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026" w:rsidRPr="00E031F8" w:rsidRDefault="007D5026">
      <w:pPr>
        <w:spacing w:after="0" w:line="240" w:lineRule="auto"/>
        <w:ind w:left="-1418"/>
        <w:jc w:val="center"/>
        <w:rPr>
          <w:rFonts w:ascii="Times New Roman" w:eastAsia="Times New Roman" w:hAnsi="Times New Roman" w:cs="Times New Roman"/>
          <w:b/>
          <w:i/>
          <w:sz w:val="24"/>
          <w:szCs w:val="24"/>
          <w:highlight w:val="green"/>
        </w:rPr>
      </w:pPr>
      <w:bookmarkStart w:id="0" w:name="_heading=h.30j0zll" w:colFirst="0" w:colLast="0"/>
      <w:bookmarkEnd w:id="0"/>
    </w:p>
    <w:p w:rsidR="00480C18" w:rsidRPr="00E031F8" w:rsidRDefault="00043DB2" w:rsidP="00480C18">
      <w:pPr>
        <w:widowControl w:val="0"/>
        <w:autoSpaceDE w:val="0"/>
        <w:autoSpaceDN w:val="0"/>
        <w:adjustRightInd w:val="0"/>
        <w:spacing w:after="0" w:line="240" w:lineRule="auto"/>
        <w:jc w:val="center"/>
        <w:rPr>
          <w:rFonts w:ascii="Times New Roman" w:eastAsia="Times New Roman" w:hAnsi="Times New Roman"/>
          <w:b/>
          <w:bCs/>
          <w:caps/>
          <w:sz w:val="32"/>
          <w:szCs w:val="32"/>
        </w:rPr>
      </w:pPr>
      <w:r>
        <w:rPr>
          <w:rFonts w:ascii="Times New Roman" w:eastAsia="Times New Roman" w:hAnsi="Times New Roman"/>
          <w:b/>
          <w:bCs/>
          <w:caps/>
          <w:sz w:val="32"/>
          <w:szCs w:val="32"/>
        </w:rPr>
        <w:t>Арбузинська селищна рада</w:t>
      </w:r>
    </w:p>
    <w:p w:rsidR="00480C18" w:rsidRPr="00E031F8" w:rsidRDefault="00480C18" w:rsidP="00480C18">
      <w:pPr>
        <w:pStyle w:val="a4"/>
        <w:rPr>
          <w:rFonts w:ascii="Times New Roman" w:hAnsi="Times New Roman"/>
          <w:sz w:val="20"/>
          <w:lang w:val="ru-RU"/>
        </w:rPr>
      </w:pPr>
    </w:p>
    <w:tbl>
      <w:tblPr>
        <w:tblW w:w="101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631"/>
      </w:tblGrid>
      <w:tr w:rsidR="00480C18" w:rsidRPr="00E031F8" w:rsidTr="00DD1379">
        <w:trPr>
          <w:trHeight w:val="2291"/>
          <w:jc w:val="center"/>
        </w:trPr>
        <w:tc>
          <w:tcPr>
            <w:tcW w:w="3498" w:type="dxa"/>
            <w:tcBorders>
              <w:top w:val="nil"/>
              <w:left w:val="nil"/>
              <w:bottom w:val="nil"/>
              <w:right w:val="nil"/>
            </w:tcBorders>
          </w:tcPr>
          <w:p w:rsidR="00480C18" w:rsidRPr="00E031F8" w:rsidRDefault="00480C18" w:rsidP="00DD1379">
            <w:pPr>
              <w:spacing w:after="0" w:line="240" w:lineRule="auto"/>
              <w:jc w:val="center"/>
              <w:rPr>
                <w:b/>
                <w:sz w:val="23"/>
                <w:szCs w:val="23"/>
              </w:rPr>
            </w:pPr>
          </w:p>
        </w:tc>
        <w:tc>
          <w:tcPr>
            <w:tcW w:w="6631" w:type="dxa"/>
            <w:tcBorders>
              <w:top w:val="nil"/>
              <w:left w:val="nil"/>
              <w:bottom w:val="nil"/>
              <w:right w:val="nil"/>
            </w:tcBorders>
          </w:tcPr>
          <w:p w:rsidR="00480C18" w:rsidRPr="00E031F8" w:rsidRDefault="00480C18" w:rsidP="00DD1379">
            <w:pPr>
              <w:pStyle w:val="af5"/>
              <w:jc w:val="right"/>
              <w:rPr>
                <w:rFonts w:ascii="Times New Roman" w:hAnsi="Times New Roman"/>
                <w:b/>
                <w:i/>
                <w:sz w:val="24"/>
                <w:szCs w:val="24"/>
              </w:rPr>
            </w:pPr>
            <w:r w:rsidRPr="00E031F8">
              <w:rPr>
                <w:rFonts w:ascii="Times New Roman" w:hAnsi="Times New Roman"/>
                <w:b/>
                <w:i/>
                <w:sz w:val="24"/>
                <w:szCs w:val="24"/>
              </w:rPr>
              <w:t>«ЗАТВЕРДЖЕНО»</w:t>
            </w:r>
          </w:p>
          <w:p w:rsidR="00480C18" w:rsidRPr="00E031F8" w:rsidRDefault="00480C18" w:rsidP="00DD1379">
            <w:pPr>
              <w:pStyle w:val="af5"/>
              <w:jc w:val="right"/>
              <w:rPr>
                <w:rFonts w:ascii="Times New Roman" w:hAnsi="Times New Roman"/>
                <w:b/>
                <w:i/>
                <w:sz w:val="24"/>
                <w:szCs w:val="24"/>
              </w:rPr>
            </w:pPr>
            <w:proofErr w:type="spellStart"/>
            <w:r w:rsidRPr="00E031F8">
              <w:rPr>
                <w:rFonts w:ascii="Times New Roman" w:hAnsi="Times New Roman"/>
                <w:b/>
                <w:i/>
                <w:sz w:val="24"/>
                <w:szCs w:val="24"/>
                <w:lang w:val="ru-RU"/>
              </w:rPr>
              <w:t>рішенням</w:t>
            </w:r>
            <w:proofErr w:type="spellEnd"/>
            <w:r w:rsidRPr="00E031F8">
              <w:rPr>
                <w:rFonts w:ascii="Times New Roman" w:hAnsi="Times New Roman"/>
                <w:b/>
                <w:i/>
                <w:sz w:val="24"/>
                <w:szCs w:val="24"/>
              </w:rPr>
              <w:t xml:space="preserve"> уповноваженої особи, </w:t>
            </w:r>
          </w:p>
          <w:p w:rsidR="00480C18" w:rsidRPr="00E031F8" w:rsidRDefault="00480C18" w:rsidP="00DD1379">
            <w:pPr>
              <w:pStyle w:val="af5"/>
              <w:jc w:val="right"/>
              <w:rPr>
                <w:rFonts w:ascii="Times New Roman" w:hAnsi="Times New Roman"/>
                <w:i/>
                <w:sz w:val="24"/>
                <w:szCs w:val="24"/>
                <w:lang w:val="ru-RU"/>
              </w:rPr>
            </w:pPr>
            <w:r w:rsidRPr="00E031F8">
              <w:rPr>
                <w:rFonts w:ascii="Times New Roman" w:hAnsi="Times New Roman"/>
                <w:b/>
                <w:i/>
                <w:sz w:val="24"/>
                <w:szCs w:val="24"/>
              </w:rPr>
              <w:t>протокол від «</w:t>
            </w:r>
            <w:r w:rsidR="00D5566D">
              <w:rPr>
                <w:rFonts w:ascii="Times New Roman" w:hAnsi="Times New Roman"/>
                <w:b/>
                <w:i/>
                <w:sz w:val="24"/>
                <w:szCs w:val="24"/>
              </w:rPr>
              <w:t>02</w:t>
            </w:r>
            <w:r w:rsidRPr="00E031F8">
              <w:rPr>
                <w:rFonts w:ascii="Times New Roman" w:hAnsi="Times New Roman"/>
                <w:b/>
                <w:i/>
                <w:sz w:val="24"/>
                <w:szCs w:val="24"/>
              </w:rPr>
              <w:t xml:space="preserve">» </w:t>
            </w:r>
            <w:proofErr w:type="spellStart"/>
            <w:r w:rsidR="00043DB2">
              <w:rPr>
                <w:rFonts w:ascii="Times New Roman" w:hAnsi="Times New Roman"/>
                <w:b/>
                <w:i/>
                <w:sz w:val="24"/>
                <w:szCs w:val="24"/>
                <w:lang w:val="ru-RU"/>
              </w:rPr>
              <w:t>т</w:t>
            </w:r>
            <w:r w:rsidR="00D5566D">
              <w:rPr>
                <w:rFonts w:ascii="Times New Roman" w:hAnsi="Times New Roman"/>
                <w:b/>
                <w:i/>
                <w:sz w:val="24"/>
                <w:szCs w:val="24"/>
                <w:lang w:val="ru-RU"/>
              </w:rPr>
              <w:t>рав</w:t>
            </w:r>
            <w:r w:rsidR="006053F7" w:rsidRPr="00E031F8">
              <w:rPr>
                <w:rFonts w:ascii="Times New Roman" w:hAnsi="Times New Roman"/>
                <w:b/>
                <w:i/>
                <w:sz w:val="24"/>
                <w:szCs w:val="24"/>
                <w:lang w:val="ru-RU"/>
              </w:rPr>
              <w:t>ня</w:t>
            </w:r>
            <w:proofErr w:type="spellEnd"/>
            <w:r w:rsidRPr="00E031F8">
              <w:rPr>
                <w:rFonts w:ascii="Times New Roman" w:hAnsi="Times New Roman"/>
                <w:b/>
                <w:i/>
                <w:sz w:val="24"/>
                <w:szCs w:val="24"/>
              </w:rPr>
              <w:t xml:space="preserve"> 2023 р. №</w:t>
            </w:r>
            <w:r w:rsidR="00D5566D">
              <w:rPr>
                <w:rFonts w:ascii="Times New Roman" w:hAnsi="Times New Roman"/>
                <w:b/>
                <w:i/>
                <w:sz w:val="24"/>
                <w:szCs w:val="24"/>
              </w:rPr>
              <w:t>20</w:t>
            </w:r>
          </w:p>
          <w:p w:rsidR="00480C18" w:rsidRPr="00E031F8" w:rsidRDefault="00480C18" w:rsidP="00480C18">
            <w:pPr>
              <w:pStyle w:val="af5"/>
              <w:jc w:val="right"/>
              <w:rPr>
                <w:rFonts w:ascii="Times New Roman" w:hAnsi="Times New Roman"/>
                <w:b/>
                <w:i/>
                <w:sz w:val="24"/>
                <w:szCs w:val="24"/>
              </w:rPr>
            </w:pPr>
            <w:r w:rsidRPr="00E031F8">
              <w:rPr>
                <w:rFonts w:ascii="Times New Roman" w:hAnsi="Times New Roman"/>
                <w:b/>
                <w:i/>
                <w:sz w:val="24"/>
                <w:szCs w:val="24"/>
              </w:rPr>
              <w:t xml:space="preserve">  Уповноважена особа</w:t>
            </w:r>
          </w:p>
          <w:p w:rsidR="00480C18" w:rsidRPr="00E031F8" w:rsidRDefault="00043DB2" w:rsidP="00480C18">
            <w:pPr>
              <w:pStyle w:val="af5"/>
              <w:jc w:val="right"/>
              <w:rPr>
                <w:rFonts w:ascii="Times New Roman" w:hAnsi="Times New Roman"/>
                <w:b/>
                <w:i/>
                <w:sz w:val="24"/>
                <w:szCs w:val="24"/>
                <w:lang w:val="ru-RU"/>
              </w:rPr>
            </w:pPr>
            <w:r>
              <w:rPr>
                <w:rFonts w:ascii="Times New Roman" w:hAnsi="Times New Roman"/>
                <w:b/>
                <w:i/>
                <w:sz w:val="24"/>
                <w:szCs w:val="24"/>
              </w:rPr>
              <w:t>Любченко А.А.</w:t>
            </w:r>
          </w:p>
        </w:tc>
      </w:tr>
    </w:tbl>
    <w:p w:rsidR="00784524" w:rsidRPr="00E031F8" w:rsidRDefault="00784524" w:rsidP="00784524">
      <w:pPr>
        <w:spacing w:line="240" w:lineRule="auto"/>
        <w:ind w:right="188"/>
        <w:jc w:val="center"/>
        <w:rPr>
          <w:rFonts w:ascii="Times New Roman" w:hAnsi="Times New Roman"/>
          <w:b/>
          <w:sz w:val="44"/>
          <w:szCs w:val="44"/>
        </w:rPr>
      </w:pPr>
      <w:r w:rsidRPr="00E031F8">
        <w:rPr>
          <w:rFonts w:ascii="Times New Roman" w:hAnsi="Times New Roman"/>
          <w:b/>
          <w:sz w:val="44"/>
          <w:szCs w:val="44"/>
        </w:rPr>
        <w:t>Тендерна документація</w:t>
      </w:r>
    </w:p>
    <w:p w:rsidR="00784524" w:rsidRPr="00143F2F" w:rsidRDefault="00784524" w:rsidP="00784524">
      <w:pPr>
        <w:spacing w:line="240" w:lineRule="auto"/>
        <w:ind w:right="188"/>
        <w:jc w:val="center"/>
        <w:rPr>
          <w:rFonts w:ascii="Times New Roman" w:hAnsi="Times New Roman"/>
          <w:b/>
          <w:sz w:val="32"/>
          <w:szCs w:val="40"/>
        </w:rPr>
      </w:pPr>
      <w:r w:rsidRPr="00143F2F">
        <w:rPr>
          <w:rFonts w:ascii="Times New Roman" w:hAnsi="Times New Roman"/>
          <w:b/>
          <w:sz w:val="32"/>
          <w:szCs w:val="40"/>
        </w:rPr>
        <w:t xml:space="preserve">щодо проведення процедури відкритих торгів з особливостями  </w:t>
      </w:r>
      <w:r w:rsidR="00043DB2" w:rsidRPr="00143F2F">
        <w:rPr>
          <w:rFonts w:ascii="Times New Roman" w:hAnsi="Times New Roman"/>
          <w:b/>
          <w:sz w:val="32"/>
          <w:szCs w:val="40"/>
        </w:rPr>
        <w:t>за предметом закупівлі</w:t>
      </w:r>
      <w:r w:rsidRPr="00143F2F">
        <w:rPr>
          <w:rFonts w:ascii="Times New Roman" w:hAnsi="Times New Roman"/>
          <w:b/>
          <w:sz w:val="32"/>
          <w:szCs w:val="40"/>
        </w:rPr>
        <w:t>:</w:t>
      </w:r>
    </w:p>
    <w:tbl>
      <w:tblPr>
        <w:tblW w:w="10349" w:type="dxa"/>
        <w:tblInd w:w="-318" w:type="dxa"/>
        <w:tblLayout w:type="fixed"/>
        <w:tblLook w:val="0000" w:firstRow="0" w:lastRow="0" w:firstColumn="0" w:lastColumn="0" w:noHBand="0" w:noVBand="0"/>
      </w:tblPr>
      <w:tblGrid>
        <w:gridCol w:w="10349"/>
      </w:tblGrid>
      <w:tr w:rsidR="00784524" w:rsidRPr="00E031F8" w:rsidTr="00E8462C">
        <w:trPr>
          <w:trHeight w:val="1909"/>
        </w:trPr>
        <w:tc>
          <w:tcPr>
            <w:tcW w:w="10349" w:type="dxa"/>
            <w:tcBorders>
              <w:top w:val="nil"/>
              <w:left w:val="nil"/>
              <w:bottom w:val="nil"/>
              <w:right w:val="nil"/>
            </w:tcBorders>
          </w:tcPr>
          <w:p w:rsidR="00784524" w:rsidRPr="00E031F8" w:rsidRDefault="00784524" w:rsidP="00DA7FE4">
            <w:pPr>
              <w:spacing w:line="240" w:lineRule="auto"/>
              <w:rPr>
                <w:rFonts w:ascii="Times New Roman" w:hAnsi="Times New Roman"/>
                <w:b/>
                <w:sz w:val="40"/>
                <w:szCs w:val="40"/>
              </w:rPr>
            </w:pPr>
          </w:p>
          <w:p w:rsidR="00784524" w:rsidRDefault="00143F2F" w:rsidP="00AA0A7D">
            <w:pPr>
              <w:pStyle w:val="HTML0"/>
              <w:jc w:val="center"/>
              <w:rPr>
                <w:rFonts w:ascii="Times New Roman" w:hAnsi="Times New Roman"/>
                <w:b/>
                <w:sz w:val="40"/>
                <w:szCs w:val="40"/>
              </w:rPr>
            </w:pPr>
            <w:r>
              <w:rPr>
                <w:rFonts w:ascii="Times New Roman" w:hAnsi="Times New Roman"/>
                <w:b/>
                <w:sz w:val="40"/>
                <w:szCs w:val="40"/>
              </w:rPr>
              <w:t xml:space="preserve">Поточний ремонт дорожнього покриття </w:t>
            </w:r>
            <w:r w:rsidR="005E6353">
              <w:rPr>
                <w:rFonts w:ascii="Times New Roman" w:hAnsi="Times New Roman"/>
                <w:b/>
                <w:sz w:val="40"/>
                <w:szCs w:val="40"/>
              </w:rPr>
              <w:t>по вул. Центральній с. Полянка Первомайського району</w:t>
            </w:r>
            <w:r>
              <w:rPr>
                <w:rFonts w:ascii="Times New Roman" w:hAnsi="Times New Roman"/>
                <w:b/>
                <w:sz w:val="40"/>
                <w:szCs w:val="40"/>
              </w:rPr>
              <w:t xml:space="preserve"> Миколаївської області</w:t>
            </w:r>
          </w:p>
          <w:p w:rsidR="00143F2F" w:rsidRPr="00E031F8" w:rsidRDefault="00143F2F" w:rsidP="00AA0A7D">
            <w:pPr>
              <w:pStyle w:val="HTML0"/>
              <w:jc w:val="center"/>
              <w:rPr>
                <w:rFonts w:ascii="Times New Roman" w:hAnsi="Times New Roman"/>
                <w:b/>
                <w:sz w:val="40"/>
                <w:szCs w:val="40"/>
              </w:rPr>
            </w:pPr>
          </w:p>
        </w:tc>
      </w:tr>
    </w:tbl>
    <w:p w:rsidR="007D5026" w:rsidRPr="00143F2F" w:rsidRDefault="00143F2F" w:rsidP="00143F2F">
      <w:pPr>
        <w:spacing w:before="240" w:after="0" w:line="240" w:lineRule="auto"/>
        <w:jc w:val="center"/>
        <w:rPr>
          <w:rFonts w:ascii="Times New Roman" w:eastAsia="Times New Roman" w:hAnsi="Times New Roman" w:cs="Times New Roman"/>
          <w:b/>
          <w:sz w:val="28"/>
          <w:szCs w:val="24"/>
        </w:rPr>
      </w:pPr>
      <w:r w:rsidRPr="00143F2F">
        <w:rPr>
          <w:rFonts w:ascii="Times New Roman" w:eastAsia="Times New Roman" w:hAnsi="Times New Roman" w:cs="Times New Roman"/>
          <w:b/>
          <w:sz w:val="28"/>
          <w:szCs w:val="24"/>
        </w:rPr>
        <w:t xml:space="preserve">(Код за ДК 021:2015 – 45230000-8 Будівництво трубопроводів, ліній зв’язку та </w:t>
      </w:r>
      <w:proofErr w:type="spellStart"/>
      <w:r w:rsidRPr="00143F2F">
        <w:rPr>
          <w:rFonts w:ascii="Times New Roman" w:eastAsia="Times New Roman" w:hAnsi="Times New Roman" w:cs="Times New Roman"/>
          <w:b/>
          <w:sz w:val="28"/>
          <w:szCs w:val="24"/>
        </w:rPr>
        <w:t>електропередач</w:t>
      </w:r>
      <w:proofErr w:type="spellEnd"/>
      <w:r w:rsidRPr="00143F2F">
        <w:rPr>
          <w:rFonts w:ascii="Times New Roman" w:eastAsia="Times New Roman" w:hAnsi="Times New Roman" w:cs="Times New Roman"/>
          <w:b/>
          <w:sz w:val="28"/>
          <w:szCs w:val="24"/>
        </w:rPr>
        <w:t>, шосе, доріг, аеродромів і залізничних доріг; вирівнювання поверхонь)</w:t>
      </w:r>
    </w:p>
    <w:p w:rsidR="007D5026" w:rsidRPr="00143F2F" w:rsidRDefault="007D5026" w:rsidP="00143F2F">
      <w:pPr>
        <w:spacing w:before="240" w:after="0" w:line="240" w:lineRule="auto"/>
        <w:jc w:val="center"/>
        <w:rPr>
          <w:rFonts w:ascii="Times New Roman" w:eastAsia="Times New Roman" w:hAnsi="Times New Roman" w:cs="Times New Roman"/>
          <w:b/>
          <w:sz w:val="28"/>
          <w:szCs w:val="24"/>
        </w:rPr>
      </w:pPr>
    </w:p>
    <w:p w:rsidR="007D5026" w:rsidRPr="00E031F8" w:rsidRDefault="00B57554">
      <w:pPr>
        <w:spacing w:before="240" w:after="0" w:line="240" w:lineRule="auto"/>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w:t>
      </w:r>
    </w:p>
    <w:p w:rsidR="007D5026" w:rsidRPr="00E031F8" w:rsidRDefault="00B57554">
      <w:pPr>
        <w:spacing w:before="240" w:after="0" w:line="240" w:lineRule="auto"/>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w:t>
      </w:r>
    </w:p>
    <w:p w:rsidR="007D5026" w:rsidRPr="00E031F8" w:rsidRDefault="007D5026">
      <w:pPr>
        <w:spacing w:before="240" w:after="0" w:line="240" w:lineRule="auto"/>
        <w:rPr>
          <w:rFonts w:ascii="Times New Roman" w:eastAsia="Times New Roman" w:hAnsi="Times New Roman" w:cs="Times New Roman"/>
          <w:sz w:val="24"/>
          <w:szCs w:val="24"/>
        </w:rPr>
      </w:pPr>
    </w:p>
    <w:p w:rsidR="007D5026" w:rsidRPr="00E031F8" w:rsidRDefault="007D5026">
      <w:pPr>
        <w:spacing w:before="240" w:after="0" w:line="240" w:lineRule="auto"/>
        <w:rPr>
          <w:rFonts w:ascii="Times New Roman" w:eastAsia="Times New Roman" w:hAnsi="Times New Roman" w:cs="Times New Roman"/>
          <w:sz w:val="24"/>
          <w:szCs w:val="24"/>
        </w:rPr>
      </w:pPr>
    </w:p>
    <w:p w:rsidR="00E605BC" w:rsidRPr="00E031F8" w:rsidRDefault="00E605BC">
      <w:pPr>
        <w:spacing w:before="240" w:after="0" w:line="240" w:lineRule="auto"/>
        <w:rPr>
          <w:rFonts w:ascii="Times New Roman" w:eastAsia="Times New Roman" w:hAnsi="Times New Roman" w:cs="Times New Roman"/>
          <w:sz w:val="24"/>
          <w:szCs w:val="24"/>
        </w:rPr>
      </w:pPr>
    </w:p>
    <w:p w:rsidR="00E605BC" w:rsidRPr="00E031F8" w:rsidRDefault="00E605BC">
      <w:pPr>
        <w:spacing w:before="240" w:after="0" w:line="240" w:lineRule="auto"/>
        <w:rPr>
          <w:rFonts w:ascii="Times New Roman" w:eastAsia="Times New Roman" w:hAnsi="Times New Roman" w:cs="Times New Roman"/>
          <w:sz w:val="24"/>
          <w:szCs w:val="24"/>
        </w:rPr>
      </w:pPr>
    </w:p>
    <w:p w:rsidR="00E605BC" w:rsidRPr="00E031F8" w:rsidRDefault="00E605BC">
      <w:pPr>
        <w:spacing w:before="240" w:after="0" w:line="240" w:lineRule="auto"/>
        <w:rPr>
          <w:rFonts w:ascii="Times New Roman" w:eastAsia="Times New Roman" w:hAnsi="Times New Roman" w:cs="Times New Roman"/>
          <w:sz w:val="24"/>
          <w:szCs w:val="24"/>
        </w:rPr>
      </w:pPr>
    </w:p>
    <w:p w:rsidR="00E605BC" w:rsidRPr="00E031F8" w:rsidRDefault="00E605BC">
      <w:pPr>
        <w:spacing w:before="240" w:after="0" w:line="240" w:lineRule="auto"/>
        <w:rPr>
          <w:rFonts w:ascii="Times New Roman" w:eastAsia="Times New Roman" w:hAnsi="Times New Roman" w:cs="Times New Roman"/>
          <w:sz w:val="24"/>
          <w:szCs w:val="24"/>
        </w:rPr>
      </w:pPr>
    </w:p>
    <w:p w:rsidR="00E8462C" w:rsidRPr="00143F2F" w:rsidRDefault="00480C18" w:rsidP="00E8462C">
      <w:pPr>
        <w:widowControl w:val="0"/>
        <w:autoSpaceDE w:val="0"/>
        <w:autoSpaceDN w:val="0"/>
        <w:adjustRightInd w:val="0"/>
        <w:jc w:val="center"/>
        <w:rPr>
          <w:rFonts w:ascii="Times New Roman CYR" w:hAnsi="Times New Roman CYR" w:cs="Times New Roman CYR"/>
          <w:b/>
          <w:bCs/>
          <w:sz w:val="32"/>
          <w:szCs w:val="24"/>
        </w:rPr>
      </w:pPr>
      <w:bookmarkStart w:id="1" w:name="_heading=h.1fob9te" w:colFirst="0" w:colLast="0"/>
      <w:bookmarkEnd w:id="1"/>
      <w:r w:rsidRPr="00143F2F">
        <w:rPr>
          <w:rFonts w:ascii="Times New Roman CYR" w:hAnsi="Times New Roman CYR" w:cs="Times New Roman CYR"/>
          <w:b/>
          <w:bCs/>
          <w:sz w:val="32"/>
          <w:szCs w:val="24"/>
        </w:rPr>
        <w:t xml:space="preserve">смт </w:t>
      </w:r>
      <w:proofErr w:type="spellStart"/>
      <w:r w:rsidRPr="00143F2F">
        <w:rPr>
          <w:rFonts w:ascii="Times New Roman CYR" w:hAnsi="Times New Roman CYR" w:cs="Times New Roman CYR"/>
          <w:b/>
          <w:bCs/>
          <w:sz w:val="32"/>
          <w:szCs w:val="24"/>
        </w:rPr>
        <w:t>Арбузинка</w:t>
      </w:r>
      <w:proofErr w:type="spellEnd"/>
    </w:p>
    <w:p w:rsidR="00E8462C" w:rsidRPr="00143F2F" w:rsidRDefault="00EB3841" w:rsidP="00E8462C">
      <w:pPr>
        <w:widowControl w:val="0"/>
        <w:autoSpaceDE w:val="0"/>
        <w:autoSpaceDN w:val="0"/>
        <w:adjustRightInd w:val="0"/>
        <w:jc w:val="center"/>
        <w:rPr>
          <w:rFonts w:ascii="Times New Roman CYR" w:hAnsi="Times New Roman CYR" w:cs="Times New Roman CYR"/>
          <w:b/>
          <w:bCs/>
          <w:sz w:val="32"/>
          <w:szCs w:val="24"/>
        </w:rPr>
      </w:pPr>
      <w:r w:rsidRPr="00143F2F">
        <w:rPr>
          <w:rFonts w:ascii="Times New Roman CYR" w:hAnsi="Times New Roman CYR" w:cs="Times New Roman CYR"/>
          <w:b/>
          <w:bCs/>
          <w:sz w:val="32"/>
          <w:szCs w:val="24"/>
        </w:rPr>
        <w:t>2023</w:t>
      </w:r>
      <w:r w:rsidR="00E8462C" w:rsidRPr="00143F2F">
        <w:rPr>
          <w:rFonts w:ascii="Times New Roman CYR" w:hAnsi="Times New Roman CYR" w:cs="Times New Roman CYR"/>
          <w:b/>
          <w:bCs/>
          <w:sz w:val="32"/>
          <w:szCs w:val="24"/>
        </w:rPr>
        <w:t>р.</w:t>
      </w:r>
    </w:p>
    <w:p w:rsidR="007D5026" w:rsidRPr="00E031F8" w:rsidRDefault="007D5026">
      <w:pPr>
        <w:spacing w:after="0" w:line="240" w:lineRule="auto"/>
        <w:rPr>
          <w:rFonts w:ascii="Times New Roman" w:eastAsia="Times New Roman" w:hAnsi="Times New Roman" w:cs="Times New Roman"/>
          <w:sz w:val="24"/>
          <w:szCs w:val="24"/>
        </w:rPr>
      </w:pPr>
    </w:p>
    <w:p w:rsidR="007D5026" w:rsidRPr="00E031F8" w:rsidRDefault="007D5026">
      <w:pPr>
        <w:spacing w:after="0" w:line="240" w:lineRule="auto"/>
        <w:rPr>
          <w:rFonts w:ascii="Times New Roman" w:eastAsia="Times New Roman" w:hAnsi="Times New Roman" w:cs="Times New Roman"/>
          <w:sz w:val="24"/>
          <w:szCs w:val="24"/>
        </w:rPr>
      </w:pPr>
    </w:p>
    <w:p w:rsidR="007D5026" w:rsidRPr="00E031F8" w:rsidRDefault="007D5026">
      <w:pPr>
        <w:spacing w:after="0" w:line="240" w:lineRule="auto"/>
        <w:jc w:val="both"/>
        <w:rPr>
          <w:rFonts w:ascii="Times New Roman" w:eastAsia="Times New Roman" w:hAnsi="Times New Roman" w:cs="Times New Roman"/>
          <w:sz w:val="24"/>
          <w:szCs w:val="24"/>
        </w:rPr>
      </w:pPr>
    </w:p>
    <w:tbl>
      <w:tblPr>
        <w:tblStyle w:val="af1"/>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3000"/>
        <w:gridCol w:w="6255"/>
      </w:tblGrid>
      <w:tr w:rsidR="007D5026" w:rsidRPr="00E031F8">
        <w:trPr>
          <w:trHeight w:val="416"/>
          <w:jc w:val="center"/>
        </w:trPr>
        <w:tc>
          <w:tcPr>
            <w:tcW w:w="705" w:type="dxa"/>
            <w:vAlign w:val="center"/>
          </w:tcPr>
          <w:p w:rsidR="007D5026" w:rsidRPr="00E031F8" w:rsidRDefault="00B57554">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w:t>
            </w:r>
          </w:p>
        </w:tc>
        <w:tc>
          <w:tcPr>
            <w:tcW w:w="9255" w:type="dxa"/>
            <w:gridSpan w:val="2"/>
            <w:vAlign w:val="center"/>
          </w:tcPr>
          <w:p w:rsidR="007D5026" w:rsidRPr="00E031F8" w:rsidRDefault="00B57554">
            <w:pPr>
              <w:jc w:val="center"/>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Розділ 1. Загальні положення</w:t>
            </w:r>
          </w:p>
        </w:tc>
      </w:tr>
      <w:tr w:rsidR="007D5026" w:rsidRPr="00E031F8" w:rsidTr="004C52D7">
        <w:trPr>
          <w:trHeight w:val="411"/>
          <w:jc w:val="center"/>
        </w:trPr>
        <w:tc>
          <w:tcPr>
            <w:tcW w:w="705" w:type="dxa"/>
            <w:vAlign w:val="center"/>
          </w:tcPr>
          <w:p w:rsidR="007D5026" w:rsidRPr="00E031F8" w:rsidRDefault="00B57554">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w:t>
            </w:r>
          </w:p>
        </w:tc>
        <w:tc>
          <w:tcPr>
            <w:tcW w:w="3000" w:type="dxa"/>
            <w:vAlign w:val="center"/>
          </w:tcPr>
          <w:p w:rsidR="007D5026" w:rsidRPr="00E031F8" w:rsidRDefault="00B57554">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w:t>
            </w:r>
          </w:p>
        </w:tc>
        <w:tc>
          <w:tcPr>
            <w:tcW w:w="6255" w:type="dxa"/>
            <w:vAlign w:val="center"/>
          </w:tcPr>
          <w:p w:rsidR="007D5026" w:rsidRPr="00E031F8" w:rsidRDefault="00B57554">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3</w:t>
            </w:r>
          </w:p>
        </w:tc>
      </w:tr>
      <w:tr w:rsidR="007D5026" w:rsidRPr="00E031F8" w:rsidTr="004C52D7">
        <w:trPr>
          <w:trHeight w:val="1119"/>
          <w:jc w:val="center"/>
        </w:trPr>
        <w:tc>
          <w:tcPr>
            <w:tcW w:w="705" w:type="dxa"/>
          </w:tcPr>
          <w:p w:rsidR="007D5026" w:rsidRPr="00E031F8" w:rsidRDefault="00B57554">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w:t>
            </w:r>
          </w:p>
        </w:tc>
        <w:tc>
          <w:tcPr>
            <w:tcW w:w="3000" w:type="dxa"/>
          </w:tcPr>
          <w:p w:rsidR="007D5026" w:rsidRPr="00E031F8" w:rsidRDefault="00B57554">
            <w:pP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Терміни, які вживаються в тендерній документації</w:t>
            </w:r>
          </w:p>
        </w:tc>
        <w:tc>
          <w:tcPr>
            <w:tcW w:w="6255" w:type="dxa"/>
          </w:tcPr>
          <w:p w:rsidR="007D5026" w:rsidRPr="00E031F8" w:rsidRDefault="00B57554">
            <w:pP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Документацію розроблено відповідно до вимог Закону України «Про публічні закупівлі» (далі — Закон) та Постанови від 12 жовтня 2022р. № 1178 «Про затвердження особливостей здійснення публічних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043DB2">
              <w:rPr>
                <w:rFonts w:ascii="Times New Roman" w:eastAsia="Times New Roman" w:hAnsi="Times New Roman" w:cs="Times New Roman"/>
                <w:sz w:val="24"/>
                <w:szCs w:val="24"/>
              </w:rPr>
              <w:t xml:space="preserve"> та інших відповідних нормативно-правових актів діючого законодавства</w:t>
            </w:r>
            <w:r w:rsidRPr="00E031F8">
              <w:rPr>
                <w:rFonts w:ascii="Times New Roman" w:eastAsia="Times New Roman" w:hAnsi="Times New Roman" w:cs="Times New Roman"/>
                <w:sz w:val="24"/>
                <w:szCs w:val="24"/>
              </w:rPr>
              <w:t>.</w:t>
            </w:r>
          </w:p>
          <w:p w:rsidR="007D5026" w:rsidRPr="00E031F8" w:rsidRDefault="00B57554">
            <w:pP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w:t>
            </w:r>
            <w:r w:rsidR="001C2AD9">
              <w:rPr>
                <w:rFonts w:ascii="Times New Roman" w:eastAsia="Times New Roman" w:hAnsi="Times New Roman" w:cs="Times New Roman"/>
                <w:sz w:val="24"/>
                <w:szCs w:val="24"/>
              </w:rPr>
              <w:t>деному в Законі та Особливостях.</w:t>
            </w:r>
          </w:p>
        </w:tc>
      </w:tr>
      <w:tr w:rsidR="007D5026" w:rsidRPr="00E031F8" w:rsidTr="004C52D7">
        <w:trPr>
          <w:trHeight w:val="615"/>
          <w:jc w:val="center"/>
        </w:trPr>
        <w:tc>
          <w:tcPr>
            <w:tcW w:w="705" w:type="dxa"/>
          </w:tcPr>
          <w:p w:rsidR="007D5026" w:rsidRPr="00E031F8" w:rsidRDefault="00B57554">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w:t>
            </w:r>
          </w:p>
        </w:tc>
        <w:tc>
          <w:tcPr>
            <w:tcW w:w="3000" w:type="dxa"/>
          </w:tcPr>
          <w:p w:rsidR="007D5026" w:rsidRPr="00E031F8" w:rsidRDefault="00B57554">
            <w:pP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Інформація про замовника торгів</w:t>
            </w:r>
          </w:p>
        </w:tc>
        <w:tc>
          <w:tcPr>
            <w:tcW w:w="6255" w:type="dxa"/>
          </w:tcPr>
          <w:p w:rsidR="007D5026" w:rsidRPr="00E031F8" w:rsidRDefault="00B57554">
            <w:pP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w:t>
            </w:r>
          </w:p>
        </w:tc>
      </w:tr>
      <w:tr w:rsidR="00D84288" w:rsidRPr="00E031F8" w:rsidTr="004C52D7">
        <w:trPr>
          <w:trHeight w:val="285"/>
          <w:jc w:val="center"/>
        </w:trPr>
        <w:tc>
          <w:tcPr>
            <w:tcW w:w="705" w:type="dxa"/>
          </w:tcPr>
          <w:p w:rsidR="00D84288" w:rsidRPr="00E031F8" w:rsidRDefault="00D84288" w:rsidP="002B62B1">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2.1</w:t>
            </w:r>
          </w:p>
        </w:tc>
        <w:tc>
          <w:tcPr>
            <w:tcW w:w="3000" w:type="dxa"/>
          </w:tcPr>
          <w:p w:rsidR="00D84288" w:rsidRPr="00E031F8" w:rsidRDefault="00D84288" w:rsidP="002B62B1">
            <w:pP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повне найменування</w:t>
            </w:r>
          </w:p>
        </w:tc>
        <w:tc>
          <w:tcPr>
            <w:tcW w:w="6255" w:type="dxa"/>
            <w:tcBorders>
              <w:top w:val="single" w:sz="4" w:space="0" w:color="000000"/>
              <w:left w:val="single" w:sz="4" w:space="0" w:color="000000"/>
              <w:bottom w:val="single" w:sz="4" w:space="0" w:color="000000"/>
              <w:right w:val="single" w:sz="4" w:space="0" w:color="000000"/>
            </w:tcBorders>
          </w:tcPr>
          <w:p w:rsidR="00D84288" w:rsidRPr="00E031F8" w:rsidRDefault="001C2AD9" w:rsidP="001C2AD9">
            <w:pPr>
              <w:pStyle w:val="ac"/>
            </w:pPr>
            <w:proofErr w:type="spellStart"/>
            <w:r>
              <w:t>Арбузинська</w:t>
            </w:r>
            <w:proofErr w:type="spellEnd"/>
            <w:r>
              <w:t xml:space="preserve"> селищна рада</w:t>
            </w:r>
          </w:p>
        </w:tc>
      </w:tr>
      <w:tr w:rsidR="00D84288" w:rsidRPr="00E031F8" w:rsidTr="004C52D7">
        <w:trPr>
          <w:trHeight w:val="510"/>
          <w:jc w:val="center"/>
        </w:trPr>
        <w:tc>
          <w:tcPr>
            <w:tcW w:w="705" w:type="dxa"/>
          </w:tcPr>
          <w:p w:rsidR="00D84288" w:rsidRPr="00E031F8" w:rsidRDefault="00D84288" w:rsidP="002B62B1">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2.2</w:t>
            </w:r>
          </w:p>
        </w:tc>
        <w:tc>
          <w:tcPr>
            <w:tcW w:w="3000" w:type="dxa"/>
          </w:tcPr>
          <w:p w:rsidR="00D84288" w:rsidRPr="00E031F8" w:rsidRDefault="00D84288" w:rsidP="002B62B1">
            <w:pP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місцезнаходження</w:t>
            </w:r>
          </w:p>
        </w:tc>
        <w:tc>
          <w:tcPr>
            <w:tcW w:w="6255" w:type="dxa"/>
            <w:tcBorders>
              <w:top w:val="single" w:sz="4" w:space="0" w:color="000000"/>
              <w:left w:val="single" w:sz="4" w:space="0" w:color="000000"/>
              <w:bottom w:val="single" w:sz="4" w:space="0" w:color="000000"/>
              <w:right w:val="single" w:sz="4" w:space="0" w:color="000000"/>
            </w:tcBorders>
          </w:tcPr>
          <w:p w:rsidR="00D84288" w:rsidRPr="001C2AD9" w:rsidRDefault="00D84288" w:rsidP="002F669F">
            <w:pPr>
              <w:pStyle w:val="22"/>
              <w:rPr>
                <w:rFonts w:ascii="Times New Roman" w:hAnsi="Times New Roman" w:cs="Times New Roman"/>
                <w:color w:val="auto"/>
                <w:sz w:val="24"/>
                <w:szCs w:val="24"/>
                <w:lang w:val="uk-UA"/>
              </w:rPr>
            </w:pPr>
            <w:r w:rsidRPr="001C2AD9">
              <w:rPr>
                <w:rFonts w:ascii="Times New Roman" w:eastAsia="Times New Roman" w:hAnsi="Times New Roman" w:cs="Times New Roman"/>
                <w:color w:val="auto"/>
                <w:sz w:val="24"/>
                <w:szCs w:val="24"/>
                <w:lang w:val="uk-UA"/>
              </w:rPr>
              <w:t xml:space="preserve">Україна, 55301, Миколаївська обл., смт </w:t>
            </w:r>
            <w:proofErr w:type="spellStart"/>
            <w:r w:rsidRPr="001C2AD9">
              <w:rPr>
                <w:rFonts w:ascii="Times New Roman" w:eastAsia="Times New Roman" w:hAnsi="Times New Roman" w:cs="Times New Roman"/>
                <w:color w:val="auto"/>
                <w:sz w:val="24"/>
                <w:szCs w:val="24"/>
                <w:lang w:val="uk-UA"/>
              </w:rPr>
              <w:t>Арбузинка</w:t>
            </w:r>
            <w:proofErr w:type="spellEnd"/>
            <w:r w:rsidRPr="001C2AD9">
              <w:rPr>
                <w:rFonts w:ascii="Times New Roman" w:eastAsia="Times New Roman" w:hAnsi="Times New Roman" w:cs="Times New Roman"/>
                <w:color w:val="auto"/>
                <w:sz w:val="24"/>
                <w:szCs w:val="24"/>
                <w:lang w:val="uk-UA"/>
              </w:rPr>
              <w:t xml:space="preserve">, </w:t>
            </w:r>
            <w:r w:rsidRPr="00E031F8">
              <w:rPr>
                <w:rFonts w:ascii="Times New Roman" w:eastAsia="Times New Roman" w:hAnsi="Times New Roman" w:cs="Times New Roman"/>
                <w:color w:val="auto"/>
                <w:sz w:val="24"/>
                <w:szCs w:val="24"/>
                <w:lang w:val="uk-UA"/>
              </w:rPr>
              <w:t xml:space="preserve">площа Центральна, </w:t>
            </w:r>
            <w:r w:rsidR="001C2AD9">
              <w:rPr>
                <w:rFonts w:ascii="Times New Roman" w:eastAsia="Times New Roman" w:hAnsi="Times New Roman" w:cs="Times New Roman"/>
                <w:color w:val="auto"/>
                <w:sz w:val="24"/>
                <w:szCs w:val="24"/>
                <w:lang w:val="uk-UA"/>
              </w:rPr>
              <w:t xml:space="preserve">буд. </w:t>
            </w:r>
            <w:r w:rsidRPr="00E031F8">
              <w:rPr>
                <w:rFonts w:ascii="Times New Roman" w:eastAsia="Times New Roman" w:hAnsi="Times New Roman" w:cs="Times New Roman"/>
                <w:color w:val="auto"/>
                <w:sz w:val="24"/>
                <w:szCs w:val="24"/>
                <w:lang w:val="uk-UA"/>
              </w:rPr>
              <w:t>18</w:t>
            </w:r>
          </w:p>
        </w:tc>
      </w:tr>
      <w:tr w:rsidR="00D84288" w:rsidRPr="00E031F8" w:rsidTr="004C52D7">
        <w:trPr>
          <w:trHeight w:val="1119"/>
          <w:jc w:val="center"/>
        </w:trPr>
        <w:tc>
          <w:tcPr>
            <w:tcW w:w="705" w:type="dxa"/>
          </w:tcPr>
          <w:p w:rsidR="00D84288" w:rsidRPr="00E031F8" w:rsidRDefault="00D84288" w:rsidP="002B62B1">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2.3</w:t>
            </w:r>
          </w:p>
        </w:tc>
        <w:tc>
          <w:tcPr>
            <w:tcW w:w="3000" w:type="dxa"/>
          </w:tcPr>
          <w:p w:rsidR="00D84288" w:rsidRPr="00E031F8" w:rsidRDefault="00D84288" w:rsidP="002B62B1">
            <w:pP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highlight w:val="white"/>
              </w:rPr>
              <w:t>прізви</w:t>
            </w:r>
            <w:r w:rsidR="00391DF4">
              <w:rPr>
                <w:rFonts w:ascii="Times New Roman" w:eastAsia="Times New Roman" w:hAnsi="Times New Roman" w:cs="Times New Roman"/>
                <w:sz w:val="24"/>
                <w:szCs w:val="24"/>
                <w:highlight w:val="white"/>
              </w:rPr>
              <w:t xml:space="preserve">ще, ім’я та по батькові, посада, поштова </w:t>
            </w:r>
            <w:r w:rsidRPr="00E031F8">
              <w:rPr>
                <w:rFonts w:ascii="Times New Roman" w:eastAsia="Times New Roman" w:hAnsi="Times New Roman" w:cs="Times New Roman"/>
                <w:sz w:val="24"/>
                <w:szCs w:val="24"/>
                <w:highlight w:val="white"/>
              </w:rPr>
              <w:t>та електронна адреса однієї чи кількох посадових осіб замовника, уповноважених здійснювати зв’язок з учасниками</w:t>
            </w:r>
          </w:p>
        </w:tc>
        <w:tc>
          <w:tcPr>
            <w:tcW w:w="6255" w:type="dxa"/>
            <w:tcBorders>
              <w:top w:val="single" w:sz="4" w:space="0" w:color="000000"/>
              <w:left w:val="single" w:sz="4" w:space="0" w:color="000000"/>
              <w:bottom w:val="single" w:sz="4" w:space="0" w:color="000000"/>
              <w:right w:val="single" w:sz="4" w:space="0" w:color="000000"/>
            </w:tcBorders>
          </w:tcPr>
          <w:p w:rsidR="00D84288" w:rsidRPr="00E031F8" w:rsidRDefault="001C2AD9" w:rsidP="00DD137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Любченко Алла Анатоліївна</w:t>
            </w:r>
            <w:r w:rsidR="00D84288" w:rsidRPr="00E031F8">
              <w:rPr>
                <w:rFonts w:ascii="Times New Roman" w:eastAsia="Times New Roman" w:hAnsi="Times New Roman" w:cs="Times New Roman"/>
                <w:sz w:val="24"/>
                <w:szCs w:val="24"/>
              </w:rPr>
              <w:t>,</w:t>
            </w:r>
            <w:r w:rsidR="006053F7" w:rsidRPr="00E031F8">
              <w:rPr>
                <w:rFonts w:ascii="Times New Roman" w:eastAsia="Times New Roman" w:hAnsi="Times New Roman" w:cs="Times New Roman"/>
                <w:sz w:val="24"/>
                <w:szCs w:val="24"/>
              </w:rPr>
              <w:t xml:space="preserve"> провідний спеціаліст відділу </w:t>
            </w:r>
            <w:r>
              <w:rPr>
                <w:rFonts w:ascii="Times New Roman" w:eastAsia="Times New Roman" w:hAnsi="Times New Roman" w:cs="Times New Roman"/>
                <w:sz w:val="24"/>
                <w:szCs w:val="24"/>
              </w:rPr>
              <w:t>бухгалтерського обліку, звітності та господарського забезпечення</w:t>
            </w:r>
            <w:r w:rsidR="00AA7D01">
              <w:rPr>
                <w:rFonts w:ascii="Times New Roman" w:eastAsia="Times New Roman" w:hAnsi="Times New Roman" w:cs="Times New Roman"/>
                <w:sz w:val="24"/>
                <w:szCs w:val="24"/>
              </w:rPr>
              <w:t xml:space="preserve"> </w:t>
            </w:r>
            <w:proofErr w:type="spellStart"/>
            <w:r w:rsidR="006053F7" w:rsidRPr="00E031F8">
              <w:rPr>
                <w:rFonts w:ascii="Times New Roman" w:eastAsia="Times New Roman" w:hAnsi="Times New Roman" w:cs="Times New Roman"/>
                <w:sz w:val="24"/>
                <w:szCs w:val="24"/>
              </w:rPr>
              <w:t>Арбузинської</w:t>
            </w:r>
            <w:proofErr w:type="spellEnd"/>
            <w:r w:rsidR="006053F7" w:rsidRPr="00E031F8">
              <w:rPr>
                <w:rFonts w:ascii="Times New Roman" w:eastAsia="Times New Roman" w:hAnsi="Times New Roman" w:cs="Times New Roman"/>
                <w:sz w:val="24"/>
                <w:szCs w:val="24"/>
              </w:rPr>
              <w:t xml:space="preserve"> селищної ради</w:t>
            </w:r>
            <w:r>
              <w:rPr>
                <w:rFonts w:ascii="Times New Roman" w:eastAsia="Times New Roman" w:hAnsi="Times New Roman" w:cs="Times New Roman"/>
                <w:sz w:val="24"/>
                <w:szCs w:val="24"/>
              </w:rPr>
              <w:t xml:space="preserve"> та її виконавчого комітету</w:t>
            </w:r>
            <w:r w:rsidR="006053F7" w:rsidRPr="00E031F8">
              <w:rPr>
                <w:rFonts w:ascii="Times New Roman" w:eastAsia="Times New Roman" w:hAnsi="Times New Roman" w:cs="Times New Roman"/>
                <w:sz w:val="24"/>
                <w:szCs w:val="24"/>
              </w:rPr>
              <w:t>,</w:t>
            </w:r>
            <w:r w:rsidR="00D84288" w:rsidRPr="00E031F8">
              <w:rPr>
                <w:rFonts w:ascii="Times New Roman" w:eastAsia="Times New Roman" w:hAnsi="Times New Roman" w:cs="Times New Roman"/>
                <w:sz w:val="24"/>
                <w:szCs w:val="24"/>
              </w:rPr>
              <w:t xml:space="preserve"> уповноваже</w:t>
            </w:r>
            <w:r w:rsidR="00950623">
              <w:rPr>
                <w:rFonts w:ascii="Times New Roman" w:eastAsia="Times New Roman" w:hAnsi="Times New Roman" w:cs="Times New Roman"/>
                <w:sz w:val="24"/>
                <w:szCs w:val="24"/>
              </w:rPr>
              <w:t xml:space="preserve">на особа з публічних </w:t>
            </w:r>
            <w:proofErr w:type="spellStart"/>
            <w:r w:rsidR="00950623">
              <w:rPr>
                <w:rFonts w:ascii="Times New Roman" w:eastAsia="Times New Roman" w:hAnsi="Times New Roman" w:cs="Times New Roman"/>
                <w:sz w:val="24"/>
                <w:szCs w:val="24"/>
              </w:rPr>
              <w:t>закупівель</w:t>
            </w:r>
            <w:proofErr w:type="spellEnd"/>
            <w:r w:rsidR="00950623">
              <w:rPr>
                <w:rFonts w:ascii="Times New Roman" w:eastAsia="Times New Roman" w:hAnsi="Times New Roman" w:cs="Times New Roman"/>
                <w:sz w:val="24"/>
                <w:szCs w:val="24"/>
              </w:rPr>
              <w:t>;</w:t>
            </w:r>
          </w:p>
          <w:p w:rsidR="00D84288" w:rsidRPr="00E031F8" w:rsidRDefault="00D84288" w:rsidP="00DD1379">
            <w:pP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площа Центральна, 18, смт </w:t>
            </w:r>
            <w:proofErr w:type="spellStart"/>
            <w:r w:rsidRPr="00E031F8">
              <w:rPr>
                <w:rFonts w:ascii="Times New Roman" w:eastAsia="Times New Roman" w:hAnsi="Times New Roman" w:cs="Times New Roman"/>
                <w:sz w:val="24"/>
                <w:szCs w:val="24"/>
              </w:rPr>
              <w:t>Арбузин</w:t>
            </w:r>
            <w:r w:rsidR="002F669F" w:rsidRPr="00E031F8">
              <w:rPr>
                <w:rFonts w:ascii="Times New Roman" w:eastAsia="Times New Roman" w:hAnsi="Times New Roman" w:cs="Times New Roman"/>
                <w:sz w:val="24"/>
                <w:szCs w:val="24"/>
              </w:rPr>
              <w:t>ка</w:t>
            </w:r>
            <w:proofErr w:type="spellEnd"/>
            <w:r w:rsidRPr="00E031F8">
              <w:rPr>
                <w:rFonts w:ascii="Times New Roman" w:eastAsia="Times New Roman" w:hAnsi="Times New Roman" w:cs="Times New Roman"/>
                <w:sz w:val="24"/>
                <w:szCs w:val="24"/>
              </w:rPr>
              <w:t>, Миколаївська обл., 55301</w:t>
            </w:r>
          </w:p>
          <w:p w:rsidR="00D84288" w:rsidRPr="00E031F8" w:rsidRDefault="00D84288" w:rsidP="00DD1379">
            <w:pPr>
              <w:jc w:val="both"/>
              <w:rPr>
                <w:rFonts w:ascii="Times New Roman" w:eastAsia="Times New Roman" w:hAnsi="Times New Roman" w:cs="Times New Roman"/>
                <w:sz w:val="24"/>
                <w:szCs w:val="24"/>
              </w:rPr>
            </w:pPr>
            <w:proofErr w:type="spellStart"/>
            <w:r w:rsidRPr="00E031F8">
              <w:rPr>
                <w:rFonts w:ascii="Times New Roman" w:eastAsia="Times New Roman" w:hAnsi="Times New Roman" w:cs="Times New Roman"/>
                <w:sz w:val="24"/>
                <w:szCs w:val="24"/>
              </w:rPr>
              <w:t>тел</w:t>
            </w:r>
            <w:proofErr w:type="spellEnd"/>
            <w:r w:rsidRPr="00E031F8">
              <w:rPr>
                <w:rFonts w:ascii="Times New Roman" w:eastAsia="Times New Roman" w:hAnsi="Times New Roman" w:cs="Times New Roman"/>
                <w:sz w:val="24"/>
                <w:szCs w:val="24"/>
              </w:rPr>
              <w:t>. +3809</w:t>
            </w:r>
            <w:r w:rsidR="001C2AD9">
              <w:rPr>
                <w:rFonts w:ascii="Times New Roman" w:eastAsia="Times New Roman" w:hAnsi="Times New Roman" w:cs="Times New Roman"/>
                <w:sz w:val="24"/>
                <w:szCs w:val="24"/>
              </w:rPr>
              <w:t>68929701</w:t>
            </w:r>
          </w:p>
          <w:p w:rsidR="00D84288" w:rsidRPr="00E031F8" w:rsidRDefault="00D84288" w:rsidP="00DD1379">
            <w:pPr>
              <w:jc w:val="both"/>
              <w:rPr>
                <w:rFonts w:ascii="Times New Roman" w:hAnsi="Times New Roman" w:cs="Times New Roman"/>
                <w:sz w:val="24"/>
                <w:szCs w:val="24"/>
              </w:rPr>
            </w:pPr>
            <w:r w:rsidRPr="00E031F8">
              <w:rPr>
                <w:rFonts w:ascii="Times New Roman" w:eastAsia="Times New Roman" w:hAnsi="Times New Roman" w:cs="Times New Roman"/>
                <w:sz w:val="24"/>
                <w:szCs w:val="24"/>
                <w:lang w:val="en-US"/>
              </w:rPr>
              <w:t>e</w:t>
            </w:r>
            <w:r w:rsidRPr="00E031F8">
              <w:rPr>
                <w:rFonts w:ascii="Times New Roman" w:eastAsia="Times New Roman" w:hAnsi="Times New Roman" w:cs="Times New Roman"/>
                <w:sz w:val="24"/>
                <w:szCs w:val="24"/>
              </w:rPr>
              <w:t>-</w:t>
            </w:r>
            <w:r w:rsidRPr="00E031F8">
              <w:rPr>
                <w:rFonts w:ascii="Times New Roman" w:eastAsia="Times New Roman" w:hAnsi="Times New Roman" w:cs="Times New Roman"/>
                <w:sz w:val="24"/>
                <w:szCs w:val="24"/>
                <w:lang w:val="en-US"/>
              </w:rPr>
              <w:t>mail</w:t>
            </w:r>
            <w:r w:rsidRPr="00E031F8">
              <w:rPr>
                <w:rFonts w:ascii="Times New Roman" w:eastAsia="Times New Roman" w:hAnsi="Times New Roman" w:cs="Times New Roman"/>
                <w:sz w:val="24"/>
                <w:szCs w:val="24"/>
              </w:rPr>
              <w:t>:</w:t>
            </w:r>
            <w:proofErr w:type="spellStart"/>
            <w:r w:rsidR="001C2AD9">
              <w:rPr>
                <w:rFonts w:ascii="Times New Roman" w:eastAsia="Times New Roman" w:hAnsi="Times New Roman" w:cs="Times New Roman"/>
                <w:sz w:val="24"/>
                <w:szCs w:val="24"/>
                <w:lang w:val="en-US"/>
              </w:rPr>
              <w:t>selsovetarb</w:t>
            </w:r>
            <w:proofErr w:type="spellEnd"/>
            <w:r w:rsidRPr="00E031F8">
              <w:rPr>
                <w:rFonts w:ascii="Times New Roman" w:eastAsia="Times New Roman" w:hAnsi="Times New Roman" w:cs="Times New Roman"/>
                <w:sz w:val="24"/>
                <w:szCs w:val="24"/>
              </w:rPr>
              <w:t>@</w:t>
            </w:r>
            <w:proofErr w:type="spellStart"/>
            <w:r w:rsidRPr="00E031F8">
              <w:rPr>
                <w:rFonts w:ascii="Times New Roman" w:eastAsia="Times New Roman" w:hAnsi="Times New Roman" w:cs="Times New Roman"/>
                <w:sz w:val="24"/>
                <w:szCs w:val="24"/>
                <w:lang w:val="en-US"/>
              </w:rPr>
              <w:t>ukr</w:t>
            </w:r>
            <w:proofErr w:type="spellEnd"/>
            <w:r w:rsidRPr="00E031F8">
              <w:rPr>
                <w:rFonts w:ascii="Times New Roman" w:eastAsia="Times New Roman" w:hAnsi="Times New Roman" w:cs="Times New Roman"/>
                <w:sz w:val="24"/>
                <w:szCs w:val="24"/>
              </w:rPr>
              <w:t>.</w:t>
            </w:r>
            <w:r w:rsidRPr="00E031F8">
              <w:rPr>
                <w:rFonts w:ascii="Times New Roman" w:eastAsia="Times New Roman" w:hAnsi="Times New Roman" w:cs="Times New Roman"/>
                <w:sz w:val="24"/>
                <w:szCs w:val="24"/>
                <w:lang w:val="en-US"/>
              </w:rPr>
              <w:t>net</w:t>
            </w:r>
          </w:p>
        </w:tc>
      </w:tr>
      <w:tr w:rsidR="007D5026" w:rsidRPr="00E031F8" w:rsidTr="004C52D7">
        <w:trPr>
          <w:trHeight w:val="15"/>
          <w:jc w:val="center"/>
        </w:trPr>
        <w:tc>
          <w:tcPr>
            <w:tcW w:w="705" w:type="dxa"/>
          </w:tcPr>
          <w:p w:rsidR="007D5026" w:rsidRPr="00E031F8" w:rsidRDefault="00B57554">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3</w:t>
            </w:r>
          </w:p>
        </w:tc>
        <w:tc>
          <w:tcPr>
            <w:tcW w:w="3000" w:type="dxa"/>
          </w:tcPr>
          <w:p w:rsidR="007D5026" w:rsidRPr="00E031F8" w:rsidRDefault="00B57554">
            <w:pP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Процедура закупівлі</w:t>
            </w:r>
          </w:p>
        </w:tc>
        <w:tc>
          <w:tcPr>
            <w:tcW w:w="6255" w:type="dxa"/>
          </w:tcPr>
          <w:p w:rsidR="007D5026" w:rsidRPr="00E031F8" w:rsidRDefault="00B57554">
            <w:pP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відкриті торги з особливостями</w:t>
            </w:r>
          </w:p>
        </w:tc>
      </w:tr>
      <w:tr w:rsidR="007D5026" w:rsidRPr="00E031F8" w:rsidTr="004C52D7">
        <w:trPr>
          <w:trHeight w:val="240"/>
          <w:jc w:val="center"/>
        </w:trPr>
        <w:tc>
          <w:tcPr>
            <w:tcW w:w="705" w:type="dxa"/>
          </w:tcPr>
          <w:p w:rsidR="007D5026" w:rsidRPr="00E031F8" w:rsidRDefault="00B57554">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4</w:t>
            </w:r>
          </w:p>
        </w:tc>
        <w:tc>
          <w:tcPr>
            <w:tcW w:w="3000" w:type="dxa"/>
          </w:tcPr>
          <w:p w:rsidR="007D5026" w:rsidRPr="00E031F8" w:rsidRDefault="00B57554">
            <w:pP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Інформація про предмет закупівлі</w:t>
            </w:r>
          </w:p>
        </w:tc>
        <w:tc>
          <w:tcPr>
            <w:tcW w:w="6255" w:type="dxa"/>
          </w:tcPr>
          <w:p w:rsidR="007D5026" w:rsidRPr="00E031F8" w:rsidRDefault="00B57554">
            <w:pPr>
              <w:jc w:val="both"/>
              <w:rPr>
                <w:rFonts w:ascii="Times New Roman" w:eastAsia="Times New Roman" w:hAnsi="Times New Roman" w:cs="Times New Roman"/>
                <w:sz w:val="24"/>
                <w:szCs w:val="24"/>
              </w:rPr>
            </w:pPr>
            <w:r w:rsidRPr="00E031F8">
              <w:rPr>
                <w:rFonts w:ascii="Times New Roman" w:eastAsia="Times New Roman" w:hAnsi="Times New Roman" w:cs="Times New Roman"/>
                <w:i/>
                <w:sz w:val="24"/>
                <w:szCs w:val="24"/>
              </w:rPr>
              <w:t> </w:t>
            </w:r>
          </w:p>
        </w:tc>
      </w:tr>
      <w:tr w:rsidR="00612F3E" w:rsidRPr="00E031F8" w:rsidTr="004C52D7">
        <w:trPr>
          <w:jc w:val="center"/>
        </w:trPr>
        <w:tc>
          <w:tcPr>
            <w:tcW w:w="705" w:type="dxa"/>
          </w:tcPr>
          <w:p w:rsidR="00612F3E" w:rsidRPr="00E031F8" w:rsidRDefault="00612F3E">
            <w:pPr>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4.1</w:t>
            </w:r>
          </w:p>
        </w:tc>
        <w:tc>
          <w:tcPr>
            <w:tcW w:w="3000" w:type="dxa"/>
          </w:tcPr>
          <w:p w:rsidR="00612F3E" w:rsidRPr="00E031F8" w:rsidRDefault="00612F3E">
            <w:pP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назва предмета закупівлі</w:t>
            </w:r>
          </w:p>
        </w:tc>
        <w:tc>
          <w:tcPr>
            <w:tcW w:w="6255" w:type="dxa"/>
          </w:tcPr>
          <w:p w:rsidR="00950623" w:rsidRDefault="00950623" w:rsidP="00950623">
            <w:pPr>
              <w:pStyle w:val="HTML0"/>
              <w:rPr>
                <w:rFonts w:ascii="Times New Roman" w:hAnsi="Times New Roman"/>
                <w:sz w:val="24"/>
                <w:szCs w:val="40"/>
              </w:rPr>
            </w:pPr>
            <w:r w:rsidRPr="00950623">
              <w:rPr>
                <w:rFonts w:ascii="Times New Roman" w:hAnsi="Times New Roman"/>
                <w:sz w:val="24"/>
                <w:szCs w:val="40"/>
              </w:rPr>
              <w:t xml:space="preserve">Поточний ремонт дорожнього покриття </w:t>
            </w:r>
            <w:r w:rsidR="00467A8C">
              <w:rPr>
                <w:rFonts w:ascii="Times New Roman" w:hAnsi="Times New Roman"/>
                <w:sz w:val="24"/>
                <w:szCs w:val="40"/>
              </w:rPr>
              <w:t>по вул. Центральній</w:t>
            </w:r>
            <w:r w:rsidRPr="00950623">
              <w:rPr>
                <w:rFonts w:ascii="Times New Roman" w:hAnsi="Times New Roman"/>
                <w:sz w:val="24"/>
                <w:szCs w:val="40"/>
              </w:rPr>
              <w:t xml:space="preserve"> в с. </w:t>
            </w:r>
            <w:r w:rsidR="00467A8C">
              <w:rPr>
                <w:rFonts w:ascii="Times New Roman" w:hAnsi="Times New Roman"/>
                <w:sz w:val="24"/>
                <w:szCs w:val="40"/>
              </w:rPr>
              <w:t>Полянка Первомайського району</w:t>
            </w:r>
            <w:r w:rsidRPr="00950623">
              <w:rPr>
                <w:rFonts w:ascii="Times New Roman" w:hAnsi="Times New Roman"/>
                <w:sz w:val="24"/>
                <w:szCs w:val="40"/>
              </w:rPr>
              <w:t xml:space="preserve"> Миколаївської області</w:t>
            </w:r>
            <w:r>
              <w:rPr>
                <w:rFonts w:ascii="Times New Roman" w:hAnsi="Times New Roman"/>
                <w:sz w:val="24"/>
                <w:szCs w:val="40"/>
              </w:rPr>
              <w:t>.</w:t>
            </w:r>
          </w:p>
          <w:p w:rsidR="00612F3E" w:rsidRPr="00950623" w:rsidRDefault="00950623" w:rsidP="00950623">
            <w:pPr>
              <w:pStyle w:val="HTML0"/>
              <w:rPr>
                <w:rFonts w:ascii="Times New Roman" w:hAnsi="Times New Roman"/>
                <w:szCs w:val="40"/>
              </w:rPr>
            </w:pPr>
            <w:r w:rsidRPr="00950623">
              <w:rPr>
                <w:rFonts w:ascii="Times New Roman" w:eastAsia="Times New Roman" w:hAnsi="Times New Roman" w:cs="Times New Roman"/>
                <w:sz w:val="24"/>
                <w:szCs w:val="24"/>
              </w:rPr>
              <w:t xml:space="preserve">Код за ДК 021:2015 – 45230000-8 Будівництво трубопроводів, ліній зв’язку та </w:t>
            </w:r>
            <w:proofErr w:type="spellStart"/>
            <w:r w:rsidRPr="00950623">
              <w:rPr>
                <w:rFonts w:ascii="Times New Roman" w:eastAsia="Times New Roman" w:hAnsi="Times New Roman" w:cs="Times New Roman"/>
                <w:sz w:val="24"/>
                <w:szCs w:val="24"/>
              </w:rPr>
              <w:t>електропередач</w:t>
            </w:r>
            <w:proofErr w:type="spellEnd"/>
            <w:r w:rsidRPr="00950623">
              <w:rPr>
                <w:rFonts w:ascii="Times New Roman" w:eastAsia="Times New Roman" w:hAnsi="Times New Roman" w:cs="Times New Roman"/>
                <w:sz w:val="24"/>
                <w:szCs w:val="24"/>
              </w:rPr>
              <w:t>, шосе, доріг, аеродромів і залізничних доріг; вирівнювання поверхонь</w:t>
            </w:r>
          </w:p>
        </w:tc>
      </w:tr>
      <w:tr w:rsidR="00DC68EF" w:rsidRPr="00E031F8" w:rsidTr="004C52D7">
        <w:trPr>
          <w:trHeight w:val="1119"/>
          <w:jc w:val="center"/>
        </w:trPr>
        <w:tc>
          <w:tcPr>
            <w:tcW w:w="705" w:type="dxa"/>
          </w:tcPr>
          <w:p w:rsidR="00DC68EF" w:rsidRPr="00E031F8" w:rsidRDefault="001C2AD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3000" w:type="dxa"/>
          </w:tcPr>
          <w:p w:rsidR="00DC68EF" w:rsidRPr="00E031F8" w:rsidRDefault="00DC68EF">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255" w:type="dxa"/>
          </w:tcPr>
          <w:p w:rsidR="00DC68EF" w:rsidRPr="00E031F8" w:rsidRDefault="00DC68EF" w:rsidP="002B62B1">
            <w:pPr>
              <w:widowControl w:val="0"/>
              <w:ind w:right="120"/>
              <w:jc w:val="both"/>
              <w:rPr>
                <w:rFonts w:ascii="Times New Roman" w:eastAsia="Times New Roman" w:hAnsi="Times New Roman" w:cs="Times New Roman"/>
                <w:i/>
                <w:sz w:val="24"/>
                <w:szCs w:val="24"/>
                <w:highlight w:val="yellow"/>
              </w:rPr>
            </w:pPr>
            <w:r w:rsidRPr="00E031F8">
              <w:rPr>
                <w:rFonts w:ascii="Times New Roman" w:eastAsia="Times New Roman" w:hAnsi="Times New Roman" w:cs="Times New Roman"/>
                <w:sz w:val="24"/>
                <w:szCs w:val="24"/>
              </w:rPr>
              <w:t>Закупівля здійснюється щодо предмета закупівлі в цілому.</w:t>
            </w:r>
            <w:r w:rsidR="001C2AD9">
              <w:rPr>
                <w:rFonts w:ascii="Times New Roman" w:eastAsia="Times New Roman" w:hAnsi="Times New Roman" w:cs="Times New Roman"/>
                <w:sz w:val="24"/>
                <w:szCs w:val="24"/>
              </w:rPr>
              <w:t xml:space="preserve"> Поділ на лоти не передбачений</w:t>
            </w:r>
          </w:p>
        </w:tc>
      </w:tr>
      <w:tr w:rsidR="00DC68EF" w:rsidRPr="00E031F8" w:rsidTr="004C52D7">
        <w:trPr>
          <w:trHeight w:val="204"/>
          <w:jc w:val="center"/>
        </w:trPr>
        <w:tc>
          <w:tcPr>
            <w:tcW w:w="705" w:type="dxa"/>
          </w:tcPr>
          <w:p w:rsidR="00DC68EF" w:rsidRPr="00E031F8" w:rsidRDefault="00244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p>
        </w:tc>
        <w:tc>
          <w:tcPr>
            <w:tcW w:w="3000" w:type="dxa"/>
          </w:tcPr>
          <w:p w:rsidR="00DC68EF" w:rsidRPr="00E031F8" w:rsidRDefault="00244591" w:rsidP="0024459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Місце,</w:t>
            </w:r>
            <w:r w:rsidRPr="00E031F8">
              <w:rPr>
                <w:rFonts w:ascii="Times New Roman" w:eastAsia="Times New Roman" w:hAnsi="Times New Roman" w:cs="Times New Roman"/>
                <w:sz w:val="24"/>
                <w:szCs w:val="24"/>
              </w:rPr>
              <w:t xml:space="preserve"> кількість</w:t>
            </w:r>
            <w:r>
              <w:rPr>
                <w:rFonts w:ascii="Times New Roman" w:eastAsia="Times New Roman" w:hAnsi="Times New Roman" w:cs="Times New Roman"/>
                <w:sz w:val="24"/>
                <w:szCs w:val="24"/>
              </w:rPr>
              <w:t>, обсяг поставки(товарів,</w:t>
            </w:r>
            <w:r w:rsidR="008607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надання послуг, виконання робіт)</w:t>
            </w:r>
          </w:p>
        </w:tc>
        <w:tc>
          <w:tcPr>
            <w:tcW w:w="6255" w:type="dxa"/>
          </w:tcPr>
          <w:p w:rsidR="00DC68EF" w:rsidRDefault="00D47D40" w:rsidP="00AE566F">
            <w:pPr>
              <w:shd w:val="clear" w:color="auto" w:fill="FFFFFF"/>
              <w:spacing w:after="240"/>
              <w:jc w:val="both"/>
              <w:rPr>
                <w:rFonts w:ascii="Times New Roman" w:hAnsi="Times New Roman"/>
                <w:sz w:val="24"/>
                <w:szCs w:val="40"/>
              </w:rPr>
            </w:pPr>
            <w:bookmarkStart w:id="2" w:name="n417"/>
            <w:bookmarkStart w:id="3" w:name="bookmark=id.30j0zll" w:colFirst="0" w:colLast="0"/>
            <w:bookmarkEnd w:id="2"/>
            <w:bookmarkEnd w:id="3"/>
            <w:r>
              <w:rPr>
                <w:rFonts w:ascii="Times New Roman" w:hAnsi="Times New Roman"/>
                <w:sz w:val="24"/>
                <w:szCs w:val="24"/>
              </w:rPr>
              <w:t>553</w:t>
            </w:r>
            <w:r w:rsidRPr="00D47D40">
              <w:rPr>
                <w:rFonts w:ascii="Times New Roman" w:hAnsi="Times New Roman"/>
                <w:sz w:val="24"/>
                <w:szCs w:val="24"/>
                <w:lang w:val="ru-RU"/>
              </w:rPr>
              <w:t>11</w:t>
            </w:r>
            <w:r w:rsidR="00244591">
              <w:rPr>
                <w:rFonts w:ascii="Times New Roman" w:hAnsi="Times New Roman"/>
                <w:sz w:val="24"/>
                <w:szCs w:val="24"/>
              </w:rPr>
              <w:t>, Миколаївська обл., Первомайський р-н, с</w:t>
            </w:r>
            <w:r w:rsidR="00467A8C">
              <w:rPr>
                <w:rFonts w:ascii="Times New Roman" w:hAnsi="Times New Roman"/>
                <w:sz w:val="24"/>
                <w:szCs w:val="24"/>
              </w:rPr>
              <w:t>. Полянка</w:t>
            </w:r>
            <w:r w:rsidR="00244591">
              <w:rPr>
                <w:rFonts w:ascii="Times New Roman" w:hAnsi="Times New Roman"/>
                <w:sz w:val="24"/>
                <w:szCs w:val="24"/>
              </w:rPr>
              <w:t xml:space="preserve">, </w:t>
            </w:r>
            <w:r w:rsidR="00950623" w:rsidRPr="00950623">
              <w:rPr>
                <w:rFonts w:ascii="Times New Roman" w:hAnsi="Times New Roman"/>
                <w:sz w:val="24"/>
                <w:szCs w:val="40"/>
              </w:rPr>
              <w:t xml:space="preserve"> в</w:t>
            </w:r>
            <w:r w:rsidR="00467A8C">
              <w:rPr>
                <w:rFonts w:ascii="Times New Roman" w:hAnsi="Times New Roman"/>
                <w:sz w:val="24"/>
                <w:szCs w:val="40"/>
              </w:rPr>
              <w:t>ул. Центральна</w:t>
            </w:r>
          </w:p>
          <w:p w:rsidR="00244591" w:rsidRPr="00E031F8" w:rsidRDefault="00950623" w:rsidP="00BA333D">
            <w:pPr>
              <w:shd w:val="clear" w:color="auto" w:fill="FFFFFF"/>
              <w:spacing w:after="240"/>
              <w:jc w:val="both"/>
              <w:rPr>
                <w:rFonts w:ascii="Times New Roman" w:eastAsia="Times New Roman" w:hAnsi="Times New Roman" w:cs="Times New Roman"/>
                <w:b/>
                <w:i/>
                <w:sz w:val="24"/>
                <w:szCs w:val="24"/>
              </w:rPr>
            </w:pPr>
            <w:r>
              <w:rPr>
                <w:rFonts w:ascii="Times New Roman" w:hAnsi="Times New Roman"/>
                <w:sz w:val="24"/>
                <w:szCs w:val="24"/>
              </w:rPr>
              <w:t>Кількість, обсяг послуг: визначається в Технічних, якісних та кількісних характеристиках предмета закупівлі</w:t>
            </w:r>
            <w:r w:rsidR="00851D0A">
              <w:rPr>
                <w:rFonts w:ascii="Times New Roman" w:hAnsi="Times New Roman"/>
                <w:sz w:val="24"/>
                <w:szCs w:val="24"/>
              </w:rPr>
              <w:t xml:space="preserve"> детальніше наведено в Додатку 2</w:t>
            </w:r>
            <w:r>
              <w:rPr>
                <w:rFonts w:ascii="Times New Roman" w:hAnsi="Times New Roman"/>
                <w:sz w:val="24"/>
                <w:szCs w:val="24"/>
              </w:rPr>
              <w:t xml:space="preserve"> цієї тенд</w:t>
            </w:r>
            <w:r w:rsidR="00BA333D">
              <w:rPr>
                <w:rFonts w:ascii="Times New Roman" w:hAnsi="Times New Roman"/>
                <w:sz w:val="24"/>
                <w:szCs w:val="24"/>
              </w:rPr>
              <w:t>е</w:t>
            </w:r>
            <w:r>
              <w:rPr>
                <w:rFonts w:ascii="Times New Roman" w:hAnsi="Times New Roman"/>
                <w:sz w:val="24"/>
                <w:szCs w:val="24"/>
              </w:rPr>
              <w:t xml:space="preserve">рної </w:t>
            </w:r>
            <w:r>
              <w:rPr>
                <w:rFonts w:ascii="Times New Roman" w:hAnsi="Times New Roman"/>
                <w:sz w:val="24"/>
                <w:szCs w:val="24"/>
              </w:rPr>
              <w:lastRenderedPageBreak/>
              <w:t>документації.</w:t>
            </w:r>
          </w:p>
        </w:tc>
      </w:tr>
      <w:tr w:rsidR="00DC68EF" w:rsidRPr="00E031F8" w:rsidTr="004C52D7">
        <w:trPr>
          <w:trHeight w:val="645"/>
          <w:jc w:val="center"/>
        </w:trPr>
        <w:tc>
          <w:tcPr>
            <w:tcW w:w="705" w:type="dxa"/>
          </w:tcPr>
          <w:p w:rsidR="00DC68EF" w:rsidRPr="00E031F8" w:rsidRDefault="00244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4.4</w:t>
            </w:r>
          </w:p>
        </w:tc>
        <w:tc>
          <w:tcPr>
            <w:tcW w:w="3000" w:type="dxa"/>
          </w:tcPr>
          <w:p w:rsidR="00DC68EF" w:rsidRPr="00E031F8" w:rsidRDefault="00DC68EF">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строки поставки товарів, виконання робіт, надання послуг</w:t>
            </w:r>
          </w:p>
        </w:tc>
        <w:tc>
          <w:tcPr>
            <w:tcW w:w="6255" w:type="dxa"/>
          </w:tcPr>
          <w:p w:rsidR="00DC68EF" w:rsidRPr="00E031F8" w:rsidRDefault="00950623" w:rsidP="0036519A">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 моменту підписання договору </w:t>
            </w:r>
            <w:r w:rsidR="00DC68EF" w:rsidRPr="00E031F8">
              <w:rPr>
                <w:rFonts w:ascii="Times New Roman" w:eastAsia="Times New Roman" w:hAnsi="Times New Roman" w:cs="Times New Roman"/>
                <w:sz w:val="24"/>
                <w:szCs w:val="24"/>
              </w:rPr>
              <w:t>до </w:t>
            </w:r>
            <w:r w:rsidR="005C2E53">
              <w:rPr>
                <w:rFonts w:ascii="Times New Roman" w:eastAsia="Times New Roman" w:hAnsi="Times New Roman" w:cs="Times New Roman"/>
                <w:sz w:val="24"/>
                <w:szCs w:val="24"/>
              </w:rPr>
              <w:t>31лип</w:t>
            </w:r>
            <w:r w:rsidR="00DC68EF" w:rsidRPr="00E031F8">
              <w:rPr>
                <w:rFonts w:ascii="Times New Roman" w:eastAsia="Times New Roman" w:hAnsi="Times New Roman" w:cs="Times New Roman"/>
                <w:sz w:val="24"/>
                <w:szCs w:val="24"/>
              </w:rPr>
              <w:t>ня 202</w:t>
            </w:r>
            <w:r w:rsidR="00A250CA" w:rsidRPr="00E031F8">
              <w:rPr>
                <w:rFonts w:ascii="Times New Roman" w:eastAsia="Times New Roman" w:hAnsi="Times New Roman" w:cs="Times New Roman"/>
                <w:sz w:val="24"/>
                <w:szCs w:val="24"/>
              </w:rPr>
              <w:t>3</w:t>
            </w:r>
            <w:r w:rsidR="00DC68EF" w:rsidRPr="00E031F8">
              <w:rPr>
                <w:rFonts w:ascii="Times New Roman" w:eastAsia="Times New Roman" w:hAnsi="Times New Roman" w:cs="Times New Roman"/>
                <w:sz w:val="24"/>
                <w:szCs w:val="24"/>
              </w:rPr>
              <w:t xml:space="preserve"> року</w:t>
            </w:r>
            <w:r>
              <w:rPr>
                <w:rFonts w:ascii="Times New Roman" w:eastAsia="Times New Roman" w:hAnsi="Times New Roman" w:cs="Times New Roman"/>
                <w:sz w:val="24"/>
                <w:szCs w:val="24"/>
              </w:rPr>
              <w:t xml:space="preserve"> (включно)</w:t>
            </w:r>
          </w:p>
        </w:tc>
      </w:tr>
      <w:tr w:rsidR="006821B0" w:rsidRPr="00E031F8" w:rsidTr="004C52D7">
        <w:trPr>
          <w:trHeight w:val="645"/>
          <w:jc w:val="center"/>
        </w:trPr>
        <w:tc>
          <w:tcPr>
            <w:tcW w:w="705" w:type="dxa"/>
          </w:tcPr>
          <w:p w:rsidR="006821B0" w:rsidRPr="00E031F8" w:rsidRDefault="00244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3000" w:type="dxa"/>
          </w:tcPr>
          <w:p w:rsidR="006821B0" w:rsidRPr="00E031F8" w:rsidRDefault="006821B0" w:rsidP="00DA7FE4">
            <w:pPr>
              <w:spacing w:before="150"/>
              <w:rPr>
                <w:rFonts w:ascii="Times New Roman" w:hAnsi="Times New Roman"/>
                <w:sz w:val="24"/>
                <w:szCs w:val="24"/>
              </w:rPr>
            </w:pPr>
            <w:r w:rsidRPr="00E031F8">
              <w:rPr>
                <w:rFonts w:ascii="Times New Roman" w:hAnsi="Times New Roman"/>
                <w:sz w:val="24"/>
                <w:szCs w:val="24"/>
              </w:rPr>
              <w:t>Джерело фінансування закупівлі</w:t>
            </w:r>
          </w:p>
        </w:tc>
        <w:tc>
          <w:tcPr>
            <w:tcW w:w="6255" w:type="dxa"/>
          </w:tcPr>
          <w:p w:rsidR="006821B0" w:rsidRPr="00E031F8" w:rsidRDefault="006821B0" w:rsidP="00DA7FE4">
            <w:pPr>
              <w:spacing w:before="150" w:after="150"/>
              <w:jc w:val="both"/>
              <w:rPr>
                <w:rFonts w:ascii="Times New Roman" w:hAnsi="Times New Roman"/>
                <w:b/>
                <w:sz w:val="24"/>
                <w:szCs w:val="24"/>
              </w:rPr>
            </w:pPr>
            <w:r w:rsidRPr="00E031F8">
              <w:rPr>
                <w:rFonts w:ascii="Times New Roman" w:hAnsi="Times New Roman"/>
                <w:sz w:val="24"/>
                <w:szCs w:val="24"/>
              </w:rPr>
              <w:t>Місцевий бюджет</w:t>
            </w:r>
          </w:p>
        </w:tc>
      </w:tr>
      <w:tr w:rsidR="006821B0" w:rsidRPr="00E031F8" w:rsidTr="004C52D7">
        <w:trPr>
          <w:trHeight w:val="645"/>
          <w:jc w:val="center"/>
        </w:trPr>
        <w:tc>
          <w:tcPr>
            <w:tcW w:w="705" w:type="dxa"/>
          </w:tcPr>
          <w:p w:rsidR="006821B0" w:rsidRPr="00E031F8" w:rsidRDefault="0024459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p>
        </w:tc>
        <w:tc>
          <w:tcPr>
            <w:tcW w:w="3000" w:type="dxa"/>
          </w:tcPr>
          <w:p w:rsidR="006821B0" w:rsidRPr="00E031F8" w:rsidRDefault="006821B0" w:rsidP="00DA7FE4">
            <w:pPr>
              <w:spacing w:before="150"/>
              <w:rPr>
                <w:rFonts w:ascii="Times New Roman" w:hAnsi="Times New Roman"/>
                <w:sz w:val="24"/>
                <w:szCs w:val="24"/>
              </w:rPr>
            </w:pPr>
            <w:r w:rsidRPr="00E031F8">
              <w:rPr>
                <w:rFonts w:ascii="Times New Roman" w:hAnsi="Times New Roman"/>
                <w:sz w:val="24"/>
                <w:szCs w:val="24"/>
              </w:rPr>
              <w:t>очікувана вартість закупівлі</w:t>
            </w:r>
          </w:p>
        </w:tc>
        <w:tc>
          <w:tcPr>
            <w:tcW w:w="6255" w:type="dxa"/>
          </w:tcPr>
          <w:p w:rsidR="006821B0" w:rsidRPr="00E031F8" w:rsidRDefault="00467A8C" w:rsidP="00367FBB">
            <w:pPr>
              <w:spacing w:before="150" w:after="150"/>
              <w:jc w:val="both"/>
              <w:rPr>
                <w:rFonts w:ascii="Times New Roman" w:hAnsi="Times New Roman"/>
                <w:sz w:val="24"/>
                <w:szCs w:val="24"/>
              </w:rPr>
            </w:pPr>
            <w:r w:rsidRPr="00D5566D">
              <w:rPr>
                <w:rFonts w:ascii="Times New Roman" w:hAnsi="Times New Roman"/>
                <w:b/>
                <w:sz w:val="24"/>
                <w:szCs w:val="24"/>
              </w:rPr>
              <w:t>1</w:t>
            </w:r>
            <w:r>
              <w:rPr>
                <w:rFonts w:ascii="Times New Roman" w:hAnsi="Times New Roman"/>
                <w:b/>
                <w:sz w:val="24"/>
                <w:szCs w:val="24"/>
                <w:lang w:val="ru-RU"/>
              </w:rPr>
              <w:t> </w:t>
            </w:r>
            <w:r w:rsidRPr="00D5566D">
              <w:rPr>
                <w:rFonts w:ascii="Times New Roman" w:hAnsi="Times New Roman"/>
                <w:b/>
                <w:sz w:val="24"/>
                <w:szCs w:val="24"/>
              </w:rPr>
              <w:t>170</w:t>
            </w:r>
            <w:r w:rsidR="00BA333D">
              <w:rPr>
                <w:rFonts w:ascii="Times New Roman" w:hAnsi="Times New Roman"/>
                <w:b/>
                <w:sz w:val="24"/>
                <w:szCs w:val="24"/>
                <w:lang w:val="ru-RU"/>
              </w:rPr>
              <w:t> </w:t>
            </w:r>
            <w:r w:rsidRPr="00D5566D">
              <w:rPr>
                <w:rFonts w:ascii="Times New Roman" w:hAnsi="Times New Roman"/>
                <w:b/>
                <w:sz w:val="24"/>
                <w:szCs w:val="24"/>
              </w:rPr>
              <w:t>942</w:t>
            </w:r>
            <w:r w:rsidR="00BA333D" w:rsidRPr="00D5566D">
              <w:rPr>
                <w:rFonts w:ascii="Times New Roman" w:hAnsi="Times New Roman"/>
                <w:b/>
                <w:sz w:val="24"/>
                <w:szCs w:val="24"/>
              </w:rPr>
              <w:t>.00</w:t>
            </w:r>
            <w:r w:rsidR="00534F27" w:rsidRPr="00E031F8">
              <w:rPr>
                <w:rFonts w:ascii="Times New Roman" w:hAnsi="Times New Roman"/>
                <w:b/>
                <w:sz w:val="24"/>
                <w:szCs w:val="24"/>
              </w:rPr>
              <w:t xml:space="preserve"> грн. (</w:t>
            </w:r>
            <w:r w:rsidR="00BA333D">
              <w:rPr>
                <w:rFonts w:ascii="Times New Roman" w:hAnsi="Times New Roman"/>
                <w:b/>
                <w:sz w:val="24"/>
                <w:szCs w:val="24"/>
              </w:rPr>
              <w:t xml:space="preserve">один мільйон </w:t>
            </w:r>
            <w:r>
              <w:rPr>
                <w:rFonts w:ascii="Times New Roman" w:hAnsi="Times New Roman"/>
                <w:b/>
                <w:sz w:val="24"/>
                <w:szCs w:val="24"/>
              </w:rPr>
              <w:t>сто сімдесят ти</w:t>
            </w:r>
            <w:r w:rsidR="00244591">
              <w:rPr>
                <w:rFonts w:ascii="Times New Roman" w:hAnsi="Times New Roman"/>
                <w:b/>
                <w:sz w:val="24"/>
                <w:szCs w:val="24"/>
              </w:rPr>
              <w:t>сяч</w:t>
            </w:r>
            <w:r w:rsidR="00BA333D">
              <w:rPr>
                <w:rFonts w:ascii="Times New Roman" w:hAnsi="Times New Roman"/>
                <w:b/>
                <w:sz w:val="24"/>
                <w:szCs w:val="24"/>
              </w:rPr>
              <w:t xml:space="preserve"> </w:t>
            </w:r>
            <w:r>
              <w:rPr>
                <w:rFonts w:ascii="Times New Roman" w:hAnsi="Times New Roman"/>
                <w:b/>
                <w:sz w:val="24"/>
                <w:szCs w:val="24"/>
              </w:rPr>
              <w:t>дев’ятсот сорок дві гривні</w:t>
            </w:r>
            <w:r w:rsidR="00534F27" w:rsidRPr="00E031F8">
              <w:rPr>
                <w:rFonts w:ascii="Times New Roman" w:hAnsi="Times New Roman"/>
                <w:b/>
                <w:sz w:val="24"/>
                <w:szCs w:val="24"/>
              </w:rPr>
              <w:t xml:space="preserve"> 00 копійок) </w:t>
            </w:r>
          </w:p>
        </w:tc>
      </w:tr>
      <w:tr w:rsidR="006821B0" w:rsidRPr="00E031F8" w:rsidTr="004C52D7">
        <w:trPr>
          <w:trHeight w:val="841"/>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5</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Недискримінація учасників</w:t>
            </w:r>
          </w:p>
        </w:tc>
        <w:tc>
          <w:tcPr>
            <w:tcW w:w="6255" w:type="dxa"/>
          </w:tcPr>
          <w:p w:rsidR="006821B0" w:rsidRPr="00E031F8" w:rsidRDefault="006821B0">
            <w:pPr>
              <w:widowControl w:val="0"/>
              <w:ind w:right="14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на рівних умовах.</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6</w:t>
            </w:r>
          </w:p>
        </w:tc>
        <w:tc>
          <w:tcPr>
            <w:tcW w:w="3000" w:type="dxa"/>
          </w:tcPr>
          <w:p w:rsidR="006821B0" w:rsidRPr="00E031F8" w:rsidRDefault="00244591">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Інформація про валюту (валюти), у якій (яких) повинна бути розрахована і зазначена ціна тендерної пропозиції</w:t>
            </w:r>
          </w:p>
        </w:tc>
        <w:tc>
          <w:tcPr>
            <w:tcW w:w="6255" w:type="dxa"/>
          </w:tcPr>
          <w:p w:rsidR="006821B0" w:rsidRPr="00E031F8" w:rsidRDefault="006821B0">
            <w:pPr>
              <w:widowControl w:val="0"/>
              <w:ind w:right="14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Валютою тендерної пропозиції є </w:t>
            </w:r>
            <w:r w:rsidR="006C2C57">
              <w:rPr>
                <w:rFonts w:ascii="Times New Roman" w:eastAsia="Times New Roman" w:hAnsi="Times New Roman" w:cs="Times New Roman"/>
                <w:sz w:val="24"/>
                <w:szCs w:val="24"/>
              </w:rPr>
              <w:t xml:space="preserve">національна валюта України - </w:t>
            </w:r>
            <w:r w:rsidRPr="00E031F8">
              <w:rPr>
                <w:rFonts w:ascii="Times New Roman" w:eastAsia="Times New Roman" w:hAnsi="Times New Roman" w:cs="Times New Roman"/>
                <w:sz w:val="24"/>
                <w:szCs w:val="24"/>
              </w:rPr>
              <w:t>гривня.</w:t>
            </w:r>
            <w:r w:rsidR="00C9000D">
              <w:rPr>
                <w:rFonts w:ascii="Times New Roman" w:eastAsia="Times New Roman" w:hAnsi="Times New Roman" w:cs="Times New Roman"/>
                <w:sz w:val="24"/>
                <w:szCs w:val="24"/>
              </w:rPr>
              <w:t xml:space="preserve"> </w:t>
            </w:r>
            <w:r w:rsidRPr="00E031F8">
              <w:rPr>
                <w:rFonts w:ascii="Times New Roman" w:eastAsia="Times New Roman" w:hAnsi="Times New Roman" w:cs="Times New Roman"/>
                <w:b/>
                <w:i/>
                <w:sz w:val="24"/>
                <w:szCs w:val="24"/>
              </w:rPr>
              <w:t>У разі якщо учасником процедури закупівлі є нерезидент</w:t>
            </w:r>
            <w:r w:rsidRPr="00E031F8">
              <w:rPr>
                <w:rFonts w:ascii="Times New Roman" w:eastAsia="Times New Roman" w:hAnsi="Times New Roman" w:cs="Times New Roman"/>
                <w:b/>
                <w:sz w:val="24"/>
                <w:szCs w:val="24"/>
              </w:rPr>
              <w:t xml:space="preserve">,  </w:t>
            </w:r>
            <w:r w:rsidRPr="00E031F8">
              <w:rPr>
                <w:rFonts w:ascii="Times New Roman" w:eastAsia="Times New Roman" w:hAnsi="Times New Roman" w:cs="Times New Roman"/>
                <w:sz w:val="24"/>
                <w:szCs w:val="24"/>
              </w:rPr>
              <w:t xml:space="preserve">такий учасник зазначає ціну пропозиції в електронній системі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у валюті – гривня.</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7</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255" w:type="dxa"/>
          </w:tcPr>
          <w:p w:rsidR="006821B0" w:rsidRPr="00E031F8" w:rsidRDefault="006821B0">
            <w:pPr>
              <w:widowControl w:val="0"/>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Мова тендерної пропозиції – українська.</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Під час проведення процедур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w:t>
            </w:r>
            <w:r w:rsidR="0030037A" w:rsidRPr="00E031F8">
              <w:rPr>
                <w:rFonts w:ascii="Times New Roman" w:eastAsia="Times New Roman" w:hAnsi="Times New Roman" w:cs="Times New Roman"/>
                <w:sz w:val="24"/>
                <w:szCs w:val="24"/>
              </w:rPr>
              <w:t>отами чи послугами, що закуповує</w:t>
            </w:r>
            <w:r w:rsidRPr="00E031F8">
              <w:rPr>
                <w:rFonts w:ascii="Times New Roman" w:eastAsia="Times New Roman" w:hAnsi="Times New Roman" w:cs="Times New Roman"/>
                <w:sz w:val="24"/>
                <w:szCs w:val="24"/>
              </w:rPr>
              <w:t>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Уся інформація розміщується в електронній системі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E031F8">
              <w:rPr>
                <w:rFonts w:ascii="Times New Roman" w:eastAsia="Times New Roman" w:hAnsi="Times New Roman" w:cs="Times New Roman"/>
                <w:sz w:val="24"/>
                <w:szCs w:val="24"/>
              </w:rPr>
              <w:t>знака</w:t>
            </w:r>
            <w:proofErr w:type="spellEnd"/>
            <w:r w:rsidRPr="00E031F8">
              <w:rPr>
                <w:rFonts w:ascii="Times New Roman" w:eastAsia="Times New Roman" w:hAnsi="Times New Roman" w:cs="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6821B0" w:rsidRPr="00E031F8" w:rsidRDefault="006821B0">
            <w:pPr>
              <w:widowControl w:val="0"/>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Виключення:</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2.  У випадку надання учасником на підтвердження однієї </w:t>
            </w:r>
            <w:r w:rsidRPr="00E031F8">
              <w:rPr>
                <w:rFonts w:ascii="Times New Roman" w:eastAsia="Times New Roman" w:hAnsi="Times New Roman" w:cs="Times New Roman"/>
                <w:sz w:val="24"/>
                <w:szCs w:val="24"/>
              </w:rPr>
              <w:lastRenderedPageBreak/>
              <w:t>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8.</w:t>
            </w:r>
          </w:p>
        </w:tc>
        <w:tc>
          <w:tcPr>
            <w:tcW w:w="3000" w:type="dxa"/>
          </w:tcPr>
          <w:p w:rsidR="006821B0" w:rsidRPr="00E031F8" w:rsidRDefault="006821B0" w:rsidP="00DA7FE4">
            <w:pPr>
              <w:spacing w:before="150" w:after="150"/>
              <w:rPr>
                <w:rFonts w:ascii="Times New Roman" w:eastAsia="Times New Roman" w:hAnsi="Times New Roman"/>
                <w:sz w:val="24"/>
                <w:szCs w:val="24"/>
              </w:rPr>
            </w:pPr>
            <w:r w:rsidRPr="00E031F8">
              <w:rPr>
                <w:rFonts w:ascii="Times New Roman" w:eastAsia="Times New Roman" w:hAnsi="Times New Roman"/>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255" w:type="dxa"/>
          </w:tcPr>
          <w:p w:rsidR="006821B0" w:rsidRPr="00E031F8" w:rsidRDefault="006821B0" w:rsidP="00DA7FE4">
            <w:pPr>
              <w:spacing w:before="150" w:after="150"/>
              <w:jc w:val="both"/>
              <w:rPr>
                <w:rFonts w:ascii="Times New Roman" w:eastAsia="Times New Roman" w:hAnsi="Times New Roman"/>
                <w:sz w:val="24"/>
                <w:szCs w:val="24"/>
              </w:rPr>
            </w:pPr>
            <w:r w:rsidRPr="00E031F8">
              <w:rPr>
                <w:rFonts w:ascii="Times New Roman" w:eastAsia="Times New Roman" w:hAnsi="Times New Roman"/>
                <w:sz w:val="24"/>
                <w:szCs w:val="24"/>
              </w:rPr>
              <w:t xml:space="preserve">Замовник </w:t>
            </w:r>
            <w:r w:rsidRPr="00E031F8">
              <w:rPr>
                <w:rFonts w:ascii="Times New Roman" w:eastAsia="Times New Roman" w:hAnsi="Times New Roman"/>
                <w:b/>
                <w:sz w:val="24"/>
                <w:szCs w:val="24"/>
                <w:u w:val="single"/>
              </w:rPr>
              <w:t>не приймає</w:t>
            </w:r>
            <w:r w:rsidRPr="00E031F8">
              <w:rPr>
                <w:rFonts w:ascii="Times New Roman" w:eastAsia="Times New Roman" w:hAnsi="Times New Roman"/>
                <w:sz w:val="24"/>
                <w:szCs w:val="24"/>
              </w:rPr>
              <w:t xml:space="preserve">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6821B0" w:rsidRPr="00E031F8">
        <w:trPr>
          <w:trHeight w:val="501"/>
          <w:jc w:val="center"/>
        </w:trPr>
        <w:tc>
          <w:tcPr>
            <w:tcW w:w="9960" w:type="dxa"/>
            <w:gridSpan w:val="3"/>
            <w:vAlign w:val="center"/>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Розділ 2. Порядок унесення змін та надання роз’яснень до тендерної документації</w:t>
            </w:r>
          </w:p>
        </w:tc>
      </w:tr>
      <w:tr w:rsidR="006821B0" w:rsidRPr="00E031F8" w:rsidTr="004C52D7">
        <w:trPr>
          <w:trHeight w:val="1975"/>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w:t>
            </w:r>
          </w:p>
        </w:tc>
        <w:tc>
          <w:tcPr>
            <w:tcW w:w="3000" w:type="dxa"/>
          </w:tcPr>
          <w:p w:rsidR="006821B0" w:rsidRPr="00E031F8" w:rsidRDefault="006821B0">
            <w:pPr>
              <w:widowControl w:val="0"/>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Процедура надання роз’яснень щодо тендерної документації</w:t>
            </w:r>
          </w:p>
        </w:tc>
        <w:tc>
          <w:tcPr>
            <w:tcW w:w="6255" w:type="dxa"/>
          </w:tcPr>
          <w:p w:rsidR="006821B0" w:rsidRPr="00E031F8" w:rsidRDefault="006821B0">
            <w:pPr>
              <w:widowControl w:val="0"/>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6821B0" w:rsidRPr="00E031F8" w:rsidRDefault="006821B0">
            <w:pPr>
              <w:widowControl w:val="0"/>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rsidR="006821B0" w:rsidRPr="00E031F8" w:rsidRDefault="006821B0">
            <w:pPr>
              <w:widowControl w:val="0"/>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 xml:space="preserve">Замовник повинен </w:t>
            </w:r>
            <w:r w:rsidRPr="00E031F8">
              <w:rPr>
                <w:rFonts w:ascii="Times New Roman" w:eastAsia="Times New Roman" w:hAnsi="Times New Roman" w:cs="Times New Roman"/>
                <w:b/>
                <w:sz w:val="24"/>
                <w:szCs w:val="24"/>
                <w:highlight w:val="white"/>
              </w:rPr>
              <w:t>протягом трьох днів</w:t>
            </w:r>
            <w:r w:rsidRPr="00E031F8">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w:t>
            </w:r>
          </w:p>
          <w:p w:rsidR="006821B0" w:rsidRPr="00E031F8" w:rsidRDefault="006821B0">
            <w:pPr>
              <w:widowControl w:val="0"/>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автоматично зупиняє перебіг відкритих торгів.</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sidRPr="00E031F8">
              <w:rPr>
                <w:rFonts w:ascii="Times New Roman" w:eastAsia="Times New Roman" w:hAnsi="Times New Roman" w:cs="Times New Roman"/>
                <w:b/>
                <w:sz w:val="24"/>
                <w:szCs w:val="24"/>
                <w:highlight w:val="white"/>
              </w:rPr>
              <w:t>не менш як на чотири дні.</w:t>
            </w:r>
          </w:p>
        </w:tc>
      </w:tr>
      <w:tr w:rsidR="006821B0" w:rsidRPr="00E031F8" w:rsidTr="004C52D7">
        <w:trPr>
          <w:trHeight w:val="62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w:t>
            </w:r>
          </w:p>
        </w:tc>
        <w:tc>
          <w:tcPr>
            <w:tcW w:w="3000" w:type="dxa"/>
          </w:tcPr>
          <w:p w:rsidR="006821B0" w:rsidRPr="00E031F8" w:rsidRDefault="005C6D1A">
            <w:pPr>
              <w:widowControl w:val="0"/>
              <w:rPr>
                <w:rFonts w:ascii="Times New Roman" w:eastAsia="Times New Roman" w:hAnsi="Times New Roman" w:cs="Times New Roman"/>
                <w:sz w:val="24"/>
                <w:szCs w:val="24"/>
              </w:rPr>
            </w:pPr>
            <w:r>
              <w:rPr>
                <w:rFonts w:ascii="Times New Roman" w:eastAsia="Times New Roman" w:hAnsi="Times New Roman" w:cs="Times New Roman"/>
                <w:b/>
                <w:sz w:val="24"/>
                <w:szCs w:val="24"/>
              </w:rPr>
              <w:t>У</w:t>
            </w:r>
            <w:r w:rsidR="006821B0" w:rsidRPr="00E031F8">
              <w:rPr>
                <w:rFonts w:ascii="Times New Roman" w:eastAsia="Times New Roman" w:hAnsi="Times New Roman" w:cs="Times New Roman"/>
                <w:b/>
                <w:sz w:val="24"/>
                <w:szCs w:val="24"/>
              </w:rPr>
              <w:t>несення змін до тендерної документації</w:t>
            </w:r>
          </w:p>
        </w:tc>
        <w:tc>
          <w:tcPr>
            <w:tcW w:w="6255" w:type="dxa"/>
          </w:tcPr>
          <w:p w:rsidR="006821B0" w:rsidRPr="00E031F8" w:rsidRDefault="006821B0">
            <w:pPr>
              <w:widowControl w:val="0"/>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E031F8">
              <w:rPr>
                <w:rFonts w:ascii="Times New Roman" w:eastAsia="Times New Roman" w:hAnsi="Times New Roman" w:cs="Times New Roman"/>
                <w:sz w:val="24"/>
                <w:szCs w:val="24"/>
                <w:highlight w:val="white"/>
              </w:rPr>
              <w:t>внести</w:t>
            </w:r>
            <w:proofErr w:type="spellEnd"/>
            <w:r w:rsidRPr="00E031F8">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E031F8">
              <w:rPr>
                <w:rFonts w:ascii="Times New Roman" w:eastAsia="Times New Roman" w:hAnsi="Times New Roman" w:cs="Times New Roman"/>
                <w:b/>
                <w:sz w:val="24"/>
                <w:szCs w:val="24"/>
                <w:highlight w:val="white"/>
              </w:rPr>
              <w:t>не менше чотирьох днів</w:t>
            </w:r>
            <w:r w:rsidRPr="00E031F8">
              <w:rPr>
                <w:rFonts w:ascii="Times New Roman" w:eastAsia="Times New Roman" w:hAnsi="Times New Roman" w:cs="Times New Roman"/>
                <w:sz w:val="24"/>
                <w:szCs w:val="24"/>
                <w:highlight w:val="white"/>
              </w:rPr>
              <w:t>.</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highlight w:val="white"/>
              </w:rPr>
              <w:t xml:space="preserve">Зміни, що вносяться замовником до тендерної </w:t>
            </w:r>
            <w:r w:rsidRPr="00E031F8">
              <w:rPr>
                <w:rFonts w:ascii="Times New Roman" w:eastAsia="Times New Roman" w:hAnsi="Times New Roman" w:cs="Times New Roman"/>
                <w:sz w:val="24"/>
                <w:szCs w:val="24"/>
                <w:highlight w:val="white"/>
              </w:rPr>
              <w:lastRenderedPageBreak/>
              <w:t xml:space="preserve">документації, розміщуються та відображаються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w:t>
            </w:r>
            <w:r w:rsidRPr="00E031F8">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C9000D">
              <w:rPr>
                <w:rFonts w:ascii="Times New Roman" w:eastAsia="Times New Roman" w:hAnsi="Times New Roman" w:cs="Times New Roman"/>
                <w:b/>
                <w:sz w:val="24"/>
                <w:szCs w:val="24"/>
                <w:highlight w:val="white"/>
              </w:rPr>
              <w:t xml:space="preserve"> </w:t>
            </w:r>
            <w:r w:rsidRPr="00E031F8">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Pr="00E031F8">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E031F8">
              <w:rPr>
                <w:rFonts w:ascii="Times New Roman" w:eastAsia="Times New Roman" w:hAnsi="Times New Roman" w:cs="Times New Roman"/>
                <w:sz w:val="24"/>
                <w:szCs w:val="24"/>
                <w:highlight w:val="white"/>
              </w:rPr>
              <w:t>машинозчитувальному</w:t>
            </w:r>
            <w:proofErr w:type="spellEnd"/>
            <w:r w:rsidRPr="00E031F8">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6821B0" w:rsidRPr="00E031F8">
        <w:trPr>
          <w:trHeight w:val="480"/>
          <w:jc w:val="center"/>
        </w:trPr>
        <w:tc>
          <w:tcPr>
            <w:tcW w:w="9960" w:type="dxa"/>
            <w:gridSpan w:val="3"/>
            <w:vAlign w:val="center"/>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lastRenderedPageBreak/>
              <w:t>Розділ 3. Інструкція з підготовки тендерної пропозиції</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1</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Зміст і спосіб подання тендерної пропозиції</w:t>
            </w:r>
          </w:p>
        </w:tc>
        <w:tc>
          <w:tcPr>
            <w:tcW w:w="6255" w:type="dxa"/>
            <w:vAlign w:val="center"/>
          </w:tcPr>
          <w:p w:rsidR="006821B0" w:rsidRPr="00E031F8" w:rsidRDefault="006821B0">
            <w:pPr>
              <w:widowControl w:val="0"/>
              <w:jc w:val="both"/>
              <w:rPr>
                <w:rFonts w:ascii="Times New Roman" w:eastAsia="Times New Roman" w:hAnsi="Times New Roman" w:cs="Times New Roman"/>
                <w:i/>
                <w:sz w:val="24"/>
                <w:szCs w:val="24"/>
              </w:rPr>
            </w:pPr>
            <w:r w:rsidRPr="00E031F8">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105A2" w:rsidRDefault="006821B0" w:rsidP="008350F4">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що підтверджують відповідність вимогам, визначеним замовником</w:t>
            </w:r>
            <w:r w:rsidR="008F43D0">
              <w:rPr>
                <w:rFonts w:ascii="Times New Roman" w:eastAsia="Times New Roman" w:hAnsi="Times New Roman" w:cs="Times New Roman"/>
                <w:sz w:val="24"/>
                <w:szCs w:val="24"/>
              </w:rPr>
              <w:t>, а саме</w:t>
            </w:r>
            <w:r w:rsidRPr="00E031F8">
              <w:rPr>
                <w:rFonts w:ascii="Times New Roman" w:eastAsia="Times New Roman" w:hAnsi="Times New Roman" w:cs="Times New Roman"/>
                <w:sz w:val="24"/>
                <w:szCs w:val="24"/>
              </w:rPr>
              <w:t>:</w:t>
            </w:r>
          </w:p>
          <w:p w:rsidR="00CD3FE7" w:rsidRPr="00CD3FE7" w:rsidRDefault="008F43D0" w:rsidP="00CD3FE7">
            <w:pPr>
              <w:pStyle w:val="a7"/>
              <w:widowControl w:val="0"/>
              <w:numPr>
                <w:ilvl w:val="0"/>
                <w:numId w:val="2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та документами, що підтверджують відповідність учасника кваліфікаційним критеріям</w:t>
            </w:r>
            <w:r w:rsidR="00CD3FE7">
              <w:rPr>
                <w:rFonts w:ascii="Times New Roman" w:eastAsia="Times New Roman" w:hAnsi="Times New Roman" w:cs="Times New Roman"/>
                <w:sz w:val="24"/>
                <w:szCs w:val="24"/>
              </w:rPr>
              <w:t>;</w:t>
            </w:r>
          </w:p>
          <w:p w:rsidR="006821B0" w:rsidRPr="00BF43E6" w:rsidRDefault="006821B0">
            <w:pPr>
              <w:widowControl w:val="0"/>
              <w:numPr>
                <w:ilvl w:val="0"/>
                <w:numId w:val="2"/>
              </w:numPr>
              <w:jc w:val="both"/>
              <w:rPr>
                <w:rFonts w:ascii="Times New Roman" w:eastAsia="Times New Roman" w:hAnsi="Times New Roman" w:cs="Times New Roman"/>
                <w:sz w:val="24"/>
                <w:szCs w:val="24"/>
              </w:rPr>
            </w:pPr>
            <w:r w:rsidRPr="00BF43E6">
              <w:rPr>
                <w:rFonts w:ascii="Times New Roman" w:eastAsia="Times New Roman" w:hAnsi="Times New Roman" w:cs="Times New Roman"/>
                <w:sz w:val="24"/>
                <w:szCs w:val="24"/>
              </w:rPr>
              <w:t xml:space="preserve">інформацією щодо відсутності підстав, установлених у </w:t>
            </w:r>
            <w:r w:rsidR="004504B1" w:rsidRPr="00BF43E6">
              <w:rPr>
                <w:rFonts w:ascii="Times New Roman" w:eastAsia="Times New Roman" w:hAnsi="Times New Roman" w:cs="Times New Roman"/>
                <w:sz w:val="24"/>
                <w:szCs w:val="24"/>
              </w:rPr>
              <w:t xml:space="preserve">п.44 </w:t>
            </w:r>
            <w:r w:rsidR="00E95ED6" w:rsidRPr="00BF43E6">
              <w:rPr>
                <w:rFonts w:ascii="Times New Roman" w:eastAsia="Times New Roman" w:hAnsi="Times New Roman" w:cs="Times New Roman"/>
                <w:sz w:val="24"/>
                <w:szCs w:val="24"/>
              </w:rPr>
              <w:t>Особливостей</w:t>
            </w:r>
            <w:r w:rsidRPr="00BF43E6">
              <w:rPr>
                <w:rFonts w:ascii="Times New Roman" w:eastAsia="Times New Roman" w:hAnsi="Times New Roman" w:cs="Times New Roman"/>
                <w:sz w:val="24"/>
                <w:szCs w:val="24"/>
              </w:rPr>
              <w:t xml:space="preserve"> – </w:t>
            </w:r>
            <w:r w:rsidRPr="00BF43E6">
              <w:rPr>
                <w:rFonts w:ascii="Times New Roman" w:eastAsia="Times New Roman" w:hAnsi="Times New Roman" w:cs="Times New Roman"/>
                <w:b/>
                <w:i/>
                <w:sz w:val="24"/>
                <w:szCs w:val="24"/>
              </w:rPr>
              <w:t>згідно Додатку 1</w:t>
            </w:r>
            <w:r w:rsidRPr="00BF43E6">
              <w:rPr>
                <w:rFonts w:ascii="Times New Roman" w:eastAsia="Times New Roman" w:hAnsi="Times New Roman" w:cs="Times New Roman"/>
                <w:sz w:val="24"/>
                <w:szCs w:val="24"/>
              </w:rPr>
              <w:t xml:space="preserve"> до цієї тендерної документації;</w:t>
            </w:r>
          </w:p>
          <w:p w:rsidR="00231073" w:rsidRPr="00E031F8" w:rsidRDefault="004A7309">
            <w:pPr>
              <w:widowControl w:val="0"/>
              <w:numPr>
                <w:ilvl w:val="0"/>
                <w:numId w:val="2"/>
              </w:numPr>
              <w:jc w:val="both"/>
              <w:rPr>
                <w:rFonts w:ascii="Times New Roman" w:eastAsia="Times New Roman" w:hAnsi="Times New Roman" w:cs="Times New Roman"/>
                <w:sz w:val="24"/>
                <w:szCs w:val="24"/>
              </w:rPr>
            </w:pPr>
            <w:r>
              <w:rPr>
                <w:rFonts w:ascii="Times New Roman" w:hAnsi="Times New Roman" w:cs="Times New Roman"/>
                <w:sz w:val="24"/>
                <w:szCs w:val="24"/>
              </w:rPr>
              <w:t xml:space="preserve">інформацією про необхідні технічні вимоги </w:t>
            </w:r>
            <w:r w:rsidR="00231073" w:rsidRPr="00E031F8">
              <w:rPr>
                <w:rFonts w:ascii="Times New Roman" w:hAnsi="Times New Roman" w:cs="Times New Roman"/>
                <w:sz w:val="24"/>
                <w:szCs w:val="24"/>
              </w:rPr>
              <w:t xml:space="preserve">предмета закупівлі — </w:t>
            </w:r>
            <w:r w:rsidR="00231073" w:rsidRPr="00E031F8">
              <w:rPr>
                <w:rFonts w:ascii="Times New Roman" w:hAnsi="Times New Roman" w:cs="Times New Roman"/>
                <w:b/>
                <w:i/>
                <w:sz w:val="24"/>
                <w:szCs w:val="24"/>
              </w:rPr>
              <w:t xml:space="preserve">згідно з Додатком </w:t>
            </w:r>
            <w:r w:rsidR="00851D0A">
              <w:rPr>
                <w:rFonts w:ascii="Times New Roman" w:hAnsi="Times New Roman" w:cs="Times New Roman"/>
                <w:b/>
                <w:i/>
                <w:sz w:val="24"/>
                <w:szCs w:val="24"/>
              </w:rPr>
              <w:t>2</w:t>
            </w:r>
            <w:r>
              <w:rPr>
                <w:rFonts w:ascii="Times New Roman" w:hAnsi="Times New Roman" w:cs="Times New Roman"/>
                <w:sz w:val="24"/>
                <w:szCs w:val="24"/>
              </w:rPr>
              <w:t xml:space="preserve"> до цієї</w:t>
            </w:r>
            <w:r w:rsidR="00231073" w:rsidRPr="00E031F8">
              <w:rPr>
                <w:rFonts w:ascii="Times New Roman" w:hAnsi="Times New Roman" w:cs="Times New Roman"/>
                <w:sz w:val="24"/>
                <w:szCs w:val="24"/>
              </w:rPr>
              <w:t xml:space="preserve"> тендерної документації;</w:t>
            </w:r>
          </w:p>
          <w:p w:rsidR="006821B0" w:rsidRPr="00E031F8" w:rsidRDefault="006821B0">
            <w:pPr>
              <w:widowControl w:val="0"/>
              <w:numPr>
                <w:ilvl w:val="0"/>
                <w:numId w:val="2"/>
              </w:numP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6821B0" w:rsidRPr="00E031F8" w:rsidRDefault="006821B0">
            <w:pPr>
              <w:widowControl w:val="0"/>
              <w:numPr>
                <w:ilvl w:val="0"/>
                <w:numId w:val="2"/>
              </w:numP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6821B0" w:rsidRPr="00E031F8" w:rsidRDefault="006821B0">
            <w:pPr>
              <w:widowControl w:val="0"/>
              <w:jc w:val="both"/>
              <w:rPr>
                <w:rFonts w:ascii="Times New Roman" w:eastAsia="Times New Roman" w:hAnsi="Times New Roman" w:cs="Times New Roman"/>
                <w:b/>
                <w:sz w:val="24"/>
                <w:szCs w:val="24"/>
              </w:rPr>
            </w:pPr>
            <w:r w:rsidRPr="00E031F8">
              <w:rPr>
                <w:rFonts w:ascii="Times New Roman" w:eastAsia="Times New Roman" w:hAnsi="Times New Roman" w:cs="Times New Roman"/>
                <w:i/>
                <w:sz w:val="24"/>
                <w:szCs w:val="24"/>
              </w:rPr>
              <w:t xml:space="preserve">Переможець процедури закупівлі у строк, що не перевищує </w:t>
            </w:r>
            <w:r w:rsidRPr="00E031F8">
              <w:rPr>
                <w:rFonts w:ascii="Times New Roman" w:eastAsia="Times New Roman" w:hAnsi="Times New Roman" w:cs="Times New Roman"/>
                <w:b/>
                <w:i/>
                <w:sz w:val="24"/>
                <w:szCs w:val="24"/>
                <w:u w:val="single"/>
              </w:rPr>
              <w:t xml:space="preserve">чотири дні з дати оприлюднення в електронній системі </w:t>
            </w:r>
            <w:proofErr w:type="spellStart"/>
            <w:r w:rsidRPr="00E031F8">
              <w:rPr>
                <w:rFonts w:ascii="Times New Roman" w:eastAsia="Times New Roman" w:hAnsi="Times New Roman" w:cs="Times New Roman"/>
                <w:b/>
                <w:i/>
                <w:sz w:val="24"/>
                <w:szCs w:val="24"/>
                <w:u w:val="single"/>
              </w:rPr>
              <w:t>закупівель</w:t>
            </w:r>
            <w:proofErr w:type="spellEnd"/>
            <w:r w:rsidRPr="00E031F8">
              <w:rPr>
                <w:rFonts w:ascii="Times New Roman" w:eastAsia="Times New Roman" w:hAnsi="Times New Roman" w:cs="Times New Roman"/>
                <w:b/>
                <w:i/>
                <w:sz w:val="24"/>
                <w:szCs w:val="24"/>
                <w:u w:val="single"/>
              </w:rPr>
              <w:t xml:space="preserve"> повідомлення про намір укласти договір про закупівлю</w:t>
            </w:r>
            <w:r w:rsidRPr="00E031F8">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w:t>
            </w:r>
            <w:proofErr w:type="spellStart"/>
            <w:r w:rsidRPr="00E031F8">
              <w:rPr>
                <w:rFonts w:ascii="Times New Roman" w:eastAsia="Times New Roman" w:hAnsi="Times New Roman" w:cs="Times New Roman"/>
                <w:i/>
                <w:sz w:val="24"/>
                <w:szCs w:val="24"/>
              </w:rPr>
              <w:t>закупівель</w:t>
            </w:r>
            <w:proofErr w:type="spellEnd"/>
            <w:r w:rsidRPr="00E031F8">
              <w:rPr>
                <w:rFonts w:ascii="Times New Roman" w:eastAsia="Times New Roman" w:hAnsi="Times New Roman" w:cs="Times New Roman"/>
                <w:i/>
                <w:sz w:val="24"/>
                <w:szCs w:val="24"/>
              </w:rPr>
              <w:t xml:space="preserve"> документи, встановлені в </w:t>
            </w:r>
            <w:r w:rsidRPr="00E031F8">
              <w:rPr>
                <w:rFonts w:ascii="Times New Roman" w:eastAsia="Times New Roman" w:hAnsi="Times New Roman" w:cs="Times New Roman"/>
                <w:b/>
                <w:i/>
                <w:sz w:val="24"/>
                <w:szCs w:val="24"/>
              </w:rPr>
              <w:t>Додатку 1 (для переможця).</w:t>
            </w:r>
          </w:p>
          <w:p w:rsidR="006821B0" w:rsidRPr="00E031F8" w:rsidRDefault="006821B0">
            <w:pPr>
              <w:widowControl w:val="0"/>
              <w:jc w:val="both"/>
              <w:rPr>
                <w:rFonts w:ascii="Times New Roman" w:eastAsia="Times New Roman" w:hAnsi="Times New Roman" w:cs="Times New Roman"/>
                <w:b/>
                <w:i/>
                <w:sz w:val="24"/>
                <w:szCs w:val="24"/>
              </w:rPr>
            </w:pPr>
            <w:r w:rsidRPr="00E031F8">
              <w:rPr>
                <w:rFonts w:ascii="Times New Roman" w:eastAsia="Times New Roman" w:hAnsi="Times New Roman" w:cs="Times New Roman"/>
                <w:b/>
                <w:i/>
                <w:sz w:val="24"/>
                <w:szCs w:val="24"/>
              </w:rPr>
              <w:t>Опис та приклади формальних несуттєвих помилок.</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sidRPr="00E031F8">
              <w:rPr>
                <w:rFonts w:ascii="Times New Roman" w:eastAsia="Times New Roman" w:hAnsi="Times New Roman" w:cs="Times New Roman"/>
                <w:sz w:val="24"/>
                <w:szCs w:val="24"/>
              </w:rPr>
              <w:lastRenderedPageBreak/>
              <w:t xml:space="preserve">впливають на зміст тендерної пропозиції, а саме - технічні помилки та описки. </w:t>
            </w:r>
          </w:p>
          <w:p w:rsidR="006821B0" w:rsidRPr="00E031F8" w:rsidRDefault="006821B0">
            <w:pPr>
              <w:widowControl w:val="0"/>
              <w:jc w:val="both"/>
              <w:rPr>
                <w:rFonts w:ascii="Times New Roman" w:eastAsia="Times New Roman" w:hAnsi="Times New Roman" w:cs="Times New Roman"/>
                <w:i/>
                <w:sz w:val="24"/>
                <w:szCs w:val="24"/>
                <w:u w:val="single"/>
              </w:rPr>
            </w:pPr>
            <w:r w:rsidRPr="00E031F8">
              <w:rPr>
                <w:rFonts w:ascii="Times New Roman" w:eastAsia="Times New Roman" w:hAnsi="Times New Roman" w:cs="Times New Roman"/>
                <w:i/>
                <w:sz w:val="24"/>
                <w:szCs w:val="24"/>
                <w:u w:val="single"/>
              </w:rPr>
              <w:t>Опис формальних помилок:</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w:t>
            </w:r>
            <w:r w:rsidRPr="00E031F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w:t>
            </w:r>
            <w:r w:rsidRPr="00E031F8">
              <w:rPr>
                <w:rFonts w:ascii="Times New Roman" w:eastAsia="Times New Roman" w:hAnsi="Times New Roman" w:cs="Times New Roman"/>
                <w:sz w:val="24"/>
                <w:szCs w:val="24"/>
              </w:rPr>
              <w:tab/>
              <w:t>уживання великої літери;</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w:t>
            </w:r>
            <w:r w:rsidRPr="00E031F8">
              <w:rPr>
                <w:rFonts w:ascii="Times New Roman" w:eastAsia="Times New Roman" w:hAnsi="Times New Roman" w:cs="Times New Roman"/>
                <w:sz w:val="24"/>
                <w:szCs w:val="24"/>
              </w:rPr>
              <w:tab/>
              <w:t>уживання розділових знаків та відмінювання слів у реченні;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w:t>
            </w:r>
            <w:r w:rsidRPr="00E031F8">
              <w:rPr>
                <w:rFonts w:ascii="Times New Roman" w:eastAsia="Times New Roman" w:hAnsi="Times New Roman" w:cs="Times New Roman"/>
                <w:sz w:val="24"/>
                <w:szCs w:val="24"/>
              </w:rPr>
              <w:tab/>
              <w:t xml:space="preserve">використання слова або </w:t>
            </w:r>
            <w:proofErr w:type="spellStart"/>
            <w:r w:rsidRPr="00E031F8">
              <w:rPr>
                <w:rFonts w:ascii="Times New Roman" w:eastAsia="Times New Roman" w:hAnsi="Times New Roman" w:cs="Times New Roman"/>
                <w:sz w:val="24"/>
                <w:szCs w:val="24"/>
              </w:rPr>
              <w:t>мовного</w:t>
            </w:r>
            <w:proofErr w:type="spellEnd"/>
            <w:r w:rsidRPr="00E031F8">
              <w:rPr>
                <w:rFonts w:ascii="Times New Roman" w:eastAsia="Times New Roman" w:hAnsi="Times New Roman" w:cs="Times New Roman"/>
                <w:sz w:val="24"/>
                <w:szCs w:val="24"/>
              </w:rPr>
              <w:t xml:space="preserve"> звороту, запозичених з іншої мови;</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w:t>
            </w:r>
            <w:r w:rsidRPr="00E031F8">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w:t>
            </w:r>
            <w:r w:rsidRPr="00E031F8">
              <w:rPr>
                <w:rFonts w:ascii="Times New Roman" w:eastAsia="Times New Roman" w:hAnsi="Times New Roman" w:cs="Times New Roman"/>
                <w:sz w:val="24"/>
                <w:szCs w:val="24"/>
              </w:rPr>
              <w:tab/>
              <w:t>застосування правил переносу частини слова з рядка в рядок;</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w:t>
            </w:r>
            <w:r w:rsidRPr="00E031F8">
              <w:rPr>
                <w:rFonts w:ascii="Times New Roman" w:eastAsia="Times New Roman" w:hAnsi="Times New Roman" w:cs="Times New Roman"/>
                <w:sz w:val="24"/>
                <w:szCs w:val="24"/>
              </w:rPr>
              <w:tab/>
              <w:t>написання слів разом та/або окремо, та/або через дефіс;</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w:t>
            </w:r>
            <w:r w:rsidRPr="00E031F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3.</w:t>
            </w:r>
            <w:r w:rsidRPr="00E031F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4.</w:t>
            </w:r>
            <w:r w:rsidRPr="00E031F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5.</w:t>
            </w:r>
            <w:r w:rsidRPr="00E031F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6.</w:t>
            </w:r>
            <w:r w:rsidRPr="00E031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7.</w:t>
            </w:r>
            <w:r w:rsidRPr="00E031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8.</w:t>
            </w:r>
            <w:r w:rsidRPr="00E031F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9.</w:t>
            </w:r>
            <w:r w:rsidRPr="00E031F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10.</w:t>
            </w:r>
            <w:r w:rsidRPr="00E031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11.</w:t>
            </w:r>
            <w:r w:rsidRPr="00E031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12.</w:t>
            </w:r>
            <w:r w:rsidRPr="00E031F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6821B0" w:rsidRPr="00E031F8" w:rsidRDefault="006821B0">
            <w:pPr>
              <w:widowControl w:val="0"/>
              <w:jc w:val="both"/>
              <w:rPr>
                <w:rFonts w:ascii="Times New Roman" w:eastAsia="Times New Roman" w:hAnsi="Times New Roman" w:cs="Times New Roman"/>
                <w:i/>
                <w:sz w:val="24"/>
                <w:szCs w:val="24"/>
                <w:u w:val="single"/>
              </w:rPr>
            </w:pPr>
            <w:r w:rsidRPr="00E031F8">
              <w:rPr>
                <w:rFonts w:ascii="Times New Roman" w:eastAsia="Times New Roman" w:hAnsi="Times New Roman" w:cs="Times New Roman"/>
                <w:i/>
                <w:sz w:val="24"/>
                <w:szCs w:val="24"/>
                <w:u w:val="single"/>
              </w:rPr>
              <w:t>Приклади формальних помилок:</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w:t>
            </w:r>
            <w:proofErr w:type="spellStart"/>
            <w:r w:rsidRPr="00E031F8">
              <w:rPr>
                <w:rFonts w:ascii="Times New Roman" w:eastAsia="Times New Roman" w:hAnsi="Times New Roman" w:cs="Times New Roman"/>
                <w:sz w:val="24"/>
                <w:szCs w:val="24"/>
              </w:rPr>
              <w:t>м.київ</w:t>
            </w:r>
            <w:proofErr w:type="spellEnd"/>
            <w:r w:rsidRPr="00E031F8">
              <w:rPr>
                <w:rFonts w:ascii="Times New Roman" w:eastAsia="Times New Roman" w:hAnsi="Times New Roman" w:cs="Times New Roman"/>
                <w:sz w:val="24"/>
                <w:szCs w:val="24"/>
              </w:rPr>
              <w:t>» замість «</w:t>
            </w:r>
            <w:proofErr w:type="spellStart"/>
            <w:r w:rsidRPr="00E031F8">
              <w:rPr>
                <w:rFonts w:ascii="Times New Roman" w:eastAsia="Times New Roman" w:hAnsi="Times New Roman" w:cs="Times New Roman"/>
                <w:sz w:val="24"/>
                <w:szCs w:val="24"/>
              </w:rPr>
              <w:t>м.Київ</w:t>
            </w:r>
            <w:proofErr w:type="spellEnd"/>
            <w:r w:rsidRPr="00E031F8">
              <w:rPr>
                <w:rFonts w:ascii="Times New Roman" w:eastAsia="Times New Roman" w:hAnsi="Times New Roman" w:cs="Times New Roman"/>
                <w:sz w:val="24"/>
                <w:szCs w:val="24"/>
              </w:rPr>
              <w:t>»;</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«поряд -</w:t>
            </w:r>
            <w:proofErr w:type="spellStart"/>
            <w:r w:rsidRPr="00E031F8">
              <w:rPr>
                <w:rFonts w:ascii="Times New Roman" w:eastAsia="Times New Roman" w:hAnsi="Times New Roman" w:cs="Times New Roman"/>
                <w:sz w:val="24"/>
                <w:szCs w:val="24"/>
              </w:rPr>
              <w:t>ок</w:t>
            </w:r>
            <w:proofErr w:type="spellEnd"/>
            <w:r w:rsidRPr="00E031F8">
              <w:rPr>
                <w:rFonts w:ascii="Times New Roman" w:eastAsia="Times New Roman" w:hAnsi="Times New Roman" w:cs="Times New Roman"/>
                <w:sz w:val="24"/>
                <w:szCs w:val="24"/>
              </w:rPr>
              <w:t>» замість «</w:t>
            </w:r>
            <w:proofErr w:type="spellStart"/>
            <w:r w:rsidRPr="00E031F8">
              <w:rPr>
                <w:rFonts w:ascii="Times New Roman" w:eastAsia="Times New Roman" w:hAnsi="Times New Roman" w:cs="Times New Roman"/>
                <w:sz w:val="24"/>
                <w:szCs w:val="24"/>
              </w:rPr>
              <w:t>поря</w:t>
            </w:r>
            <w:proofErr w:type="spellEnd"/>
            <w:r w:rsidRPr="00E031F8">
              <w:rPr>
                <w:rFonts w:ascii="Times New Roman" w:eastAsia="Times New Roman" w:hAnsi="Times New Roman" w:cs="Times New Roman"/>
                <w:sz w:val="24"/>
                <w:szCs w:val="24"/>
              </w:rPr>
              <w:t xml:space="preserve"> – док»;</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w:t>
            </w:r>
            <w:proofErr w:type="spellStart"/>
            <w:r w:rsidRPr="00E031F8">
              <w:rPr>
                <w:rFonts w:ascii="Times New Roman" w:eastAsia="Times New Roman" w:hAnsi="Times New Roman" w:cs="Times New Roman"/>
                <w:sz w:val="24"/>
                <w:szCs w:val="24"/>
              </w:rPr>
              <w:t>ненадається</w:t>
            </w:r>
            <w:proofErr w:type="spellEnd"/>
            <w:r w:rsidRPr="00E031F8">
              <w:rPr>
                <w:rFonts w:ascii="Times New Roman" w:eastAsia="Times New Roman" w:hAnsi="Times New Roman" w:cs="Times New Roman"/>
                <w:sz w:val="24"/>
                <w:szCs w:val="24"/>
              </w:rPr>
              <w:t>» замість «не надається»»;</w:t>
            </w:r>
          </w:p>
          <w:p w:rsidR="006821B0" w:rsidRPr="00E031F8" w:rsidRDefault="008350F4">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«___№_____</w:t>
            </w:r>
            <w:r w:rsidR="006821B0" w:rsidRPr="00E031F8">
              <w:rPr>
                <w:rFonts w:ascii="Times New Roman" w:eastAsia="Times New Roman" w:hAnsi="Times New Roman" w:cs="Times New Roman"/>
                <w:sz w:val="24"/>
                <w:szCs w:val="24"/>
              </w:rPr>
              <w:t>» замість «14.08.2020 №320/13/14-01»</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E031F8">
              <w:rPr>
                <w:rFonts w:ascii="Times New Roman" w:eastAsia="Times New Roman" w:hAnsi="Times New Roman" w:cs="Times New Roman"/>
                <w:sz w:val="24"/>
                <w:szCs w:val="24"/>
              </w:rPr>
              <w:t>pdf</w:t>
            </w:r>
            <w:proofErr w:type="spellEnd"/>
            <w:r w:rsidRPr="00E031F8">
              <w:rPr>
                <w:rFonts w:ascii="Times New Roman" w:eastAsia="Times New Roman" w:hAnsi="Times New Roman" w:cs="Times New Roman"/>
                <w:sz w:val="24"/>
                <w:szCs w:val="24"/>
              </w:rPr>
              <w:t>» (</w:t>
            </w:r>
            <w:proofErr w:type="spellStart"/>
            <w:r w:rsidRPr="00E031F8">
              <w:rPr>
                <w:rFonts w:ascii="Times New Roman" w:eastAsia="Times New Roman" w:hAnsi="Times New Roman" w:cs="Times New Roman"/>
                <w:sz w:val="24"/>
                <w:szCs w:val="24"/>
              </w:rPr>
              <w:t>PortableDocumentFormat</w:t>
            </w:r>
            <w:proofErr w:type="spellEnd"/>
            <w:r w:rsidRPr="00E031F8">
              <w:rPr>
                <w:rFonts w:ascii="Times New Roman" w:eastAsia="Times New Roman" w:hAnsi="Times New Roman" w:cs="Times New Roman"/>
                <w:sz w:val="24"/>
                <w:szCs w:val="24"/>
              </w:rPr>
              <w:t xml:space="preserve">)». </w:t>
            </w:r>
          </w:p>
          <w:p w:rsidR="006821B0" w:rsidRPr="00E031F8" w:rsidRDefault="006821B0">
            <w:pPr>
              <w:widowControl w:val="0"/>
              <w:ind w:left="40" w:hanging="2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B700ED" w:rsidRPr="00E031F8" w:rsidRDefault="00B700ED">
            <w:pPr>
              <w:widowControl w:val="0"/>
              <w:ind w:left="40" w:hanging="20"/>
              <w:jc w:val="both"/>
              <w:rPr>
                <w:rFonts w:ascii="Times New Roman" w:eastAsia="Times New Roman" w:hAnsi="Times New Roman" w:cs="Times New Roman"/>
                <w:sz w:val="16"/>
                <w:szCs w:val="16"/>
              </w:rPr>
            </w:pPr>
          </w:p>
          <w:p w:rsidR="006821B0" w:rsidRPr="00E031F8" w:rsidRDefault="006821B0">
            <w:pPr>
              <w:widowControl w:val="0"/>
              <w:ind w:left="40" w:hanging="20"/>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УВАГА!!!</w:t>
            </w:r>
          </w:p>
          <w:p w:rsidR="006821B0" w:rsidRPr="00E031F8" w:rsidRDefault="006821B0">
            <w:pPr>
              <w:widowControl w:val="0"/>
              <w:jc w:val="both"/>
              <w:rPr>
                <w:rFonts w:ascii="Times New Roman" w:eastAsia="Times New Roman" w:hAnsi="Times New Roman" w:cs="Times New Roman"/>
                <w:b/>
                <w:sz w:val="24"/>
                <w:szCs w:val="24"/>
              </w:rPr>
            </w:pPr>
            <w:bookmarkStart w:id="4" w:name="_heading=h.3znysh7" w:colFirst="0" w:colLast="0"/>
            <w:bookmarkEnd w:id="4"/>
            <w:r w:rsidRPr="00E031F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w:t>
            </w:r>
            <w:proofErr w:type="spellStart"/>
            <w:r w:rsidRPr="00E031F8">
              <w:rPr>
                <w:rFonts w:ascii="Times New Roman" w:eastAsia="Times New Roman" w:hAnsi="Times New Roman" w:cs="Times New Roman"/>
                <w:b/>
                <w:sz w:val="24"/>
                <w:szCs w:val="24"/>
              </w:rPr>
              <w:t>закупівель</w:t>
            </w:r>
            <w:proofErr w:type="spellEnd"/>
            <w:r w:rsidRPr="00E031F8">
              <w:rPr>
                <w:rFonts w:ascii="Times New Roman" w:eastAsia="Times New Roman" w:hAnsi="Times New Roman" w:cs="Times New Roman"/>
                <w:b/>
                <w:sz w:val="24"/>
                <w:szCs w:val="24"/>
              </w:rPr>
              <w:t xml:space="preserve"> з метою подання тендерних пропозицій та їх оцінки документи та дані створюються та подаються з урахуванням </w:t>
            </w:r>
            <w:r w:rsidRPr="00E031F8">
              <w:rPr>
                <w:rFonts w:ascii="Times New Roman" w:eastAsia="Times New Roman" w:hAnsi="Times New Roman" w:cs="Times New Roman"/>
                <w:b/>
                <w:sz w:val="24"/>
                <w:szCs w:val="24"/>
              </w:rPr>
              <w:lastRenderedPageBreak/>
              <w:t xml:space="preserve">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031F8">
              <w:rPr>
                <w:rFonts w:ascii="Times New Roman" w:eastAsia="Times New Roman" w:hAnsi="Times New Roman" w:cs="Times New Roman"/>
                <w:b/>
                <w:sz w:val="24"/>
                <w:szCs w:val="24"/>
              </w:rPr>
              <w:t>скан</w:t>
            </w:r>
            <w:proofErr w:type="spellEnd"/>
            <w:r w:rsidRPr="00E031F8">
              <w:rPr>
                <w:rFonts w:ascii="Times New Roman" w:eastAsia="Times New Roman" w:hAnsi="Times New Roman" w:cs="Times New Roman"/>
                <w:b/>
                <w:sz w:val="24"/>
                <w:szCs w:val="24"/>
              </w:rPr>
              <w:t xml:space="preserve">-копій через електронну систему </w:t>
            </w:r>
            <w:proofErr w:type="spellStart"/>
            <w:r w:rsidRPr="00E031F8">
              <w:rPr>
                <w:rFonts w:ascii="Times New Roman" w:eastAsia="Times New Roman" w:hAnsi="Times New Roman" w:cs="Times New Roman"/>
                <w:b/>
                <w:sz w:val="24"/>
                <w:szCs w:val="24"/>
              </w:rPr>
              <w:t>закупівель</w:t>
            </w:r>
            <w:proofErr w:type="spellEnd"/>
            <w:r w:rsidRPr="00E031F8">
              <w:rPr>
                <w:rFonts w:ascii="Times New Roman" w:eastAsia="Times New Roman" w:hAnsi="Times New Roman" w:cs="Times New Roman"/>
                <w:b/>
                <w:sz w:val="24"/>
                <w:szCs w:val="24"/>
              </w:rPr>
              <w:t xml:space="preserve">. Тендерна пропозиція учасника має відповідати ряду вимог: </w:t>
            </w:r>
          </w:p>
          <w:p w:rsidR="006821B0" w:rsidRPr="00E031F8" w:rsidRDefault="006821B0">
            <w:pPr>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1) документи мають бути чіткими та розбірливими для читання;</w:t>
            </w:r>
          </w:p>
          <w:p w:rsidR="006821B0" w:rsidRPr="00E031F8" w:rsidRDefault="006821B0">
            <w:pPr>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6821B0" w:rsidRPr="00E031F8" w:rsidRDefault="006821B0">
            <w:pPr>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6821B0" w:rsidRPr="00E031F8" w:rsidRDefault="006821B0">
            <w:pPr>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Винятки:</w:t>
            </w:r>
          </w:p>
          <w:p w:rsidR="006821B0" w:rsidRPr="00E031F8" w:rsidRDefault="006821B0">
            <w:pPr>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 xml:space="preserve">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6821B0" w:rsidRPr="00E031F8" w:rsidRDefault="006821B0">
            <w:pPr>
              <w:widowControl w:val="0"/>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6821B0" w:rsidRPr="00E031F8" w:rsidRDefault="006821B0">
            <w:pPr>
              <w:widowControl w:val="0"/>
              <w:ind w:left="40" w:hanging="20"/>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E031F8">
              <w:rPr>
                <w:rFonts w:ascii="Times New Roman" w:eastAsia="Times New Roman" w:hAnsi="Times New Roman" w:cs="Times New Roman"/>
                <w:b/>
                <w:sz w:val="24"/>
                <w:szCs w:val="24"/>
              </w:rPr>
              <w:t>закупівель</w:t>
            </w:r>
            <w:proofErr w:type="spellEnd"/>
            <w:r w:rsidRPr="00E031F8">
              <w:rPr>
                <w:rFonts w:ascii="Times New Roman" w:eastAsia="Times New Roman" w:hAnsi="Times New Roman" w:cs="Times New Roman"/>
                <w:b/>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6821B0" w:rsidRPr="00E031F8" w:rsidRDefault="006821B0">
            <w:pPr>
              <w:widowControl w:val="0"/>
              <w:ind w:left="40" w:hanging="20"/>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E031F8">
              <w:rPr>
                <w:rFonts w:ascii="Times New Roman" w:eastAsia="Times New Roman" w:hAnsi="Times New Roman" w:cs="Times New Roman"/>
                <w:b/>
                <w:sz w:val="24"/>
                <w:szCs w:val="24"/>
              </w:rPr>
              <w:t>засвідчувального</w:t>
            </w:r>
            <w:proofErr w:type="spellEnd"/>
            <w:r w:rsidRPr="00E031F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Pr="00E031F8">
              <w:rPr>
                <w:rFonts w:ascii="Times New Roman" w:eastAsia="Times New Roman" w:hAnsi="Times New Roman" w:cs="Times New Roman"/>
                <w:b/>
                <w:sz w:val="24"/>
                <w:szCs w:val="24"/>
              </w:rPr>
              <w:t>відхилено</w:t>
            </w:r>
            <w:proofErr w:type="spellEnd"/>
            <w:r w:rsidRPr="00E031F8">
              <w:rPr>
                <w:rFonts w:ascii="Times New Roman" w:eastAsia="Times New Roman" w:hAnsi="Times New Roman" w:cs="Times New Roman"/>
                <w:b/>
                <w:sz w:val="24"/>
                <w:szCs w:val="24"/>
              </w:rPr>
              <w:t xml:space="preserve"> на підставі абзацу 3 пункту 1 частини 1 статті 31 Закону.</w:t>
            </w:r>
          </w:p>
          <w:p w:rsidR="006821B0" w:rsidRPr="00E031F8" w:rsidRDefault="006821B0">
            <w:pPr>
              <w:widowControl w:val="0"/>
              <w:jc w:val="both"/>
              <w:rPr>
                <w:rFonts w:ascii="Times New Roman" w:eastAsia="Times New Roman" w:hAnsi="Times New Roman" w:cs="Times New Roman"/>
                <w:sz w:val="24"/>
                <w:szCs w:val="24"/>
              </w:rPr>
            </w:pPr>
            <w:bookmarkStart w:id="5" w:name="_heading=h.2et92p0" w:colFirst="0" w:colLast="0"/>
            <w:bookmarkEnd w:id="5"/>
            <w:r w:rsidRPr="00E031F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w:t>
            </w:r>
            <w:proofErr w:type="spellStart"/>
            <w:r w:rsidRPr="00E031F8">
              <w:rPr>
                <w:rFonts w:ascii="Times New Roman" w:eastAsia="Times New Roman" w:hAnsi="Times New Roman" w:cs="Times New Roman"/>
                <w:sz w:val="24"/>
                <w:szCs w:val="24"/>
              </w:rPr>
              <w:lastRenderedPageBreak/>
              <w:t>закупівель</w:t>
            </w:r>
            <w:proofErr w:type="spellEnd"/>
            <w:r w:rsidRPr="00E031F8">
              <w:rPr>
                <w:rFonts w:ascii="Times New Roman" w:eastAsia="Times New Roman" w:hAnsi="Times New Roman" w:cs="Times New Roman"/>
                <w:sz w:val="24"/>
                <w:szCs w:val="24"/>
              </w:rPr>
              <w:t xml:space="preserve"> (шляхом завантаження сканованих документів або електронних документів в електронну систему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w:t>
            </w:r>
          </w:p>
          <w:p w:rsidR="006821B0" w:rsidRPr="00E031F8" w:rsidRDefault="006821B0">
            <w:pPr>
              <w:widowControl w:val="0"/>
              <w:jc w:val="both"/>
              <w:rPr>
                <w:rFonts w:ascii="Times New Roman" w:eastAsia="Times New Roman" w:hAnsi="Times New Roman" w:cs="Times New Roman"/>
                <w:sz w:val="24"/>
                <w:szCs w:val="24"/>
              </w:rPr>
            </w:pPr>
            <w:bookmarkStart w:id="6" w:name="_heading=h.hjqm8skarbdr" w:colFirst="0" w:colLast="0"/>
            <w:bookmarkEnd w:id="6"/>
            <w:r w:rsidRPr="00E031F8">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6821B0" w:rsidRPr="00E031F8" w:rsidRDefault="006821B0">
            <w:pPr>
              <w:widowControl w:val="0"/>
              <w:jc w:val="both"/>
              <w:rPr>
                <w:rFonts w:ascii="Times New Roman" w:eastAsia="Times New Roman" w:hAnsi="Times New Roman" w:cs="Times New Roman"/>
                <w:sz w:val="24"/>
                <w:szCs w:val="24"/>
              </w:rPr>
            </w:pPr>
            <w:bookmarkStart w:id="7" w:name="_heading=h.ftj7vaqoric" w:colFirst="0" w:colLast="0"/>
            <w:bookmarkEnd w:id="7"/>
            <w:r w:rsidRPr="00E031F8">
              <w:rPr>
                <w:rFonts w:ascii="Times New Roman" w:eastAsia="Times New Roman" w:hAnsi="Times New Roman" w:cs="Times New Roman"/>
                <w:sz w:val="24"/>
                <w:szCs w:val="24"/>
              </w:rPr>
              <w:t xml:space="preserve">Кожен учасник має право подати тільки одну тендерну пропозицію. </w:t>
            </w:r>
          </w:p>
          <w:p w:rsidR="006821B0" w:rsidRPr="00E031F8" w:rsidRDefault="006821B0" w:rsidP="00C7159D">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i/>
                <w:sz w:val="20"/>
                <w:szCs w:val="20"/>
              </w:rPr>
              <w:t>У випадку подання учасником більше однієї тендерної пропозиції,</w:t>
            </w:r>
            <w:r w:rsidR="00467A8C">
              <w:rPr>
                <w:rFonts w:ascii="Times New Roman" w:eastAsia="Times New Roman" w:hAnsi="Times New Roman" w:cs="Times New Roman"/>
                <w:i/>
                <w:sz w:val="20"/>
                <w:szCs w:val="20"/>
              </w:rPr>
              <w:t xml:space="preserve"> </w:t>
            </w:r>
            <w:r w:rsidRPr="00E031F8">
              <w:rPr>
                <w:rFonts w:ascii="Times New Roman" w:eastAsia="Times New Roman" w:hAnsi="Times New Roman" w:cs="Times New Roman"/>
                <w:i/>
                <w:sz w:val="20"/>
                <w:szCs w:val="20"/>
              </w:rPr>
              <w:t>учасник вважається таким, що не відповідає встановленим </w:t>
            </w:r>
            <w:hyperlink r:id="rId7" w:anchor="n1422">
              <w:r w:rsidRPr="00E031F8">
                <w:rPr>
                  <w:rFonts w:ascii="Times New Roman" w:eastAsia="Times New Roman" w:hAnsi="Times New Roman" w:cs="Times New Roman"/>
                  <w:i/>
                  <w:sz w:val="20"/>
                  <w:szCs w:val="20"/>
                </w:rPr>
                <w:t>абзацом першим</w:t>
              </w:r>
            </w:hyperlink>
            <w:r w:rsidRPr="00E031F8">
              <w:rPr>
                <w:rFonts w:ascii="Times New Roman" w:eastAsia="Times New Roman" w:hAnsi="Times New Roman" w:cs="Times New Roman"/>
                <w:i/>
                <w:sz w:val="20"/>
                <w:szCs w:val="20"/>
              </w:rPr>
              <w:t> частини третьої статті 22 Закону України «Про публічні закупівлі» вимогам до учасника відповідно до законодавства.</w:t>
            </w:r>
          </w:p>
        </w:tc>
      </w:tr>
      <w:tr w:rsidR="006821B0" w:rsidRPr="00E031F8" w:rsidTr="004C52D7">
        <w:trPr>
          <w:trHeight w:val="913"/>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2</w:t>
            </w:r>
          </w:p>
        </w:tc>
        <w:tc>
          <w:tcPr>
            <w:tcW w:w="3000" w:type="dxa"/>
          </w:tcPr>
          <w:p w:rsidR="006821B0" w:rsidRPr="00E031F8" w:rsidRDefault="006821B0">
            <w:pPr>
              <w:widowControl w:val="0"/>
              <w:rPr>
                <w:rFonts w:ascii="Times New Roman" w:eastAsia="Times New Roman" w:hAnsi="Times New Roman" w:cs="Times New Roman"/>
                <w:sz w:val="24"/>
                <w:szCs w:val="24"/>
              </w:rPr>
            </w:pPr>
            <w:bookmarkStart w:id="8" w:name="_heading=h.tyjcwt" w:colFirst="0" w:colLast="0"/>
            <w:bookmarkEnd w:id="8"/>
            <w:r w:rsidRPr="00E031F8">
              <w:rPr>
                <w:rFonts w:ascii="Times New Roman" w:eastAsia="Times New Roman" w:hAnsi="Times New Roman" w:cs="Times New Roman"/>
                <w:b/>
                <w:sz w:val="24"/>
                <w:szCs w:val="24"/>
              </w:rPr>
              <w:t>Забезпечення тендерної пропозиції</w:t>
            </w:r>
          </w:p>
        </w:tc>
        <w:tc>
          <w:tcPr>
            <w:tcW w:w="6255" w:type="dxa"/>
            <w:vAlign w:val="center"/>
          </w:tcPr>
          <w:p w:rsidR="006821B0" w:rsidRPr="00E031F8" w:rsidRDefault="006821B0" w:rsidP="00C7159D">
            <w:pPr>
              <w:widowControl w:val="0"/>
              <w:ind w:right="12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Забезпечення тендерної пропозиції  не вимагається.</w:t>
            </w:r>
            <w:bookmarkStart w:id="9" w:name="_heading=h.3dy6vkm" w:colFirst="0" w:colLast="0"/>
            <w:bookmarkStart w:id="10" w:name="_heading=h.qh3irfvunfcq" w:colFirst="0" w:colLast="0"/>
            <w:bookmarkEnd w:id="9"/>
            <w:bookmarkEnd w:id="10"/>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3</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255" w:type="dxa"/>
            <w:vAlign w:val="center"/>
          </w:tcPr>
          <w:p w:rsidR="006821B0" w:rsidRPr="00E031F8" w:rsidRDefault="006821B0" w:rsidP="00C7159D">
            <w:pPr>
              <w:widowControl w:val="0"/>
              <w:ind w:right="12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Не передбачається.</w:t>
            </w:r>
          </w:p>
        </w:tc>
      </w:tr>
      <w:tr w:rsidR="006821B0" w:rsidRPr="00E031F8" w:rsidTr="004C52D7">
        <w:trPr>
          <w:trHeight w:val="560"/>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4</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Строк, протягом якого тендерні пропозиції є дійсними</w:t>
            </w:r>
          </w:p>
        </w:tc>
        <w:tc>
          <w:tcPr>
            <w:tcW w:w="6255" w:type="dxa"/>
            <w:vAlign w:val="center"/>
          </w:tcPr>
          <w:p w:rsidR="00B700ED" w:rsidRPr="00E031F8" w:rsidRDefault="00B700ED" w:rsidP="00B700ED">
            <w:pPr>
              <w:spacing w:before="150"/>
              <w:jc w:val="both"/>
              <w:rPr>
                <w:rFonts w:ascii="Times New Roman" w:eastAsia="Times New Roman" w:hAnsi="Times New Roman"/>
                <w:sz w:val="24"/>
                <w:szCs w:val="24"/>
              </w:rPr>
            </w:pPr>
            <w:r w:rsidRPr="00E031F8">
              <w:rPr>
                <w:rFonts w:ascii="Times New Roman" w:eastAsia="Times New Roman" w:hAnsi="Times New Roman"/>
                <w:sz w:val="24"/>
                <w:szCs w:val="24"/>
              </w:rPr>
              <w:t>Тендерні пропозиції</w:t>
            </w:r>
            <w:r w:rsidR="00851D0A">
              <w:rPr>
                <w:rFonts w:ascii="Times New Roman" w:eastAsia="Times New Roman" w:hAnsi="Times New Roman"/>
                <w:sz w:val="24"/>
                <w:szCs w:val="24"/>
              </w:rPr>
              <w:t xml:space="preserve"> вважаються дійсними протягом 120</w:t>
            </w:r>
            <w:r w:rsidRPr="00E031F8">
              <w:rPr>
                <w:rFonts w:ascii="Times New Roman" w:eastAsia="Times New Roman" w:hAnsi="Times New Roman"/>
                <w:sz w:val="24"/>
                <w:szCs w:val="24"/>
              </w:rPr>
              <w:t xml:space="preserve"> днів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B700ED" w:rsidRPr="00E031F8" w:rsidRDefault="00B700ED" w:rsidP="00B700ED">
            <w:pPr>
              <w:spacing w:before="150" w:after="150"/>
              <w:jc w:val="both"/>
              <w:rPr>
                <w:rFonts w:ascii="Times New Roman" w:eastAsia="Times New Roman" w:hAnsi="Times New Roman"/>
                <w:sz w:val="24"/>
                <w:szCs w:val="24"/>
              </w:rPr>
            </w:pPr>
            <w:r w:rsidRPr="00E031F8">
              <w:rPr>
                <w:rFonts w:ascii="Times New Roman" w:eastAsia="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B700ED" w:rsidRPr="00E031F8" w:rsidRDefault="00B700ED" w:rsidP="00B700ED">
            <w:pPr>
              <w:pStyle w:val="a7"/>
              <w:numPr>
                <w:ilvl w:val="0"/>
                <w:numId w:val="9"/>
              </w:numPr>
              <w:spacing w:before="150" w:after="150"/>
              <w:jc w:val="both"/>
              <w:rPr>
                <w:rFonts w:ascii="Times New Roman" w:eastAsia="Times New Roman" w:hAnsi="Times New Roman"/>
                <w:sz w:val="24"/>
                <w:szCs w:val="24"/>
              </w:rPr>
            </w:pPr>
            <w:r w:rsidRPr="00E031F8">
              <w:rPr>
                <w:rFonts w:ascii="Times New Roman" w:eastAsia="Times New Roman" w:hAnsi="Times New Roman"/>
                <w:sz w:val="24"/>
                <w:szCs w:val="24"/>
              </w:rPr>
              <w:t>відхилити таку вимогу, не втрачаючи при цьому наданого ним забезпечення тендерної пропозиції;</w:t>
            </w:r>
          </w:p>
          <w:p w:rsidR="00B700ED" w:rsidRPr="00E031F8" w:rsidRDefault="00B700ED" w:rsidP="00B700ED">
            <w:pPr>
              <w:pStyle w:val="a7"/>
              <w:numPr>
                <w:ilvl w:val="0"/>
                <w:numId w:val="9"/>
              </w:numPr>
              <w:spacing w:before="150" w:after="150"/>
              <w:jc w:val="both"/>
              <w:rPr>
                <w:rFonts w:ascii="Times New Roman" w:eastAsia="Times New Roman" w:hAnsi="Times New Roman"/>
                <w:sz w:val="24"/>
                <w:szCs w:val="24"/>
              </w:rPr>
            </w:pPr>
            <w:r w:rsidRPr="00E031F8">
              <w:rPr>
                <w:rFonts w:ascii="Times New Roman" w:eastAsia="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6821B0" w:rsidRPr="00E031F8" w:rsidRDefault="00B700ED" w:rsidP="00B700ED">
            <w:pPr>
              <w:widowControl w:val="0"/>
              <w:jc w:val="both"/>
              <w:rPr>
                <w:rFonts w:ascii="Times New Roman" w:eastAsia="Times New Roman" w:hAnsi="Times New Roman" w:cs="Times New Roman"/>
                <w:strike/>
                <w:sz w:val="24"/>
                <w:szCs w:val="24"/>
              </w:rPr>
            </w:pPr>
            <w:r w:rsidRPr="00E031F8">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031F8">
              <w:rPr>
                <w:rFonts w:ascii="Times New Roman" w:eastAsia="Times New Roman" w:hAnsi="Times New Roman"/>
                <w:sz w:val="24"/>
                <w:szCs w:val="24"/>
              </w:rPr>
              <w:t>закупівель</w:t>
            </w:r>
            <w:proofErr w:type="spellEnd"/>
            <w:r w:rsidRPr="00E031F8">
              <w:rPr>
                <w:rFonts w:ascii="Times New Roman" w:eastAsia="Times New Roman" w:hAnsi="Times New Roman"/>
                <w:sz w:val="24"/>
                <w:szCs w:val="24"/>
              </w:rPr>
              <w:t>.</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5</w:t>
            </w:r>
          </w:p>
        </w:tc>
        <w:tc>
          <w:tcPr>
            <w:tcW w:w="3000" w:type="dxa"/>
          </w:tcPr>
          <w:p w:rsidR="006821B0" w:rsidRPr="00E031F8" w:rsidRDefault="006821B0" w:rsidP="00E95ED6">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 xml:space="preserve">Кваліфікаційні критерії до учасників та вимоги, установлені </w:t>
            </w:r>
            <w:r w:rsidR="00E95ED6" w:rsidRPr="00E031F8">
              <w:rPr>
                <w:rFonts w:ascii="Times New Roman" w:eastAsia="Times New Roman" w:hAnsi="Times New Roman" w:cs="Times New Roman"/>
                <w:b/>
                <w:sz w:val="24"/>
                <w:szCs w:val="24"/>
              </w:rPr>
              <w:t>пунктом 44 Особливостей</w:t>
            </w:r>
          </w:p>
        </w:tc>
        <w:tc>
          <w:tcPr>
            <w:tcW w:w="6255" w:type="dxa"/>
            <w:vAlign w:val="center"/>
          </w:tcPr>
          <w:p w:rsidR="00985172" w:rsidRDefault="006821B0">
            <w:pPr>
              <w:widowControl w:val="0"/>
              <w:ind w:right="12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Замовник установлює один або декілька кваліфікаційних критеріїв відповідно до статті 16 Закону</w:t>
            </w:r>
            <w:r w:rsidR="00A61124" w:rsidRPr="00E031F8">
              <w:rPr>
                <w:rFonts w:ascii="Times New Roman" w:eastAsia="Times New Roman" w:hAnsi="Times New Roman" w:cs="Times New Roman"/>
                <w:sz w:val="24"/>
                <w:szCs w:val="24"/>
              </w:rPr>
              <w:t xml:space="preserve">. </w:t>
            </w:r>
            <w:r w:rsidRPr="00E031F8">
              <w:rPr>
                <w:rFonts w:ascii="Times New Roman" w:eastAsia="Times New Roman" w:hAnsi="Times New Roman" w:cs="Times New Roman"/>
                <w:sz w:val="24"/>
                <w:szCs w:val="24"/>
              </w:rPr>
              <w:t>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w:t>
            </w:r>
            <w:r w:rsidR="00985172" w:rsidRPr="00985172">
              <w:rPr>
                <w:rFonts w:ascii="Times New Roman" w:eastAsia="Times New Roman" w:hAnsi="Times New Roman" w:cs="Times New Roman"/>
                <w:sz w:val="24"/>
                <w:szCs w:val="24"/>
              </w:rPr>
              <w:t>:</w:t>
            </w:r>
          </w:p>
          <w:p w:rsidR="00985172" w:rsidRPr="00175345" w:rsidRDefault="00985172" w:rsidP="00B3113E">
            <w:pPr>
              <w:pStyle w:val="a7"/>
              <w:widowControl w:val="0"/>
              <w:numPr>
                <w:ilvl w:val="0"/>
                <w:numId w:val="25"/>
              </w:numPr>
              <w:ind w:right="120"/>
              <w:jc w:val="both"/>
              <w:rPr>
                <w:rFonts w:ascii="Times New Roman" w:eastAsia="Times New Roman" w:hAnsi="Times New Roman" w:cs="Times New Roman"/>
                <w:i/>
                <w:sz w:val="24"/>
                <w:szCs w:val="24"/>
                <w:u w:val="single"/>
              </w:rPr>
            </w:pPr>
            <w:r w:rsidRPr="00175345">
              <w:rPr>
                <w:rFonts w:ascii="Times New Roman" w:eastAsia="Times New Roman" w:hAnsi="Times New Roman" w:cs="Times New Roman"/>
                <w:i/>
                <w:sz w:val="24"/>
                <w:szCs w:val="24"/>
              </w:rPr>
              <w:t>Наявність</w:t>
            </w:r>
            <w:r w:rsidR="00B3113E" w:rsidRPr="00175345">
              <w:rPr>
                <w:rFonts w:ascii="Times New Roman" w:eastAsia="Times New Roman" w:hAnsi="Times New Roman" w:cs="Times New Roman"/>
                <w:i/>
                <w:sz w:val="24"/>
                <w:szCs w:val="24"/>
              </w:rPr>
              <w:t xml:space="preserve"> в учасника</w:t>
            </w:r>
            <w:r w:rsidR="00FD0DC4" w:rsidRPr="00175345">
              <w:rPr>
                <w:rFonts w:ascii="Times New Roman" w:eastAsia="Times New Roman" w:hAnsi="Times New Roman" w:cs="Times New Roman"/>
                <w:i/>
                <w:sz w:val="24"/>
                <w:szCs w:val="24"/>
              </w:rPr>
              <w:t xml:space="preserve"> </w:t>
            </w:r>
            <w:r w:rsidR="00B3113E" w:rsidRPr="00175345">
              <w:rPr>
                <w:rFonts w:ascii="Times New Roman" w:eastAsia="Times New Roman" w:hAnsi="Times New Roman" w:cs="Times New Roman"/>
                <w:i/>
                <w:sz w:val="24"/>
                <w:szCs w:val="24"/>
              </w:rPr>
              <w:t>процедури</w:t>
            </w:r>
            <w:r w:rsidR="00FD0DC4" w:rsidRPr="00175345">
              <w:rPr>
                <w:rFonts w:ascii="Times New Roman" w:eastAsia="Times New Roman" w:hAnsi="Times New Roman" w:cs="Times New Roman"/>
                <w:i/>
                <w:sz w:val="24"/>
                <w:szCs w:val="24"/>
              </w:rPr>
              <w:t xml:space="preserve"> </w:t>
            </w:r>
            <w:r w:rsidR="00B3113E" w:rsidRPr="00175345">
              <w:rPr>
                <w:rFonts w:ascii="Times New Roman" w:eastAsia="Times New Roman" w:hAnsi="Times New Roman" w:cs="Times New Roman"/>
                <w:i/>
                <w:sz w:val="24"/>
                <w:szCs w:val="24"/>
              </w:rPr>
              <w:t>закупівлі</w:t>
            </w:r>
            <w:r w:rsidR="00FD0DC4" w:rsidRPr="00175345">
              <w:rPr>
                <w:rFonts w:ascii="Times New Roman" w:eastAsia="Times New Roman" w:hAnsi="Times New Roman" w:cs="Times New Roman"/>
                <w:i/>
                <w:sz w:val="24"/>
                <w:szCs w:val="24"/>
              </w:rPr>
              <w:t xml:space="preserve"> </w:t>
            </w:r>
            <w:r w:rsidR="00B3113E" w:rsidRPr="00175345">
              <w:rPr>
                <w:rFonts w:ascii="Times New Roman" w:eastAsia="Times New Roman" w:hAnsi="Times New Roman" w:cs="Times New Roman"/>
                <w:i/>
                <w:sz w:val="24"/>
                <w:szCs w:val="24"/>
              </w:rPr>
              <w:t>техніки</w:t>
            </w:r>
            <w:r w:rsidR="00FD0DC4" w:rsidRPr="00175345">
              <w:rPr>
                <w:rFonts w:ascii="Times New Roman" w:eastAsia="Times New Roman" w:hAnsi="Times New Roman" w:cs="Times New Roman"/>
                <w:i/>
                <w:sz w:val="24"/>
                <w:szCs w:val="24"/>
              </w:rPr>
              <w:t xml:space="preserve"> </w:t>
            </w:r>
            <w:r w:rsidR="00B3113E" w:rsidRPr="00175345">
              <w:rPr>
                <w:rFonts w:ascii="Times New Roman" w:eastAsia="Times New Roman" w:hAnsi="Times New Roman" w:cs="Times New Roman"/>
                <w:i/>
                <w:sz w:val="24"/>
                <w:szCs w:val="24"/>
              </w:rPr>
              <w:t>необхідної для виконання</w:t>
            </w:r>
            <w:r w:rsidR="00FD0DC4" w:rsidRPr="00175345">
              <w:rPr>
                <w:rFonts w:ascii="Times New Roman" w:eastAsia="Times New Roman" w:hAnsi="Times New Roman" w:cs="Times New Roman"/>
                <w:i/>
                <w:sz w:val="24"/>
                <w:szCs w:val="24"/>
              </w:rPr>
              <w:t xml:space="preserve"> </w:t>
            </w:r>
            <w:r w:rsidR="00B3113E" w:rsidRPr="00175345">
              <w:rPr>
                <w:rFonts w:ascii="Times New Roman" w:eastAsia="Times New Roman" w:hAnsi="Times New Roman" w:cs="Times New Roman"/>
                <w:i/>
                <w:sz w:val="24"/>
                <w:szCs w:val="24"/>
              </w:rPr>
              <w:t>робіт.</w:t>
            </w:r>
            <w:r w:rsidR="00FD0DC4" w:rsidRPr="00175345">
              <w:rPr>
                <w:rFonts w:ascii="Times New Roman" w:eastAsia="Times New Roman" w:hAnsi="Times New Roman" w:cs="Times New Roman"/>
                <w:sz w:val="24"/>
                <w:szCs w:val="24"/>
              </w:rPr>
              <w:t xml:space="preserve"> </w:t>
            </w:r>
          </w:p>
          <w:p w:rsidR="009A3110" w:rsidRDefault="00985172" w:rsidP="0085107E">
            <w:pPr>
              <w:pStyle w:val="a7"/>
              <w:pBdr>
                <w:top w:val="nil"/>
                <w:left w:val="nil"/>
                <w:bottom w:val="nil"/>
                <w:right w:val="nil"/>
                <w:between w:val="nil"/>
              </w:pBdr>
              <w:ind w:left="585" w:right="33"/>
              <w:jc w:val="both"/>
              <w:rPr>
                <w:rFonts w:ascii="Times New Roman" w:eastAsia="Times New Roman" w:hAnsi="Times New Roman" w:cs="Times New Roman"/>
                <w:color w:val="000000"/>
                <w:sz w:val="24"/>
                <w:szCs w:val="24"/>
              </w:rPr>
            </w:pPr>
            <w:r w:rsidRPr="00E57B9D">
              <w:rPr>
                <w:rFonts w:ascii="Times New Roman" w:eastAsia="Times New Roman" w:hAnsi="Times New Roman" w:cs="Times New Roman"/>
                <w:color w:val="000000"/>
                <w:sz w:val="24"/>
                <w:szCs w:val="24"/>
              </w:rPr>
              <w:t>Інформаційну довідку про наявність</w:t>
            </w:r>
            <w:r w:rsidR="00FD0DC4">
              <w:rPr>
                <w:rFonts w:ascii="Times New Roman" w:eastAsia="Times New Roman" w:hAnsi="Times New Roman" w:cs="Times New Roman"/>
                <w:color w:val="000000"/>
                <w:sz w:val="24"/>
                <w:szCs w:val="24"/>
              </w:rPr>
              <w:t xml:space="preserve"> </w:t>
            </w:r>
            <w:r w:rsidR="00B3113E">
              <w:rPr>
                <w:rFonts w:ascii="Times New Roman" w:eastAsia="Times New Roman" w:hAnsi="Times New Roman" w:cs="Times New Roman"/>
                <w:color w:val="000000"/>
                <w:sz w:val="24"/>
                <w:szCs w:val="24"/>
              </w:rPr>
              <w:t>техніки</w:t>
            </w:r>
            <w:r w:rsidR="00631EE0">
              <w:rPr>
                <w:rFonts w:ascii="Times New Roman" w:eastAsia="Times New Roman" w:hAnsi="Times New Roman" w:cs="Times New Roman"/>
                <w:color w:val="000000"/>
                <w:sz w:val="24"/>
                <w:szCs w:val="24"/>
              </w:rPr>
              <w:t>,</w:t>
            </w:r>
            <w:r w:rsidR="00B3113E">
              <w:rPr>
                <w:rFonts w:ascii="Times New Roman" w:eastAsia="Times New Roman" w:hAnsi="Times New Roman" w:cs="Times New Roman"/>
                <w:color w:val="000000"/>
                <w:sz w:val="24"/>
                <w:szCs w:val="24"/>
              </w:rPr>
              <w:t xml:space="preserve"> необхідної</w:t>
            </w:r>
            <w:r w:rsidRPr="00E57B9D">
              <w:rPr>
                <w:rFonts w:ascii="Times New Roman" w:eastAsia="Times New Roman" w:hAnsi="Times New Roman" w:cs="Times New Roman"/>
                <w:color w:val="000000"/>
                <w:sz w:val="24"/>
                <w:szCs w:val="24"/>
              </w:rPr>
              <w:t xml:space="preserve"> для забезпечення </w:t>
            </w:r>
            <w:r w:rsidR="00E57B9D" w:rsidRPr="00E57B9D">
              <w:rPr>
                <w:rFonts w:ascii="Times New Roman" w:eastAsia="Times New Roman" w:hAnsi="Times New Roman" w:cs="Times New Roman"/>
                <w:color w:val="000000"/>
                <w:sz w:val="24"/>
                <w:szCs w:val="24"/>
              </w:rPr>
              <w:t>надання послуг</w:t>
            </w:r>
            <w:r w:rsidRPr="00E57B9D">
              <w:rPr>
                <w:rFonts w:ascii="Times New Roman" w:eastAsia="Times New Roman" w:hAnsi="Times New Roman" w:cs="Times New Roman"/>
                <w:color w:val="000000"/>
                <w:sz w:val="24"/>
                <w:szCs w:val="24"/>
              </w:rPr>
              <w:t>, що є предметом закупівлі.</w:t>
            </w:r>
          </w:p>
          <w:p w:rsidR="00175345" w:rsidRDefault="00175345" w:rsidP="0085107E">
            <w:pPr>
              <w:pStyle w:val="a7"/>
              <w:pBdr>
                <w:top w:val="nil"/>
                <w:left w:val="nil"/>
                <w:bottom w:val="nil"/>
                <w:right w:val="nil"/>
                <w:between w:val="nil"/>
              </w:pBdr>
              <w:ind w:left="585" w:right="33"/>
              <w:jc w:val="both"/>
              <w:rPr>
                <w:rFonts w:ascii="Times New Roman" w:eastAsia="Times New Roman" w:hAnsi="Times New Roman" w:cs="Times New Roman"/>
                <w:color w:val="000000"/>
                <w:sz w:val="24"/>
                <w:szCs w:val="24"/>
              </w:rPr>
            </w:pPr>
          </w:p>
          <w:p w:rsidR="00175345" w:rsidRDefault="00175345" w:rsidP="0085107E">
            <w:pPr>
              <w:pStyle w:val="a7"/>
              <w:pBdr>
                <w:top w:val="nil"/>
                <w:left w:val="nil"/>
                <w:bottom w:val="nil"/>
                <w:right w:val="nil"/>
                <w:between w:val="nil"/>
              </w:pBdr>
              <w:ind w:left="585" w:right="33"/>
              <w:jc w:val="both"/>
              <w:rPr>
                <w:rFonts w:ascii="Times New Roman" w:eastAsia="Times New Roman" w:hAnsi="Times New Roman" w:cs="Times New Roman"/>
                <w:color w:val="000000"/>
                <w:sz w:val="24"/>
                <w:szCs w:val="24"/>
              </w:rPr>
            </w:pPr>
          </w:p>
          <w:p w:rsidR="00467A8C" w:rsidRDefault="00467A8C" w:rsidP="0085107E">
            <w:pPr>
              <w:pStyle w:val="a7"/>
              <w:pBdr>
                <w:top w:val="nil"/>
                <w:left w:val="nil"/>
                <w:bottom w:val="nil"/>
                <w:right w:val="nil"/>
                <w:between w:val="nil"/>
              </w:pBdr>
              <w:ind w:left="585" w:right="33"/>
              <w:jc w:val="both"/>
              <w:rPr>
                <w:rFonts w:ascii="Times New Roman" w:eastAsia="Times New Roman" w:hAnsi="Times New Roman" w:cs="Times New Roman"/>
                <w:color w:val="000000"/>
                <w:sz w:val="24"/>
                <w:szCs w:val="24"/>
              </w:rPr>
            </w:pPr>
          </w:p>
          <w:p w:rsidR="00467A8C" w:rsidRDefault="00467A8C" w:rsidP="0085107E">
            <w:pPr>
              <w:pStyle w:val="a7"/>
              <w:pBdr>
                <w:top w:val="nil"/>
                <w:left w:val="nil"/>
                <w:bottom w:val="nil"/>
                <w:right w:val="nil"/>
                <w:between w:val="nil"/>
              </w:pBdr>
              <w:ind w:left="585" w:right="33"/>
              <w:jc w:val="both"/>
              <w:rPr>
                <w:rFonts w:ascii="Times New Roman" w:eastAsia="Times New Roman" w:hAnsi="Times New Roman" w:cs="Times New Roman"/>
                <w:color w:val="000000"/>
                <w:sz w:val="24"/>
                <w:szCs w:val="24"/>
              </w:rPr>
            </w:pPr>
          </w:p>
          <w:p w:rsidR="00467A8C" w:rsidRDefault="00467A8C" w:rsidP="0085107E">
            <w:pPr>
              <w:pStyle w:val="a7"/>
              <w:pBdr>
                <w:top w:val="nil"/>
                <w:left w:val="nil"/>
                <w:bottom w:val="nil"/>
                <w:right w:val="nil"/>
                <w:between w:val="nil"/>
              </w:pBdr>
              <w:ind w:left="585" w:right="33"/>
              <w:jc w:val="both"/>
              <w:rPr>
                <w:rFonts w:ascii="Times New Roman" w:eastAsia="Times New Roman" w:hAnsi="Times New Roman" w:cs="Times New Roman"/>
                <w:color w:val="000000"/>
                <w:sz w:val="24"/>
                <w:szCs w:val="24"/>
              </w:rPr>
            </w:pPr>
          </w:p>
          <w:p w:rsidR="009A3110" w:rsidRDefault="009A3110" w:rsidP="0085107E">
            <w:pPr>
              <w:pStyle w:val="a7"/>
              <w:pBdr>
                <w:top w:val="nil"/>
                <w:left w:val="nil"/>
                <w:bottom w:val="nil"/>
                <w:right w:val="nil"/>
                <w:between w:val="nil"/>
              </w:pBdr>
              <w:ind w:left="585" w:right="33"/>
              <w:jc w:val="both"/>
              <w:rPr>
                <w:rFonts w:ascii="Times New Roman" w:eastAsia="Times New Roman" w:hAnsi="Times New Roman" w:cs="Times New Roman"/>
                <w:color w:val="000000"/>
                <w:sz w:val="24"/>
                <w:szCs w:val="24"/>
              </w:rPr>
            </w:pPr>
          </w:p>
          <w:p w:rsidR="009A3110" w:rsidRDefault="00FF7B10" w:rsidP="0085107E">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r w:rsidRPr="00E1631A">
              <w:rPr>
                <w:rFonts w:ascii="Times New Roman" w:eastAsia="Times New Roman" w:hAnsi="Times New Roman" w:cs="Times New Roman"/>
                <w:sz w:val="24"/>
                <w:szCs w:val="24"/>
              </w:rPr>
              <w:lastRenderedPageBreak/>
              <w:t>Інформаційна довідка про наявність техніки</w:t>
            </w:r>
          </w:p>
          <w:p w:rsidR="00175345" w:rsidRDefault="00175345" w:rsidP="0085107E">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2"/>
              <w:gridCol w:w="1046"/>
              <w:gridCol w:w="1418"/>
              <w:gridCol w:w="1559"/>
              <w:gridCol w:w="1417"/>
            </w:tblGrid>
            <w:tr w:rsidR="00FF7B10" w:rsidRPr="0022377A" w:rsidTr="00FF7B10">
              <w:trPr>
                <w:trHeight w:val="1461"/>
              </w:trPr>
              <w:tc>
                <w:tcPr>
                  <w:tcW w:w="542"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uppressAutoHyphens/>
                    <w:spacing w:after="0" w:line="240" w:lineRule="auto"/>
                    <w:jc w:val="center"/>
                    <w:rPr>
                      <w:rFonts w:ascii="Times New Roman" w:eastAsia="Times New Roman" w:hAnsi="Times New Roman" w:cs="Times New Roman"/>
                      <w:sz w:val="24"/>
                      <w:szCs w:val="24"/>
                    </w:rPr>
                  </w:pPr>
                  <w:r w:rsidRPr="0022377A">
                    <w:rPr>
                      <w:rFonts w:ascii="Times New Roman" w:eastAsia="Times New Roman" w:hAnsi="Times New Roman" w:cs="Times New Roman"/>
                      <w:sz w:val="24"/>
                      <w:szCs w:val="24"/>
                    </w:rPr>
                    <w:t>№ з/п</w:t>
                  </w:r>
                </w:p>
              </w:tc>
              <w:tc>
                <w:tcPr>
                  <w:tcW w:w="1046"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w:t>
                  </w:r>
                </w:p>
              </w:tc>
              <w:tc>
                <w:tcPr>
                  <w:tcW w:w="1418"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Державний реєстраційний номер (у разі наявності)</w:t>
                  </w:r>
                </w:p>
              </w:tc>
              <w:tc>
                <w:tcPr>
                  <w:tcW w:w="1559"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Власна або залучена на інших правових підставах</w:t>
                  </w:r>
                </w:p>
              </w:tc>
              <w:tc>
                <w:tcPr>
                  <w:tcW w:w="1417"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uppressAutoHyphen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дата Договору, на підставі якого знаходиться в користуванні (у разі такого)</w:t>
                  </w:r>
                </w:p>
              </w:tc>
            </w:tr>
            <w:tr w:rsidR="00FF7B10" w:rsidRPr="0022377A" w:rsidTr="00FF7B10">
              <w:trPr>
                <w:trHeight w:val="279"/>
              </w:trPr>
              <w:tc>
                <w:tcPr>
                  <w:tcW w:w="542"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p>
              </w:tc>
              <w:tc>
                <w:tcPr>
                  <w:tcW w:w="1046"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17" w:type="dxa"/>
                  <w:tcBorders>
                    <w:top w:val="single" w:sz="4" w:space="0" w:color="auto"/>
                    <w:left w:val="single" w:sz="4" w:space="0" w:color="auto"/>
                    <w:bottom w:val="single" w:sz="4" w:space="0" w:color="auto"/>
                    <w:right w:val="single" w:sz="4" w:space="0" w:color="auto"/>
                  </w:tcBorders>
                </w:tcPr>
                <w:p w:rsidR="00FF7B10" w:rsidRPr="0022377A" w:rsidRDefault="00FF7B10" w:rsidP="005F392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rsidR="009A3110" w:rsidRDefault="009A3110" w:rsidP="0085107E">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p>
          <w:p w:rsidR="00E57B9D" w:rsidRPr="00E57B9D" w:rsidRDefault="00985172" w:rsidP="0085107E">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r w:rsidRPr="00E57B9D">
              <w:rPr>
                <w:rFonts w:ascii="Times New Roman" w:eastAsia="Times New Roman" w:hAnsi="Times New Roman" w:cs="Times New Roman"/>
                <w:sz w:val="24"/>
                <w:szCs w:val="24"/>
              </w:rPr>
              <w:t>Обо</w:t>
            </w:r>
            <w:r w:rsidR="00731730">
              <w:rPr>
                <w:rFonts w:ascii="Times New Roman" w:eastAsia="Times New Roman" w:hAnsi="Times New Roman" w:cs="Times New Roman"/>
                <w:sz w:val="24"/>
                <w:szCs w:val="24"/>
              </w:rPr>
              <w:t>в'язковою є наявність наступної</w:t>
            </w:r>
            <w:r w:rsidRPr="00E57B9D">
              <w:rPr>
                <w:rFonts w:ascii="Times New Roman" w:eastAsia="Times New Roman" w:hAnsi="Times New Roman" w:cs="Times New Roman"/>
                <w:sz w:val="24"/>
                <w:szCs w:val="24"/>
              </w:rPr>
              <w:t xml:space="preserve"> власно</w:t>
            </w:r>
            <w:r w:rsidR="00B3113E">
              <w:rPr>
                <w:rFonts w:ascii="Times New Roman" w:eastAsia="Times New Roman" w:hAnsi="Times New Roman" w:cs="Times New Roman"/>
                <w:sz w:val="24"/>
                <w:szCs w:val="24"/>
              </w:rPr>
              <w:t xml:space="preserve">ї або </w:t>
            </w:r>
            <w:r w:rsidR="00E1631A">
              <w:rPr>
                <w:rFonts w:ascii="Times New Roman" w:eastAsia="Times New Roman" w:hAnsi="Times New Roman" w:cs="Times New Roman"/>
                <w:sz w:val="24"/>
                <w:szCs w:val="24"/>
              </w:rPr>
              <w:t>залученої</w:t>
            </w:r>
            <w:r w:rsidR="00731730">
              <w:rPr>
                <w:rFonts w:ascii="Times New Roman" w:eastAsia="Times New Roman" w:hAnsi="Times New Roman" w:cs="Times New Roman"/>
                <w:sz w:val="24"/>
                <w:szCs w:val="24"/>
              </w:rPr>
              <w:t xml:space="preserve"> </w:t>
            </w:r>
            <w:r w:rsidR="00B3113E">
              <w:rPr>
                <w:rFonts w:ascii="Times New Roman" w:eastAsia="Times New Roman" w:hAnsi="Times New Roman" w:cs="Times New Roman"/>
                <w:sz w:val="24"/>
                <w:szCs w:val="24"/>
              </w:rPr>
              <w:t>техніки</w:t>
            </w:r>
            <w:r w:rsidR="00E57B9D" w:rsidRPr="00E57B9D">
              <w:rPr>
                <w:rFonts w:ascii="Times New Roman" w:eastAsia="Times New Roman" w:hAnsi="Times New Roman" w:cs="Times New Roman"/>
                <w:sz w:val="24"/>
                <w:szCs w:val="24"/>
              </w:rPr>
              <w:t>:</w:t>
            </w:r>
          </w:p>
          <w:p w:rsidR="00E57B9D" w:rsidRDefault="00E57B9D" w:rsidP="00E57B9D">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к</w:t>
            </w:r>
            <w:r w:rsidRPr="00E57B9D">
              <w:rPr>
                <w:rFonts w:ascii="Times New Roman" w:eastAsia="Times New Roman" w:hAnsi="Times New Roman" w:cs="Times New Roman"/>
                <w:sz w:val="24"/>
                <w:szCs w:val="24"/>
              </w:rPr>
              <w:t>оток дорожн</w:t>
            </w:r>
            <w:r>
              <w:rPr>
                <w:rFonts w:ascii="Times New Roman" w:eastAsia="Times New Roman" w:hAnsi="Times New Roman" w:cs="Times New Roman"/>
                <w:sz w:val="24"/>
                <w:szCs w:val="24"/>
              </w:rPr>
              <w:t xml:space="preserve">ій – 2 </w:t>
            </w:r>
            <w:r w:rsidR="0085107E">
              <w:rPr>
                <w:rFonts w:ascii="Times New Roman" w:eastAsia="Times New Roman" w:hAnsi="Times New Roman" w:cs="Times New Roman"/>
                <w:sz w:val="24"/>
                <w:szCs w:val="24"/>
              </w:rPr>
              <w:t>одиниці</w:t>
            </w:r>
            <w:r>
              <w:rPr>
                <w:rFonts w:ascii="Times New Roman" w:eastAsia="Times New Roman" w:hAnsi="Times New Roman" w:cs="Times New Roman"/>
                <w:sz w:val="24"/>
                <w:szCs w:val="24"/>
              </w:rPr>
              <w:t>;</w:t>
            </w:r>
          </w:p>
          <w:p w:rsidR="00E57B9D" w:rsidRDefault="00E57B9D" w:rsidP="00E57B9D">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машина </w:t>
            </w:r>
            <w:proofErr w:type="spellStart"/>
            <w:r>
              <w:rPr>
                <w:rFonts w:ascii="Times New Roman" w:eastAsia="Times New Roman" w:hAnsi="Times New Roman" w:cs="Times New Roman"/>
                <w:sz w:val="24"/>
                <w:szCs w:val="24"/>
              </w:rPr>
              <w:t>поливально</w:t>
            </w:r>
            <w:proofErr w:type="spellEnd"/>
            <w:r>
              <w:rPr>
                <w:rFonts w:ascii="Times New Roman" w:eastAsia="Times New Roman" w:hAnsi="Times New Roman" w:cs="Times New Roman"/>
                <w:sz w:val="24"/>
                <w:szCs w:val="24"/>
              </w:rPr>
              <w:t xml:space="preserve">-мийна – 1 </w:t>
            </w:r>
            <w:r w:rsidR="0085107E">
              <w:rPr>
                <w:rFonts w:ascii="Times New Roman" w:eastAsia="Times New Roman" w:hAnsi="Times New Roman" w:cs="Times New Roman"/>
                <w:sz w:val="24"/>
                <w:szCs w:val="24"/>
              </w:rPr>
              <w:t>одиниця</w:t>
            </w:r>
            <w:r>
              <w:rPr>
                <w:rFonts w:ascii="Times New Roman" w:eastAsia="Times New Roman" w:hAnsi="Times New Roman" w:cs="Times New Roman"/>
                <w:sz w:val="24"/>
                <w:szCs w:val="24"/>
              </w:rPr>
              <w:t>;</w:t>
            </w:r>
          </w:p>
          <w:p w:rsidR="00E57B9D" w:rsidRDefault="00E57B9D" w:rsidP="00E57B9D">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асфальтоукладник</w:t>
            </w:r>
            <w:proofErr w:type="spellEnd"/>
            <w:r>
              <w:rPr>
                <w:rFonts w:ascii="Times New Roman" w:eastAsia="Times New Roman" w:hAnsi="Times New Roman" w:cs="Times New Roman"/>
                <w:sz w:val="24"/>
                <w:szCs w:val="24"/>
              </w:rPr>
              <w:t xml:space="preserve"> – 1 </w:t>
            </w:r>
            <w:r w:rsidR="0085107E">
              <w:rPr>
                <w:rFonts w:ascii="Times New Roman" w:eastAsia="Times New Roman" w:hAnsi="Times New Roman" w:cs="Times New Roman"/>
                <w:sz w:val="24"/>
                <w:szCs w:val="24"/>
              </w:rPr>
              <w:t>одиниця</w:t>
            </w:r>
            <w:r>
              <w:rPr>
                <w:rFonts w:ascii="Times New Roman" w:eastAsia="Times New Roman" w:hAnsi="Times New Roman" w:cs="Times New Roman"/>
                <w:sz w:val="24"/>
                <w:szCs w:val="24"/>
              </w:rPr>
              <w:t xml:space="preserve">; </w:t>
            </w:r>
          </w:p>
          <w:p w:rsidR="007F27CE" w:rsidRDefault="007F27CE" w:rsidP="00E57B9D">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дорожня фреза – 1 одиниця;</w:t>
            </w:r>
          </w:p>
          <w:p w:rsidR="0085107E" w:rsidRDefault="00E57B9D" w:rsidP="00E57B9D">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07E">
              <w:rPr>
                <w:rFonts w:ascii="Times New Roman" w:eastAsia="Times New Roman" w:hAnsi="Times New Roman" w:cs="Times New Roman"/>
                <w:sz w:val="24"/>
                <w:szCs w:val="24"/>
              </w:rPr>
              <w:t>автомобіль самоскид – 1 одиниця;</w:t>
            </w:r>
          </w:p>
          <w:p w:rsidR="007F27CE" w:rsidRDefault="007F27CE" w:rsidP="00E57B9D">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екскаватор – 1 одиниця;</w:t>
            </w:r>
          </w:p>
          <w:p w:rsidR="0085107E" w:rsidRDefault="0085107E" w:rsidP="00E57B9D">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автогрейдер – 1 одиниця.</w:t>
            </w:r>
          </w:p>
          <w:p w:rsidR="00985172" w:rsidRDefault="00985172" w:rsidP="00E57B9D">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r w:rsidRPr="00E57B9D">
              <w:rPr>
                <w:rFonts w:ascii="Times New Roman" w:eastAsia="Times New Roman" w:hAnsi="Times New Roman" w:cs="Times New Roman"/>
                <w:sz w:val="24"/>
                <w:szCs w:val="24"/>
              </w:rPr>
              <w:t xml:space="preserve"> На підтвердження наявності вказаного обладнання</w:t>
            </w:r>
            <w:r w:rsidR="00C908A5">
              <w:rPr>
                <w:rFonts w:ascii="Times New Roman" w:eastAsia="Times New Roman" w:hAnsi="Times New Roman" w:cs="Times New Roman"/>
                <w:sz w:val="24"/>
                <w:szCs w:val="24"/>
              </w:rPr>
              <w:t xml:space="preserve"> </w:t>
            </w:r>
          </w:p>
          <w:p w:rsidR="00C908A5" w:rsidRPr="00814551" w:rsidRDefault="00C908A5" w:rsidP="00C908A5">
            <w:pPr>
              <w:ind w:firstLine="708"/>
              <w:jc w:val="both"/>
              <w:rPr>
                <w:rFonts w:ascii="Times New Roman" w:hAnsi="Times New Roman" w:cs="Times New Roman"/>
                <w:bCs/>
                <w:sz w:val="24"/>
                <w:szCs w:val="24"/>
              </w:rPr>
            </w:pPr>
            <w:r w:rsidRPr="00814551">
              <w:rPr>
                <w:rFonts w:ascii="Times New Roman" w:hAnsi="Times New Roman" w:cs="Times New Roman"/>
                <w:bCs/>
                <w:sz w:val="24"/>
                <w:szCs w:val="24"/>
              </w:rPr>
              <w:t>На під</w:t>
            </w:r>
            <w:r w:rsidR="00B418CF" w:rsidRPr="00814551">
              <w:rPr>
                <w:rFonts w:ascii="Times New Roman" w:hAnsi="Times New Roman" w:cs="Times New Roman"/>
                <w:bCs/>
                <w:sz w:val="24"/>
                <w:szCs w:val="24"/>
              </w:rPr>
              <w:t>твердження наявності зазначеної</w:t>
            </w:r>
            <w:r w:rsidRPr="00814551">
              <w:rPr>
                <w:rFonts w:ascii="Times New Roman" w:hAnsi="Times New Roman" w:cs="Times New Roman"/>
                <w:bCs/>
                <w:sz w:val="24"/>
                <w:szCs w:val="24"/>
              </w:rPr>
              <w:t xml:space="preserve"> в довідці</w:t>
            </w:r>
            <w:r w:rsidR="0036538F" w:rsidRPr="00814551">
              <w:rPr>
                <w:rFonts w:ascii="Times New Roman" w:hAnsi="Times New Roman" w:cs="Times New Roman"/>
                <w:bCs/>
                <w:sz w:val="24"/>
                <w:szCs w:val="24"/>
              </w:rPr>
              <w:t xml:space="preserve"> техніки</w:t>
            </w:r>
            <w:r w:rsidRPr="00814551">
              <w:rPr>
                <w:rFonts w:ascii="Times New Roman" w:hAnsi="Times New Roman" w:cs="Times New Roman"/>
                <w:bCs/>
                <w:sz w:val="24"/>
                <w:szCs w:val="24"/>
              </w:rPr>
              <w:t xml:space="preserve">, Учасник торгів надає </w:t>
            </w:r>
            <w:proofErr w:type="spellStart"/>
            <w:r w:rsidRPr="00814551">
              <w:rPr>
                <w:rFonts w:ascii="Times New Roman" w:hAnsi="Times New Roman" w:cs="Times New Roman"/>
                <w:bCs/>
                <w:sz w:val="24"/>
                <w:szCs w:val="24"/>
              </w:rPr>
              <w:t>скан</w:t>
            </w:r>
            <w:proofErr w:type="spellEnd"/>
            <w:r w:rsidRPr="00814551">
              <w:rPr>
                <w:rFonts w:ascii="Times New Roman" w:hAnsi="Times New Roman" w:cs="Times New Roman"/>
                <w:bCs/>
                <w:sz w:val="24"/>
                <w:szCs w:val="24"/>
              </w:rPr>
              <w:t xml:space="preserve">-копії з оригіналів </w:t>
            </w:r>
            <w:proofErr w:type="spellStart"/>
            <w:r w:rsidRPr="00814551">
              <w:rPr>
                <w:rFonts w:ascii="Times New Roman" w:hAnsi="Times New Roman" w:cs="Times New Roman"/>
                <w:bCs/>
                <w:sz w:val="24"/>
                <w:szCs w:val="24"/>
              </w:rPr>
              <w:t>свідоцтв</w:t>
            </w:r>
            <w:proofErr w:type="spellEnd"/>
            <w:r w:rsidRPr="00814551">
              <w:rPr>
                <w:rFonts w:ascii="Times New Roman" w:hAnsi="Times New Roman" w:cs="Times New Roman"/>
                <w:bCs/>
                <w:sz w:val="24"/>
                <w:szCs w:val="24"/>
              </w:rPr>
              <w:t xml:space="preserve">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 інший документ, що посвідчує право власності (обліку).</w:t>
            </w:r>
          </w:p>
          <w:p w:rsidR="00C908A5" w:rsidRPr="00814551" w:rsidRDefault="00C908A5" w:rsidP="00C908A5">
            <w:pPr>
              <w:ind w:firstLine="708"/>
              <w:jc w:val="both"/>
              <w:rPr>
                <w:rFonts w:ascii="Times New Roman" w:hAnsi="Times New Roman" w:cs="Times New Roman"/>
                <w:bCs/>
                <w:sz w:val="24"/>
                <w:szCs w:val="24"/>
              </w:rPr>
            </w:pPr>
            <w:r w:rsidRPr="00814551">
              <w:rPr>
                <w:rFonts w:ascii="Times New Roman" w:hAnsi="Times New Roman" w:cs="Times New Roman"/>
                <w:bCs/>
                <w:sz w:val="24"/>
                <w:szCs w:val="24"/>
              </w:rPr>
              <w:t>Якщо техніка не є власністю Учасника торгів, а є залученою, то Учасником торгів на всю, вказану у довідці техніку, додатково пода</w:t>
            </w:r>
            <w:r w:rsidR="005952B6" w:rsidRPr="00814551">
              <w:rPr>
                <w:rFonts w:ascii="Times New Roman" w:hAnsi="Times New Roman" w:cs="Times New Roman"/>
                <w:bCs/>
                <w:sz w:val="24"/>
                <w:szCs w:val="24"/>
              </w:rPr>
              <w:t>ю</w:t>
            </w:r>
            <w:r w:rsidRPr="00814551">
              <w:rPr>
                <w:rFonts w:ascii="Times New Roman" w:hAnsi="Times New Roman" w:cs="Times New Roman"/>
                <w:bCs/>
                <w:sz w:val="24"/>
                <w:szCs w:val="24"/>
              </w:rPr>
              <w:t>ться:</w:t>
            </w:r>
          </w:p>
          <w:p w:rsidR="00C908A5" w:rsidRPr="00814551" w:rsidRDefault="0002330D" w:rsidP="00C908A5">
            <w:pPr>
              <w:widowControl w:val="0"/>
              <w:suppressAutoHyphens/>
              <w:ind w:firstLine="709"/>
              <w:jc w:val="both"/>
              <w:rPr>
                <w:rFonts w:ascii="Times New Roman" w:hAnsi="Times New Roman" w:cs="Times New Roman"/>
                <w:bCs/>
                <w:sz w:val="24"/>
                <w:szCs w:val="24"/>
              </w:rPr>
            </w:pPr>
            <w:r w:rsidRPr="00814551">
              <w:rPr>
                <w:rFonts w:ascii="Times New Roman" w:eastAsia="Times New Roman" w:hAnsi="Times New Roman" w:cs="Times New Roman"/>
                <w:color w:val="000000"/>
                <w:sz w:val="24"/>
                <w:szCs w:val="24"/>
              </w:rPr>
              <w:t>●</w:t>
            </w:r>
            <w:r w:rsidR="00C908A5" w:rsidRPr="00814551">
              <w:rPr>
                <w:rFonts w:ascii="Times New Roman" w:hAnsi="Times New Roman" w:cs="Times New Roman"/>
                <w:bCs/>
                <w:sz w:val="24"/>
                <w:szCs w:val="24"/>
              </w:rPr>
              <w:t xml:space="preserve"> </w:t>
            </w:r>
            <w:proofErr w:type="spellStart"/>
            <w:r w:rsidR="005952B6" w:rsidRPr="00814551">
              <w:rPr>
                <w:rFonts w:ascii="Times New Roman" w:hAnsi="Times New Roman" w:cs="Times New Roman"/>
                <w:bCs/>
                <w:sz w:val="24"/>
                <w:szCs w:val="24"/>
              </w:rPr>
              <w:t>скан</w:t>
            </w:r>
            <w:proofErr w:type="spellEnd"/>
            <w:r w:rsidR="005952B6" w:rsidRPr="00814551">
              <w:rPr>
                <w:rFonts w:ascii="Times New Roman" w:hAnsi="Times New Roman" w:cs="Times New Roman"/>
                <w:bCs/>
                <w:sz w:val="24"/>
                <w:szCs w:val="24"/>
              </w:rPr>
              <w:t>-</w:t>
            </w:r>
            <w:r w:rsidRPr="00814551">
              <w:rPr>
                <w:rFonts w:ascii="Times New Roman" w:hAnsi="Times New Roman" w:cs="Times New Roman"/>
                <w:bCs/>
                <w:sz w:val="24"/>
                <w:szCs w:val="24"/>
              </w:rPr>
              <w:t>копії</w:t>
            </w:r>
            <w:r w:rsidR="005952B6" w:rsidRPr="00814551">
              <w:rPr>
                <w:rFonts w:ascii="Times New Roman" w:hAnsi="Times New Roman" w:cs="Times New Roman"/>
                <w:bCs/>
                <w:sz w:val="24"/>
                <w:szCs w:val="24"/>
              </w:rPr>
              <w:t xml:space="preserve"> оригіналів </w:t>
            </w:r>
            <w:r w:rsidR="00C908A5" w:rsidRPr="00814551">
              <w:rPr>
                <w:rFonts w:ascii="Times New Roman" w:hAnsi="Times New Roman" w:cs="Times New Roman"/>
                <w:bCs/>
                <w:sz w:val="24"/>
                <w:szCs w:val="24"/>
              </w:rPr>
              <w:t>договорів, які укладені Учасником торгів, дійсних та чинних, протягом всього строку виконання договору про закупівлю: о</w:t>
            </w:r>
            <w:r w:rsidR="00D970D4" w:rsidRPr="00814551">
              <w:rPr>
                <w:rFonts w:ascii="Times New Roman" w:hAnsi="Times New Roman" w:cs="Times New Roman"/>
                <w:bCs/>
                <w:sz w:val="24"/>
                <w:szCs w:val="24"/>
              </w:rPr>
              <w:t>ренди (лізингу), суборенди тощо</w:t>
            </w:r>
            <w:r w:rsidR="00C908A5" w:rsidRPr="00814551">
              <w:rPr>
                <w:rFonts w:ascii="Times New Roman" w:hAnsi="Times New Roman" w:cs="Times New Roman"/>
                <w:bCs/>
                <w:sz w:val="24"/>
                <w:szCs w:val="24"/>
              </w:rPr>
              <w:t>;</w:t>
            </w:r>
          </w:p>
          <w:p w:rsidR="00C908A5" w:rsidRPr="00814551" w:rsidRDefault="0002330D" w:rsidP="00C908A5">
            <w:pPr>
              <w:widowControl w:val="0"/>
              <w:suppressAutoHyphens/>
              <w:ind w:firstLine="709"/>
              <w:jc w:val="both"/>
              <w:rPr>
                <w:rFonts w:ascii="Times New Roman" w:hAnsi="Times New Roman" w:cs="Times New Roman"/>
                <w:bCs/>
                <w:sz w:val="24"/>
                <w:szCs w:val="24"/>
              </w:rPr>
            </w:pPr>
            <w:r w:rsidRPr="00814551">
              <w:rPr>
                <w:rFonts w:ascii="Times New Roman" w:eastAsia="Times New Roman" w:hAnsi="Times New Roman" w:cs="Times New Roman"/>
                <w:color w:val="000000"/>
                <w:sz w:val="24"/>
                <w:szCs w:val="24"/>
              </w:rPr>
              <w:t>●</w:t>
            </w:r>
            <w:r w:rsidR="00C908A5" w:rsidRPr="00814551">
              <w:rPr>
                <w:rFonts w:ascii="Times New Roman" w:hAnsi="Times New Roman" w:cs="Times New Roman"/>
                <w:bCs/>
                <w:sz w:val="24"/>
                <w:szCs w:val="24"/>
              </w:rPr>
              <w:t xml:space="preserve"> </w:t>
            </w:r>
            <w:proofErr w:type="spellStart"/>
            <w:r w:rsidRPr="00814551">
              <w:rPr>
                <w:rFonts w:ascii="Times New Roman" w:hAnsi="Times New Roman" w:cs="Times New Roman"/>
                <w:bCs/>
                <w:sz w:val="24"/>
                <w:szCs w:val="24"/>
              </w:rPr>
              <w:t>скан</w:t>
            </w:r>
            <w:proofErr w:type="spellEnd"/>
            <w:r w:rsidRPr="00814551">
              <w:rPr>
                <w:rFonts w:ascii="Times New Roman" w:hAnsi="Times New Roman" w:cs="Times New Roman"/>
                <w:bCs/>
                <w:sz w:val="24"/>
                <w:szCs w:val="24"/>
              </w:rPr>
              <w:t>-копії оригіналів</w:t>
            </w:r>
            <w:r w:rsidR="00C908A5" w:rsidRPr="00814551">
              <w:rPr>
                <w:rFonts w:ascii="Times New Roman" w:hAnsi="Times New Roman" w:cs="Times New Roman"/>
                <w:bCs/>
                <w:sz w:val="24"/>
                <w:szCs w:val="24"/>
              </w:rPr>
              <w:t xml:space="preserve"> акт</w:t>
            </w:r>
            <w:r w:rsidRPr="00814551">
              <w:rPr>
                <w:rFonts w:ascii="Times New Roman" w:hAnsi="Times New Roman" w:cs="Times New Roman"/>
                <w:bCs/>
                <w:sz w:val="24"/>
                <w:szCs w:val="24"/>
              </w:rPr>
              <w:t>у(</w:t>
            </w:r>
            <w:proofErr w:type="spellStart"/>
            <w:r w:rsidRPr="00814551">
              <w:rPr>
                <w:rFonts w:ascii="Times New Roman" w:hAnsi="Times New Roman" w:cs="Times New Roman"/>
                <w:bCs/>
                <w:sz w:val="24"/>
                <w:szCs w:val="24"/>
              </w:rPr>
              <w:t>ів</w:t>
            </w:r>
            <w:proofErr w:type="spellEnd"/>
            <w:r w:rsidR="00C908A5" w:rsidRPr="00814551">
              <w:rPr>
                <w:rFonts w:ascii="Times New Roman" w:hAnsi="Times New Roman" w:cs="Times New Roman"/>
                <w:bCs/>
                <w:sz w:val="24"/>
                <w:szCs w:val="24"/>
              </w:rPr>
              <w:t>) приймання-передачі Учаснику торгів (або інший(і) документ(и), який(і) підтверджує(</w:t>
            </w:r>
            <w:proofErr w:type="spellStart"/>
            <w:r w:rsidR="00C908A5" w:rsidRPr="00814551">
              <w:rPr>
                <w:rFonts w:ascii="Times New Roman" w:hAnsi="Times New Roman" w:cs="Times New Roman"/>
                <w:bCs/>
                <w:sz w:val="24"/>
                <w:szCs w:val="24"/>
              </w:rPr>
              <w:t>ють</w:t>
            </w:r>
            <w:proofErr w:type="spellEnd"/>
            <w:r w:rsidR="00C908A5" w:rsidRPr="00814551">
              <w:rPr>
                <w:rFonts w:ascii="Times New Roman" w:hAnsi="Times New Roman" w:cs="Times New Roman"/>
                <w:bCs/>
                <w:sz w:val="24"/>
                <w:szCs w:val="24"/>
              </w:rPr>
              <w:t xml:space="preserve">) факт отримання Учасником </w:t>
            </w:r>
            <w:r w:rsidR="00B418CF" w:rsidRPr="00814551">
              <w:rPr>
                <w:rFonts w:ascii="Times New Roman" w:hAnsi="Times New Roman" w:cs="Times New Roman"/>
                <w:bCs/>
                <w:sz w:val="24"/>
                <w:szCs w:val="24"/>
              </w:rPr>
              <w:t>зазначеної техніки</w:t>
            </w:r>
            <w:r w:rsidR="00C908A5" w:rsidRPr="00814551">
              <w:rPr>
                <w:rFonts w:ascii="Times New Roman" w:hAnsi="Times New Roman" w:cs="Times New Roman"/>
                <w:bCs/>
                <w:sz w:val="24"/>
                <w:szCs w:val="24"/>
              </w:rPr>
              <w:t xml:space="preserve"> (у разі, коли вимогами чинного законодавства України та/або умовами зазначених договорів передбачено їх складання).</w:t>
            </w:r>
          </w:p>
          <w:p w:rsidR="00C908A5" w:rsidRPr="00E57B9D" w:rsidRDefault="00C908A5" w:rsidP="00E57B9D">
            <w:pPr>
              <w:pStyle w:val="a7"/>
              <w:pBdr>
                <w:top w:val="nil"/>
                <w:left w:val="nil"/>
                <w:bottom w:val="nil"/>
                <w:right w:val="nil"/>
                <w:between w:val="nil"/>
              </w:pBdr>
              <w:ind w:left="585" w:right="33"/>
              <w:jc w:val="both"/>
              <w:rPr>
                <w:rFonts w:ascii="Times New Roman" w:eastAsia="Times New Roman" w:hAnsi="Times New Roman" w:cs="Times New Roman"/>
                <w:sz w:val="24"/>
                <w:szCs w:val="24"/>
              </w:rPr>
            </w:pPr>
          </w:p>
          <w:p w:rsidR="00985172" w:rsidRDefault="00985172">
            <w:pPr>
              <w:widowControl w:val="0"/>
              <w:ind w:right="120"/>
              <w:jc w:val="both"/>
              <w:rPr>
                <w:rFonts w:ascii="Times New Roman" w:eastAsia="Times New Roman" w:hAnsi="Times New Roman" w:cs="Times New Roman"/>
                <w:sz w:val="24"/>
                <w:szCs w:val="24"/>
              </w:rPr>
            </w:pPr>
          </w:p>
          <w:p w:rsidR="00985172" w:rsidRDefault="00985172" w:rsidP="00985172">
            <w:pPr>
              <w:pStyle w:val="a7"/>
              <w:widowControl w:val="0"/>
              <w:numPr>
                <w:ilvl w:val="0"/>
                <w:numId w:val="25"/>
              </w:numPr>
              <w:ind w:right="120"/>
              <w:jc w:val="both"/>
              <w:rPr>
                <w:rFonts w:ascii="Times New Roman" w:eastAsia="Times New Roman" w:hAnsi="Times New Roman" w:cs="Times New Roman"/>
                <w:i/>
                <w:sz w:val="24"/>
                <w:szCs w:val="24"/>
              </w:rPr>
            </w:pPr>
            <w:r w:rsidRPr="00985172">
              <w:rPr>
                <w:rFonts w:ascii="Times New Roman" w:eastAsia="Times New Roman" w:hAnsi="Times New Roman" w:cs="Times New Roman"/>
                <w:i/>
                <w:sz w:val="24"/>
                <w:szCs w:val="24"/>
              </w:rPr>
              <w:t>Наявність в учасника процедури закупів</w:t>
            </w:r>
            <w:r w:rsidR="00631EE0">
              <w:rPr>
                <w:rFonts w:ascii="Times New Roman" w:eastAsia="Times New Roman" w:hAnsi="Times New Roman" w:cs="Times New Roman"/>
                <w:i/>
                <w:sz w:val="24"/>
                <w:szCs w:val="24"/>
              </w:rPr>
              <w:t>лі працівників відповідної квалі</w:t>
            </w:r>
            <w:r w:rsidRPr="00985172">
              <w:rPr>
                <w:rFonts w:ascii="Times New Roman" w:eastAsia="Times New Roman" w:hAnsi="Times New Roman" w:cs="Times New Roman"/>
                <w:i/>
                <w:sz w:val="24"/>
                <w:szCs w:val="24"/>
              </w:rPr>
              <w:t>фікації, які мають необхідні знання та досвід</w:t>
            </w:r>
          </w:p>
          <w:p w:rsidR="0002330D" w:rsidRDefault="0002330D" w:rsidP="0002330D">
            <w:pPr>
              <w:widowControl w:val="0"/>
              <w:ind w:right="120"/>
              <w:jc w:val="both"/>
              <w:rPr>
                <w:rFonts w:ascii="Times New Roman" w:eastAsia="Times New Roman" w:hAnsi="Times New Roman" w:cs="Times New Roman"/>
                <w:i/>
                <w:sz w:val="24"/>
                <w:szCs w:val="24"/>
              </w:rPr>
            </w:pPr>
          </w:p>
          <w:p w:rsidR="0002330D" w:rsidRDefault="0002330D" w:rsidP="0002330D">
            <w:pPr>
              <w:widowControl w:val="0"/>
              <w:ind w:right="120"/>
              <w:jc w:val="both"/>
              <w:rPr>
                <w:rFonts w:ascii="Times New Roman" w:eastAsia="Times New Roman" w:hAnsi="Times New Roman" w:cs="Times New Roman"/>
                <w:i/>
                <w:sz w:val="24"/>
                <w:szCs w:val="24"/>
              </w:rPr>
            </w:pPr>
          </w:p>
          <w:p w:rsidR="007F27CE" w:rsidRDefault="007F27CE" w:rsidP="0002330D">
            <w:pPr>
              <w:widowControl w:val="0"/>
              <w:ind w:right="120"/>
              <w:jc w:val="both"/>
              <w:rPr>
                <w:rFonts w:ascii="Times New Roman" w:eastAsia="Times New Roman" w:hAnsi="Times New Roman" w:cs="Times New Roman"/>
                <w:i/>
                <w:sz w:val="24"/>
                <w:szCs w:val="24"/>
              </w:rPr>
            </w:pPr>
          </w:p>
          <w:p w:rsidR="007F27CE" w:rsidRDefault="007F27CE" w:rsidP="0002330D">
            <w:pPr>
              <w:widowControl w:val="0"/>
              <w:ind w:right="120"/>
              <w:jc w:val="both"/>
              <w:rPr>
                <w:rFonts w:ascii="Times New Roman" w:eastAsia="Times New Roman" w:hAnsi="Times New Roman" w:cs="Times New Roman"/>
                <w:i/>
                <w:sz w:val="24"/>
                <w:szCs w:val="24"/>
              </w:rPr>
            </w:pPr>
          </w:p>
          <w:p w:rsidR="007F27CE" w:rsidRDefault="007F27CE" w:rsidP="0002330D">
            <w:pPr>
              <w:widowControl w:val="0"/>
              <w:ind w:right="120"/>
              <w:jc w:val="both"/>
              <w:rPr>
                <w:rFonts w:ascii="Times New Roman" w:eastAsia="Times New Roman" w:hAnsi="Times New Roman" w:cs="Times New Roman"/>
                <w:i/>
                <w:sz w:val="24"/>
                <w:szCs w:val="24"/>
              </w:rPr>
            </w:pPr>
          </w:p>
          <w:p w:rsidR="007F27CE" w:rsidRDefault="007F27CE" w:rsidP="0002330D">
            <w:pPr>
              <w:widowControl w:val="0"/>
              <w:ind w:right="120"/>
              <w:jc w:val="both"/>
              <w:rPr>
                <w:rFonts w:ascii="Times New Roman" w:eastAsia="Times New Roman" w:hAnsi="Times New Roman" w:cs="Times New Roman"/>
                <w:i/>
                <w:sz w:val="24"/>
                <w:szCs w:val="24"/>
              </w:rPr>
            </w:pPr>
          </w:p>
          <w:p w:rsidR="0002330D" w:rsidRDefault="0002330D" w:rsidP="0002330D">
            <w:pPr>
              <w:widowControl w:val="0"/>
              <w:ind w:right="120"/>
              <w:jc w:val="both"/>
              <w:rPr>
                <w:rFonts w:ascii="Times New Roman" w:eastAsia="Times New Roman" w:hAnsi="Times New Roman" w:cs="Times New Roman"/>
                <w:i/>
                <w:sz w:val="24"/>
                <w:szCs w:val="24"/>
              </w:rPr>
            </w:pPr>
          </w:p>
          <w:p w:rsidR="0002330D" w:rsidRPr="0002330D" w:rsidRDefault="0002330D" w:rsidP="0002330D">
            <w:pPr>
              <w:widowControl w:val="0"/>
              <w:ind w:right="120"/>
              <w:jc w:val="both"/>
              <w:rPr>
                <w:rFonts w:ascii="Times New Roman" w:eastAsia="Times New Roman" w:hAnsi="Times New Roman" w:cs="Times New Roman"/>
                <w:i/>
                <w:sz w:val="24"/>
                <w:szCs w:val="24"/>
              </w:rPr>
            </w:pPr>
          </w:p>
          <w:p w:rsidR="009A3110" w:rsidRDefault="009A3110" w:rsidP="009A3110">
            <w:pPr>
              <w:pStyle w:val="a7"/>
              <w:widowControl w:val="0"/>
              <w:ind w:right="120"/>
              <w:jc w:val="center"/>
              <w:rPr>
                <w:rFonts w:ascii="Times New Roman" w:eastAsia="Times New Roman" w:hAnsi="Times New Roman" w:cs="Times New Roman"/>
                <w:sz w:val="24"/>
                <w:szCs w:val="24"/>
              </w:rPr>
            </w:pPr>
            <w:r w:rsidRPr="00814551">
              <w:rPr>
                <w:rFonts w:ascii="Times New Roman" w:eastAsia="Times New Roman" w:hAnsi="Times New Roman" w:cs="Times New Roman"/>
                <w:sz w:val="24"/>
                <w:szCs w:val="24"/>
              </w:rPr>
              <w:t>Довідка про наявність працівників відповідної кваліфікації, які мають необхідні знання та досвід</w:t>
            </w:r>
          </w:p>
          <w:p w:rsidR="0002330D" w:rsidRPr="009A3110" w:rsidRDefault="0002330D" w:rsidP="009A3110">
            <w:pPr>
              <w:pStyle w:val="a7"/>
              <w:widowControl w:val="0"/>
              <w:ind w:right="120"/>
              <w:jc w:val="center"/>
              <w:rPr>
                <w:rFonts w:ascii="Times New Roman" w:eastAsia="Times New Roman" w:hAnsi="Times New Roman" w:cs="Times New Roman"/>
                <w:sz w:val="24"/>
                <w:szCs w:val="24"/>
              </w:rPr>
            </w:pPr>
          </w:p>
          <w:tbl>
            <w:tblPr>
              <w:tblW w:w="59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163"/>
              <w:gridCol w:w="1134"/>
              <w:gridCol w:w="1559"/>
              <w:gridCol w:w="1559"/>
            </w:tblGrid>
            <w:tr w:rsidR="0000776A" w:rsidRPr="00EE628B" w:rsidTr="00693731">
              <w:tc>
                <w:tcPr>
                  <w:tcW w:w="567" w:type="dxa"/>
                  <w:shd w:val="clear" w:color="auto" w:fill="auto"/>
                </w:tcPr>
                <w:p w:rsidR="0000776A" w:rsidRPr="00EE628B" w:rsidRDefault="0000776A" w:rsidP="005F3929">
                  <w:pPr>
                    <w:spacing w:after="200" w:line="276" w:lineRule="auto"/>
                    <w:jc w:val="center"/>
                    <w:rPr>
                      <w:rFonts w:ascii="Times New Roman" w:eastAsia="Times New Roman" w:hAnsi="Times New Roman" w:cs="Times New Roman"/>
                      <w:color w:val="000000"/>
                      <w:sz w:val="24"/>
                      <w:szCs w:val="24"/>
                    </w:rPr>
                  </w:pPr>
                  <w:r w:rsidRPr="00EE628B">
                    <w:rPr>
                      <w:rFonts w:ascii="Times New Roman" w:eastAsia="Times New Roman" w:hAnsi="Times New Roman" w:cs="Times New Roman"/>
                      <w:color w:val="000000"/>
                      <w:sz w:val="24"/>
                      <w:szCs w:val="24"/>
                    </w:rPr>
                    <w:t>№ з/п</w:t>
                  </w:r>
                </w:p>
              </w:tc>
              <w:tc>
                <w:tcPr>
                  <w:tcW w:w="1163" w:type="dxa"/>
                  <w:shd w:val="clear" w:color="auto" w:fill="auto"/>
                </w:tcPr>
                <w:p w:rsidR="0000776A" w:rsidRPr="00EE628B" w:rsidRDefault="0000776A" w:rsidP="005F3929">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Посада</w:t>
                  </w:r>
                </w:p>
              </w:tc>
              <w:tc>
                <w:tcPr>
                  <w:tcW w:w="1134" w:type="dxa"/>
                  <w:shd w:val="clear" w:color="auto" w:fill="auto"/>
                </w:tcPr>
                <w:p w:rsidR="0000776A" w:rsidRPr="00EE628B" w:rsidRDefault="0000776A" w:rsidP="005F3929">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П.І.Б.</w:t>
                  </w:r>
                </w:p>
              </w:tc>
              <w:tc>
                <w:tcPr>
                  <w:tcW w:w="1559" w:type="dxa"/>
                  <w:shd w:val="clear" w:color="auto" w:fill="auto"/>
                </w:tcPr>
                <w:p w:rsidR="0000776A" w:rsidRPr="00EE628B" w:rsidRDefault="0000776A" w:rsidP="005F3929">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Загальний стаж роботи у </w:t>
                  </w:r>
                  <w:proofErr w:type="spellStart"/>
                  <w:r>
                    <w:rPr>
                      <w:rFonts w:ascii="Times New Roman" w:eastAsia="Times New Roman" w:hAnsi="Times New Roman" w:cs="Times New Roman"/>
                      <w:color w:val="000000"/>
                      <w:sz w:val="24"/>
                      <w:szCs w:val="24"/>
                    </w:rPr>
                    <w:t>дорожньо</w:t>
                  </w:r>
                  <w:proofErr w:type="spellEnd"/>
                  <w:r>
                    <w:rPr>
                      <w:rFonts w:ascii="Times New Roman" w:eastAsia="Times New Roman" w:hAnsi="Times New Roman" w:cs="Times New Roman"/>
                      <w:color w:val="000000"/>
                      <w:sz w:val="24"/>
                      <w:szCs w:val="24"/>
                    </w:rPr>
                    <w:t xml:space="preserve">-му </w:t>
                  </w:r>
                  <w:proofErr w:type="spellStart"/>
                  <w:r>
                    <w:rPr>
                      <w:rFonts w:ascii="Times New Roman" w:eastAsia="Times New Roman" w:hAnsi="Times New Roman" w:cs="Times New Roman"/>
                      <w:color w:val="000000"/>
                      <w:sz w:val="24"/>
                      <w:szCs w:val="24"/>
                    </w:rPr>
                    <w:t>госпо-дарстві</w:t>
                  </w:r>
                  <w:proofErr w:type="spellEnd"/>
                  <w:r>
                    <w:rPr>
                      <w:rFonts w:ascii="Times New Roman" w:eastAsia="Times New Roman" w:hAnsi="Times New Roman" w:cs="Times New Roman"/>
                      <w:color w:val="000000"/>
                      <w:sz w:val="24"/>
                      <w:szCs w:val="24"/>
                    </w:rPr>
                    <w:t>, (роки)</w:t>
                  </w:r>
                </w:p>
              </w:tc>
              <w:tc>
                <w:tcPr>
                  <w:tcW w:w="1559" w:type="dxa"/>
                </w:tcPr>
                <w:p w:rsidR="0000776A" w:rsidRPr="00EE628B" w:rsidRDefault="00693731" w:rsidP="00693731">
                  <w:pPr>
                    <w:spacing w:after="200" w:line="276"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Штатний або інший спосіб залучення (вказати який саме)</w:t>
                  </w:r>
                </w:p>
              </w:tc>
            </w:tr>
            <w:tr w:rsidR="0000776A" w:rsidTr="00693731">
              <w:trPr>
                <w:trHeight w:val="327"/>
              </w:trPr>
              <w:tc>
                <w:tcPr>
                  <w:tcW w:w="567" w:type="dxa"/>
                  <w:shd w:val="clear" w:color="auto" w:fill="auto"/>
                </w:tcPr>
                <w:p w:rsidR="0000776A" w:rsidRPr="00EE628B" w:rsidRDefault="0000776A" w:rsidP="005F39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1163" w:type="dxa"/>
                  <w:shd w:val="clear" w:color="auto" w:fill="auto"/>
                </w:tcPr>
                <w:p w:rsidR="0000776A" w:rsidRPr="00EE628B" w:rsidRDefault="0000776A" w:rsidP="005F39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1134" w:type="dxa"/>
                  <w:shd w:val="clear" w:color="auto" w:fill="auto"/>
                </w:tcPr>
                <w:p w:rsidR="0000776A" w:rsidRDefault="0000776A" w:rsidP="005F39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1559" w:type="dxa"/>
                  <w:shd w:val="clear" w:color="auto" w:fill="auto"/>
                </w:tcPr>
                <w:p w:rsidR="0000776A" w:rsidRPr="00EE628B" w:rsidRDefault="0000776A" w:rsidP="005F39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1559" w:type="dxa"/>
                </w:tcPr>
                <w:p w:rsidR="0000776A" w:rsidRPr="00EE628B" w:rsidRDefault="0000776A" w:rsidP="005F392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r>
          </w:tbl>
          <w:p w:rsidR="0000776A" w:rsidRDefault="0000776A" w:rsidP="0000776A">
            <w:pPr>
              <w:pStyle w:val="a7"/>
              <w:widowControl w:val="0"/>
              <w:ind w:right="120"/>
              <w:jc w:val="both"/>
              <w:rPr>
                <w:rFonts w:ascii="Times New Roman" w:eastAsia="Times New Roman" w:hAnsi="Times New Roman" w:cs="Times New Roman"/>
                <w:i/>
                <w:sz w:val="24"/>
                <w:szCs w:val="24"/>
              </w:rPr>
            </w:pPr>
          </w:p>
          <w:p w:rsidR="009447AC" w:rsidRPr="009447AC" w:rsidRDefault="009447AC" w:rsidP="00173577">
            <w:pPr>
              <w:pBdr>
                <w:top w:val="nil"/>
                <w:left w:val="nil"/>
                <w:bottom w:val="nil"/>
                <w:right w:val="nil"/>
                <w:between w:val="nil"/>
              </w:pBdr>
              <w:tabs>
                <w:tab w:val="left" w:pos="5245"/>
              </w:tabs>
              <w:jc w:val="both"/>
              <w:rPr>
                <w:rFonts w:ascii="Times New Roman" w:eastAsia="Times New Roman" w:hAnsi="Times New Roman" w:cs="Times New Roman"/>
                <w:color w:val="000000"/>
                <w:sz w:val="24"/>
                <w:szCs w:val="24"/>
              </w:rPr>
            </w:pPr>
          </w:p>
          <w:p w:rsidR="00631EE0" w:rsidRDefault="00173577" w:rsidP="00631EE0">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r w:rsidR="009447AC" w:rsidRPr="009447AC">
              <w:rPr>
                <w:rFonts w:ascii="Times New Roman" w:eastAsia="Times New Roman" w:hAnsi="Times New Roman" w:cs="Times New Roman"/>
                <w:color w:val="000000"/>
                <w:sz w:val="24"/>
                <w:szCs w:val="24"/>
              </w:rPr>
              <w:t>. З метою забезпечення належних умов виконання договору, учасни</w:t>
            </w:r>
            <w:r w:rsidR="00631EE0">
              <w:rPr>
                <w:rFonts w:ascii="Times New Roman" w:eastAsia="Times New Roman" w:hAnsi="Times New Roman" w:cs="Times New Roman"/>
                <w:color w:val="000000"/>
                <w:sz w:val="24"/>
                <w:szCs w:val="24"/>
              </w:rPr>
              <w:t xml:space="preserve">к повинен підтвердити наявність інженерно- технічних </w:t>
            </w:r>
            <w:r w:rsidR="00907E24">
              <w:rPr>
                <w:rFonts w:ascii="Times New Roman" w:eastAsia="Times New Roman" w:hAnsi="Times New Roman" w:cs="Times New Roman"/>
                <w:color w:val="000000"/>
                <w:sz w:val="24"/>
                <w:szCs w:val="24"/>
              </w:rPr>
              <w:t xml:space="preserve">та інших </w:t>
            </w:r>
            <w:r w:rsidR="00631EE0">
              <w:rPr>
                <w:rFonts w:ascii="Times New Roman" w:eastAsia="Times New Roman" w:hAnsi="Times New Roman" w:cs="Times New Roman"/>
                <w:color w:val="000000"/>
                <w:sz w:val="24"/>
                <w:szCs w:val="24"/>
              </w:rPr>
              <w:t>працівників:</w:t>
            </w:r>
          </w:p>
          <w:p w:rsidR="00631EE0" w:rsidRDefault="00631EE0" w:rsidP="00631EE0">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головний інженер або інша особа, яка здійснює технічне керівництво на об’єкті –  1 особа;</w:t>
            </w:r>
          </w:p>
          <w:p w:rsidR="00631EE0" w:rsidRDefault="00631EE0" w:rsidP="00631EE0">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начальник дільниці або інша особа, яка виконує його функції – 1 особа;</w:t>
            </w:r>
          </w:p>
          <w:p w:rsidR="0000776A" w:rsidRDefault="0000776A" w:rsidP="00631EE0">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Pr="00814551">
              <w:rPr>
                <w:rFonts w:ascii="Times New Roman" w:eastAsia="Times New Roman" w:hAnsi="Times New Roman" w:cs="Times New Roman"/>
                <w:color w:val="000000"/>
                <w:sz w:val="24"/>
                <w:szCs w:val="24"/>
              </w:rPr>
              <w:t>виконавець робіт або інша особа, яка контролює якість ремонтно-будівельних робіт – 1 особа;</w:t>
            </w:r>
            <w:r w:rsidR="00814551">
              <w:rPr>
                <w:rFonts w:ascii="Times New Roman" w:eastAsia="Times New Roman" w:hAnsi="Times New Roman" w:cs="Times New Roman"/>
                <w:color w:val="000000"/>
                <w:sz w:val="24"/>
                <w:szCs w:val="24"/>
              </w:rPr>
              <w:t xml:space="preserve"> </w:t>
            </w:r>
          </w:p>
          <w:p w:rsidR="00907E24" w:rsidRDefault="00631EE0" w:rsidP="00907E24">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майстер – 1 особа.</w:t>
            </w:r>
          </w:p>
          <w:p w:rsidR="00A37B17" w:rsidRDefault="00A37B17" w:rsidP="00631EE0">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rPr>
              <w:t>- оператори машин та механізмів (оператори машин</w:t>
            </w:r>
            <w:r>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машиністи</w:t>
            </w:r>
            <w:r>
              <w:rPr>
                <w:rFonts w:ascii="Times New Roman" w:eastAsia="Times New Roman" w:hAnsi="Times New Roman" w:cs="Times New Roman"/>
                <w:color w:val="000000"/>
                <w:sz w:val="24"/>
                <w:szCs w:val="24"/>
                <w:lang w:val="ru-RU"/>
              </w:rPr>
              <w:t>/</w:t>
            </w:r>
            <w:proofErr w:type="spellStart"/>
            <w:r>
              <w:rPr>
                <w:rFonts w:ascii="Times New Roman" w:eastAsia="Times New Roman" w:hAnsi="Times New Roman" w:cs="Times New Roman"/>
                <w:color w:val="000000"/>
                <w:sz w:val="24"/>
                <w:szCs w:val="24"/>
                <w:lang w:val="ru-RU"/>
              </w:rPr>
              <w:t>водії</w:t>
            </w:r>
            <w:proofErr w:type="spellEnd"/>
            <w:r>
              <w:rPr>
                <w:rFonts w:ascii="Times New Roman" w:eastAsia="Times New Roman" w:hAnsi="Times New Roman" w:cs="Times New Roman"/>
                <w:color w:val="000000"/>
                <w:sz w:val="24"/>
                <w:szCs w:val="24"/>
                <w:lang w:val="ru-RU"/>
              </w:rPr>
              <w:t xml:space="preserve">) – у </w:t>
            </w:r>
            <w:proofErr w:type="spellStart"/>
            <w:r>
              <w:rPr>
                <w:rFonts w:ascii="Times New Roman" w:eastAsia="Times New Roman" w:hAnsi="Times New Roman" w:cs="Times New Roman"/>
                <w:color w:val="000000"/>
                <w:sz w:val="24"/>
                <w:szCs w:val="24"/>
                <w:lang w:val="ru-RU"/>
              </w:rPr>
              <w:t>кількості</w:t>
            </w:r>
            <w:proofErr w:type="spellEnd"/>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достатній</w:t>
            </w:r>
            <w:proofErr w:type="spellEnd"/>
            <w:r>
              <w:rPr>
                <w:rFonts w:ascii="Times New Roman" w:eastAsia="Times New Roman" w:hAnsi="Times New Roman" w:cs="Times New Roman"/>
                <w:color w:val="000000"/>
                <w:sz w:val="24"/>
                <w:szCs w:val="24"/>
                <w:lang w:val="ru-RU"/>
              </w:rPr>
              <w:t xml:space="preserve"> для </w:t>
            </w:r>
            <w:proofErr w:type="spellStart"/>
            <w:r>
              <w:rPr>
                <w:rFonts w:ascii="Times New Roman" w:eastAsia="Times New Roman" w:hAnsi="Times New Roman" w:cs="Times New Roman"/>
                <w:color w:val="000000"/>
                <w:sz w:val="24"/>
                <w:szCs w:val="24"/>
                <w:lang w:val="ru-RU"/>
              </w:rPr>
              <w:t>керування</w:t>
            </w:r>
            <w:proofErr w:type="spellEnd"/>
            <w:r w:rsidR="008E7F4B">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вищезазначеною</w:t>
            </w:r>
            <w:proofErr w:type="spellEnd"/>
            <w:r w:rsidR="008E7F4B">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технікою</w:t>
            </w:r>
            <w:proofErr w:type="spellEnd"/>
            <w:r>
              <w:rPr>
                <w:rFonts w:ascii="Times New Roman" w:eastAsia="Times New Roman" w:hAnsi="Times New Roman" w:cs="Times New Roman"/>
                <w:color w:val="000000"/>
                <w:sz w:val="24"/>
                <w:szCs w:val="24"/>
                <w:lang w:val="ru-RU"/>
              </w:rPr>
              <w:t>;</w:t>
            </w:r>
          </w:p>
          <w:p w:rsidR="00A37B17" w:rsidRPr="00A37B17" w:rsidRDefault="00A37B17" w:rsidP="00631EE0">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дорожній</w:t>
            </w:r>
            <w:proofErr w:type="spellEnd"/>
            <w:r w:rsidR="008E7F4B">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lang w:val="ru-RU"/>
              </w:rPr>
              <w:t>робітник</w:t>
            </w:r>
            <w:proofErr w:type="spellEnd"/>
            <w:r>
              <w:rPr>
                <w:rFonts w:ascii="Times New Roman" w:eastAsia="Times New Roman" w:hAnsi="Times New Roman" w:cs="Times New Roman"/>
                <w:color w:val="000000"/>
                <w:sz w:val="24"/>
                <w:szCs w:val="24"/>
                <w:lang w:val="ru-RU"/>
              </w:rPr>
              <w:t xml:space="preserve"> – не </w:t>
            </w:r>
            <w:proofErr w:type="spellStart"/>
            <w:r>
              <w:rPr>
                <w:rFonts w:ascii="Times New Roman" w:eastAsia="Times New Roman" w:hAnsi="Times New Roman" w:cs="Times New Roman"/>
                <w:color w:val="000000"/>
                <w:sz w:val="24"/>
                <w:szCs w:val="24"/>
                <w:lang w:val="ru-RU"/>
              </w:rPr>
              <w:t>менше</w:t>
            </w:r>
            <w:proofErr w:type="spellEnd"/>
            <w:r>
              <w:rPr>
                <w:rFonts w:ascii="Times New Roman" w:eastAsia="Times New Roman" w:hAnsi="Times New Roman" w:cs="Times New Roman"/>
                <w:color w:val="000000"/>
                <w:sz w:val="24"/>
                <w:szCs w:val="24"/>
                <w:lang w:val="ru-RU"/>
              </w:rPr>
              <w:t xml:space="preserve"> 3 </w:t>
            </w:r>
            <w:proofErr w:type="spellStart"/>
            <w:r>
              <w:rPr>
                <w:rFonts w:ascii="Times New Roman" w:eastAsia="Times New Roman" w:hAnsi="Times New Roman" w:cs="Times New Roman"/>
                <w:color w:val="000000"/>
                <w:sz w:val="24"/>
                <w:szCs w:val="24"/>
                <w:lang w:val="ru-RU"/>
              </w:rPr>
              <w:t>осіб</w:t>
            </w:r>
            <w:proofErr w:type="spellEnd"/>
          </w:p>
          <w:p w:rsidR="009447AC" w:rsidRPr="00814551" w:rsidRDefault="00173577" w:rsidP="00814551">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 </w:t>
            </w:r>
            <w:r w:rsidR="00631EE0">
              <w:rPr>
                <w:rFonts w:ascii="Times New Roman" w:eastAsia="Times New Roman" w:hAnsi="Times New Roman" w:cs="Times New Roman"/>
                <w:color w:val="000000"/>
                <w:sz w:val="24"/>
                <w:szCs w:val="24"/>
              </w:rPr>
              <w:t>На підтвердження інформації щодо наявності у Учас</w:t>
            </w:r>
            <w:r w:rsidR="00B3113E">
              <w:rPr>
                <w:rFonts w:ascii="Times New Roman" w:eastAsia="Times New Roman" w:hAnsi="Times New Roman" w:cs="Times New Roman"/>
                <w:color w:val="000000"/>
                <w:sz w:val="24"/>
                <w:szCs w:val="24"/>
              </w:rPr>
              <w:t>ника працівників</w:t>
            </w:r>
            <w:r w:rsidR="00631EE0">
              <w:rPr>
                <w:rFonts w:ascii="Times New Roman" w:eastAsia="Times New Roman" w:hAnsi="Times New Roman" w:cs="Times New Roman"/>
                <w:color w:val="000000"/>
                <w:sz w:val="24"/>
                <w:szCs w:val="24"/>
              </w:rPr>
              <w:t>, зазначених у довідці</w:t>
            </w:r>
            <w:r w:rsidR="00B3113E">
              <w:rPr>
                <w:rFonts w:ascii="Times New Roman" w:eastAsia="Times New Roman" w:hAnsi="Times New Roman" w:cs="Times New Roman"/>
                <w:color w:val="000000"/>
                <w:sz w:val="24"/>
                <w:szCs w:val="24"/>
              </w:rPr>
              <w:t xml:space="preserve">, Учаснику необхідно у складі пропозиції надати завірену копію штатного розпису (з ретушуванням </w:t>
            </w:r>
            <w:proofErr w:type="spellStart"/>
            <w:r w:rsidR="00B3113E">
              <w:rPr>
                <w:rFonts w:ascii="Times New Roman" w:eastAsia="Times New Roman" w:hAnsi="Times New Roman" w:cs="Times New Roman"/>
                <w:color w:val="000000"/>
                <w:sz w:val="24"/>
                <w:szCs w:val="24"/>
              </w:rPr>
              <w:t>зарплатно</w:t>
            </w:r>
            <w:proofErr w:type="spellEnd"/>
            <w:r w:rsidR="00B3113E">
              <w:rPr>
                <w:rFonts w:ascii="Times New Roman" w:eastAsia="Times New Roman" w:hAnsi="Times New Roman" w:cs="Times New Roman"/>
                <w:color w:val="000000"/>
                <w:sz w:val="24"/>
                <w:szCs w:val="24"/>
              </w:rPr>
              <w:t xml:space="preserve">-фінансових показників); </w:t>
            </w:r>
            <w:proofErr w:type="spellStart"/>
            <w:r w:rsidR="00B3113E">
              <w:rPr>
                <w:rFonts w:ascii="Times New Roman" w:eastAsia="Times New Roman" w:hAnsi="Times New Roman" w:cs="Times New Roman"/>
                <w:color w:val="000000"/>
                <w:sz w:val="24"/>
                <w:szCs w:val="24"/>
              </w:rPr>
              <w:t>скан</w:t>
            </w:r>
            <w:proofErr w:type="spellEnd"/>
            <w:r w:rsidR="00B3113E">
              <w:rPr>
                <w:rFonts w:ascii="Times New Roman" w:eastAsia="Times New Roman" w:hAnsi="Times New Roman" w:cs="Times New Roman"/>
                <w:color w:val="000000"/>
                <w:sz w:val="24"/>
                <w:szCs w:val="24"/>
              </w:rPr>
              <w:t>-копії наказів про призначення на посаду, або копії цивільно правових угод з особами, що будуть задіяні Учасником під час виконання</w:t>
            </w:r>
            <w:r>
              <w:rPr>
                <w:rFonts w:ascii="Times New Roman" w:eastAsia="Times New Roman" w:hAnsi="Times New Roman" w:cs="Times New Roman"/>
                <w:color w:val="000000"/>
                <w:sz w:val="24"/>
                <w:szCs w:val="24"/>
              </w:rPr>
              <w:t xml:space="preserve"> договору, або інших документів, які підтверджують наявність правовідносин Учасника з відповідними працівниками, зазначеними у  Довідці.</w:t>
            </w:r>
          </w:p>
          <w:p w:rsidR="009447AC" w:rsidRDefault="009447AC" w:rsidP="009447AC">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sidRPr="006E2259">
              <w:rPr>
                <w:rFonts w:ascii="Times New Roman" w:eastAsia="Times New Roman" w:hAnsi="Times New Roman" w:cs="Times New Roman"/>
                <w:color w:val="000000"/>
                <w:sz w:val="24"/>
                <w:szCs w:val="24"/>
              </w:rPr>
              <w:t>3.2. На підтвердження досвіду виконання аналогічних договорів, учасник повинен надати:</w:t>
            </w:r>
          </w:p>
          <w:p w:rsidR="00CC502C" w:rsidRPr="006E2259" w:rsidRDefault="00CC502C" w:rsidP="009447AC">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sidRPr="006E225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r w:rsidRPr="00814551">
              <w:rPr>
                <w:rFonts w:ascii="Times New Roman" w:eastAsia="Times New Roman" w:hAnsi="Times New Roman" w:cs="Times New Roman"/>
                <w:color w:val="000000"/>
                <w:sz w:val="24"/>
                <w:szCs w:val="24"/>
              </w:rPr>
              <w:t>довідку довільної форми про виконання аналогічного(</w:t>
            </w:r>
            <w:proofErr w:type="spellStart"/>
            <w:r w:rsidRPr="00814551">
              <w:rPr>
                <w:rFonts w:ascii="Times New Roman" w:eastAsia="Times New Roman" w:hAnsi="Times New Roman" w:cs="Times New Roman"/>
                <w:color w:val="000000"/>
                <w:sz w:val="24"/>
                <w:szCs w:val="24"/>
              </w:rPr>
              <w:t>их</w:t>
            </w:r>
            <w:proofErr w:type="spellEnd"/>
            <w:r w:rsidRPr="00814551">
              <w:rPr>
                <w:rFonts w:ascii="Times New Roman" w:eastAsia="Times New Roman" w:hAnsi="Times New Roman" w:cs="Times New Roman"/>
                <w:color w:val="000000"/>
                <w:sz w:val="24"/>
                <w:szCs w:val="24"/>
              </w:rPr>
              <w:t>) договору(</w:t>
            </w:r>
            <w:proofErr w:type="spellStart"/>
            <w:r w:rsidRPr="00814551">
              <w:rPr>
                <w:rFonts w:ascii="Times New Roman" w:eastAsia="Times New Roman" w:hAnsi="Times New Roman" w:cs="Times New Roman"/>
                <w:color w:val="000000"/>
                <w:sz w:val="24"/>
                <w:szCs w:val="24"/>
              </w:rPr>
              <w:t>ів</w:t>
            </w:r>
            <w:proofErr w:type="spellEnd"/>
            <w:r w:rsidRPr="00814551">
              <w:rPr>
                <w:rFonts w:ascii="Times New Roman" w:eastAsia="Times New Roman" w:hAnsi="Times New Roman" w:cs="Times New Roman"/>
                <w:color w:val="000000"/>
                <w:sz w:val="24"/>
                <w:szCs w:val="24"/>
              </w:rPr>
              <w:t>);</w:t>
            </w:r>
          </w:p>
          <w:p w:rsidR="009447AC" w:rsidRDefault="009447AC" w:rsidP="009447AC">
            <w:pPr>
              <w:pBdr>
                <w:top w:val="nil"/>
                <w:left w:val="nil"/>
                <w:bottom w:val="nil"/>
                <w:right w:val="nil"/>
                <w:between w:val="nil"/>
              </w:pBdr>
              <w:tabs>
                <w:tab w:val="left" w:pos="5245"/>
              </w:tabs>
              <w:ind w:left="2" w:hanging="2"/>
              <w:jc w:val="both"/>
              <w:rPr>
                <w:rFonts w:ascii="Times New Roman" w:eastAsia="Times New Roman" w:hAnsi="Times New Roman" w:cs="Times New Roman"/>
                <w:sz w:val="24"/>
                <w:szCs w:val="24"/>
              </w:rPr>
            </w:pPr>
            <w:r w:rsidRPr="006E2259">
              <w:rPr>
                <w:rFonts w:ascii="Times New Roman" w:eastAsia="Times New Roman" w:hAnsi="Times New Roman" w:cs="Times New Roman"/>
                <w:color w:val="000000"/>
                <w:sz w:val="24"/>
                <w:szCs w:val="24"/>
              </w:rPr>
              <w:t xml:space="preserve">● </w:t>
            </w:r>
            <w:proofErr w:type="spellStart"/>
            <w:r w:rsidRPr="006E2259">
              <w:rPr>
                <w:rFonts w:ascii="Times New Roman" w:eastAsia="Times New Roman" w:hAnsi="Times New Roman" w:cs="Times New Roman"/>
                <w:color w:val="000000"/>
                <w:sz w:val="24"/>
                <w:szCs w:val="24"/>
              </w:rPr>
              <w:t>скан</w:t>
            </w:r>
            <w:proofErr w:type="spellEnd"/>
            <w:r w:rsidRPr="006E2259">
              <w:rPr>
                <w:rFonts w:ascii="Times New Roman" w:eastAsia="Times New Roman" w:hAnsi="Times New Roman" w:cs="Times New Roman"/>
                <w:color w:val="000000"/>
                <w:sz w:val="24"/>
                <w:szCs w:val="24"/>
              </w:rPr>
              <w:t>-к</w:t>
            </w:r>
            <w:r w:rsidR="006E2259">
              <w:rPr>
                <w:rFonts w:ascii="Times New Roman" w:eastAsia="Times New Roman" w:hAnsi="Times New Roman" w:cs="Times New Roman"/>
                <w:color w:val="000000"/>
                <w:sz w:val="24"/>
                <w:szCs w:val="24"/>
              </w:rPr>
              <w:t>опії оригіналів аналогічних</w:t>
            </w:r>
            <w:r w:rsidR="0002330D">
              <w:rPr>
                <w:rFonts w:ascii="Times New Roman" w:eastAsia="Times New Roman" w:hAnsi="Times New Roman" w:cs="Times New Roman"/>
                <w:color w:val="000000"/>
                <w:sz w:val="24"/>
                <w:szCs w:val="24"/>
              </w:rPr>
              <w:t xml:space="preserve"> </w:t>
            </w:r>
            <w:r w:rsidR="00110756">
              <w:rPr>
                <w:rFonts w:ascii="Times New Roman" w:eastAsia="Times New Roman" w:hAnsi="Times New Roman" w:cs="Times New Roman"/>
                <w:color w:val="000000"/>
                <w:sz w:val="24"/>
                <w:szCs w:val="24"/>
              </w:rPr>
              <w:t>договорів (аналогічний договір – це договір</w:t>
            </w:r>
            <w:r w:rsidR="00110756" w:rsidRPr="006E2259">
              <w:rPr>
                <w:rFonts w:ascii="Times New Roman" w:eastAsia="Times New Roman" w:hAnsi="Times New Roman" w:cs="Times New Roman"/>
                <w:sz w:val="24"/>
                <w:szCs w:val="24"/>
              </w:rPr>
              <w:t>/</w:t>
            </w:r>
            <w:r w:rsidR="00110756">
              <w:rPr>
                <w:rFonts w:ascii="Times New Roman" w:eastAsia="Times New Roman" w:hAnsi="Times New Roman" w:cs="Times New Roman"/>
                <w:sz w:val="24"/>
                <w:szCs w:val="24"/>
              </w:rPr>
              <w:t>договори з капітального</w:t>
            </w:r>
            <w:r w:rsidR="00110756" w:rsidRPr="006E2259">
              <w:rPr>
                <w:rFonts w:ascii="Times New Roman" w:eastAsia="Times New Roman" w:hAnsi="Times New Roman" w:cs="Times New Roman"/>
                <w:sz w:val="24"/>
                <w:szCs w:val="24"/>
              </w:rPr>
              <w:t>/</w:t>
            </w:r>
            <w:r w:rsidR="00110756">
              <w:rPr>
                <w:rFonts w:ascii="Times New Roman" w:eastAsia="Times New Roman" w:hAnsi="Times New Roman" w:cs="Times New Roman"/>
                <w:sz w:val="24"/>
                <w:szCs w:val="24"/>
              </w:rPr>
              <w:t>поточного</w:t>
            </w:r>
            <w:r w:rsidR="00110756" w:rsidRPr="006E2259">
              <w:rPr>
                <w:rFonts w:ascii="Times New Roman" w:eastAsia="Times New Roman" w:hAnsi="Times New Roman" w:cs="Times New Roman"/>
                <w:sz w:val="24"/>
                <w:szCs w:val="24"/>
              </w:rPr>
              <w:t>/</w:t>
            </w:r>
            <w:r w:rsidR="00110756">
              <w:rPr>
                <w:rFonts w:ascii="Times New Roman" w:eastAsia="Times New Roman" w:hAnsi="Times New Roman" w:cs="Times New Roman"/>
                <w:sz w:val="24"/>
                <w:szCs w:val="24"/>
              </w:rPr>
              <w:t>поточного середнього та</w:t>
            </w:r>
            <w:r w:rsidR="00110756" w:rsidRPr="006E2259">
              <w:rPr>
                <w:rFonts w:ascii="Times New Roman" w:eastAsia="Times New Roman" w:hAnsi="Times New Roman" w:cs="Times New Roman"/>
                <w:sz w:val="24"/>
                <w:szCs w:val="24"/>
              </w:rPr>
              <w:t>/</w:t>
            </w:r>
            <w:r w:rsidR="00110756">
              <w:rPr>
                <w:rFonts w:ascii="Times New Roman" w:eastAsia="Times New Roman" w:hAnsi="Times New Roman" w:cs="Times New Roman"/>
                <w:sz w:val="24"/>
                <w:szCs w:val="24"/>
              </w:rPr>
              <w:t xml:space="preserve">або ямкового (в </w:t>
            </w:r>
            <w:proofErr w:type="spellStart"/>
            <w:r w:rsidR="00110756">
              <w:rPr>
                <w:rFonts w:ascii="Times New Roman" w:eastAsia="Times New Roman" w:hAnsi="Times New Roman" w:cs="Times New Roman"/>
                <w:sz w:val="24"/>
                <w:szCs w:val="24"/>
              </w:rPr>
              <w:t>т.ч</w:t>
            </w:r>
            <w:proofErr w:type="spellEnd"/>
            <w:r w:rsidR="00110756">
              <w:rPr>
                <w:rFonts w:ascii="Times New Roman" w:eastAsia="Times New Roman" w:hAnsi="Times New Roman" w:cs="Times New Roman"/>
                <w:sz w:val="24"/>
                <w:szCs w:val="24"/>
              </w:rPr>
              <w:t>. дрібного) ремонту, та</w:t>
            </w:r>
            <w:r w:rsidR="00110756" w:rsidRPr="006E2259">
              <w:rPr>
                <w:rFonts w:ascii="Times New Roman" w:eastAsia="Times New Roman" w:hAnsi="Times New Roman" w:cs="Times New Roman"/>
                <w:sz w:val="24"/>
                <w:szCs w:val="24"/>
              </w:rPr>
              <w:t>/</w:t>
            </w:r>
            <w:r w:rsidR="00110756">
              <w:rPr>
                <w:rFonts w:ascii="Times New Roman" w:eastAsia="Times New Roman" w:hAnsi="Times New Roman" w:cs="Times New Roman"/>
                <w:sz w:val="24"/>
                <w:szCs w:val="24"/>
              </w:rPr>
              <w:t>або експлуатаційного утримання автомобільних доріг, в рамках якого</w:t>
            </w:r>
            <w:r w:rsidR="00110756" w:rsidRPr="006E2259">
              <w:rPr>
                <w:rFonts w:ascii="Times New Roman" w:eastAsia="Times New Roman" w:hAnsi="Times New Roman" w:cs="Times New Roman"/>
                <w:sz w:val="24"/>
                <w:szCs w:val="24"/>
              </w:rPr>
              <w:t>/</w:t>
            </w:r>
            <w:r w:rsidR="00110756">
              <w:rPr>
                <w:rFonts w:ascii="Times New Roman" w:eastAsia="Times New Roman" w:hAnsi="Times New Roman" w:cs="Times New Roman"/>
                <w:sz w:val="24"/>
                <w:szCs w:val="24"/>
              </w:rPr>
              <w:t>яких виконувались роботи</w:t>
            </w:r>
            <w:r w:rsidR="00110756" w:rsidRPr="006E2259">
              <w:rPr>
                <w:rFonts w:ascii="Times New Roman" w:eastAsia="Times New Roman" w:hAnsi="Times New Roman" w:cs="Times New Roman"/>
                <w:sz w:val="24"/>
                <w:szCs w:val="24"/>
              </w:rPr>
              <w:t>/</w:t>
            </w:r>
            <w:r w:rsidR="0002330D">
              <w:rPr>
                <w:rFonts w:ascii="Times New Roman" w:eastAsia="Times New Roman" w:hAnsi="Times New Roman" w:cs="Times New Roman"/>
                <w:sz w:val="24"/>
                <w:szCs w:val="24"/>
              </w:rPr>
              <w:t>надава</w:t>
            </w:r>
            <w:r w:rsidR="00110756">
              <w:rPr>
                <w:rFonts w:ascii="Times New Roman" w:eastAsia="Times New Roman" w:hAnsi="Times New Roman" w:cs="Times New Roman"/>
                <w:sz w:val="24"/>
                <w:szCs w:val="24"/>
              </w:rPr>
              <w:t>лись послуги з відновлення</w:t>
            </w:r>
            <w:r w:rsidR="00110756" w:rsidRPr="006E2259">
              <w:rPr>
                <w:rFonts w:ascii="Times New Roman" w:eastAsia="Times New Roman" w:hAnsi="Times New Roman" w:cs="Times New Roman"/>
                <w:sz w:val="24"/>
                <w:szCs w:val="24"/>
              </w:rPr>
              <w:t>/</w:t>
            </w:r>
            <w:r w:rsidR="00110756">
              <w:rPr>
                <w:rFonts w:ascii="Times New Roman" w:eastAsia="Times New Roman" w:hAnsi="Times New Roman" w:cs="Times New Roman"/>
                <w:sz w:val="24"/>
                <w:szCs w:val="24"/>
              </w:rPr>
              <w:t>улаштування асфальтобетонного покриття доріг протягом останніх 5 років</w:t>
            </w:r>
            <w:r w:rsidR="0002330D">
              <w:rPr>
                <w:rFonts w:ascii="Times New Roman" w:eastAsia="Times New Roman" w:hAnsi="Times New Roman" w:cs="Times New Roman"/>
                <w:sz w:val="24"/>
                <w:szCs w:val="24"/>
              </w:rPr>
              <w:t>;</w:t>
            </w:r>
          </w:p>
          <w:p w:rsidR="0002330D" w:rsidRPr="00814551" w:rsidRDefault="0002330D" w:rsidP="009447AC">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sidRPr="006E225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roofErr w:type="spellStart"/>
            <w:r w:rsidRPr="00814551">
              <w:rPr>
                <w:rFonts w:ascii="Times New Roman" w:eastAsia="Times New Roman" w:hAnsi="Times New Roman" w:cs="Times New Roman"/>
                <w:color w:val="000000"/>
                <w:sz w:val="24"/>
                <w:szCs w:val="24"/>
              </w:rPr>
              <w:t>скан</w:t>
            </w:r>
            <w:proofErr w:type="spellEnd"/>
            <w:r w:rsidRPr="00814551">
              <w:rPr>
                <w:rFonts w:ascii="Times New Roman" w:eastAsia="Times New Roman" w:hAnsi="Times New Roman" w:cs="Times New Roman"/>
                <w:color w:val="000000"/>
                <w:sz w:val="24"/>
                <w:szCs w:val="24"/>
              </w:rPr>
              <w:t>-копії оригіналів акту(</w:t>
            </w:r>
            <w:proofErr w:type="spellStart"/>
            <w:r w:rsidRPr="00814551">
              <w:rPr>
                <w:rFonts w:ascii="Times New Roman" w:eastAsia="Times New Roman" w:hAnsi="Times New Roman" w:cs="Times New Roman"/>
                <w:color w:val="000000"/>
                <w:sz w:val="24"/>
                <w:szCs w:val="24"/>
              </w:rPr>
              <w:t>ів</w:t>
            </w:r>
            <w:proofErr w:type="spellEnd"/>
            <w:r w:rsidRPr="00814551">
              <w:rPr>
                <w:rFonts w:ascii="Times New Roman" w:eastAsia="Times New Roman" w:hAnsi="Times New Roman" w:cs="Times New Roman"/>
                <w:color w:val="000000"/>
                <w:sz w:val="24"/>
                <w:szCs w:val="24"/>
              </w:rPr>
              <w:t xml:space="preserve">) приймання виконаних </w:t>
            </w:r>
            <w:r w:rsidR="00EA07F7" w:rsidRPr="00814551">
              <w:rPr>
                <w:rFonts w:ascii="Times New Roman" w:eastAsia="Times New Roman" w:hAnsi="Times New Roman" w:cs="Times New Roman"/>
                <w:color w:val="000000"/>
                <w:sz w:val="24"/>
                <w:szCs w:val="24"/>
              </w:rPr>
              <w:t>будівельних</w:t>
            </w:r>
            <w:r w:rsidRPr="00814551">
              <w:rPr>
                <w:rFonts w:ascii="Times New Roman" w:eastAsia="Times New Roman" w:hAnsi="Times New Roman" w:cs="Times New Roman"/>
                <w:color w:val="000000"/>
                <w:sz w:val="24"/>
                <w:szCs w:val="24"/>
              </w:rPr>
              <w:t xml:space="preserve"> робіт</w:t>
            </w:r>
            <w:r w:rsidR="00EA07F7" w:rsidRPr="00814551">
              <w:rPr>
                <w:rFonts w:ascii="Times New Roman" w:eastAsia="Times New Roman" w:hAnsi="Times New Roman" w:cs="Times New Roman"/>
                <w:color w:val="000000"/>
                <w:sz w:val="24"/>
                <w:szCs w:val="24"/>
              </w:rPr>
              <w:t xml:space="preserve"> </w:t>
            </w:r>
            <w:r w:rsidRPr="00814551">
              <w:rPr>
                <w:rFonts w:ascii="Times New Roman" w:eastAsia="Times New Roman" w:hAnsi="Times New Roman" w:cs="Times New Roman"/>
                <w:color w:val="000000"/>
                <w:sz w:val="24"/>
                <w:szCs w:val="24"/>
              </w:rPr>
              <w:t xml:space="preserve">(форми КБ-2в) та довідки про вартість виконаних </w:t>
            </w:r>
            <w:r w:rsidR="00EA07F7" w:rsidRPr="00814551">
              <w:rPr>
                <w:rFonts w:ascii="Times New Roman" w:eastAsia="Times New Roman" w:hAnsi="Times New Roman" w:cs="Times New Roman"/>
                <w:color w:val="000000"/>
                <w:sz w:val="24"/>
                <w:szCs w:val="24"/>
              </w:rPr>
              <w:t>будівельних</w:t>
            </w:r>
            <w:r w:rsidRPr="00814551">
              <w:rPr>
                <w:rFonts w:ascii="Times New Roman" w:eastAsia="Times New Roman" w:hAnsi="Times New Roman" w:cs="Times New Roman"/>
                <w:color w:val="000000"/>
                <w:sz w:val="24"/>
                <w:szCs w:val="24"/>
              </w:rPr>
              <w:t xml:space="preserve"> робіт та</w:t>
            </w:r>
            <w:r w:rsidR="00EA07F7" w:rsidRPr="00814551">
              <w:rPr>
                <w:rFonts w:ascii="Times New Roman" w:eastAsia="Times New Roman" w:hAnsi="Times New Roman" w:cs="Times New Roman"/>
                <w:color w:val="000000"/>
                <w:sz w:val="24"/>
                <w:szCs w:val="24"/>
              </w:rPr>
              <w:t xml:space="preserve"> витрати</w:t>
            </w:r>
            <w:r w:rsidRPr="00814551">
              <w:rPr>
                <w:rFonts w:ascii="Times New Roman" w:eastAsia="Times New Roman" w:hAnsi="Times New Roman" w:cs="Times New Roman"/>
                <w:color w:val="000000"/>
                <w:sz w:val="24"/>
                <w:szCs w:val="24"/>
              </w:rPr>
              <w:t xml:space="preserve"> (форми КБ-3);</w:t>
            </w:r>
          </w:p>
          <w:p w:rsidR="00455C27" w:rsidRDefault="0002330D" w:rsidP="00455C27">
            <w:pPr>
              <w:contextualSpacing/>
              <w:jc w:val="both"/>
              <w:rPr>
                <w:rFonts w:ascii="Times New Roman" w:hAnsi="Times New Roman" w:cs="Times New Roman"/>
                <w:bCs/>
                <w:sz w:val="24"/>
                <w:szCs w:val="24"/>
              </w:rPr>
            </w:pPr>
            <w:r w:rsidRPr="00814551">
              <w:rPr>
                <w:rFonts w:ascii="Times New Roman" w:eastAsia="Times New Roman" w:hAnsi="Times New Roman" w:cs="Times New Roman"/>
                <w:color w:val="000000"/>
                <w:sz w:val="24"/>
                <w:szCs w:val="24"/>
              </w:rPr>
              <w:t>●</w:t>
            </w:r>
            <w:r w:rsidR="00440D49" w:rsidRPr="00814551">
              <w:rPr>
                <w:rFonts w:ascii="Times New Roman" w:eastAsia="Times New Roman" w:hAnsi="Times New Roman" w:cs="Times New Roman"/>
                <w:color w:val="000000"/>
                <w:sz w:val="24"/>
                <w:szCs w:val="24"/>
              </w:rPr>
              <w:t xml:space="preserve"> </w:t>
            </w:r>
            <w:r w:rsidR="00455C27" w:rsidRPr="00814551">
              <w:rPr>
                <w:rFonts w:ascii="Times New Roman" w:hAnsi="Times New Roman" w:cs="Times New Roman"/>
                <w:bCs/>
                <w:iCs/>
                <w:sz w:val="24"/>
                <w:szCs w:val="24"/>
              </w:rPr>
              <w:t xml:space="preserve"> оригінал(и) позитивного(</w:t>
            </w:r>
            <w:proofErr w:type="spellStart"/>
            <w:r w:rsidR="00455C27" w:rsidRPr="00814551">
              <w:rPr>
                <w:rFonts w:ascii="Times New Roman" w:hAnsi="Times New Roman" w:cs="Times New Roman"/>
                <w:bCs/>
                <w:iCs/>
                <w:sz w:val="24"/>
                <w:szCs w:val="24"/>
              </w:rPr>
              <w:t>их</w:t>
            </w:r>
            <w:proofErr w:type="spellEnd"/>
            <w:r w:rsidR="00455C27" w:rsidRPr="00814551">
              <w:rPr>
                <w:rFonts w:ascii="Times New Roman" w:hAnsi="Times New Roman" w:cs="Times New Roman"/>
                <w:bCs/>
                <w:iCs/>
                <w:sz w:val="24"/>
                <w:szCs w:val="24"/>
              </w:rPr>
              <w:t>) відгуку(</w:t>
            </w:r>
            <w:proofErr w:type="spellStart"/>
            <w:r w:rsidR="00455C27" w:rsidRPr="00814551">
              <w:rPr>
                <w:rFonts w:ascii="Times New Roman" w:hAnsi="Times New Roman" w:cs="Times New Roman"/>
                <w:bCs/>
                <w:iCs/>
                <w:sz w:val="24"/>
                <w:szCs w:val="24"/>
              </w:rPr>
              <w:t>ів</w:t>
            </w:r>
            <w:proofErr w:type="spellEnd"/>
            <w:r w:rsidR="00455C27" w:rsidRPr="00814551">
              <w:rPr>
                <w:rFonts w:ascii="Times New Roman" w:hAnsi="Times New Roman" w:cs="Times New Roman"/>
                <w:bCs/>
                <w:iCs/>
                <w:sz w:val="24"/>
                <w:szCs w:val="24"/>
              </w:rPr>
              <w:t>) замовника(</w:t>
            </w:r>
            <w:proofErr w:type="spellStart"/>
            <w:r w:rsidR="00455C27" w:rsidRPr="00814551">
              <w:rPr>
                <w:rFonts w:ascii="Times New Roman" w:hAnsi="Times New Roman" w:cs="Times New Roman"/>
                <w:bCs/>
                <w:iCs/>
                <w:sz w:val="24"/>
                <w:szCs w:val="24"/>
              </w:rPr>
              <w:t>ів</w:t>
            </w:r>
            <w:proofErr w:type="spellEnd"/>
            <w:r w:rsidR="00455C27" w:rsidRPr="00814551">
              <w:rPr>
                <w:rFonts w:ascii="Times New Roman" w:hAnsi="Times New Roman" w:cs="Times New Roman"/>
                <w:bCs/>
                <w:iCs/>
                <w:sz w:val="24"/>
                <w:szCs w:val="24"/>
              </w:rPr>
              <w:t xml:space="preserve">), </w:t>
            </w:r>
            <w:r w:rsidR="00455C27" w:rsidRPr="00814551">
              <w:rPr>
                <w:rFonts w:ascii="Times New Roman" w:hAnsi="Times New Roman" w:cs="Times New Roman"/>
                <w:bCs/>
                <w:iCs/>
                <w:sz w:val="24"/>
                <w:szCs w:val="24"/>
              </w:rPr>
              <w:lastRenderedPageBreak/>
              <w:t>у якому(-</w:t>
            </w:r>
            <w:proofErr w:type="spellStart"/>
            <w:r w:rsidR="00455C27" w:rsidRPr="00814551">
              <w:rPr>
                <w:rFonts w:ascii="Times New Roman" w:hAnsi="Times New Roman" w:cs="Times New Roman"/>
                <w:bCs/>
                <w:iCs/>
                <w:sz w:val="24"/>
                <w:szCs w:val="24"/>
              </w:rPr>
              <w:t>их</w:t>
            </w:r>
            <w:proofErr w:type="spellEnd"/>
            <w:r w:rsidR="00455C27" w:rsidRPr="00814551">
              <w:rPr>
                <w:rFonts w:ascii="Times New Roman" w:hAnsi="Times New Roman" w:cs="Times New Roman"/>
                <w:bCs/>
                <w:iCs/>
                <w:sz w:val="24"/>
                <w:szCs w:val="24"/>
              </w:rPr>
              <w:t xml:space="preserve">) обов’язково має бути зазначено: дату його </w:t>
            </w:r>
            <w:proofErr w:type="spellStart"/>
            <w:r w:rsidR="00455C27" w:rsidRPr="00814551">
              <w:rPr>
                <w:rFonts w:ascii="Times New Roman" w:hAnsi="Times New Roman" w:cs="Times New Roman"/>
                <w:bCs/>
                <w:iCs/>
                <w:sz w:val="24"/>
                <w:szCs w:val="24"/>
              </w:rPr>
              <w:t>видачi</w:t>
            </w:r>
            <w:proofErr w:type="spellEnd"/>
            <w:r w:rsidR="00455C27" w:rsidRPr="00814551">
              <w:rPr>
                <w:rFonts w:ascii="Times New Roman" w:hAnsi="Times New Roman" w:cs="Times New Roman"/>
                <w:bCs/>
                <w:iCs/>
                <w:sz w:val="24"/>
                <w:szCs w:val="24"/>
              </w:rPr>
              <w:t xml:space="preserve">, </w:t>
            </w:r>
            <w:proofErr w:type="spellStart"/>
            <w:r w:rsidR="00455C27" w:rsidRPr="00814551">
              <w:rPr>
                <w:rFonts w:ascii="Times New Roman" w:hAnsi="Times New Roman" w:cs="Times New Roman"/>
                <w:bCs/>
                <w:iCs/>
                <w:sz w:val="24"/>
                <w:szCs w:val="24"/>
              </w:rPr>
              <w:t>вихiдний</w:t>
            </w:r>
            <w:proofErr w:type="spellEnd"/>
            <w:r w:rsidR="00455C27" w:rsidRPr="00814551">
              <w:rPr>
                <w:rFonts w:ascii="Times New Roman" w:hAnsi="Times New Roman" w:cs="Times New Roman"/>
                <w:bCs/>
                <w:iCs/>
                <w:sz w:val="24"/>
                <w:szCs w:val="24"/>
              </w:rPr>
              <w:t xml:space="preserve"> номер, посилання на номер, дату та предмет укладеного договору, а також інформацію про якість виконаних робіт (наданих послуг), дотримання термінів </w:t>
            </w:r>
            <w:r w:rsidR="00455C27" w:rsidRPr="00814551">
              <w:rPr>
                <w:rFonts w:ascii="Times New Roman" w:hAnsi="Times New Roman" w:cs="Times New Roman"/>
                <w:bCs/>
                <w:sz w:val="24"/>
                <w:szCs w:val="24"/>
              </w:rPr>
              <w:t>виконання, щодо відсутності з боку замовника претензій або судових позовів щодо невиконання або неналежного виконання умов договору. Зазначений відгук має бути виданий не раніше 2023</w:t>
            </w:r>
            <w:r w:rsidR="00814551">
              <w:rPr>
                <w:rFonts w:ascii="Times New Roman" w:hAnsi="Times New Roman" w:cs="Times New Roman"/>
                <w:bCs/>
                <w:sz w:val="24"/>
                <w:szCs w:val="24"/>
              </w:rPr>
              <w:t xml:space="preserve"> </w:t>
            </w:r>
            <w:r w:rsidR="00455C27" w:rsidRPr="00814551">
              <w:rPr>
                <w:rFonts w:ascii="Times New Roman" w:hAnsi="Times New Roman" w:cs="Times New Roman"/>
                <w:bCs/>
                <w:sz w:val="24"/>
                <w:szCs w:val="24"/>
              </w:rPr>
              <w:t>року.</w:t>
            </w:r>
          </w:p>
          <w:p w:rsidR="00455C27" w:rsidRDefault="00455C27" w:rsidP="00455C27">
            <w:pPr>
              <w:ind w:firstLine="567"/>
              <w:contextualSpacing/>
              <w:jc w:val="both"/>
              <w:rPr>
                <w:rFonts w:ascii="Times New Roman" w:hAnsi="Times New Roman" w:cs="Times New Roman"/>
                <w:bCs/>
                <w:sz w:val="24"/>
                <w:szCs w:val="24"/>
              </w:rPr>
            </w:pPr>
          </w:p>
          <w:p w:rsidR="002844FF" w:rsidRPr="002844FF" w:rsidRDefault="00814551" w:rsidP="002844FF">
            <w:pPr>
              <w:pBdr>
                <w:top w:val="nil"/>
                <w:left w:val="nil"/>
                <w:bottom w:val="nil"/>
                <w:right w:val="nil"/>
                <w:between w:val="nil"/>
              </w:pBdr>
              <w:shd w:val="clear" w:color="auto" w:fill="FFFFFF"/>
              <w:ind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2844FF" w:rsidRPr="002844FF">
              <w:rPr>
                <w:rFonts w:ascii="Times New Roman" w:eastAsia="Times New Roman" w:hAnsi="Times New Roman" w:cs="Times New Roman"/>
                <w:color w:val="000000"/>
                <w:sz w:val="24"/>
                <w:szCs w:val="24"/>
              </w:rPr>
              <w:t xml:space="preserve">Якщо для закупівлі робіт або послуг замовник встановлює кваліфікаційний критерій такий як наявність </w:t>
            </w:r>
            <w:r w:rsidR="00907E24">
              <w:rPr>
                <w:rFonts w:ascii="Times New Roman" w:eastAsia="Times New Roman" w:hAnsi="Times New Roman" w:cs="Times New Roman"/>
                <w:color w:val="000000"/>
                <w:sz w:val="24"/>
                <w:szCs w:val="24"/>
              </w:rPr>
              <w:t>техніки</w:t>
            </w:r>
            <w:r w:rsidR="002844FF" w:rsidRPr="002844FF">
              <w:rPr>
                <w:rFonts w:ascii="Times New Roman" w:eastAsia="Times New Roman" w:hAnsi="Times New Roman" w:cs="Times New Roman"/>
                <w:color w:val="000000"/>
                <w:sz w:val="24"/>
                <w:szCs w:val="24"/>
              </w:rPr>
              <w:t>,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2844FF" w:rsidRPr="002844FF" w:rsidRDefault="002844FF" w:rsidP="002844FF">
            <w:pPr>
              <w:pBdr>
                <w:top w:val="nil"/>
                <w:left w:val="nil"/>
                <w:bottom w:val="nil"/>
                <w:right w:val="nil"/>
                <w:between w:val="nil"/>
              </w:pBdr>
              <w:shd w:val="clear" w:color="auto" w:fill="FFFFFF"/>
              <w:ind w:hanging="2"/>
              <w:jc w:val="both"/>
              <w:rPr>
                <w:rFonts w:ascii="Times New Roman" w:eastAsia="Times New Roman" w:hAnsi="Times New Roman" w:cs="Times New Roman"/>
                <w:color w:val="000000"/>
                <w:sz w:val="24"/>
                <w:szCs w:val="24"/>
              </w:rPr>
            </w:pPr>
            <w:r w:rsidRPr="002844FF">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821B0" w:rsidRPr="00E031F8" w:rsidRDefault="006821B0">
            <w:pPr>
              <w:widowControl w:val="0"/>
              <w:ind w:right="120"/>
              <w:jc w:val="both"/>
              <w:rPr>
                <w:rFonts w:ascii="Times New Roman" w:eastAsia="Times New Roman" w:hAnsi="Times New Roman" w:cs="Times New Roman"/>
                <w:sz w:val="24"/>
                <w:szCs w:val="24"/>
              </w:rPr>
            </w:pPr>
          </w:p>
          <w:p w:rsidR="000B6242" w:rsidRPr="00AB32E7" w:rsidRDefault="00A61124" w:rsidP="00A61124">
            <w:pPr>
              <w:pStyle w:val="10"/>
              <w:jc w:val="both"/>
              <w:rPr>
                <w:color w:val="auto"/>
                <w:sz w:val="24"/>
                <w:szCs w:val="24"/>
              </w:rPr>
            </w:pPr>
            <w:proofErr w:type="spellStart"/>
            <w:r w:rsidRPr="00E031F8">
              <w:rPr>
                <w:color w:val="auto"/>
                <w:sz w:val="24"/>
                <w:szCs w:val="24"/>
              </w:rPr>
              <w:t>Підстави</w:t>
            </w:r>
            <w:proofErr w:type="spellEnd"/>
            <w:r w:rsidRPr="00E031F8">
              <w:rPr>
                <w:color w:val="auto"/>
                <w:sz w:val="24"/>
                <w:szCs w:val="24"/>
              </w:rPr>
              <w:t xml:space="preserve">, </w:t>
            </w:r>
            <w:proofErr w:type="spellStart"/>
            <w:r w:rsidRPr="00E031F8">
              <w:rPr>
                <w:color w:val="auto"/>
                <w:sz w:val="24"/>
                <w:szCs w:val="24"/>
              </w:rPr>
              <w:t>визначені</w:t>
            </w:r>
            <w:proofErr w:type="spellEnd"/>
            <w:r w:rsidRPr="00E031F8">
              <w:rPr>
                <w:color w:val="auto"/>
                <w:sz w:val="24"/>
                <w:szCs w:val="24"/>
              </w:rPr>
              <w:t xml:space="preserve"> пунктом 44 </w:t>
            </w:r>
            <w:proofErr w:type="spellStart"/>
            <w:r w:rsidRPr="00E031F8">
              <w:rPr>
                <w:color w:val="auto"/>
                <w:sz w:val="24"/>
                <w:szCs w:val="24"/>
              </w:rPr>
              <w:t>Особливостей</w:t>
            </w:r>
            <w:proofErr w:type="spellEnd"/>
            <w:r w:rsidRPr="00E031F8">
              <w:rPr>
                <w:color w:val="auto"/>
                <w:sz w:val="24"/>
                <w:szCs w:val="24"/>
              </w:rPr>
              <w:t>.</w:t>
            </w:r>
          </w:p>
          <w:p w:rsidR="00455A23" w:rsidRPr="00E031F8" w:rsidRDefault="00455A23" w:rsidP="00455A23">
            <w:pPr>
              <w:pStyle w:val="rvps2"/>
              <w:shd w:val="clear" w:color="auto" w:fill="FFFFFF"/>
              <w:spacing w:before="0" w:beforeAutospacing="0" w:after="150" w:afterAutospacing="0"/>
              <w:ind w:firstLine="450"/>
              <w:jc w:val="both"/>
            </w:pPr>
            <w:r w:rsidRPr="00E031F8">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455A23" w:rsidRPr="00E031F8" w:rsidRDefault="00455A23" w:rsidP="00455A23">
            <w:pPr>
              <w:pStyle w:val="rvps2"/>
              <w:shd w:val="clear" w:color="auto" w:fill="FFFFFF"/>
              <w:spacing w:before="0" w:beforeAutospacing="0" w:after="150" w:afterAutospacing="0"/>
              <w:ind w:firstLine="450"/>
              <w:jc w:val="both"/>
            </w:pPr>
            <w:bookmarkStart w:id="11" w:name="n399"/>
            <w:bookmarkEnd w:id="11"/>
            <w:r w:rsidRPr="00E031F8">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55A23" w:rsidRPr="00E031F8" w:rsidRDefault="00455A23" w:rsidP="00455A23">
            <w:pPr>
              <w:pStyle w:val="rvps2"/>
              <w:shd w:val="clear" w:color="auto" w:fill="FFFFFF"/>
              <w:spacing w:before="0" w:beforeAutospacing="0" w:after="150" w:afterAutospacing="0"/>
              <w:ind w:firstLine="450"/>
              <w:jc w:val="both"/>
            </w:pPr>
            <w:bookmarkStart w:id="12" w:name="n400"/>
            <w:bookmarkEnd w:id="12"/>
            <w:r w:rsidRPr="00E031F8">
              <w:t xml:space="preserve">2) відомості про юридичну особу, яка є учасником процедури закупівлі, </w:t>
            </w:r>
            <w:proofErr w:type="spellStart"/>
            <w:r w:rsidRPr="00E031F8">
              <w:t>внесено</w:t>
            </w:r>
            <w:proofErr w:type="spellEnd"/>
            <w:r w:rsidRPr="00E031F8">
              <w:t xml:space="preserve"> до Єдиного державного реєстру осіб, які вчинили корупційні або пов’язані з корупцією правопорушення;</w:t>
            </w:r>
          </w:p>
          <w:p w:rsidR="00455A23" w:rsidRPr="00E031F8" w:rsidRDefault="00455A23" w:rsidP="00455A23">
            <w:pPr>
              <w:pStyle w:val="rvps2"/>
              <w:shd w:val="clear" w:color="auto" w:fill="FFFFFF"/>
              <w:spacing w:before="0" w:beforeAutospacing="0" w:after="150" w:afterAutospacing="0"/>
              <w:ind w:firstLine="450"/>
              <w:jc w:val="both"/>
            </w:pPr>
            <w:bookmarkStart w:id="13" w:name="n401"/>
            <w:bookmarkEnd w:id="13"/>
            <w:r w:rsidRPr="00E031F8">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55A23" w:rsidRPr="00E031F8" w:rsidRDefault="00455A23" w:rsidP="00455A23">
            <w:pPr>
              <w:pStyle w:val="rvps2"/>
              <w:shd w:val="clear" w:color="auto" w:fill="FFFFFF"/>
              <w:spacing w:before="0" w:beforeAutospacing="0" w:after="150" w:afterAutospacing="0"/>
              <w:ind w:firstLine="450"/>
              <w:jc w:val="both"/>
            </w:pPr>
            <w:bookmarkStart w:id="14" w:name="n402"/>
            <w:bookmarkEnd w:id="14"/>
            <w:r w:rsidRPr="00E031F8">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8" w:anchor="n52" w:tgtFrame="_blank" w:history="1">
              <w:r w:rsidRPr="00E031F8">
                <w:rPr>
                  <w:rStyle w:val="a9"/>
                  <w:color w:val="auto"/>
                </w:rPr>
                <w:t>пунктом 4</w:t>
              </w:r>
            </w:hyperlink>
            <w:r w:rsidRPr="00E031F8">
              <w:t> частини другої статті 6, </w:t>
            </w:r>
            <w:hyperlink r:id="rId9" w:anchor="n456" w:tgtFrame="_blank" w:history="1">
              <w:r w:rsidRPr="00E031F8">
                <w:rPr>
                  <w:rStyle w:val="a9"/>
                  <w:color w:val="auto"/>
                </w:rPr>
                <w:t>пунктом 1</w:t>
              </w:r>
            </w:hyperlink>
            <w:r w:rsidRPr="00E031F8">
              <w:t xml:space="preserve"> статті 50 Закону України “Про захист економічної конкуренції”, у вигляді вчинення </w:t>
            </w:r>
            <w:proofErr w:type="spellStart"/>
            <w:r w:rsidRPr="00E031F8">
              <w:t>антиконкурентних</w:t>
            </w:r>
            <w:proofErr w:type="spellEnd"/>
            <w:r w:rsidRPr="00E031F8">
              <w:t xml:space="preserve"> узгоджених дій, що стосуються спотворення результатів тендерів;</w:t>
            </w:r>
          </w:p>
          <w:p w:rsidR="00455A23" w:rsidRPr="00E031F8" w:rsidRDefault="00455A23" w:rsidP="00455A23">
            <w:pPr>
              <w:pStyle w:val="rvps2"/>
              <w:shd w:val="clear" w:color="auto" w:fill="FFFFFF"/>
              <w:spacing w:before="0" w:beforeAutospacing="0" w:after="150" w:afterAutospacing="0"/>
              <w:ind w:firstLine="450"/>
              <w:jc w:val="both"/>
            </w:pPr>
            <w:bookmarkStart w:id="15" w:name="n403"/>
            <w:bookmarkEnd w:id="15"/>
            <w:r w:rsidRPr="00E031F8">
              <w:t xml:space="preserve">5) фізична особа, яка є учасником процедури </w:t>
            </w:r>
            <w:r w:rsidRPr="00E031F8">
              <w:lastRenderedPageBreak/>
              <w:t>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55A23" w:rsidRPr="00E031F8" w:rsidRDefault="00455A23" w:rsidP="00455A23">
            <w:pPr>
              <w:pStyle w:val="rvps2"/>
              <w:shd w:val="clear" w:color="auto" w:fill="FFFFFF"/>
              <w:spacing w:before="0" w:beforeAutospacing="0" w:after="150" w:afterAutospacing="0"/>
              <w:ind w:firstLine="450"/>
              <w:jc w:val="both"/>
            </w:pPr>
            <w:bookmarkStart w:id="16" w:name="n404"/>
            <w:bookmarkEnd w:id="16"/>
            <w:r w:rsidRPr="00E031F8">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55A23" w:rsidRPr="00E031F8" w:rsidRDefault="00455A23" w:rsidP="00455A23">
            <w:pPr>
              <w:pStyle w:val="rvps2"/>
              <w:shd w:val="clear" w:color="auto" w:fill="FFFFFF"/>
              <w:spacing w:before="0" w:beforeAutospacing="0" w:after="150" w:afterAutospacing="0"/>
              <w:ind w:firstLine="450"/>
              <w:jc w:val="both"/>
            </w:pPr>
            <w:bookmarkStart w:id="17" w:name="n405"/>
            <w:bookmarkEnd w:id="17"/>
            <w:r w:rsidRPr="00E031F8">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55A23" w:rsidRPr="00E031F8" w:rsidRDefault="00455A23" w:rsidP="00455A23">
            <w:pPr>
              <w:pStyle w:val="rvps2"/>
              <w:shd w:val="clear" w:color="auto" w:fill="FFFFFF"/>
              <w:spacing w:before="0" w:beforeAutospacing="0" w:after="150" w:afterAutospacing="0"/>
              <w:ind w:firstLine="450"/>
              <w:jc w:val="both"/>
            </w:pPr>
            <w:bookmarkStart w:id="18" w:name="n406"/>
            <w:bookmarkEnd w:id="18"/>
            <w:r w:rsidRPr="00E031F8">
              <w:t>8) учасник процедури закупівлі визнаний в установленому законом порядку банкрутом та стосовно нього відкрита ліквідаційна процедура;</w:t>
            </w:r>
          </w:p>
          <w:p w:rsidR="00455A23" w:rsidRPr="00E031F8" w:rsidRDefault="00455A23" w:rsidP="00455A23">
            <w:pPr>
              <w:pStyle w:val="rvps2"/>
              <w:shd w:val="clear" w:color="auto" w:fill="FFFFFF"/>
              <w:spacing w:before="0" w:beforeAutospacing="0" w:after="150" w:afterAutospacing="0"/>
              <w:ind w:firstLine="450"/>
              <w:jc w:val="both"/>
            </w:pPr>
            <w:bookmarkStart w:id="19" w:name="n407"/>
            <w:bookmarkEnd w:id="19"/>
            <w:r w:rsidRPr="00E031F8">
              <w:t>9) у Єдиному державному реєстрі юридичних осіб, фізичних осіб - підприємців та громадських формувань відсутня інформація, передбачена </w:t>
            </w:r>
            <w:hyperlink r:id="rId10" w:anchor="n174" w:tgtFrame="_blank" w:history="1">
              <w:r w:rsidRPr="00E031F8">
                <w:rPr>
                  <w:rStyle w:val="a9"/>
                  <w:color w:val="auto"/>
                </w:rPr>
                <w:t>пунктом 9</w:t>
              </w:r>
            </w:hyperlink>
            <w:r w:rsidRPr="00E031F8">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55A23" w:rsidRPr="00E031F8" w:rsidRDefault="00455A23" w:rsidP="00455A23">
            <w:pPr>
              <w:pStyle w:val="rvps2"/>
              <w:shd w:val="clear" w:color="auto" w:fill="FFFFFF"/>
              <w:spacing w:before="0" w:beforeAutospacing="0" w:after="150" w:afterAutospacing="0"/>
              <w:ind w:firstLine="450"/>
              <w:jc w:val="both"/>
            </w:pPr>
            <w:bookmarkStart w:id="20" w:name="n408"/>
            <w:bookmarkEnd w:id="20"/>
            <w:r w:rsidRPr="00E031F8">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55A23" w:rsidRPr="00E031F8" w:rsidRDefault="00455A23" w:rsidP="00455A23">
            <w:pPr>
              <w:pStyle w:val="rvps2"/>
              <w:shd w:val="clear" w:color="auto" w:fill="FFFFFF"/>
              <w:spacing w:before="0" w:beforeAutospacing="0" w:after="150" w:afterAutospacing="0"/>
              <w:ind w:firstLine="450"/>
              <w:jc w:val="both"/>
            </w:pPr>
            <w:bookmarkStart w:id="21" w:name="n409"/>
            <w:bookmarkEnd w:id="21"/>
            <w:r w:rsidRPr="00E031F8">
              <w:t xml:space="preserve">11) учасник процедури закупівлі або кінцевий </w:t>
            </w:r>
            <w:proofErr w:type="spellStart"/>
            <w:r w:rsidRPr="00E031F8">
              <w:t>бенефіціарний</w:t>
            </w:r>
            <w:proofErr w:type="spellEnd"/>
            <w:r w:rsidRPr="00E031F8">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031F8">
              <w:t>закупівель</w:t>
            </w:r>
            <w:proofErr w:type="spellEnd"/>
            <w:r w:rsidRPr="00E031F8">
              <w:t xml:space="preserve"> товарів, робіт і послуг згідно із </w:t>
            </w:r>
            <w:hyperlink r:id="rId11" w:tgtFrame="_blank" w:history="1">
              <w:r w:rsidRPr="00E031F8">
                <w:rPr>
                  <w:rStyle w:val="a9"/>
                  <w:color w:val="auto"/>
                </w:rPr>
                <w:t>Законом України</w:t>
              </w:r>
            </w:hyperlink>
            <w:r w:rsidRPr="00E031F8">
              <w:t> “Про санкції”;</w:t>
            </w:r>
          </w:p>
          <w:p w:rsidR="00455A23" w:rsidRPr="00E031F8" w:rsidRDefault="00455A23" w:rsidP="00455A23">
            <w:pPr>
              <w:pStyle w:val="rvps2"/>
              <w:shd w:val="clear" w:color="auto" w:fill="FFFFFF"/>
              <w:spacing w:before="0" w:beforeAutospacing="0" w:after="150" w:afterAutospacing="0"/>
              <w:ind w:firstLine="450"/>
              <w:jc w:val="both"/>
            </w:pPr>
            <w:bookmarkStart w:id="22" w:name="n410"/>
            <w:bookmarkEnd w:id="22"/>
            <w:r w:rsidRPr="00E031F8">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55A23" w:rsidRPr="00E031F8" w:rsidRDefault="00455A23" w:rsidP="00455A23">
            <w:pPr>
              <w:pStyle w:val="rvps2"/>
              <w:shd w:val="clear" w:color="auto" w:fill="FFFFFF"/>
              <w:spacing w:before="0" w:beforeAutospacing="0" w:after="150" w:afterAutospacing="0"/>
              <w:ind w:firstLine="450"/>
              <w:jc w:val="both"/>
            </w:pPr>
            <w:bookmarkStart w:id="23" w:name="n411"/>
            <w:bookmarkEnd w:id="23"/>
            <w:r w:rsidRPr="00E031F8">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w:t>
            </w:r>
            <w:r w:rsidRPr="00E031F8">
              <w:lastRenderedPageBreak/>
              <w:t>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55A23" w:rsidRPr="00E031F8" w:rsidRDefault="00455A23" w:rsidP="00455A23">
            <w:pPr>
              <w:pStyle w:val="rvps2"/>
              <w:shd w:val="clear" w:color="auto" w:fill="FFFFFF"/>
              <w:spacing w:before="0" w:beforeAutospacing="0" w:after="150" w:afterAutospacing="0"/>
              <w:ind w:firstLine="450"/>
              <w:jc w:val="both"/>
            </w:pPr>
            <w:bookmarkStart w:id="24" w:name="n412"/>
            <w:bookmarkEnd w:id="24"/>
            <w:r w:rsidRPr="00E031F8">
              <w:t xml:space="preserve">Переможець процедури закупівлі у строк, що не перевищує чотири дні з дати оприлюднення в електронній системі </w:t>
            </w:r>
            <w:proofErr w:type="spellStart"/>
            <w:r w:rsidRPr="00E031F8">
              <w:t>закупівель</w:t>
            </w:r>
            <w:proofErr w:type="spellEnd"/>
            <w:r w:rsidRPr="00E031F8">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031F8">
              <w:t>закупівель</w:t>
            </w:r>
            <w:proofErr w:type="spellEnd"/>
            <w:r w:rsidRPr="00E031F8">
              <w:t xml:space="preserve"> документи, що підтверджують відсутність підстав, зазначених у </w:t>
            </w:r>
            <w:hyperlink r:id="rId12" w:anchor="n401" w:history="1">
              <w:r w:rsidRPr="00E031F8">
                <w:rPr>
                  <w:rStyle w:val="a9"/>
                  <w:color w:val="auto"/>
                </w:rPr>
                <w:t>підпунктах 3</w:t>
              </w:r>
            </w:hyperlink>
            <w:r w:rsidRPr="00E031F8">
              <w:t>, </w:t>
            </w:r>
            <w:hyperlink r:id="rId13" w:anchor="n403" w:history="1">
              <w:r w:rsidRPr="00E031F8">
                <w:rPr>
                  <w:rStyle w:val="a9"/>
                  <w:color w:val="auto"/>
                </w:rPr>
                <w:t>5</w:t>
              </w:r>
            </w:hyperlink>
            <w:r w:rsidRPr="00E031F8">
              <w:t>, </w:t>
            </w:r>
            <w:hyperlink r:id="rId14" w:anchor="n404" w:history="1">
              <w:r w:rsidRPr="00E031F8">
                <w:rPr>
                  <w:rStyle w:val="a9"/>
                  <w:color w:val="auto"/>
                </w:rPr>
                <w:t>6</w:t>
              </w:r>
            </w:hyperlink>
            <w:r w:rsidRPr="00E031F8">
              <w:t> і </w:t>
            </w:r>
            <w:hyperlink r:id="rId15" w:anchor="n410" w:history="1">
              <w:r w:rsidRPr="00E031F8">
                <w:rPr>
                  <w:rStyle w:val="a9"/>
                  <w:color w:val="auto"/>
                </w:rPr>
                <w:t>12</w:t>
              </w:r>
            </w:hyperlink>
            <w:r w:rsidRPr="00E031F8">
              <w:t> та</w:t>
            </w:r>
            <w:r w:rsidRPr="00E031F8">
              <w:rPr>
                <w:u w:val="single"/>
              </w:rPr>
              <w:t xml:space="preserve"> в абзаці 14  пункту 44 Особливостей </w:t>
            </w:r>
            <w:r w:rsidRPr="00E031F8">
              <w:rPr>
                <w:i/>
                <w:iCs/>
                <w:u w:val="single"/>
              </w:rPr>
              <w:t>(Вимоги до оформлення документів «Переможця» викладено в Додатку 1 цієї тендерної документації).</w:t>
            </w:r>
            <w:r w:rsidRPr="00E031F8">
              <w:t xml:space="preserve"> 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E031F8">
                <w:rPr>
                  <w:rStyle w:val="a9"/>
                  <w:color w:val="auto"/>
                </w:rPr>
                <w:t>Законом України</w:t>
              </w:r>
            </w:hyperlink>
            <w:r w:rsidRPr="00E031F8">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E031F8">
              <w:t>закупівель</w:t>
            </w:r>
            <w:proofErr w:type="spellEnd"/>
            <w:r w:rsidRPr="00E031F8">
              <w:t>, крім випадків, коли доступ до такої інформації є обмеженим на момент оприлюднення оголошення про проведення відкритих торгів.</w:t>
            </w:r>
          </w:p>
          <w:p w:rsidR="00455A23" w:rsidRPr="00E031F8" w:rsidRDefault="00455A23" w:rsidP="00455A23">
            <w:pPr>
              <w:pStyle w:val="rvps2"/>
              <w:shd w:val="clear" w:color="auto" w:fill="FFFFFF"/>
              <w:spacing w:before="0" w:beforeAutospacing="0" w:after="150" w:afterAutospacing="0"/>
              <w:ind w:firstLine="450"/>
              <w:jc w:val="both"/>
            </w:pPr>
            <w:bookmarkStart w:id="25" w:name="n413"/>
            <w:bookmarkEnd w:id="25"/>
            <w:r w:rsidRPr="00E031F8">
              <w:t>Учасник процедури закупівлі підтверджує відсутність підстав, зазначених в цьому пункті (крім </w:t>
            </w:r>
            <w:hyperlink r:id="rId17" w:anchor="n411" w:history="1">
              <w:r w:rsidRPr="00E031F8">
                <w:rPr>
                  <w:rStyle w:val="a9"/>
                  <w:color w:val="auto"/>
                </w:rPr>
                <w:t>абзацу чотирнадцятого</w:t>
              </w:r>
            </w:hyperlink>
            <w:r w:rsidRPr="00E031F8">
              <w:t xml:space="preserve"> цього пункту), шляхом самостійного декларування відсутності таких підстав в електронній системі </w:t>
            </w:r>
            <w:proofErr w:type="spellStart"/>
            <w:r w:rsidRPr="00E031F8">
              <w:t>закупівель</w:t>
            </w:r>
            <w:proofErr w:type="spellEnd"/>
            <w:r w:rsidRPr="00E031F8">
              <w:t xml:space="preserve"> під час подання тендерної пропозиції.</w:t>
            </w:r>
          </w:p>
          <w:p w:rsidR="00455A23" w:rsidRPr="00E031F8" w:rsidRDefault="00455A23" w:rsidP="00455A23">
            <w:pPr>
              <w:pStyle w:val="rvps2"/>
              <w:shd w:val="clear" w:color="auto" w:fill="FFFFFF"/>
              <w:spacing w:before="0" w:beforeAutospacing="0" w:after="150" w:afterAutospacing="0"/>
              <w:ind w:firstLine="450"/>
              <w:jc w:val="both"/>
            </w:pPr>
            <w:bookmarkStart w:id="26" w:name="n414"/>
            <w:bookmarkEnd w:id="26"/>
            <w:r w:rsidRPr="00E031F8">
              <w:t xml:space="preserve">Замовник не вимагає від учасника процедури закупівлі під час подання тендерної пропозиції в електронній системі </w:t>
            </w:r>
            <w:proofErr w:type="spellStart"/>
            <w:r w:rsidRPr="00E031F8">
              <w:t>закупівель</w:t>
            </w:r>
            <w:proofErr w:type="spellEnd"/>
            <w:r w:rsidRPr="00E031F8">
              <w:t xml:space="preserve"> будь-яких документів, що підтверджують відсутність підстав, визначених у цьому пункті (крім </w:t>
            </w:r>
            <w:hyperlink r:id="rId18" w:anchor="n411" w:history="1">
              <w:r w:rsidRPr="00E031F8">
                <w:rPr>
                  <w:rStyle w:val="a9"/>
                  <w:color w:val="auto"/>
                </w:rPr>
                <w:t>абзацу чотирнадцятого</w:t>
              </w:r>
            </w:hyperlink>
            <w:r w:rsidRPr="00E031F8">
              <w:t> цього пункту), крім самостійного декларування відсутності таких підстав учасником процедури закупівлі відповідно до </w:t>
            </w:r>
            <w:hyperlink r:id="rId19" w:anchor="n413" w:history="1">
              <w:r w:rsidRPr="00E031F8">
                <w:rPr>
                  <w:rStyle w:val="a9"/>
                  <w:color w:val="auto"/>
                </w:rPr>
                <w:t>абзацу шістнадцятого</w:t>
              </w:r>
            </w:hyperlink>
            <w:r w:rsidRPr="00E031F8">
              <w:t>  пункту</w:t>
            </w:r>
            <w:r w:rsidR="00A61124" w:rsidRPr="00E031F8">
              <w:t xml:space="preserve"> 44 Особливостей</w:t>
            </w:r>
            <w:r w:rsidRPr="00E031F8">
              <w:t>.</w:t>
            </w:r>
          </w:p>
          <w:p w:rsidR="006821B0" w:rsidRPr="00E031F8" w:rsidRDefault="00455A23" w:rsidP="00455A23">
            <w:pPr>
              <w:pStyle w:val="rvps2"/>
              <w:shd w:val="clear" w:color="auto" w:fill="FFFFFF"/>
              <w:spacing w:before="0" w:beforeAutospacing="0" w:after="150" w:afterAutospacing="0"/>
              <w:ind w:firstLine="450"/>
              <w:jc w:val="both"/>
            </w:pPr>
            <w:bookmarkStart w:id="27" w:name="n415"/>
            <w:bookmarkEnd w:id="27"/>
            <w:r w:rsidRPr="00E031F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0" w:anchor="n1257" w:tgtFrame="_blank" w:history="1">
              <w:r w:rsidRPr="00E031F8">
                <w:rPr>
                  <w:rStyle w:val="a9"/>
                  <w:color w:val="auto"/>
                </w:rPr>
                <w:t>частини третьої</w:t>
              </w:r>
            </w:hyperlink>
            <w:r w:rsidRPr="00E031F8">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w:t>
            </w:r>
            <w:r w:rsidRPr="00E031F8">
              <w:lastRenderedPageBreak/>
              <w:t>підстав, визначених цим пунктом.</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6</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255" w:type="dxa"/>
            <w:vAlign w:val="center"/>
          </w:tcPr>
          <w:p w:rsidR="006821B0" w:rsidRDefault="006821B0">
            <w:pPr>
              <w:widowControl w:val="0"/>
              <w:ind w:right="12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21">
              <w:r w:rsidRPr="00E031F8">
                <w:rPr>
                  <w:rFonts w:ascii="Times New Roman" w:eastAsia="Times New Roman" w:hAnsi="Times New Roman" w:cs="Times New Roman"/>
                  <w:sz w:val="24"/>
                  <w:szCs w:val="24"/>
                </w:rPr>
                <w:t xml:space="preserve"> пунктом третім </w:t>
              </w:r>
            </w:hyperlink>
            <w:hyperlink r:id="rId22">
              <w:r w:rsidRPr="00E031F8">
                <w:rPr>
                  <w:rFonts w:ascii="Times New Roman" w:eastAsia="Times New Roman" w:hAnsi="Times New Roman" w:cs="Times New Roman"/>
                  <w:sz w:val="24"/>
                  <w:szCs w:val="24"/>
                  <w:u w:val="single"/>
                </w:rPr>
                <w:t>частиною другою</w:t>
              </w:r>
            </w:hyperlink>
            <w:r w:rsidRPr="00E031F8">
              <w:rPr>
                <w:rFonts w:ascii="Times New Roman" w:eastAsia="Times New Roman" w:hAnsi="Times New Roman" w:cs="Times New Roman"/>
                <w:sz w:val="24"/>
                <w:szCs w:val="24"/>
              </w:rPr>
              <w:t xml:space="preserve"> статті 22 Закону зазначено в </w:t>
            </w:r>
            <w:r w:rsidRPr="00E031F8">
              <w:rPr>
                <w:rFonts w:ascii="Times New Roman" w:eastAsia="Times New Roman" w:hAnsi="Times New Roman" w:cs="Times New Roman"/>
                <w:b/>
                <w:i/>
                <w:sz w:val="24"/>
                <w:szCs w:val="24"/>
              </w:rPr>
              <w:t>Додатку 2</w:t>
            </w:r>
            <w:r w:rsidR="00C7522B">
              <w:rPr>
                <w:rFonts w:ascii="Times New Roman" w:eastAsia="Times New Roman" w:hAnsi="Times New Roman" w:cs="Times New Roman"/>
                <w:b/>
                <w:i/>
                <w:sz w:val="24"/>
                <w:szCs w:val="24"/>
              </w:rPr>
              <w:t xml:space="preserve"> </w:t>
            </w:r>
            <w:r w:rsidRPr="00E031F8">
              <w:rPr>
                <w:rFonts w:ascii="Times New Roman" w:eastAsia="Times New Roman" w:hAnsi="Times New Roman" w:cs="Times New Roman"/>
                <w:sz w:val="24"/>
                <w:szCs w:val="24"/>
              </w:rPr>
              <w:t>до цієї тендерної документації.</w:t>
            </w:r>
          </w:p>
          <w:p w:rsidR="00907E24" w:rsidRDefault="00907E24">
            <w:pPr>
              <w:widowControl w:val="0"/>
              <w:ind w:right="120"/>
              <w:jc w:val="both"/>
              <w:rPr>
                <w:rFonts w:ascii="Times New Roman" w:eastAsia="Times New Roman" w:hAnsi="Times New Roman" w:cs="Times New Roman"/>
                <w:sz w:val="24"/>
                <w:szCs w:val="24"/>
              </w:rPr>
            </w:pPr>
          </w:p>
          <w:p w:rsidR="00907E24" w:rsidRDefault="000B6242" w:rsidP="00907E24">
            <w:pPr>
              <w:pStyle w:val="HTML0"/>
              <w:rPr>
                <w:rFonts w:ascii="Times New Roman" w:eastAsia="Times New Roman" w:hAnsi="Times New Roman" w:cs="Times New Roman"/>
                <w:color w:val="000000"/>
                <w:sz w:val="24"/>
                <w:szCs w:val="24"/>
              </w:rPr>
            </w:pPr>
            <w:r w:rsidRPr="000B6242">
              <w:rPr>
                <w:rFonts w:ascii="Times New Roman" w:eastAsia="Times New Roman" w:hAnsi="Times New Roman" w:cs="Times New Roman"/>
                <w:color w:val="000000"/>
                <w:sz w:val="24"/>
                <w:szCs w:val="24"/>
              </w:rPr>
              <w:t xml:space="preserve"> Предмет закупівлі</w:t>
            </w:r>
            <w:r w:rsidR="00907E24">
              <w:rPr>
                <w:rFonts w:ascii="Times New Roman" w:eastAsia="Times New Roman" w:hAnsi="Times New Roman" w:cs="Times New Roman"/>
                <w:color w:val="000000"/>
                <w:sz w:val="24"/>
                <w:szCs w:val="24"/>
              </w:rPr>
              <w:t xml:space="preserve">:  </w:t>
            </w:r>
          </w:p>
          <w:p w:rsidR="00907E24" w:rsidRDefault="00907E24" w:rsidP="00907E24">
            <w:pPr>
              <w:pStyle w:val="HTML0"/>
              <w:rPr>
                <w:rFonts w:ascii="Times New Roman" w:eastAsia="Times New Roman" w:hAnsi="Times New Roman" w:cs="Times New Roman"/>
                <w:color w:val="000000"/>
                <w:sz w:val="24"/>
                <w:szCs w:val="24"/>
              </w:rPr>
            </w:pPr>
          </w:p>
          <w:p w:rsidR="00907E24" w:rsidRDefault="00907E24" w:rsidP="00907E24">
            <w:pPr>
              <w:pStyle w:val="HTML0"/>
              <w:jc w:val="both"/>
              <w:rPr>
                <w:rFonts w:ascii="Times New Roman" w:hAnsi="Times New Roman"/>
                <w:sz w:val="24"/>
                <w:szCs w:val="40"/>
              </w:rPr>
            </w:pPr>
            <w:r w:rsidRPr="00950623">
              <w:rPr>
                <w:rFonts w:ascii="Times New Roman" w:hAnsi="Times New Roman"/>
                <w:sz w:val="24"/>
                <w:szCs w:val="40"/>
              </w:rPr>
              <w:t xml:space="preserve">Поточний ремонт дорожнього покриття </w:t>
            </w:r>
            <w:r w:rsidR="0059469F">
              <w:rPr>
                <w:rFonts w:ascii="Times New Roman" w:hAnsi="Times New Roman"/>
                <w:sz w:val="24"/>
                <w:szCs w:val="40"/>
              </w:rPr>
              <w:t xml:space="preserve">по вул. Центральній </w:t>
            </w:r>
            <w:r w:rsidRPr="00950623">
              <w:rPr>
                <w:rFonts w:ascii="Times New Roman" w:hAnsi="Times New Roman"/>
                <w:sz w:val="24"/>
                <w:szCs w:val="40"/>
              </w:rPr>
              <w:t xml:space="preserve">с. </w:t>
            </w:r>
            <w:r w:rsidR="0059469F">
              <w:rPr>
                <w:rFonts w:ascii="Times New Roman" w:hAnsi="Times New Roman"/>
                <w:sz w:val="24"/>
                <w:szCs w:val="40"/>
              </w:rPr>
              <w:t>Полянка Первомайського району</w:t>
            </w:r>
            <w:r w:rsidRPr="00950623">
              <w:rPr>
                <w:rFonts w:ascii="Times New Roman" w:hAnsi="Times New Roman"/>
                <w:sz w:val="24"/>
                <w:szCs w:val="40"/>
              </w:rPr>
              <w:t xml:space="preserve"> Миколаївської області</w:t>
            </w:r>
            <w:r>
              <w:rPr>
                <w:rFonts w:ascii="Times New Roman" w:hAnsi="Times New Roman"/>
                <w:sz w:val="24"/>
                <w:szCs w:val="40"/>
              </w:rPr>
              <w:t>.</w:t>
            </w:r>
          </w:p>
          <w:p w:rsidR="000B6242" w:rsidRPr="000B6242" w:rsidRDefault="00907E24" w:rsidP="00907E24">
            <w:pPr>
              <w:pBdr>
                <w:top w:val="nil"/>
                <w:left w:val="nil"/>
                <w:bottom w:val="nil"/>
                <w:right w:val="nil"/>
                <w:between w:val="nil"/>
              </w:pBdr>
              <w:ind w:right="100" w:hanging="2"/>
              <w:jc w:val="both"/>
              <w:rPr>
                <w:color w:val="000000"/>
                <w:sz w:val="24"/>
                <w:szCs w:val="24"/>
              </w:rPr>
            </w:pPr>
            <w:r w:rsidRPr="00950623">
              <w:rPr>
                <w:rFonts w:ascii="Times New Roman" w:eastAsia="Times New Roman" w:hAnsi="Times New Roman" w:cs="Times New Roman"/>
                <w:sz w:val="24"/>
                <w:szCs w:val="24"/>
              </w:rPr>
              <w:t xml:space="preserve">Код за ДК 021:2015 – 45230000-8 Будівництво трубопроводів, ліній зв’язку та </w:t>
            </w:r>
            <w:proofErr w:type="spellStart"/>
            <w:r w:rsidRPr="00950623">
              <w:rPr>
                <w:rFonts w:ascii="Times New Roman" w:eastAsia="Times New Roman" w:hAnsi="Times New Roman" w:cs="Times New Roman"/>
                <w:sz w:val="24"/>
                <w:szCs w:val="24"/>
              </w:rPr>
              <w:t>електропередач</w:t>
            </w:r>
            <w:proofErr w:type="spellEnd"/>
            <w:r w:rsidRPr="00950623">
              <w:rPr>
                <w:rFonts w:ascii="Times New Roman" w:eastAsia="Times New Roman" w:hAnsi="Times New Roman" w:cs="Times New Roman"/>
                <w:sz w:val="24"/>
                <w:szCs w:val="24"/>
              </w:rPr>
              <w:t>, шосе, доріг, аеродромів і залізничних доріг; вирівнювання поверхонь</w:t>
            </w:r>
            <w:r>
              <w:rPr>
                <w:rFonts w:ascii="Times New Roman" w:eastAsia="Times New Roman" w:hAnsi="Times New Roman" w:cs="Times New Roman"/>
                <w:sz w:val="24"/>
                <w:szCs w:val="24"/>
              </w:rPr>
              <w:t>.</w:t>
            </w:r>
          </w:p>
          <w:p w:rsidR="000B6242" w:rsidRDefault="000B6242" w:rsidP="000B6242">
            <w:pPr>
              <w:pBdr>
                <w:top w:val="nil"/>
                <w:left w:val="nil"/>
                <w:bottom w:val="nil"/>
                <w:right w:val="nil"/>
                <w:between w:val="nil"/>
              </w:pBdr>
              <w:ind w:right="100" w:hanging="2"/>
              <w:jc w:val="both"/>
              <w:rPr>
                <w:rFonts w:ascii="Times New Roman" w:eastAsia="Times New Roman" w:hAnsi="Times New Roman" w:cs="Times New Roman"/>
                <w:color w:val="000000"/>
                <w:sz w:val="24"/>
                <w:szCs w:val="24"/>
              </w:rPr>
            </w:pPr>
            <w:r w:rsidRPr="000B6242">
              <w:rPr>
                <w:rFonts w:ascii="Times New Roman" w:eastAsia="Times New Roman" w:hAnsi="Times New Roman" w:cs="Times New Roman"/>
                <w:color w:val="000000"/>
                <w:sz w:val="24"/>
                <w:szCs w:val="24"/>
              </w:rPr>
              <w:t xml:space="preserve">Технічні, якісні та технічні специфікації до предмета закупівлі повинні визначатися замовником з урахуванням вимог, визначених частини четвертою статті 5 Закону. </w:t>
            </w:r>
          </w:p>
          <w:p w:rsidR="00907E24" w:rsidRPr="000B6242" w:rsidRDefault="00907E24" w:rsidP="000B6242">
            <w:pPr>
              <w:pBdr>
                <w:top w:val="nil"/>
                <w:left w:val="nil"/>
                <w:bottom w:val="nil"/>
                <w:right w:val="nil"/>
                <w:between w:val="nil"/>
              </w:pBdr>
              <w:ind w:right="100" w:hanging="2"/>
              <w:jc w:val="both"/>
              <w:rPr>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конкретний процес, що характеризує продукт чи послугу певного суб’єкта господарювання</w:t>
            </w:r>
            <w:r w:rsidR="00DA0C7E">
              <w:rPr>
                <w:rFonts w:ascii="Times New Roman" w:eastAsia="Times New Roman" w:hAnsi="Times New Roman" w:cs="Times New Roman"/>
                <w:color w:val="000000"/>
                <w:sz w:val="24"/>
                <w:szCs w:val="24"/>
              </w:rPr>
              <w:t>, чи на торгові марки, патенти, типи або конкретне місце походження чи спосіб виробництва вживаються у значенні «….. «або еквівалент».</w:t>
            </w:r>
          </w:p>
          <w:p w:rsidR="000B6242" w:rsidRPr="000B6242" w:rsidRDefault="000B6242" w:rsidP="000B6242">
            <w:pPr>
              <w:pBdr>
                <w:top w:val="nil"/>
                <w:left w:val="nil"/>
                <w:bottom w:val="nil"/>
                <w:right w:val="nil"/>
                <w:between w:val="nil"/>
              </w:pBdr>
              <w:ind w:right="100" w:hanging="2"/>
              <w:jc w:val="both"/>
              <w:rPr>
                <w:color w:val="000000"/>
                <w:sz w:val="24"/>
                <w:szCs w:val="24"/>
              </w:rPr>
            </w:pPr>
            <w:r w:rsidRPr="000B6242">
              <w:rPr>
                <w:rFonts w:ascii="Times New Roman" w:eastAsia="Times New Roman" w:hAnsi="Times New Roman" w:cs="Times New Roman"/>
                <w:color w:val="000000"/>
                <w:sz w:val="24"/>
                <w:szCs w:val="24"/>
              </w:rPr>
              <w:t>До вартості послуг не включаються витрати, понесені учасником під час підготовки та участі в процедурі закупівлі, та вони не відшкодовуються замовником в будь-якому випадку, в тому числі в разі відміни торгів відповідно до вимог діючого законодавства.</w:t>
            </w:r>
          </w:p>
          <w:p w:rsidR="000B6242" w:rsidRPr="00DA0C7E" w:rsidRDefault="00DA0C7E" w:rsidP="00DA0C7E">
            <w:pPr>
              <w:widowControl w:val="0"/>
              <w:pBdr>
                <w:top w:val="nil"/>
                <w:left w:val="nil"/>
                <w:bottom w:val="nil"/>
                <w:right w:val="nil"/>
                <w:between w:val="nil"/>
              </w:pBdr>
              <w:jc w:val="both"/>
              <w:rPr>
                <w:rFonts w:ascii="Times New Roman" w:eastAsia="Times New Roman" w:hAnsi="Times New Roman" w:cs="Times New Roman"/>
                <w:color w:val="000000"/>
                <w:sz w:val="24"/>
                <w:szCs w:val="24"/>
                <w:lang w:eastAsia="uk-UA"/>
              </w:rPr>
            </w:pPr>
            <w:r w:rsidRPr="00FB5D24">
              <w:rPr>
                <w:rFonts w:ascii="Times New Roman" w:eastAsia="Times New Roman" w:hAnsi="Times New Roman" w:cs="Times New Roman"/>
                <w:color w:val="000000"/>
                <w:sz w:val="24"/>
                <w:szCs w:val="24"/>
                <w:lang w:eastAsia="uk-UA"/>
              </w:rPr>
              <w:t>Вимоги Замовника щодо необхідності застосуван</w:t>
            </w:r>
            <w:r w:rsidR="00814551">
              <w:rPr>
                <w:rFonts w:ascii="Times New Roman" w:eastAsia="Times New Roman" w:hAnsi="Times New Roman" w:cs="Times New Roman"/>
                <w:color w:val="000000"/>
                <w:sz w:val="24"/>
                <w:szCs w:val="24"/>
                <w:lang w:eastAsia="uk-UA"/>
              </w:rPr>
              <w:t>ня заходів із захисту довкілля</w:t>
            </w:r>
            <w:r w:rsidRPr="00FB5D24">
              <w:rPr>
                <w:rFonts w:ascii="Times New Roman" w:eastAsia="Times New Roman" w:hAnsi="Times New Roman" w:cs="Times New Roman"/>
                <w:color w:val="000000"/>
                <w:sz w:val="24"/>
                <w:szCs w:val="24"/>
                <w:lang w:eastAsia="uk-UA"/>
              </w:rPr>
              <w:t xml:space="preserve"> закупівлі</w:t>
            </w:r>
            <w:r w:rsidR="00814551">
              <w:rPr>
                <w:rFonts w:ascii="Times New Roman" w:eastAsia="Times New Roman" w:hAnsi="Times New Roman" w:cs="Times New Roman"/>
                <w:color w:val="000000"/>
                <w:sz w:val="24"/>
                <w:szCs w:val="24"/>
                <w:lang w:eastAsia="uk-UA"/>
              </w:rPr>
              <w:t xml:space="preserve"> послуги</w:t>
            </w:r>
            <w:r w:rsidRPr="00FB5D24">
              <w:rPr>
                <w:rFonts w:ascii="Times New Roman" w:eastAsia="Times New Roman" w:hAnsi="Times New Roman" w:cs="Times New Roman"/>
                <w:color w:val="000000"/>
                <w:sz w:val="24"/>
                <w:szCs w:val="24"/>
                <w:lang w:eastAsia="uk-UA"/>
              </w:rPr>
              <w:t>, повинні відповідати вимогам чинного законодавства із захисту довкілля, основним вимогам державної політики України в галузі захисту довкілля та вимогам чинного природоохоронного законодавства (надати довідку в довільній формі в електронному вигляді)</w:t>
            </w:r>
          </w:p>
        </w:tc>
      </w:tr>
      <w:tr w:rsidR="002C3637" w:rsidRPr="00E031F8" w:rsidTr="004C52D7">
        <w:trPr>
          <w:trHeight w:val="1119"/>
          <w:jc w:val="center"/>
        </w:trPr>
        <w:tc>
          <w:tcPr>
            <w:tcW w:w="705" w:type="dxa"/>
          </w:tcPr>
          <w:p w:rsidR="002C3637" w:rsidRPr="00E031F8" w:rsidRDefault="002C36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00" w:type="dxa"/>
          </w:tcPr>
          <w:p w:rsidR="002C3637" w:rsidRPr="00E031F8" w:rsidRDefault="002C3637" w:rsidP="00C7159D">
            <w:pPr>
              <w:widowControl w:val="0"/>
              <w:rPr>
                <w:rFonts w:ascii="Times New Roman" w:eastAsia="Times New Roman" w:hAnsi="Times New Roman" w:cs="Times New Roman"/>
                <w:b/>
                <w:sz w:val="24"/>
                <w:szCs w:val="24"/>
              </w:rPr>
            </w:pPr>
            <w:r>
              <w:rPr>
                <w:rFonts w:ascii="Times New Roman" w:eastAsia="Times New Roman" w:hAnsi="Times New Roman" w:cs="Times New Roman"/>
                <w:b/>
                <w:color w:val="000000"/>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55" w:type="dxa"/>
            <w:vAlign w:val="center"/>
          </w:tcPr>
          <w:p w:rsidR="008E4341" w:rsidRPr="008E4341" w:rsidRDefault="008E4341" w:rsidP="008E4341">
            <w:pPr>
              <w:pBdr>
                <w:top w:val="nil"/>
                <w:left w:val="nil"/>
                <w:bottom w:val="nil"/>
                <w:right w:val="nil"/>
                <w:between w:val="nil"/>
              </w:pBdr>
              <w:ind w:right="100" w:hanging="2"/>
              <w:jc w:val="both"/>
              <w:rPr>
                <w:color w:val="000000"/>
                <w:sz w:val="24"/>
                <w:szCs w:val="24"/>
              </w:rPr>
            </w:pPr>
            <w:r w:rsidRPr="008E4341">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8E4341" w:rsidRPr="008E4341" w:rsidRDefault="008E4341" w:rsidP="008E4341">
            <w:pPr>
              <w:pBdr>
                <w:top w:val="nil"/>
                <w:left w:val="nil"/>
                <w:bottom w:val="nil"/>
                <w:right w:val="nil"/>
                <w:between w:val="nil"/>
              </w:pBdr>
              <w:ind w:right="100" w:hanging="2"/>
              <w:jc w:val="both"/>
              <w:rPr>
                <w:color w:val="000000"/>
                <w:sz w:val="24"/>
                <w:szCs w:val="24"/>
              </w:rPr>
            </w:pPr>
            <w:r w:rsidRPr="008E4341">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w:t>
            </w:r>
            <w:r w:rsidRPr="008E4341">
              <w:rPr>
                <w:rFonts w:ascii="Times New Roman" w:eastAsia="Times New Roman" w:hAnsi="Times New Roman" w:cs="Times New Roman"/>
                <w:color w:val="000000"/>
                <w:sz w:val="24"/>
                <w:szCs w:val="24"/>
              </w:rPr>
              <w:lastRenderedPageBreak/>
              <w:t xml:space="preserve">відповідності тим же об’єктивним критеріям. </w:t>
            </w:r>
          </w:p>
          <w:p w:rsidR="002C3637" w:rsidRPr="00E031F8" w:rsidRDefault="008E4341" w:rsidP="008E4341">
            <w:pPr>
              <w:widowControl w:val="0"/>
              <w:ind w:right="120"/>
              <w:jc w:val="both"/>
              <w:rPr>
                <w:rFonts w:ascii="Times New Roman" w:eastAsia="Times New Roman" w:hAnsi="Times New Roman" w:cs="Times New Roman"/>
                <w:sz w:val="24"/>
                <w:szCs w:val="24"/>
              </w:rPr>
            </w:pPr>
            <w:r w:rsidRPr="008E4341">
              <w:rPr>
                <w:rFonts w:ascii="Times New Roman" w:eastAsia="Times New Roman" w:hAnsi="Times New Roman" w:cs="Times New Roman"/>
                <w:color w:val="000000"/>
                <w:sz w:val="24"/>
                <w:szCs w:val="24"/>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6821B0" w:rsidRPr="00E031F8" w:rsidTr="004C52D7">
        <w:trPr>
          <w:trHeight w:val="1119"/>
          <w:jc w:val="center"/>
        </w:trPr>
        <w:tc>
          <w:tcPr>
            <w:tcW w:w="705" w:type="dxa"/>
          </w:tcPr>
          <w:p w:rsidR="006821B0" w:rsidRPr="00E031F8" w:rsidRDefault="002C36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p>
        </w:tc>
        <w:tc>
          <w:tcPr>
            <w:tcW w:w="3000" w:type="dxa"/>
          </w:tcPr>
          <w:p w:rsidR="006821B0" w:rsidRPr="00E031F8" w:rsidRDefault="006821B0" w:rsidP="00C7159D">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Інформація про субпідрядника /співвиконавця</w:t>
            </w:r>
          </w:p>
        </w:tc>
        <w:tc>
          <w:tcPr>
            <w:tcW w:w="6255" w:type="dxa"/>
            <w:vAlign w:val="center"/>
          </w:tcPr>
          <w:p w:rsidR="006821B0" w:rsidRPr="004E6A39" w:rsidRDefault="004E6A39" w:rsidP="00C7159D">
            <w:pPr>
              <w:widowControl w:val="0"/>
              <w:ind w:right="120"/>
              <w:jc w:val="both"/>
              <w:rPr>
                <w:rFonts w:ascii="Times New Roman" w:eastAsia="Times New Roman" w:hAnsi="Times New Roman" w:cs="Times New Roman"/>
                <w:sz w:val="24"/>
                <w:szCs w:val="24"/>
              </w:rPr>
            </w:pPr>
            <w:r w:rsidRPr="004E6A39">
              <w:rPr>
                <w:rFonts w:ascii="Times New Roman" w:eastAsia="Times New Roman" w:hAnsi="Times New Roman" w:cs="Times New Roman"/>
                <w:color w:val="000000"/>
                <w:sz w:val="24"/>
                <w:szCs w:val="24"/>
              </w:rPr>
              <w:t xml:space="preserve"> 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p>
        </w:tc>
      </w:tr>
      <w:tr w:rsidR="006821B0" w:rsidRPr="00E031F8" w:rsidTr="004C52D7">
        <w:trPr>
          <w:trHeight w:val="841"/>
          <w:jc w:val="center"/>
        </w:trPr>
        <w:tc>
          <w:tcPr>
            <w:tcW w:w="705" w:type="dxa"/>
          </w:tcPr>
          <w:p w:rsidR="006821B0" w:rsidRPr="00E031F8" w:rsidRDefault="002C3637">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255" w:type="dxa"/>
            <w:vAlign w:val="center"/>
          </w:tcPr>
          <w:p w:rsidR="006821B0"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Учасник процедури закупівлі має право </w:t>
            </w:r>
            <w:proofErr w:type="spellStart"/>
            <w:r w:rsidRPr="00E031F8">
              <w:rPr>
                <w:rFonts w:ascii="Times New Roman" w:eastAsia="Times New Roman" w:hAnsi="Times New Roman" w:cs="Times New Roman"/>
                <w:sz w:val="24"/>
                <w:szCs w:val="24"/>
              </w:rPr>
              <w:t>внести</w:t>
            </w:r>
            <w:proofErr w:type="spellEnd"/>
            <w:r w:rsidRPr="00E031F8">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до закінчення кінцевого строку подання тендерних пропозицій.</w:t>
            </w:r>
          </w:p>
          <w:p w:rsidR="004E6A39" w:rsidRPr="004E6A39" w:rsidRDefault="004E6A39" w:rsidP="004E6A39">
            <w:pPr>
              <w:pBdr>
                <w:top w:val="nil"/>
                <w:left w:val="nil"/>
                <w:bottom w:val="nil"/>
                <w:right w:val="nil"/>
                <w:between w:val="nil"/>
              </w:pBdr>
              <w:ind w:right="100" w:hanging="2"/>
              <w:jc w:val="both"/>
              <w:rPr>
                <w:rFonts w:ascii="Times New Roman" w:eastAsia="Times New Roman" w:hAnsi="Times New Roman" w:cs="Times New Roman"/>
                <w:color w:val="000000"/>
                <w:sz w:val="24"/>
                <w:szCs w:val="24"/>
              </w:rPr>
            </w:pPr>
            <w:r w:rsidRPr="004E6A39">
              <w:rPr>
                <w:rFonts w:ascii="Times New Roman" w:eastAsia="Times New Roman" w:hAnsi="Times New Roman" w:cs="Times New Roman"/>
                <w:color w:val="000000"/>
                <w:sz w:val="24"/>
                <w:szCs w:val="24"/>
              </w:rPr>
              <w:t xml:space="preserve">Пропозиція та перелічені документи повинні бути завірені належним чином (крім оригіналів документів), </w:t>
            </w:r>
            <w:proofErr w:type="spellStart"/>
            <w:r w:rsidRPr="004E6A39">
              <w:rPr>
                <w:rFonts w:ascii="Times New Roman" w:eastAsia="Times New Roman" w:hAnsi="Times New Roman" w:cs="Times New Roman"/>
                <w:color w:val="000000"/>
                <w:sz w:val="24"/>
                <w:szCs w:val="24"/>
              </w:rPr>
              <w:t>відскановані</w:t>
            </w:r>
            <w:proofErr w:type="spellEnd"/>
            <w:r w:rsidRPr="004E6A39">
              <w:rPr>
                <w:rFonts w:ascii="Times New Roman" w:eastAsia="Times New Roman" w:hAnsi="Times New Roman" w:cs="Times New Roman"/>
                <w:color w:val="000000"/>
                <w:sz w:val="24"/>
                <w:szCs w:val="24"/>
              </w:rPr>
              <w:t xml:space="preserve"> та в повному обсязі розміщені на майданчику електронної системи </w:t>
            </w:r>
            <w:proofErr w:type="spellStart"/>
            <w:r w:rsidRPr="004E6A39">
              <w:rPr>
                <w:rFonts w:ascii="Times New Roman" w:eastAsia="Times New Roman" w:hAnsi="Times New Roman" w:cs="Times New Roman"/>
                <w:color w:val="000000"/>
                <w:sz w:val="24"/>
                <w:szCs w:val="24"/>
              </w:rPr>
              <w:t>закупівель</w:t>
            </w:r>
            <w:proofErr w:type="spellEnd"/>
            <w:r w:rsidRPr="004E6A39">
              <w:rPr>
                <w:rFonts w:ascii="Times New Roman" w:eastAsia="Times New Roman" w:hAnsi="Times New Roman" w:cs="Times New Roman"/>
                <w:color w:val="000000"/>
                <w:sz w:val="24"/>
                <w:szCs w:val="24"/>
              </w:rPr>
              <w:t xml:space="preserve"> до кінцевого строку подання пропозицій в електронному вигляді.</w:t>
            </w:r>
          </w:p>
          <w:p w:rsidR="004E6A39" w:rsidRPr="004E6A39" w:rsidRDefault="004E6A39" w:rsidP="004E6A39">
            <w:pPr>
              <w:widowControl w:val="0"/>
              <w:jc w:val="both"/>
              <w:rPr>
                <w:rFonts w:ascii="Times New Roman" w:eastAsia="Times New Roman" w:hAnsi="Times New Roman" w:cs="Times New Roman"/>
                <w:sz w:val="24"/>
                <w:szCs w:val="24"/>
              </w:rPr>
            </w:pPr>
            <w:r w:rsidRPr="004E6A39">
              <w:rPr>
                <w:rFonts w:ascii="Times New Roman" w:eastAsia="Times New Roman" w:hAnsi="Times New Roman" w:cs="Times New Roman"/>
                <w:color w:val="000000"/>
                <w:sz w:val="24"/>
                <w:szCs w:val="24"/>
              </w:rPr>
              <w:t>Документи повинні містити розбірливі зображення. Скановані копії документів тендерної пропозиції не повинні містити будь-яких накладень на них.</w:t>
            </w:r>
          </w:p>
          <w:p w:rsidR="006821B0" w:rsidRPr="00E031F8" w:rsidRDefault="006821B0">
            <w:pPr>
              <w:widowControl w:val="0"/>
              <w:jc w:val="both"/>
              <w:rPr>
                <w:rFonts w:ascii="Times New Roman" w:eastAsia="Times New Roman" w:hAnsi="Times New Roman" w:cs="Times New Roman"/>
                <w:sz w:val="24"/>
                <w:szCs w:val="24"/>
              </w:rPr>
            </w:pPr>
          </w:p>
        </w:tc>
      </w:tr>
      <w:tr w:rsidR="006821B0" w:rsidRPr="00E031F8">
        <w:trPr>
          <w:trHeight w:val="442"/>
          <w:jc w:val="center"/>
        </w:trPr>
        <w:tc>
          <w:tcPr>
            <w:tcW w:w="9960" w:type="dxa"/>
            <w:gridSpan w:val="3"/>
            <w:vAlign w:val="center"/>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Розділ 4. Подання та розкриття тендерної пропозиції</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Кінцевий строк подання тендерної пропозиції</w:t>
            </w:r>
          </w:p>
        </w:tc>
        <w:tc>
          <w:tcPr>
            <w:tcW w:w="6255" w:type="dxa"/>
            <w:vAlign w:val="center"/>
          </w:tcPr>
          <w:p w:rsidR="004E6A39" w:rsidRDefault="00013B96">
            <w:pPr>
              <w:widowControl w:val="0"/>
              <w:pBdr>
                <w:top w:val="nil"/>
                <w:left w:val="nil"/>
                <w:bottom w:val="nil"/>
                <w:right w:val="nil"/>
                <w:between w:val="nil"/>
              </w:pBdr>
              <w:jc w:val="both"/>
              <w:rPr>
                <w:rFonts w:ascii="Times New Roman" w:hAnsi="Times New Roman" w:cs="Times New Roman"/>
                <w:sz w:val="24"/>
                <w:szCs w:val="24"/>
              </w:rPr>
            </w:pPr>
            <w:r w:rsidRPr="00E031F8">
              <w:rPr>
                <w:rFonts w:ascii="Times New Roman" w:hAnsi="Times New Roman" w:cs="Times New Roman"/>
                <w:sz w:val="24"/>
                <w:szCs w:val="24"/>
              </w:rPr>
              <w:t xml:space="preserve">Замовник самостійно та безоплатно через авторизований електронний майданчик оприлюднює в електронній системі </w:t>
            </w:r>
            <w:proofErr w:type="spellStart"/>
            <w:r w:rsidRPr="00E031F8">
              <w:rPr>
                <w:rFonts w:ascii="Times New Roman" w:hAnsi="Times New Roman" w:cs="Times New Roman"/>
                <w:sz w:val="24"/>
                <w:szCs w:val="24"/>
              </w:rPr>
              <w:t>закупівель</w:t>
            </w:r>
            <w:proofErr w:type="spellEnd"/>
            <w:r w:rsidRPr="00E031F8">
              <w:rPr>
                <w:rFonts w:ascii="Times New Roman" w:hAnsi="Times New Roman" w:cs="Times New Roman"/>
                <w:sz w:val="24"/>
                <w:szCs w:val="24"/>
              </w:rPr>
              <w:t xml:space="preserve"> відповідно до Порядку розміщення інформації про публічні закупівлі, затвердженого наказом Мінекономіки від 11 червня 2020 р. № 1082, та цих особливостей оголошення про проведення відкритих торгів та тендерну документацію не пізніше ніж за сім днів до кінцевого строку подання тендерних пропозицій. </w:t>
            </w:r>
            <w:r w:rsidRPr="00E031F8">
              <w:rPr>
                <w:rFonts w:ascii="Times New Roman" w:hAnsi="Times New Roman" w:cs="Times New Roman"/>
                <w:b/>
                <w:sz w:val="24"/>
                <w:szCs w:val="24"/>
              </w:rPr>
              <w:t xml:space="preserve">Кінцевий строк </w:t>
            </w:r>
            <w:r w:rsidR="00C9000D">
              <w:rPr>
                <w:rFonts w:ascii="Times New Roman" w:hAnsi="Times New Roman" w:cs="Times New Roman"/>
                <w:b/>
                <w:sz w:val="24"/>
                <w:szCs w:val="24"/>
              </w:rPr>
              <w:t>подання тендерних пропозицій 10</w:t>
            </w:r>
            <w:r w:rsidR="004D47C6">
              <w:rPr>
                <w:rFonts w:ascii="Times New Roman" w:hAnsi="Times New Roman" w:cs="Times New Roman"/>
                <w:b/>
                <w:sz w:val="24"/>
                <w:szCs w:val="24"/>
              </w:rPr>
              <w:t>.05.2023 року</w:t>
            </w:r>
            <w:r w:rsidRPr="00E031F8">
              <w:rPr>
                <w:rFonts w:ascii="Times New Roman" w:hAnsi="Times New Roman" w:cs="Times New Roman"/>
                <w:sz w:val="24"/>
                <w:szCs w:val="24"/>
              </w:rPr>
              <w:t xml:space="preserve">. Отримана тендерна пропозиція автоматично вноситься до реєстру. </w:t>
            </w:r>
          </w:p>
          <w:p w:rsidR="006821B0" w:rsidRPr="00E031F8" w:rsidRDefault="00013B96">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E031F8">
              <w:rPr>
                <w:rFonts w:ascii="Times New Roman" w:hAnsi="Times New Roman" w:cs="Times New Roman"/>
                <w:sz w:val="24"/>
                <w:szCs w:val="24"/>
              </w:rPr>
              <w:t xml:space="preserve">Електронна система </w:t>
            </w:r>
            <w:proofErr w:type="spellStart"/>
            <w:r w:rsidRPr="00E031F8">
              <w:rPr>
                <w:rFonts w:ascii="Times New Roman" w:hAnsi="Times New Roman" w:cs="Times New Roman"/>
                <w:sz w:val="24"/>
                <w:szCs w:val="24"/>
              </w:rPr>
              <w:t>закупівель</w:t>
            </w:r>
            <w:proofErr w:type="spellEnd"/>
            <w:r w:rsidRPr="00E031F8">
              <w:rPr>
                <w:rFonts w:ascii="Times New Roman" w:hAnsi="Times New Roman" w:cs="Times New Roman"/>
                <w:sz w:val="24"/>
                <w:szCs w:val="24"/>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системою </w:t>
            </w:r>
            <w:proofErr w:type="spellStart"/>
            <w:r w:rsidRPr="00E031F8">
              <w:rPr>
                <w:rFonts w:ascii="Times New Roman" w:hAnsi="Times New Roman" w:cs="Times New Roman"/>
                <w:sz w:val="24"/>
                <w:szCs w:val="24"/>
              </w:rPr>
              <w:t>закупівель</w:t>
            </w:r>
            <w:proofErr w:type="spellEnd"/>
            <w:r w:rsidRPr="00E031F8">
              <w:rPr>
                <w:rFonts w:ascii="Times New Roman" w:hAnsi="Times New Roman" w:cs="Times New Roman"/>
                <w:sz w:val="24"/>
                <w:szCs w:val="24"/>
              </w:rPr>
              <w:t xml:space="preserve"> після закінчення строку подання, не приймаються та автоматично повертаються учасникам, які їх подали.</w:t>
            </w:r>
          </w:p>
        </w:tc>
      </w:tr>
      <w:tr w:rsidR="006821B0" w:rsidRPr="00E031F8" w:rsidTr="00013B96">
        <w:trPr>
          <w:trHeight w:val="487"/>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Дата та час розкриття тендерної пропозиції</w:t>
            </w:r>
          </w:p>
        </w:tc>
        <w:tc>
          <w:tcPr>
            <w:tcW w:w="6255" w:type="dxa"/>
            <w:vAlign w:val="center"/>
          </w:tcPr>
          <w:p w:rsidR="00D85DD8" w:rsidRPr="00E031F8" w:rsidRDefault="004E6A39" w:rsidP="00BF1CA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Відкриті торги проводяться без застосування електронного аукціону. </w:t>
            </w:r>
            <w:r w:rsidR="00D1446D" w:rsidRPr="00E031F8">
              <w:rPr>
                <w:rFonts w:ascii="Times New Roman" w:eastAsia="Times New Roman" w:hAnsi="Times New Roman" w:cs="Times New Roman"/>
                <w:sz w:val="24"/>
                <w:szCs w:val="24"/>
              </w:rPr>
              <w:t xml:space="preserve">Електронною системою </w:t>
            </w:r>
            <w:proofErr w:type="spellStart"/>
            <w:r w:rsidR="00D1446D" w:rsidRPr="00E031F8">
              <w:rPr>
                <w:rFonts w:ascii="Times New Roman" w:eastAsia="Times New Roman" w:hAnsi="Times New Roman" w:cs="Times New Roman"/>
                <w:sz w:val="24"/>
                <w:szCs w:val="24"/>
              </w:rPr>
              <w:lastRenderedPageBreak/>
              <w:t>закупівель</w:t>
            </w:r>
            <w:proofErr w:type="spellEnd"/>
            <w:r w:rsidR="00F37566">
              <w:rPr>
                <w:rFonts w:ascii="Times New Roman" w:eastAsia="Times New Roman" w:hAnsi="Times New Roman" w:cs="Times New Roman"/>
                <w:sz w:val="24"/>
                <w:szCs w:val="24"/>
              </w:rPr>
              <w:t xml:space="preserve"> </w:t>
            </w:r>
            <w:r w:rsidR="00D1446D" w:rsidRPr="00E031F8">
              <w:rPr>
                <w:rFonts w:ascii="Times New Roman" w:eastAsia="Times New Roman" w:hAnsi="Times New Roman" w:cs="Times New Roman"/>
                <w:sz w:val="24"/>
                <w:szCs w:val="24"/>
              </w:rPr>
              <w:t>після</w:t>
            </w:r>
            <w:r w:rsidR="00F37566">
              <w:rPr>
                <w:rFonts w:ascii="Times New Roman" w:eastAsia="Times New Roman" w:hAnsi="Times New Roman" w:cs="Times New Roman"/>
                <w:sz w:val="24"/>
                <w:szCs w:val="24"/>
              </w:rPr>
              <w:t xml:space="preserve"> </w:t>
            </w:r>
            <w:r w:rsidR="00D1446D" w:rsidRPr="00E031F8">
              <w:rPr>
                <w:rFonts w:ascii="Times New Roman" w:eastAsia="Times New Roman" w:hAnsi="Times New Roman" w:cs="Times New Roman"/>
                <w:sz w:val="24"/>
                <w:szCs w:val="24"/>
              </w:rPr>
              <w:t>закінчення строку для подання</w:t>
            </w:r>
            <w:r w:rsidR="00F37566">
              <w:rPr>
                <w:rFonts w:ascii="Times New Roman" w:eastAsia="Times New Roman" w:hAnsi="Times New Roman" w:cs="Times New Roman"/>
                <w:sz w:val="24"/>
                <w:szCs w:val="24"/>
              </w:rPr>
              <w:t xml:space="preserve"> </w:t>
            </w:r>
            <w:r w:rsidR="00D1446D" w:rsidRPr="00E031F8">
              <w:rPr>
                <w:rFonts w:ascii="Times New Roman" w:eastAsia="Times New Roman" w:hAnsi="Times New Roman" w:cs="Times New Roman"/>
                <w:sz w:val="24"/>
                <w:szCs w:val="24"/>
              </w:rPr>
              <w:t>тендерних</w:t>
            </w:r>
            <w:r w:rsidR="00F37566">
              <w:rPr>
                <w:rFonts w:ascii="Times New Roman" w:eastAsia="Times New Roman" w:hAnsi="Times New Roman" w:cs="Times New Roman"/>
                <w:sz w:val="24"/>
                <w:szCs w:val="24"/>
              </w:rPr>
              <w:t xml:space="preserve"> </w:t>
            </w:r>
            <w:r w:rsidR="00D1446D" w:rsidRPr="00E031F8">
              <w:rPr>
                <w:rFonts w:ascii="Times New Roman" w:eastAsia="Times New Roman" w:hAnsi="Times New Roman" w:cs="Times New Roman"/>
                <w:sz w:val="24"/>
                <w:szCs w:val="24"/>
              </w:rPr>
              <w:t>пропозицій, визначеного</w:t>
            </w:r>
            <w:r w:rsidR="00F37566">
              <w:rPr>
                <w:rFonts w:ascii="Times New Roman" w:eastAsia="Times New Roman" w:hAnsi="Times New Roman" w:cs="Times New Roman"/>
                <w:sz w:val="24"/>
                <w:szCs w:val="24"/>
              </w:rPr>
              <w:t xml:space="preserve"> </w:t>
            </w:r>
            <w:r w:rsidR="00D1446D" w:rsidRPr="00E031F8">
              <w:rPr>
                <w:rFonts w:ascii="Times New Roman" w:eastAsia="Times New Roman" w:hAnsi="Times New Roman" w:cs="Times New Roman"/>
                <w:sz w:val="24"/>
                <w:szCs w:val="24"/>
              </w:rPr>
              <w:t>замовником в оголошенні про проведення</w:t>
            </w:r>
            <w:r w:rsidR="00F37566">
              <w:rPr>
                <w:rFonts w:ascii="Times New Roman" w:eastAsia="Times New Roman" w:hAnsi="Times New Roman" w:cs="Times New Roman"/>
                <w:sz w:val="24"/>
                <w:szCs w:val="24"/>
              </w:rPr>
              <w:t xml:space="preserve"> </w:t>
            </w:r>
            <w:r w:rsidR="00D1446D" w:rsidRPr="00E031F8">
              <w:rPr>
                <w:rFonts w:ascii="Times New Roman" w:eastAsia="Times New Roman" w:hAnsi="Times New Roman" w:cs="Times New Roman"/>
                <w:sz w:val="24"/>
                <w:szCs w:val="24"/>
              </w:rPr>
              <w:t>відкритих</w:t>
            </w:r>
            <w:r w:rsidR="00F37566">
              <w:rPr>
                <w:rFonts w:ascii="Times New Roman" w:eastAsia="Times New Roman" w:hAnsi="Times New Roman" w:cs="Times New Roman"/>
                <w:sz w:val="24"/>
                <w:szCs w:val="24"/>
              </w:rPr>
              <w:t xml:space="preserve"> </w:t>
            </w:r>
            <w:r w:rsidR="00D1446D" w:rsidRPr="00E031F8">
              <w:rPr>
                <w:rFonts w:ascii="Times New Roman" w:eastAsia="Times New Roman" w:hAnsi="Times New Roman" w:cs="Times New Roman"/>
                <w:sz w:val="24"/>
                <w:szCs w:val="24"/>
              </w:rPr>
              <w:t>торгів, розкривається вся інформація, зазначена в тендерній</w:t>
            </w:r>
            <w:r w:rsidR="00F37566">
              <w:rPr>
                <w:rFonts w:ascii="Times New Roman" w:eastAsia="Times New Roman" w:hAnsi="Times New Roman" w:cs="Times New Roman"/>
                <w:sz w:val="24"/>
                <w:szCs w:val="24"/>
              </w:rPr>
              <w:t xml:space="preserve"> </w:t>
            </w:r>
            <w:r w:rsidR="00D1446D" w:rsidRPr="00E031F8">
              <w:rPr>
                <w:rFonts w:ascii="Times New Roman" w:eastAsia="Times New Roman" w:hAnsi="Times New Roman" w:cs="Times New Roman"/>
                <w:sz w:val="24"/>
                <w:szCs w:val="24"/>
              </w:rPr>
              <w:t>пропозиції (тендерних</w:t>
            </w:r>
            <w:r w:rsidR="00F37566">
              <w:rPr>
                <w:rFonts w:ascii="Times New Roman" w:eastAsia="Times New Roman" w:hAnsi="Times New Roman" w:cs="Times New Roman"/>
                <w:sz w:val="24"/>
                <w:szCs w:val="24"/>
              </w:rPr>
              <w:t xml:space="preserve"> </w:t>
            </w:r>
            <w:r w:rsidR="00D1446D" w:rsidRPr="00E031F8">
              <w:rPr>
                <w:rFonts w:ascii="Times New Roman" w:eastAsia="Times New Roman" w:hAnsi="Times New Roman" w:cs="Times New Roman"/>
                <w:sz w:val="24"/>
                <w:szCs w:val="24"/>
              </w:rPr>
              <w:t>пропозиціях), у тому числі</w:t>
            </w:r>
            <w:r w:rsidR="00F37566">
              <w:rPr>
                <w:rFonts w:ascii="Times New Roman" w:eastAsia="Times New Roman" w:hAnsi="Times New Roman" w:cs="Times New Roman"/>
                <w:sz w:val="24"/>
                <w:szCs w:val="24"/>
              </w:rPr>
              <w:t xml:space="preserve"> </w:t>
            </w:r>
            <w:r w:rsidR="00D1446D" w:rsidRPr="00E031F8">
              <w:rPr>
                <w:rFonts w:ascii="Times New Roman" w:eastAsia="Times New Roman" w:hAnsi="Times New Roman" w:cs="Times New Roman"/>
                <w:sz w:val="24"/>
                <w:szCs w:val="24"/>
              </w:rPr>
              <w:t>інформація про ціну/приведену</w:t>
            </w:r>
            <w:r w:rsidR="00D85DD8" w:rsidRPr="00E031F8">
              <w:rPr>
                <w:rFonts w:ascii="Times New Roman" w:eastAsia="Times New Roman" w:hAnsi="Times New Roman" w:cs="Times New Roman"/>
                <w:sz w:val="24"/>
                <w:szCs w:val="24"/>
              </w:rPr>
              <w:t xml:space="preserve"> ціну тендерної </w:t>
            </w:r>
            <w:r w:rsidR="00D1446D" w:rsidRPr="00E031F8">
              <w:rPr>
                <w:rFonts w:ascii="Times New Roman" w:eastAsia="Times New Roman" w:hAnsi="Times New Roman" w:cs="Times New Roman"/>
                <w:sz w:val="24"/>
                <w:szCs w:val="24"/>
              </w:rPr>
              <w:t>пропозиції (тендерних</w:t>
            </w:r>
            <w:r w:rsidR="00367FBB">
              <w:rPr>
                <w:rFonts w:ascii="Times New Roman" w:eastAsia="Times New Roman" w:hAnsi="Times New Roman" w:cs="Times New Roman"/>
                <w:sz w:val="24"/>
                <w:szCs w:val="24"/>
              </w:rPr>
              <w:t xml:space="preserve"> </w:t>
            </w:r>
            <w:r w:rsidR="00D1446D" w:rsidRPr="00E031F8">
              <w:rPr>
                <w:rFonts w:ascii="Times New Roman" w:eastAsia="Times New Roman" w:hAnsi="Times New Roman" w:cs="Times New Roman"/>
                <w:sz w:val="24"/>
                <w:szCs w:val="24"/>
              </w:rPr>
              <w:t xml:space="preserve">пропозицій). </w:t>
            </w:r>
          </w:p>
          <w:p w:rsidR="00AB32E7" w:rsidRDefault="00D1446D" w:rsidP="00A6095B">
            <w:pP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Розкриття</w:t>
            </w:r>
            <w:r w:rsidR="00F37566">
              <w:rPr>
                <w:rFonts w:ascii="Times New Roman" w:eastAsia="Times New Roman" w:hAnsi="Times New Roman" w:cs="Times New Roman"/>
                <w:sz w:val="24"/>
                <w:szCs w:val="24"/>
              </w:rPr>
              <w:t xml:space="preserve"> </w:t>
            </w:r>
            <w:r w:rsidRPr="00E031F8">
              <w:rPr>
                <w:rFonts w:ascii="Times New Roman" w:eastAsia="Times New Roman" w:hAnsi="Times New Roman" w:cs="Times New Roman"/>
                <w:sz w:val="24"/>
                <w:szCs w:val="24"/>
              </w:rPr>
              <w:t>тендерних</w:t>
            </w:r>
            <w:r w:rsidR="00F37566">
              <w:rPr>
                <w:rFonts w:ascii="Times New Roman" w:eastAsia="Times New Roman" w:hAnsi="Times New Roman" w:cs="Times New Roman"/>
                <w:sz w:val="24"/>
                <w:szCs w:val="24"/>
              </w:rPr>
              <w:t xml:space="preserve"> </w:t>
            </w:r>
            <w:r w:rsidRPr="00E031F8">
              <w:rPr>
                <w:rFonts w:ascii="Times New Roman" w:eastAsia="Times New Roman" w:hAnsi="Times New Roman" w:cs="Times New Roman"/>
                <w:sz w:val="24"/>
                <w:szCs w:val="24"/>
              </w:rPr>
              <w:t>пропозицій</w:t>
            </w:r>
            <w:r w:rsidR="00F37566">
              <w:rPr>
                <w:rFonts w:ascii="Times New Roman" w:eastAsia="Times New Roman" w:hAnsi="Times New Roman" w:cs="Times New Roman"/>
                <w:sz w:val="24"/>
                <w:szCs w:val="24"/>
              </w:rPr>
              <w:t xml:space="preserve"> </w:t>
            </w:r>
            <w:r w:rsidRPr="00E031F8">
              <w:rPr>
                <w:rFonts w:ascii="Times New Roman" w:eastAsia="Times New Roman" w:hAnsi="Times New Roman" w:cs="Times New Roman"/>
                <w:sz w:val="24"/>
                <w:szCs w:val="24"/>
              </w:rPr>
              <w:t>відбувається</w:t>
            </w:r>
            <w:r w:rsidR="00F37566">
              <w:rPr>
                <w:rFonts w:ascii="Times New Roman" w:eastAsia="Times New Roman" w:hAnsi="Times New Roman" w:cs="Times New Roman"/>
                <w:sz w:val="24"/>
                <w:szCs w:val="24"/>
              </w:rPr>
              <w:t xml:space="preserve"> </w:t>
            </w:r>
            <w:r w:rsidRPr="00E031F8">
              <w:rPr>
                <w:rFonts w:ascii="Times New Roman" w:eastAsia="Times New Roman" w:hAnsi="Times New Roman" w:cs="Times New Roman"/>
                <w:sz w:val="24"/>
                <w:szCs w:val="24"/>
              </w:rPr>
              <w:t>відповідно</w:t>
            </w:r>
            <w:r w:rsidR="00367FBB">
              <w:rPr>
                <w:rFonts w:ascii="Times New Roman" w:eastAsia="Times New Roman" w:hAnsi="Times New Roman" w:cs="Times New Roman"/>
                <w:sz w:val="24"/>
                <w:szCs w:val="24"/>
              </w:rPr>
              <w:t xml:space="preserve"> </w:t>
            </w:r>
            <w:r w:rsidRPr="00E031F8">
              <w:rPr>
                <w:rFonts w:ascii="Times New Roman" w:eastAsia="Times New Roman" w:hAnsi="Times New Roman" w:cs="Times New Roman"/>
                <w:sz w:val="24"/>
                <w:szCs w:val="24"/>
              </w:rPr>
              <w:t>до пункту 36 Особливостей.</w:t>
            </w:r>
          </w:p>
          <w:p w:rsidR="006821B0" w:rsidRPr="00E031F8" w:rsidRDefault="00013B96" w:rsidP="00A6095B">
            <w:pPr>
              <w:jc w:val="both"/>
              <w:rPr>
                <w:rFonts w:ascii="Times New Roman" w:eastAsia="Times New Roman" w:hAnsi="Times New Roman" w:cs="Times New Roman"/>
                <w:sz w:val="24"/>
                <w:szCs w:val="24"/>
              </w:rPr>
            </w:pPr>
            <w:r w:rsidRPr="00E031F8">
              <w:rPr>
                <w:rFonts w:ascii="Times New Roman" w:hAnsi="Times New Roman" w:cs="Times New Roman"/>
                <w:sz w:val="24"/>
                <w:szCs w:val="24"/>
              </w:rPr>
              <w:t xml:space="preserve">Під час розкриття тендерних пропозицій автоматично розкривається вся інформація, зазначена в тендерних пропозиціях учасників, та формується список учасників у порядку від найнижчої до найвищої запропонованої ними ціни/приведеної ціни. </w:t>
            </w:r>
            <w:r w:rsidR="00BF1CA4" w:rsidRPr="00E031F8">
              <w:rPr>
                <w:rFonts w:ascii="Times New Roman" w:hAnsi="Times New Roman" w:cs="Times New Roman"/>
                <w:sz w:val="24"/>
                <w:szCs w:val="24"/>
                <w:shd w:val="clear" w:color="auto" w:fill="FFFFFF"/>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23" w:anchor="n1250" w:tgtFrame="_blank" w:history="1">
              <w:r w:rsidR="00BF1CA4" w:rsidRPr="00E031F8">
                <w:rPr>
                  <w:rStyle w:val="a9"/>
                  <w:rFonts w:ascii="Times New Roman" w:hAnsi="Times New Roman" w:cs="Times New Roman"/>
                  <w:color w:val="auto"/>
                  <w:sz w:val="24"/>
                  <w:szCs w:val="24"/>
                  <w:shd w:val="clear" w:color="auto" w:fill="FFFFFF"/>
                </w:rPr>
                <w:t>статті 16 </w:t>
              </w:r>
            </w:hyperlink>
            <w:r w:rsidR="00BF1CA4" w:rsidRPr="00E031F8">
              <w:rPr>
                <w:rFonts w:ascii="Times New Roman" w:hAnsi="Times New Roman" w:cs="Times New Roman"/>
                <w:sz w:val="24"/>
                <w:szCs w:val="24"/>
                <w:shd w:val="clear" w:color="auto" w:fill="FFFFFF"/>
              </w:rPr>
              <w:t>Закону, і документи, що підтверджують відсутність підстав, визначених </w:t>
            </w:r>
            <w:hyperlink r:id="rId24" w:anchor="n159" w:history="1">
              <w:r w:rsidR="00BF1CA4" w:rsidRPr="00E031F8">
                <w:rPr>
                  <w:rStyle w:val="a9"/>
                  <w:rFonts w:ascii="Times New Roman" w:hAnsi="Times New Roman" w:cs="Times New Roman"/>
                  <w:color w:val="auto"/>
                  <w:sz w:val="24"/>
                  <w:szCs w:val="24"/>
                  <w:shd w:val="clear" w:color="auto" w:fill="FFFFFF"/>
                </w:rPr>
                <w:t>пунктом 44</w:t>
              </w:r>
            </w:hyperlink>
            <w:r w:rsidR="00BF1CA4" w:rsidRPr="00E031F8">
              <w:rPr>
                <w:rFonts w:ascii="Times New Roman" w:hAnsi="Times New Roman" w:cs="Times New Roman"/>
                <w:sz w:val="24"/>
                <w:szCs w:val="24"/>
                <w:shd w:val="clear" w:color="auto" w:fill="FFFFFF"/>
              </w:rPr>
              <w:t> </w:t>
            </w:r>
            <w:r w:rsidR="00A6095B" w:rsidRPr="00E031F8">
              <w:rPr>
                <w:rFonts w:ascii="Times New Roman" w:hAnsi="Times New Roman" w:cs="Times New Roman"/>
                <w:sz w:val="24"/>
                <w:szCs w:val="24"/>
                <w:shd w:val="clear" w:color="auto" w:fill="FFFFFF"/>
              </w:rPr>
              <w:t>О</w:t>
            </w:r>
            <w:r w:rsidR="00BF1CA4" w:rsidRPr="00E031F8">
              <w:rPr>
                <w:rFonts w:ascii="Times New Roman" w:hAnsi="Times New Roman" w:cs="Times New Roman"/>
                <w:sz w:val="24"/>
                <w:szCs w:val="24"/>
                <w:shd w:val="clear" w:color="auto" w:fill="FFFFFF"/>
              </w:rPr>
              <w:t>собливостей.</w:t>
            </w:r>
          </w:p>
        </w:tc>
      </w:tr>
      <w:tr w:rsidR="006821B0" w:rsidRPr="00E031F8">
        <w:trPr>
          <w:trHeight w:val="512"/>
          <w:jc w:val="center"/>
        </w:trPr>
        <w:tc>
          <w:tcPr>
            <w:tcW w:w="9960" w:type="dxa"/>
            <w:gridSpan w:val="3"/>
            <w:vAlign w:val="center"/>
          </w:tcPr>
          <w:p w:rsidR="006821B0" w:rsidRPr="00E031F8" w:rsidRDefault="006821B0" w:rsidP="00BF1CA4">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lastRenderedPageBreak/>
              <w:t>Розділ 5. Оцінка тендерної пропозиції</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255" w:type="dxa"/>
            <w:vAlign w:val="center"/>
          </w:tcPr>
          <w:p w:rsidR="006821B0" w:rsidRPr="00E031F8" w:rsidRDefault="006821B0" w:rsidP="00BF1CA4">
            <w:pPr>
              <w:widowControl w:val="0"/>
              <w:spacing w:line="228" w:lineRule="auto"/>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6821B0" w:rsidRPr="00E031F8" w:rsidRDefault="006821B0" w:rsidP="00BF1CA4">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DD1379" w:rsidRPr="00E031F8" w:rsidRDefault="004248DD" w:rsidP="00BF1CA4">
            <w:pPr>
              <w:widowControl w:val="0"/>
              <w:jc w:val="both"/>
              <w:rPr>
                <w:rFonts w:ascii="Times New Roman" w:hAnsi="Times New Roman" w:cs="Times New Roman"/>
                <w:sz w:val="24"/>
                <w:szCs w:val="24"/>
                <w:shd w:val="clear" w:color="auto" w:fill="FFFFFF"/>
              </w:rPr>
            </w:pPr>
            <w:r w:rsidRPr="00E031F8">
              <w:rPr>
                <w:rFonts w:ascii="Times New Roman" w:hAnsi="Times New Roman" w:cs="Times New Roman"/>
                <w:sz w:val="24"/>
                <w:szCs w:val="24"/>
              </w:rPr>
              <w:t xml:space="preserve">Відкриті торги проводяться без застосування електронного аукціону. Оцінка тендерної пропозиції проводиться електронною системою </w:t>
            </w:r>
            <w:proofErr w:type="spellStart"/>
            <w:r w:rsidRPr="00E031F8">
              <w:rPr>
                <w:rFonts w:ascii="Times New Roman" w:hAnsi="Times New Roman" w:cs="Times New Roman"/>
                <w:sz w:val="24"/>
                <w:szCs w:val="24"/>
              </w:rPr>
              <w:t>закупівель</w:t>
            </w:r>
            <w:proofErr w:type="spellEnd"/>
            <w:r w:rsidRPr="00E031F8">
              <w:rPr>
                <w:rFonts w:ascii="Times New Roman" w:hAnsi="Times New Roman" w:cs="Times New Roman"/>
                <w:sz w:val="24"/>
                <w:szCs w:val="24"/>
              </w:rPr>
              <w:t xml:space="preserve"> автоматично на основі критеріїв і методики оцінки, визначених замовником у тендерній документації, шляхом</w:t>
            </w:r>
            <w:r w:rsidR="00367FBB">
              <w:rPr>
                <w:rFonts w:ascii="Times New Roman" w:hAnsi="Times New Roman" w:cs="Times New Roman"/>
                <w:sz w:val="24"/>
                <w:szCs w:val="24"/>
              </w:rPr>
              <w:t xml:space="preserve"> </w:t>
            </w:r>
            <w:r w:rsidRPr="00E031F8">
              <w:rPr>
                <w:rFonts w:ascii="Times New Roman" w:hAnsi="Times New Roman" w:cs="Times New Roman"/>
                <w:sz w:val="24"/>
                <w:szCs w:val="24"/>
              </w:rPr>
              <w:t xml:space="preserve">визначення тендерної пропозиції найбільш економічно вигідною. </w:t>
            </w:r>
            <w:r w:rsidR="00DD1379" w:rsidRPr="00E031F8">
              <w:rPr>
                <w:rFonts w:ascii="Times New Roman" w:hAnsi="Times New Roman" w:cs="Times New Roman"/>
                <w:sz w:val="24"/>
                <w:szCs w:val="24"/>
                <w:shd w:val="clear" w:color="auto" w:fill="FFFFFF"/>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25" w:tgtFrame="_blank" w:history="1">
              <w:r w:rsidR="00DD1379" w:rsidRPr="00E031F8">
                <w:rPr>
                  <w:rStyle w:val="a9"/>
                  <w:rFonts w:ascii="Times New Roman" w:hAnsi="Times New Roman" w:cs="Times New Roman"/>
                  <w:color w:val="auto"/>
                  <w:sz w:val="24"/>
                  <w:szCs w:val="24"/>
                  <w:shd w:val="clear" w:color="auto" w:fill="FFFFFF"/>
                </w:rPr>
                <w:t>Закону</w:t>
              </w:r>
            </w:hyperlink>
            <w:r w:rsidR="00DD1379" w:rsidRPr="00E031F8">
              <w:rPr>
                <w:rFonts w:ascii="Times New Roman" w:hAnsi="Times New Roman" w:cs="Times New Roman"/>
                <w:sz w:val="24"/>
                <w:szCs w:val="24"/>
                <w:shd w:val="clear" w:color="auto" w:fill="FFFFFF"/>
              </w:rPr>
              <w:t> з урахуванням цих особливостей.</w:t>
            </w:r>
          </w:p>
          <w:p w:rsidR="00DD1379" w:rsidRPr="00E031F8" w:rsidRDefault="00DD1379" w:rsidP="00BF1CA4">
            <w:pPr>
              <w:pStyle w:val="rvps2"/>
              <w:shd w:val="clear" w:color="auto" w:fill="FFFFFF"/>
              <w:spacing w:before="0" w:beforeAutospacing="0" w:after="0" w:afterAutospacing="0"/>
              <w:ind w:firstLine="450"/>
              <w:jc w:val="both"/>
            </w:pPr>
            <w:r w:rsidRPr="00E031F8">
              <w:t xml:space="preserve">Якщо була подана одна тендерна пропозиція, електронна система </w:t>
            </w:r>
            <w:proofErr w:type="spellStart"/>
            <w:r w:rsidRPr="00E031F8">
              <w:t>закупівель</w:t>
            </w:r>
            <w:proofErr w:type="spellEnd"/>
            <w:r w:rsidRPr="00E031F8">
              <w:t xml:space="preserve">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7F4B86" w:rsidRPr="00E031F8" w:rsidRDefault="006821B0" w:rsidP="00BF1CA4">
            <w:pPr>
              <w:widowControl w:val="0"/>
              <w:jc w:val="both"/>
              <w:rPr>
                <w:rFonts w:ascii="Times New Roman" w:eastAsia="Times New Roman" w:hAnsi="Times New Roman" w:cs="Times New Roman"/>
                <w:b/>
                <w:i/>
                <w:sz w:val="24"/>
                <w:szCs w:val="24"/>
              </w:rPr>
            </w:pPr>
            <w:bookmarkStart w:id="28" w:name="n71"/>
            <w:bookmarkEnd w:id="28"/>
            <w:r w:rsidRPr="00E031F8">
              <w:rPr>
                <w:rFonts w:ascii="Times New Roman" w:eastAsia="Times New Roman" w:hAnsi="Times New Roman" w:cs="Times New Roman"/>
                <w:b/>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w:t>
            </w:r>
            <w:r w:rsidR="007F4B86" w:rsidRPr="00E031F8">
              <w:rPr>
                <w:rFonts w:ascii="Times New Roman" w:eastAsia="Times New Roman" w:hAnsi="Times New Roman" w:cs="Times New Roman"/>
                <w:b/>
                <w:i/>
                <w:sz w:val="24"/>
                <w:szCs w:val="24"/>
              </w:rPr>
              <w:t>.</w:t>
            </w:r>
          </w:p>
          <w:p w:rsidR="006821B0" w:rsidRPr="00E031F8" w:rsidRDefault="006821B0" w:rsidP="00BF1CA4">
            <w:pPr>
              <w:widowControl w:val="0"/>
              <w:jc w:val="both"/>
              <w:rPr>
                <w:rFonts w:ascii="Times New Roman" w:eastAsia="Times New Roman" w:hAnsi="Times New Roman" w:cs="Times New Roman"/>
                <w:b/>
                <w:i/>
                <w:sz w:val="24"/>
                <w:szCs w:val="24"/>
              </w:rPr>
            </w:pPr>
            <w:r w:rsidRPr="00E031F8">
              <w:rPr>
                <w:rFonts w:ascii="Times New Roman" w:eastAsia="Times New Roman" w:hAnsi="Times New Roman" w:cs="Times New Roman"/>
                <w:b/>
                <w:i/>
                <w:sz w:val="24"/>
                <w:szCs w:val="24"/>
              </w:rPr>
              <w:t xml:space="preserve">До розгляду </w:t>
            </w:r>
            <w:r w:rsidRPr="00E031F8">
              <w:rPr>
                <w:rFonts w:ascii="Times New Roman" w:eastAsia="Times New Roman" w:hAnsi="Times New Roman" w:cs="Times New Roman"/>
                <w:b/>
                <w:i/>
                <w:sz w:val="24"/>
                <w:szCs w:val="24"/>
                <w:u w:val="single"/>
              </w:rPr>
              <w:t xml:space="preserve"> не приймається </w:t>
            </w:r>
            <w:r w:rsidRPr="00E031F8">
              <w:rPr>
                <w:rFonts w:ascii="Times New Roman" w:eastAsia="Times New Roman" w:hAnsi="Times New Roman" w:cs="Times New Roman"/>
                <w:b/>
                <w:i/>
                <w:sz w:val="24"/>
                <w:szCs w:val="24"/>
              </w:rPr>
              <w:t xml:space="preserve">тендерна пропозиція, ціна якої є вищою ніж очікувана вартість предмета закупівлі, визначена замовником в оголошенні про </w:t>
            </w:r>
            <w:r w:rsidRPr="00E031F8">
              <w:rPr>
                <w:rFonts w:ascii="Times New Roman" w:eastAsia="Times New Roman" w:hAnsi="Times New Roman" w:cs="Times New Roman"/>
                <w:b/>
                <w:i/>
                <w:sz w:val="24"/>
                <w:szCs w:val="24"/>
              </w:rPr>
              <w:lastRenderedPageBreak/>
              <w:t>проведення відкритих торгів.</w:t>
            </w:r>
          </w:p>
          <w:p w:rsidR="006821B0" w:rsidRPr="00E031F8" w:rsidRDefault="006821B0" w:rsidP="00BF1CA4">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6821B0" w:rsidRPr="00E031F8" w:rsidRDefault="006821B0" w:rsidP="00BF1CA4">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774B56" w:rsidRPr="00E031F8" w:rsidRDefault="006821B0" w:rsidP="00BF1CA4">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Оцінка здійснюється щодо предмета закупівлі в</w:t>
            </w:r>
            <w:r w:rsidR="00367FBB">
              <w:rPr>
                <w:rFonts w:ascii="Times New Roman" w:eastAsia="Times New Roman" w:hAnsi="Times New Roman" w:cs="Times New Roman"/>
                <w:sz w:val="24"/>
                <w:szCs w:val="24"/>
              </w:rPr>
              <w:t xml:space="preserve"> </w:t>
            </w:r>
            <w:r w:rsidRPr="00E031F8">
              <w:rPr>
                <w:rFonts w:ascii="Times New Roman" w:eastAsia="Times New Roman" w:hAnsi="Times New Roman" w:cs="Times New Roman"/>
                <w:sz w:val="24"/>
                <w:szCs w:val="24"/>
              </w:rPr>
              <w:t>цілому.</w:t>
            </w:r>
          </w:p>
          <w:p w:rsidR="003B6F0F" w:rsidRPr="00E031F8" w:rsidRDefault="006821B0" w:rsidP="00BF1CA4">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3B6F0F" w:rsidRPr="00E031F8" w:rsidRDefault="003B6F0F" w:rsidP="00BF1CA4">
            <w:pPr>
              <w:widowControl w:val="0"/>
              <w:jc w:val="both"/>
              <w:rPr>
                <w:rFonts w:ascii="Times New Roman" w:eastAsia="Times New Roman" w:hAnsi="Times New Roman" w:cs="Times New Roman"/>
                <w:sz w:val="24"/>
                <w:szCs w:val="24"/>
              </w:rPr>
            </w:pPr>
            <w:r w:rsidRPr="00E031F8">
              <w:rPr>
                <w:rFonts w:ascii="Times New Roman" w:hAnsi="Times New Roman" w:cs="Times New Roman"/>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r w:rsidRPr="00E031F8">
              <w:rPr>
                <w:rFonts w:ascii="Times New Roman" w:eastAsia="Times New Roman" w:hAnsi="Times New Roman" w:cs="Times New Roman"/>
                <w:sz w:val="24"/>
                <w:szCs w:val="24"/>
              </w:rPr>
              <w:t>.</w:t>
            </w:r>
          </w:p>
          <w:p w:rsidR="006821B0" w:rsidRPr="00E031F8" w:rsidRDefault="006821B0" w:rsidP="00BF1CA4">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E031F8">
              <w:rPr>
                <w:rFonts w:ascii="Times New Roman" w:eastAsia="Times New Roman" w:hAnsi="Times New Roman" w:cs="Times New Roman"/>
                <w:b/>
                <w:i/>
                <w:sz w:val="24"/>
                <w:szCs w:val="24"/>
              </w:rPr>
              <w:t>не повинен перевищувати п’яти робочих днів</w:t>
            </w:r>
            <w:r w:rsidRPr="00E031F8">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sidRPr="00E031F8">
              <w:rPr>
                <w:rFonts w:ascii="Times New Roman" w:eastAsia="Times New Roman" w:hAnsi="Times New Roman" w:cs="Times New Roman"/>
                <w:b/>
                <w:i/>
                <w:sz w:val="24"/>
                <w:szCs w:val="24"/>
              </w:rPr>
              <w:t>продовжено замовником до 20 робочих днів</w:t>
            </w:r>
            <w:r w:rsidRPr="00E031F8">
              <w:rPr>
                <w:rFonts w:ascii="Times New Roman" w:eastAsia="Times New Roman" w:hAnsi="Times New Roman" w:cs="Times New Roman"/>
                <w:sz w:val="24"/>
                <w:szCs w:val="24"/>
              </w:rPr>
              <w:t xml:space="preserve">. У разі продовження строку замовник оприлюднює повідомлення в електронній системі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протягом одного дня з дня прийняття відповідного рішення.</w:t>
            </w:r>
          </w:p>
          <w:p w:rsidR="003B6F0F" w:rsidRPr="00E031F8" w:rsidRDefault="003B6F0F" w:rsidP="00BF1CA4">
            <w:pPr>
              <w:widowControl w:val="0"/>
              <w:jc w:val="both"/>
              <w:rPr>
                <w:rFonts w:ascii="Times New Roman" w:eastAsia="Times New Roman" w:hAnsi="Times New Roman" w:cs="Times New Roman"/>
                <w:sz w:val="24"/>
                <w:szCs w:val="24"/>
              </w:rPr>
            </w:pPr>
          </w:p>
          <w:p w:rsidR="006821B0" w:rsidRPr="00E031F8" w:rsidRDefault="003B6F0F" w:rsidP="00BF1CA4">
            <w:pPr>
              <w:widowControl w:val="0"/>
              <w:jc w:val="both"/>
              <w:rPr>
                <w:rFonts w:ascii="Times New Roman" w:eastAsia="Times New Roman" w:hAnsi="Times New Roman" w:cs="Times New Roman"/>
                <w:sz w:val="24"/>
                <w:szCs w:val="24"/>
              </w:rPr>
            </w:pPr>
            <w:r w:rsidRPr="00E031F8">
              <w:rPr>
                <w:rFonts w:ascii="Times New Roman" w:hAnsi="Times New Roman" w:cs="Times New Roman"/>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r w:rsidR="00367FBB">
              <w:rPr>
                <w:rFonts w:ascii="Times New Roman" w:hAnsi="Times New Roman" w:cs="Times New Roman"/>
                <w:sz w:val="24"/>
                <w:szCs w:val="24"/>
              </w:rPr>
              <w:t xml:space="preserve"> </w:t>
            </w:r>
            <w:r w:rsidR="006821B0" w:rsidRPr="00E031F8">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7F4B86" w:rsidRPr="00E031F8" w:rsidRDefault="006821B0" w:rsidP="00BF1CA4">
            <w:pPr>
              <w:widowControl w:val="0"/>
              <w:jc w:val="both"/>
              <w:rPr>
                <w:rFonts w:ascii="Times New Roman" w:hAnsi="Times New Roman" w:cs="Times New Roman"/>
                <w:sz w:val="24"/>
                <w:szCs w:val="24"/>
                <w:shd w:val="clear" w:color="auto" w:fill="FFFFFF"/>
              </w:rPr>
            </w:pPr>
            <w:r w:rsidRPr="00E031F8">
              <w:rPr>
                <w:rFonts w:ascii="Times New Roman" w:eastAsia="Times New Roman" w:hAnsi="Times New Roman" w:cs="Times New Roman"/>
                <w:b/>
                <w:i/>
                <w:sz w:val="24"/>
                <w:szCs w:val="24"/>
              </w:rPr>
              <w:t>Аномально низька ціна тендерної пропозиції</w:t>
            </w:r>
            <w:r w:rsidRPr="00E031F8">
              <w:rPr>
                <w:rFonts w:ascii="Times New Roman" w:eastAsia="Times New Roman" w:hAnsi="Times New Roman" w:cs="Times New Roman"/>
                <w:sz w:val="24"/>
                <w:szCs w:val="24"/>
              </w:rPr>
              <w:t xml:space="preserve"> (далі - аномально низька ціна) </w:t>
            </w:r>
            <w:r w:rsidR="007F4B86" w:rsidRPr="00E031F8">
              <w:rPr>
                <w:rFonts w:ascii="Times New Roman" w:hAnsi="Times New Roman" w:cs="Times New Roman"/>
                <w:sz w:val="24"/>
                <w:szCs w:val="24"/>
                <w:shd w:val="clear" w:color="auto" w:fill="FFFFFF"/>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007F4B86" w:rsidRPr="00E031F8">
              <w:rPr>
                <w:rFonts w:ascii="Times New Roman" w:hAnsi="Times New Roman" w:cs="Times New Roman"/>
                <w:sz w:val="24"/>
                <w:szCs w:val="24"/>
                <w:shd w:val="clear" w:color="auto" w:fill="FFFFFF"/>
              </w:rPr>
              <w:t>закупівель</w:t>
            </w:r>
            <w:proofErr w:type="spellEnd"/>
            <w:r w:rsidR="007F4B86" w:rsidRPr="00E031F8">
              <w:rPr>
                <w:rFonts w:ascii="Times New Roman" w:hAnsi="Times New Roman" w:cs="Times New Roman"/>
                <w:sz w:val="24"/>
                <w:szCs w:val="24"/>
                <w:shd w:val="clear" w:color="auto" w:fill="FFFFFF"/>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43941" w:rsidRPr="00E031F8" w:rsidRDefault="00243941" w:rsidP="00BF1CA4">
            <w:pPr>
              <w:widowControl w:val="0"/>
              <w:jc w:val="both"/>
              <w:rPr>
                <w:rFonts w:ascii="Times New Roman" w:hAnsi="Times New Roman" w:cs="Times New Roman"/>
                <w:sz w:val="24"/>
                <w:szCs w:val="24"/>
                <w:shd w:val="clear" w:color="auto" w:fill="FFFFFF"/>
              </w:rPr>
            </w:pPr>
            <w:r w:rsidRPr="00E031F8">
              <w:rPr>
                <w:rFonts w:ascii="Times New Roman" w:hAnsi="Times New Roman" w:cs="Times New Roman"/>
                <w:sz w:val="24"/>
                <w:szCs w:val="24"/>
                <w:shd w:val="clear" w:color="auto" w:fill="FFFFFF"/>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w:t>
            </w:r>
            <w:r w:rsidRPr="00E031F8">
              <w:rPr>
                <w:rFonts w:ascii="Times New Roman" w:hAnsi="Times New Roman" w:cs="Times New Roman"/>
                <w:sz w:val="24"/>
                <w:szCs w:val="24"/>
                <w:shd w:val="clear" w:color="auto" w:fill="FFFFFF"/>
              </w:rPr>
              <w:lastRenderedPageBreak/>
              <w:t>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43941" w:rsidRPr="00E031F8" w:rsidRDefault="00243941" w:rsidP="00BF1CA4">
            <w:pPr>
              <w:pStyle w:val="rvps2"/>
              <w:shd w:val="clear" w:color="auto" w:fill="FFFFFF"/>
              <w:spacing w:before="0" w:beforeAutospacing="0" w:after="0" w:afterAutospacing="0"/>
              <w:ind w:firstLine="450"/>
              <w:jc w:val="both"/>
            </w:pPr>
            <w:r w:rsidRPr="00E031F8">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243941" w:rsidRPr="00E031F8" w:rsidRDefault="00243941" w:rsidP="00BF1CA4">
            <w:pPr>
              <w:pStyle w:val="rvps2"/>
              <w:shd w:val="clear" w:color="auto" w:fill="FFFFFF"/>
              <w:spacing w:before="0" w:beforeAutospacing="0" w:after="0" w:afterAutospacing="0"/>
              <w:ind w:firstLine="450"/>
              <w:jc w:val="both"/>
            </w:pPr>
            <w:bookmarkStart w:id="29" w:name="n59"/>
            <w:bookmarkEnd w:id="29"/>
            <w:r w:rsidRPr="00E031F8">
              <w:t>Обґрунтування аномально низької тендерної пропозиції може містити інформацію про:</w:t>
            </w:r>
          </w:p>
          <w:p w:rsidR="00243941" w:rsidRPr="00E031F8" w:rsidRDefault="00243941" w:rsidP="00BF1CA4">
            <w:pPr>
              <w:pStyle w:val="rvps2"/>
              <w:shd w:val="clear" w:color="auto" w:fill="FFFFFF"/>
              <w:spacing w:before="0" w:beforeAutospacing="0" w:after="0" w:afterAutospacing="0"/>
              <w:ind w:firstLine="450"/>
              <w:jc w:val="both"/>
            </w:pPr>
            <w:bookmarkStart w:id="30" w:name="n60"/>
            <w:bookmarkEnd w:id="30"/>
            <w:r w:rsidRPr="00E031F8">
              <w:t>досягнення економії завдяки застосованому технологічному процесу виробництва товарів, порядку надання послуг чи технології будівництва;</w:t>
            </w:r>
          </w:p>
          <w:p w:rsidR="00243941" w:rsidRPr="00E031F8" w:rsidRDefault="00243941" w:rsidP="00BF1CA4">
            <w:pPr>
              <w:pStyle w:val="rvps2"/>
              <w:shd w:val="clear" w:color="auto" w:fill="FFFFFF"/>
              <w:spacing w:before="0" w:beforeAutospacing="0" w:after="0" w:afterAutospacing="0"/>
              <w:ind w:firstLine="450"/>
              <w:jc w:val="both"/>
            </w:pPr>
            <w:bookmarkStart w:id="31" w:name="n61"/>
            <w:bookmarkEnd w:id="31"/>
            <w:r w:rsidRPr="00E031F8">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43941" w:rsidRPr="00E031F8" w:rsidRDefault="00243941" w:rsidP="00BF1CA4">
            <w:pPr>
              <w:pStyle w:val="rvps2"/>
              <w:shd w:val="clear" w:color="auto" w:fill="FFFFFF"/>
              <w:spacing w:before="0" w:beforeAutospacing="0" w:after="0" w:afterAutospacing="0"/>
              <w:ind w:firstLine="450"/>
              <w:jc w:val="both"/>
            </w:pPr>
            <w:bookmarkStart w:id="32" w:name="n62"/>
            <w:bookmarkEnd w:id="32"/>
            <w:r w:rsidRPr="00E031F8">
              <w:t>отримання учасником процедури закупівлі державної допомоги згідно із законодавством.</w:t>
            </w:r>
          </w:p>
          <w:p w:rsidR="006821B0" w:rsidRPr="00E031F8" w:rsidRDefault="006821B0" w:rsidP="00BF1CA4">
            <w:pPr>
              <w:widowControl w:val="0"/>
              <w:shd w:val="clear" w:color="auto" w:fill="FFFFFF"/>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6821B0" w:rsidRPr="00E031F8" w:rsidRDefault="006821B0" w:rsidP="00BF1CA4">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BF1CA4" w:rsidRPr="00E031F8" w:rsidRDefault="00BF1CA4" w:rsidP="00BF1CA4">
            <w:pPr>
              <w:widowControl w:val="0"/>
              <w:spacing w:line="228" w:lineRule="auto"/>
              <w:jc w:val="both"/>
              <w:rPr>
                <w:rFonts w:ascii="Times New Roman" w:hAnsi="Times New Roman" w:cs="Times New Roman"/>
                <w:sz w:val="24"/>
                <w:szCs w:val="24"/>
                <w:shd w:val="clear" w:color="auto" w:fill="FFFFFF"/>
              </w:rPr>
            </w:pPr>
            <w:r w:rsidRPr="00E031F8">
              <w:rPr>
                <w:rFonts w:ascii="Times New Roman" w:hAnsi="Times New Roman" w:cs="Times New Roman"/>
                <w:sz w:val="24"/>
                <w:szCs w:val="24"/>
                <w:shd w:val="clear" w:color="auto" w:fill="FFFFFF"/>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6" w:anchor="n159" w:history="1">
              <w:r w:rsidRPr="00E031F8">
                <w:rPr>
                  <w:rStyle w:val="a9"/>
                  <w:rFonts w:ascii="Times New Roman" w:hAnsi="Times New Roman" w:cs="Times New Roman"/>
                  <w:color w:val="auto"/>
                  <w:sz w:val="24"/>
                  <w:szCs w:val="24"/>
                  <w:shd w:val="clear" w:color="auto" w:fill="FFFFFF"/>
                </w:rPr>
                <w:t>пунктом 44</w:t>
              </w:r>
            </w:hyperlink>
            <w:r w:rsidRPr="00E031F8">
              <w:rPr>
                <w:rFonts w:ascii="Times New Roman" w:hAnsi="Times New Roman" w:cs="Times New Roman"/>
                <w:sz w:val="24"/>
                <w:szCs w:val="24"/>
                <w:shd w:val="clear" w:color="auto" w:fill="FFFFFF"/>
              </w:rPr>
              <w:t>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A867A4" w:rsidRPr="00E031F8" w:rsidRDefault="00A867A4" w:rsidP="00A867A4">
            <w:pPr>
              <w:pStyle w:val="rvps2"/>
              <w:shd w:val="clear" w:color="auto" w:fill="FFFFFF"/>
              <w:spacing w:before="0" w:beforeAutospacing="0" w:after="150" w:afterAutospacing="0"/>
              <w:ind w:firstLine="450"/>
              <w:jc w:val="both"/>
            </w:pPr>
            <w:r w:rsidRPr="00E031F8">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E031F8">
              <w:t>невідповідностей</w:t>
            </w:r>
            <w:proofErr w:type="spellEnd"/>
            <w:r w:rsidRPr="00E031F8">
              <w:t xml:space="preserve"> в електронній системі </w:t>
            </w:r>
            <w:proofErr w:type="spellStart"/>
            <w:r w:rsidRPr="00E031F8">
              <w:t>закупівель</w:t>
            </w:r>
            <w:proofErr w:type="spellEnd"/>
            <w:r w:rsidRPr="00E031F8">
              <w:t>.</w:t>
            </w:r>
          </w:p>
          <w:p w:rsidR="00A867A4" w:rsidRPr="00E031F8" w:rsidRDefault="00A867A4" w:rsidP="00A867A4">
            <w:pPr>
              <w:pStyle w:val="rvps2"/>
              <w:shd w:val="clear" w:color="auto" w:fill="FFFFFF"/>
              <w:spacing w:before="0" w:beforeAutospacing="0" w:after="150" w:afterAutospacing="0"/>
              <w:ind w:firstLine="450"/>
              <w:jc w:val="both"/>
            </w:pPr>
            <w:bookmarkStart w:id="33" w:name="n132"/>
            <w:bookmarkEnd w:id="33"/>
            <w:r w:rsidRPr="00E031F8">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w:t>
            </w:r>
            <w:r w:rsidRPr="00E031F8">
              <w:lastRenderedPageBreak/>
              <w:t>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21B0" w:rsidRPr="00E031F8" w:rsidRDefault="006821B0" w:rsidP="00BF1CA4">
            <w:pPr>
              <w:widowControl w:val="0"/>
              <w:spacing w:line="228" w:lineRule="auto"/>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E031F8">
              <w:rPr>
                <w:rFonts w:ascii="Times New Roman" w:eastAsia="Times New Roman" w:hAnsi="Times New Roman" w:cs="Times New Roman"/>
                <w:sz w:val="24"/>
                <w:szCs w:val="24"/>
                <w:highlight w:val="white"/>
              </w:rPr>
              <w:t>невідповідностей</w:t>
            </w:r>
            <w:proofErr w:type="spellEnd"/>
            <w:r w:rsidRPr="00E031F8">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21B0" w:rsidRPr="00E031F8" w:rsidRDefault="006821B0" w:rsidP="00BF1CA4">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w:t>
            </w:r>
            <w:r w:rsidRPr="00E031F8">
              <w:rPr>
                <w:rFonts w:ascii="Times New Roman" w:eastAsia="Times New Roman" w:hAnsi="Times New Roman" w:cs="Times New Roman"/>
                <w:b/>
                <w:sz w:val="24"/>
                <w:szCs w:val="24"/>
              </w:rPr>
              <w:t>протягом 24 годин</w:t>
            </w:r>
            <w:r w:rsidR="00367FBB">
              <w:rPr>
                <w:rFonts w:ascii="Times New Roman" w:eastAsia="Times New Roman" w:hAnsi="Times New Roman" w:cs="Times New Roman"/>
                <w:b/>
                <w:sz w:val="24"/>
                <w:szCs w:val="24"/>
              </w:rPr>
              <w:t xml:space="preserve"> </w:t>
            </w:r>
            <w:r w:rsidRPr="00E031F8">
              <w:rPr>
                <w:rFonts w:ascii="Times New Roman" w:eastAsia="Times New Roman" w:hAnsi="Times New Roman" w:cs="Times New Roman"/>
                <w:sz w:val="24"/>
                <w:szCs w:val="24"/>
              </w:rPr>
              <w:t xml:space="preserve">з моменту розміщення замовником в електронній системі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повідомлення з вимогою про усунення таких </w:t>
            </w:r>
            <w:proofErr w:type="spellStart"/>
            <w:r w:rsidRPr="00E031F8">
              <w:rPr>
                <w:rFonts w:ascii="Times New Roman" w:eastAsia="Times New Roman" w:hAnsi="Times New Roman" w:cs="Times New Roman"/>
                <w:sz w:val="24"/>
                <w:szCs w:val="24"/>
              </w:rPr>
              <w:t>невідповідностей</w:t>
            </w:r>
            <w:proofErr w:type="spellEnd"/>
            <w:r w:rsidRPr="00E031F8">
              <w:rPr>
                <w:rFonts w:ascii="Times New Roman" w:eastAsia="Times New Roman" w:hAnsi="Times New Roman" w:cs="Times New Roman"/>
                <w:sz w:val="24"/>
                <w:szCs w:val="24"/>
              </w:rPr>
              <w:t>.</w:t>
            </w:r>
          </w:p>
          <w:p w:rsidR="006821B0" w:rsidRPr="00E031F8" w:rsidRDefault="006821B0" w:rsidP="00BF1CA4">
            <w:pPr>
              <w:widowControl w:val="0"/>
              <w:jc w:val="both"/>
              <w:rPr>
                <w:rFonts w:ascii="Times New Roman" w:eastAsia="Times New Roman" w:hAnsi="Times New Roman" w:cs="Times New Roman"/>
                <w:strike/>
                <w:sz w:val="24"/>
                <w:szCs w:val="24"/>
              </w:rPr>
            </w:pPr>
            <w:r w:rsidRPr="00E031F8">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r w:rsidR="00BE7051" w:rsidRPr="00E031F8">
              <w:rPr>
                <w:rFonts w:ascii="Times New Roman" w:eastAsia="Times New Roman" w:hAnsi="Times New Roman" w:cs="Times New Roman"/>
                <w:sz w:val="24"/>
                <w:szCs w:val="24"/>
              </w:rPr>
              <w:t>не виправлення</w:t>
            </w:r>
            <w:r w:rsidRPr="00E031F8">
              <w:rPr>
                <w:rFonts w:ascii="Times New Roman" w:eastAsia="Times New Roman" w:hAnsi="Times New Roman" w:cs="Times New Roman"/>
                <w:sz w:val="24"/>
                <w:szCs w:val="24"/>
              </w:rPr>
              <w:t xml:space="preserve"> учасниками виявлених </w:t>
            </w:r>
            <w:proofErr w:type="spellStart"/>
            <w:r w:rsidRPr="00E031F8">
              <w:rPr>
                <w:rFonts w:ascii="Times New Roman" w:eastAsia="Times New Roman" w:hAnsi="Times New Roman" w:cs="Times New Roman"/>
                <w:sz w:val="24"/>
                <w:szCs w:val="24"/>
              </w:rPr>
              <w:t>невідповідностей</w:t>
            </w:r>
            <w:proofErr w:type="spellEnd"/>
            <w:r w:rsidRPr="00E031F8">
              <w:rPr>
                <w:rFonts w:ascii="Times New Roman" w:eastAsia="Times New Roman" w:hAnsi="Times New Roman" w:cs="Times New Roman"/>
                <w:sz w:val="24"/>
                <w:szCs w:val="24"/>
              </w:rPr>
              <w:t>.</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2</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Інша інформація</w:t>
            </w:r>
          </w:p>
        </w:tc>
        <w:tc>
          <w:tcPr>
            <w:tcW w:w="6255" w:type="dxa"/>
            <w:vAlign w:val="center"/>
          </w:tcPr>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rsidR="006821B0" w:rsidRPr="00E031F8" w:rsidRDefault="006821B0">
            <w:pPr>
              <w:widowControl w:val="0"/>
              <w:ind w:right="12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E031F8">
              <w:rPr>
                <w:rFonts w:ascii="Times New Roman" w:eastAsia="Times New Roman" w:hAnsi="Times New Roman" w:cs="Times New Roman"/>
                <w:sz w:val="24"/>
                <w:szCs w:val="24"/>
              </w:rPr>
              <w:t>означатиме</w:t>
            </w:r>
            <w:proofErr w:type="spellEnd"/>
            <w:r w:rsidRPr="00E031F8">
              <w:rPr>
                <w:rFonts w:ascii="Times New Roman" w:eastAsia="Times New Roman" w:hAnsi="Times New Roman" w:cs="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За підроблення документів, печаток, штампів та бланків </w:t>
            </w:r>
            <w:r w:rsidRPr="00E031F8">
              <w:rPr>
                <w:rFonts w:ascii="Times New Roman" w:eastAsia="Times New Roman" w:hAnsi="Times New Roman" w:cs="Times New Roman"/>
                <w:sz w:val="24"/>
                <w:szCs w:val="24"/>
              </w:rPr>
              <w:lastRenderedPageBreak/>
              <w:t>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b/>
                <w:i/>
                <w:sz w:val="24"/>
                <w:szCs w:val="24"/>
                <w:u w:val="single"/>
              </w:rPr>
              <w:t>Інші умови тендерної документації:</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031F8">
              <w:rPr>
                <w:rFonts w:ascii="Times New Roman" w:eastAsia="Times New Roman" w:hAnsi="Times New Roman" w:cs="Times New Roman"/>
                <w:sz w:val="24"/>
                <w:szCs w:val="24"/>
              </w:rPr>
              <w:t>ії</w:t>
            </w:r>
            <w:proofErr w:type="spellEnd"/>
            <w:r w:rsidRPr="00E031F8">
              <w:rPr>
                <w:rFonts w:ascii="Times New Roman" w:eastAsia="Times New Roman" w:hAnsi="Times New Roman" w:cs="Times New Roman"/>
                <w:sz w:val="24"/>
                <w:szCs w:val="24"/>
              </w:rPr>
              <w:t xml:space="preserve"> роз'яснення/</w:t>
            </w:r>
            <w:proofErr w:type="spellStart"/>
            <w:r w:rsidRPr="00E031F8">
              <w:rPr>
                <w:rFonts w:ascii="Times New Roman" w:eastAsia="Times New Roman" w:hAnsi="Times New Roman" w:cs="Times New Roman"/>
                <w:sz w:val="24"/>
                <w:szCs w:val="24"/>
              </w:rPr>
              <w:t>нь</w:t>
            </w:r>
            <w:proofErr w:type="spellEnd"/>
            <w:r w:rsidRPr="00E031F8">
              <w:rPr>
                <w:rFonts w:ascii="Times New Roman" w:eastAsia="Times New Roman" w:hAnsi="Times New Roman" w:cs="Times New Roman"/>
                <w:sz w:val="24"/>
                <w:szCs w:val="24"/>
              </w:rPr>
              <w:t xml:space="preserve"> державних органів або не накладення електронного підпису.</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5.  Учасники торгів нерезиденти для виконання вимог щодо подання документів, передбачених </w:t>
            </w:r>
            <w:r w:rsidRPr="00E031F8">
              <w:rPr>
                <w:rFonts w:ascii="Times New Roman" w:eastAsia="Times New Roman" w:hAnsi="Times New Roman" w:cs="Times New Roman"/>
                <w:b/>
                <w:i/>
                <w:sz w:val="24"/>
                <w:szCs w:val="24"/>
              </w:rPr>
              <w:t>Додатком  1</w:t>
            </w:r>
            <w:r w:rsidRPr="00E031F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№2297-VI</w:t>
            </w:r>
            <w:r w:rsidR="009317B8" w:rsidRPr="00E031F8">
              <w:rPr>
                <w:rFonts w:ascii="Times New Roman" w:eastAsia="Times New Roman" w:hAnsi="Times New Roman" w:cs="Times New Roman"/>
                <w:sz w:val="24"/>
                <w:szCs w:val="24"/>
              </w:rPr>
              <w:t>.</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 xml:space="preserve">8. Учасник, який подав тендерну пропозицію вважається таким, що згодний з проектом договору про закупівлю, викладеним в </w:t>
            </w:r>
            <w:r w:rsidRPr="00E031F8">
              <w:rPr>
                <w:rFonts w:ascii="Times New Roman" w:eastAsia="Times New Roman" w:hAnsi="Times New Roman" w:cs="Times New Roman"/>
                <w:b/>
                <w:i/>
                <w:sz w:val="24"/>
                <w:szCs w:val="24"/>
              </w:rPr>
              <w:t>Додатку 3</w:t>
            </w:r>
            <w:r w:rsidRPr="00E031F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031F8">
              <w:rPr>
                <w:rFonts w:ascii="Times New Roman" w:eastAsia="Times New Roman" w:hAnsi="Times New Roman" w:cs="Times New Roman"/>
                <w:b/>
                <w:i/>
                <w:sz w:val="24"/>
                <w:szCs w:val="24"/>
              </w:rPr>
              <w:t>в п. 4 Розділу 3</w:t>
            </w:r>
            <w:r w:rsidRPr="00E031F8">
              <w:rPr>
                <w:rFonts w:ascii="Times New Roman" w:eastAsia="Times New Roman" w:hAnsi="Times New Roman" w:cs="Times New Roman"/>
                <w:sz w:val="24"/>
                <w:szCs w:val="24"/>
              </w:rPr>
              <w:t xml:space="preserve"> до цієї тендерної документації.</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6821B0" w:rsidRPr="00E031F8" w:rsidRDefault="006821B0">
            <w:pPr>
              <w:widowControl w:val="0"/>
              <w:pBdr>
                <w:top w:val="nil"/>
                <w:left w:val="nil"/>
                <w:bottom w:val="nil"/>
                <w:right w:val="nil"/>
                <w:between w:val="nil"/>
              </w:pBd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10.Фактом подання тендерної пропозиції учасник підтверджує, що у попередніх взаємовідносинах між  Учасником та Замовником </w:t>
            </w:r>
            <w:proofErr w:type="spellStart"/>
            <w:r w:rsidRPr="00E031F8">
              <w:rPr>
                <w:rFonts w:ascii="Times New Roman" w:eastAsia="Times New Roman" w:hAnsi="Times New Roman" w:cs="Times New Roman"/>
                <w:sz w:val="24"/>
                <w:szCs w:val="24"/>
              </w:rPr>
              <w:t>оперативно</w:t>
            </w:r>
            <w:proofErr w:type="spellEnd"/>
            <w:r w:rsidRPr="00E031F8">
              <w:rPr>
                <w:rFonts w:ascii="Times New Roman" w:eastAsia="Times New Roman" w:hAnsi="Times New Roman" w:cs="Times New Roman"/>
                <w:sz w:val="24"/>
                <w:szCs w:val="24"/>
              </w:rPr>
              <w:t>-господарську/і санкцію/</w:t>
            </w:r>
            <w:proofErr w:type="spellStart"/>
            <w:r w:rsidRPr="00E031F8">
              <w:rPr>
                <w:rFonts w:ascii="Times New Roman" w:eastAsia="Times New Roman" w:hAnsi="Times New Roman" w:cs="Times New Roman"/>
                <w:sz w:val="24"/>
                <w:szCs w:val="24"/>
              </w:rPr>
              <w:t>ії</w:t>
            </w:r>
            <w:proofErr w:type="spellEnd"/>
            <w:r w:rsidRPr="00E031F8">
              <w:rPr>
                <w:rFonts w:ascii="Times New Roman" w:eastAsia="Times New Roman" w:hAnsi="Times New Roman" w:cs="Times New Roman"/>
                <w:sz w:val="24"/>
                <w:szCs w:val="24"/>
              </w:rPr>
              <w:t>, передбачену/і пунктом 4 частини 1 статті 236 ГКУ, як відмова від встановлення господарських відносин на майбутнє не було застосовано”</w:t>
            </w:r>
            <w:r w:rsidR="00FC23B6" w:rsidRPr="00E031F8">
              <w:rPr>
                <w:rFonts w:ascii="Times New Roman" w:eastAsia="Times New Roman" w:hAnsi="Times New Roman" w:cs="Times New Roman"/>
                <w:sz w:val="24"/>
                <w:szCs w:val="24"/>
              </w:rPr>
              <w:t xml:space="preserve"> (лист-гарантія в довільній формі від учасника)</w:t>
            </w:r>
            <w:r w:rsidRPr="00E031F8">
              <w:rPr>
                <w:rFonts w:ascii="Times New Roman" w:eastAsia="Times New Roman" w:hAnsi="Times New Roman" w:cs="Times New Roman"/>
                <w:sz w:val="24"/>
                <w:szCs w:val="24"/>
              </w:rPr>
              <w:t>.</w:t>
            </w:r>
          </w:p>
          <w:p w:rsidR="006821B0" w:rsidRPr="00E031F8" w:rsidRDefault="006821B0">
            <w:pPr>
              <w:widowControl w:val="0"/>
              <w:pBdr>
                <w:top w:val="nil"/>
                <w:left w:val="nil"/>
                <w:bottom w:val="nil"/>
                <w:right w:val="nil"/>
                <w:between w:val="nil"/>
              </w:pBd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Примітка:</w:t>
            </w:r>
          </w:p>
          <w:p w:rsidR="006821B0" w:rsidRPr="00E031F8" w:rsidRDefault="006821B0">
            <w:pPr>
              <w:widowControl w:val="0"/>
              <w:jc w:val="both"/>
              <w:rPr>
                <w:rFonts w:ascii="Times New Roman" w:eastAsia="Times New Roman" w:hAnsi="Times New Roman" w:cs="Times New Roman"/>
                <w:i/>
                <w:sz w:val="20"/>
                <w:szCs w:val="20"/>
                <w:highlight w:val="white"/>
              </w:rPr>
            </w:pPr>
            <w:r w:rsidRPr="00E031F8">
              <w:rPr>
                <w:rFonts w:ascii="Times New Roman" w:eastAsia="Times New Roman" w:hAnsi="Times New Roman" w:cs="Times New Roman"/>
                <w:i/>
                <w:sz w:val="20"/>
                <w:szCs w:val="20"/>
              </w:rPr>
              <w:t>*У разі застосовування зазначеної санкції  З</w:t>
            </w:r>
            <w:r w:rsidRPr="00E031F8">
              <w:rPr>
                <w:rFonts w:ascii="Times New Roman" w:eastAsia="Times New Roman" w:hAnsi="Times New Roman" w:cs="Times New Roman"/>
                <w:i/>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27" w:anchor="n1422">
              <w:r w:rsidRPr="00E031F8">
                <w:rPr>
                  <w:rFonts w:ascii="Times New Roman" w:eastAsia="Times New Roman" w:hAnsi="Times New Roman" w:cs="Times New Roman"/>
                  <w:i/>
                  <w:sz w:val="20"/>
                  <w:szCs w:val="20"/>
                  <w:highlight w:val="white"/>
                </w:rPr>
                <w:t>абзацом першим</w:t>
              </w:r>
            </w:hyperlink>
            <w:r w:rsidRPr="00E031F8">
              <w:rPr>
                <w:rFonts w:ascii="Times New Roman" w:eastAsia="Times New Roman" w:hAnsi="Times New Roman" w:cs="Times New Roman"/>
                <w:i/>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F8300F" w:rsidRPr="00E031F8" w:rsidRDefault="00F8300F">
            <w:pPr>
              <w:widowControl w:val="0"/>
              <w:jc w:val="both"/>
              <w:rPr>
                <w:rFonts w:ascii="Times New Roman" w:eastAsia="Times New Roman" w:hAnsi="Times New Roman" w:cs="Times New Roman"/>
                <w:i/>
                <w:sz w:val="20"/>
                <w:szCs w:val="20"/>
                <w:highlight w:val="white"/>
              </w:rPr>
            </w:pPr>
          </w:p>
          <w:p w:rsidR="006821B0" w:rsidRPr="005E1B71"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11. Тендерна пропозиція учасника може містити </w:t>
            </w:r>
            <w:r w:rsidRPr="005E1B71">
              <w:rPr>
                <w:rFonts w:ascii="Times New Roman" w:eastAsia="Times New Roman" w:hAnsi="Times New Roman" w:cs="Times New Roman"/>
                <w:sz w:val="24"/>
                <w:szCs w:val="24"/>
              </w:rPr>
              <w:t>документи з водяними знаками.</w:t>
            </w:r>
          </w:p>
          <w:p w:rsidR="006821B0" w:rsidRPr="005E1B71" w:rsidRDefault="006821B0">
            <w:pPr>
              <w:widowControl w:val="0"/>
              <w:pBdr>
                <w:top w:val="nil"/>
                <w:left w:val="nil"/>
                <w:bottom w:val="nil"/>
                <w:right w:val="nil"/>
                <w:between w:val="nil"/>
              </w:pBdr>
              <w:jc w:val="both"/>
              <w:rPr>
                <w:rFonts w:ascii="Times New Roman" w:eastAsia="Times New Roman" w:hAnsi="Times New Roman" w:cs="Times New Roman"/>
                <w:sz w:val="24"/>
                <w:szCs w:val="24"/>
              </w:rPr>
            </w:pPr>
            <w:r w:rsidRPr="005E1B71">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6821B0" w:rsidRPr="00E031F8" w:rsidRDefault="006821B0">
            <w:pPr>
              <w:widowControl w:val="0"/>
              <w:pBdr>
                <w:top w:val="nil"/>
                <w:left w:val="nil"/>
                <w:bottom w:val="nil"/>
                <w:right w:val="nil"/>
                <w:between w:val="nil"/>
              </w:pBdr>
              <w:jc w:val="both"/>
              <w:rPr>
                <w:rFonts w:ascii="Times New Roman" w:eastAsia="Times New Roman" w:hAnsi="Times New Roman" w:cs="Times New Roman"/>
                <w:sz w:val="24"/>
                <w:szCs w:val="24"/>
              </w:rPr>
            </w:pPr>
            <w:r w:rsidRPr="005E1B71">
              <w:rPr>
                <w:rFonts w:ascii="Times New Roman" w:eastAsia="Times New Roman" w:hAnsi="Times New Roman" w:cs="Times New Roman"/>
                <w:sz w:val="24"/>
                <w:szCs w:val="24"/>
              </w:rPr>
              <w:t xml:space="preserve">-   </w:t>
            </w:r>
            <w:r w:rsidRPr="005E1B71">
              <w:rPr>
                <w:rFonts w:ascii="Times New Roman" w:eastAsia="Times New Roman" w:hAnsi="Times New Roman" w:cs="Times New Roman"/>
                <w:sz w:val="24"/>
                <w:szCs w:val="24"/>
              </w:rPr>
              <w:tab/>
              <w:t>Постанови Кабінету Міністрів</w:t>
            </w:r>
            <w:r w:rsidRPr="00E031F8">
              <w:rPr>
                <w:rFonts w:ascii="Times New Roman" w:eastAsia="Times New Roman" w:hAnsi="Times New Roman" w:cs="Times New Roman"/>
                <w:sz w:val="24"/>
                <w:szCs w:val="24"/>
              </w:rPr>
              <w:t xml:space="preserve">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6821B0" w:rsidRPr="00E031F8" w:rsidRDefault="006821B0">
            <w:pPr>
              <w:widowControl w:val="0"/>
              <w:pBdr>
                <w:top w:val="nil"/>
                <w:left w:val="nil"/>
                <w:bottom w:val="nil"/>
                <w:right w:val="nil"/>
                <w:between w:val="nil"/>
              </w:pBdr>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   </w:t>
            </w:r>
            <w:r w:rsidRPr="00E031F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6821B0" w:rsidRPr="00E031F8" w:rsidRDefault="006821B0">
            <w:pPr>
              <w:widowControl w:val="0"/>
              <w:pBdr>
                <w:top w:val="nil"/>
                <w:left w:val="nil"/>
                <w:bottom w:val="nil"/>
                <w:right w:val="nil"/>
                <w:between w:val="nil"/>
              </w:pBdr>
              <w:jc w:val="both"/>
              <w:rPr>
                <w:rFonts w:ascii="Times New Roman" w:eastAsia="Times New Roman" w:hAnsi="Times New Roman" w:cs="Times New Roman"/>
                <w:i/>
                <w:sz w:val="24"/>
                <w:szCs w:val="24"/>
              </w:rPr>
            </w:pPr>
            <w:r w:rsidRPr="00E031F8">
              <w:rPr>
                <w:rFonts w:ascii="Times New Roman" w:eastAsia="Times New Roman" w:hAnsi="Times New Roman" w:cs="Times New Roman"/>
                <w:sz w:val="24"/>
                <w:szCs w:val="24"/>
              </w:rPr>
              <w:t xml:space="preserve">-   </w:t>
            </w:r>
            <w:r w:rsidRPr="00E031F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w:t>
            </w:r>
            <w:r w:rsidR="009F2096" w:rsidRPr="00E031F8">
              <w:rPr>
                <w:rFonts w:ascii="Times New Roman" w:eastAsia="Times New Roman" w:hAnsi="Times New Roman" w:cs="Times New Roman"/>
                <w:sz w:val="24"/>
                <w:szCs w:val="24"/>
              </w:rPr>
              <w:t>їни» від 15.04.2014 № 1207-VII.</w:t>
            </w:r>
          </w:p>
          <w:p w:rsidR="00FF70B1" w:rsidRPr="00E031F8" w:rsidRDefault="00FF70B1" w:rsidP="00FF70B1">
            <w:pPr>
              <w:widowControl w:val="0"/>
              <w:jc w:val="both"/>
              <w:rPr>
                <w:rFonts w:ascii="Times New Roman" w:hAnsi="Times New Roman"/>
                <w:sz w:val="24"/>
                <w:szCs w:val="24"/>
              </w:rPr>
            </w:pPr>
            <w:r w:rsidRPr="00E031F8">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E031F8">
              <w:rPr>
                <w:rFonts w:ascii="Times New Roman" w:hAnsi="Times New Roman"/>
                <w:sz w:val="24"/>
                <w:szCs w:val="24"/>
              </w:rPr>
              <w:t>бенефіціарним</w:t>
            </w:r>
            <w:proofErr w:type="spellEnd"/>
            <w:r w:rsidRPr="00E031F8">
              <w:rPr>
                <w:rFonts w:ascii="Times New Roman" w:hAnsi="Times New Roman"/>
                <w:sz w:val="24"/>
                <w:szCs w:val="24"/>
              </w:rPr>
              <w:t xml:space="preserve"> </w:t>
            </w:r>
            <w:r w:rsidRPr="00E031F8">
              <w:rPr>
                <w:rFonts w:ascii="Times New Roman" w:hAnsi="Times New Roman"/>
                <w:sz w:val="24"/>
                <w:szCs w:val="24"/>
              </w:rPr>
              <w:lastRenderedPageBreak/>
              <w:t xml:space="preserve">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FF70B1" w:rsidRPr="00E031F8" w:rsidRDefault="00FF70B1" w:rsidP="00FF70B1">
            <w:pPr>
              <w:widowControl w:val="0"/>
              <w:jc w:val="both"/>
              <w:rPr>
                <w:rFonts w:ascii="Times New Roman" w:hAnsi="Times New Roman"/>
                <w:sz w:val="24"/>
                <w:szCs w:val="24"/>
              </w:rPr>
            </w:pPr>
            <w:r w:rsidRPr="00E031F8">
              <w:rPr>
                <w:rFonts w:ascii="Times New Roman" w:hAnsi="Times New Roman"/>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031F8">
              <w:rPr>
                <w:rFonts w:ascii="Times New Roman" w:hAnsi="Times New Roman"/>
                <w:sz w:val="24"/>
                <w:szCs w:val="24"/>
              </w:rPr>
              <w:t>закупівель</w:t>
            </w:r>
            <w:proofErr w:type="spellEnd"/>
            <w:r w:rsidRPr="00E031F8">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821B0" w:rsidRPr="00E031F8" w:rsidRDefault="006821B0" w:rsidP="00FF70B1">
            <w:pPr>
              <w:widowControl w:val="0"/>
              <w:jc w:val="both"/>
              <w:rPr>
                <w:rFonts w:ascii="Times New Roman" w:eastAsia="Times New Roman" w:hAnsi="Times New Roman" w:cs="Times New Roman"/>
                <w:i/>
                <w:sz w:val="24"/>
                <w:szCs w:val="24"/>
              </w:rPr>
            </w:pP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3</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Відхилення тендерних пропозицій</w:t>
            </w:r>
          </w:p>
        </w:tc>
        <w:tc>
          <w:tcPr>
            <w:tcW w:w="6255" w:type="dxa"/>
            <w:vAlign w:val="center"/>
          </w:tcPr>
          <w:p w:rsidR="006821B0" w:rsidRPr="00E031F8" w:rsidRDefault="006821B0">
            <w:pPr>
              <w:widowControl w:val="0"/>
              <w:spacing w:line="228" w:lineRule="auto"/>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b/>
                <w:sz w:val="24"/>
                <w:szCs w:val="24"/>
                <w:highlight w:val="white"/>
              </w:rPr>
              <w:t>Замовник відхиляє тендерну пропозицію</w:t>
            </w:r>
            <w:r w:rsidRPr="00E031F8">
              <w:rPr>
                <w:rFonts w:ascii="Times New Roman" w:eastAsia="Times New Roman" w:hAnsi="Times New Roman" w:cs="Times New Roman"/>
                <w:sz w:val="24"/>
                <w:szCs w:val="24"/>
                <w:highlight w:val="white"/>
              </w:rPr>
              <w:t xml:space="preserve"> із зазначенням аргументації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у разі, коли:</w:t>
            </w:r>
          </w:p>
          <w:p w:rsidR="0063516C" w:rsidRPr="00E031F8" w:rsidRDefault="0063516C" w:rsidP="001530CC">
            <w:pPr>
              <w:pStyle w:val="rvps2"/>
              <w:shd w:val="clear" w:color="auto" w:fill="FFFFFF"/>
              <w:spacing w:before="0" w:beforeAutospacing="0" w:after="0" w:afterAutospacing="0"/>
              <w:ind w:firstLine="450"/>
              <w:jc w:val="both"/>
            </w:pPr>
            <w:r w:rsidRPr="00E031F8">
              <w:t>1) учасник процедури закупівлі:</w:t>
            </w:r>
          </w:p>
          <w:p w:rsidR="0063516C" w:rsidRPr="00E031F8" w:rsidRDefault="0063516C" w:rsidP="001530CC">
            <w:pPr>
              <w:pStyle w:val="rvps2"/>
              <w:shd w:val="clear" w:color="auto" w:fill="FFFFFF"/>
              <w:spacing w:before="0" w:beforeAutospacing="0" w:after="0" w:afterAutospacing="0"/>
              <w:ind w:firstLine="450"/>
              <w:jc w:val="both"/>
            </w:pPr>
            <w:bookmarkStart w:id="34" w:name="n136"/>
            <w:bookmarkEnd w:id="34"/>
            <w:r w:rsidRPr="00E031F8">
              <w:t>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hyperlink r:id="rId28" w:anchor="n326" w:history="1">
              <w:r w:rsidRPr="00E031F8">
                <w:rPr>
                  <w:rStyle w:val="a9"/>
                  <w:color w:val="auto"/>
                </w:rPr>
                <w:t>абзацом другим</w:t>
              </w:r>
            </w:hyperlink>
            <w:r w:rsidRPr="00E031F8">
              <w:t> пункту 39 цих особливостей;</w:t>
            </w:r>
          </w:p>
          <w:p w:rsidR="0063516C" w:rsidRPr="00E031F8" w:rsidRDefault="0063516C" w:rsidP="001530CC">
            <w:pPr>
              <w:pStyle w:val="rvps2"/>
              <w:shd w:val="clear" w:color="auto" w:fill="FFFFFF"/>
              <w:spacing w:before="0" w:beforeAutospacing="0" w:after="0" w:afterAutospacing="0"/>
              <w:ind w:firstLine="450"/>
              <w:jc w:val="both"/>
            </w:pPr>
            <w:bookmarkStart w:id="35" w:name="n329"/>
            <w:bookmarkStart w:id="36" w:name="n137"/>
            <w:bookmarkEnd w:id="35"/>
            <w:bookmarkEnd w:id="36"/>
            <w:r w:rsidRPr="00E031F8">
              <w:t>не надав забезпечення тендерної пропозиції, якщо таке забезпечення вимагалося замовником;</w:t>
            </w:r>
          </w:p>
          <w:p w:rsidR="0063516C" w:rsidRPr="00E031F8" w:rsidRDefault="0063516C" w:rsidP="001530CC">
            <w:pPr>
              <w:pStyle w:val="rvps2"/>
              <w:shd w:val="clear" w:color="auto" w:fill="FFFFFF"/>
              <w:spacing w:before="0" w:beforeAutospacing="0" w:after="0" w:afterAutospacing="0"/>
              <w:ind w:firstLine="450"/>
              <w:jc w:val="both"/>
            </w:pPr>
            <w:bookmarkStart w:id="37" w:name="n394"/>
            <w:bookmarkStart w:id="38" w:name="n138"/>
            <w:bookmarkEnd w:id="37"/>
            <w:bookmarkEnd w:id="38"/>
            <w:r w:rsidRPr="00E031F8">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E031F8">
              <w:t>невідповідностей</w:t>
            </w:r>
            <w:proofErr w:type="spellEnd"/>
            <w:r w:rsidRPr="00E031F8">
              <w:t xml:space="preserve">, протягом 24 годин з моменту розміщення замовником в електронній системі </w:t>
            </w:r>
            <w:proofErr w:type="spellStart"/>
            <w:r w:rsidRPr="00E031F8">
              <w:t>закупівель</w:t>
            </w:r>
            <w:proofErr w:type="spellEnd"/>
            <w:r w:rsidRPr="00E031F8">
              <w:t xml:space="preserve"> повідомлення з вимогою про усунення таких </w:t>
            </w:r>
            <w:proofErr w:type="spellStart"/>
            <w:r w:rsidRPr="00E031F8">
              <w:t>невідповідностей</w:t>
            </w:r>
            <w:proofErr w:type="spellEnd"/>
            <w:r w:rsidRPr="00E031F8">
              <w:t>;</w:t>
            </w:r>
          </w:p>
          <w:p w:rsidR="0063516C" w:rsidRPr="00E031F8" w:rsidRDefault="0063516C" w:rsidP="001530CC">
            <w:pPr>
              <w:pStyle w:val="rvps2"/>
              <w:shd w:val="clear" w:color="auto" w:fill="FFFFFF"/>
              <w:spacing w:before="0" w:beforeAutospacing="0" w:after="0" w:afterAutospacing="0"/>
              <w:ind w:firstLine="450"/>
              <w:jc w:val="both"/>
            </w:pPr>
            <w:bookmarkStart w:id="39" w:name="n139"/>
            <w:bookmarkEnd w:id="39"/>
            <w:r w:rsidRPr="00E031F8">
              <w:t>не надав обґрунтування аномально низької ціни тендерної пропозиції протягом строку, визначеного </w:t>
            </w:r>
            <w:hyperlink r:id="rId29" w:anchor="n318" w:history="1">
              <w:r w:rsidRPr="00E031F8">
                <w:rPr>
                  <w:rStyle w:val="a9"/>
                  <w:color w:val="auto"/>
                </w:rPr>
                <w:t>абзацом п’ятим</w:t>
              </w:r>
            </w:hyperlink>
            <w:r w:rsidRPr="00E031F8">
              <w:t> пункту 38 цих особливостей;</w:t>
            </w:r>
          </w:p>
          <w:p w:rsidR="0063516C" w:rsidRPr="00E031F8" w:rsidRDefault="0063516C" w:rsidP="001530CC">
            <w:pPr>
              <w:pStyle w:val="rvps2"/>
              <w:shd w:val="clear" w:color="auto" w:fill="FFFFFF"/>
              <w:spacing w:before="0" w:beforeAutospacing="0" w:after="0" w:afterAutospacing="0"/>
              <w:ind w:firstLine="450"/>
              <w:jc w:val="both"/>
            </w:pPr>
            <w:bookmarkStart w:id="40" w:name="n330"/>
            <w:bookmarkStart w:id="41" w:name="n140"/>
            <w:bookmarkEnd w:id="40"/>
            <w:bookmarkEnd w:id="41"/>
            <w:r w:rsidRPr="00E031F8">
              <w:t>визначив конфіденційною інформацію, що не може бути визначена як конфіденційна відповідно до вимог </w:t>
            </w:r>
            <w:hyperlink r:id="rId30" w:anchor="n291" w:history="1">
              <w:r w:rsidRPr="00E031F8">
                <w:rPr>
                  <w:rStyle w:val="a9"/>
                  <w:color w:val="auto"/>
                </w:rPr>
                <w:t>абзацу другого</w:t>
              </w:r>
            </w:hyperlink>
            <w:r w:rsidRPr="00E031F8">
              <w:t> пункту 36 цих особливостей;</w:t>
            </w:r>
          </w:p>
          <w:p w:rsidR="0063516C" w:rsidRPr="00E031F8" w:rsidRDefault="0063516C" w:rsidP="001530CC">
            <w:pPr>
              <w:pStyle w:val="rvps2"/>
              <w:shd w:val="clear" w:color="auto" w:fill="FFFFFF"/>
              <w:spacing w:before="0" w:beforeAutospacing="0" w:after="0" w:afterAutospacing="0"/>
              <w:ind w:firstLine="450"/>
              <w:jc w:val="both"/>
            </w:pPr>
            <w:bookmarkStart w:id="42" w:name="n331"/>
            <w:bookmarkStart w:id="43" w:name="n141"/>
            <w:bookmarkEnd w:id="42"/>
            <w:bookmarkEnd w:id="43"/>
            <w:r w:rsidRPr="00E031F8">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031F8">
              <w:t>бенефіціарним</w:t>
            </w:r>
            <w:proofErr w:type="spellEnd"/>
            <w:r w:rsidRPr="00E031F8">
              <w:t xml:space="preserve"> власником, членом або учасником (акціонером), що має </w:t>
            </w:r>
            <w:r w:rsidRPr="00E031F8">
              <w:lastRenderedPageBreak/>
              <w:t>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1" w:anchor="n2" w:history="1">
              <w:r w:rsidRPr="00E031F8">
                <w:rPr>
                  <w:rStyle w:val="a9"/>
                  <w:color w:val="auto"/>
                </w:rPr>
                <w:t>№ 1178</w:t>
              </w:r>
            </w:hyperlink>
            <w:r w:rsidRPr="00E031F8">
              <w:t xml:space="preserve"> “Про затвердження особливостей здійснення публічних </w:t>
            </w:r>
            <w:proofErr w:type="spellStart"/>
            <w:r w:rsidRPr="00E031F8">
              <w:t>закупівель</w:t>
            </w:r>
            <w:proofErr w:type="spellEnd"/>
            <w:r w:rsidRPr="00E031F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63516C" w:rsidRPr="00143F2F" w:rsidRDefault="0063516C" w:rsidP="001530CC">
            <w:pPr>
              <w:pStyle w:val="rvps2"/>
              <w:shd w:val="clear" w:color="auto" w:fill="FFFFFF"/>
              <w:spacing w:before="0" w:beforeAutospacing="0" w:after="0" w:afterAutospacing="0"/>
              <w:ind w:firstLine="450"/>
              <w:jc w:val="both"/>
            </w:pPr>
            <w:bookmarkStart w:id="44" w:name="n395"/>
            <w:bookmarkStart w:id="45" w:name="n142"/>
            <w:bookmarkEnd w:id="44"/>
            <w:bookmarkEnd w:id="45"/>
            <w:r w:rsidRPr="00E031F8">
              <w:t>2) тендерна пропозиція:</w:t>
            </w:r>
          </w:p>
          <w:p w:rsidR="0063516C" w:rsidRPr="00E031F8" w:rsidRDefault="0063516C" w:rsidP="001530CC">
            <w:pPr>
              <w:pStyle w:val="rvps2"/>
              <w:shd w:val="clear" w:color="auto" w:fill="FFFFFF"/>
              <w:spacing w:before="0" w:beforeAutospacing="0" w:after="0" w:afterAutospacing="0"/>
              <w:ind w:firstLine="450"/>
              <w:jc w:val="both"/>
            </w:pPr>
            <w:bookmarkStart w:id="46" w:name="n143"/>
            <w:bookmarkEnd w:id="46"/>
            <w:r w:rsidRPr="00E031F8">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32" w:anchor="n131" w:history="1">
              <w:r w:rsidRPr="00E031F8">
                <w:rPr>
                  <w:rStyle w:val="a9"/>
                  <w:color w:val="auto"/>
                </w:rPr>
                <w:t>пункту 40</w:t>
              </w:r>
            </w:hyperlink>
            <w:r w:rsidRPr="00E031F8">
              <w:t> цих особливостей;</w:t>
            </w:r>
          </w:p>
          <w:p w:rsidR="0063516C" w:rsidRPr="00E031F8" w:rsidRDefault="0063516C" w:rsidP="001530CC">
            <w:pPr>
              <w:pStyle w:val="rvps2"/>
              <w:shd w:val="clear" w:color="auto" w:fill="FFFFFF"/>
              <w:spacing w:before="0" w:beforeAutospacing="0" w:after="0" w:afterAutospacing="0"/>
              <w:ind w:firstLine="450"/>
              <w:jc w:val="both"/>
            </w:pPr>
            <w:bookmarkStart w:id="47" w:name="n396"/>
            <w:bookmarkStart w:id="48" w:name="n145"/>
            <w:bookmarkEnd w:id="47"/>
            <w:bookmarkEnd w:id="48"/>
            <w:r w:rsidRPr="00E031F8">
              <w:t>є такою, строк дії якої закінчився;</w:t>
            </w:r>
          </w:p>
          <w:p w:rsidR="0063516C" w:rsidRPr="00E031F8" w:rsidRDefault="0063516C" w:rsidP="001530CC">
            <w:pPr>
              <w:pStyle w:val="rvps2"/>
              <w:shd w:val="clear" w:color="auto" w:fill="FFFFFF"/>
              <w:spacing w:before="0" w:beforeAutospacing="0" w:after="0" w:afterAutospacing="0"/>
              <w:ind w:firstLine="450"/>
              <w:jc w:val="both"/>
            </w:pPr>
            <w:bookmarkStart w:id="49" w:name="n146"/>
            <w:bookmarkEnd w:id="49"/>
            <w:r w:rsidRPr="00E031F8">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63516C" w:rsidRPr="00E031F8" w:rsidRDefault="0063516C" w:rsidP="001530CC">
            <w:pPr>
              <w:pStyle w:val="rvps2"/>
              <w:shd w:val="clear" w:color="auto" w:fill="FFFFFF"/>
              <w:spacing w:before="0" w:beforeAutospacing="0" w:after="0" w:afterAutospacing="0"/>
              <w:ind w:firstLine="450"/>
              <w:jc w:val="both"/>
            </w:pPr>
            <w:bookmarkStart w:id="50" w:name="n147"/>
            <w:bookmarkEnd w:id="50"/>
            <w:r w:rsidRPr="00E031F8">
              <w:t>не відповідає вимогам, установленим у тендерній документації відповідно до </w:t>
            </w:r>
            <w:hyperlink r:id="rId33" w:anchor="n1422" w:tgtFrame="_blank" w:history="1">
              <w:r w:rsidRPr="00E031F8">
                <w:rPr>
                  <w:rStyle w:val="a9"/>
                  <w:color w:val="auto"/>
                </w:rPr>
                <w:t>абзацу першого</w:t>
              </w:r>
            </w:hyperlink>
            <w:r w:rsidRPr="00E031F8">
              <w:t> частини третьої статті 22 Закону;</w:t>
            </w:r>
          </w:p>
          <w:p w:rsidR="0063516C" w:rsidRPr="00E031F8" w:rsidRDefault="0063516C" w:rsidP="001530CC">
            <w:pPr>
              <w:pStyle w:val="rvps2"/>
              <w:shd w:val="clear" w:color="auto" w:fill="FFFFFF"/>
              <w:spacing w:before="0" w:beforeAutospacing="0" w:after="0" w:afterAutospacing="0"/>
              <w:ind w:firstLine="450"/>
              <w:jc w:val="both"/>
            </w:pPr>
            <w:bookmarkStart w:id="51" w:name="n148"/>
            <w:bookmarkEnd w:id="51"/>
            <w:r w:rsidRPr="00E031F8">
              <w:t>3) переможець процедури закупівлі:</w:t>
            </w:r>
          </w:p>
          <w:p w:rsidR="0063516C" w:rsidRPr="00E031F8" w:rsidRDefault="0063516C" w:rsidP="001530CC">
            <w:pPr>
              <w:pStyle w:val="rvps2"/>
              <w:shd w:val="clear" w:color="auto" w:fill="FFFFFF"/>
              <w:spacing w:before="0" w:beforeAutospacing="0" w:after="0" w:afterAutospacing="0"/>
              <w:ind w:firstLine="450"/>
              <w:jc w:val="both"/>
            </w:pPr>
            <w:bookmarkStart w:id="52" w:name="n149"/>
            <w:bookmarkEnd w:id="52"/>
            <w:r w:rsidRPr="00E031F8">
              <w:t>відмовився від підписання договору про закупівлю відповідно до вимог тендерної документації або укладення договору про закупівлю;</w:t>
            </w:r>
          </w:p>
          <w:p w:rsidR="0063516C" w:rsidRPr="00E031F8" w:rsidRDefault="0063516C" w:rsidP="001530CC">
            <w:pPr>
              <w:pStyle w:val="rvps2"/>
              <w:shd w:val="clear" w:color="auto" w:fill="FFFFFF"/>
              <w:spacing w:before="0" w:beforeAutospacing="0" w:after="0" w:afterAutospacing="0"/>
              <w:ind w:firstLine="450"/>
              <w:jc w:val="both"/>
            </w:pPr>
            <w:bookmarkStart w:id="53" w:name="n150"/>
            <w:bookmarkEnd w:id="53"/>
            <w:r w:rsidRPr="00E031F8">
              <w:t>не надав у спосіб, зазначений в тендерній документації, документи, що підтверджують відсутність підстав, визначених </w:t>
            </w:r>
            <w:hyperlink r:id="rId34" w:anchor="n159" w:history="1">
              <w:r w:rsidRPr="00E031F8">
                <w:rPr>
                  <w:rStyle w:val="a9"/>
                  <w:color w:val="auto"/>
                </w:rPr>
                <w:t>пунктом 44</w:t>
              </w:r>
            </w:hyperlink>
            <w:r w:rsidRPr="00E031F8">
              <w:t> цих особливостей;</w:t>
            </w:r>
          </w:p>
          <w:p w:rsidR="0063516C" w:rsidRPr="00E031F8" w:rsidRDefault="0063516C" w:rsidP="001530CC">
            <w:pPr>
              <w:pStyle w:val="rvps2"/>
              <w:shd w:val="clear" w:color="auto" w:fill="FFFFFF"/>
              <w:spacing w:before="0" w:beforeAutospacing="0" w:after="0" w:afterAutospacing="0"/>
              <w:ind w:firstLine="450"/>
              <w:jc w:val="both"/>
            </w:pPr>
            <w:bookmarkStart w:id="54" w:name="n397"/>
            <w:bookmarkStart w:id="55" w:name="n151"/>
            <w:bookmarkEnd w:id="54"/>
            <w:bookmarkEnd w:id="55"/>
            <w:r w:rsidRPr="00E031F8">
              <w:t>не надав копію ліцензії або документа дозвільного характеру (у разі їх наявності) відповідно до </w:t>
            </w:r>
            <w:hyperlink r:id="rId35" w:anchor="n1762" w:tgtFrame="_blank" w:history="1">
              <w:r w:rsidRPr="00E031F8">
                <w:rPr>
                  <w:rStyle w:val="a9"/>
                  <w:color w:val="auto"/>
                </w:rPr>
                <w:t>частини другої</w:t>
              </w:r>
            </w:hyperlink>
            <w:r w:rsidRPr="00E031F8">
              <w:t> статті 41 Закону;</w:t>
            </w:r>
          </w:p>
          <w:p w:rsidR="0063516C" w:rsidRPr="00E031F8" w:rsidRDefault="0063516C" w:rsidP="001530CC">
            <w:pPr>
              <w:pStyle w:val="rvps2"/>
              <w:shd w:val="clear" w:color="auto" w:fill="FFFFFF"/>
              <w:spacing w:before="0" w:beforeAutospacing="0" w:after="0" w:afterAutospacing="0"/>
              <w:ind w:firstLine="450"/>
              <w:jc w:val="both"/>
            </w:pPr>
            <w:bookmarkStart w:id="56" w:name="n152"/>
            <w:bookmarkEnd w:id="56"/>
            <w:r w:rsidRPr="00E031F8">
              <w:t>не надав забезпечення виконання договору про закупівлю, якщо таке забезпечення вимагалося замовником;</w:t>
            </w:r>
          </w:p>
          <w:p w:rsidR="0063516C" w:rsidRPr="00E031F8" w:rsidRDefault="0063516C" w:rsidP="001530CC">
            <w:pPr>
              <w:pStyle w:val="rvps2"/>
              <w:shd w:val="clear" w:color="auto" w:fill="FFFFFF"/>
              <w:spacing w:before="0" w:beforeAutospacing="0" w:after="0" w:afterAutospacing="0"/>
              <w:ind w:firstLine="450"/>
              <w:jc w:val="both"/>
            </w:pPr>
            <w:bookmarkStart w:id="57" w:name="n153"/>
            <w:bookmarkEnd w:id="57"/>
            <w:r w:rsidRPr="00E031F8">
              <w:t>надав недостовірну інформацію, що є суттєвою для визначення результатів процедури закупівлі, яку замовником виявлено згідно з </w:t>
            </w:r>
            <w:hyperlink r:id="rId36" w:anchor="n326" w:history="1">
              <w:r w:rsidRPr="00E031F8">
                <w:rPr>
                  <w:rStyle w:val="a9"/>
                  <w:color w:val="auto"/>
                </w:rPr>
                <w:t>абзацом другим</w:t>
              </w:r>
            </w:hyperlink>
            <w:r w:rsidRPr="00E031F8">
              <w:t xml:space="preserve"> пункту 39 </w:t>
            </w:r>
            <w:r w:rsidRPr="00E031F8">
              <w:lastRenderedPageBreak/>
              <w:t>цих особливостей.</w:t>
            </w:r>
          </w:p>
          <w:p w:rsidR="006821B0" w:rsidRPr="00E031F8" w:rsidRDefault="006821B0" w:rsidP="0063516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Замовник зобов’язаний відхилити тендерну пропозицію переможця процедури закупівлі в разі, коли наявні підстави, визначені </w:t>
            </w:r>
            <w:r w:rsidR="00A867A4" w:rsidRPr="00E031F8">
              <w:rPr>
                <w:rFonts w:ascii="Times New Roman" w:eastAsia="Times New Roman" w:hAnsi="Times New Roman" w:cs="Times New Roman"/>
                <w:sz w:val="24"/>
                <w:szCs w:val="24"/>
              </w:rPr>
              <w:t>пунктом</w:t>
            </w:r>
            <w:r w:rsidRPr="00E031F8">
              <w:rPr>
                <w:rFonts w:ascii="Times New Roman" w:eastAsia="Times New Roman" w:hAnsi="Times New Roman" w:cs="Times New Roman"/>
                <w:sz w:val="24"/>
                <w:szCs w:val="24"/>
              </w:rPr>
              <w:t xml:space="preserve"> 44 Особливостей.</w:t>
            </w:r>
          </w:p>
          <w:p w:rsidR="006821B0" w:rsidRPr="00E031F8"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sidRPr="00E031F8">
              <w:rPr>
                <w:rFonts w:ascii="Times New Roman" w:eastAsia="Times New Roman" w:hAnsi="Times New Roman" w:cs="Times New Roman"/>
                <w:b/>
                <w:sz w:val="24"/>
                <w:szCs w:val="24"/>
              </w:rPr>
              <w:t>Замовник може відхилити тендерну пропозицію</w:t>
            </w:r>
            <w:r w:rsidRPr="00E031F8">
              <w:rPr>
                <w:rFonts w:ascii="Times New Roman" w:eastAsia="Times New Roman" w:hAnsi="Times New Roman" w:cs="Times New Roman"/>
                <w:sz w:val="24"/>
                <w:szCs w:val="24"/>
              </w:rPr>
              <w:t xml:space="preserve"> із зазначенням аргументації в електронній </w:t>
            </w:r>
            <w:r w:rsidRPr="00E031F8">
              <w:rPr>
                <w:rFonts w:ascii="Times New Roman" w:eastAsia="Times New Roman" w:hAnsi="Times New Roman" w:cs="Times New Roman"/>
                <w:sz w:val="24"/>
                <w:szCs w:val="24"/>
                <w:highlight w:val="white"/>
              </w:rPr>
              <w:t xml:space="preserve">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w:t>
            </w:r>
            <w:r w:rsidRPr="00E031F8">
              <w:rPr>
                <w:rFonts w:ascii="Times New Roman" w:eastAsia="Times New Roman" w:hAnsi="Times New Roman" w:cs="Times New Roman"/>
                <w:b/>
                <w:sz w:val="24"/>
                <w:szCs w:val="24"/>
                <w:highlight w:val="white"/>
              </w:rPr>
              <w:t>у разі, коли:</w:t>
            </w:r>
          </w:p>
          <w:p w:rsidR="006821B0" w:rsidRPr="00E031F8"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6821B0" w:rsidRPr="00E031F8" w:rsidRDefault="006821B0">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6821B0" w:rsidRPr="00E031F8" w:rsidRDefault="006821B0">
            <w:pPr>
              <w:widowControl w:val="0"/>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E031F8">
              <w:rPr>
                <w:rFonts w:ascii="Times New Roman" w:eastAsia="Times New Roman" w:hAnsi="Times New Roman" w:cs="Times New Roman"/>
                <w:b/>
                <w:sz w:val="24"/>
                <w:szCs w:val="24"/>
                <w:highlight w:val="white"/>
              </w:rPr>
              <w:t xml:space="preserve">не пізніш як через чотири дні </w:t>
            </w:r>
            <w:r w:rsidRPr="00E031F8">
              <w:rPr>
                <w:rFonts w:ascii="Times New Roman" w:eastAsia="Times New Roman" w:hAnsi="Times New Roman" w:cs="Times New Roman"/>
                <w:sz w:val="24"/>
                <w:szCs w:val="24"/>
                <w:highlight w:val="white"/>
              </w:rPr>
              <w:t xml:space="preserve">з дати надходження такого звернення через електронну систему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відповідно до статті 10 Закону.</w:t>
            </w:r>
          </w:p>
        </w:tc>
      </w:tr>
      <w:tr w:rsidR="006821B0" w:rsidRPr="00E031F8">
        <w:trPr>
          <w:trHeight w:val="472"/>
          <w:jc w:val="center"/>
        </w:trPr>
        <w:tc>
          <w:tcPr>
            <w:tcW w:w="9960" w:type="dxa"/>
            <w:gridSpan w:val="3"/>
            <w:vAlign w:val="center"/>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w:t>
            </w:r>
          </w:p>
        </w:tc>
        <w:tc>
          <w:tcPr>
            <w:tcW w:w="3000" w:type="dxa"/>
          </w:tcPr>
          <w:p w:rsidR="006821B0" w:rsidRPr="00E031F8" w:rsidRDefault="006821B0">
            <w:pPr>
              <w:widowControl w:val="0"/>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Відміна тендеру чи визнання тендеру таким, що не відбувся</w:t>
            </w:r>
          </w:p>
        </w:tc>
        <w:tc>
          <w:tcPr>
            <w:tcW w:w="6255" w:type="dxa"/>
            <w:vAlign w:val="center"/>
          </w:tcPr>
          <w:p w:rsidR="00F61BB6" w:rsidRPr="00E031F8" w:rsidRDefault="006821B0">
            <w:pPr>
              <w:widowControl w:val="0"/>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Замовник відміняє відкриті торги у разі: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 відсутності подальшої потреби в закупівлі товарів, робіт чи послуг;</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з описом таких порушень;</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3) скорочення обсягу видатків на здійснення закупівлі товарів, ро</w:t>
            </w:r>
            <w:r w:rsidRPr="00E031F8">
              <w:rPr>
                <w:rFonts w:ascii="Times New Roman" w:eastAsia="Times New Roman" w:hAnsi="Times New Roman" w:cs="Times New Roman"/>
                <w:sz w:val="20"/>
                <w:szCs w:val="20"/>
              </w:rPr>
              <w:t>бі</w:t>
            </w:r>
            <w:r w:rsidRPr="00E031F8">
              <w:rPr>
                <w:rFonts w:ascii="Times New Roman" w:eastAsia="Times New Roman" w:hAnsi="Times New Roman" w:cs="Times New Roman"/>
                <w:sz w:val="24"/>
                <w:szCs w:val="24"/>
              </w:rPr>
              <w:t>т чи послуг;</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 xml:space="preserve">У разі відміни відкритих торгів замовник </w:t>
            </w:r>
            <w:r w:rsidRPr="00E031F8">
              <w:rPr>
                <w:rFonts w:ascii="Times New Roman" w:eastAsia="Times New Roman" w:hAnsi="Times New Roman" w:cs="Times New Roman"/>
                <w:b/>
                <w:sz w:val="24"/>
                <w:szCs w:val="24"/>
              </w:rPr>
              <w:t>протягом одного робочого дня</w:t>
            </w:r>
            <w:r w:rsidRPr="00E031F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підстави прийняття такого рішення.</w:t>
            </w:r>
          </w:p>
          <w:p w:rsidR="00F61BB6" w:rsidRPr="00E031F8" w:rsidRDefault="006821B0">
            <w:pPr>
              <w:widowControl w:val="0"/>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 xml:space="preserve">Відкриті торги автоматично відміняються електронною системою </w:t>
            </w:r>
            <w:proofErr w:type="spellStart"/>
            <w:r w:rsidRPr="00E031F8">
              <w:rPr>
                <w:rFonts w:ascii="Times New Roman" w:eastAsia="Times New Roman" w:hAnsi="Times New Roman" w:cs="Times New Roman"/>
                <w:b/>
                <w:sz w:val="24"/>
                <w:szCs w:val="24"/>
              </w:rPr>
              <w:t>закупівель</w:t>
            </w:r>
            <w:proofErr w:type="spellEnd"/>
            <w:r w:rsidRPr="00E031F8">
              <w:rPr>
                <w:rFonts w:ascii="Times New Roman" w:eastAsia="Times New Roman" w:hAnsi="Times New Roman" w:cs="Times New Roman"/>
                <w:b/>
                <w:sz w:val="24"/>
                <w:szCs w:val="24"/>
              </w:rPr>
              <w:t xml:space="preserve"> у разі:</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031F8">
              <w:rPr>
                <w:rFonts w:ascii="Times New Roman" w:eastAsia="Times New Roman" w:hAnsi="Times New Roman" w:cs="Times New Roman"/>
                <w:sz w:val="24"/>
                <w:szCs w:val="24"/>
                <w:highlight w:val="white"/>
              </w:rPr>
              <w:t>цими особливостями</w:t>
            </w:r>
            <w:r w:rsidRPr="00E031F8">
              <w:rPr>
                <w:rFonts w:ascii="Times New Roman" w:eastAsia="Times New Roman" w:hAnsi="Times New Roman" w:cs="Times New Roman"/>
                <w:sz w:val="24"/>
                <w:szCs w:val="24"/>
              </w:rPr>
              <w:t>;</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2) не</w:t>
            </w:r>
            <w:r w:rsidRPr="00E031F8">
              <w:rPr>
                <w:rFonts w:ascii="Times New Roman" w:eastAsia="Times New Roman" w:hAnsi="Times New Roman" w:cs="Times New Roman"/>
                <w:sz w:val="24"/>
                <w:szCs w:val="24"/>
                <w:highlight w:val="white"/>
              </w:rPr>
              <w:t>подання жодної тендерної пропозиції для участі</w:t>
            </w:r>
            <w:r w:rsidRPr="00E031F8">
              <w:rPr>
                <w:rFonts w:ascii="Times New Roman" w:eastAsia="Times New Roman" w:hAnsi="Times New Roman" w:cs="Times New Roman"/>
                <w:sz w:val="24"/>
                <w:szCs w:val="24"/>
              </w:rPr>
              <w:t xml:space="preserve"> у відкритих торгах у строк, установлений замовником згідно з </w:t>
            </w:r>
            <w:r w:rsidRPr="00E031F8">
              <w:rPr>
                <w:rFonts w:ascii="Times New Roman" w:eastAsia="Times New Roman" w:hAnsi="Times New Roman" w:cs="Times New Roman"/>
                <w:sz w:val="24"/>
                <w:szCs w:val="24"/>
                <w:highlight w:val="white"/>
              </w:rPr>
              <w:t>цими особливостями</w:t>
            </w:r>
            <w:r w:rsidRPr="00E031F8">
              <w:rPr>
                <w:rFonts w:ascii="Times New Roman" w:eastAsia="Times New Roman" w:hAnsi="Times New Roman" w:cs="Times New Roman"/>
                <w:sz w:val="24"/>
                <w:szCs w:val="24"/>
              </w:rPr>
              <w:t>.</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Електронною системою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Відкриті торги можуть бути відмінені частково (за лотом).</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E031F8">
              <w:rPr>
                <w:rFonts w:ascii="Times New Roman" w:eastAsia="Times New Roman" w:hAnsi="Times New Roman" w:cs="Times New Roman"/>
                <w:sz w:val="24"/>
                <w:szCs w:val="24"/>
              </w:rPr>
              <w:t>закупівель</w:t>
            </w:r>
            <w:proofErr w:type="spellEnd"/>
            <w:r w:rsidRPr="00E031F8">
              <w:rPr>
                <w:rFonts w:ascii="Times New Roman" w:eastAsia="Times New Roman" w:hAnsi="Times New Roman" w:cs="Times New Roman"/>
                <w:sz w:val="24"/>
                <w:szCs w:val="24"/>
              </w:rPr>
              <w:t xml:space="preserve"> в день її оприлюднення.</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2</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Строк укладання договору про закупівлю</w:t>
            </w:r>
          </w:p>
        </w:tc>
        <w:tc>
          <w:tcPr>
            <w:tcW w:w="6255" w:type="dxa"/>
            <w:vAlign w:val="center"/>
          </w:tcPr>
          <w:p w:rsidR="006821B0" w:rsidRPr="00E031F8" w:rsidRDefault="006821B0">
            <w:pPr>
              <w:widowControl w:val="0"/>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E031F8">
              <w:rPr>
                <w:rFonts w:ascii="Times New Roman" w:eastAsia="Times New Roman" w:hAnsi="Times New Roman" w:cs="Times New Roman"/>
                <w:b/>
                <w:sz w:val="24"/>
                <w:szCs w:val="24"/>
                <w:highlight w:val="white"/>
              </w:rPr>
              <w:t>не пізніше ніж через 15 днів</w:t>
            </w:r>
            <w:r w:rsidRPr="00E031F8">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E031F8">
              <w:rPr>
                <w:rFonts w:ascii="Times New Roman" w:eastAsia="Times New Roman" w:hAnsi="Times New Roman" w:cs="Times New Roman"/>
                <w:b/>
                <w:sz w:val="24"/>
                <w:szCs w:val="24"/>
                <w:highlight w:val="white"/>
              </w:rPr>
              <w:t>може бути продовжений до 60 днів</w:t>
            </w:r>
            <w:r w:rsidRPr="00E031F8">
              <w:rPr>
                <w:rFonts w:ascii="Times New Roman" w:eastAsia="Times New Roman" w:hAnsi="Times New Roman" w:cs="Times New Roman"/>
                <w:sz w:val="24"/>
                <w:szCs w:val="24"/>
                <w:highlight w:val="white"/>
              </w:rPr>
              <w:t xml:space="preserve">. </w:t>
            </w:r>
          </w:p>
          <w:p w:rsidR="006821B0" w:rsidRPr="00E031F8" w:rsidRDefault="006821B0">
            <w:pPr>
              <w:widowControl w:val="0"/>
              <w:jc w:val="both"/>
              <w:rPr>
                <w:rFonts w:ascii="Times New Roman" w:eastAsia="Times New Roman" w:hAnsi="Times New Roman" w:cs="Times New Roman"/>
                <w:sz w:val="24"/>
                <w:szCs w:val="24"/>
                <w:highlight w:val="white"/>
              </w:rPr>
            </w:pPr>
            <w:r w:rsidRPr="00E031F8">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E031F8">
              <w:rPr>
                <w:rFonts w:ascii="Times New Roman" w:eastAsia="Times New Roman" w:hAnsi="Times New Roman" w:cs="Times New Roman"/>
                <w:b/>
                <w:sz w:val="24"/>
                <w:szCs w:val="24"/>
                <w:highlight w:val="white"/>
              </w:rPr>
              <w:t>не може бути укладено раніше ніж через п’ять днів</w:t>
            </w:r>
            <w:r w:rsidRPr="00E031F8">
              <w:rPr>
                <w:rFonts w:ascii="Times New Roman" w:eastAsia="Times New Roman" w:hAnsi="Times New Roman" w:cs="Times New Roman"/>
                <w:sz w:val="24"/>
                <w:szCs w:val="24"/>
                <w:highlight w:val="white"/>
              </w:rPr>
              <w:t xml:space="preserve"> з дати оприлюднення в електронній системі </w:t>
            </w:r>
            <w:proofErr w:type="spellStart"/>
            <w:r w:rsidRPr="00E031F8">
              <w:rPr>
                <w:rFonts w:ascii="Times New Roman" w:eastAsia="Times New Roman" w:hAnsi="Times New Roman" w:cs="Times New Roman"/>
                <w:sz w:val="24"/>
                <w:szCs w:val="24"/>
                <w:highlight w:val="white"/>
              </w:rPr>
              <w:t>закупівель</w:t>
            </w:r>
            <w:proofErr w:type="spellEnd"/>
            <w:r w:rsidRPr="00E031F8">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3</w:t>
            </w:r>
          </w:p>
        </w:tc>
        <w:tc>
          <w:tcPr>
            <w:tcW w:w="3000" w:type="dxa"/>
          </w:tcPr>
          <w:p w:rsidR="006821B0" w:rsidRPr="00E031F8" w:rsidRDefault="006821B0">
            <w:pPr>
              <w:widowControl w:val="0"/>
              <w:rPr>
                <w:rFonts w:ascii="Times New Roman" w:eastAsia="Times New Roman" w:hAnsi="Times New Roman" w:cs="Times New Roman"/>
                <w:sz w:val="24"/>
                <w:szCs w:val="24"/>
              </w:rPr>
            </w:pPr>
            <w:proofErr w:type="spellStart"/>
            <w:r w:rsidRPr="00E031F8">
              <w:rPr>
                <w:rFonts w:ascii="Times New Roman" w:eastAsia="Times New Roman" w:hAnsi="Times New Roman" w:cs="Times New Roman"/>
                <w:b/>
                <w:sz w:val="24"/>
                <w:szCs w:val="24"/>
              </w:rPr>
              <w:t>Проєкт</w:t>
            </w:r>
            <w:proofErr w:type="spellEnd"/>
            <w:r w:rsidRPr="00E031F8">
              <w:rPr>
                <w:rFonts w:ascii="Times New Roman" w:eastAsia="Times New Roman" w:hAnsi="Times New Roman" w:cs="Times New Roman"/>
                <w:b/>
                <w:sz w:val="24"/>
                <w:szCs w:val="24"/>
              </w:rPr>
              <w:t xml:space="preserve"> договору про закупівлю</w:t>
            </w:r>
          </w:p>
        </w:tc>
        <w:tc>
          <w:tcPr>
            <w:tcW w:w="6255" w:type="dxa"/>
            <w:vAlign w:val="center"/>
          </w:tcPr>
          <w:p w:rsidR="006821B0" w:rsidRPr="00E031F8" w:rsidRDefault="006821B0">
            <w:pPr>
              <w:widowControl w:val="0"/>
              <w:ind w:right="120"/>
              <w:jc w:val="both"/>
              <w:rPr>
                <w:rFonts w:ascii="Times New Roman" w:eastAsia="Times New Roman" w:hAnsi="Times New Roman" w:cs="Times New Roman"/>
                <w:sz w:val="24"/>
                <w:szCs w:val="24"/>
              </w:rPr>
            </w:pPr>
            <w:proofErr w:type="spellStart"/>
            <w:r w:rsidRPr="00E031F8">
              <w:rPr>
                <w:rFonts w:ascii="Times New Roman" w:eastAsia="Times New Roman" w:hAnsi="Times New Roman" w:cs="Times New Roman"/>
                <w:sz w:val="24"/>
                <w:szCs w:val="24"/>
              </w:rPr>
              <w:t>Проєкт</w:t>
            </w:r>
            <w:proofErr w:type="spellEnd"/>
            <w:r w:rsidR="0083648B">
              <w:rPr>
                <w:rFonts w:ascii="Times New Roman" w:eastAsia="Times New Roman" w:hAnsi="Times New Roman" w:cs="Times New Roman"/>
                <w:sz w:val="24"/>
                <w:szCs w:val="24"/>
              </w:rPr>
              <w:t xml:space="preserve"> </w:t>
            </w:r>
            <w:r w:rsidRPr="00E031F8">
              <w:rPr>
                <w:rFonts w:ascii="Times New Roman" w:eastAsia="Times New Roman" w:hAnsi="Times New Roman" w:cs="Times New Roman"/>
                <w:sz w:val="24"/>
                <w:szCs w:val="24"/>
              </w:rPr>
              <w:t xml:space="preserve">договору про закупівлю викладено в </w:t>
            </w:r>
            <w:r w:rsidRPr="00E031F8">
              <w:rPr>
                <w:rFonts w:ascii="Times New Roman" w:eastAsia="Times New Roman" w:hAnsi="Times New Roman" w:cs="Times New Roman"/>
                <w:b/>
                <w:i/>
                <w:sz w:val="24"/>
                <w:szCs w:val="24"/>
              </w:rPr>
              <w:t>Додатку 3</w:t>
            </w:r>
            <w:r w:rsidRPr="00E031F8">
              <w:rPr>
                <w:rFonts w:ascii="Times New Roman" w:eastAsia="Times New Roman" w:hAnsi="Times New Roman" w:cs="Times New Roman"/>
                <w:sz w:val="24"/>
                <w:szCs w:val="24"/>
              </w:rPr>
              <w:t xml:space="preserve"> до цієї тендерної документації.</w:t>
            </w:r>
          </w:p>
          <w:p w:rsidR="006821B0" w:rsidRPr="00E031F8" w:rsidRDefault="006821B0">
            <w:pPr>
              <w:widowControl w:val="0"/>
              <w:ind w:right="12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Договір про закупівлю </w:t>
            </w:r>
            <w:r w:rsidR="00CB2B46">
              <w:rPr>
                <w:rFonts w:ascii="Times New Roman" w:eastAsia="Times New Roman" w:hAnsi="Times New Roman" w:cs="Times New Roman"/>
                <w:color w:val="000000"/>
              </w:rPr>
              <w:t xml:space="preserve">укладається відповідно до </w:t>
            </w:r>
            <w:r w:rsidR="00CB2B46" w:rsidRPr="00CB2B46">
              <w:rPr>
                <w:rFonts w:ascii="Times New Roman" w:eastAsia="Times New Roman" w:hAnsi="Times New Roman" w:cs="Times New Roman"/>
                <w:color w:val="000000"/>
                <w:sz w:val="24"/>
              </w:rPr>
              <w:t xml:space="preserve">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а також </w:t>
            </w:r>
            <w:r w:rsidR="00CB2B46">
              <w:rPr>
                <w:rFonts w:ascii="Times New Roman" w:eastAsia="Times New Roman" w:hAnsi="Times New Roman" w:cs="Times New Roman"/>
                <w:color w:val="000000"/>
              </w:rPr>
              <w:t>до</w:t>
            </w:r>
            <w:r w:rsidRPr="00E031F8">
              <w:rPr>
                <w:rFonts w:ascii="Times New Roman" w:eastAsia="Times New Roman" w:hAnsi="Times New Roman" w:cs="Times New Roman"/>
                <w:sz w:val="24"/>
                <w:szCs w:val="24"/>
              </w:rPr>
              <w:t xml:space="preserve">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b/>
                <w:i/>
                <w:sz w:val="24"/>
                <w:szCs w:val="24"/>
              </w:rPr>
              <w:t>Переможець</w:t>
            </w:r>
            <w:r w:rsidRPr="00E031F8">
              <w:rPr>
                <w:rFonts w:ascii="Times New Roman" w:eastAsia="Times New Roman" w:hAnsi="Times New Roman" w:cs="Times New Roman"/>
                <w:sz w:val="24"/>
                <w:szCs w:val="24"/>
              </w:rPr>
              <w:t xml:space="preserve"> процедури закупівлі під час укладення договору про закупівлю повинен надати:</w:t>
            </w:r>
          </w:p>
          <w:p w:rsidR="006821B0" w:rsidRPr="0083648B" w:rsidRDefault="006821B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83648B">
              <w:rPr>
                <w:rFonts w:ascii="Times New Roman" w:eastAsia="Times New Roman" w:hAnsi="Times New Roman" w:cs="Times New Roman"/>
                <w:sz w:val="24"/>
                <w:szCs w:val="24"/>
              </w:rPr>
              <w:t xml:space="preserve">інформацію про право підписання договору про </w:t>
            </w:r>
            <w:r w:rsidRPr="0083648B">
              <w:rPr>
                <w:rFonts w:ascii="Times New Roman" w:eastAsia="Times New Roman" w:hAnsi="Times New Roman" w:cs="Times New Roman"/>
                <w:sz w:val="24"/>
                <w:szCs w:val="24"/>
              </w:rPr>
              <w:lastRenderedPageBreak/>
              <w:t>закупівлю;</w:t>
            </w:r>
          </w:p>
          <w:p w:rsidR="006821B0" w:rsidRPr="00E031F8" w:rsidRDefault="006821B0">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достовірну інформацію про наявність у нього чинної ліцензії або документа дозвільного характеру</w:t>
            </w:r>
            <w:r w:rsidRPr="00E031F8">
              <w:rPr>
                <w:rFonts w:ascii="Times New Roman" w:eastAsia="Times New Roman" w:hAnsi="Times New Roman" w:cs="Times New Roman"/>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6821B0" w:rsidRPr="00E031F8" w:rsidRDefault="006821B0">
            <w:pPr>
              <w:widowControl w:val="0"/>
              <w:jc w:val="both"/>
              <w:rPr>
                <w:rFonts w:ascii="Times New Roman" w:eastAsia="Times New Roman" w:hAnsi="Times New Roman" w:cs="Times New Roman"/>
                <w:i/>
                <w:sz w:val="24"/>
                <w:szCs w:val="24"/>
                <w:highlight w:val="white"/>
              </w:rPr>
            </w:pPr>
            <w:r w:rsidRPr="00E031F8">
              <w:rPr>
                <w:rFonts w:ascii="Times New Roman" w:eastAsia="Times New Roman" w:hAnsi="Times New Roman" w:cs="Times New Roman"/>
                <w:i/>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0059469F">
              <w:rPr>
                <w:rFonts w:ascii="Times New Roman" w:eastAsia="Times New Roman" w:hAnsi="Times New Roman" w:cs="Times New Roman"/>
                <w:i/>
                <w:sz w:val="24"/>
                <w:szCs w:val="24"/>
                <w:highlight w:val="white"/>
              </w:rPr>
              <w:t xml:space="preserve"> </w:t>
            </w:r>
            <w:proofErr w:type="spellStart"/>
            <w:r w:rsidRPr="00E031F8">
              <w:rPr>
                <w:rFonts w:ascii="Times New Roman" w:eastAsia="Times New Roman" w:hAnsi="Times New Roman" w:cs="Times New Roman"/>
                <w:i/>
                <w:sz w:val="24"/>
                <w:szCs w:val="24"/>
                <w:highlight w:val="white"/>
              </w:rPr>
              <w:t>абз</w:t>
            </w:r>
            <w:proofErr w:type="spellEnd"/>
            <w:r w:rsidRPr="00E031F8">
              <w:rPr>
                <w:rFonts w:ascii="Times New Roman" w:eastAsia="Times New Roman" w:hAnsi="Times New Roman" w:cs="Times New Roman"/>
                <w:i/>
                <w:sz w:val="24"/>
                <w:szCs w:val="24"/>
                <w:highlight w:val="white"/>
              </w:rPr>
              <w:t>. 2 підпункту 3  пункту 41 Особливостей.</w:t>
            </w:r>
          </w:p>
        </w:tc>
      </w:tr>
      <w:tr w:rsidR="006821B0" w:rsidRPr="00E031F8" w:rsidTr="00FF70B1">
        <w:trPr>
          <w:trHeight w:val="1822"/>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4</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Умови договору про закупівлю</w:t>
            </w:r>
          </w:p>
        </w:tc>
        <w:tc>
          <w:tcPr>
            <w:tcW w:w="6255" w:type="dxa"/>
            <w:vAlign w:val="center"/>
          </w:tcPr>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053F7" w:rsidRPr="00E031F8" w:rsidRDefault="006053F7" w:rsidP="006053F7">
            <w:pPr>
              <w:pStyle w:val="rvps2"/>
              <w:shd w:val="clear" w:color="auto" w:fill="FFFFFF"/>
              <w:spacing w:before="0" w:beforeAutospacing="0" w:after="0" w:afterAutospacing="0"/>
              <w:ind w:firstLine="450"/>
              <w:jc w:val="both"/>
            </w:pPr>
            <w:r w:rsidRPr="00E031F8">
              <w:t>Умови договору про закупівлю не повинні відрізнятися від змісту тендерної пропозиції переможця процедури закупівлі, крім випадків:</w:t>
            </w:r>
          </w:p>
          <w:p w:rsidR="006053F7" w:rsidRPr="00E031F8" w:rsidRDefault="006053F7" w:rsidP="006053F7">
            <w:pPr>
              <w:pStyle w:val="rvps2"/>
              <w:shd w:val="clear" w:color="auto" w:fill="FFFFFF"/>
              <w:spacing w:before="0" w:beforeAutospacing="0" w:after="0" w:afterAutospacing="0"/>
              <w:ind w:firstLine="450"/>
              <w:jc w:val="both"/>
            </w:pPr>
            <w:bookmarkStart w:id="58" w:name="n370"/>
            <w:bookmarkEnd w:id="58"/>
            <w:r w:rsidRPr="00E031F8">
              <w:t>визначення грошового еквівалента зобов’язання в іноземній валюті;</w:t>
            </w:r>
          </w:p>
          <w:p w:rsidR="006053F7" w:rsidRPr="00E031F8" w:rsidRDefault="006053F7" w:rsidP="006053F7">
            <w:pPr>
              <w:pStyle w:val="rvps2"/>
              <w:shd w:val="clear" w:color="auto" w:fill="FFFFFF"/>
              <w:spacing w:before="0" w:beforeAutospacing="0" w:after="0" w:afterAutospacing="0"/>
              <w:ind w:firstLine="450"/>
              <w:jc w:val="both"/>
            </w:pPr>
            <w:bookmarkStart w:id="59" w:name="n371"/>
            <w:bookmarkEnd w:id="59"/>
            <w:r w:rsidRPr="00E031F8">
              <w:t>перерахунку ціни в бік зменшення ціни тендерної пропозиції переможця без зменшення обсягів закупівлі;</w:t>
            </w:r>
          </w:p>
          <w:p w:rsidR="006053F7" w:rsidRPr="00E031F8" w:rsidRDefault="006053F7" w:rsidP="006053F7">
            <w:pPr>
              <w:pStyle w:val="rvps2"/>
              <w:shd w:val="clear" w:color="auto" w:fill="FFFFFF"/>
              <w:spacing w:before="0" w:beforeAutospacing="0" w:after="0" w:afterAutospacing="0"/>
              <w:ind w:firstLine="450"/>
              <w:jc w:val="both"/>
            </w:pPr>
            <w:bookmarkStart w:id="60" w:name="n372"/>
            <w:bookmarkEnd w:id="60"/>
            <w:r w:rsidRPr="00E031F8">
              <w:t>перерахунку ціни та обсягів товарів в бік зменшення за умови необхідності приведення обсягів товарів до кратності упаковки.</w:t>
            </w:r>
          </w:p>
          <w:p w:rsidR="002B0341" w:rsidRPr="00E031F8" w:rsidRDefault="00F61BB6" w:rsidP="006053F7">
            <w:pPr>
              <w:jc w:val="both"/>
              <w:rPr>
                <w:b/>
              </w:rPr>
            </w:pPr>
            <w:r w:rsidRPr="00E031F8">
              <w:rPr>
                <w:rFonts w:ascii="Times New Roman" w:eastAsia="Times New Roman" w:hAnsi="Times New Roman"/>
                <w:b/>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w:t>
            </w:r>
            <w:r w:rsidR="009A7D3A" w:rsidRPr="00E031F8">
              <w:rPr>
                <w:rFonts w:ascii="Times New Roman" w:eastAsia="Times New Roman" w:hAnsi="Times New Roman"/>
                <w:b/>
                <w:sz w:val="24"/>
                <w:szCs w:val="24"/>
              </w:rPr>
              <w:t>начених пунктом 19 Особливостей</w:t>
            </w:r>
            <w:r w:rsidR="002B0341" w:rsidRPr="00E031F8">
              <w:rPr>
                <w:b/>
              </w:rPr>
              <w:t>:</w:t>
            </w:r>
          </w:p>
          <w:p w:rsidR="002B0341" w:rsidRPr="00E031F8" w:rsidRDefault="002B0341" w:rsidP="002B0341">
            <w:pPr>
              <w:pStyle w:val="rvps2"/>
              <w:shd w:val="clear" w:color="auto" w:fill="FFFFFF"/>
              <w:spacing w:before="0" w:beforeAutospacing="0" w:after="0" w:afterAutospacing="0" w:line="0" w:lineRule="atLeast"/>
              <w:jc w:val="both"/>
            </w:pPr>
            <w:r w:rsidRPr="00E031F8">
              <w:t>1) зменшення обсягів закупівлі, зокрема з урахуванням фактичного обсягу видатків замовника;</w:t>
            </w:r>
          </w:p>
          <w:p w:rsidR="002B0341" w:rsidRPr="00E031F8" w:rsidRDefault="002B0341" w:rsidP="002B0341">
            <w:pPr>
              <w:pStyle w:val="rvps2"/>
              <w:shd w:val="clear" w:color="auto" w:fill="FFFFFF"/>
              <w:spacing w:before="0" w:beforeAutospacing="0" w:after="0" w:afterAutospacing="0" w:line="0" w:lineRule="atLeast"/>
              <w:jc w:val="both"/>
            </w:pPr>
            <w:r w:rsidRPr="00E031F8">
              <w:t xml:space="preserve">2) </w:t>
            </w:r>
            <w:r w:rsidR="0074596F">
              <w:t>не застосовується, адже предметом закупівлі є послуги;</w:t>
            </w:r>
          </w:p>
          <w:p w:rsidR="002B0341" w:rsidRPr="00E031F8" w:rsidRDefault="002B0341" w:rsidP="002B0341">
            <w:pPr>
              <w:pStyle w:val="rvps2"/>
              <w:shd w:val="clear" w:color="auto" w:fill="FFFFFF"/>
              <w:spacing w:before="0" w:beforeAutospacing="0" w:after="0" w:afterAutospacing="0" w:line="0" w:lineRule="atLeast"/>
              <w:jc w:val="both"/>
            </w:pPr>
            <w:r w:rsidRPr="00E031F8">
              <w:t>3) покращення якості предмета закупівлі за умови, що таке покращення не призведе до збільшення суми, визначеної в договорі про закупівлю;</w:t>
            </w:r>
          </w:p>
          <w:p w:rsidR="00E82B27" w:rsidRPr="00E031F8" w:rsidRDefault="002B0341" w:rsidP="002B0341">
            <w:pPr>
              <w:pStyle w:val="rvps2"/>
              <w:shd w:val="clear" w:color="auto" w:fill="FFFFFF"/>
              <w:spacing w:before="0" w:beforeAutospacing="0" w:after="0" w:afterAutospacing="0" w:line="0" w:lineRule="atLeast"/>
              <w:jc w:val="both"/>
            </w:pPr>
            <w:r w:rsidRPr="00E031F8">
              <w:t xml:space="preserve">4) </w:t>
            </w:r>
            <w:r w:rsidR="00E82B27" w:rsidRPr="00E031F8">
              <w:rPr>
                <w:shd w:val="clear" w:color="auto" w:fill="FFFFFF"/>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B0341" w:rsidRPr="00E031F8" w:rsidRDefault="002B0341" w:rsidP="002B0341">
            <w:pPr>
              <w:pStyle w:val="rvps2"/>
              <w:shd w:val="clear" w:color="auto" w:fill="FFFFFF"/>
              <w:spacing w:before="0" w:beforeAutospacing="0" w:after="0" w:afterAutospacing="0" w:line="0" w:lineRule="atLeast"/>
              <w:jc w:val="both"/>
            </w:pPr>
            <w:r w:rsidRPr="00E031F8">
              <w:t xml:space="preserve">5) погодження зміни ціни в договорі про закупівлю в бік зменшення (без зміни кількості (обсягу) та якості товарів, </w:t>
            </w:r>
            <w:r w:rsidRPr="00E031F8">
              <w:lastRenderedPageBreak/>
              <w:t>робіт і послуг);</w:t>
            </w:r>
          </w:p>
          <w:p w:rsidR="002B0341" w:rsidRPr="00E031F8" w:rsidRDefault="002B0341" w:rsidP="002B0341">
            <w:pPr>
              <w:pStyle w:val="rvps2"/>
              <w:shd w:val="clear" w:color="auto" w:fill="FFFFFF"/>
              <w:spacing w:before="0" w:beforeAutospacing="0" w:after="0" w:afterAutospacing="0" w:line="0" w:lineRule="atLeast"/>
              <w:jc w:val="both"/>
            </w:pPr>
            <w:r w:rsidRPr="00E031F8">
              <w:t xml:space="preserve">6) зміни ціни в договорі про закупівлю у зв’язку з зміною ставок податків і зборів та/або зміною умов щодо надання пільг з </w:t>
            </w:r>
          </w:p>
          <w:p w:rsidR="002B0341" w:rsidRPr="00E031F8" w:rsidRDefault="002B0341" w:rsidP="002B0341">
            <w:pPr>
              <w:pStyle w:val="rvps2"/>
              <w:shd w:val="clear" w:color="auto" w:fill="FFFFFF"/>
              <w:spacing w:before="0" w:beforeAutospacing="0" w:after="0" w:afterAutospacing="0" w:line="0" w:lineRule="atLeast"/>
              <w:jc w:val="both"/>
            </w:pPr>
            <w:r w:rsidRPr="00E031F8">
              <w:t xml:space="preserve">оподаткування – </w:t>
            </w:r>
            <w:proofErr w:type="spellStart"/>
            <w:r w:rsidRPr="00E031F8">
              <w:t>пропорційно</w:t>
            </w:r>
            <w:proofErr w:type="spellEnd"/>
            <w:r w:rsidRPr="00E031F8">
              <w:t xml:space="preserve"> до зміни таких ставок та/або пільг з оподаткування, а також у зв’язку з зміною системи оподаткування </w:t>
            </w:r>
            <w:proofErr w:type="spellStart"/>
            <w:r w:rsidRPr="00E031F8">
              <w:t>пропорційно</w:t>
            </w:r>
            <w:proofErr w:type="spellEnd"/>
            <w:r w:rsidRPr="00E031F8">
              <w:t xml:space="preserve"> до зміни податкового навантаження внаслідок зміни системи оподаткування;</w:t>
            </w:r>
          </w:p>
          <w:p w:rsidR="002B0341" w:rsidRPr="00E031F8" w:rsidRDefault="002B0341" w:rsidP="002B0341">
            <w:pPr>
              <w:pStyle w:val="rvps2"/>
              <w:shd w:val="clear" w:color="auto" w:fill="FFFFFF"/>
              <w:spacing w:before="0" w:beforeAutospacing="0" w:after="0" w:afterAutospacing="0" w:line="0" w:lineRule="atLeast"/>
              <w:jc w:val="both"/>
            </w:pPr>
            <w:r w:rsidRPr="00E031F8">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031F8">
              <w:t>Platts</w:t>
            </w:r>
            <w:proofErr w:type="spellEnd"/>
            <w:r w:rsidRPr="00E031F8">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B009D" w:rsidRPr="00E031F8" w:rsidRDefault="002B009D" w:rsidP="002B009D">
            <w:pPr>
              <w:jc w:val="both"/>
              <w:rPr>
                <w:rStyle w:val="rvts0"/>
                <w:rFonts w:ascii="Times New Roman" w:hAnsi="Times New Roman"/>
                <w:sz w:val="24"/>
                <w:szCs w:val="24"/>
              </w:rPr>
            </w:pPr>
            <w:r w:rsidRPr="00E031F8">
              <w:rPr>
                <w:rStyle w:val="rvts0"/>
                <w:rFonts w:ascii="Times New Roman" w:hAnsi="Times New Roman"/>
                <w:sz w:val="24"/>
                <w:szCs w:val="24"/>
              </w:rPr>
              <w:t>8) зміни умов у зв’язку із застосуванням положень частини шостої статті 41 Закону.</w:t>
            </w:r>
          </w:p>
          <w:p w:rsidR="002B009D" w:rsidRPr="00E031F8" w:rsidRDefault="002B009D" w:rsidP="002B0341">
            <w:pPr>
              <w:pStyle w:val="rvps2"/>
              <w:shd w:val="clear" w:color="auto" w:fill="FFFFFF"/>
              <w:spacing w:before="0" w:beforeAutospacing="0" w:after="0" w:afterAutospacing="0" w:line="0" w:lineRule="atLeast"/>
              <w:jc w:val="both"/>
            </w:pPr>
          </w:p>
          <w:p w:rsidR="002B0341" w:rsidRPr="00E031F8" w:rsidRDefault="002B0341" w:rsidP="002B0341">
            <w:pPr>
              <w:pStyle w:val="rvps2"/>
              <w:shd w:val="clear" w:color="auto" w:fill="FFFFFF"/>
              <w:spacing w:before="0" w:beforeAutospacing="0" w:after="0" w:afterAutospacing="0" w:line="0" w:lineRule="atLeast"/>
              <w:jc w:val="both"/>
            </w:pPr>
            <w:r w:rsidRPr="00E031F8">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4596F" w:rsidRPr="0074596F" w:rsidRDefault="0074596F" w:rsidP="0074596F">
            <w:pPr>
              <w:pBdr>
                <w:top w:val="nil"/>
                <w:left w:val="nil"/>
                <w:bottom w:val="nil"/>
                <w:right w:val="nil"/>
                <w:between w:val="nil"/>
              </w:pBdr>
              <w:ind w:right="100" w:hanging="2"/>
              <w:jc w:val="both"/>
              <w:rPr>
                <w:color w:val="000000"/>
                <w:sz w:val="24"/>
              </w:rPr>
            </w:pPr>
            <w:r w:rsidRPr="0074596F">
              <w:rPr>
                <w:rFonts w:ascii="Times New Roman" w:eastAsia="Times New Roman" w:hAnsi="Times New Roman" w:cs="Times New Roman"/>
                <w:color w:val="000000"/>
                <w:sz w:val="24"/>
              </w:rPr>
              <w:t>Учасник процедури закупівлі у складі своєї тендерної пропозиції надає Лист щодо погодження з Істотними (основними) умовами договору та можливістю їх включення до договору про закупівлю у разі перемоги в торгах.</w:t>
            </w:r>
          </w:p>
          <w:p w:rsidR="0074596F" w:rsidRPr="0074596F" w:rsidRDefault="0074596F" w:rsidP="0074596F">
            <w:pPr>
              <w:pBdr>
                <w:top w:val="nil"/>
                <w:left w:val="nil"/>
                <w:bottom w:val="nil"/>
                <w:right w:val="nil"/>
                <w:between w:val="nil"/>
              </w:pBdr>
              <w:ind w:right="100" w:hanging="2"/>
              <w:jc w:val="both"/>
              <w:rPr>
                <w:color w:val="000000"/>
                <w:sz w:val="24"/>
              </w:rPr>
            </w:pPr>
            <w:r w:rsidRPr="0074596F">
              <w:rPr>
                <w:rFonts w:ascii="Times New Roman" w:eastAsia="Times New Roman" w:hAnsi="Times New Roman" w:cs="Times New Roman"/>
                <w:color w:val="000000"/>
                <w:sz w:val="24"/>
              </w:rPr>
              <w:t xml:space="preserve"> У разі незгоди учасника з істотними умовами договору, або відсутності гарантійного листа щодо погодження його з ними, пропозиція такого учасника відхиляється як така, що не відповідає вимогам тендерної документації.</w:t>
            </w:r>
          </w:p>
          <w:p w:rsidR="002B0341" w:rsidRPr="0074596F" w:rsidRDefault="0074596F" w:rsidP="0074596F">
            <w:pPr>
              <w:pBdr>
                <w:top w:val="nil"/>
                <w:left w:val="nil"/>
                <w:bottom w:val="nil"/>
                <w:right w:val="nil"/>
                <w:between w:val="nil"/>
              </w:pBdr>
              <w:ind w:right="100" w:hanging="2"/>
              <w:jc w:val="both"/>
              <w:rPr>
                <w:color w:val="000000"/>
              </w:rPr>
            </w:pPr>
            <w:r w:rsidRPr="0074596F">
              <w:rPr>
                <w:rFonts w:ascii="Times New Roman" w:eastAsia="Times New Roman" w:hAnsi="Times New Roman" w:cs="Times New Roman"/>
                <w:color w:val="000000"/>
                <w:sz w:val="24"/>
              </w:rPr>
              <w:t xml:space="preserve"> У разі невиконання або ж неналежного виконання умов договору про закупівлю,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74596F">
              <w:rPr>
                <w:rFonts w:ascii="Times New Roman" w:eastAsia="Times New Roman" w:hAnsi="Times New Roman" w:cs="Times New Roman"/>
                <w:color w:val="000000"/>
                <w:sz w:val="24"/>
              </w:rPr>
              <w:t>оперативно</w:t>
            </w:r>
            <w:proofErr w:type="spellEnd"/>
            <w:r w:rsidRPr="0074596F">
              <w:rPr>
                <w:rFonts w:ascii="Times New Roman" w:eastAsia="Times New Roman" w:hAnsi="Times New Roman" w:cs="Times New Roman"/>
                <w:color w:val="000000"/>
                <w:sz w:val="24"/>
              </w:rPr>
              <w:t xml:space="preserve"> - господарські санкції, що передбачені ст.ст.217, 235 та п.4 ч.1 ст.236 Господарського кодексу України.</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lastRenderedPageBreak/>
              <w:t>5</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6255" w:type="dxa"/>
            <w:vAlign w:val="center"/>
          </w:tcPr>
          <w:p w:rsidR="006821B0" w:rsidRPr="00E031F8" w:rsidRDefault="006821B0">
            <w:pPr>
              <w:widowControl w:val="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031F8">
              <w:rPr>
                <w:rFonts w:ascii="Times New Roman" w:eastAsia="Times New Roman" w:hAnsi="Times New Roman" w:cs="Times New Roman"/>
                <w:sz w:val="24"/>
                <w:szCs w:val="24"/>
              </w:rPr>
              <w:t>неукладення</w:t>
            </w:r>
            <w:proofErr w:type="spellEnd"/>
            <w:r w:rsidRPr="00E031F8">
              <w:rPr>
                <w:rFonts w:ascii="Times New Roman" w:eastAsia="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6821B0" w:rsidRPr="00E031F8" w:rsidTr="004C52D7">
        <w:trPr>
          <w:trHeight w:val="1119"/>
          <w:jc w:val="center"/>
        </w:trPr>
        <w:tc>
          <w:tcPr>
            <w:tcW w:w="705" w:type="dxa"/>
          </w:tcPr>
          <w:p w:rsidR="006821B0" w:rsidRPr="00E031F8" w:rsidRDefault="006821B0">
            <w:pPr>
              <w:widowControl w:val="0"/>
              <w:jc w:val="cente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6</w:t>
            </w:r>
          </w:p>
        </w:tc>
        <w:tc>
          <w:tcPr>
            <w:tcW w:w="3000" w:type="dxa"/>
          </w:tcPr>
          <w:p w:rsidR="006821B0" w:rsidRPr="00E031F8" w:rsidRDefault="006821B0">
            <w:pPr>
              <w:widowControl w:val="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Забезпечення виконання договору про закупівлю</w:t>
            </w:r>
          </w:p>
        </w:tc>
        <w:tc>
          <w:tcPr>
            <w:tcW w:w="6255" w:type="dxa"/>
            <w:vAlign w:val="center"/>
          </w:tcPr>
          <w:p w:rsidR="006821B0" w:rsidRPr="00E031F8" w:rsidRDefault="006821B0" w:rsidP="00CB13B3">
            <w:pPr>
              <w:widowControl w:val="0"/>
              <w:ind w:right="120"/>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D47CF0" w:rsidRPr="00E031F8" w:rsidRDefault="00D47CF0" w:rsidP="00D47CF0">
      <w:pPr>
        <w:spacing w:after="0" w:line="240" w:lineRule="auto"/>
        <w:ind w:left="5660" w:firstLine="700"/>
        <w:jc w:val="right"/>
        <w:rPr>
          <w:rFonts w:ascii="Times New Roman" w:eastAsia="Times New Roman" w:hAnsi="Times New Roman" w:cs="Times New Roman"/>
          <w:sz w:val="24"/>
          <w:szCs w:val="24"/>
        </w:rPr>
      </w:pPr>
      <w:bookmarkStart w:id="61" w:name="_heading=h.2s8eyo1" w:colFirst="0" w:colLast="0"/>
      <w:bookmarkEnd w:id="61"/>
      <w:r w:rsidRPr="00E031F8">
        <w:rPr>
          <w:rFonts w:ascii="Times New Roman" w:eastAsia="Times New Roman" w:hAnsi="Times New Roman" w:cs="Times New Roman"/>
          <w:b/>
          <w:sz w:val="24"/>
          <w:szCs w:val="24"/>
        </w:rPr>
        <w:lastRenderedPageBreak/>
        <w:t>ДОДАТОК 1</w:t>
      </w:r>
    </w:p>
    <w:p w:rsidR="00D47CF0" w:rsidRPr="00E031F8" w:rsidRDefault="00D47CF0" w:rsidP="00D47CF0">
      <w:pPr>
        <w:spacing w:after="0" w:line="240" w:lineRule="auto"/>
        <w:ind w:left="5660" w:firstLine="700"/>
        <w:jc w:val="right"/>
        <w:rPr>
          <w:rFonts w:ascii="Times New Roman" w:eastAsia="Times New Roman" w:hAnsi="Times New Roman" w:cs="Times New Roman"/>
          <w:sz w:val="24"/>
          <w:szCs w:val="24"/>
        </w:rPr>
      </w:pPr>
      <w:r w:rsidRPr="00E031F8">
        <w:rPr>
          <w:rFonts w:ascii="Times New Roman" w:eastAsia="Times New Roman" w:hAnsi="Times New Roman" w:cs="Times New Roman"/>
          <w:i/>
          <w:sz w:val="24"/>
          <w:szCs w:val="24"/>
        </w:rPr>
        <w:t>до тендерної документації</w:t>
      </w:r>
    </w:p>
    <w:p w:rsidR="00D47CF0" w:rsidRPr="00E031F8" w:rsidRDefault="00D47CF0" w:rsidP="00D47CF0">
      <w:pPr>
        <w:spacing w:after="0" w:line="240" w:lineRule="auto"/>
        <w:ind w:left="5660" w:firstLine="700"/>
        <w:jc w:val="both"/>
        <w:rPr>
          <w:rFonts w:ascii="Times New Roman" w:eastAsia="Times New Roman" w:hAnsi="Times New Roman" w:cs="Times New Roman"/>
          <w:sz w:val="24"/>
          <w:szCs w:val="24"/>
        </w:rPr>
      </w:pPr>
      <w:r w:rsidRPr="00E031F8">
        <w:rPr>
          <w:rFonts w:ascii="Times New Roman" w:eastAsia="Times New Roman" w:hAnsi="Times New Roman" w:cs="Times New Roman"/>
          <w:i/>
          <w:sz w:val="24"/>
          <w:szCs w:val="24"/>
        </w:rPr>
        <w:t> </w:t>
      </w:r>
    </w:p>
    <w:p w:rsidR="00D47CF0" w:rsidRPr="00E031F8" w:rsidRDefault="00D47CF0" w:rsidP="00D47CF0">
      <w:pPr>
        <w:numPr>
          <w:ilvl w:val="0"/>
          <w:numId w:val="11"/>
        </w:numPr>
        <w:shd w:val="clear" w:color="auto" w:fill="FFFFFF"/>
        <w:spacing w:after="0" w:line="240" w:lineRule="auto"/>
        <w:ind w:left="502"/>
        <w:jc w:val="both"/>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D47CF0" w:rsidRPr="00E031F8" w:rsidRDefault="00D47CF0" w:rsidP="00D47CF0">
      <w:pPr>
        <w:spacing w:after="0" w:line="240" w:lineRule="auto"/>
        <w:ind w:left="885"/>
        <w:jc w:val="center"/>
        <w:rPr>
          <w:rFonts w:ascii="Times New Roman" w:eastAsia="Times New Roman" w:hAnsi="Times New Roman" w:cs="Times New Roman"/>
          <w:sz w:val="16"/>
          <w:szCs w:val="16"/>
        </w:rPr>
      </w:pPr>
    </w:p>
    <w:tbl>
      <w:tblPr>
        <w:tblW w:w="9769" w:type="dxa"/>
        <w:jc w:val="center"/>
        <w:tblLayout w:type="fixed"/>
        <w:tblLook w:val="0400" w:firstRow="0" w:lastRow="0" w:firstColumn="0" w:lastColumn="0" w:noHBand="0" w:noVBand="1"/>
      </w:tblPr>
      <w:tblGrid>
        <w:gridCol w:w="644"/>
        <w:gridCol w:w="2398"/>
        <w:gridCol w:w="6727"/>
      </w:tblGrid>
      <w:tr w:rsidR="00D47CF0" w:rsidRPr="00E031F8" w:rsidTr="003021C0">
        <w:trPr>
          <w:trHeight w:val="690"/>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47CF0" w:rsidRPr="00E031F8" w:rsidRDefault="00D47CF0">
            <w:pPr>
              <w:spacing w:before="240" w:after="0" w:line="240" w:lineRule="auto"/>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 п/п</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47CF0" w:rsidRPr="00E031F8" w:rsidRDefault="00D47CF0">
            <w:pPr>
              <w:spacing w:before="240" w:after="0" w:line="240" w:lineRule="auto"/>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Кваліфікаційні критерії</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47CF0" w:rsidRPr="00E031F8" w:rsidRDefault="00D47CF0">
            <w:pPr>
              <w:spacing w:before="240" w:after="0" w:line="240" w:lineRule="auto"/>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Документи та інформація, які підтверджують відповідність Учасника кваліфікаційним критеріям**</w:t>
            </w:r>
          </w:p>
        </w:tc>
      </w:tr>
      <w:tr w:rsidR="00D47CF0" w:rsidRPr="00E031F8" w:rsidTr="003021C0">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E031F8" w:rsidRDefault="00D47CF0">
            <w:pPr>
              <w:spacing w:after="0" w:line="240" w:lineRule="auto"/>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1.</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E031F8" w:rsidRDefault="00D47CF0">
            <w:pPr>
              <w:spacing w:after="0" w:line="240" w:lineRule="auto"/>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47CF0" w:rsidRPr="00E031F8" w:rsidRDefault="00D47CF0">
            <w:pPr>
              <w:spacing w:after="0" w:line="240" w:lineRule="auto"/>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1.1. На підтвердженн</w:t>
            </w:r>
            <w:r w:rsidR="002A1101">
              <w:rPr>
                <w:rFonts w:ascii="Times New Roman" w:eastAsia="Times New Roman" w:hAnsi="Times New Roman" w:cs="Times New Roman"/>
                <w:sz w:val="24"/>
                <w:szCs w:val="24"/>
              </w:rPr>
              <w:t>я досвіду виконання аналогічних</w:t>
            </w:r>
            <w:r w:rsidRPr="00E031F8">
              <w:rPr>
                <w:rFonts w:ascii="Times New Roman" w:eastAsia="Times New Roman" w:hAnsi="Times New Roman" w:cs="Times New Roman"/>
                <w:sz w:val="24"/>
                <w:szCs w:val="24"/>
              </w:rPr>
              <w:t xml:space="preserve"> за предмето</w:t>
            </w:r>
            <w:r w:rsidR="002A1101">
              <w:rPr>
                <w:rFonts w:ascii="Times New Roman" w:eastAsia="Times New Roman" w:hAnsi="Times New Roman" w:cs="Times New Roman"/>
                <w:sz w:val="24"/>
                <w:szCs w:val="24"/>
              </w:rPr>
              <w:t>м закупівлі договорів</w:t>
            </w:r>
            <w:r w:rsidRPr="00E031F8">
              <w:rPr>
                <w:rFonts w:ascii="Times New Roman" w:eastAsia="Times New Roman" w:hAnsi="Times New Roman" w:cs="Times New Roman"/>
                <w:sz w:val="24"/>
                <w:szCs w:val="24"/>
              </w:rPr>
              <w:t xml:space="preserve"> Учасник має надати:</w:t>
            </w:r>
          </w:p>
          <w:p w:rsidR="00D47CF0" w:rsidRPr="00E031F8" w:rsidRDefault="00D47CF0">
            <w:pPr>
              <w:spacing w:after="0" w:line="240" w:lineRule="auto"/>
              <w:jc w:val="both"/>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t>1.1.1. довідку в довільній формі, з інформаці</w:t>
            </w:r>
            <w:r w:rsidR="002A1101">
              <w:rPr>
                <w:rFonts w:ascii="Times New Roman" w:eastAsia="Times New Roman" w:hAnsi="Times New Roman" w:cs="Times New Roman"/>
                <w:sz w:val="24"/>
                <w:szCs w:val="24"/>
              </w:rPr>
              <w:t>єю про виконання </w:t>
            </w:r>
            <w:r w:rsidR="00A2069F">
              <w:rPr>
                <w:rFonts w:ascii="Times New Roman" w:eastAsia="Times New Roman" w:hAnsi="Times New Roman" w:cs="Times New Roman"/>
                <w:sz w:val="24"/>
                <w:szCs w:val="24"/>
              </w:rPr>
              <w:t>аналогічного (аналогічних)</w:t>
            </w:r>
            <w:r w:rsidRPr="00E031F8">
              <w:rPr>
                <w:rFonts w:ascii="Times New Roman" w:eastAsia="Times New Roman" w:hAnsi="Times New Roman" w:cs="Times New Roman"/>
                <w:sz w:val="24"/>
                <w:szCs w:val="24"/>
              </w:rPr>
              <w:t xml:space="preserve"> за предметом закупівлі догово</w:t>
            </w:r>
            <w:r w:rsidR="002A1101">
              <w:rPr>
                <w:rFonts w:ascii="Times New Roman" w:eastAsia="Times New Roman" w:hAnsi="Times New Roman" w:cs="Times New Roman"/>
                <w:sz w:val="24"/>
                <w:szCs w:val="24"/>
              </w:rPr>
              <w:t xml:space="preserve">ру (договорів)  (не менше </w:t>
            </w:r>
            <w:r w:rsidR="008B18B1" w:rsidRPr="00A2069F">
              <w:rPr>
                <w:rFonts w:ascii="Times New Roman" w:eastAsia="Times New Roman" w:hAnsi="Times New Roman" w:cs="Times New Roman"/>
                <w:sz w:val="24"/>
                <w:szCs w:val="24"/>
              </w:rPr>
              <w:t>одного</w:t>
            </w:r>
            <w:r w:rsidR="008B18B1">
              <w:rPr>
                <w:rFonts w:ascii="Times New Roman" w:eastAsia="Times New Roman" w:hAnsi="Times New Roman" w:cs="Times New Roman"/>
                <w:sz w:val="24"/>
                <w:szCs w:val="24"/>
              </w:rPr>
              <w:t xml:space="preserve"> </w:t>
            </w:r>
            <w:r w:rsidR="00A2069F">
              <w:rPr>
                <w:rFonts w:ascii="Times New Roman" w:eastAsia="Times New Roman" w:hAnsi="Times New Roman" w:cs="Times New Roman"/>
                <w:sz w:val="24"/>
                <w:szCs w:val="24"/>
              </w:rPr>
              <w:t>договору</w:t>
            </w:r>
            <w:r w:rsidRPr="00E031F8">
              <w:rPr>
                <w:rFonts w:ascii="Times New Roman" w:eastAsia="Times New Roman" w:hAnsi="Times New Roman" w:cs="Times New Roman"/>
                <w:sz w:val="24"/>
                <w:szCs w:val="24"/>
              </w:rPr>
              <w:t>).</w:t>
            </w:r>
          </w:p>
          <w:p w:rsidR="008910B3" w:rsidRDefault="008910B3" w:rsidP="008B18B1">
            <w:pPr>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Аналогічний договір – договір з капітального</w:t>
            </w:r>
            <w:r w:rsidRPr="008910B3">
              <w:rPr>
                <w:rFonts w:ascii="Times New Roman" w:eastAsia="Times New Roman" w:hAnsi="Times New Roman" w:cs="Times New Roman"/>
                <w:b/>
                <w:i/>
                <w:sz w:val="24"/>
                <w:szCs w:val="24"/>
              </w:rPr>
              <w:t>/</w:t>
            </w:r>
            <w:r>
              <w:rPr>
                <w:rFonts w:ascii="Times New Roman" w:eastAsia="Times New Roman" w:hAnsi="Times New Roman" w:cs="Times New Roman"/>
                <w:b/>
                <w:i/>
                <w:sz w:val="24"/>
                <w:szCs w:val="24"/>
              </w:rPr>
              <w:t>поточного</w:t>
            </w:r>
            <w:r w:rsidR="0059469F">
              <w:rPr>
                <w:rFonts w:ascii="Times New Roman" w:eastAsia="Times New Roman" w:hAnsi="Times New Roman" w:cs="Times New Roman"/>
                <w:b/>
                <w:i/>
                <w:sz w:val="24"/>
                <w:szCs w:val="24"/>
              </w:rPr>
              <w:t>/поточного серед</w:t>
            </w:r>
            <w:r w:rsidRPr="008910B3">
              <w:rPr>
                <w:rFonts w:ascii="Times New Roman" w:eastAsia="Times New Roman" w:hAnsi="Times New Roman" w:cs="Times New Roman"/>
                <w:b/>
                <w:i/>
                <w:sz w:val="24"/>
                <w:szCs w:val="24"/>
              </w:rPr>
              <w:t xml:space="preserve">нього та/або ямкового  (в </w:t>
            </w:r>
            <w:proofErr w:type="spellStart"/>
            <w:r w:rsidRPr="008910B3">
              <w:rPr>
                <w:rFonts w:ascii="Times New Roman" w:eastAsia="Times New Roman" w:hAnsi="Times New Roman" w:cs="Times New Roman"/>
                <w:b/>
                <w:i/>
                <w:sz w:val="24"/>
                <w:szCs w:val="24"/>
              </w:rPr>
              <w:t>т.ч</w:t>
            </w:r>
            <w:proofErr w:type="spellEnd"/>
            <w:r w:rsidRPr="008910B3">
              <w:rPr>
                <w:rFonts w:ascii="Times New Roman" w:eastAsia="Times New Roman" w:hAnsi="Times New Roman" w:cs="Times New Roman"/>
                <w:b/>
                <w:i/>
                <w:sz w:val="24"/>
                <w:szCs w:val="24"/>
              </w:rPr>
              <w:t>. дрібного) ремонту, та/або</w:t>
            </w:r>
            <w:r w:rsidR="008B18B1">
              <w:rPr>
                <w:rFonts w:ascii="Times New Roman" w:eastAsia="Times New Roman" w:hAnsi="Times New Roman" w:cs="Times New Roman"/>
                <w:b/>
                <w:i/>
                <w:sz w:val="24"/>
                <w:szCs w:val="24"/>
              </w:rPr>
              <w:t xml:space="preserve"> </w:t>
            </w:r>
            <w:r w:rsidRPr="008910B3">
              <w:rPr>
                <w:rFonts w:ascii="Times New Roman" w:eastAsia="Times New Roman" w:hAnsi="Times New Roman" w:cs="Times New Roman"/>
                <w:b/>
                <w:i/>
                <w:sz w:val="24"/>
                <w:szCs w:val="24"/>
              </w:rPr>
              <w:t>експлуатаційного утримання автомобільних доріг, в рамках якого виконувались роботи/надавались послуги з відновлення або улаштування асфальтобетонного покриття доріг протягом останніх 5-ти років.</w:t>
            </w:r>
          </w:p>
          <w:p w:rsidR="008B18B1" w:rsidRDefault="005C05D2" w:rsidP="00A206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sidR="002B4618">
              <w:rPr>
                <w:rFonts w:ascii="Times New Roman" w:eastAsia="Times New Roman" w:hAnsi="Times New Roman" w:cs="Times New Roman"/>
                <w:color w:val="000000"/>
                <w:sz w:val="24"/>
                <w:szCs w:val="24"/>
              </w:rPr>
              <w:t>1.1.2.</w:t>
            </w:r>
            <w:r w:rsidR="008B18B1" w:rsidRPr="006E2259">
              <w:rPr>
                <w:rFonts w:ascii="Times New Roman" w:eastAsia="Times New Roman" w:hAnsi="Times New Roman" w:cs="Times New Roman"/>
                <w:color w:val="000000"/>
                <w:sz w:val="24"/>
                <w:szCs w:val="24"/>
              </w:rPr>
              <w:t>скан-к</w:t>
            </w:r>
            <w:r>
              <w:rPr>
                <w:rFonts w:ascii="Times New Roman" w:eastAsia="Times New Roman" w:hAnsi="Times New Roman" w:cs="Times New Roman"/>
                <w:color w:val="000000"/>
                <w:sz w:val="24"/>
                <w:szCs w:val="24"/>
              </w:rPr>
              <w:t>опії оригіналів аналогічного(х)</w:t>
            </w:r>
            <w:r w:rsidR="008B18B1">
              <w:rPr>
                <w:rFonts w:ascii="Times New Roman" w:eastAsia="Times New Roman" w:hAnsi="Times New Roman" w:cs="Times New Roman"/>
                <w:color w:val="000000"/>
                <w:sz w:val="24"/>
                <w:szCs w:val="24"/>
              </w:rPr>
              <w:t xml:space="preserve"> договор</w:t>
            </w:r>
            <w:r>
              <w:rPr>
                <w:rFonts w:ascii="Times New Roman" w:eastAsia="Times New Roman" w:hAnsi="Times New Roman" w:cs="Times New Roman"/>
                <w:color w:val="000000"/>
                <w:sz w:val="24"/>
                <w:szCs w:val="24"/>
              </w:rPr>
              <w:t>у(</w:t>
            </w:r>
            <w:proofErr w:type="spellStart"/>
            <w:r w:rsidR="008B18B1">
              <w:rPr>
                <w:rFonts w:ascii="Times New Roman" w:eastAsia="Times New Roman" w:hAnsi="Times New Roman" w:cs="Times New Roman"/>
                <w:color w:val="000000"/>
                <w:sz w:val="24"/>
                <w:szCs w:val="24"/>
              </w:rPr>
              <w:t>ів</w:t>
            </w:r>
            <w:proofErr w:type="spellEnd"/>
            <w:r>
              <w:rPr>
                <w:rFonts w:ascii="Times New Roman" w:eastAsia="Times New Roman" w:hAnsi="Times New Roman" w:cs="Times New Roman"/>
                <w:color w:val="000000"/>
                <w:sz w:val="24"/>
                <w:szCs w:val="24"/>
              </w:rPr>
              <w:t>) в повному обсязі</w:t>
            </w:r>
            <w:r w:rsidR="008B18B1">
              <w:rPr>
                <w:rFonts w:ascii="Times New Roman" w:eastAsia="Times New Roman" w:hAnsi="Times New Roman" w:cs="Times New Roman"/>
                <w:sz w:val="24"/>
                <w:szCs w:val="24"/>
              </w:rPr>
              <w:t>;</w:t>
            </w:r>
          </w:p>
          <w:p w:rsidR="008B18B1" w:rsidRPr="00A2069F" w:rsidRDefault="002B4618" w:rsidP="005C05D2">
            <w:pPr>
              <w:pBdr>
                <w:top w:val="nil"/>
                <w:left w:val="nil"/>
                <w:bottom w:val="nil"/>
                <w:right w:val="nil"/>
                <w:between w:val="nil"/>
              </w:pBdr>
              <w:tabs>
                <w:tab w:val="left" w:pos="5245"/>
              </w:tabs>
              <w:ind w:left="2"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1.1.3.</w:t>
            </w:r>
            <w:r w:rsidR="008B18B1" w:rsidRPr="00A2069F">
              <w:rPr>
                <w:rFonts w:ascii="Times New Roman" w:eastAsia="Times New Roman" w:hAnsi="Times New Roman" w:cs="Times New Roman"/>
                <w:color w:val="000000"/>
                <w:sz w:val="24"/>
                <w:szCs w:val="24"/>
              </w:rPr>
              <w:t>скан-копії оригіналів акту(</w:t>
            </w:r>
            <w:proofErr w:type="spellStart"/>
            <w:r w:rsidR="008B18B1" w:rsidRPr="00A2069F">
              <w:rPr>
                <w:rFonts w:ascii="Times New Roman" w:eastAsia="Times New Roman" w:hAnsi="Times New Roman" w:cs="Times New Roman"/>
                <w:color w:val="000000"/>
                <w:sz w:val="24"/>
                <w:szCs w:val="24"/>
              </w:rPr>
              <w:t>ів</w:t>
            </w:r>
            <w:proofErr w:type="spellEnd"/>
            <w:r w:rsidR="008B18B1" w:rsidRPr="00A2069F">
              <w:rPr>
                <w:rFonts w:ascii="Times New Roman" w:eastAsia="Times New Roman" w:hAnsi="Times New Roman" w:cs="Times New Roman"/>
                <w:color w:val="000000"/>
                <w:sz w:val="24"/>
                <w:szCs w:val="24"/>
              </w:rPr>
              <w:t>) приймання виконаних будівельних робіт (форми КБ-2в) та довідки про вартість виконаних будівельних робіт та витрати (форми КБ-3);</w:t>
            </w:r>
          </w:p>
          <w:p w:rsidR="008B18B1" w:rsidRPr="00E031F8" w:rsidRDefault="002B4618" w:rsidP="005C05D2">
            <w:pPr>
              <w:spacing w:after="0" w:line="240" w:lineRule="auto"/>
              <w:jc w:val="both"/>
              <w:rPr>
                <w:rFonts w:ascii="Times New Roman" w:eastAsia="Times New Roman" w:hAnsi="Times New Roman" w:cs="Times New Roman"/>
                <w:sz w:val="24"/>
                <w:szCs w:val="24"/>
              </w:rPr>
            </w:pPr>
            <w:r w:rsidRPr="00A2069F">
              <w:rPr>
                <w:rFonts w:ascii="Times New Roman" w:eastAsia="Times New Roman" w:hAnsi="Times New Roman" w:cs="Times New Roman"/>
                <w:color w:val="000000"/>
                <w:sz w:val="24"/>
                <w:szCs w:val="24"/>
              </w:rPr>
              <w:t>1.1.4.</w:t>
            </w:r>
            <w:r w:rsidR="008B18B1" w:rsidRPr="00A2069F">
              <w:rPr>
                <w:rFonts w:ascii="Times New Roman" w:hAnsi="Times New Roman" w:cs="Times New Roman"/>
                <w:bCs/>
                <w:iCs/>
                <w:sz w:val="24"/>
                <w:szCs w:val="24"/>
              </w:rPr>
              <w:t>оригінал(и) позитивного(</w:t>
            </w:r>
            <w:proofErr w:type="spellStart"/>
            <w:r w:rsidR="008B18B1" w:rsidRPr="00A2069F">
              <w:rPr>
                <w:rFonts w:ascii="Times New Roman" w:hAnsi="Times New Roman" w:cs="Times New Roman"/>
                <w:bCs/>
                <w:iCs/>
                <w:sz w:val="24"/>
                <w:szCs w:val="24"/>
              </w:rPr>
              <w:t>их</w:t>
            </w:r>
            <w:proofErr w:type="spellEnd"/>
            <w:r w:rsidR="008B18B1" w:rsidRPr="00A2069F">
              <w:rPr>
                <w:rFonts w:ascii="Times New Roman" w:hAnsi="Times New Roman" w:cs="Times New Roman"/>
                <w:bCs/>
                <w:iCs/>
                <w:sz w:val="24"/>
                <w:szCs w:val="24"/>
              </w:rPr>
              <w:t>) відгуку(</w:t>
            </w:r>
            <w:proofErr w:type="spellStart"/>
            <w:r w:rsidR="008B18B1" w:rsidRPr="00A2069F">
              <w:rPr>
                <w:rFonts w:ascii="Times New Roman" w:hAnsi="Times New Roman" w:cs="Times New Roman"/>
                <w:bCs/>
                <w:iCs/>
                <w:sz w:val="24"/>
                <w:szCs w:val="24"/>
              </w:rPr>
              <w:t>ів</w:t>
            </w:r>
            <w:proofErr w:type="spellEnd"/>
            <w:r w:rsidR="008B18B1" w:rsidRPr="00A2069F">
              <w:rPr>
                <w:rFonts w:ascii="Times New Roman" w:hAnsi="Times New Roman" w:cs="Times New Roman"/>
                <w:bCs/>
                <w:iCs/>
                <w:sz w:val="24"/>
                <w:szCs w:val="24"/>
              </w:rPr>
              <w:t>) замовника(</w:t>
            </w:r>
            <w:proofErr w:type="spellStart"/>
            <w:r w:rsidR="008B18B1" w:rsidRPr="00A2069F">
              <w:rPr>
                <w:rFonts w:ascii="Times New Roman" w:hAnsi="Times New Roman" w:cs="Times New Roman"/>
                <w:bCs/>
                <w:iCs/>
                <w:sz w:val="24"/>
                <w:szCs w:val="24"/>
              </w:rPr>
              <w:t>ів</w:t>
            </w:r>
            <w:proofErr w:type="spellEnd"/>
            <w:r w:rsidR="008B18B1" w:rsidRPr="00A2069F">
              <w:rPr>
                <w:rFonts w:ascii="Times New Roman" w:hAnsi="Times New Roman" w:cs="Times New Roman"/>
                <w:bCs/>
                <w:iCs/>
                <w:sz w:val="24"/>
                <w:szCs w:val="24"/>
              </w:rPr>
              <w:t>), у якому(-</w:t>
            </w:r>
            <w:proofErr w:type="spellStart"/>
            <w:r w:rsidR="008B18B1" w:rsidRPr="00A2069F">
              <w:rPr>
                <w:rFonts w:ascii="Times New Roman" w:hAnsi="Times New Roman" w:cs="Times New Roman"/>
                <w:bCs/>
                <w:iCs/>
                <w:sz w:val="24"/>
                <w:szCs w:val="24"/>
              </w:rPr>
              <w:t>их</w:t>
            </w:r>
            <w:proofErr w:type="spellEnd"/>
            <w:r w:rsidR="008B18B1" w:rsidRPr="00A2069F">
              <w:rPr>
                <w:rFonts w:ascii="Times New Roman" w:hAnsi="Times New Roman" w:cs="Times New Roman"/>
                <w:bCs/>
                <w:iCs/>
                <w:sz w:val="24"/>
                <w:szCs w:val="24"/>
              </w:rPr>
              <w:t xml:space="preserve">) обов’язково має бути зазначено: дату його </w:t>
            </w:r>
            <w:proofErr w:type="spellStart"/>
            <w:r w:rsidR="008B18B1" w:rsidRPr="00A2069F">
              <w:rPr>
                <w:rFonts w:ascii="Times New Roman" w:hAnsi="Times New Roman" w:cs="Times New Roman"/>
                <w:bCs/>
                <w:iCs/>
                <w:sz w:val="24"/>
                <w:szCs w:val="24"/>
              </w:rPr>
              <w:t>видачi</w:t>
            </w:r>
            <w:proofErr w:type="spellEnd"/>
            <w:r w:rsidR="008B18B1" w:rsidRPr="00A2069F">
              <w:rPr>
                <w:rFonts w:ascii="Times New Roman" w:hAnsi="Times New Roman" w:cs="Times New Roman"/>
                <w:bCs/>
                <w:iCs/>
                <w:sz w:val="24"/>
                <w:szCs w:val="24"/>
              </w:rPr>
              <w:t xml:space="preserve">, </w:t>
            </w:r>
            <w:proofErr w:type="spellStart"/>
            <w:r w:rsidR="008B18B1" w:rsidRPr="00A2069F">
              <w:rPr>
                <w:rFonts w:ascii="Times New Roman" w:hAnsi="Times New Roman" w:cs="Times New Roman"/>
                <w:bCs/>
                <w:iCs/>
                <w:sz w:val="24"/>
                <w:szCs w:val="24"/>
              </w:rPr>
              <w:t>вихiдний</w:t>
            </w:r>
            <w:proofErr w:type="spellEnd"/>
            <w:r w:rsidR="008B18B1" w:rsidRPr="00A2069F">
              <w:rPr>
                <w:rFonts w:ascii="Times New Roman" w:hAnsi="Times New Roman" w:cs="Times New Roman"/>
                <w:bCs/>
                <w:iCs/>
                <w:sz w:val="24"/>
                <w:szCs w:val="24"/>
              </w:rPr>
              <w:t xml:space="preserve"> номер, посилання на номер, дату та предмет укладеного договору, а також інформацію про якість виконаних робіт (наданих послуг), дотримання термінів </w:t>
            </w:r>
            <w:r w:rsidR="008B18B1" w:rsidRPr="00A2069F">
              <w:rPr>
                <w:rFonts w:ascii="Times New Roman" w:hAnsi="Times New Roman" w:cs="Times New Roman"/>
                <w:bCs/>
                <w:sz w:val="24"/>
                <w:szCs w:val="24"/>
              </w:rPr>
              <w:t>виконання, щодо відсутності з боку замовника претензій або судових позовів щодо невиконання або неналежного виконання умов договору. Зазначений відгук має бути виданий не раніше 2023року</w:t>
            </w:r>
          </w:p>
        </w:tc>
      </w:tr>
      <w:tr w:rsidR="00067E67" w:rsidRPr="00E031F8" w:rsidTr="003021C0">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E67" w:rsidRPr="00E031F8" w:rsidRDefault="00067E6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E67" w:rsidRPr="00E031F8" w:rsidRDefault="00067E67">
            <w:pPr>
              <w:spacing w:after="0" w:line="240" w:lineRule="auto"/>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Наявність документально</w:t>
            </w:r>
            <w:r>
              <w:rPr>
                <w:rFonts w:ascii="Times New Roman" w:eastAsia="Times New Roman" w:hAnsi="Times New Roman" w:cs="Times New Roman"/>
                <w:b/>
                <w:sz w:val="24"/>
                <w:szCs w:val="24"/>
              </w:rPr>
              <w:t>го підтвердження наявності техніки та матеріально- технічної бази</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7E67" w:rsidRDefault="00067E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 На підтвердження інформації, зазначеної у довідці, Учасник має надати:</w:t>
            </w:r>
          </w:p>
          <w:p w:rsidR="00067E67" w:rsidRDefault="00067E6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2.1.1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з оригіналів або належним чином завірених копій </w:t>
            </w:r>
            <w:proofErr w:type="spellStart"/>
            <w:r>
              <w:rPr>
                <w:rFonts w:ascii="Times New Roman" w:eastAsia="Times New Roman" w:hAnsi="Times New Roman" w:cs="Times New Roman"/>
                <w:sz w:val="24"/>
                <w:szCs w:val="24"/>
              </w:rPr>
              <w:t>свідоцтв</w:t>
            </w:r>
            <w:proofErr w:type="spellEnd"/>
            <w:r w:rsidR="00EF699F">
              <w:rPr>
                <w:rFonts w:ascii="Times New Roman" w:eastAsia="Times New Roman" w:hAnsi="Times New Roman" w:cs="Times New Roman"/>
                <w:sz w:val="24"/>
                <w:szCs w:val="24"/>
              </w:rPr>
              <w:t xml:space="preserve"> про реєстрацію транспортних засобів, будівельних (дорожніх) машин та механізмів. Якщо транспортні засоби, будівельні (дорожні) машини та механізми тощо не підлягають державній реєстрації, то Учасник надає інший документ, що підтверджує право власності (обліку).</w:t>
            </w:r>
          </w:p>
          <w:p w:rsidR="00A61DC7" w:rsidRPr="00A829D4" w:rsidRDefault="00A61DC7" w:rsidP="00A61DC7">
            <w:pPr>
              <w:jc w:val="both"/>
              <w:rPr>
                <w:rFonts w:ascii="Times New Roman" w:hAnsi="Times New Roman" w:cs="Times New Roman"/>
                <w:bCs/>
                <w:sz w:val="24"/>
                <w:szCs w:val="24"/>
              </w:rPr>
            </w:pPr>
            <w:r w:rsidRPr="00A829D4">
              <w:rPr>
                <w:rFonts w:ascii="Times New Roman" w:hAnsi="Times New Roman" w:cs="Times New Roman"/>
                <w:bCs/>
                <w:sz w:val="24"/>
                <w:szCs w:val="24"/>
                <w:u w:val="single"/>
              </w:rPr>
              <w:t>2</w:t>
            </w:r>
            <w:r w:rsidRPr="00A829D4">
              <w:rPr>
                <w:rFonts w:ascii="Times New Roman" w:hAnsi="Times New Roman" w:cs="Times New Roman"/>
                <w:bCs/>
                <w:sz w:val="24"/>
                <w:szCs w:val="24"/>
              </w:rPr>
              <w:t>.1.2. якщо техніка не є власністю Учасника торгів, а є залученою, то Учасником торгів на всю, вказану у довідці техніку, додатково подаються:</w:t>
            </w:r>
          </w:p>
          <w:p w:rsidR="00A61DC7" w:rsidRPr="00A829D4" w:rsidRDefault="00A61DC7" w:rsidP="00A61DC7">
            <w:pPr>
              <w:widowControl w:val="0"/>
              <w:suppressAutoHyphens/>
              <w:jc w:val="both"/>
              <w:rPr>
                <w:rFonts w:ascii="Times New Roman" w:hAnsi="Times New Roman" w:cs="Times New Roman"/>
                <w:bCs/>
                <w:sz w:val="24"/>
                <w:szCs w:val="24"/>
              </w:rPr>
            </w:pPr>
            <w:r w:rsidRPr="00A829D4">
              <w:rPr>
                <w:rFonts w:ascii="Times New Roman" w:eastAsia="Times New Roman" w:hAnsi="Times New Roman" w:cs="Times New Roman"/>
                <w:color w:val="000000"/>
                <w:sz w:val="24"/>
                <w:szCs w:val="24"/>
              </w:rPr>
              <w:t>2.1.3.</w:t>
            </w:r>
            <w:r w:rsidRPr="00A829D4">
              <w:rPr>
                <w:rFonts w:ascii="Times New Roman" w:hAnsi="Times New Roman" w:cs="Times New Roman"/>
                <w:bCs/>
                <w:sz w:val="24"/>
                <w:szCs w:val="24"/>
              </w:rPr>
              <w:t xml:space="preserve"> </w:t>
            </w:r>
            <w:proofErr w:type="spellStart"/>
            <w:r w:rsidRPr="00A829D4">
              <w:rPr>
                <w:rFonts w:ascii="Times New Roman" w:hAnsi="Times New Roman" w:cs="Times New Roman"/>
                <w:bCs/>
                <w:sz w:val="24"/>
                <w:szCs w:val="24"/>
              </w:rPr>
              <w:t>скан</w:t>
            </w:r>
            <w:proofErr w:type="spellEnd"/>
            <w:r w:rsidRPr="00A829D4">
              <w:rPr>
                <w:rFonts w:ascii="Times New Roman" w:hAnsi="Times New Roman" w:cs="Times New Roman"/>
                <w:bCs/>
                <w:sz w:val="24"/>
                <w:szCs w:val="24"/>
              </w:rPr>
              <w:t>-копії оригіналів договорів, які укладені Учасником</w:t>
            </w:r>
            <w:r w:rsidRPr="00A829D4">
              <w:rPr>
                <w:rFonts w:ascii="Times New Roman" w:hAnsi="Times New Roman" w:cs="Times New Roman"/>
                <w:bCs/>
                <w:sz w:val="24"/>
                <w:szCs w:val="24"/>
                <w:u w:val="single"/>
              </w:rPr>
              <w:t xml:space="preserve"> </w:t>
            </w:r>
            <w:r w:rsidRPr="00A829D4">
              <w:rPr>
                <w:rFonts w:ascii="Times New Roman" w:hAnsi="Times New Roman" w:cs="Times New Roman"/>
                <w:bCs/>
                <w:sz w:val="24"/>
                <w:szCs w:val="24"/>
              </w:rPr>
              <w:t>торгів, дійсних та чинних, протягом всього строку виконання договору про закупівлю: оренди (лізингу), суборенди тощо;</w:t>
            </w:r>
          </w:p>
          <w:p w:rsidR="00A61DC7" w:rsidRPr="00A61DC7" w:rsidRDefault="00A61DC7" w:rsidP="00A61DC7">
            <w:pPr>
              <w:widowControl w:val="0"/>
              <w:suppressAutoHyphens/>
              <w:jc w:val="both"/>
              <w:rPr>
                <w:rFonts w:ascii="Times New Roman" w:hAnsi="Times New Roman" w:cs="Times New Roman"/>
                <w:bCs/>
                <w:sz w:val="24"/>
                <w:szCs w:val="24"/>
              </w:rPr>
            </w:pPr>
            <w:r w:rsidRPr="00A829D4">
              <w:rPr>
                <w:rFonts w:ascii="Times New Roman" w:eastAsia="Times New Roman" w:hAnsi="Times New Roman" w:cs="Times New Roman"/>
                <w:color w:val="000000"/>
                <w:sz w:val="24"/>
                <w:szCs w:val="24"/>
              </w:rPr>
              <w:lastRenderedPageBreak/>
              <w:t>2.1.4.</w:t>
            </w:r>
            <w:r w:rsidRPr="00A829D4">
              <w:rPr>
                <w:rFonts w:ascii="Times New Roman" w:hAnsi="Times New Roman" w:cs="Times New Roman"/>
                <w:bCs/>
                <w:sz w:val="24"/>
                <w:szCs w:val="24"/>
              </w:rPr>
              <w:t xml:space="preserve"> </w:t>
            </w:r>
            <w:proofErr w:type="spellStart"/>
            <w:r w:rsidRPr="00A829D4">
              <w:rPr>
                <w:rFonts w:ascii="Times New Roman" w:hAnsi="Times New Roman" w:cs="Times New Roman"/>
                <w:bCs/>
                <w:sz w:val="24"/>
                <w:szCs w:val="24"/>
              </w:rPr>
              <w:t>скан</w:t>
            </w:r>
            <w:proofErr w:type="spellEnd"/>
            <w:r w:rsidRPr="00A829D4">
              <w:rPr>
                <w:rFonts w:ascii="Times New Roman" w:hAnsi="Times New Roman" w:cs="Times New Roman"/>
                <w:bCs/>
                <w:sz w:val="24"/>
                <w:szCs w:val="24"/>
              </w:rPr>
              <w:t>-копії оригіналів акту(</w:t>
            </w:r>
            <w:proofErr w:type="spellStart"/>
            <w:r w:rsidRPr="00A829D4">
              <w:rPr>
                <w:rFonts w:ascii="Times New Roman" w:hAnsi="Times New Roman" w:cs="Times New Roman"/>
                <w:bCs/>
                <w:sz w:val="24"/>
                <w:szCs w:val="24"/>
              </w:rPr>
              <w:t>ів</w:t>
            </w:r>
            <w:proofErr w:type="spellEnd"/>
            <w:r w:rsidRPr="00A829D4">
              <w:rPr>
                <w:rFonts w:ascii="Times New Roman" w:hAnsi="Times New Roman" w:cs="Times New Roman"/>
                <w:bCs/>
                <w:sz w:val="24"/>
                <w:szCs w:val="24"/>
              </w:rPr>
              <w:t>) приймання-передачі Учаснику торгів (або інший(і) документ(и), який(і) підтверджує(</w:t>
            </w:r>
            <w:proofErr w:type="spellStart"/>
            <w:r w:rsidRPr="00A829D4">
              <w:rPr>
                <w:rFonts w:ascii="Times New Roman" w:hAnsi="Times New Roman" w:cs="Times New Roman"/>
                <w:bCs/>
                <w:sz w:val="24"/>
                <w:szCs w:val="24"/>
              </w:rPr>
              <w:t>ють</w:t>
            </w:r>
            <w:proofErr w:type="spellEnd"/>
            <w:r w:rsidRPr="00A829D4">
              <w:rPr>
                <w:rFonts w:ascii="Times New Roman" w:hAnsi="Times New Roman" w:cs="Times New Roman"/>
                <w:bCs/>
                <w:sz w:val="24"/>
                <w:szCs w:val="24"/>
              </w:rPr>
              <w:t>) факт отримання Учасником зазначеної техніки (у разі, коли вимогами чинного законодавства України та/або умовами зазначених договорів передбачено їх складання).</w:t>
            </w:r>
          </w:p>
          <w:p w:rsidR="00A61DC7" w:rsidRPr="00E031F8" w:rsidRDefault="00A61DC7">
            <w:pPr>
              <w:spacing w:after="0" w:line="240" w:lineRule="auto"/>
              <w:jc w:val="both"/>
              <w:rPr>
                <w:rFonts w:ascii="Times New Roman" w:eastAsia="Times New Roman" w:hAnsi="Times New Roman" w:cs="Times New Roman"/>
                <w:sz w:val="24"/>
                <w:szCs w:val="24"/>
              </w:rPr>
            </w:pPr>
          </w:p>
        </w:tc>
      </w:tr>
      <w:tr w:rsidR="003021C0" w:rsidRPr="00E031F8" w:rsidTr="003021C0">
        <w:trPr>
          <w:trHeight w:val="2255"/>
          <w:jc w:val="center"/>
        </w:trPr>
        <w:tc>
          <w:tcPr>
            <w:tcW w:w="6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1C0" w:rsidRDefault="003021C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23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1C0" w:rsidRPr="00E031F8" w:rsidRDefault="003021C0">
            <w:pPr>
              <w:spacing w:after="0" w:line="240" w:lineRule="auto"/>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Наявність документально</w:t>
            </w:r>
            <w:r>
              <w:rPr>
                <w:rFonts w:ascii="Times New Roman" w:eastAsia="Times New Roman" w:hAnsi="Times New Roman" w:cs="Times New Roman"/>
                <w:b/>
                <w:sz w:val="24"/>
                <w:szCs w:val="24"/>
              </w:rPr>
              <w:t xml:space="preserve">го підтвердження </w:t>
            </w:r>
            <w:r w:rsidRPr="003021C0">
              <w:rPr>
                <w:rFonts w:ascii="Times New Roman" w:hAnsi="Times New Roman" w:cs="Times New Roman"/>
                <w:b/>
                <w:bCs/>
                <w:sz w:val="24"/>
                <w:szCs w:val="24"/>
              </w:rPr>
              <w:t>наявності випробувальної(-</w:t>
            </w:r>
            <w:proofErr w:type="spellStart"/>
            <w:r w:rsidRPr="003021C0">
              <w:rPr>
                <w:rFonts w:ascii="Times New Roman" w:hAnsi="Times New Roman" w:cs="Times New Roman"/>
                <w:b/>
                <w:bCs/>
                <w:sz w:val="24"/>
                <w:szCs w:val="24"/>
              </w:rPr>
              <w:t>их</w:t>
            </w:r>
            <w:proofErr w:type="spellEnd"/>
            <w:r w:rsidRPr="003021C0">
              <w:rPr>
                <w:rFonts w:ascii="Times New Roman" w:hAnsi="Times New Roman" w:cs="Times New Roman"/>
                <w:b/>
                <w:bCs/>
                <w:sz w:val="24"/>
                <w:szCs w:val="24"/>
              </w:rPr>
              <w:t>) лабораторії(-й)</w:t>
            </w:r>
          </w:p>
        </w:tc>
        <w:tc>
          <w:tcPr>
            <w:tcW w:w="6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021C0" w:rsidRDefault="003021C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A829D4">
              <w:rPr>
                <w:rFonts w:ascii="Times New Roman" w:eastAsia="Times New Roman" w:hAnsi="Times New Roman" w:cs="Times New Roman"/>
                <w:sz w:val="24"/>
                <w:szCs w:val="24"/>
              </w:rPr>
              <w:t xml:space="preserve"> На підтвердження</w:t>
            </w:r>
            <w:r w:rsidR="00893807">
              <w:rPr>
                <w:rFonts w:ascii="Times New Roman" w:eastAsia="Times New Roman" w:hAnsi="Times New Roman" w:cs="Times New Roman"/>
                <w:sz w:val="24"/>
                <w:szCs w:val="24"/>
              </w:rPr>
              <w:t xml:space="preserve"> </w:t>
            </w:r>
            <w:r w:rsidR="00893807" w:rsidRPr="00A829D4">
              <w:rPr>
                <w:rFonts w:ascii="Times New Roman" w:eastAsia="Times New Roman" w:hAnsi="Times New Roman" w:cs="Times New Roman"/>
                <w:sz w:val="24"/>
                <w:szCs w:val="24"/>
              </w:rPr>
              <w:t>наявності випробувальної</w:t>
            </w:r>
            <w:r w:rsidR="001E7AFE" w:rsidRPr="00A829D4">
              <w:rPr>
                <w:rFonts w:ascii="Times New Roman" w:eastAsia="Times New Roman" w:hAnsi="Times New Roman" w:cs="Times New Roman"/>
                <w:sz w:val="24"/>
                <w:szCs w:val="24"/>
              </w:rPr>
              <w:t>(</w:t>
            </w:r>
            <w:proofErr w:type="spellStart"/>
            <w:r w:rsidR="001E7AFE" w:rsidRPr="00A829D4">
              <w:rPr>
                <w:rFonts w:ascii="Times New Roman" w:eastAsia="Times New Roman" w:hAnsi="Times New Roman" w:cs="Times New Roman"/>
                <w:sz w:val="24"/>
                <w:szCs w:val="24"/>
              </w:rPr>
              <w:t>их</w:t>
            </w:r>
            <w:proofErr w:type="spellEnd"/>
            <w:r w:rsidR="001E7AFE" w:rsidRPr="00A829D4">
              <w:rPr>
                <w:rFonts w:ascii="Times New Roman" w:eastAsia="Times New Roman" w:hAnsi="Times New Roman" w:cs="Times New Roman"/>
                <w:sz w:val="24"/>
                <w:szCs w:val="24"/>
              </w:rPr>
              <w:t>)</w:t>
            </w:r>
            <w:r w:rsidR="00893807" w:rsidRPr="00A829D4">
              <w:rPr>
                <w:rFonts w:ascii="Times New Roman" w:eastAsia="Times New Roman" w:hAnsi="Times New Roman" w:cs="Times New Roman"/>
                <w:sz w:val="24"/>
                <w:szCs w:val="24"/>
              </w:rPr>
              <w:t xml:space="preserve"> лабораторії</w:t>
            </w:r>
            <w:r w:rsidR="001E7AFE" w:rsidRPr="00A829D4">
              <w:rPr>
                <w:rFonts w:ascii="Times New Roman" w:eastAsia="Times New Roman" w:hAnsi="Times New Roman" w:cs="Times New Roman"/>
                <w:sz w:val="24"/>
                <w:szCs w:val="24"/>
              </w:rPr>
              <w:t>(й</w:t>
            </w:r>
            <w:r w:rsidR="00893807" w:rsidRPr="00A829D4">
              <w:rPr>
                <w:rFonts w:ascii="Times New Roman" w:eastAsia="Times New Roman" w:hAnsi="Times New Roman" w:cs="Times New Roman"/>
                <w:sz w:val="24"/>
                <w:szCs w:val="24"/>
              </w:rPr>
              <w:t>)</w:t>
            </w:r>
            <w:r>
              <w:rPr>
                <w:rFonts w:ascii="Times New Roman" w:eastAsia="Times New Roman" w:hAnsi="Times New Roman" w:cs="Times New Roman"/>
                <w:sz w:val="24"/>
                <w:szCs w:val="24"/>
              </w:rPr>
              <w:t>, Учасник має надати:</w:t>
            </w:r>
          </w:p>
          <w:p w:rsidR="003021C0" w:rsidRPr="00ED1EE0" w:rsidRDefault="003021C0" w:rsidP="003021C0">
            <w:pPr>
              <w:spacing w:after="0" w:line="240" w:lineRule="auto"/>
              <w:contextualSpacing/>
              <w:jc w:val="both"/>
              <w:rPr>
                <w:rFonts w:ascii="Times New Roman" w:hAnsi="Times New Roman" w:cs="Times New Roman"/>
                <w:bCs/>
                <w:iCs/>
                <w:sz w:val="26"/>
                <w:szCs w:val="26"/>
              </w:rPr>
            </w:pPr>
            <w:r>
              <w:rPr>
                <w:rFonts w:ascii="Times New Roman" w:eastAsia="Times New Roman" w:hAnsi="Times New Roman" w:cs="Times New Roman"/>
                <w:sz w:val="24"/>
                <w:szCs w:val="24"/>
              </w:rPr>
              <w:t xml:space="preserve">3.1.1 </w:t>
            </w:r>
            <w:r w:rsidRPr="00ED1EE0">
              <w:rPr>
                <w:rFonts w:ascii="Times New Roman" w:hAnsi="Times New Roman" w:cs="Times New Roman"/>
                <w:bCs/>
                <w:sz w:val="26"/>
                <w:szCs w:val="26"/>
              </w:rPr>
              <w:t>довідку в довільній формі про наявність випробу</w:t>
            </w:r>
            <w:r w:rsidR="00A022DB">
              <w:rPr>
                <w:rFonts w:ascii="Times New Roman" w:hAnsi="Times New Roman" w:cs="Times New Roman"/>
                <w:bCs/>
                <w:sz w:val="26"/>
                <w:szCs w:val="26"/>
              </w:rPr>
              <w:t>вальної(-</w:t>
            </w:r>
            <w:proofErr w:type="spellStart"/>
            <w:r w:rsidR="00A022DB">
              <w:rPr>
                <w:rFonts w:ascii="Times New Roman" w:hAnsi="Times New Roman" w:cs="Times New Roman"/>
                <w:bCs/>
                <w:sz w:val="26"/>
                <w:szCs w:val="26"/>
              </w:rPr>
              <w:t>их</w:t>
            </w:r>
            <w:proofErr w:type="spellEnd"/>
            <w:r w:rsidR="00A022DB">
              <w:rPr>
                <w:rFonts w:ascii="Times New Roman" w:hAnsi="Times New Roman" w:cs="Times New Roman"/>
                <w:bCs/>
                <w:sz w:val="26"/>
                <w:szCs w:val="26"/>
              </w:rPr>
              <w:t>) лабораторії(-й) у У</w:t>
            </w:r>
            <w:r w:rsidRPr="00ED1EE0">
              <w:rPr>
                <w:rFonts w:ascii="Times New Roman" w:hAnsi="Times New Roman" w:cs="Times New Roman"/>
                <w:bCs/>
                <w:sz w:val="26"/>
                <w:szCs w:val="26"/>
              </w:rPr>
              <w:t>часника;</w:t>
            </w:r>
          </w:p>
          <w:p w:rsidR="003021C0" w:rsidRDefault="003021C0">
            <w:pPr>
              <w:spacing w:after="0" w:line="240" w:lineRule="auto"/>
              <w:jc w:val="both"/>
              <w:rPr>
                <w:rFonts w:ascii="Times New Roman" w:hAnsi="Times New Roman" w:cs="Times New Roman"/>
                <w:bCs/>
                <w:sz w:val="26"/>
                <w:szCs w:val="26"/>
              </w:rPr>
            </w:pPr>
            <w:r>
              <w:rPr>
                <w:rFonts w:ascii="Times New Roman" w:eastAsia="Times New Roman" w:hAnsi="Times New Roman" w:cs="Times New Roman"/>
                <w:sz w:val="24"/>
                <w:szCs w:val="24"/>
              </w:rPr>
              <w:t xml:space="preserve">3.1.2 </w:t>
            </w:r>
            <w:r w:rsidRPr="00ED1EE0">
              <w:rPr>
                <w:rFonts w:ascii="Times New Roman" w:hAnsi="Times New Roman" w:cs="Times New Roman"/>
                <w:bCs/>
                <w:sz w:val="26"/>
                <w:szCs w:val="26"/>
              </w:rPr>
              <w:t>копія чинного договору з усіма додатками та невід’ємними частинами до договору про залучення сторонньої(-</w:t>
            </w:r>
            <w:proofErr w:type="spellStart"/>
            <w:r w:rsidRPr="00ED1EE0">
              <w:rPr>
                <w:rFonts w:ascii="Times New Roman" w:hAnsi="Times New Roman" w:cs="Times New Roman"/>
                <w:bCs/>
                <w:sz w:val="26"/>
                <w:szCs w:val="26"/>
              </w:rPr>
              <w:t>іх</w:t>
            </w:r>
            <w:proofErr w:type="spellEnd"/>
            <w:r w:rsidRPr="00ED1EE0">
              <w:rPr>
                <w:rFonts w:ascii="Times New Roman" w:hAnsi="Times New Roman" w:cs="Times New Roman"/>
                <w:bCs/>
                <w:sz w:val="26"/>
                <w:szCs w:val="26"/>
              </w:rPr>
              <w:t>) випробувальної(-</w:t>
            </w:r>
            <w:proofErr w:type="spellStart"/>
            <w:r w:rsidRPr="00ED1EE0">
              <w:rPr>
                <w:rFonts w:ascii="Times New Roman" w:hAnsi="Times New Roman" w:cs="Times New Roman"/>
                <w:bCs/>
                <w:sz w:val="26"/>
                <w:szCs w:val="26"/>
              </w:rPr>
              <w:t>их</w:t>
            </w:r>
            <w:proofErr w:type="spellEnd"/>
            <w:r w:rsidRPr="00ED1EE0">
              <w:rPr>
                <w:rFonts w:ascii="Times New Roman" w:hAnsi="Times New Roman" w:cs="Times New Roman"/>
                <w:bCs/>
                <w:sz w:val="26"/>
                <w:szCs w:val="26"/>
              </w:rPr>
              <w:t>) лабораторії(-й) Учасником (надається щодо залученої(</w:t>
            </w:r>
            <w:proofErr w:type="spellStart"/>
            <w:r w:rsidRPr="00ED1EE0">
              <w:rPr>
                <w:rFonts w:ascii="Times New Roman" w:hAnsi="Times New Roman" w:cs="Times New Roman"/>
                <w:bCs/>
                <w:sz w:val="26"/>
                <w:szCs w:val="26"/>
              </w:rPr>
              <w:t>их</w:t>
            </w:r>
            <w:proofErr w:type="spellEnd"/>
            <w:r w:rsidRPr="00ED1EE0">
              <w:rPr>
                <w:rFonts w:ascii="Times New Roman" w:hAnsi="Times New Roman" w:cs="Times New Roman"/>
                <w:bCs/>
                <w:sz w:val="26"/>
                <w:szCs w:val="26"/>
              </w:rPr>
              <w:t>) лабораторії(й));</w:t>
            </w:r>
          </w:p>
          <w:p w:rsidR="003021C0" w:rsidRDefault="003021C0">
            <w:pPr>
              <w:spacing w:after="0" w:line="240" w:lineRule="auto"/>
              <w:jc w:val="both"/>
              <w:rPr>
                <w:rFonts w:ascii="Times New Roman" w:eastAsia="Times New Roman" w:hAnsi="Times New Roman" w:cs="Times New Roman"/>
                <w:sz w:val="24"/>
                <w:szCs w:val="24"/>
              </w:rPr>
            </w:pPr>
            <w:r>
              <w:rPr>
                <w:rFonts w:ascii="Times New Roman" w:hAnsi="Times New Roman" w:cs="Times New Roman"/>
                <w:bCs/>
                <w:sz w:val="26"/>
                <w:szCs w:val="26"/>
              </w:rPr>
              <w:t xml:space="preserve">3.1.3 </w:t>
            </w:r>
            <w:r w:rsidRPr="00681563">
              <w:rPr>
                <w:rFonts w:ascii="Times New Roman" w:hAnsi="Times New Roman" w:cs="Times New Roman"/>
                <w:sz w:val="26"/>
                <w:szCs w:val="26"/>
              </w:rPr>
              <w:t xml:space="preserve">дозвільний документ з додатком, що підтверджують наявність власної або залученої атестованої </w:t>
            </w:r>
            <w:r>
              <w:rPr>
                <w:rFonts w:ascii="Times New Roman" w:hAnsi="Times New Roman" w:cs="Times New Roman"/>
                <w:sz w:val="26"/>
                <w:szCs w:val="26"/>
              </w:rPr>
              <w:t>випробувальної</w:t>
            </w:r>
            <w:r w:rsidR="00A022DB">
              <w:rPr>
                <w:rFonts w:ascii="Times New Roman" w:hAnsi="Times New Roman" w:cs="Times New Roman"/>
                <w:sz w:val="26"/>
                <w:szCs w:val="26"/>
              </w:rPr>
              <w:t xml:space="preserve"> </w:t>
            </w:r>
            <w:r>
              <w:rPr>
                <w:rFonts w:ascii="Times New Roman" w:hAnsi="Times New Roman" w:cs="Times New Roman"/>
                <w:sz w:val="26"/>
                <w:szCs w:val="26"/>
              </w:rPr>
              <w:t>лабораторії</w:t>
            </w:r>
            <w:r w:rsidRPr="00681563">
              <w:rPr>
                <w:rFonts w:ascii="Times New Roman" w:hAnsi="Times New Roman" w:cs="Times New Roman"/>
                <w:sz w:val="26"/>
                <w:szCs w:val="26"/>
              </w:rPr>
              <w:t>, який містить інформацію про галузь атестації, сертифікації тощо</w:t>
            </w:r>
          </w:p>
        </w:tc>
      </w:tr>
    </w:tbl>
    <w:p w:rsidR="00EF699F" w:rsidRDefault="00EF699F" w:rsidP="00EF699F">
      <w:pPr>
        <w:pStyle w:val="32"/>
        <w:widowControl w:val="0"/>
        <w:spacing w:line="240" w:lineRule="auto"/>
        <w:jc w:val="both"/>
        <w:rPr>
          <w:rFonts w:ascii="Times New Roman" w:hAnsi="Times New Roman" w:cs="Times New Roman"/>
          <w:bCs/>
          <w:sz w:val="26"/>
          <w:szCs w:val="26"/>
          <w:lang w:val="uk-UA"/>
        </w:rPr>
      </w:pPr>
    </w:p>
    <w:p w:rsidR="00EF699F" w:rsidRPr="00EF699F" w:rsidRDefault="00EF699F" w:rsidP="00EF699F">
      <w:pPr>
        <w:spacing w:after="0" w:line="240" w:lineRule="auto"/>
        <w:jc w:val="both"/>
        <w:rPr>
          <w:rFonts w:ascii="Times New Roman" w:hAnsi="Times New Roman" w:cs="Times New Roman"/>
          <w:sz w:val="26"/>
          <w:szCs w:val="26"/>
        </w:rPr>
      </w:pPr>
      <w:r w:rsidRPr="00CA5C9C">
        <w:rPr>
          <w:rFonts w:ascii="Times New Roman" w:hAnsi="Times New Roman" w:cs="Times New Roman"/>
          <w:sz w:val="26"/>
          <w:szCs w:val="26"/>
        </w:rPr>
        <w:t xml:space="preserve"> Учасник закупівлі має надати чинні на дату подання пропозиції:</w:t>
      </w:r>
      <w:r w:rsidR="0059469F">
        <w:rPr>
          <w:rFonts w:ascii="Times New Roman" w:hAnsi="Times New Roman" w:cs="Times New Roman"/>
          <w:sz w:val="26"/>
          <w:szCs w:val="26"/>
        </w:rPr>
        <w:t xml:space="preserve"> </w:t>
      </w:r>
      <w:r w:rsidRPr="00CA5C9C">
        <w:rPr>
          <w:rFonts w:ascii="Times New Roman" w:hAnsi="Times New Roman" w:cs="Times New Roman"/>
          <w:sz w:val="26"/>
          <w:szCs w:val="26"/>
        </w:rPr>
        <w:t>сертифікат</w:t>
      </w:r>
      <w:r w:rsidR="0059469F">
        <w:rPr>
          <w:rFonts w:ascii="Times New Roman" w:hAnsi="Times New Roman" w:cs="Times New Roman"/>
          <w:sz w:val="26"/>
          <w:szCs w:val="26"/>
        </w:rPr>
        <w:t xml:space="preserve"> </w:t>
      </w:r>
      <w:r w:rsidRPr="00CA5C9C">
        <w:rPr>
          <w:rFonts w:ascii="Times New Roman" w:hAnsi="Times New Roman" w:cs="Times New Roman"/>
          <w:sz w:val="26"/>
          <w:szCs w:val="26"/>
        </w:rPr>
        <w:t>Учасника на систему управління щодо протидії корупції ДСТУ ISO 37001:2018 (</w:t>
      </w:r>
      <w:r w:rsidRPr="00CA5C9C">
        <w:rPr>
          <w:rFonts w:ascii="Times New Roman" w:hAnsi="Times New Roman" w:cs="Times New Roman"/>
          <w:sz w:val="26"/>
          <w:szCs w:val="26"/>
          <w:lang w:val="en-US"/>
        </w:rPr>
        <w:t>ISO</w:t>
      </w:r>
      <w:r w:rsidRPr="00CA5C9C">
        <w:rPr>
          <w:rFonts w:ascii="Times New Roman" w:hAnsi="Times New Roman" w:cs="Times New Roman"/>
          <w:sz w:val="26"/>
          <w:szCs w:val="26"/>
        </w:rPr>
        <w:t xml:space="preserve"> 37001:2016,</w:t>
      </w:r>
      <w:r w:rsidRPr="00CA5C9C">
        <w:rPr>
          <w:rFonts w:ascii="Times New Roman" w:hAnsi="Times New Roman" w:cs="Times New Roman"/>
          <w:sz w:val="26"/>
          <w:szCs w:val="26"/>
          <w:lang w:val="en-US"/>
        </w:rPr>
        <w:t>IDT</w:t>
      </w:r>
      <w:r w:rsidRPr="00CA5C9C">
        <w:rPr>
          <w:rFonts w:ascii="Times New Roman" w:hAnsi="Times New Roman" w:cs="Times New Roman"/>
          <w:sz w:val="26"/>
          <w:szCs w:val="26"/>
        </w:rPr>
        <w:t>), сертифікат Учасника</w:t>
      </w:r>
      <w:r w:rsidR="00A022DB">
        <w:rPr>
          <w:rFonts w:ascii="Times New Roman" w:hAnsi="Times New Roman" w:cs="Times New Roman"/>
          <w:sz w:val="26"/>
          <w:szCs w:val="26"/>
        </w:rPr>
        <w:t xml:space="preserve"> </w:t>
      </w:r>
      <w:r w:rsidRPr="00CA5C9C">
        <w:rPr>
          <w:rFonts w:ascii="Times New Roman" w:hAnsi="Times New Roman" w:cs="Times New Roman"/>
          <w:sz w:val="26"/>
          <w:szCs w:val="26"/>
        </w:rPr>
        <w:t>на систему управління якістю ДСТУ EN ISO 9001:2018 (ЕN ISO 9001:2015, IDT; ISO 9001:2015,</w:t>
      </w:r>
      <w:r w:rsidR="00A022DB">
        <w:rPr>
          <w:rFonts w:ascii="Times New Roman" w:hAnsi="Times New Roman" w:cs="Times New Roman"/>
          <w:sz w:val="26"/>
          <w:szCs w:val="26"/>
        </w:rPr>
        <w:t xml:space="preserve"> </w:t>
      </w:r>
      <w:r w:rsidRPr="00CA5C9C">
        <w:rPr>
          <w:rFonts w:ascii="Times New Roman" w:hAnsi="Times New Roman" w:cs="Times New Roman"/>
          <w:sz w:val="26"/>
          <w:szCs w:val="26"/>
        </w:rPr>
        <w:t>IDT), сертифікат Учасника</w:t>
      </w:r>
      <w:r w:rsidR="00A022DB">
        <w:rPr>
          <w:rFonts w:ascii="Times New Roman" w:hAnsi="Times New Roman" w:cs="Times New Roman"/>
          <w:sz w:val="26"/>
          <w:szCs w:val="26"/>
        </w:rPr>
        <w:t xml:space="preserve"> </w:t>
      </w:r>
      <w:r w:rsidRPr="00CA5C9C">
        <w:rPr>
          <w:rFonts w:ascii="Times New Roman" w:hAnsi="Times New Roman" w:cs="Times New Roman"/>
          <w:sz w:val="26"/>
          <w:szCs w:val="26"/>
        </w:rPr>
        <w:t>на систему екологічного управління ДСТУ ISO 14001:2015(</w:t>
      </w:r>
      <w:r w:rsidRPr="00CA5C9C">
        <w:rPr>
          <w:rFonts w:ascii="Times New Roman" w:hAnsi="Times New Roman" w:cs="Times New Roman"/>
          <w:sz w:val="26"/>
          <w:szCs w:val="26"/>
          <w:lang w:val="en-US"/>
        </w:rPr>
        <w:t>ISO</w:t>
      </w:r>
      <w:r w:rsidRPr="00CA5C9C">
        <w:rPr>
          <w:rFonts w:ascii="Times New Roman" w:hAnsi="Times New Roman" w:cs="Times New Roman"/>
          <w:sz w:val="26"/>
          <w:szCs w:val="26"/>
        </w:rPr>
        <w:t xml:space="preserve"> 14001:2015, </w:t>
      </w:r>
      <w:r w:rsidRPr="00CA5C9C">
        <w:rPr>
          <w:rFonts w:ascii="Times New Roman" w:hAnsi="Times New Roman" w:cs="Times New Roman"/>
          <w:sz w:val="26"/>
          <w:szCs w:val="26"/>
          <w:lang w:val="en-US"/>
        </w:rPr>
        <w:t>IDT</w:t>
      </w:r>
      <w:r w:rsidRPr="00CA5C9C">
        <w:rPr>
          <w:rFonts w:ascii="Times New Roman" w:hAnsi="Times New Roman" w:cs="Times New Roman"/>
          <w:sz w:val="26"/>
          <w:szCs w:val="26"/>
        </w:rPr>
        <w:t>), сертифікат Учасника</w:t>
      </w:r>
      <w:r w:rsidR="0059469F">
        <w:rPr>
          <w:rFonts w:ascii="Times New Roman" w:hAnsi="Times New Roman" w:cs="Times New Roman"/>
          <w:sz w:val="26"/>
          <w:szCs w:val="26"/>
        </w:rPr>
        <w:t xml:space="preserve"> </w:t>
      </w:r>
      <w:r w:rsidRPr="00CA5C9C">
        <w:rPr>
          <w:rFonts w:ascii="Times New Roman" w:hAnsi="Times New Roman" w:cs="Times New Roman"/>
          <w:sz w:val="26"/>
          <w:szCs w:val="26"/>
        </w:rPr>
        <w:t>на систему управління охороною здоров’я та безпекою праці ДСТУ ISO 45001:2019 (</w:t>
      </w:r>
      <w:r w:rsidRPr="00CA5C9C">
        <w:rPr>
          <w:rFonts w:ascii="Times New Roman" w:hAnsi="Times New Roman" w:cs="Times New Roman"/>
          <w:sz w:val="26"/>
          <w:szCs w:val="26"/>
          <w:lang w:val="en-US"/>
        </w:rPr>
        <w:t>ISO</w:t>
      </w:r>
      <w:r w:rsidRPr="00CA5C9C">
        <w:rPr>
          <w:rFonts w:ascii="Times New Roman" w:hAnsi="Times New Roman" w:cs="Times New Roman"/>
          <w:sz w:val="26"/>
          <w:szCs w:val="26"/>
        </w:rPr>
        <w:t xml:space="preserve"> 45001:2018, </w:t>
      </w:r>
      <w:r w:rsidRPr="00CA5C9C">
        <w:rPr>
          <w:rFonts w:ascii="Times New Roman" w:hAnsi="Times New Roman" w:cs="Times New Roman"/>
          <w:sz w:val="26"/>
          <w:szCs w:val="26"/>
          <w:lang w:val="en-US"/>
        </w:rPr>
        <w:t>IDT</w:t>
      </w:r>
      <w:r w:rsidRPr="00CA5C9C">
        <w:rPr>
          <w:rFonts w:ascii="Times New Roman" w:hAnsi="Times New Roman" w:cs="Times New Roman"/>
          <w:sz w:val="26"/>
          <w:szCs w:val="26"/>
        </w:rPr>
        <w:t xml:space="preserve">). </w:t>
      </w:r>
    </w:p>
    <w:p w:rsidR="00D47CF0" w:rsidRPr="00E031F8" w:rsidRDefault="00D47CF0" w:rsidP="00D47CF0">
      <w:pPr>
        <w:spacing w:before="240" w:after="0" w:line="240" w:lineRule="auto"/>
        <w:ind w:firstLine="720"/>
        <w:jc w:val="both"/>
        <w:rPr>
          <w:rFonts w:ascii="Times New Roman" w:eastAsia="Times New Roman" w:hAnsi="Times New Roman" w:cs="Times New Roman"/>
          <w:sz w:val="24"/>
          <w:szCs w:val="24"/>
        </w:rPr>
      </w:pPr>
      <w:r w:rsidRPr="00E031F8">
        <w:rPr>
          <w:rFonts w:ascii="Times New Roman" w:eastAsia="Times New Roman" w:hAnsi="Times New Roman" w:cs="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DC7CAF" w:rsidRPr="00E031F8" w:rsidRDefault="00DC7CAF" w:rsidP="00A867A4">
      <w:pPr>
        <w:spacing w:before="20" w:after="20" w:line="240" w:lineRule="auto"/>
        <w:jc w:val="center"/>
        <w:rPr>
          <w:rFonts w:ascii="Times New Roman" w:eastAsia="Times New Roman" w:hAnsi="Times New Roman" w:cs="Times New Roman"/>
          <w:b/>
          <w:sz w:val="24"/>
          <w:szCs w:val="24"/>
        </w:rPr>
      </w:pPr>
    </w:p>
    <w:p w:rsidR="00A867A4" w:rsidRPr="00E031F8" w:rsidRDefault="00D47CF0" w:rsidP="00A867A4">
      <w:pPr>
        <w:spacing w:before="20" w:after="20" w:line="240" w:lineRule="auto"/>
        <w:jc w:val="center"/>
        <w:rPr>
          <w:rFonts w:ascii="Times New Roman" w:hAnsi="Times New Roman"/>
          <w:b/>
          <w:i/>
          <w:iCs/>
          <w:sz w:val="28"/>
          <w:szCs w:val="28"/>
        </w:rPr>
      </w:pPr>
      <w:r w:rsidRPr="00E031F8">
        <w:rPr>
          <w:rFonts w:ascii="Times New Roman" w:eastAsia="Times New Roman" w:hAnsi="Times New Roman" w:cs="Times New Roman"/>
          <w:b/>
          <w:sz w:val="24"/>
          <w:szCs w:val="24"/>
        </w:rPr>
        <w:t xml:space="preserve">2. </w:t>
      </w:r>
      <w:r w:rsidR="00A867A4" w:rsidRPr="00E031F8">
        <w:rPr>
          <w:rFonts w:ascii="Times New Roman" w:hAnsi="Times New Roman"/>
          <w:b/>
          <w:i/>
          <w:iCs/>
          <w:sz w:val="28"/>
          <w:szCs w:val="28"/>
        </w:rPr>
        <w:t>Підтвердження відповідності УЧАСНИКА/ ПЕРЕМОЖЦЯ</w:t>
      </w:r>
    </w:p>
    <w:p w:rsidR="00A867A4" w:rsidRPr="00E031F8" w:rsidRDefault="00A867A4" w:rsidP="00DC7CAF">
      <w:pPr>
        <w:spacing w:before="20" w:after="20" w:line="240" w:lineRule="auto"/>
        <w:jc w:val="center"/>
        <w:rPr>
          <w:rFonts w:ascii="Times New Roman" w:hAnsi="Times New Roman"/>
          <w:b/>
          <w:i/>
          <w:iCs/>
          <w:sz w:val="28"/>
          <w:szCs w:val="28"/>
        </w:rPr>
      </w:pPr>
      <w:r w:rsidRPr="00E031F8">
        <w:rPr>
          <w:rFonts w:ascii="Times New Roman" w:hAnsi="Times New Roman"/>
          <w:b/>
          <w:i/>
          <w:iCs/>
          <w:sz w:val="28"/>
          <w:szCs w:val="28"/>
        </w:rPr>
        <w:t xml:space="preserve"> (в тому числі для об’єднання учасників як учасника/переможця процедури)  вимогам, визначеним у пункті 44 Особливостей.</w:t>
      </w:r>
    </w:p>
    <w:p w:rsidR="00A867A4" w:rsidRPr="00E031F8" w:rsidRDefault="00A867A4" w:rsidP="00A867A4">
      <w:pPr>
        <w:spacing w:after="0" w:line="240" w:lineRule="auto"/>
        <w:ind w:firstLine="567"/>
        <w:jc w:val="both"/>
        <w:rPr>
          <w:rFonts w:ascii="Times New Roman" w:hAnsi="Times New Roman"/>
          <w:b/>
          <w:sz w:val="24"/>
          <w:szCs w:val="24"/>
        </w:rPr>
      </w:pPr>
      <w:r w:rsidRPr="00E031F8">
        <w:rPr>
          <w:rFonts w:ascii="Times New Roman" w:hAnsi="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031F8">
        <w:rPr>
          <w:rFonts w:ascii="Times New Roman" w:hAnsi="Times New Roman"/>
          <w:sz w:val="24"/>
          <w:szCs w:val="24"/>
        </w:rPr>
        <w:t>закупівель</w:t>
      </w:r>
      <w:proofErr w:type="spellEnd"/>
      <w:r w:rsidRPr="00E031F8">
        <w:rPr>
          <w:rFonts w:ascii="Times New Roman" w:hAnsi="Times New Roman"/>
          <w:sz w:val="24"/>
          <w:szCs w:val="24"/>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A867A4" w:rsidRPr="00E031F8" w:rsidRDefault="00A867A4" w:rsidP="00A867A4">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E031F8">
        <w:rPr>
          <w:rFonts w:ascii="Times New Roman" w:hAnsi="Times New Roman"/>
          <w:b/>
          <w:bCs/>
          <w:sz w:val="24"/>
          <w:szCs w:val="24"/>
          <w:u w:val="single"/>
        </w:rPr>
        <w:t>Учасник процедури закупівлі підтверджує</w:t>
      </w:r>
      <w:r w:rsidRPr="00E031F8">
        <w:rPr>
          <w:rFonts w:ascii="Times New Roman" w:hAnsi="Times New Roman"/>
          <w:sz w:val="24"/>
          <w:szCs w:val="24"/>
        </w:rPr>
        <w:t xml:space="preserve"> відсутність підстав, зазначених в пункті 44 Особливостей (крім абзацу чотирнадцятого цього пункту), </w:t>
      </w:r>
      <w:r w:rsidRPr="00E031F8">
        <w:rPr>
          <w:rFonts w:ascii="Times New Roman" w:hAnsi="Times New Roman"/>
          <w:b/>
          <w:sz w:val="24"/>
          <w:szCs w:val="24"/>
        </w:rPr>
        <w:t>шляхом самостійного декларування відсутності таких підстав</w:t>
      </w:r>
      <w:r w:rsidRPr="00E031F8">
        <w:rPr>
          <w:rFonts w:ascii="Times New Roman" w:hAnsi="Times New Roman"/>
          <w:sz w:val="24"/>
          <w:szCs w:val="24"/>
        </w:rPr>
        <w:t xml:space="preserve"> в електронній системі </w:t>
      </w:r>
      <w:proofErr w:type="spellStart"/>
      <w:r w:rsidRPr="00E031F8">
        <w:rPr>
          <w:rFonts w:ascii="Times New Roman" w:hAnsi="Times New Roman"/>
          <w:sz w:val="24"/>
          <w:szCs w:val="24"/>
        </w:rPr>
        <w:t>закупівель</w:t>
      </w:r>
      <w:proofErr w:type="spellEnd"/>
      <w:r w:rsidRPr="00E031F8">
        <w:rPr>
          <w:rFonts w:ascii="Times New Roman" w:hAnsi="Times New Roman"/>
          <w:sz w:val="24"/>
          <w:szCs w:val="24"/>
        </w:rPr>
        <w:t xml:space="preserve"> під час подання тендерної пропозиції.</w:t>
      </w:r>
    </w:p>
    <w:p w:rsidR="00A867A4" w:rsidRPr="00E031F8" w:rsidRDefault="00A867A4" w:rsidP="00A867A4">
      <w:pPr>
        <w:widowControl w:val="0"/>
        <w:pBdr>
          <w:top w:val="nil"/>
          <w:left w:val="nil"/>
          <w:bottom w:val="nil"/>
          <w:right w:val="nil"/>
          <w:between w:val="nil"/>
        </w:pBdr>
        <w:spacing w:after="0" w:line="240" w:lineRule="auto"/>
        <w:ind w:firstLine="567"/>
        <w:jc w:val="both"/>
        <w:rPr>
          <w:rFonts w:ascii="Times New Roman" w:hAnsi="Times New Roman"/>
          <w:i/>
          <w:sz w:val="24"/>
          <w:szCs w:val="24"/>
        </w:rPr>
      </w:pPr>
      <w:r w:rsidRPr="00E031F8">
        <w:rPr>
          <w:rFonts w:ascii="Times New Roman" w:hAnsi="Times New Roman"/>
          <w:sz w:val="24"/>
          <w:szCs w:val="24"/>
        </w:rPr>
        <w:t xml:space="preserve">Учасник  повинен надати </w:t>
      </w:r>
      <w:r w:rsidRPr="00E031F8">
        <w:rPr>
          <w:rFonts w:ascii="Times New Roman" w:hAnsi="Times New Roman"/>
          <w:b/>
          <w:sz w:val="24"/>
          <w:szCs w:val="24"/>
          <w:u w:val="single"/>
        </w:rPr>
        <w:t>довідку у довільній формі</w:t>
      </w:r>
      <w:r w:rsidRPr="00E031F8">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w:t>
      </w:r>
      <w:r w:rsidRPr="00E031F8">
        <w:rPr>
          <w:rFonts w:ascii="Times New Roman" w:hAnsi="Times New Roman"/>
          <w:i/>
          <w:sz w:val="24"/>
          <w:szCs w:val="24"/>
        </w:rPr>
        <w:t xml:space="preserve">Учасник процедури закупівлі, </w:t>
      </w:r>
      <w:r w:rsidRPr="00E031F8">
        <w:rPr>
          <w:rFonts w:ascii="Times New Roman" w:hAnsi="Times New Roman"/>
          <w:i/>
          <w:sz w:val="24"/>
          <w:szCs w:val="24"/>
          <w:u w:val="single"/>
        </w:rPr>
        <w:t>що перебуває в обставинах, зазначених у цьому абзаці,</w:t>
      </w:r>
      <w:r w:rsidRPr="00E031F8">
        <w:rPr>
          <w:rFonts w:ascii="Times New Roman" w:hAnsi="Times New Roman"/>
          <w:i/>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w:t>
      </w:r>
      <w:r w:rsidRPr="00E031F8">
        <w:rPr>
          <w:rFonts w:ascii="Times New Roman" w:hAnsi="Times New Roman"/>
          <w:i/>
          <w:sz w:val="24"/>
          <w:szCs w:val="24"/>
        </w:rPr>
        <w:lastRenderedPageBreak/>
        <w:t>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867A4" w:rsidRPr="00E031F8" w:rsidRDefault="00A867A4" w:rsidP="00A867A4">
      <w:pPr>
        <w:pBdr>
          <w:top w:val="nil"/>
          <w:left w:val="nil"/>
          <w:bottom w:val="nil"/>
          <w:right w:val="nil"/>
          <w:between w:val="nil"/>
        </w:pBdr>
        <w:spacing w:after="0" w:line="240" w:lineRule="auto"/>
        <w:jc w:val="both"/>
        <w:rPr>
          <w:rFonts w:ascii="Times New Roman" w:hAnsi="Times New Roman"/>
          <w:b/>
          <w:sz w:val="24"/>
          <w:szCs w:val="24"/>
        </w:rPr>
      </w:pPr>
      <w:r w:rsidRPr="00E031F8">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44 Особливостей:</w:t>
      </w:r>
    </w:p>
    <w:p w:rsidR="00A867A4" w:rsidRPr="00E031F8" w:rsidRDefault="00A867A4" w:rsidP="00A867A4">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E031F8">
        <w:rPr>
          <w:rFonts w:ascii="Times New Roman" w:hAnsi="Times New Roman"/>
          <w:b/>
          <w:bCs/>
          <w:sz w:val="24"/>
          <w:szCs w:val="24"/>
          <w:u w:val="single"/>
        </w:rPr>
        <w:t>Переможець процедури закупівлі у строк, що не перевищує чотири дні</w:t>
      </w:r>
      <w:r w:rsidRPr="00E031F8">
        <w:rPr>
          <w:rFonts w:ascii="Times New Roman" w:hAnsi="Times New Roman"/>
          <w:sz w:val="24"/>
          <w:szCs w:val="24"/>
        </w:rPr>
        <w:t xml:space="preserve"> з дати оприлюднення в електронній системі </w:t>
      </w:r>
      <w:proofErr w:type="spellStart"/>
      <w:r w:rsidRPr="00E031F8">
        <w:rPr>
          <w:rFonts w:ascii="Times New Roman" w:hAnsi="Times New Roman"/>
          <w:sz w:val="24"/>
          <w:szCs w:val="24"/>
        </w:rPr>
        <w:t>закупівель</w:t>
      </w:r>
      <w:proofErr w:type="spellEnd"/>
      <w:r w:rsidRPr="00E031F8">
        <w:rPr>
          <w:rFonts w:ascii="Times New Roman" w:hAnsi="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031F8">
        <w:rPr>
          <w:rFonts w:ascii="Times New Roman" w:hAnsi="Times New Roman"/>
          <w:sz w:val="24"/>
          <w:szCs w:val="24"/>
        </w:rPr>
        <w:t>закупівель</w:t>
      </w:r>
      <w:proofErr w:type="spellEnd"/>
      <w:r w:rsidRPr="00E031F8">
        <w:rPr>
          <w:rFonts w:ascii="Times New Roman" w:hAnsi="Times New Roman"/>
          <w:sz w:val="24"/>
          <w:szCs w:val="24"/>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A867A4" w:rsidRPr="00E031F8" w:rsidRDefault="00A867A4" w:rsidP="00A867A4">
      <w:pPr>
        <w:widowControl w:val="0"/>
        <w:pBdr>
          <w:top w:val="nil"/>
          <w:left w:val="nil"/>
          <w:bottom w:val="nil"/>
          <w:right w:val="nil"/>
          <w:between w:val="nil"/>
        </w:pBdr>
        <w:spacing w:after="0" w:line="240" w:lineRule="auto"/>
        <w:ind w:firstLine="567"/>
        <w:jc w:val="both"/>
        <w:rPr>
          <w:rFonts w:ascii="Times New Roman" w:hAnsi="Times New Roman"/>
          <w:i/>
          <w:iCs/>
        </w:rPr>
      </w:pPr>
      <w:r w:rsidRPr="00E031F8">
        <w:rPr>
          <w:rFonts w:ascii="Times New Roman" w:hAnsi="Times New Roman"/>
          <w:i/>
          <w:iCs/>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A867A4" w:rsidRPr="00E031F8" w:rsidRDefault="00A867A4" w:rsidP="00A867A4">
      <w:pPr>
        <w:spacing w:after="0" w:line="240" w:lineRule="auto"/>
        <w:rPr>
          <w:rFonts w:ascii="Times New Roman" w:hAnsi="Times New Roman"/>
          <w:b/>
          <w:sz w:val="20"/>
          <w:szCs w:val="20"/>
        </w:rPr>
      </w:pPr>
    </w:p>
    <w:p w:rsidR="00A867A4" w:rsidRPr="00E031F8" w:rsidRDefault="00A867A4" w:rsidP="00A867A4">
      <w:pPr>
        <w:spacing w:after="0" w:line="240" w:lineRule="auto"/>
        <w:rPr>
          <w:rFonts w:ascii="Times New Roman" w:hAnsi="Times New Roman"/>
          <w:b/>
          <w:sz w:val="24"/>
          <w:szCs w:val="24"/>
        </w:rPr>
      </w:pPr>
      <w:r w:rsidRPr="00E031F8">
        <w:rPr>
          <w:rFonts w:ascii="Times New Roman" w:hAnsi="Times New Roman"/>
          <w:sz w:val="24"/>
          <w:szCs w:val="24"/>
        </w:rPr>
        <w:t> </w:t>
      </w:r>
      <w:r w:rsidRPr="00E031F8">
        <w:rPr>
          <w:rFonts w:ascii="Times New Roman" w:hAnsi="Times New Roman"/>
          <w:b/>
          <w:sz w:val="24"/>
          <w:szCs w:val="24"/>
        </w:rPr>
        <w:t xml:space="preserve">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867A4" w:rsidRPr="00E031F8" w:rsidTr="00A867A4">
        <w:trPr>
          <w:trHeight w:val="8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b/>
                <w:sz w:val="20"/>
                <w:szCs w:val="20"/>
              </w:rPr>
            </w:pPr>
            <w:r w:rsidRPr="00E031F8">
              <w:rPr>
                <w:rFonts w:ascii="Times New Roman" w:hAnsi="Times New Roman"/>
                <w:b/>
                <w:sz w:val="20"/>
                <w:szCs w:val="20"/>
              </w:rPr>
              <w:t>№</w:t>
            </w:r>
          </w:p>
          <w:p w:rsidR="00A867A4" w:rsidRPr="00E031F8" w:rsidRDefault="00A867A4" w:rsidP="00A867A4">
            <w:pPr>
              <w:spacing w:after="0" w:line="240" w:lineRule="auto"/>
              <w:ind w:left="100"/>
              <w:jc w:val="center"/>
              <w:rPr>
                <w:rFonts w:ascii="Times New Roman" w:hAnsi="Times New Roman"/>
                <w:b/>
                <w:sz w:val="20"/>
                <w:szCs w:val="20"/>
              </w:rPr>
            </w:pPr>
            <w:r w:rsidRPr="00E031F8">
              <w:rPr>
                <w:rFonts w:ascii="Times New Roman" w:hAnsi="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b/>
                <w:sz w:val="20"/>
                <w:szCs w:val="20"/>
              </w:rPr>
            </w:pPr>
            <w:r w:rsidRPr="00E031F8">
              <w:rPr>
                <w:rFonts w:ascii="Times New Roman" w:hAnsi="Times New Roman"/>
                <w:b/>
                <w:sz w:val="20"/>
                <w:szCs w:val="20"/>
              </w:rPr>
              <w:t>Вимоги згідно п. 44 Особливостей</w:t>
            </w:r>
          </w:p>
          <w:p w:rsidR="00A867A4" w:rsidRPr="00E031F8" w:rsidRDefault="00A867A4" w:rsidP="00A867A4">
            <w:pPr>
              <w:spacing w:after="0" w:line="240" w:lineRule="auto"/>
              <w:ind w:left="100"/>
              <w:jc w:val="center"/>
              <w:rPr>
                <w:rFonts w:ascii="Times New Roman" w:hAnsi="Times New Roman"/>
                <w:b/>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b/>
                <w:sz w:val="20"/>
                <w:szCs w:val="20"/>
              </w:rPr>
            </w:pPr>
            <w:r w:rsidRPr="00E031F8">
              <w:rPr>
                <w:rFonts w:ascii="Times New Roman" w:hAnsi="Times New Roman"/>
                <w:b/>
                <w:sz w:val="20"/>
                <w:szCs w:val="20"/>
              </w:rPr>
              <w:t>Переможець торгів на виконання вимоги згідно п. 44 Особливостей (підтвердження відсутності підстав) повинен надати таку інформацію:</w:t>
            </w:r>
          </w:p>
        </w:tc>
      </w:tr>
      <w:tr w:rsidR="00A867A4" w:rsidRPr="00E031F8" w:rsidTr="00A867A4">
        <w:trPr>
          <w:trHeight w:val="17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sz w:val="20"/>
                <w:szCs w:val="20"/>
              </w:rPr>
            </w:pPr>
            <w:r w:rsidRPr="00E031F8">
              <w:rPr>
                <w:rFonts w:ascii="Times New Roman" w:hAnsi="Times New Roman"/>
                <w:b/>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E031F8">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67A4" w:rsidRPr="00E031F8" w:rsidRDefault="00A867A4" w:rsidP="00A867A4">
            <w:pPr>
              <w:spacing w:after="0" w:line="240" w:lineRule="auto"/>
              <w:jc w:val="both"/>
              <w:rPr>
                <w:rFonts w:ascii="Times New Roman" w:hAnsi="Times New Roman"/>
                <w:b/>
                <w:sz w:val="20"/>
                <w:szCs w:val="20"/>
              </w:rPr>
            </w:pPr>
            <w:r w:rsidRPr="00E031F8">
              <w:rPr>
                <w:rFonts w:ascii="Times New Roman" w:hAnsi="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DC7CAF">
            <w:pPr>
              <w:spacing w:after="0" w:line="240" w:lineRule="auto"/>
              <w:ind w:right="140"/>
              <w:jc w:val="both"/>
              <w:rPr>
                <w:rFonts w:ascii="Times New Roman" w:hAnsi="Times New Roman"/>
                <w:sz w:val="20"/>
                <w:szCs w:val="20"/>
              </w:rPr>
            </w:pPr>
            <w:r w:rsidRPr="00E031F8">
              <w:rPr>
                <w:rFonts w:ascii="Times New Roman" w:hAnsi="Times New Roman"/>
                <w:b/>
                <w:sz w:val="20"/>
                <w:szCs w:val="20"/>
              </w:rPr>
              <w:t xml:space="preserve">Інформаційна довідка </w:t>
            </w:r>
            <w:r w:rsidRPr="00E031F8">
              <w:rPr>
                <w:rFonts w:ascii="Times New Roman" w:hAnsi="Times New Roman"/>
                <w:bCs/>
                <w:sz w:val="20"/>
                <w:szCs w:val="20"/>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031F8">
              <w:rPr>
                <w:rFonts w:ascii="Times New Roman" w:hAnsi="Times New Roman"/>
                <w:bCs/>
                <w:sz w:val="20"/>
                <w:szCs w:val="20"/>
              </w:rPr>
              <w:t>вебресурсі</w:t>
            </w:r>
            <w:proofErr w:type="spellEnd"/>
            <w:r w:rsidRPr="00E031F8">
              <w:rPr>
                <w:rFonts w:ascii="Times New Roman" w:hAnsi="Times New Roman"/>
                <w:b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67A4" w:rsidRPr="00E031F8" w:rsidTr="00A867A4">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sz w:val="20"/>
                <w:szCs w:val="20"/>
              </w:rPr>
            </w:pPr>
            <w:r w:rsidRPr="00E031F8">
              <w:rPr>
                <w:rFonts w:ascii="Times New Roman" w:hAnsi="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E031F8">
              <w:rPr>
                <w:rFonts w:ascii="Times New Roman" w:hAnsi="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867A4" w:rsidRPr="00E031F8" w:rsidRDefault="00A867A4" w:rsidP="00A867A4">
            <w:pPr>
              <w:spacing w:after="0" w:line="240" w:lineRule="auto"/>
              <w:ind w:right="140"/>
              <w:jc w:val="both"/>
              <w:rPr>
                <w:rFonts w:ascii="Times New Roman" w:hAnsi="Times New Roman"/>
                <w:b/>
                <w:bCs/>
                <w:sz w:val="20"/>
                <w:szCs w:val="20"/>
              </w:rPr>
            </w:pPr>
            <w:r w:rsidRPr="00E031F8">
              <w:rPr>
                <w:rFonts w:ascii="Times New Roman" w:hAnsi="Times New Roman"/>
                <w:b/>
                <w:bCs/>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jc w:val="both"/>
              <w:rPr>
                <w:rFonts w:ascii="Times New Roman" w:hAnsi="Times New Roman"/>
                <w:bCs/>
                <w:sz w:val="20"/>
                <w:szCs w:val="20"/>
              </w:rPr>
            </w:pPr>
            <w:r w:rsidRPr="00E031F8">
              <w:rPr>
                <w:rFonts w:ascii="Times New Roman" w:hAnsi="Times New Roman"/>
                <w:b/>
                <w:sz w:val="20"/>
                <w:szCs w:val="20"/>
              </w:rPr>
              <w:t xml:space="preserve">Витяг </w:t>
            </w:r>
            <w:r w:rsidRPr="00E031F8">
              <w:rPr>
                <w:rFonts w:ascii="Times New Roman" w:hAnsi="Times New Roman"/>
                <w:bCs/>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A867A4" w:rsidRPr="00E031F8" w:rsidRDefault="00A867A4" w:rsidP="00A867A4">
            <w:pPr>
              <w:spacing w:after="0" w:line="240" w:lineRule="auto"/>
              <w:jc w:val="both"/>
              <w:rPr>
                <w:rFonts w:ascii="Times New Roman" w:hAnsi="Times New Roman"/>
                <w:b/>
                <w:sz w:val="20"/>
                <w:szCs w:val="20"/>
              </w:rPr>
            </w:pPr>
          </w:p>
          <w:p w:rsidR="00A867A4" w:rsidRPr="00E031F8" w:rsidRDefault="00A867A4" w:rsidP="00A867A4">
            <w:pPr>
              <w:spacing w:after="0" w:line="240" w:lineRule="auto"/>
              <w:jc w:val="both"/>
              <w:rPr>
                <w:rFonts w:ascii="Times New Roman" w:hAnsi="Times New Roman"/>
                <w:i/>
                <w:iCs/>
                <w:sz w:val="20"/>
                <w:szCs w:val="20"/>
              </w:rPr>
            </w:pPr>
            <w:r w:rsidRPr="00E031F8">
              <w:rPr>
                <w:rFonts w:ascii="Times New Roman" w:hAnsi="Times New Roman"/>
                <w:b/>
                <w:i/>
                <w:iCs/>
                <w:sz w:val="20"/>
                <w:szCs w:val="20"/>
              </w:rPr>
              <w:t xml:space="preserve">Документ повинен бути не більше </w:t>
            </w:r>
            <w:proofErr w:type="spellStart"/>
            <w:r w:rsidRPr="00E031F8">
              <w:rPr>
                <w:rFonts w:ascii="Times New Roman" w:hAnsi="Times New Roman"/>
                <w:b/>
                <w:i/>
                <w:iCs/>
                <w:sz w:val="20"/>
                <w:szCs w:val="20"/>
              </w:rPr>
              <w:t>тридцятиденної</w:t>
            </w:r>
            <w:proofErr w:type="spellEnd"/>
            <w:r w:rsidRPr="00E031F8">
              <w:rPr>
                <w:rFonts w:ascii="Times New Roman" w:hAnsi="Times New Roman"/>
                <w:b/>
                <w:i/>
                <w:iCs/>
                <w:sz w:val="20"/>
                <w:szCs w:val="20"/>
              </w:rPr>
              <w:t xml:space="preserve"> давнини від дати подання документа.</w:t>
            </w:r>
            <w:r w:rsidRPr="00E031F8">
              <w:rPr>
                <w:rFonts w:ascii="Times New Roman" w:hAnsi="Times New Roman"/>
                <w:i/>
                <w:iCs/>
                <w:sz w:val="20"/>
                <w:szCs w:val="20"/>
              </w:rPr>
              <w:t> </w:t>
            </w:r>
          </w:p>
        </w:tc>
      </w:tr>
      <w:tr w:rsidR="00A867A4" w:rsidRPr="00E031F8" w:rsidTr="00A867A4">
        <w:trPr>
          <w:trHeight w:val="170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sz w:val="20"/>
                <w:szCs w:val="20"/>
              </w:rPr>
            </w:pPr>
            <w:r w:rsidRPr="00E031F8">
              <w:rPr>
                <w:rFonts w:ascii="Times New Roman" w:hAnsi="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E031F8">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67A4" w:rsidRPr="00E031F8" w:rsidRDefault="00A867A4" w:rsidP="00A867A4">
            <w:pPr>
              <w:spacing w:after="0" w:line="240" w:lineRule="auto"/>
              <w:jc w:val="both"/>
              <w:rPr>
                <w:rFonts w:ascii="Times New Roman" w:hAnsi="Times New Roman"/>
                <w:b/>
                <w:sz w:val="20"/>
                <w:szCs w:val="20"/>
              </w:rPr>
            </w:pPr>
            <w:r w:rsidRPr="00E031F8">
              <w:rPr>
                <w:rFonts w:ascii="Times New Roman" w:hAnsi="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67A4" w:rsidRPr="00E031F8" w:rsidRDefault="00A867A4" w:rsidP="00A867A4">
            <w:pPr>
              <w:widowControl w:val="0"/>
              <w:pBdr>
                <w:top w:val="nil"/>
                <w:left w:val="nil"/>
                <w:bottom w:val="nil"/>
                <w:right w:val="nil"/>
                <w:between w:val="nil"/>
              </w:pBdr>
              <w:spacing w:after="0"/>
              <w:rPr>
                <w:rFonts w:ascii="Times New Roman" w:hAnsi="Times New Roman"/>
                <w:b/>
                <w:sz w:val="20"/>
                <w:szCs w:val="20"/>
              </w:rPr>
            </w:pPr>
          </w:p>
        </w:tc>
      </w:tr>
      <w:tr w:rsidR="00A867A4" w:rsidRPr="00E031F8" w:rsidTr="00A867A4">
        <w:trPr>
          <w:trHeight w:val="393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b/>
                <w:sz w:val="20"/>
                <w:szCs w:val="20"/>
              </w:rPr>
            </w:pPr>
            <w:r w:rsidRPr="00E031F8">
              <w:rPr>
                <w:rFonts w:ascii="Times New Roman" w:hAnsi="Times New Roman"/>
                <w:b/>
                <w:sz w:val="20"/>
                <w:szCs w:val="20"/>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pBdr>
                <w:top w:val="nil"/>
                <w:left w:val="nil"/>
                <w:bottom w:val="nil"/>
                <w:right w:val="nil"/>
                <w:between w:val="nil"/>
              </w:pBdr>
              <w:spacing w:after="0" w:line="240" w:lineRule="auto"/>
              <w:jc w:val="both"/>
              <w:rPr>
                <w:rFonts w:ascii="Times New Roman" w:hAnsi="Times New Roman"/>
                <w:sz w:val="20"/>
                <w:szCs w:val="20"/>
              </w:rPr>
            </w:pPr>
            <w:r w:rsidRPr="00E031F8">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67A4" w:rsidRPr="00E031F8" w:rsidRDefault="00A867A4" w:rsidP="00A867A4">
            <w:pPr>
              <w:pBdr>
                <w:top w:val="nil"/>
                <w:left w:val="nil"/>
                <w:bottom w:val="nil"/>
                <w:right w:val="nil"/>
                <w:between w:val="nil"/>
              </w:pBdr>
              <w:spacing w:after="0" w:line="240" w:lineRule="auto"/>
              <w:jc w:val="both"/>
              <w:rPr>
                <w:rFonts w:ascii="Times New Roman" w:hAnsi="Times New Roman"/>
                <w:b/>
                <w:sz w:val="20"/>
                <w:szCs w:val="20"/>
              </w:rPr>
            </w:pPr>
            <w:r w:rsidRPr="00E031F8">
              <w:rPr>
                <w:rFonts w:ascii="Times New Roman" w:hAnsi="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pBdr>
                <w:top w:val="nil"/>
                <w:left w:val="nil"/>
                <w:bottom w:val="nil"/>
                <w:right w:val="nil"/>
                <w:between w:val="nil"/>
              </w:pBdr>
              <w:spacing w:after="348" w:line="240" w:lineRule="auto"/>
              <w:jc w:val="both"/>
              <w:rPr>
                <w:rFonts w:ascii="Times New Roman" w:hAnsi="Times New Roman"/>
                <w:sz w:val="20"/>
                <w:szCs w:val="20"/>
              </w:rPr>
            </w:pPr>
            <w:r w:rsidRPr="00E031F8">
              <w:rPr>
                <w:rFonts w:ascii="Times New Roman" w:hAnsi="Times New Roman"/>
                <w:b/>
                <w:sz w:val="20"/>
                <w:szCs w:val="20"/>
              </w:rPr>
              <w:t>Довідка в довільній формі</w:t>
            </w:r>
            <w:r w:rsidRPr="00E031F8">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A867A4" w:rsidRPr="00E031F8" w:rsidRDefault="00A867A4" w:rsidP="00A867A4">
      <w:pPr>
        <w:spacing w:after="0" w:line="240" w:lineRule="auto"/>
        <w:rPr>
          <w:rFonts w:ascii="Times New Roman" w:hAnsi="Times New Roman"/>
          <w:b/>
          <w:sz w:val="20"/>
          <w:szCs w:val="20"/>
        </w:rPr>
      </w:pPr>
    </w:p>
    <w:p w:rsidR="002A1101" w:rsidRDefault="002A1101" w:rsidP="00A867A4">
      <w:pPr>
        <w:spacing w:after="0" w:line="240" w:lineRule="auto"/>
        <w:jc w:val="both"/>
        <w:rPr>
          <w:rFonts w:ascii="Times New Roman" w:hAnsi="Times New Roman"/>
          <w:b/>
          <w:sz w:val="24"/>
          <w:szCs w:val="24"/>
        </w:rPr>
      </w:pPr>
    </w:p>
    <w:p w:rsidR="002A1101" w:rsidRDefault="002A1101" w:rsidP="00A867A4">
      <w:pPr>
        <w:spacing w:after="0" w:line="240" w:lineRule="auto"/>
        <w:jc w:val="both"/>
        <w:rPr>
          <w:rFonts w:ascii="Times New Roman" w:hAnsi="Times New Roman"/>
          <w:b/>
          <w:sz w:val="24"/>
          <w:szCs w:val="24"/>
        </w:rPr>
      </w:pPr>
    </w:p>
    <w:p w:rsidR="00A867A4" w:rsidRPr="00E031F8" w:rsidRDefault="00A867A4" w:rsidP="00A867A4">
      <w:pPr>
        <w:spacing w:after="0" w:line="240" w:lineRule="auto"/>
        <w:jc w:val="both"/>
        <w:rPr>
          <w:rFonts w:ascii="Times New Roman" w:hAnsi="Times New Roman"/>
          <w:b/>
          <w:sz w:val="24"/>
          <w:szCs w:val="24"/>
        </w:rPr>
      </w:pPr>
      <w:r w:rsidRPr="00E031F8">
        <w:rPr>
          <w:rFonts w:ascii="Times New Roman" w:hAnsi="Times New Roman"/>
          <w:b/>
          <w:sz w:val="24"/>
          <w:szCs w:val="24"/>
        </w:rPr>
        <w:t xml:space="preserve">Документи, які надаються ПЕРЕМОЖЦЕМ </w:t>
      </w:r>
    </w:p>
    <w:p w:rsidR="00A867A4" w:rsidRPr="00E031F8" w:rsidRDefault="00A867A4" w:rsidP="00A867A4">
      <w:pPr>
        <w:spacing w:after="0" w:line="240" w:lineRule="auto"/>
        <w:jc w:val="both"/>
        <w:rPr>
          <w:rFonts w:ascii="Times New Roman" w:hAnsi="Times New Roman"/>
          <w:sz w:val="24"/>
          <w:szCs w:val="24"/>
        </w:rPr>
      </w:pPr>
      <w:r w:rsidRPr="00E031F8">
        <w:rPr>
          <w:rFonts w:ascii="Times New Roman" w:hAnsi="Times New Roman"/>
          <w:b/>
          <w:sz w:val="24"/>
          <w:szCs w:val="24"/>
        </w:rPr>
        <w:t>(фізичною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867A4" w:rsidRPr="00E031F8" w:rsidTr="00A867A4">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b/>
                <w:sz w:val="20"/>
                <w:szCs w:val="20"/>
              </w:rPr>
            </w:pPr>
            <w:r w:rsidRPr="00E031F8">
              <w:rPr>
                <w:rFonts w:ascii="Times New Roman" w:hAnsi="Times New Roman"/>
                <w:b/>
                <w:sz w:val="20"/>
                <w:szCs w:val="20"/>
              </w:rPr>
              <w:t>№</w:t>
            </w:r>
          </w:p>
          <w:p w:rsidR="00A867A4" w:rsidRPr="00E031F8" w:rsidRDefault="00A867A4" w:rsidP="00A867A4">
            <w:pPr>
              <w:spacing w:after="0" w:line="240" w:lineRule="auto"/>
              <w:ind w:left="100"/>
              <w:jc w:val="center"/>
              <w:rPr>
                <w:rFonts w:ascii="Times New Roman" w:hAnsi="Times New Roman"/>
                <w:b/>
                <w:sz w:val="20"/>
                <w:szCs w:val="20"/>
              </w:rPr>
            </w:pPr>
            <w:r w:rsidRPr="00E031F8">
              <w:rPr>
                <w:rFonts w:ascii="Times New Roman" w:hAnsi="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b/>
                <w:sz w:val="20"/>
                <w:szCs w:val="20"/>
              </w:rPr>
            </w:pPr>
            <w:r w:rsidRPr="00E031F8">
              <w:rPr>
                <w:rFonts w:ascii="Times New Roman" w:hAnsi="Times New Roman"/>
                <w:b/>
                <w:sz w:val="20"/>
                <w:szCs w:val="20"/>
              </w:rPr>
              <w:t>Вимоги згідно пункту 44 Особливостей</w:t>
            </w:r>
          </w:p>
          <w:p w:rsidR="00A867A4" w:rsidRPr="00E031F8" w:rsidRDefault="00A867A4" w:rsidP="00A867A4">
            <w:pPr>
              <w:spacing w:after="0" w:line="240" w:lineRule="auto"/>
              <w:ind w:left="100"/>
              <w:jc w:val="center"/>
              <w:rPr>
                <w:rFonts w:ascii="Times New Roman" w:hAnsi="Times New Roman"/>
                <w:b/>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b/>
                <w:sz w:val="20"/>
                <w:szCs w:val="20"/>
              </w:rPr>
            </w:pPr>
            <w:r w:rsidRPr="00E031F8">
              <w:rPr>
                <w:rFonts w:ascii="Times New Roman" w:hAnsi="Times New Roman"/>
                <w:b/>
                <w:sz w:val="20"/>
                <w:szCs w:val="20"/>
              </w:rPr>
              <w:t>Переможець торгів на виконання вимоги згідно пункту 44 Особливостей (підтвердження відсутності підстав) повинен надати таку інформацію:</w:t>
            </w:r>
          </w:p>
        </w:tc>
      </w:tr>
      <w:tr w:rsidR="00A867A4" w:rsidRPr="00E031F8" w:rsidTr="00A867A4">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sz w:val="20"/>
                <w:szCs w:val="20"/>
              </w:rPr>
            </w:pPr>
            <w:r w:rsidRPr="00E031F8">
              <w:rPr>
                <w:rFonts w:ascii="Times New Roman" w:hAnsi="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E031F8">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867A4" w:rsidRPr="00E031F8" w:rsidRDefault="00A867A4" w:rsidP="00A867A4">
            <w:pPr>
              <w:spacing w:after="0" w:line="240" w:lineRule="auto"/>
              <w:jc w:val="both"/>
              <w:rPr>
                <w:rFonts w:ascii="Times New Roman" w:hAnsi="Times New Roman"/>
                <w:b/>
                <w:sz w:val="20"/>
                <w:szCs w:val="20"/>
              </w:rPr>
            </w:pPr>
            <w:r w:rsidRPr="00E031F8">
              <w:rPr>
                <w:rFonts w:ascii="Times New Roman" w:hAnsi="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B1E07">
            <w:pPr>
              <w:spacing w:after="0" w:line="240" w:lineRule="auto"/>
              <w:ind w:right="140"/>
              <w:jc w:val="both"/>
              <w:rPr>
                <w:rFonts w:ascii="Times New Roman" w:hAnsi="Times New Roman"/>
                <w:sz w:val="20"/>
                <w:szCs w:val="20"/>
              </w:rPr>
            </w:pPr>
            <w:r w:rsidRPr="00E031F8">
              <w:rPr>
                <w:rFonts w:ascii="Times New Roman" w:hAnsi="Times New Roman"/>
                <w:b/>
                <w:sz w:val="20"/>
                <w:szCs w:val="20"/>
              </w:rPr>
              <w:t xml:space="preserve">Інформаційна довідка </w:t>
            </w:r>
            <w:r w:rsidRPr="00E031F8">
              <w:rPr>
                <w:rFonts w:ascii="Times New Roman" w:hAnsi="Times New Roman"/>
                <w:bCs/>
                <w:sz w:val="20"/>
                <w:szCs w:val="20"/>
              </w:rPr>
              <w:t xml:space="preserve">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Довідка надається в період відсутності функціональної можливості перевірки інформації на </w:t>
            </w:r>
            <w:proofErr w:type="spellStart"/>
            <w:r w:rsidRPr="00E031F8">
              <w:rPr>
                <w:rFonts w:ascii="Times New Roman" w:hAnsi="Times New Roman"/>
                <w:bCs/>
                <w:sz w:val="20"/>
                <w:szCs w:val="20"/>
              </w:rPr>
              <w:t>вебресурсі</w:t>
            </w:r>
            <w:proofErr w:type="spellEnd"/>
            <w:r w:rsidRPr="00E031F8">
              <w:rPr>
                <w:rFonts w:ascii="Times New Roman" w:hAnsi="Times New Roman"/>
                <w:bCs/>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A867A4" w:rsidRPr="00E031F8" w:rsidTr="00A867A4">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sz w:val="20"/>
                <w:szCs w:val="20"/>
              </w:rPr>
            </w:pPr>
            <w:r w:rsidRPr="00E031F8">
              <w:rPr>
                <w:rFonts w:ascii="Times New Roman" w:hAnsi="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E031F8">
              <w:rPr>
                <w:rFonts w:ascii="Times New Roman" w:hAnsi="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867A4" w:rsidRPr="00E031F8" w:rsidRDefault="00A867A4" w:rsidP="00A867A4">
            <w:pPr>
              <w:widowControl w:val="0"/>
              <w:pBdr>
                <w:top w:val="nil"/>
                <w:left w:val="nil"/>
                <w:bottom w:val="nil"/>
                <w:right w:val="nil"/>
                <w:between w:val="nil"/>
              </w:pBdr>
              <w:spacing w:before="120" w:after="0" w:line="240" w:lineRule="auto"/>
              <w:jc w:val="both"/>
              <w:rPr>
                <w:rFonts w:ascii="Times New Roman" w:hAnsi="Times New Roman"/>
                <w:b/>
                <w:sz w:val="20"/>
                <w:szCs w:val="20"/>
              </w:rPr>
            </w:pPr>
            <w:r w:rsidRPr="00E031F8">
              <w:rPr>
                <w:rFonts w:ascii="Times New Roman" w:hAnsi="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jc w:val="both"/>
              <w:rPr>
                <w:rFonts w:ascii="Times New Roman" w:hAnsi="Times New Roman"/>
                <w:bCs/>
                <w:sz w:val="20"/>
                <w:szCs w:val="20"/>
              </w:rPr>
            </w:pPr>
            <w:r w:rsidRPr="00E031F8">
              <w:rPr>
                <w:rFonts w:ascii="Times New Roman" w:hAnsi="Times New Roman"/>
                <w:b/>
                <w:sz w:val="20"/>
                <w:szCs w:val="20"/>
              </w:rPr>
              <w:t xml:space="preserve">Витяг </w:t>
            </w:r>
            <w:r w:rsidRPr="00E031F8">
              <w:rPr>
                <w:rFonts w:ascii="Times New Roman" w:hAnsi="Times New Roman"/>
                <w:bCs/>
                <w:sz w:val="20"/>
                <w:szCs w:val="20"/>
              </w:rPr>
              <w:t xml:space="preserve">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A867A4" w:rsidRPr="00E031F8" w:rsidRDefault="00A867A4" w:rsidP="00A867A4">
            <w:pPr>
              <w:spacing w:after="0" w:line="240" w:lineRule="auto"/>
              <w:jc w:val="both"/>
              <w:rPr>
                <w:rFonts w:ascii="Times New Roman" w:hAnsi="Times New Roman"/>
                <w:b/>
                <w:sz w:val="20"/>
                <w:szCs w:val="20"/>
              </w:rPr>
            </w:pPr>
          </w:p>
          <w:p w:rsidR="00A867A4" w:rsidRPr="00E031F8" w:rsidRDefault="00A867A4" w:rsidP="00A867A4">
            <w:pPr>
              <w:spacing w:after="0" w:line="240" w:lineRule="auto"/>
              <w:jc w:val="both"/>
              <w:rPr>
                <w:rFonts w:ascii="Times New Roman" w:hAnsi="Times New Roman"/>
                <w:i/>
                <w:iCs/>
                <w:sz w:val="20"/>
                <w:szCs w:val="20"/>
              </w:rPr>
            </w:pPr>
            <w:r w:rsidRPr="00E031F8">
              <w:rPr>
                <w:rFonts w:ascii="Times New Roman" w:hAnsi="Times New Roman"/>
                <w:b/>
                <w:i/>
                <w:iCs/>
                <w:sz w:val="20"/>
                <w:szCs w:val="20"/>
              </w:rPr>
              <w:t xml:space="preserve">Документ повинен бути не більше </w:t>
            </w:r>
            <w:proofErr w:type="spellStart"/>
            <w:r w:rsidRPr="00E031F8">
              <w:rPr>
                <w:rFonts w:ascii="Times New Roman" w:hAnsi="Times New Roman"/>
                <w:b/>
                <w:i/>
                <w:iCs/>
                <w:sz w:val="20"/>
                <w:szCs w:val="20"/>
              </w:rPr>
              <w:t>тридцятиденної</w:t>
            </w:r>
            <w:proofErr w:type="spellEnd"/>
            <w:r w:rsidRPr="00E031F8">
              <w:rPr>
                <w:rFonts w:ascii="Times New Roman" w:hAnsi="Times New Roman"/>
                <w:b/>
                <w:i/>
                <w:iCs/>
                <w:sz w:val="20"/>
                <w:szCs w:val="20"/>
              </w:rPr>
              <w:t xml:space="preserve"> давнини від дати подання документа.</w:t>
            </w:r>
            <w:r w:rsidRPr="00E031F8">
              <w:rPr>
                <w:rFonts w:ascii="Times New Roman" w:hAnsi="Times New Roman"/>
                <w:i/>
                <w:iCs/>
                <w:sz w:val="20"/>
                <w:szCs w:val="20"/>
              </w:rPr>
              <w:t> </w:t>
            </w:r>
          </w:p>
        </w:tc>
      </w:tr>
      <w:tr w:rsidR="00A867A4" w:rsidRPr="00E031F8" w:rsidTr="00A867A4">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sz w:val="20"/>
                <w:szCs w:val="20"/>
              </w:rPr>
            </w:pPr>
            <w:r w:rsidRPr="00E031F8">
              <w:rPr>
                <w:rFonts w:ascii="Times New Roman" w:hAnsi="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widowControl w:val="0"/>
              <w:pBdr>
                <w:top w:val="nil"/>
                <w:left w:val="nil"/>
                <w:bottom w:val="nil"/>
                <w:right w:val="nil"/>
                <w:between w:val="nil"/>
              </w:pBdr>
              <w:spacing w:before="120" w:after="0" w:line="240" w:lineRule="auto"/>
              <w:jc w:val="both"/>
              <w:rPr>
                <w:rFonts w:ascii="Times New Roman" w:hAnsi="Times New Roman"/>
                <w:sz w:val="20"/>
                <w:szCs w:val="20"/>
              </w:rPr>
            </w:pPr>
            <w:r w:rsidRPr="00E031F8">
              <w:rPr>
                <w:rFonts w:ascii="Times New Roman" w:hAnsi="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867A4" w:rsidRPr="00E031F8" w:rsidRDefault="00A867A4" w:rsidP="00A867A4">
            <w:pPr>
              <w:spacing w:after="0" w:line="240" w:lineRule="auto"/>
              <w:jc w:val="both"/>
              <w:rPr>
                <w:rFonts w:ascii="Times New Roman" w:hAnsi="Times New Roman"/>
                <w:sz w:val="20"/>
                <w:szCs w:val="20"/>
              </w:rPr>
            </w:pPr>
            <w:r w:rsidRPr="00E031F8">
              <w:rPr>
                <w:rFonts w:ascii="Times New Roman" w:hAnsi="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A867A4" w:rsidRPr="00E031F8" w:rsidRDefault="00A867A4" w:rsidP="00A867A4">
            <w:pPr>
              <w:widowControl w:val="0"/>
              <w:pBdr>
                <w:top w:val="nil"/>
                <w:left w:val="nil"/>
                <w:bottom w:val="nil"/>
                <w:right w:val="nil"/>
                <w:between w:val="nil"/>
              </w:pBdr>
              <w:spacing w:after="0"/>
              <w:rPr>
                <w:rFonts w:ascii="Times New Roman" w:hAnsi="Times New Roman"/>
                <w:sz w:val="20"/>
                <w:szCs w:val="20"/>
              </w:rPr>
            </w:pPr>
          </w:p>
        </w:tc>
      </w:tr>
      <w:tr w:rsidR="00A867A4" w:rsidRPr="00E031F8" w:rsidTr="00A867A4">
        <w:trPr>
          <w:trHeight w:val="407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spacing w:after="0" w:line="240" w:lineRule="auto"/>
              <w:ind w:left="100"/>
              <w:jc w:val="center"/>
              <w:rPr>
                <w:rFonts w:ascii="Times New Roman" w:hAnsi="Times New Roman"/>
                <w:b/>
                <w:sz w:val="20"/>
                <w:szCs w:val="20"/>
              </w:rPr>
            </w:pPr>
            <w:r w:rsidRPr="00E031F8">
              <w:rPr>
                <w:rFonts w:ascii="Times New Roman" w:hAnsi="Times New Roman"/>
                <w:b/>
                <w:sz w:val="20"/>
                <w:szCs w:val="20"/>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pBdr>
                <w:top w:val="nil"/>
                <w:left w:val="nil"/>
                <w:bottom w:val="nil"/>
                <w:right w:val="nil"/>
                <w:between w:val="nil"/>
              </w:pBdr>
              <w:spacing w:after="0" w:line="240" w:lineRule="auto"/>
              <w:jc w:val="both"/>
              <w:rPr>
                <w:rFonts w:ascii="Times New Roman" w:hAnsi="Times New Roman"/>
                <w:sz w:val="20"/>
                <w:szCs w:val="20"/>
              </w:rPr>
            </w:pPr>
            <w:r w:rsidRPr="00E031F8">
              <w:rPr>
                <w:rFonts w:ascii="Times New Roman" w:hAnsi="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A867A4" w:rsidRPr="00E031F8" w:rsidRDefault="00A867A4" w:rsidP="00A867A4">
            <w:pPr>
              <w:pBdr>
                <w:top w:val="nil"/>
                <w:left w:val="nil"/>
                <w:bottom w:val="nil"/>
                <w:right w:val="nil"/>
                <w:between w:val="nil"/>
              </w:pBdr>
              <w:spacing w:after="0" w:line="240" w:lineRule="auto"/>
              <w:jc w:val="both"/>
              <w:rPr>
                <w:rFonts w:ascii="Times New Roman" w:hAnsi="Times New Roman"/>
                <w:b/>
                <w:sz w:val="20"/>
                <w:szCs w:val="20"/>
              </w:rPr>
            </w:pPr>
            <w:r w:rsidRPr="00E031F8">
              <w:rPr>
                <w:rFonts w:ascii="Times New Roman" w:hAnsi="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867A4" w:rsidRPr="00E031F8" w:rsidRDefault="00A867A4" w:rsidP="00A867A4">
            <w:pPr>
              <w:pBdr>
                <w:top w:val="nil"/>
                <w:left w:val="nil"/>
                <w:bottom w:val="nil"/>
                <w:right w:val="nil"/>
                <w:between w:val="nil"/>
              </w:pBdr>
              <w:spacing w:after="348" w:line="240" w:lineRule="auto"/>
              <w:jc w:val="both"/>
              <w:rPr>
                <w:rFonts w:ascii="Times New Roman" w:hAnsi="Times New Roman"/>
                <w:sz w:val="20"/>
                <w:szCs w:val="20"/>
              </w:rPr>
            </w:pPr>
            <w:r w:rsidRPr="00E031F8">
              <w:rPr>
                <w:rFonts w:ascii="Times New Roman" w:hAnsi="Times New Roman"/>
                <w:b/>
                <w:sz w:val="20"/>
                <w:szCs w:val="20"/>
              </w:rPr>
              <w:t>Довідка в довільній формі</w:t>
            </w:r>
            <w:r w:rsidRPr="00E031F8">
              <w:rPr>
                <w:rFonts w:ascii="Times New Roman" w:hAnsi="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81835" w:rsidRPr="00E031F8" w:rsidRDefault="00781835" w:rsidP="00781835">
      <w:pPr>
        <w:spacing w:after="0"/>
        <w:ind w:right="113"/>
        <w:jc w:val="both"/>
        <w:rPr>
          <w:rFonts w:ascii="Times New Roman" w:hAnsi="Times New Roman"/>
          <w:sz w:val="24"/>
          <w:szCs w:val="24"/>
        </w:rPr>
      </w:pPr>
      <w:r w:rsidRPr="00E031F8">
        <w:rPr>
          <w:rFonts w:ascii="Times New Roman" w:hAnsi="Times New Roman"/>
          <w:sz w:val="24"/>
          <w:szCs w:val="24"/>
        </w:rPr>
        <w:t>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44 Особливостей  подається по кожному з учасників, які входять у склад об’єднання окремо.</w:t>
      </w:r>
    </w:p>
    <w:p w:rsidR="00AB1E07" w:rsidRPr="00E031F8" w:rsidRDefault="00AB1E07">
      <w:pPr>
        <w:rPr>
          <w:rFonts w:ascii="Times New Roman" w:eastAsia="Times New Roman" w:hAnsi="Times New Roman" w:cs="Times New Roman"/>
          <w:sz w:val="24"/>
          <w:szCs w:val="24"/>
        </w:rPr>
      </w:pPr>
      <w:r w:rsidRPr="00E031F8">
        <w:rPr>
          <w:rFonts w:ascii="Times New Roman" w:eastAsia="Times New Roman" w:hAnsi="Times New Roman" w:cs="Times New Roman"/>
          <w:sz w:val="24"/>
          <w:szCs w:val="24"/>
        </w:rPr>
        <w:br w:type="page"/>
      </w:r>
    </w:p>
    <w:p w:rsidR="00923D04" w:rsidRPr="00E031F8" w:rsidRDefault="00923D04" w:rsidP="00A867A4">
      <w:pPr>
        <w:spacing w:before="240" w:after="0" w:line="240" w:lineRule="auto"/>
        <w:jc w:val="both"/>
        <w:rPr>
          <w:rFonts w:ascii="Times New Roman" w:eastAsia="Times New Roman" w:hAnsi="Times New Roman" w:cs="Times New Roman"/>
          <w:sz w:val="24"/>
          <w:szCs w:val="24"/>
        </w:rPr>
      </w:pPr>
    </w:p>
    <w:p w:rsidR="00D47CF0" w:rsidRPr="00E031F8" w:rsidRDefault="00781835" w:rsidP="00D47CF0">
      <w:pPr>
        <w:shd w:val="clear" w:color="auto" w:fill="FFFFFF"/>
        <w:spacing w:after="0" w:line="240" w:lineRule="auto"/>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3</w:t>
      </w:r>
      <w:r w:rsidR="00D47CF0" w:rsidRPr="00E031F8">
        <w:rPr>
          <w:rFonts w:ascii="Times New Roman" w:eastAsia="Times New Roman" w:hAnsi="Times New Roman" w:cs="Times New Roman"/>
          <w:b/>
          <w:sz w:val="24"/>
          <w:szCs w:val="24"/>
        </w:rPr>
        <w:t>. Інша інформація встановлена відповідно до законодавства (для УЧАСНИКІВ - юридичних осіб, фізичних осіб та фізичних осіб-підприємців).</w:t>
      </w:r>
    </w:p>
    <w:tbl>
      <w:tblPr>
        <w:tblW w:w="9623" w:type="dxa"/>
        <w:tblInd w:w="-8" w:type="dxa"/>
        <w:tblLayout w:type="fixed"/>
        <w:tblLook w:val="0400" w:firstRow="0" w:lastRow="0" w:firstColumn="0" w:lastColumn="0" w:noHBand="0" w:noVBand="1"/>
      </w:tblPr>
      <w:tblGrid>
        <w:gridCol w:w="8"/>
        <w:gridCol w:w="667"/>
        <w:gridCol w:w="8931"/>
        <w:gridCol w:w="17"/>
      </w:tblGrid>
      <w:tr w:rsidR="00D47CF0" w:rsidRPr="00E031F8" w:rsidTr="005D6346">
        <w:trPr>
          <w:gridBefore w:val="1"/>
          <w:wBefore w:w="8" w:type="dxa"/>
          <w:trHeight w:val="124"/>
        </w:trPr>
        <w:tc>
          <w:tcPr>
            <w:tcW w:w="9615" w:type="dxa"/>
            <w:gridSpan w:val="3"/>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rsidR="00D47CF0" w:rsidRPr="00E031F8" w:rsidRDefault="00D47CF0">
            <w:pPr>
              <w:spacing w:after="0" w:line="240" w:lineRule="auto"/>
              <w:ind w:left="100"/>
              <w:jc w:val="center"/>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Інші документи від Учасника:</w:t>
            </w:r>
          </w:p>
        </w:tc>
      </w:tr>
      <w:tr w:rsidR="00D47CF0" w:rsidRPr="00E031F8" w:rsidTr="005D6346">
        <w:trPr>
          <w:gridBefore w:val="1"/>
          <w:wBefore w:w="8"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E031F8" w:rsidRDefault="00D47CF0">
            <w:pPr>
              <w:spacing w:after="0" w:line="240" w:lineRule="auto"/>
              <w:ind w:left="100"/>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t>1</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47CF0" w:rsidRPr="00E031F8" w:rsidRDefault="00B5117B">
            <w:pPr>
              <w:spacing w:after="0" w:line="240" w:lineRule="auto"/>
              <w:ind w:left="100"/>
              <w:jc w:val="both"/>
              <w:rPr>
                <w:rFonts w:ascii="Times New Roman" w:eastAsia="Times New Roman" w:hAnsi="Times New Roman" w:cs="Times New Roman"/>
                <w:sz w:val="24"/>
                <w:szCs w:val="24"/>
              </w:rPr>
            </w:pPr>
            <w:r w:rsidRPr="00E031F8">
              <w:rPr>
                <w:rFonts w:ascii="Times New Roman" w:hAnsi="Times New Roman" w:cs="Times New Roman"/>
                <w:b/>
              </w:rPr>
              <w:t>Інформаційна</w:t>
            </w:r>
            <w:r w:rsidR="00895AEF">
              <w:rPr>
                <w:rFonts w:ascii="Times New Roman" w:hAnsi="Times New Roman" w:cs="Times New Roman"/>
                <w:b/>
              </w:rPr>
              <w:t xml:space="preserve"> </w:t>
            </w:r>
            <w:r w:rsidRPr="00E031F8">
              <w:rPr>
                <w:rFonts w:ascii="Times New Roman" w:hAnsi="Times New Roman" w:cs="Times New Roman"/>
                <w:b/>
              </w:rPr>
              <w:t>довідка, складена у довільній формі, з відомостями про Учасника</w:t>
            </w:r>
            <w:r w:rsidRPr="00E031F8">
              <w:rPr>
                <w:rFonts w:ascii="Times New Roman" w:hAnsi="Times New Roman" w:cs="Times New Roman"/>
              </w:rPr>
              <w:t xml:space="preserve"> (адреса юридична, фактична та електронна, телефон, факс), реквізити (номер рахунку, назва та МФО, адреса банку), керівництво (посада, ПІБ, телефон для контактів), форму власності та юридичний статус, організаційно – правова форма (для юридичних осіб), основний вид діяльності.</w:t>
            </w:r>
          </w:p>
        </w:tc>
      </w:tr>
      <w:tr w:rsidR="00B5117B" w:rsidRPr="00E031F8" w:rsidTr="005D6346">
        <w:trPr>
          <w:gridBefore w:val="1"/>
          <w:wBefore w:w="8" w:type="dxa"/>
          <w:trHeight w:val="80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117B" w:rsidRPr="00E031F8" w:rsidRDefault="00B5117B">
            <w:pPr>
              <w:spacing w:after="0" w:line="240" w:lineRule="auto"/>
              <w:ind w:left="100"/>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2</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5117B" w:rsidRPr="00E031F8" w:rsidRDefault="00AE6289" w:rsidP="004F448F">
            <w:pPr>
              <w:spacing w:after="0" w:line="240" w:lineRule="auto"/>
              <w:ind w:left="100"/>
              <w:jc w:val="both"/>
              <w:rPr>
                <w:rFonts w:ascii="Times New Roman" w:hAnsi="Times New Roman"/>
                <w:sz w:val="24"/>
                <w:szCs w:val="24"/>
              </w:rPr>
            </w:pPr>
            <w:r w:rsidRPr="00E031F8">
              <w:rPr>
                <w:rFonts w:ascii="Times New Roman" w:hAnsi="Times New Roman"/>
                <w:sz w:val="24"/>
                <w:szCs w:val="24"/>
              </w:rPr>
              <w:t>Інформація (довідка) у довільній формі про службову(</w:t>
            </w:r>
            <w:proofErr w:type="spellStart"/>
            <w:r w:rsidRPr="00E031F8">
              <w:rPr>
                <w:rFonts w:ascii="Times New Roman" w:hAnsi="Times New Roman"/>
                <w:sz w:val="24"/>
                <w:szCs w:val="24"/>
              </w:rPr>
              <w:t>их</w:t>
            </w:r>
            <w:proofErr w:type="spellEnd"/>
            <w:r w:rsidRPr="00E031F8">
              <w:rPr>
                <w:rFonts w:ascii="Times New Roman" w:hAnsi="Times New Roman"/>
                <w:sz w:val="24"/>
                <w:szCs w:val="24"/>
              </w:rPr>
              <w:t>) (посадову(</w:t>
            </w:r>
            <w:proofErr w:type="spellStart"/>
            <w:r w:rsidRPr="00E031F8">
              <w:rPr>
                <w:rFonts w:ascii="Times New Roman" w:hAnsi="Times New Roman"/>
                <w:sz w:val="24"/>
                <w:szCs w:val="24"/>
              </w:rPr>
              <w:t>их</w:t>
            </w:r>
            <w:proofErr w:type="spellEnd"/>
            <w:r w:rsidRPr="00E031F8">
              <w:rPr>
                <w:rFonts w:ascii="Times New Roman" w:hAnsi="Times New Roman"/>
                <w:sz w:val="24"/>
                <w:szCs w:val="24"/>
              </w:rPr>
              <w:t>)) особу(</w:t>
            </w:r>
            <w:proofErr w:type="spellStart"/>
            <w:r w:rsidRPr="00E031F8">
              <w:rPr>
                <w:rFonts w:ascii="Times New Roman" w:hAnsi="Times New Roman"/>
                <w:sz w:val="24"/>
                <w:szCs w:val="24"/>
              </w:rPr>
              <w:t>іб</w:t>
            </w:r>
            <w:proofErr w:type="spellEnd"/>
            <w:r w:rsidRPr="00E031F8">
              <w:rPr>
                <w:rFonts w:ascii="Times New Roman" w:hAnsi="Times New Roman"/>
                <w:sz w:val="24"/>
                <w:szCs w:val="24"/>
              </w:rPr>
              <w:t>) Учасника, яку(</w:t>
            </w:r>
            <w:proofErr w:type="spellStart"/>
            <w:r w:rsidRPr="00E031F8">
              <w:rPr>
                <w:rFonts w:ascii="Times New Roman" w:hAnsi="Times New Roman"/>
                <w:sz w:val="24"/>
                <w:szCs w:val="24"/>
              </w:rPr>
              <w:t>их</w:t>
            </w:r>
            <w:proofErr w:type="spellEnd"/>
            <w:r w:rsidRPr="00E031F8">
              <w:rPr>
                <w:rFonts w:ascii="Times New Roman" w:hAnsi="Times New Roman"/>
                <w:sz w:val="24"/>
                <w:szCs w:val="24"/>
              </w:rPr>
              <w:t>) уповноважено Учасником представляти його інтереси під час проведення процедури закупівлі, в тому числі підписувати тендерну пропозицію та договору за її результатами.</w:t>
            </w:r>
          </w:p>
          <w:p w:rsidR="00AE6289" w:rsidRPr="00E031F8" w:rsidRDefault="00AE6289" w:rsidP="00AE6289">
            <w:pPr>
              <w:spacing w:after="0" w:line="240" w:lineRule="auto"/>
              <w:ind w:left="100"/>
              <w:jc w:val="both"/>
              <w:rPr>
                <w:rFonts w:ascii="Times New Roman" w:eastAsia="Times New Roman" w:hAnsi="Times New Roman" w:cs="Times New Roman"/>
                <w:sz w:val="24"/>
                <w:szCs w:val="24"/>
              </w:rPr>
            </w:pPr>
            <w:r w:rsidRPr="00E031F8">
              <w:rPr>
                <w:rFonts w:ascii="Times New Roman" w:hAnsi="Times New Roman"/>
                <w:sz w:val="24"/>
                <w:szCs w:val="24"/>
              </w:rPr>
              <w:t>Копію документу (виписка (витяг) з протоколу зборів засновників про призначення директора, президента, голови правління, довіреність керівника Учасника у разі підписання договору про закупівлю особою, чиї повноваження не визначені статутом</w:t>
            </w:r>
            <w:r w:rsidR="00A72761">
              <w:rPr>
                <w:rFonts w:ascii="Times New Roman" w:hAnsi="Times New Roman"/>
                <w:sz w:val="24"/>
                <w:szCs w:val="24"/>
              </w:rPr>
              <w:t xml:space="preserve">) або </w:t>
            </w:r>
            <w:r w:rsidR="00A72761" w:rsidRPr="00A829D4">
              <w:rPr>
                <w:rFonts w:ascii="Times New Roman" w:hAnsi="Times New Roman"/>
                <w:sz w:val="24"/>
                <w:szCs w:val="24"/>
              </w:rPr>
              <w:t>інший розпорядчий документ</w:t>
            </w:r>
            <w:r w:rsidRPr="00E031F8">
              <w:rPr>
                <w:rFonts w:ascii="Times New Roman" w:hAnsi="Times New Roman"/>
                <w:sz w:val="24"/>
                <w:szCs w:val="24"/>
              </w:rPr>
              <w:t>, який підтверджує статус та повноваження особи на підписання договору за результатами проведеної процедури закупівлі (вимога стосується Учасників – юридичних осіб).</w:t>
            </w:r>
          </w:p>
        </w:tc>
      </w:tr>
      <w:tr w:rsidR="004758CE" w:rsidRPr="00E031F8" w:rsidTr="005D6346">
        <w:trPr>
          <w:gridBefore w:val="1"/>
          <w:wBefore w:w="8" w:type="dxa"/>
          <w:trHeight w:val="467"/>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8CE" w:rsidRPr="00E031F8" w:rsidRDefault="004758CE">
            <w:pPr>
              <w:spacing w:before="240" w:after="0" w:line="240" w:lineRule="auto"/>
              <w:ind w:left="100"/>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2</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8CE" w:rsidRPr="00E031F8" w:rsidRDefault="004758CE" w:rsidP="005F6EEA">
            <w:pPr>
              <w:pStyle w:val="a7"/>
              <w:tabs>
                <w:tab w:val="left" w:pos="-142"/>
                <w:tab w:val="left" w:pos="0"/>
              </w:tabs>
              <w:ind w:left="0"/>
              <w:jc w:val="both"/>
              <w:rPr>
                <w:rFonts w:ascii="Times New Roman" w:hAnsi="Times New Roman" w:cs="Times New Roman"/>
                <w:sz w:val="24"/>
                <w:szCs w:val="24"/>
                <w:highlight w:val="yellow"/>
              </w:rPr>
            </w:pPr>
            <w:r w:rsidRPr="00E031F8">
              <w:rPr>
                <w:rFonts w:ascii="Times New Roman" w:hAnsi="Times New Roman" w:cs="Times New Roman"/>
                <w:b/>
                <w:sz w:val="24"/>
                <w:szCs w:val="24"/>
              </w:rPr>
              <w:t>Витяг</w:t>
            </w:r>
            <w:r w:rsidRPr="00E031F8">
              <w:rPr>
                <w:rFonts w:ascii="Times New Roman" w:hAnsi="Times New Roman" w:cs="Times New Roman"/>
                <w:sz w:val="24"/>
                <w:szCs w:val="24"/>
              </w:rPr>
              <w:t xml:space="preserve"> з реєстру платників </w:t>
            </w:r>
            <w:r w:rsidRPr="00E031F8">
              <w:rPr>
                <w:rFonts w:ascii="Times New Roman" w:hAnsi="Times New Roman" w:cs="Times New Roman"/>
                <w:b/>
                <w:sz w:val="24"/>
                <w:szCs w:val="24"/>
              </w:rPr>
              <w:t>податку на додану вартість</w:t>
            </w:r>
            <w:r w:rsidRPr="00E031F8">
              <w:rPr>
                <w:rFonts w:ascii="Times New Roman" w:hAnsi="Times New Roman" w:cs="Times New Roman"/>
                <w:sz w:val="24"/>
                <w:szCs w:val="24"/>
              </w:rPr>
              <w:t>/свідоцтво платника податку на додану вартість (</w:t>
            </w:r>
            <w:r w:rsidRPr="00E031F8">
              <w:rPr>
                <w:rFonts w:ascii="Times New Roman" w:hAnsi="Times New Roman" w:cs="Times New Roman"/>
                <w:b/>
                <w:sz w:val="24"/>
                <w:szCs w:val="24"/>
              </w:rPr>
              <w:t>для учасників – платників ПДВ</w:t>
            </w:r>
            <w:r w:rsidRPr="00E031F8">
              <w:rPr>
                <w:rFonts w:ascii="Times New Roman" w:hAnsi="Times New Roman" w:cs="Times New Roman"/>
                <w:sz w:val="24"/>
                <w:szCs w:val="24"/>
              </w:rPr>
              <w:t>).</w:t>
            </w:r>
          </w:p>
        </w:tc>
      </w:tr>
      <w:tr w:rsidR="004758CE" w:rsidRPr="00E031F8" w:rsidTr="005D6346">
        <w:trPr>
          <w:gridBefore w:val="1"/>
          <w:wBefore w:w="8" w:type="dxa"/>
          <w:trHeight w:val="623"/>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8CE" w:rsidRPr="00E031F8" w:rsidRDefault="004758CE">
            <w:pPr>
              <w:spacing w:before="240" w:after="0" w:line="240" w:lineRule="auto"/>
              <w:ind w:left="100"/>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3</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8CE" w:rsidRPr="00E031F8" w:rsidRDefault="004758CE" w:rsidP="005F6EEA">
            <w:pPr>
              <w:pStyle w:val="a7"/>
              <w:tabs>
                <w:tab w:val="left" w:pos="-142"/>
                <w:tab w:val="left" w:pos="0"/>
              </w:tabs>
              <w:ind w:left="0"/>
              <w:jc w:val="both"/>
              <w:rPr>
                <w:rFonts w:ascii="Times New Roman" w:hAnsi="Times New Roman" w:cs="Times New Roman"/>
                <w:sz w:val="24"/>
                <w:szCs w:val="24"/>
                <w:highlight w:val="yellow"/>
              </w:rPr>
            </w:pPr>
            <w:r w:rsidRPr="00E031F8">
              <w:rPr>
                <w:rFonts w:ascii="Times New Roman" w:hAnsi="Times New Roman" w:cs="Times New Roman"/>
                <w:b/>
                <w:sz w:val="24"/>
                <w:szCs w:val="24"/>
              </w:rPr>
              <w:t>Витяг</w:t>
            </w:r>
            <w:r w:rsidRPr="00E031F8">
              <w:rPr>
                <w:rFonts w:ascii="Times New Roman" w:hAnsi="Times New Roman" w:cs="Times New Roman"/>
                <w:sz w:val="24"/>
                <w:szCs w:val="24"/>
              </w:rPr>
              <w:t xml:space="preserve"> з реєстру платників </w:t>
            </w:r>
            <w:r w:rsidRPr="00E031F8">
              <w:rPr>
                <w:rFonts w:ascii="Times New Roman" w:hAnsi="Times New Roman" w:cs="Times New Roman"/>
                <w:b/>
                <w:sz w:val="24"/>
                <w:szCs w:val="24"/>
              </w:rPr>
              <w:t>єдиного податку</w:t>
            </w:r>
            <w:r w:rsidRPr="00E031F8">
              <w:rPr>
                <w:rFonts w:ascii="Times New Roman" w:hAnsi="Times New Roman" w:cs="Times New Roman"/>
                <w:sz w:val="24"/>
                <w:szCs w:val="24"/>
              </w:rPr>
              <w:t>/свідоцтво платника єдиного податку (</w:t>
            </w:r>
            <w:r w:rsidRPr="00E031F8">
              <w:rPr>
                <w:rFonts w:ascii="Times New Roman" w:hAnsi="Times New Roman" w:cs="Times New Roman"/>
                <w:b/>
                <w:sz w:val="24"/>
                <w:szCs w:val="24"/>
              </w:rPr>
              <w:t>для учасників - платників єдиного податку).</w:t>
            </w:r>
          </w:p>
        </w:tc>
      </w:tr>
      <w:tr w:rsidR="004758CE" w:rsidRPr="00E031F8" w:rsidTr="005D6346">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8CE" w:rsidRPr="00E031F8" w:rsidRDefault="004758CE">
            <w:pPr>
              <w:spacing w:before="240" w:after="0" w:line="240" w:lineRule="auto"/>
              <w:ind w:left="100"/>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t>4</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8CE" w:rsidRPr="00E031F8" w:rsidRDefault="004758CE" w:rsidP="005F6EEA">
            <w:pPr>
              <w:pStyle w:val="10"/>
              <w:rPr>
                <w:color w:val="auto"/>
                <w:sz w:val="24"/>
                <w:szCs w:val="24"/>
                <w:lang w:val="uk-UA"/>
              </w:rPr>
            </w:pPr>
            <w:proofErr w:type="spellStart"/>
            <w:r w:rsidRPr="00E031F8">
              <w:rPr>
                <w:b/>
                <w:color w:val="auto"/>
                <w:sz w:val="24"/>
                <w:szCs w:val="24"/>
                <w:lang w:val="uk-UA"/>
              </w:rPr>
              <w:t>Скан</w:t>
            </w:r>
            <w:proofErr w:type="spellEnd"/>
            <w:r w:rsidR="00895AEF">
              <w:rPr>
                <w:b/>
                <w:color w:val="auto"/>
                <w:sz w:val="24"/>
                <w:szCs w:val="24"/>
                <w:lang w:val="uk-UA"/>
              </w:rPr>
              <w:t xml:space="preserve"> -</w:t>
            </w:r>
            <w:r w:rsidRPr="00E031F8">
              <w:rPr>
                <w:b/>
                <w:color w:val="auto"/>
                <w:sz w:val="24"/>
                <w:szCs w:val="24"/>
                <w:lang w:val="uk-UA"/>
              </w:rPr>
              <w:t>копія свідоцтво про державну реєстрацію</w:t>
            </w:r>
            <w:r w:rsidRPr="00E031F8">
              <w:rPr>
                <w:color w:val="auto"/>
                <w:sz w:val="24"/>
                <w:szCs w:val="24"/>
                <w:lang w:val="uk-UA"/>
              </w:rPr>
              <w:t xml:space="preserve"> або </w:t>
            </w:r>
            <w:r w:rsidRPr="00E031F8">
              <w:rPr>
                <w:b/>
                <w:color w:val="auto"/>
                <w:sz w:val="24"/>
                <w:szCs w:val="24"/>
                <w:lang w:val="uk-UA"/>
              </w:rPr>
              <w:t>виписку</w:t>
            </w:r>
            <w:r w:rsidRPr="00E031F8">
              <w:rPr>
                <w:color w:val="auto"/>
                <w:sz w:val="24"/>
                <w:szCs w:val="24"/>
                <w:lang w:val="uk-UA"/>
              </w:rPr>
              <w:t xml:space="preserve"> або </w:t>
            </w:r>
            <w:r w:rsidRPr="00E031F8">
              <w:rPr>
                <w:b/>
                <w:color w:val="auto"/>
                <w:sz w:val="24"/>
                <w:szCs w:val="24"/>
                <w:lang w:val="uk-UA"/>
              </w:rPr>
              <w:t>витяг</w:t>
            </w:r>
            <w:r w:rsidRPr="00E031F8">
              <w:rPr>
                <w:color w:val="auto"/>
                <w:sz w:val="24"/>
                <w:szCs w:val="24"/>
                <w:lang w:val="uk-UA"/>
              </w:rPr>
              <w:t xml:space="preserve"> з Єдиного державного реєстру юридичних осіб та фізичних осіб-підприємців.</w:t>
            </w:r>
          </w:p>
        </w:tc>
      </w:tr>
      <w:tr w:rsidR="004758CE" w:rsidRPr="00E031F8" w:rsidTr="005D6346">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4758CE">
            <w:pPr>
              <w:spacing w:before="240" w:after="0" w:line="240" w:lineRule="auto"/>
              <w:ind w:left="100"/>
              <w:rPr>
                <w:rFonts w:ascii="Times New Roman" w:eastAsia="Times New Roman" w:hAnsi="Times New Roman" w:cs="Times New Roman"/>
                <w:b/>
                <w:sz w:val="24"/>
                <w:szCs w:val="24"/>
                <w:lang w:val="ru-RU"/>
              </w:rPr>
            </w:pPr>
            <w:r w:rsidRPr="00E031F8">
              <w:rPr>
                <w:rFonts w:ascii="Times New Roman" w:eastAsia="Times New Roman" w:hAnsi="Times New Roman" w:cs="Times New Roman"/>
                <w:b/>
                <w:sz w:val="24"/>
                <w:szCs w:val="24"/>
                <w:lang w:val="ru-RU"/>
              </w:rPr>
              <w:t>5</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4758CE">
            <w:pPr>
              <w:spacing w:after="0" w:line="240" w:lineRule="auto"/>
              <w:ind w:left="120" w:right="120" w:hanging="20"/>
              <w:jc w:val="both"/>
              <w:rPr>
                <w:rFonts w:ascii="Times New Roman" w:eastAsia="Times New Roman" w:hAnsi="Times New Roman" w:cs="Times New Roman"/>
                <w:sz w:val="24"/>
                <w:szCs w:val="24"/>
              </w:rPr>
            </w:pPr>
            <w:r w:rsidRPr="00E031F8">
              <w:rPr>
                <w:rFonts w:ascii="Times New Roman" w:eastAsia="Times New Roman" w:hAnsi="Times New Roman"/>
                <w:b/>
                <w:sz w:val="24"/>
                <w:szCs w:val="24"/>
              </w:rPr>
              <w:t>Копія Статуту</w:t>
            </w:r>
            <w:r w:rsidRPr="00E031F8">
              <w:rPr>
                <w:rFonts w:ascii="Times New Roman" w:eastAsia="Times New Roman" w:hAnsi="Times New Roman"/>
                <w:sz w:val="24"/>
                <w:szCs w:val="24"/>
              </w:rPr>
              <w:t>, або іншого установчого документу зі змінами (у разі наявності), або довідка вільної форми про використання модельного статуту засвідчена учасником та його печаткою (за наявності) (для учасників-юридичних осіб).</w:t>
            </w:r>
          </w:p>
        </w:tc>
      </w:tr>
      <w:tr w:rsidR="004758CE" w:rsidRPr="00E031F8" w:rsidTr="005D6346">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4758CE">
            <w:pPr>
              <w:spacing w:before="240" w:after="0" w:line="240" w:lineRule="auto"/>
              <w:ind w:left="100"/>
              <w:rPr>
                <w:rFonts w:ascii="Times New Roman" w:eastAsia="Times New Roman" w:hAnsi="Times New Roman" w:cs="Times New Roman"/>
                <w:b/>
                <w:sz w:val="24"/>
                <w:szCs w:val="24"/>
                <w:lang w:val="ru-RU"/>
              </w:rPr>
            </w:pPr>
            <w:r w:rsidRPr="00E031F8">
              <w:rPr>
                <w:rFonts w:ascii="Times New Roman" w:eastAsia="Times New Roman" w:hAnsi="Times New Roman" w:cs="Times New Roman"/>
                <w:b/>
                <w:sz w:val="24"/>
                <w:szCs w:val="24"/>
                <w:lang w:val="ru-RU"/>
              </w:rPr>
              <w:t>6</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4758CE" w:rsidP="002C0032">
            <w:pPr>
              <w:spacing w:after="0" w:line="240" w:lineRule="auto"/>
              <w:ind w:left="120" w:right="120" w:hanging="20"/>
              <w:jc w:val="both"/>
              <w:rPr>
                <w:rFonts w:ascii="Times New Roman" w:eastAsia="Times New Roman" w:hAnsi="Times New Roman" w:cs="Times New Roman"/>
                <w:sz w:val="24"/>
                <w:szCs w:val="24"/>
              </w:rPr>
            </w:pPr>
            <w:r w:rsidRPr="00E031F8">
              <w:rPr>
                <w:rFonts w:ascii="Times New Roman" w:hAnsi="Times New Roman"/>
                <w:b/>
                <w:sz w:val="24"/>
                <w:szCs w:val="24"/>
              </w:rPr>
              <w:t>Лист-згода на обробку</w:t>
            </w:r>
            <w:r w:rsidRPr="00E031F8">
              <w:rPr>
                <w:rFonts w:ascii="Times New Roman" w:hAnsi="Times New Roman"/>
                <w:sz w:val="24"/>
                <w:szCs w:val="24"/>
              </w:rPr>
              <w:t>, використання, поширення та доступ до персональних даних учасника для забезпечення участі у процедурі відкритих торгів, цивільно-правових та господарських відносинах(Додаток № 5).</w:t>
            </w:r>
          </w:p>
        </w:tc>
      </w:tr>
      <w:tr w:rsidR="004758CE" w:rsidRPr="00E031F8" w:rsidTr="005D6346">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4758CE">
            <w:pPr>
              <w:spacing w:before="240" w:after="0" w:line="240" w:lineRule="auto"/>
              <w:ind w:left="100"/>
              <w:rPr>
                <w:rFonts w:ascii="Times New Roman" w:eastAsia="Times New Roman" w:hAnsi="Times New Roman" w:cs="Times New Roman"/>
                <w:b/>
                <w:sz w:val="24"/>
                <w:szCs w:val="24"/>
                <w:lang w:val="ru-RU"/>
              </w:rPr>
            </w:pPr>
            <w:r w:rsidRPr="00E031F8">
              <w:rPr>
                <w:rFonts w:ascii="Times New Roman" w:eastAsia="Times New Roman" w:hAnsi="Times New Roman" w:cs="Times New Roman"/>
                <w:b/>
                <w:sz w:val="24"/>
                <w:szCs w:val="24"/>
                <w:lang w:val="ru-RU"/>
              </w:rPr>
              <w:t>7</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4758CE">
            <w:pPr>
              <w:spacing w:after="0" w:line="240" w:lineRule="auto"/>
              <w:ind w:left="120" w:right="120" w:hanging="20"/>
              <w:jc w:val="both"/>
              <w:rPr>
                <w:rFonts w:ascii="Times New Roman" w:eastAsia="Times New Roman" w:hAnsi="Times New Roman" w:cs="Times New Roman"/>
                <w:sz w:val="24"/>
                <w:szCs w:val="24"/>
              </w:rPr>
            </w:pPr>
            <w:r w:rsidRPr="00E031F8">
              <w:rPr>
                <w:rFonts w:ascii="Times New Roman" w:hAnsi="Times New Roman"/>
                <w:sz w:val="24"/>
                <w:szCs w:val="24"/>
              </w:rPr>
              <w:t xml:space="preserve">Заповнений та підписаний учасником </w:t>
            </w:r>
            <w:r w:rsidRPr="00E031F8">
              <w:rPr>
                <w:rFonts w:ascii="Times New Roman" w:hAnsi="Times New Roman"/>
                <w:b/>
                <w:sz w:val="24"/>
                <w:szCs w:val="24"/>
              </w:rPr>
              <w:t>проект Договору</w:t>
            </w:r>
            <w:r w:rsidRPr="00E031F8">
              <w:rPr>
                <w:rFonts w:ascii="Times New Roman" w:hAnsi="Times New Roman"/>
                <w:sz w:val="24"/>
                <w:szCs w:val="24"/>
              </w:rPr>
              <w:t>, згідно Додатку № 3 до тендерної документації.</w:t>
            </w:r>
          </w:p>
        </w:tc>
      </w:tr>
      <w:tr w:rsidR="004758CE" w:rsidRPr="00E031F8" w:rsidTr="005D6346">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4758CE">
            <w:pPr>
              <w:spacing w:before="240" w:after="0" w:line="240" w:lineRule="auto"/>
              <w:ind w:left="100"/>
              <w:rPr>
                <w:rFonts w:ascii="Times New Roman" w:eastAsia="Times New Roman" w:hAnsi="Times New Roman" w:cs="Times New Roman"/>
                <w:b/>
                <w:sz w:val="24"/>
                <w:szCs w:val="24"/>
                <w:lang w:val="ru-RU"/>
              </w:rPr>
            </w:pPr>
            <w:r w:rsidRPr="00E031F8">
              <w:rPr>
                <w:rFonts w:ascii="Times New Roman" w:eastAsia="Times New Roman" w:hAnsi="Times New Roman" w:cs="Times New Roman"/>
                <w:b/>
                <w:sz w:val="24"/>
                <w:szCs w:val="24"/>
                <w:lang w:val="ru-RU"/>
              </w:rPr>
              <w:t>8</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4758CE">
            <w:pPr>
              <w:spacing w:after="0" w:line="240" w:lineRule="auto"/>
              <w:ind w:left="120" w:right="120" w:hanging="20"/>
              <w:jc w:val="both"/>
              <w:rPr>
                <w:rFonts w:ascii="Times New Roman" w:eastAsia="Times New Roman" w:hAnsi="Times New Roman" w:cs="Times New Roman"/>
                <w:sz w:val="24"/>
                <w:szCs w:val="24"/>
              </w:rPr>
            </w:pPr>
            <w:r w:rsidRPr="00E031F8">
              <w:rPr>
                <w:rFonts w:ascii="Times New Roman" w:hAnsi="Times New Roman"/>
                <w:sz w:val="24"/>
                <w:szCs w:val="24"/>
              </w:rPr>
              <w:t xml:space="preserve">Заповнена, підписана та скріплена печаткою Учасника торгів </w:t>
            </w:r>
            <w:r w:rsidRPr="00E031F8">
              <w:rPr>
                <w:rFonts w:ascii="Times New Roman" w:hAnsi="Times New Roman"/>
                <w:b/>
                <w:sz w:val="24"/>
                <w:szCs w:val="24"/>
              </w:rPr>
              <w:t>форма «Тендерна пропозиція</w:t>
            </w:r>
            <w:r w:rsidRPr="00E031F8">
              <w:rPr>
                <w:rFonts w:ascii="Times New Roman" w:hAnsi="Times New Roman"/>
                <w:sz w:val="24"/>
                <w:szCs w:val="24"/>
              </w:rPr>
              <w:t>»</w:t>
            </w:r>
            <w:r w:rsidRPr="00E031F8">
              <w:rPr>
                <w:rFonts w:ascii="Times New Roman" w:hAnsi="Times New Roman"/>
                <w:sz w:val="24"/>
                <w:szCs w:val="24"/>
                <w:lang w:val="ru-RU"/>
              </w:rPr>
              <w:t xml:space="preserve">, </w:t>
            </w:r>
            <w:proofErr w:type="spellStart"/>
            <w:r w:rsidRPr="00E031F8">
              <w:rPr>
                <w:rFonts w:ascii="Times New Roman" w:hAnsi="Times New Roman"/>
                <w:sz w:val="24"/>
                <w:szCs w:val="24"/>
                <w:lang w:val="ru-RU"/>
              </w:rPr>
              <w:t>згідно</w:t>
            </w:r>
            <w:proofErr w:type="spellEnd"/>
            <w:r w:rsidR="00A829D4">
              <w:rPr>
                <w:rFonts w:ascii="Times New Roman" w:hAnsi="Times New Roman"/>
                <w:sz w:val="24"/>
                <w:szCs w:val="24"/>
                <w:lang w:val="ru-RU"/>
              </w:rPr>
              <w:t xml:space="preserve"> </w:t>
            </w:r>
            <w:proofErr w:type="spellStart"/>
            <w:r w:rsidRPr="00E031F8">
              <w:rPr>
                <w:rFonts w:ascii="Times New Roman" w:hAnsi="Times New Roman"/>
                <w:sz w:val="24"/>
                <w:szCs w:val="24"/>
                <w:lang w:val="ru-RU"/>
              </w:rPr>
              <w:t>Додатку</w:t>
            </w:r>
            <w:proofErr w:type="spellEnd"/>
            <w:r w:rsidRPr="00E031F8">
              <w:rPr>
                <w:rFonts w:ascii="Times New Roman" w:hAnsi="Times New Roman"/>
                <w:sz w:val="24"/>
                <w:szCs w:val="24"/>
                <w:lang w:val="ru-RU"/>
              </w:rPr>
              <w:t xml:space="preserve"> №4</w:t>
            </w:r>
            <w:r w:rsidRPr="00E031F8">
              <w:rPr>
                <w:rFonts w:ascii="Times New Roman" w:hAnsi="Times New Roman"/>
                <w:sz w:val="24"/>
                <w:szCs w:val="24"/>
              </w:rPr>
              <w:t xml:space="preserve"> до тендерної документації.</w:t>
            </w:r>
          </w:p>
        </w:tc>
      </w:tr>
      <w:tr w:rsidR="004758CE" w:rsidRPr="00E031F8" w:rsidTr="005D6346">
        <w:trPr>
          <w:gridBefore w:val="1"/>
          <w:wBefore w:w="8" w:type="dxa"/>
          <w:trHeight w:val="580"/>
        </w:trPr>
        <w:tc>
          <w:tcPr>
            <w:tcW w:w="6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4758CE">
            <w:pPr>
              <w:spacing w:before="240" w:after="0" w:line="240" w:lineRule="auto"/>
              <w:ind w:left="100"/>
              <w:rPr>
                <w:rFonts w:ascii="Times New Roman" w:eastAsia="Times New Roman" w:hAnsi="Times New Roman" w:cs="Times New Roman"/>
                <w:b/>
                <w:sz w:val="24"/>
                <w:szCs w:val="24"/>
                <w:lang w:val="ru-RU"/>
              </w:rPr>
            </w:pPr>
            <w:r w:rsidRPr="00E031F8">
              <w:rPr>
                <w:rFonts w:ascii="Times New Roman" w:eastAsia="Times New Roman" w:hAnsi="Times New Roman" w:cs="Times New Roman"/>
                <w:b/>
                <w:sz w:val="24"/>
                <w:szCs w:val="24"/>
                <w:lang w:val="ru-RU"/>
              </w:rPr>
              <w:t>9</w:t>
            </w:r>
          </w:p>
        </w:tc>
        <w:tc>
          <w:tcPr>
            <w:tcW w:w="894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4758CE" w:rsidRPr="00E031F8" w:rsidRDefault="00A829D4">
            <w:pPr>
              <w:spacing w:after="0" w:line="240" w:lineRule="auto"/>
              <w:ind w:left="120" w:right="120" w:hanging="20"/>
              <w:jc w:val="both"/>
              <w:rPr>
                <w:rFonts w:ascii="Times New Roman" w:eastAsia="Times New Roman" w:hAnsi="Times New Roman" w:cs="Times New Roman"/>
                <w:sz w:val="24"/>
                <w:szCs w:val="24"/>
              </w:rPr>
            </w:pPr>
            <w:r>
              <w:rPr>
                <w:rFonts w:ascii="Times New Roman" w:hAnsi="Times New Roman"/>
                <w:sz w:val="24"/>
                <w:szCs w:val="24"/>
              </w:rPr>
              <w:t>П</w:t>
            </w:r>
            <w:r w:rsidR="004758CE" w:rsidRPr="00E031F8">
              <w:rPr>
                <w:rFonts w:ascii="Times New Roman" w:hAnsi="Times New Roman"/>
                <w:sz w:val="24"/>
                <w:szCs w:val="24"/>
              </w:rPr>
              <w:t xml:space="preserve">ідписаний та скріплений печаткою Учасника торгів (за умови її використання) </w:t>
            </w:r>
            <w:r w:rsidR="004758CE" w:rsidRPr="00E031F8">
              <w:rPr>
                <w:rFonts w:ascii="Times New Roman" w:hAnsi="Times New Roman"/>
                <w:b/>
                <w:sz w:val="24"/>
                <w:szCs w:val="24"/>
              </w:rPr>
              <w:t>Додаток № 2</w:t>
            </w:r>
            <w:r w:rsidR="004758CE" w:rsidRPr="00E031F8">
              <w:rPr>
                <w:rFonts w:ascii="Times New Roman" w:hAnsi="Times New Roman"/>
                <w:sz w:val="24"/>
                <w:szCs w:val="24"/>
              </w:rPr>
              <w:t xml:space="preserve"> до тендерної Документації, що підтверджує технічні, якісні та кількісні вимоги Замовника.</w:t>
            </w:r>
          </w:p>
        </w:tc>
      </w:tr>
      <w:tr w:rsidR="00295F05" w:rsidRPr="00E031F8" w:rsidTr="005D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Height w:val="689"/>
        </w:trPr>
        <w:tc>
          <w:tcPr>
            <w:tcW w:w="675" w:type="dxa"/>
            <w:gridSpan w:val="2"/>
            <w:tcBorders>
              <w:top w:val="single" w:sz="4" w:space="0" w:color="auto"/>
              <w:left w:val="single" w:sz="4" w:space="0" w:color="auto"/>
              <w:bottom w:val="single" w:sz="4" w:space="0" w:color="auto"/>
              <w:right w:val="single" w:sz="4" w:space="0" w:color="auto"/>
            </w:tcBorders>
            <w:hideMark/>
          </w:tcPr>
          <w:p w:rsidR="00295F05" w:rsidRPr="00E031F8" w:rsidRDefault="00B17A83" w:rsidP="005F6EEA">
            <w:pPr>
              <w:jc w:val="center"/>
              <w:rPr>
                <w:rFonts w:ascii="Times New Roman" w:hAnsi="Times New Roman" w:cs="Times New Roman"/>
                <w:b/>
                <w:bCs/>
              </w:rPr>
            </w:pPr>
            <w:r>
              <w:rPr>
                <w:rFonts w:ascii="Times New Roman" w:hAnsi="Times New Roman" w:cs="Times New Roman"/>
                <w:b/>
                <w:bCs/>
              </w:rPr>
              <w:t>10</w:t>
            </w:r>
          </w:p>
        </w:tc>
        <w:tc>
          <w:tcPr>
            <w:tcW w:w="8931" w:type="dxa"/>
            <w:tcBorders>
              <w:top w:val="single" w:sz="4" w:space="0" w:color="auto"/>
              <w:left w:val="single" w:sz="4" w:space="0" w:color="auto"/>
              <w:bottom w:val="single" w:sz="4" w:space="0" w:color="auto"/>
              <w:right w:val="single" w:sz="4" w:space="0" w:color="auto"/>
            </w:tcBorders>
            <w:hideMark/>
          </w:tcPr>
          <w:p w:rsidR="00295F05" w:rsidRPr="00E031F8" w:rsidRDefault="00295F05" w:rsidP="005F6EEA">
            <w:pPr>
              <w:overflowPunct w:val="0"/>
              <w:autoSpaceDE w:val="0"/>
              <w:autoSpaceDN w:val="0"/>
              <w:adjustRightInd w:val="0"/>
              <w:jc w:val="both"/>
              <w:textAlignment w:val="baseline"/>
              <w:rPr>
                <w:rFonts w:ascii="Times New Roman" w:hAnsi="Times New Roman" w:cs="Times New Roman"/>
                <w:bCs/>
                <w:i/>
                <w:iCs/>
                <w:sz w:val="24"/>
                <w:szCs w:val="24"/>
                <w:u w:val="single"/>
              </w:rPr>
            </w:pPr>
            <w:proofErr w:type="spellStart"/>
            <w:r w:rsidRPr="00E031F8">
              <w:rPr>
                <w:rFonts w:ascii="Times New Roman" w:hAnsi="Times New Roman" w:cs="Times New Roman"/>
                <w:b/>
                <w:bCs/>
                <w:sz w:val="24"/>
                <w:szCs w:val="24"/>
              </w:rPr>
              <w:t>Скан</w:t>
            </w:r>
            <w:proofErr w:type="spellEnd"/>
            <w:r w:rsidR="00895AEF">
              <w:rPr>
                <w:rFonts w:ascii="Times New Roman" w:hAnsi="Times New Roman" w:cs="Times New Roman"/>
                <w:b/>
                <w:bCs/>
                <w:sz w:val="24"/>
                <w:szCs w:val="24"/>
              </w:rPr>
              <w:t>-</w:t>
            </w:r>
            <w:r w:rsidRPr="00E031F8">
              <w:rPr>
                <w:rFonts w:ascii="Times New Roman" w:hAnsi="Times New Roman" w:cs="Times New Roman"/>
                <w:b/>
                <w:bCs/>
                <w:sz w:val="24"/>
                <w:szCs w:val="24"/>
              </w:rPr>
              <w:t>копії Довідки про присвоєння  ідентифікаційного коду</w:t>
            </w:r>
            <w:r w:rsidRPr="00E031F8">
              <w:rPr>
                <w:rFonts w:ascii="Times New Roman" w:hAnsi="Times New Roman" w:cs="Times New Roman"/>
                <w:bCs/>
                <w:sz w:val="24"/>
                <w:szCs w:val="24"/>
              </w:rPr>
              <w:t xml:space="preserve">/ 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 </w:t>
            </w:r>
            <w:r w:rsidRPr="00E031F8">
              <w:rPr>
                <w:rFonts w:ascii="Times New Roman" w:hAnsi="Times New Roman" w:cs="Times New Roman"/>
                <w:bCs/>
                <w:i/>
                <w:iCs/>
                <w:sz w:val="24"/>
                <w:szCs w:val="24"/>
                <w:u w:val="single"/>
              </w:rPr>
              <w:t>для фізичних осіб, фізичних осіб- підприємців</w:t>
            </w:r>
            <w:r w:rsidRPr="00E031F8">
              <w:rPr>
                <w:rFonts w:ascii="Times New Roman" w:hAnsi="Times New Roman" w:cs="Times New Roman"/>
                <w:bCs/>
                <w:sz w:val="24"/>
                <w:szCs w:val="24"/>
              </w:rPr>
              <w:t xml:space="preserve"> та </w:t>
            </w:r>
            <w:r w:rsidRPr="00E031F8">
              <w:rPr>
                <w:rFonts w:ascii="Times New Roman" w:hAnsi="Times New Roman" w:cs="Times New Roman"/>
                <w:b/>
                <w:bCs/>
                <w:sz w:val="24"/>
                <w:szCs w:val="24"/>
              </w:rPr>
              <w:t xml:space="preserve">Паспорту (1-6 сторінки та місце проживання) у випадку, якщо такий паспорт оформлено у вигляді книжечки, завірений </w:t>
            </w:r>
            <w:r w:rsidRPr="00E031F8">
              <w:rPr>
                <w:rFonts w:ascii="Times New Roman" w:hAnsi="Times New Roman" w:cs="Times New Roman"/>
                <w:b/>
                <w:bCs/>
                <w:sz w:val="24"/>
                <w:szCs w:val="24"/>
              </w:rPr>
              <w:lastRenderedPageBreak/>
              <w:t>належним чином, або копією обох сторін паспорту, якщо такий паспорт оформлено у формі картки, що містить безконтактний електронний носій</w:t>
            </w:r>
            <w:r w:rsidRPr="00E031F8">
              <w:rPr>
                <w:rFonts w:ascii="Times New Roman" w:hAnsi="Times New Roman" w:cs="Times New Roman"/>
                <w:bCs/>
                <w:sz w:val="24"/>
                <w:szCs w:val="24"/>
              </w:rPr>
              <w:t xml:space="preserve">,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 </w:t>
            </w:r>
            <w:r w:rsidRPr="00E031F8">
              <w:rPr>
                <w:rFonts w:ascii="Times New Roman" w:hAnsi="Times New Roman" w:cs="Times New Roman"/>
                <w:bCs/>
                <w:i/>
                <w:iCs/>
                <w:sz w:val="24"/>
                <w:szCs w:val="24"/>
                <w:u w:val="single"/>
              </w:rPr>
              <w:t>для фізичних осіб,  фізичних осіб – підприємців</w:t>
            </w:r>
            <w:r w:rsidRPr="00E031F8">
              <w:rPr>
                <w:rFonts w:ascii="Times New Roman" w:hAnsi="Times New Roman" w:cs="Times New Roman"/>
                <w:bCs/>
                <w:i/>
                <w:iCs/>
                <w:sz w:val="24"/>
                <w:szCs w:val="24"/>
              </w:rPr>
              <w:t>.</w:t>
            </w:r>
          </w:p>
        </w:tc>
      </w:tr>
      <w:tr w:rsidR="00295F05" w:rsidRPr="00E031F8" w:rsidTr="005D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Height w:val="267"/>
        </w:trPr>
        <w:tc>
          <w:tcPr>
            <w:tcW w:w="675" w:type="dxa"/>
            <w:gridSpan w:val="2"/>
            <w:tcBorders>
              <w:top w:val="single" w:sz="4" w:space="0" w:color="auto"/>
              <w:left w:val="single" w:sz="4" w:space="0" w:color="auto"/>
              <w:bottom w:val="single" w:sz="4" w:space="0" w:color="auto"/>
              <w:right w:val="single" w:sz="4" w:space="0" w:color="auto"/>
            </w:tcBorders>
            <w:hideMark/>
          </w:tcPr>
          <w:p w:rsidR="00295F05" w:rsidRPr="00E031F8" w:rsidRDefault="00B17A83" w:rsidP="005F6EEA">
            <w:pPr>
              <w:jc w:val="center"/>
              <w:rPr>
                <w:rFonts w:ascii="Times New Roman" w:hAnsi="Times New Roman" w:cs="Times New Roman"/>
                <w:b/>
                <w:bCs/>
              </w:rPr>
            </w:pPr>
            <w:r>
              <w:rPr>
                <w:rFonts w:ascii="Times New Roman" w:hAnsi="Times New Roman" w:cs="Times New Roman"/>
                <w:b/>
                <w:bCs/>
              </w:rPr>
              <w:lastRenderedPageBreak/>
              <w:t>11</w:t>
            </w:r>
          </w:p>
        </w:tc>
        <w:tc>
          <w:tcPr>
            <w:tcW w:w="8931" w:type="dxa"/>
            <w:tcBorders>
              <w:top w:val="single" w:sz="4" w:space="0" w:color="auto"/>
              <w:left w:val="single" w:sz="4" w:space="0" w:color="auto"/>
              <w:bottom w:val="single" w:sz="4" w:space="0" w:color="auto"/>
              <w:right w:val="single" w:sz="4" w:space="0" w:color="auto"/>
            </w:tcBorders>
            <w:hideMark/>
          </w:tcPr>
          <w:p w:rsidR="00295F05" w:rsidRPr="00F47B51" w:rsidRDefault="00F47B51" w:rsidP="00F47B51">
            <w:pPr>
              <w:jc w:val="both"/>
              <w:rPr>
                <w:rFonts w:ascii="Times New Roman" w:eastAsia="Arial" w:hAnsi="Times New Roman" w:cs="Times New Roman"/>
                <w:kern w:val="2"/>
                <w:sz w:val="24"/>
                <w:szCs w:val="24"/>
                <w:lang w:eastAsia="zh-CN"/>
              </w:rPr>
            </w:pPr>
            <w:proofErr w:type="spellStart"/>
            <w:r>
              <w:rPr>
                <w:rFonts w:ascii="Times New Roman" w:hAnsi="Times New Roman" w:cs="Times New Roman"/>
                <w:b/>
                <w:bCs/>
                <w:sz w:val="24"/>
                <w:szCs w:val="24"/>
              </w:rPr>
              <w:t>Довідкав</w:t>
            </w:r>
            <w:proofErr w:type="spellEnd"/>
            <w:r>
              <w:rPr>
                <w:rFonts w:ascii="Times New Roman" w:hAnsi="Times New Roman" w:cs="Times New Roman"/>
                <w:b/>
                <w:bCs/>
                <w:sz w:val="24"/>
                <w:szCs w:val="24"/>
              </w:rPr>
              <w:t xml:space="preserve"> довільній формі, яка містить інформацію про наявну діючу чинну ліцензію </w:t>
            </w:r>
            <w:r>
              <w:rPr>
                <w:rFonts w:ascii="Times New Roman" w:hAnsi="Times New Roman" w:cs="Times New Roman"/>
                <w:bCs/>
                <w:sz w:val="24"/>
                <w:szCs w:val="24"/>
              </w:rPr>
              <w:t>на право провадження господарської діяльності, копія ліцензії.</w:t>
            </w:r>
          </w:p>
        </w:tc>
      </w:tr>
      <w:tr w:rsidR="003177B4" w:rsidRPr="00E031F8" w:rsidTr="005D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Height w:val="267"/>
        </w:trPr>
        <w:tc>
          <w:tcPr>
            <w:tcW w:w="675" w:type="dxa"/>
            <w:gridSpan w:val="2"/>
            <w:tcBorders>
              <w:top w:val="single" w:sz="4" w:space="0" w:color="auto"/>
              <w:left w:val="single" w:sz="4" w:space="0" w:color="auto"/>
              <w:bottom w:val="single" w:sz="4" w:space="0" w:color="auto"/>
              <w:right w:val="single" w:sz="4" w:space="0" w:color="auto"/>
            </w:tcBorders>
            <w:hideMark/>
          </w:tcPr>
          <w:p w:rsidR="003177B4" w:rsidRPr="00E031F8" w:rsidRDefault="00B17A83" w:rsidP="005F6EEA">
            <w:pPr>
              <w:jc w:val="center"/>
              <w:rPr>
                <w:rFonts w:ascii="Times New Roman" w:hAnsi="Times New Roman" w:cs="Times New Roman"/>
                <w:b/>
                <w:bCs/>
                <w:sz w:val="24"/>
                <w:szCs w:val="24"/>
              </w:rPr>
            </w:pPr>
            <w:r>
              <w:rPr>
                <w:rFonts w:ascii="Times New Roman" w:hAnsi="Times New Roman" w:cs="Times New Roman"/>
                <w:b/>
                <w:bCs/>
                <w:sz w:val="24"/>
                <w:szCs w:val="24"/>
              </w:rPr>
              <w:t>12</w:t>
            </w:r>
          </w:p>
        </w:tc>
        <w:tc>
          <w:tcPr>
            <w:tcW w:w="8931" w:type="dxa"/>
            <w:tcBorders>
              <w:top w:val="single" w:sz="4" w:space="0" w:color="auto"/>
              <w:left w:val="single" w:sz="4" w:space="0" w:color="auto"/>
              <w:bottom w:val="single" w:sz="4" w:space="0" w:color="auto"/>
              <w:right w:val="single" w:sz="4" w:space="0" w:color="auto"/>
            </w:tcBorders>
            <w:hideMark/>
          </w:tcPr>
          <w:p w:rsidR="00AB1E07" w:rsidRPr="00E031F8" w:rsidRDefault="003177B4" w:rsidP="00AB1E07">
            <w:pPr>
              <w:pStyle w:val="rvps2"/>
              <w:shd w:val="clear" w:color="auto" w:fill="FFFFFF"/>
              <w:spacing w:before="0" w:beforeAutospacing="0" w:after="0" w:afterAutospacing="0"/>
              <w:ind w:firstLine="450"/>
              <w:jc w:val="both"/>
            </w:pPr>
            <w:r w:rsidRPr="00E031F8">
              <w:rPr>
                <w:b/>
              </w:rPr>
              <w:t>Довідку в довільній формі про те, що учасник процедури закупівлі не є</w:t>
            </w:r>
            <w:r w:rsidR="00895AEF">
              <w:rPr>
                <w:b/>
              </w:rPr>
              <w:t xml:space="preserve"> </w:t>
            </w:r>
            <w:r w:rsidR="00AB1E07" w:rsidRPr="00E031F8">
              <w:t xml:space="preserve">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00AB1E07" w:rsidRPr="00E031F8">
              <w:t>бенефіціарним</w:t>
            </w:r>
            <w:proofErr w:type="spellEnd"/>
            <w:r w:rsidR="00AB1E07" w:rsidRPr="00E031F8">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w:t>
            </w:r>
            <w:r w:rsidR="00C7165F" w:rsidRPr="00C7165F">
              <w:t>их</w:t>
            </w:r>
            <w:r w:rsidR="00AB1E07" w:rsidRPr="00E031F8">
              <w:t>, що прожива</w:t>
            </w:r>
            <w:r w:rsidR="00C7165F" w:rsidRPr="00C7165F">
              <w:t>ють</w:t>
            </w:r>
            <w:r w:rsidR="00AB1E07" w:rsidRPr="00E031F8">
              <w:t xml:space="preserve">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не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37" w:anchor="n2" w:history="1">
              <w:r w:rsidR="00AB1E07" w:rsidRPr="00E031F8">
                <w:rPr>
                  <w:rStyle w:val="a9"/>
                  <w:color w:val="auto"/>
                </w:rPr>
                <w:t>№ 1178</w:t>
              </w:r>
            </w:hyperlink>
            <w:r w:rsidR="00AB1E07" w:rsidRPr="00E031F8">
              <w:t xml:space="preserve"> “Про затвердження особливостей здійснення публічних </w:t>
            </w:r>
            <w:proofErr w:type="spellStart"/>
            <w:r w:rsidR="00AB1E07" w:rsidRPr="00E031F8">
              <w:t>закупівель</w:t>
            </w:r>
            <w:proofErr w:type="spellEnd"/>
            <w:r w:rsidR="00AB1E07" w:rsidRPr="00E031F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177B4" w:rsidRPr="00E031F8" w:rsidRDefault="003177B4" w:rsidP="005F6EEA">
            <w:pPr>
              <w:jc w:val="both"/>
              <w:rPr>
                <w:rFonts w:ascii="Times New Roman" w:hAnsi="Times New Roman" w:cs="Times New Roman"/>
                <w:b/>
                <w:bCs/>
                <w:sz w:val="24"/>
                <w:szCs w:val="24"/>
              </w:rPr>
            </w:pPr>
          </w:p>
        </w:tc>
      </w:tr>
      <w:tr w:rsidR="00F47B51" w:rsidRPr="00E031F8" w:rsidTr="005D634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After w:val="1"/>
          <w:wAfter w:w="17" w:type="dxa"/>
          <w:trHeight w:val="267"/>
        </w:trPr>
        <w:tc>
          <w:tcPr>
            <w:tcW w:w="675" w:type="dxa"/>
            <w:gridSpan w:val="2"/>
            <w:tcBorders>
              <w:top w:val="single" w:sz="4" w:space="0" w:color="auto"/>
              <w:left w:val="single" w:sz="4" w:space="0" w:color="auto"/>
              <w:bottom w:val="single" w:sz="4" w:space="0" w:color="auto"/>
              <w:right w:val="single" w:sz="4" w:space="0" w:color="auto"/>
            </w:tcBorders>
          </w:tcPr>
          <w:p w:rsidR="00F47B51" w:rsidRDefault="00F47B51" w:rsidP="005F6EEA">
            <w:pPr>
              <w:jc w:val="center"/>
              <w:rPr>
                <w:rFonts w:ascii="Times New Roman" w:hAnsi="Times New Roman" w:cs="Times New Roman"/>
                <w:b/>
                <w:bCs/>
                <w:sz w:val="24"/>
                <w:szCs w:val="24"/>
              </w:rPr>
            </w:pPr>
            <w:r>
              <w:rPr>
                <w:rFonts w:ascii="Times New Roman" w:hAnsi="Times New Roman" w:cs="Times New Roman"/>
                <w:b/>
                <w:bCs/>
                <w:sz w:val="24"/>
                <w:szCs w:val="24"/>
              </w:rPr>
              <w:t>13</w:t>
            </w:r>
          </w:p>
        </w:tc>
        <w:tc>
          <w:tcPr>
            <w:tcW w:w="8931" w:type="dxa"/>
            <w:tcBorders>
              <w:top w:val="single" w:sz="4" w:space="0" w:color="auto"/>
              <w:left w:val="single" w:sz="4" w:space="0" w:color="auto"/>
              <w:bottom w:val="single" w:sz="4" w:space="0" w:color="auto"/>
              <w:right w:val="single" w:sz="4" w:space="0" w:color="auto"/>
            </w:tcBorders>
          </w:tcPr>
          <w:p w:rsidR="00F47B51" w:rsidRPr="00F47B51" w:rsidRDefault="00F47B51" w:rsidP="00AB1E07">
            <w:pPr>
              <w:pStyle w:val="rvps2"/>
              <w:shd w:val="clear" w:color="auto" w:fill="FFFFFF"/>
              <w:spacing w:before="0" w:beforeAutospacing="0" w:after="0" w:afterAutospacing="0"/>
              <w:ind w:firstLine="450"/>
              <w:jc w:val="both"/>
            </w:pPr>
            <w:r w:rsidRPr="00E031F8">
              <w:rPr>
                <w:b/>
              </w:rPr>
              <w:t>Довідку в довільній формі про</w:t>
            </w:r>
            <w:r>
              <w:rPr>
                <w:b/>
              </w:rPr>
              <w:t xml:space="preserve"> можливість </w:t>
            </w:r>
            <w:r>
              <w:t>вчасно та якісно виконати послугу на умовах, викладених в тендерній документації</w:t>
            </w:r>
          </w:p>
        </w:tc>
      </w:tr>
    </w:tbl>
    <w:p w:rsidR="00074BCC" w:rsidRPr="00E031F8" w:rsidRDefault="00074BCC">
      <w:pPr>
        <w:rPr>
          <w:rFonts w:ascii="Times New Roman" w:eastAsia="Times New Roman" w:hAnsi="Times New Roman" w:cs="Times New Roman"/>
          <w:b/>
          <w:sz w:val="24"/>
          <w:szCs w:val="24"/>
        </w:rPr>
      </w:pPr>
      <w:r w:rsidRPr="00E031F8">
        <w:rPr>
          <w:rFonts w:ascii="Times New Roman" w:eastAsia="Times New Roman" w:hAnsi="Times New Roman" w:cs="Times New Roman"/>
          <w:b/>
          <w:sz w:val="24"/>
          <w:szCs w:val="24"/>
        </w:rPr>
        <w:br w:type="page"/>
      </w:r>
    </w:p>
    <w:p w:rsidR="00D47CF0" w:rsidRPr="00E031F8" w:rsidRDefault="00D47CF0" w:rsidP="00D47CF0">
      <w:pPr>
        <w:spacing w:after="0" w:line="240" w:lineRule="auto"/>
        <w:ind w:left="5660"/>
        <w:jc w:val="right"/>
        <w:rPr>
          <w:rFonts w:ascii="Times New Roman" w:eastAsia="Times New Roman" w:hAnsi="Times New Roman" w:cs="Times New Roman"/>
          <w:sz w:val="24"/>
          <w:szCs w:val="24"/>
        </w:rPr>
      </w:pPr>
      <w:r w:rsidRPr="00E031F8">
        <w:rPr>
          <w:rFonts w:ascii="Times New Roman" w:eastAsia="Times New Roman" w:hAnsi="Times New Roman" w:cs="Times New Roman"/>
          <w:b/>
          <w:sz w:val="24"/>
          <w:szCs w:val="24"/>
        </w:rPr>
        <w:lastRenderedPageBreak/>
        <w:t>ДОДАТОК  2</w:t>
      </w:r>
    </w:p>
    <w:p w:rsidR="00D47CF0" w:rsidRPr="00E031F8" w:rsidRDefault="00D47CF0" w:rsidP="00D47CF0">
      <w:pPr>
        <w:spacing w:after="0" w:line="240" w:lineRule="auto"/>
        <w:ind w:left="5660"/>
        <w:jc w:val="right"/>
        <w:rPr>
          <w:rFonts w:ascii="Times New Roman" w:eastAsia="Times New Roman" w:hAnsi="Times New Roman" w:cs="Times New Roman"/>
          <w:sz w:val="24"/>
          <w:szCs w:val="24"/>
        </w:rPr>
      </w:pPr>
      <w:r w:rsidRPr="00E031F8">
        <w:rPr>
          <w:rFonts w:ascii="Times New Roman" w:eastAsia="Times New Roman" w:hAnsi="Times New Roman" w:cs="Times New Roman"/>
          <w:i/>
          <w:sz w:val="24"/>
          <w:szCs w:val="24"/>
        </w:rPr>
        <w:t>до тендерної документації</w:t>
      </w:r>
      <w:r w:rsidRPr="00E031F8">
        <w:rPr>
          <w:rFonts w:ascii="Times New Roman" w:eastAsia="Times New Roman" w:hAnsi="Times New Roman" w:cs="Times New Roman"/>
          <w:sz w:val="24"/>
          <w:szCs w:val="24"/>
        </w:rPr>
        <w:t> </w:t>
      </w:r>
    </w:p>
    <w:p w:rsidR="00997238" w:rsidRDefault="00997238" w:rsidP="00997238">
      <w:pPr>
        <w:spacing w:after="0" w:line="240" w:lineRule="auto"/>
        <w:jc w:val="center"/>
        <w:rPr>
          <w:rFonts w:ascii="Times New Roman" w:eastAsia="Times New Roman" w:hAnsi="Times New Roman" w:cs="Times New Roman"/>
          <w:b/>
          <w:sz w:val="28"/>
        </w:rPr>
      </w:pPr>
      <w:r w:rsidRPr="00997238">
        <w:rPr>
          <w:rFonts w:ascii="Times New Roman" w:eastAsia="Times New Roman" w:hAnsi="Times New Roman" w:cs="Times New Roman"/>
          <w:b/>
          <w:sz w:val="28"/>
        </w:rPr>
        <w:t xml:space="preserve">Інформація про необхідні технічні, якісні та кількісні </w:t>
      </w:r>
    </w:p>
    <w:p w:rsidR="00997238" w:rsidRPr="00997238" w:rsidRDefault="00997238" w:rsidP="00997238">
      <w:pPr>
        <w:spacing w:after="0" w:line="240" w:lineRule="auto"/>
        <w:jc w:val="center"/>
        <w:rPr>
          <w:rFonts w:ascii="Times New Roman" w:eastAsia="Times New Roman" w:hAnsi="Times New Roman" w:cs="Times New Roman"/>
          <w:b/>
          <w:sz w:val="28"/>
        </w:rPr>
      </w:pPr>
      <w:r w:rsidRPr="00997238">
        <w:rPr>
          <w:rFonts w:ascii="Times New Roman" w:eastAsia="Times New Roman" w:hAnsi="Times New Roman" w:cs="Times New Roman"/>
          <w:b/>
          <w:sz w:val="28"/>
        </w:rPr>
        <w:t>характеристики предмета закупівлі</w:t>
      </w:r>
    </w:p>
    <w:p w:rsidR="00997238" w:rsidRPr="00997238" w:rsidRDefault="00997238" w:rsidP="00997238">
      <w:pPr>
        <w:spacing w:after="0" w:line="240" w:lineRule="auto"/>
        <w:jc w:val="center"/>
        <w:rPr>
          <w:rFonts w:ascii="Times New Roman" w:eastAsia="Times New Roman" w:hAnsi="Times New Roman" w:cs="Times New Roman"/>
          <w:b/>
          <w:sz w:val="28"/>
        </w:rPr>
      </w:pPr>
      <w:r w:rsidRPr="00997238">
        <w:rPr>
          <w:rFonts w:ascii="Times New Roman" w:eastAsia="Times New Roman" w:hAnsi="Times New Roman" w:cs="Times New Roman"/>
          <w:b/>
          <w:sz w:val="28"/>
        </w:rPr>
        <w:t>Технічне завдання</w:t>
      </w:r>
    </w:p>
    <w:p w:rsidR="00997238" w:rsidRDefault="00997238" w:rsidP="00997238">
      <w:pPr>
        <w:spacing w:after="0" w:line="240" w:lineRule="auto"/>
        <w:jc w:val="center"/>
        <w:rPr>
          <w:rFonts w:ascii="Times New Roman" w:eastAsia="Times New Roman" w:hAnsi="Times New Roman" w:cs="Times New Roman"/>
          <w:b/>
        </w:rPr>
      </w:pPr>
      <w:r>
        <w:rPr>
          <w:rFonts w:ascii="Times New Roman" w:eastAsia="Times New Roman" w:hAnsi="Times New Roman"/>
          <w:b/>
          <w:i/>
          <w:iCs/>
          <w:sz w:val="24"/>
          <w:szCs w:val="24"/>
        </w:rPr>
        <w:t>Поточний</w:t>
      </w:r>
      <w:r w:rsidRPr="0027734F">
        <w:rPr>
          <w:rFonts w:ascii="Times New Roman" w:eastAsia="Times New Roman" w:hAnsi="Times New Roman"/>
          <w:b/>
          <w:i/>
          <w:iCs/>
          <w:sz w:val="24"/>
          <w:szCs w:val="24"/>
        </w:rPr>
        <w:t xml:space="preserve"> ремонт дорожнього покриття </w:t>
      </w:r>
      <w:r w:rsidR="0059469F">
        <w:rPr>
          <w:rFonts w:ascii="Times New Roman" w:eastAsia="Times New Roman" w:hAnsi="Times New Roman"/>
          <w:b/>
          <w:i/>
          <w:iCs/>
          <w:sz w:val="24"/>
          <w:szCs w:val="24"/>
        </w:rPr>
        <w:t xml:space="preserve">по </w:t>
      </w:r>
      <w:r>
        <w:rPr>
          <w:rFonts w:ascii="Times New Roman" w:eastAsia="Times New Roman" w:hAnsi="Times New Roman"/>
          <w:b/>
          <w:i/>
          <w:iCs/>
          <w:sz w:val="24"/>
          <w:szCs w:val="24"/>
        </w:rPr>
        <w:t xml:space="preserve"> вул. Центральн</w:t>
      </w:r>
      <w:r w:rsidR="0059469F">
        <w:rPr>
          <w:rFonts w:ascii="Times New Roman" w:eastAsia="Times New Roman" w:hAnsi="Times New Roman"/>
          <w:b/>
          <w:i/>
          <w:iCs/>
          <w:sz w:val="24"/>
          <w:szCs w:val="24"/>
        </w:rPr>
        <w:t>ій</w:t>
      </w:r>
      <w:r>
        <w:rPr>
          <w:rFonts w:ascii="Times New Roman" w:eastAsia="Times New Roman" w:hAnsi="Times New Roman"/>
          <w:b/>
          <w:i/>
          <w:iCs/>
          <w:sz w:val="24"/>
          <w:szCs w:val="24"/>
        </w:rPr>
        <w:t xml:space="preserve"> в с. </w:t>
      </w:r>
      <w:r w:rsidR="0059469F">
        <w:rPr>
          <w:rFonts w:ascii="Times New Roman" w:eastAsia="Times New Roman" w:hAnsi="Times New Roman"/>
          <w:b/>
          <w:i/>
          <w:iCs/>
          <w:sz w:val="24"/>
          <w:szCs w:val="24"/>
        </w:rPr>
        <w:t>Полянка</w:t>
      </w:r>
      <w:r w:rsidR="001B1D67">
        <w:rPr>
          <w:rFonts w:ascii="Times New Roman" w:eastAsia="Times New Roman" w:hAnsi="Times New Roman"/>
          <w:b/>
          <w:i/>
          <w:iCs/>
          <w:sz w:val="24"/>
          <w:szCs w:val="24"/>
        </w:rPr>
        <w:t xml:space="preserve"> Первомайського району Миколаївської обл.</w:t>
      </w:r>
      <w:r w:rsidRPr="0027734F">
        <w:rPr>
          <w:rFonts w:ascii="Times New Roman" w:eastAsia="Times New Roman" w:hAnsi="Times New Roman"/>
          <w:b/>
          <w:i/>
          <w:iCs/>
          <w:sz w:val="24"/>
          <w:szCs w:val="24"/>
        </w:rPr>
        <w:t xml:space="preserve"> (Код за ДК 021:2015 - 45230000-8 Будівництво трубопроводів, ліній зв’язку та </w:t>
      </w:r>
      <w:proofErr w:type="spellStart"/>
      <w:r w:rsidRPr="0027734F">
        <w:rPr>
          <w:rFonts w:ascii="Times New Roman" w:eastAsia="Times New Roman" w:hAnsi="Times New Roman"/>
          <w:b/>
          <w:i/>
          <w:iCs/>
          <w:sz w:val="24"/>
          <w:szCs w:val="24"/>
        </w:rPr>
        <w:t>електропередач</w:t>
      </w:r>
      <w:proofErr w:type="spellEnd"/>
      <w:r w:rsidRPr="0027734F">
        <w:rPr>
          <w:rFonts w:ascii="Times New Roman" w:eastAsia="Times New Roman" w:hAnsi="Times New Roman"/>
          <w:b/>
          <w:i/>
          <w:iCs/>
          <w:sz w:val="24"/>
          <w:szCs w:val="24"/>
        </w:rPr>
        <w:t>, шосе, доріг, аеродромів і залізничних доріг; вирівнювання поверхонь</w:t>
      </w:r>
      <w:r>
        <w:rPr>
          <w:rFonts w:ascii="Times New Roman" w:eastAsia="Times New Roman" w:hAnsi="Times New Roman"/>
          <w:b/>
          <w:i/>
          <w:iCs/>
          <w:sz w:val="24"/>
          <w:szCs w:val="24"/>
        </w:rPr>
        <w:t>)</w:t>
      </w:r>
    </w:p>
    <w:p w:rsidR="00997238" w:rsidRDefault="00997238" w:rsidP="00997238">
      <w:pPr>
        <w:spacing w:after="0" w:line="240" w:lineRule="auto"/>
        <w:ind w:firstLine="708"/>
        <w:jc w:val="both"/>
        <w:rPr>
          <w:rFonts w:ascii="Times New Roman" w:hAnsi="Times New Roman"/>
          <w:sz w:val="24"/>
          <w:szCs w:val="24"/>
        </w:rPr>
      </w:pPr>
      <w:r w:rsidRPr="006B29A4">
        <w:rPr>
          <w:rFonts w:ascii="Times New Roman" w:hAnsi="Times New Roman"/>
          <w:sz w:val="24"/>
          <w:szCs w:val="24"/>
        </w:rPr>
        <w:t xml:space="preserve">Роботи та матеріально-технічні ресурси, що використовуються для їх виконання, повинні відповідати державним стандартам, будівельним нормам, вимогам нормативно-правових актів і нормативних документів у галузі будівництва, та умовам договору про закупівлю. </w:t>
      </w:r>
    </w:p>
    <w:p w:rsidR="00997238" w:rsidRPr="0027734F" w:rsidRDefault="00997238" w:rsidP="001B1D67">
      <w:pPr>
        <w:spacing w:after="0" w:line="240" w:lineRule="auto"/>
        <w:ind w:firstLine="708"/>
        <w:jc w:val="both"/>
        <w:rPr>
          <w:rFonts w:ascii="Times New Roman" w:hAnsi="Times New Roman"/>
          <w:sz w:val="24"/>
          <w:szCs w:val="24"/>
        </w:rPr>
      </w:pPr>
      <w:r w:rsidRPr="0027734F">
        <w:rPr>
          <w:rFonts w:ascii="Times New Roman" w:hAnsi="Times New Roman"/>
          <w:sz w:val="24"/>
          <w:szCs w:val="24"/>
        </w:rPr>
        <w:t xml:space="preserve">Роботи  проводять </w:t>
      </w:r>
      <w:r w:rsidR="0059469F">
        <w:rPr>
          <w:rFonts w:ascii="Times New Roman" w:eastAsia="Times New Roman" w:hAnsi="Times New Roman"/>
          <w:iCs/>
          <w:sz w:val="24"/>
          <w:szCs w:val="24"/>
        </w:rPr>
        <w:t>на дільниці по вул. Центральній в с. Полянка</w:t>
      </w:r>
      <w:r w:rsidR="001B1D67" w:rsidRPr="001B1D67">
        <w:rPr>
          <w:rFonts w:ascii="Times New Roman" w:eastAsia="Times New Roman" w:hAnsi="Times New Roman"/>
          <w:iCs/>
          <w:sz w:val="24"/>
          <w:szCs w:val="24"/>
        </w:rPr>
        <w:t xml:space="preserve"> Первомайського району Миколаївської обл.</w:t>
      </w:r>
      <w:r w:rsidR="006C3628">
        <w:rPr>
          <w:rFonts w:ascii="Times New Roman" w:eastAsia="Times New Roman" w:hAnsi="Times New Roman"/>
          <w:iCs/>
          <w:sz w:val="24"/>
          <w:szCs w:val="24"/>
        </w:rPr>
        <w:t xml:space="preserve"> </w:t>
      </w:r>
      <w:r w:rsidRPr="0027734F">
        <w:rPr>
          <w:rFonts w:ascii="Times New Roman" w:hAnsi="Times New Roman"/>
          <w:sz w:val="24"/>
          <w:szCs w:val="24"/>
        </w:rPr>
        <w:t>Надання робіт здійснюється на підставі кошторисної документації, складеної на основі дефектних актів, затверджених Замовником.</w:t>
      </w:r>
    </w:p>
    <w:p w:rsidR="00997238" w:rsidRPr="0027734F" w:rsidRDefault="00997238" w:rsidP="00997238">
      <w:pPr>
        <w:spacing w:after="0" w:line="240" w:lineRule="auto"/>
        <w:ind w:firstLine="708"/>
        <w:jc w:val="both"/>
        <w:rPr>
          <w:rFonts w:ascii="Times New Roman" w:hAnsi="Times New Roman"/>
          <w:sz w:val="24"/>
          <w:szCs w:val="24"/>
        </w:rPr>
      </w:pPr>
    </w:p>
    <w:p w:rsidR="00997238" w:rsidRDefault="00997238" w:rsidP="00997238">
      <w:pPr>
        <w:spacing w:after="0" w:line="240" w:lineRule="auto"/>
        <w:jc w:val="both"/>
        <w:rPr>
          <w:rFonts w:ascii="Times New Roman" w:hAnsi="Times New Roman"/>
          <w:iCs/>
          <w:sz w:val="24"/>
          <w:szCs w:val="24"/>
        </w:rPr>
      </w:pPr>
      <w:r w:rsidRPr="00A40292">
        <w:rPr>
          <w:rFonts w:ascii="Times New Roman" w:hAnsi="Times New Roman"/>
          <w:sz w:val="24"/>
          <w:szCs w:val="24"/>
        </w:rPr>
        <w:t>Обсяги робіт</w:t>
      </w:r>
      <w:r w:rsidR="00BF4091">
        <w:rPr>
          <w:rFonts w:ascii="Times New Roman" w:hAnsi="Times New Roman"/>
          <w:sz w:val="24"/>
          <w:szCs w:val="24"/>
        </w:rPr>
        <w:t xml:space="preserve"> на</w:t>
      </w:r>
      <w:r w:rsidR="006C3628">
        <w:rPr>
          <w:rFonts w:ascii="Times New Roman" w:hAnsi="Times New Roman"/>
          <w:sz w:val="24"/>
          <w:szCs w:val="24"/>
        </w:rPr>
        <w:t xml:space="preserve"> </w:t>
      </w:r>
      <w:r w:rsidR="00BF4091">
        <w:rPr>
          <w:rFonts w:ascii="Times New Roman" w:hAnsi="Times New Roman"/>
          <w:sz w:val="24"/>
          <w:szCs w:val="24"/>
        </w:rPr>
        <w:t xml:space="preserve">поточний ремонт </w:t>
      </w:r>
      <w:r>
        <w:rPr>
          <w:rFonts w:ascii="Times New Roman" w:hAnsi="Times New Roman"/>
          <w:iCs/>
          <w:sz w:val="24"/>
          <w:szCs w:val="24"/>
        </w:rPr>
        <w:t>дорожнього</w:t>
      </w:r>
      <w:r w:rsidR="009E5028">
        <w:rPr>
          <w:rFonts w:ascii="Times New Roman" w:hAnsi="Times New Roman"/>
          <w:iCs/>
          <w:sz w:val="24"/>
          <w:szCs w:val="24"/>
        </w:rPr>
        <w:t xml:space="preserve"> </w:t>
      </w:r>
      <w:r w:rsidR="00BF4091">
        <w:rPr>
          <w:rFonts w:ascii="Times New Roman" w:hAnsi="Times New Roman"/>
          <w:iCs/>
          <w:sz w:val="24"/>
          <w:szCs w:val="24"/>
        </w:rPr>
        <w:t xml:space="preserve">покриття </w:t>
      </w:r>
      <w:r w:rsidR="003F1014">
        <w:rPr>
          <w:rFonts w:ascii="Times New Roman" w:hAnsi="Times New Roman"/>
          <w:iCs/>
          <w:sz w:val="24"/>
          <w:szCs w:val="24"/>
        </w:rPr>
        <w:t>по вул. Центральній в с. Полянка Первомайського району</w:t>
      </w:r>
      <w:r w:rsidR="00BF4091">
        <w:rPr>
          <w:rFonts w:ascii="Times New Roman" w:hAnsi="Times New Roman"/>
          <w:iCs/>
          <w:sz w:val="24"/>
          <w:szCs w:val="24"/>
        </w:rPr>
        <w:t xml:space="preserve"> Миколаївської області</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6662"/>
        <w:gridCol w:w="1276"/>
        <w:gridCol w:w="1481"/>
      </w:tblGrid>
      <w:tr w:rsidR="00997238" w:rsidRPr="00A614BC" w:rsidTr="008910B3">
        <w:trPr>
          <w:jc w:val="center"/>
        </w:trPr>
        <w:tc>
          <w:tcPr>
            <w:tcW w:w="9909" w:type="dxa"/>
            <w:gridSpan w:val="4"/>
          </w:tcPr>
          <w:p w:rsidR="00997238" w:rsidRPr="00A614BC" w:rsidRDefault="00997238" w:rsidP="008910B3">
            <w:pPr>
              <w:keepLines/>
              <w:autoSpaceDE w:val="0"/>
              <w:autoSpaceDN w:val="0"/>
              <w:spacing w:after="0" w:line="240" w:lineRule="auto"/>
              <w:jc w:val="center"/>
              <w:rPr>
                <w:rFonts w:ascii="Times New Roman" w:hAnsi="Times New Roman" w:cs="Times New Roman"/>
                <w:sz w:val="24"/>
                <w:szCs w:val="24"/>
              </w:rPr>
            </w:pPr>
            <w:r w:rsidRPr="00A614BC">
              <w:rPr>
                <w:rFonts w:ascii="Times New Roman" w:eastAsia="Arial" w:hAnsi="Times New Roman" w:cs="Times New Roman"/>
                <w:b/>
                <w:spacing w:val="-3"/>
                <w:sz w:val="24"/>
                <w:szCs w:val="24"/>
              </w:rPr>
              <w:t>ТЕХНІЧНЕ ЗАВДАННЯ</w:t>
            </w:r>
          </w:p>
        </w:tc>
      </w:tr>
      <w:tr w:rsidR="00997238" w:rsidRPr="00A614BC" w:rsidTr="008910B3">
        <w:trPr>
          <w:jc w:val="center"/>
        </w:trPr>
        <w:tc>
          <w:tcPr>
            <w:tcW w:w="9909" w:type="dxa"/>
            <w:gridSpan w:val="4"/>
          </w:tcPr>
          <w:p w:rsidR="00997238" w:rsidRPr="00A614BC" w:rsidRDefault="00997238" w:rsidP="008910B3">
            <w:pPr>
              <w:keepLines/>
              <w:autoSpaceDE w:val="0"/>
              <w:autoSpaceDN w:val="0"/>
              <w:spacing w:after="0" w:line="240" w:lineRule="auto"/>
              <w:jc w:val="center"/>
              <w:rPr>
                <w:rFonts w:ascii="Times New Roman" w:hAnsi="Times New Roman" w:cs="Times New Roman"/>
                <w:sz w:val="24"/>
                <w:szCs w:val="24"/>
              </w:rPr>
            </w:pPr>
            <w:r w:rsidRPr="00A614BC">
              <w:rPr>
                <w:rFonts w:ascii="Times New Roman" w:hAnsi="Times New Roman" w:cs="Times New Roman"/>
                <w:sz w:val="24"/>
                <w:szCs w:val="24"/>
              </w:rPr>
              <w:t>Поточний ремонт</w:t>
            </w:r>
          </w:p>
        </w:tc>
      </w:tr>
      <w:tr w:rsidR="00997238" w:rsidRPr="00A614BC" w:rsidTr="008910B3">
        <w:trPr>
          <w:jc w:val="center"/>
        </w:trPr>
        <w:tc>
          <w:tcPr>
            <w:tcW w:w="490" w:type="dxa"/>
            <w:tcBorders>
              <w:bottom w:val="single" w:sz="4" w:space="0" w:color="auto"/>
            </w:tcBorders>
          </w:tcPr>
          <w:p w:rsidR="00997238" w:rsidRPr="00A614BC" w:rsidRDefault="00997238" w:rsidP="008910B3">
            <w:pPr>
              <w:keepLines/>
              <w:autoSpaceDE w:val="0"/>
              <w:autoSpaceDN w:val="0"/>
              <w:spacing w:after="0" w:line="240" w:lineRule="auto"/>
              <w:jc w:val="center"/>
              <w:rPr>
                <w:rFonts w:ascii="Times New Roman" w:hAnsi="Times New Roman" w:cs="Times New Roman"/>
                <w:i/>
                <w:iCs/>
                <w:spacing w:val="-3"/>
                <w:sz w:val="24"/>
                <w:szCs w:val="24"/>
              </w:rPr>
            </w:pPr>
            <w:r w:rsidRPr="00A614BC">
              <w:rPr>
                <w:rFonts w:ascii="Times New Roman" w:eastAsia="Times New Roman" w:hAnsi="Times New Roman" w:cs="Times New Roman"/>
                <w:b/>
                <w:bCs/>
                <w:spacing w:val="-3"/>
                <w:sz w:val="24"/>
                <w:szCs w:val="24"/>
              </w:rPr>
              <w:t>№ п/п</w:t>
            </w:r>
          </w:p>
        </w:tc>
        <w:tc>
          <w:tcPr>
            <w:tcW w:w="6662" w:type="dxa"/>
            <w:tcBorders>
              <w:bottom w:val="single" w:sz="4" w:space="0" w:color="auto"/>
            </w:tcBorders>
          </w:tcPr>
          <w:p w:rsidR="00997238" w:rsidRPr="00A614BC" w:rsidRDefault="00BF4091" w:rsidP="008910B3">
            <w:pPr>
              <w:keepLines/>
              <w:autoSpaceDE w:val="0"/>
              <w:autoSpaceDN w:val="0"/>
              <w:spacing w:after="0" w:line="240" w:lineRule="auto"/>
              <w:jc w:val="center"/>
              <w:rPr>
                <w:rFonts w:ascii="Times New Roman" w:hAnsi="Times New Roman" w:cs="Times New Roman"/>
                <w:sz w:val="24"/>
                <w:szCs w:val="24"/>
              </w:rPr>
            </w:pPr>
            <w:r>
              <w:rPr>
                <w:rFonts w:ascii="Times New Roman" w:eastAsia="Arial" w:hAnsi="Times New Roman" w:cs="Times New Roman"/>
                <w:b/>
                <w:sz w:val="24"/>
                <w:szCs w:val="24"/>
              </w:rPr>
              <w:t>Найменування робіт і</w:t>
            </w:r>
            <w:r w:rsidR="00997238" w:rsidRPr="00A614BC">
              <w:rPr>
                <w:rFonts w:ascii="Times New Roman" w:eastAsia="Arial" w:hAnsi="Times New Roman" w:cs="Times New Roman"/>
                <w:b/>
                <w:sz w:val="24"/>
                <w:szCs w:val="24"/>
              </w:rPr>
              <w:t xml:space="preserve"> витрат</w:t>
            </w:r>
          </w:p>
        </w:tc>
        <w:tc>
          <w:tcPr>
            <w:tcW w:w="1276" w:type="dxa"/>
            <w:tcBorders>
              <w:bottom w:val="single" w:sz="4" w:space="0" w:color="auto"/>
            </w:tcBorders>
          </w:tcPr>
          <w:p w:rsidR="00997238" w:rsidRPr="00A614BC" w:rsidRDefault="00997238" w:rsidP="008910B3">
            <w:pPr>
              <w:keepLines/>
              <w:autoSpaceDE w:val="0"/>
              <w:autoSpaceDN w:val="0"/>
              <w:spacing w:after="0" w:line="240" w:lineRule="auto"/>
              <w:jc w:val="center"/>
              <w:rPr>
                <w:rFonts w:ascii="Times New Roman" w:hAnsi="Times New Roman" w:cs="Times New Roman"/>
                <w:sz w:val="24"/>
                <w:szCs w:val="24"/>
              </w:rPr>
            </w:pPr>
            <w:r w:rsidRPr="00A614BC">
              <w:rPr>
                <w:rFonts w:ascii="Times New Roman" w:eastAsia="Arial" w:hAnsi="Times New Roman" w:cs="Times New Roman"/>
                <w:b/>
                <w:sz w:val="24"/>
                <w:szCs w:val="24"/>
              </w:rPr>
              <w:t>Одиниця виміру</w:t>
            </w:r>
          </w:p>
        </w:tc>
        <w:tc>
          <w:tcPr>
            <w:tcW w:w="1481" w:type="dxa"/>
            <w:tcBorders>
              <w:bottom w:val="single" w:sz="4" w:space="0" w:color="auto"/>
            </w:tcBorders>
          </w:tcPr>
          <w:p w:rsidR="00997238" w:rsidRPr="00A614BC" w:rsidRDefault="00997238" w:rsidP="008910B3">
            <w:pPr>
              <w:keepLines/>
              <w:autoSpaceDE w:val="0"/>
              <w:autoSpaceDN w:val="0"/>
              <w:spacing w:after="0" w:line="240" w:lineRule="auto"/>
              <w:jc w:val="center"/>
              <w:rPr>
                <w:rFonts w:ascii="Times New Roman" w:hAnsi="Times New Roman" w:cs="Times New Roman"/>
                <w:sz w:val="24"/>
                <w:szCs w:val="24"/>
              </w:rPr>
            </w:pPr>
            <w:r w:rsidRPr="00A614BC">
              <w:rPr>
                <w:rFonts w:ascii="Times New Roman" w:eastAsia="Arial" w:hAnsi="Times New Roman" w:cs="Times New Roman"/>
                <w:b/>
                <w:sz w:val="24"/>
                <w:szCs w:val="24"/>
              </w:rPr>
              <w:t>Кількість</w:t>
            </w:r>
          </w:p>
        </w:tc>
      </w:tr>
      <w:tr w:rsidR="00997238" w:rsidRPr="00A614BC" w:rsidTr="008910B3">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997238" w:rsidRPr="00A614BC" w:rsidRDefault="00BF4091"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vAlign w:val="center"/>
          </w:tcPr>
          <w:p w:rsidR="003F1014" w:rsidRPr="003F1014" w:rsidRDefault="003F1014" w:rsidP="003F1014">
            <w:pPr>
              <w:keepLines/>
              <w:autoSpaceDE w:val="0"/>
              <w:autoSpaceDN w:val="0"/>
              <w:spacing w:after="0" w:line="240" w:lineRule="auto"/>
              <w:rPr>
                <w:rFonts w:ascii="Times New Roman" w:hAnsi="Times New Roman" w:cs="Times New Roman"/>
                <w:spacing w:val="-3"/>
                <w:sz w:val="24"/>
                <w:szCs w:val="20"/>
              </w:rPr>
            </w:pPr>
            <w:r w:rsidRPr="003F1014">
              <w:rPr>
                <w:rFonts w:ascii="Times New Roman" w:hAnsi="Times New Roman" w:cs="Times New Roman"/>
                <w:spacing w:val="-3"/>
                <w:sz w:val="24"/>
                <w:szCs w:val="20"/>
              </w:rPr>
              <w:t>Знімання асфальтобетонних покриттів доріг за</w:t>
            </w:r>
          </w:p>
          <w:p w:rsidR="003F1014" w:rsidRPr="003F1014" w:rsidRDefault="003F1014" w:rsidP="003F1014">
            <w:pPr>
              <w:keepLines/>
              <w:autoSpaceDE w:val="0"/>
              <w:autoSpaceDN w:val="0"/>
              <w:spacing w:after="0" w:line="240" w:lineRule="auto"/>
              <w:rPr>
                <w:rFonts w:ascii="Times New Roman" w:hAnsi="Times New Roman" w:cs="Times New Roman"/>
                <w:spacing w:val="-3"/>
                <w:sz w:val="24"/>
                <w:szCs w:val="20"/>
              </w:rPr>
            </w:pPr>
            <w:r w:rsidRPr="003F1014">
              <w:rPr>
                <w:rFonts w:ascii="Times New Roman" w:hAnsi="Times New Roman" w:cs="Times New Roman"/>
                <w:spacing w:val="-3"/>
                <w:sz w:val="24"/>
                <w:szCs w:val="20"/>
              </w:rPr>
              <w:t>допомогою машин для холодного фрезерування</w:t>
            </w:r>
          </w:p>
          <w:p w:rsidR="00997238" w:rsidRPr="00367FBB" w:rsidRDefault="003F1014" w:rsidP="00367FBB">
            <w:pPr>
              <w:keepLines/>
              <w:autoSpaceDE w:val="0"/>
              <w:autoSpaceDN w:val="0"/>
              <w:spacing w:after="0" w:line="240" w:lineRule="auto"/>
              <w:rPr>
                <w:rFonts w:ascii="Times New Roman" w:hAnsi="Times New Roman" w:cs="Times New Roman"/>
                <w:spacing w:val="-3"/>
                <w:sz w:val="24"/>
                <w:szCs w:val="20"/>
              </w:rPr>
            </w:pPr>
            <w:r w:rsidRPr="003F1014">
              <w:rPr>
                <w:rFonts w:ascii="Times New Roman" w:hAnsi="Times New Roman" w:cs="Times New Roman"/>
                <w:spacing w:val="-3"/>
                <w:sz w:val="24"/>
                <w:szCs w:val="20"/>
              </w:rPr>
              <w:t>асфальтобето</w:t>
            </w:r>
            <w:r w:rsidR="00367FBB">
              <w:rPr>
                <w:rFonts w:ascii="Times New Roman" w:hAnsi="Times New Roman" w:cs="Times New Roman"/>
                <w:spacing w:val="-3"/>
                <w:sz w:val="24"/>
                <w:szCs w:val="20"/>
              </w:rPr>
              <w:t xml:space="preserve">нних покриттів окремими місцями шириною фрезерування 500 мм та </w:t>
            </w:r>
            <w:r w:rsidRPr="003F1014">
              <w:rPr>
                <w:rFonts w:ascii="Times New Roman" w:hAnsi="Times New Roman" w:cs="Times New Roman"/>
                <w:spacing w:val="-3"/>
                <w:sz w:val="24"/>
                <w:szCs w:val="20"/>
              </w:rPr>
              <w:t>глибиною фрезерування 50 мм</w:t>
            </w:r>
          </w:p>
        </w:tc>
        <w:tc>
          <w:tcPr>
            <w:tcW w:w="1276" w:type="dxa"/>
            <w:tcBorders>
              <w:top w:val="single" w:sz="4" w:space="0" w:color="auto"/>
              <w:left w:val="single" w:sz="4" w:space="0" w:color="auto"/>
              <w:bottom w:val="single" w:sz="4" w:space="0" w:color="auto"/>
              <w:right w:val="single" w:sz="4" w:space="0" w:color="auto"/>
            </w:tcBorders>
            <w:vAlign w:val="center"/>
          </w:tcPr>
          <w:p w:rsidR="00997238" w:rsidRPr="00A614BC" w:rsidRDefault="00BF4091"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r w:rsidR="004B633A">
              <w:rPr>
                <w:rFonts w:ascii="Times New Roman" w:hAnsi="Times New Roman" w:cs="Times New Roman"/>
                <w:sz w:val="24"/>
                <w:szCs w:val="24"/>
              </w:rPr>
              <w:t>²</w:t>
            </w:r>
          </w:p>
        </w:tc>
        <w:tc>
          <w:tcPr>
            <w:tcW w:w="1481" w:type="dxa"/>
            <w:tcBorders>
              <w:top w:val="single" w:sz="4" w:space="0" w:color="auto"/>
              <w:left w:val="single" w:sz="4" w:space="0" w:color="auto"/>
              <w:bottom w:val="single" w:sz="4" w:space="0" w:color="auto"/>
              <w:right w:val="single" w:sz="4" w:space="0" w:color="auto"/>
            </w:tcBorders>
            <w:vAlign w:val="center"/>
          </w:tcPr>
          <w:p w:rsidR="00997238" w:rsidRPr="00A614BC" w:rsidRDefault="003F1014"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w:t>
            </w:r>
          </w:p>
        </w:tc>
      </w:tr>
      <w:tr w:rsidR="00997238" w:rsidRPr="00A614BC" w:rsidTr="008910B3">
        <w:trPr>
          <w:jc w:val="center"/>
        </w:trPr>
        <w:tc>
          <w:tcPr>
            <w:tcW w:w="490" w:type="dxa"/>
            <w:tcBorders>
              <w:top w:val="single" w:sz="4" w:space="0" w:color="auto"/>
              <w:left w:val="single" w:sz="4" w:space="0" w:color="auto"/>
              <w:bottom w:val="single" w:sz="4" w:space="0" w:color="auto"/>
              <w:right w:val="single" w:sz="4" w:space="0" w:color="auto"/>
            </w:tcBorders>
          </w:tcPr>
          <w:p w:rsidR="00997238" w:rsidRPr="00A614BC" w:rsidRDefault="00BF4091"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62" w:type="dxa"/>
            <w:tcBorders>
              <w:top w:val="single" w:sz="4" w:space="0" w:color="auto"/>
              <w:left w:val="nil"/>
              <w:bottom w:val="single" w:sz="4" w:space="0" w:color="auto"/>
              <w:right w:val="nil"/>
            </w:tcBorders>
          </w:tcPr>
          <w:p w:rsidR="003F1014" w:rsidRPr="003F1014" w:rsidRDefault="003F1014" w:rsidP="003F1014">
            <w:pPr>
              <w:keepLines/>
              <w:autoSpaceDE w:val="0"/>
              <w:autoSpaceDN w:val="0"/>
              <w:spacing w:after="0" w:line="240" w:lineRule="auto"/>
              <w:rPr>
                <w:rFonts w:ascii="Times New Roman" w:hAnsi="Times New Roman" w:cs="Times New Roman"/>
                <w:spacing w:val="-3"/>
                <w:sz w:val="24"/>
                <w:szCs w:val="20"/>
              </w:rPr>
            </w:pPr>
            <w:r w:rsidRPr="003F1014">
              <w:rPr>
                <w:rFonts w:ascii="Times New Roman" w:hAnsi="Times New Roman" w:cs="Times New Roman"/>
                <w:spacing w:val="-3"/>
                <w:sz w:val="24"/>
                <w:szCs w:val="20"/>
              </w:rPr>
              <w:t>Ямковий ремонт асфальтобетонного покриття доріг</w:t>
            </w:r>
          </w:p>
          <w:p w:rsidR="003F1014" w:rsidRPr="003F1014" w:rsidRDefault="003F1014" w:rsidP="003F1014">
            <w:pPr>
              <w:keepLines/>
              <w:autoSpaceDE w:val="0"/>
              <w:autoSpaceDN w:val="0"/>
              <w:spacing w:after="0" w:line="240" w:lineRule="auto"/>
              <w:rPr>
                <w:rFonts w:ascii="Times New Roman" w:hAnsi="Times New Roman" w:cs="Times New Roman"/>
                <w:spacing w:val="-3"/>
                <w:sz w:val="24"/>
                <w:szCs w:val="20"/>
              </w:rPr>
            </w:pPr>
            <w:r w:rsidRPr="003F1014">
              <w:rPr>
                <w:rFonts w:ascii="Times New Roman" w:hAnsi="Times New Roman" w:cs="Times New Roman"/>
                <w:spacing w:val="-3"/>
                <w:sz w:val="24"/>
                <w:szCs w:val="20"/>
              </w:rPr>
              <w:t>одношарового товщиною 50 мм, площею ремонту до 5</w:t>
            </w:r>
          </w:p>
          <w:p w:rsidR="00997238" w:rsidRPr="00A614BC" w:rsidRDefault="003F1014" w:rsidP="003F1014">
            <w:pPr>
              <w:keepLines/>
              <w:autoSpaceDE w:val="0"/>
              <w:autoSpaceDN w:val="0"/>
              <w:spacing w:after="0" w:line="240" w:lineRule="auto"/>
              <w:jc w:val="both"/>
              <w:rPr>
                <w:rFonts w:ascii="Times New Roman" w:hAnsi="Times New Roman" w:cs="Times New Roman"/>
                <w:spacing w:val="-3"/>
                <w:sz w:val="24"/>
                <w:szCs w:val="24"/>
              </w:rPr>
            </w:pPr>
            <w:r w:rsidRPr="003F1014">
              <w:rPr>
                <w:rFonts w:ascii="Times New Roman" w:hAnsi="Times New Roman" w:cs="Times New Roman"/>
                <w:spacing w:val="-3"/>
                <w:sz w:val="24"/>
                <w:szCs w:val="20"/>
              </w:rPr>
              <w:t>м2</w:t>
            </w:r>
          </w:p>
        </w:tc>
        <w:tc>
          <w:tcPr>
            <w:tcW w:w="1276" w:type="dxa"/>
            <w:tcBorders>
              <w:top w:val="single" w:sz="4" w:space="0" w:color="auto"/>
              <w:left w:val="single" w:sz="4" w:space="0" w:color="auto"/>
              <w:bottom w:val="single" w:sz="4" w:space="0" w:color="auto"/>
              <w:right w:val="nil"/>
            </w:tcBorders>
          </w:tcPr>
          <w:p w:rsidR="004B633A" w:rsidRDefault="004B633A" w:rsidP="008910B3">
            <w:pPr>
              <w:keepLines/>
              <w:autoSpaceDE w:val="0"/>
              <w:autoSpaceDN w:val="0"/>
              <w:spacing w:after="0" w:line="240" w:lineRule="auto"/>
              <w:jc w:val="center"/>
              <w:rPr>
                <w:rFonts w:ascii="Times New Roman" w:hAnsi="Times New Roman" w:cs="Times New Roman"/>
                <w:sz w:val="24"/>
                <w:szCs w:val="24"/>
              </w:rPr>
            </w:pPr>
          </w:p>
          <w:p w:rsidR="00997238" w:rsidRPr="00A614BC" w:rsidRDefault="004B633A"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м²</w:t>
            </w:r>
          </w:p>
        </w:tc>
        <w:tc>
          <w:tcPr>
            <w:tcW w:w="1481" w:type="dxa"/>
            <w:tcBorders>
              <w:top w:val="single" w:sz="4" w:space="0" w:color="auto"/>
              <w:left w:val="single" w:sz="4" w:space="0" w:color="auto"/>
              <w:bottom w:val="single" w:sz="4" w:space="0" w:color="auto"/>
              <w:right w:val="single" w:sz="4" w:space="0" w:color="auto"/>
            </w:tcBorders>
          </w:tcPr>
          <w:p w:rsidR="00997238" w:rsidRDefault="00997238" w:rsidP="008910B3">
            <w:pPr>
              <w:keepLines/>
              <w:autoSpaceDE w:val="0"/>
              <w:autoSpaceDN w:val="0"/>
              <w:spacing w:after="0" w:line="240" w:lineRule="auto"/>
              <w:jc w:val="center"/>
              <w:rPr>
                <w:rFonts w:ascii="Times New Roman" w:hAnsi="Times New Roman" w:cs="Times New Roman"/>
                <w:sz w:val="24"/>
                <w:szCs w:val="24"/>
              </w:rPr>
            </w:pPr>
          </w:p>
          <w:p w:rsidR="004B633A" w:rsidRPr="00A614BC" w:rsidRDefault="003F1014"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r w:rsidR="00997238" w:rsidRPr="00A614BC" w:rsidTr="008910B3">
        <w:trPr>
          <w:jc w:val="center"/>
        </w:trPr>
        <w:tc>
          <w:tcPr>
            <w:tcW w:w="490" w:type="dxa"/>
            <w:tcBorders>
              <w:top w:val="single" w:sz="4" w:space="0" w:color="auto"/>
              <w:left w:val="single" w:sz="4" w:space="0" w:color="auto"/>
              <w:bottom w:val="single" w:sz="4" w:space="0" w:color="auto"/>
              <w:right w:val="single" w:sz="4" w:space="0" w:color="auto"/>
            </w:tcBorders>
          </w:tcPr>
          <w:p w:rsidR="00997238" w:rsidRPr="00A614BC" w:rsidRDefault="00BF4091"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62" w:type="dxa"/>
            <w:tcBorders>
              <w:top w:val="single" w:sz="4" w:space="0" w:color="auto"/>
              <w:left w:val="nil"/>
              <w:bottom w:val="single" w:sz="4" w:space="0" w:color="auto"/>
              <w:right w:val="nil"/>
            </w:tcBorders>
          </w:tcPr>
          <w:p w:rsidR="003F1014" w:rsidRPr="003F1014" w:rsidRDefault="003F1014" w:rsidP="003F1014">
            <w:pPr>
              <w:keepLines/>
              <w:autoSpaceDE w:val="0"/>
              <w:autoSpaceDN w:val="0"/>
              <w:spacing w:after="0" w:line="240" w:lineRule="auto"/>
              <w:rPr>
                <w:rFonts w:ascii="Times New Roman" w:hAnsi="Times New Roman" w:cs="Times New Roman"/>
                <w:spacing w:val="-3"/>
                <w:sz w:val="24"/>
                <w:szCs w:val="20"/>
              </w:rPr>
            </w:pPr>
            <w:r w:rsidRPr="003F1014">
              <w:rPr>
                <w:rFonts w:ascii="Times New Roman" w:hAnsi="Times New Roman" w:cs="Times New Roman"/>
                <w:spacing w:val="-3"/>
                <w:sz w:val="24"/>
                <w:szCs w:val="20"/>
              </w:rPr>
              <w:t>Ямковий ремонт асфальтобетонного покриття доріг</w:t>
            </w:r>
          </w:p>
          <w:p w:rsidR="00997238" w:rsidRPr="00367FBB" w:rsidRDefault="003F1014" w:rsidP="007A3226">
            <w:pPr>
              <w:keepLines/>
              <w:autoSpaceDE w:val="0"/>
              <w:autoSpaceDN w:val="0"/>
              <w:spacing w:after="0" w:line="240" w:lineRule="auto"/>
              <w:rPr>
                <w:rFonts w:ascii="Times New Roman" w:hAnsi="Times New Roman" w:cs="Times New Roman"/>
                <w:spacing w:val="-3"/>
                <w:sz w:val="24"/>
                <w:szCs w:val="20"/>
              </w:rPr>
            </w:pPr>
            <w:r w:rsidRPr="003F1014">
              <w:rPr>
                <w:rFonts w:ascii="Times New Roman" w:hAnsi="Times New Roman" w:cs="Times New Roman"/>
                <w:spacing w:val="-3"/>
                <w:sz w:val="24"/>
                <w:szCs w:val="20"/>
              </w:rPr>
              <w:t>одношарового</w:t>
            </w:r>
            <w:r w:rsidR="00367FBB">
              <w:rPr>
                <w:rFonts w:ascii="Times New Roman" w:hAnsi="Times New Roman" w:cs="Times New Roman"/>
                <w:spacing w:val="-3"/>
                <w:sz w:val="24"/>
                <w:szCs w:val="20"/>
              </w:rPr>
              <w:t xml:space="preserve"> товщиною</w:t>
            </w:r>
            <w:r w:rsidR="007A3226">
              <w:rPr>
                <w:rFonts w:ascii="Times New Roman" w:hAnsi="Times New Roman" w:cs="Times New Roman"/>
                <w:spacing w:val="-3"/>
                <w:sz w:val="24"/>
                <w:szCs w:val="20"/>
              </w:rPr>
              <w:t xml:space="preserve"> до</w:t>
            </w:r>
            <w:r w:rsidR="00367FBB">
              <w:rPr>
                <w:rFonts w:ascii="Times New Roman" w:hAnsi="Times New Roman" w:cs="Times New Roman"/>
                <w:spacing w:val="-3"/>
                <w:sz w:val="24"/>
                <w:szCs w:val="20"/>
              </w:rPr>
              <w:t xml:space="preserve"> 50 мм, площею ремонту </w:t>
            </w:r>
            <w:r w:rsidR="007A3226">
              <w:rPr>
                <w:rFonts w:ascii="Times New Roman" w:hAnsi="Times New Roman" w:cs="Times New Roman"/>
                <w:spacing w:val="-3"/>
                <w:sz w:val="24"/>
                <w:szCs w:val="20"/>
              </w:rPr>
              <w:t>понад</w:t>
            </w:r>
            <w:r w:rsidRPr="003F1014">
              <w:rPr>
                <w:rFonts w:ascii="Times New Roman" w:hAnsi="Times New Roman" w:cs="Times New Roman"/>
                <w:spacing w:val="-3"/>
                <w:sz w:val="24"/>
                <w:szCs w:val="20"/>
              </w:rPr>
              <w:t xml:space="preserve"> 5 </w:t>
            </w:r>
            <w:r w:rsidR="007A3226">
              <w:rPr>
                <w:rFonts w:ascii="Times New Roman" w:hAnsi="Times New Roman" w:cs="Times New Roman"/>
                <w:sz w:val="24"/>
                <w:szCs w:val="24"/>
              </w:rPr>
              <w:t>м²</w:t>
            </w:r>
            <w:r w:rsidRPr="003F1014">
              <w:rPr>
                <w:rFonts w:ascii="Times New Roman" w:hAnsi="Times New Roman" w:cs="Times New Roman"/>
                <w:spacing w:val="-3"/>
                <w:sz w:val="24"/>
                <w:szCs w:val="20"/>
              </w:rPr>
              <w:t xml:space="preserve"> до 25 </w:t>
            </w:r>
            <w:r w:rsidR="007A3226">
              <w:rPr>
                <w:rFonts w:ascii="Times New Roman" w:hAnsi="Times New Roman" w:cs="Times New Roman"/>
                <w:sz w:val="24"/>
                <w:szCs w:val="24"/>
              </w:rPr>
              <w:t xml:space="preserve">м² </w:t>
            </w:r>
            <w:proofErr w:type="spellStart"/>
            <w:r w:rsidR="007A3226">
              <w:rPr>
                <w:rFonts w:ascii="Times New Roman" w:hAnsi="Times New Roman" w:cs="Times New Roman"/>
                <w:sz w:val="24"/>
                <w:szCs w:val="24"/>
              </w:rPr>
              <w:t>а.б</w:t>
            </w:r>
            <w:proofErr w:type="spellEnd"/>
            <w:r w:rsidR="007A3226">
              <w:rPr>
                <w:rFonts w:ascii="Times New Roman" w:hAnsi="Times New Roman" w:cs="Times New Roman"/>
                <w:sz w:val="24"/>
                <w:szCs w:val="24"/>
              </w:rPr>
              <w:t>. сумішшю тип В марка ІІ</w:t>
            </w:r>
          </w:p>
        </w:tc>
        <w:tc>
          <w:tcPr>
            <w:tcW w:w="1276" w:type="dxa"/>
            <w:tcBorders>
              <w:top w:val="single" w:sz="4" w:space="0" w:color="auto"/>
              <w:left w:val="single" w:sz="4" w:space="0" w:color="auto"/>
              <w:bottom w:val="single" w:sz="4" w:space="0" w:color="auto"/>
              <w:right w:val="nil"/>
            </w:tcBorders>
          </w:tcPr>
          <w:p w:rsidR="004B633A" w:rsidRDefault="004B633A" w:rsidP="008910B3">
            <w:pPr>
              <w:keepLines/>
              <w:autoSpaceDE w:val="0"/>
              <w:autoSpaceDN w:val="0"/>
              <w:spacing w:after="0" w:line="240" w:lineRule="auto"/>
              <w:jc w:val="center"/>
              <w:rPr>
                <w:rFonts w:ascii="Times New Roman" w:hAnsi="Times New Roman" w:cs="Times New Roman"/>
                <w:sz w:val="24"/>
                <w:szCs w:val="24"/>
              </w:rPr>
            </w:pPr>
          </w:p>
          <w:p w:rsidR="00997238" w:rsidRPr="00A614BC" w:rsidRDefault="004B633A"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м²</w:t>
            </w:r>
          </w:p>
        </w:tc>
        <w:tc>
          <w:tcPr>
            <w:tcW w:w="1481" w:type="dxa"/>
            <w:tcBorders>
              <w:top w:val="single" w:sz="4" w:space="0" w:color="auto"/>
              <w:left w:val="single" w:sz="4" w:space="0" w:color="auto"/>
              <w:bottom w:val="single" w:sz="4" w:space="0" w:color="auto"/>
              <w:right w:val="single" w:sz="4" w:space="0" w:color="auto"/>
            </w:tcBorders>
          </w:tcPr>
          <w:p w:rsidR="004B633A" w:rsidRDefault="004B633A" w:rsidP="008910B3">
            <w:pPr>
              <w:keepLines/>
              <w:autoSpaceDE w:val="0"/>
              <w:autoSpaceDN w:val="0"/>
              <w:spacing w:after="0" w:line="240" w:lineRule="auto"/>
              <w:jc w:val="center"/>
              <w:rPr>
                <w:rFonts w:ascii="Times New Roman" w:hAnsi="Times New Roman" w:cs="Times New Roman"/>
                <w:sz w:val="24"/>
                <w:szCs w:val="24"/>
              </w:rPr>
            </w:pPr>
          </w:p>
          <w:p w:rsidR="00997238" w:rsidRPr="00A614BC" w:rsidRDefault="003F1014"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120</w:t>
            </w:r>
          </w:p>
        </w:tc>
      </w:tr>
      <w:tr w:rsidR="00997238" w:rsidRPr="00A614BC" w:rsidTr="008910B3">
        <w:trPr>
          <w:jc w:val="center"/>
        </w:trPr>
        <w:tc>
          <w:tcPr>
            <w:tcW w:w="490" w:type="dxa"/>
            <w:tcBorders>
              <w:top w:val="single" w:sz="4" w:space="0" w:color="auto"/>
              <w:left w:val="single" w:sz="4" w:space="0" w:color="auto"/>
              <w:bottom w:val="single" w:sz="4" w:space="0" w:color="auto"/>
              <w:right w:val="single" w:sz="4" w:space="0" w:color="auto"/>
            </w:tcBorders>
          </w:tcPr>
          <w:p w:rsidR="00997238" w:rsidRPr="00A614BC" w:rsidRDefault="00BF4091"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662" w:type="dxa"/>
            <w:tcBorders>
              <w:top w:val="single" w:sz="4" w:space="0" w:color="auto"/>
              <w:left w:val="nil"/>
              <w:bottom w:val="single" w:sz="4" w:space="0" w:color="auto"/>
              <w:right w:val="nil"/>
            </w:tcBorders>
          </w:tcPr>
          <w:p w:rsidR="003F1014" w:rsidRPr="003F1014" w:rsidRDefault="003F1014" w:rsidP="003F1014">
            <w:pPr>
              <w:keepLines/>
              <w:autoSpaceDE w:val="0"/>
              <w:autoSpaceDN w:val="0"/>
              <w:spacing w:after="0" w:line="240" w:lineRule="auto"/>
              <w:rPr>
                <w:rFonts w:ascii="Times New Roman" w:hAnsi="Times New Roman" w:cs="Times New Roman"/>
                <w:spacing w:val="-3"/>
                <w:sz w:val="24"/>
                <w:szCs w:val="24"/>
              </w:rPr>
            </w:pPr>
            <w:r w:rsidRPr="003F1014">
              <w:rPr>
                <w:rFonts w:ascii="Times New Roman" w:hAnsi="Times New Roman" w:cs="Times New Roman"/>
                <w:spacing w:val="-3"/>
                <w:sz w:val="24"/>
                <w:szCs w:val="24"/>
              </w:rPr>
              <w:t>Розбирання асфальтобетонних покриттів</w:t>
            </w:r>
          </w:p>
          <w:p w:rsidR="00997238" w:rsidRPr="003F1014" w:rsidRDefault="003F1014" w:rsidP="003F1014">
            <w:pPr>
              <w:keepLines/>
              <w:autoSpaceDE w:val="0"/>
              <w:autoSpaceDN w:val="0"/>
              <w:spacing w:after="0" w:line="240" w:lineRule="auto"/>
              <w:jc w:val="both"/>
              <w:rPr>
                <w:rFonts w:ascii="Times New Roman" w:hAnsi="Times New Roman" w:cs="Times New Roman"/>
                <w:sz w:val="24"/>
                <w:szCs w:val="24"/>
              </w:rPr>
            </w:pPr>
            <w:r w:rsidRPr="003F1014">
              <w:rPr>
                <w:rFonts w:ascii="Times New Roman" w:hAnsi="Times New Roman" w:cs="Times New Roman"/>
                <w:spacing w:val="-3"/>
                <w:sz w:val="24"/>
                <w:szCs w:val="24"/>
              </w:rPr>
              <w:t>механізованим способом</w:t>
            </w:r>
          </w:p>
        </w:tc>
        <w:tc>
          <w:tcPr>
            <w:tcW w:w="1276" w:type="dxa"/>
            <w:tcBorders>
              <w:top w:val="single" w:sz="4" w:space="0" w:color="auto"/>
              <w:left w:val="single" w:sz="4" w:space="0" w:color="auto"/>
              <w:bottom w:val="single" w:sz="4" w:space="0" w:color="auto"/>
              <w:right w:val="nil"/>
            </w:tcBorders>
          </w:tcPr>
          <w:p w:rsidR="00997238" w:rsidRDefault="00997238" w:rsidP="008910B3">
            <w:pPr>
              <w:keepLines/>
              <w:autoSpaceDE w:val="0"/>
              <w:autoSpaceDN w:val="0"/>
              <w:spacing w:after="0" w:line="240" w:lineRule="auto"/>
              <w:jc w:val="center"/>
              <w:rPr>
                <w:rFonts w:ascii="Times New Roman" w:hAnsi="Times New Roman" w:cs="Times New Roman"/>
                <w:sz w:val="24"/>
                <w:szCs w:val="24"/>
              </w:rPr>
            </w:pPr>
          </w:p>
          <w:p w:rsidR="004B633A" w:rsidRPr="00A614BC" w:rsidRDefault="003F1014"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м³</w:t>
            </w:r>
          </w:p>
        </w:tc>
        <w:tc>
          <w:tcPr>
            <w:tcW w:w="1481" w:type="dxa"/>
            <w:tcBorders>
              <w:top w:val="single" w:sz="4" w:space="0" w:color="auto"/>
              <w:left w:val="single" w:sz="4" w:space="0" w:color="auto"/>
              <w:bottom w:val="single" w:sz="4" w:space="0" w:color="auto"/>
              <w:right w:val="single" w:sz="4" w:space="0" w:color="auto"/>
            </w:tcBorders>
          </w:tcPr>
          <w:p w:rsidR="00997238" w:rsidRDefault="00997238" w:rsidP="008910B3">
            <w:pPr>
              <w:keepLines/>
              <w:autoSpaceDE w:val="0"/>
              <w:autoSpaceDN w:val="0"/>
              <w:spacing w:after="0" w:line="240" w:lineRule="auto"/>
              <w:jc w:val="center"/>
              <w:rPr>
                <w:rFonts w:ascii="Times New Roman" w:hAnsi="Times New Roman" w:cs="Times New Roman"/>
                <w:sz w:val="24"/>
                <w:szCs w:val="24"/>
              </w:rPr>
            </w:pPr>
          </w:p>
          <w:p w:rsidR="004B633A" w:rsidRPr="00A614BC" w:rsidRDefault="003F1014"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997238" w:rsidRPr="00A614BC" w:rsidTr="008910B3">
        <w:trPr>
          <w:jc w:val="center"/>
        </w:trPr>
        <w:tc>
          <w:tcPr>
            <w:tcW w:w="490" w:type="dxa"/>
            <w:tcBorders>
              <w:top w:val="single" w:sz="4" w:space="0" w:color="auto"/>
              <w:left w:val="single" w:sz="4" w:space="0" w:color="auto"/>
              <w:bottom w:val="single" w:sz="4" w:space="0" w:color="auto"/>
              <w:right w:val="single" w:sz="4" w:space="0" w:color="auto"/>
            </w:tcBorders>
          </w:tcPr>
          <w:p w:rsidR="00997238" w:rsidRPr="00A614BC" w:rsidRDefault="00BF4091"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662" w:type="dxa"/>
            <w:tcBorders>
              <w:top w:val="single" w:sz="4" w:space="0" w:color="auto"/>
              <w:left w:val="nil"/>
              <w:bottom w:val="single" w:sz="4" w:space="0" w:color="auto"/>
              <w:right w:val="nil"/>
            </w:tcBorders>
          </w:tcPr>
          <w:p w:rsidR="003F1014" w:rsidRPr="003F1014" w:rsidRDefault="003F1014" w:rsidP="003F1014">
            <w:pPr>
              <w:keepLines/>
              <w:autoSpaceDE w:val="0"/>
              <w:autoSpaceDN w:val="0"/>
              <w:spacing w:after="0" w:line="240" w:lineRule="auto"/>
              <w:rPr>
                <w:rFonts w:ascii="Times New Roman" w:hAnsi="Times New Roman" w:cs="Times New Roman"/>
                <w:spacing w:val="-3"/>
                <w:sz w:val="24"/>
                <w:szCs w:val="24"/>
              </w:rPr>
            </w:pPr>
            <w:r w:rsidRPr="003F1014">
              <w:rPr>
                <w:rFonts w:ascii="Times New Roman" w:hAnsi="Times New Roman" w:cs="Times New Roman"/>
                <w:spacing w:val="-3"/>
                <w:sz w:val="24"/>
                <w:szCs w:val="24"/>
              </w:rPr>
              <w:t>Навантаження сміття екскаваторами на автомобілі-</w:t>
            </w:r>
          </w:p>
          <w:p w:rsidR="00997238" w:rsidRPr="003F1014" w:rsidRDefault="003F1014" w:rsidP="003F1014">
            <w:pPr>
              <w:keepLines/>
              <w:autoSpaceDE w:val="0"/>
              <w:autoSpaceDN w:val="0"/>
              <w:spacing w:after="0" w:line="240" w:lineRule="auto"/>
              <w:jc w:val="both"/>
              <w:rPr>
                <w:rFonts w:ascii="Times New Roman" w:hAnsi="Times New Roman" w:cs="Times New Roman"/>
                <w:sz w:val="24"/>
                <w:szCs w:val="24"/>
              </w:rPr>
            </w:pPr>
            <w:r w:rsidRPr="003F1014">
              <w:rPr>
                <w:rFonts w:ascii="Times New Roman" w:hAnsi="Times New Roman" w:cs="Times New Roman"/>
                <w:spacing w:val="-3"/>
                <w:sz w:val="24"/>
                <w:szCs w:val="24"/>
              </w:rPr>
              <w:t xml:space="preserve">самоскиди, місткість </w:t>
            </w:r>
            <w:proofErr w:type="spellStart"/>
            <w:r w:rsidRPr="003F1014">
              <w:rPr>
                <w:rFonts w:ascii="Times New Roman" w:hAnsi="Times New Roman" w:cs="Times New Roman"/>
                <w:spacing w:val="-3"/>
                <w:sz w:val="24"/>
                <w:szCs w:val="24"/>
              </w:rPr>
              <w:t>ковша</w:t>
            </w:r>
            <w:proofErr w:type="spellEnd"/>
            <w:r w:rsidRPr="003F1014">
              <w:rPr>
                <w:rFonts w:ascii="Times New Roman" w:hAnsi="Times New Roman" w:cs="Times New Roman"/>
                <w:spacing w:val="-3"/>
                <w:sz w:val="24"/>
                <w:szCs w:val="24"/>
              </w:rPr>
              <w:t xml:space="preserve"> екскаватора 0,25 </w:t>
            </w:r>
            <w:r w:rsidR="007A3226">
              <w:rPr>
                <w:rFonts w:ascii="Times New Roman" w:hAnsi="Times New Roman" w:cs="Times New Roman"/>
                <w:sz w:val="24"/>
                <w:szCs w:val="24"/>
              </w:rPr>
              <w:t>м³</w:t>
            </w:r>
            <w:r w:rsidRPr="003F1014">
              <w:rPr>
                <w:rFonts w:ascii="Times New Roman" w:hAnsi="Times New Roman" w:cs="Times New Roman"/>
                <w:spacing w:val="-3"/>
                <w:sz w:val="24"/>
                <w:szCs w:val="24"/>
              </w:rPr>
              <w:t>.</w:t>
            </w:r>
          </w:p>
        </w:tc>
        <w:tc>
          <w:tcPr>
            <w:tcW w:w="1276" w:type="dxa"/>
            <w:tcBorders>
              <w:top w:val="single" w:sz="4" w:space="0" w:color="auto"/>
              <w:left w:val="single" w:sz="4" w:space="0" w:color="auto"/>
              <w:bottom w:val="single" w:sz="4" w:space="0" w:color="auto"/>
              <w:right w:val="nil"/>
            </w:tcBorders>
          </w:tcPr>
          <w:p w:rsidR="00997238" w:rsidRDefault="00997238" w:rsidP="008910B3">
            <w:pPr>
              <w:keepLines/>
              <w:autoSpaceDE w:val="0"/>
              <w:autoSpaceDN w:val="0"/>
              <w:spacing w:after="0" w:line="240" w:lineRule="auto"/>
              <w:jc w:val="center"/>
              <w:rPr>
                <w:rFonts w:ascii="Times New Roman" w:hAnsi="Times New Roman" w:cs="Times New Roman"/>
                <w:sz w:val="24"/>
                <w:szCs w:val="24"/>
              </w:rPr>
            </w:pPr>
          </w:p>
          <w:p w:rsidR="00110719" w:rsidRPr="00A614BC" w:rsidRDefault="003F1014"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p>
        </w:tc>
        <w:tc>
          <w:tcPr>
            <w:tcW w:w="1481" w:type="dxa"/>
            <w:tcBorders>
              <w:top w:val="single" w:sz="4" w:space="0" w:color="auto"/>
              <w:left w:val="single" w:sz="4" w:space="0" w:color="auto"/>
              <w:bottom w:val="single" w:sz="4" w:space="0" w:color="auto"/>
              <w:right w:val="single" w:sz="4" w:space="0" w:color="auto"/>
            </w:tcBorders>
          </w:tcPr>
          <w:p w:rsidR="00997238" w:rsidRDefault="00997238" w:rsidP="008910B3">
            <w:pPr>
              <w:keepLines/>
              <w:autoSpaceDE w:val="0"/>
              <w:autoSpaceDN w:val="0"/>
              <w:spacing w:after="0" w:line="240" w:lineRule="auto"/>
              <w:jc w:val="center"/>
              <w:rPr>
                <w:rFonts w:ascii="Times New Roman" w:hAnsi="Times New Roman" w:cs="Times New Roman"/>
                <w:sz w:val="24"/>
                <w:szCs w:val="24"/>
              </w:rPr>
            </w:pPr>
          </w:p>
          <w:p w:rsidR="00110719" w:rsidRPr="00A614BC" w:rsidRDefault="003F1014"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73,5</w:t>
            </w:r>
          </w:p>
        </w:tc>
      </w:tr>
      <w:tr w:rsidR="00BF4091" w:rsidRPr="00A614BC" w:rsidTr="00C466D8">
        <w:trPr>
          <w:trHeight w:val="344"/>
          <w:jc w:val="center"/>
        </w:trPr>
        <w:tc>
          <w:tcPr>
            <w:tcW w:w="490" w:type="dxa"/>
            <w:tcBorders>
              <w:top w:val="single" w:sz="4" w:space="0" w:color="auto"/>
              <w:left w:val="single" w:sz="4" w:space="0" w:color="auto"/>
              <w:bottom w:val="single" w:sz="4" w:space="0" w:color="auto"/>
              <w:right w:val="single" w:sz="4" w:space="0" w:color="auto"/>
            </w:tcBorders>
          </w:tcPr>
          <w:p w:rsidR="00BF4091" w:rsidRPr="00A614BC" w:rsidRDefault="00BF4091"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662" w:type="dxa"/>
            <w:tcBorders>
              <w:top w:val="single" w:sz="4" w:space="0" w:color="auto"/>
              <w:left w:val="nil"/>
              <w:bottom w:val="single" w:sz="4" w:space="0" w:color="auto"/>
              <w:right w:val="nil"/>
            </w:tcBorders>
          </w:tcPr>
          <w:p w:rsidR="00BF4091" w:rsidRPr="00C466D8" w:rsidRDefault="003F1014" w:rsidP="004B633A">
            <w:pPr>
              <w:keepLines/>
              <w:autoSpaceDE w:val="0"/>
              <w:autoSpaceDN w:val="0"/>
              <w:spacing w:after="0" w:line="240" w:lineRule="auto"/>
              <w:jc w:val="both"/>
              <w:rPr>
                <w:rFonts w:ascii="Times New Roman" w:hAnsi="Times New Roman" w:cs="Times New Roman"/>
                <w:sz w:val="24"/>
                <w:szCs w:val="24"/>
              </w:rPr>
            </w:pPr>
            <w:r w:rsidRPr="00C466D8">
              <w:rPr>
                <w:rFonts w:ascii="Times New Roman" w:hAnsi="Times New Roman" w:cs="Times New Roman"/>
                <w:spacing w:val="-3"/>
                <w:sz w:val="24"/>
                <w:szCs w:val="24"/>
              </w:rPr>
              <w:t>Перевезення будівельного сміття до 5 км</w:t>
            </w:r>
          </w:p>
        </w:tc>
        <w:tc>
          <w:tcPr>
            <w:tcW w:w="1276" w:type="dxa"/>
            <w:tcBorders>
              <w:top w:val="single" w:sz="4" w:space="0" w:color="auto"/>
              <w:left w:val="single" w:sz="4" w:space="0" w:color="auto"/>
              <w:bottom w:val="single" w:sz="4" w:space="0" w:color="auto"/>
              <w:right w:val="nil"/>
            </w:tcBorders>
          </w:tcPr>
          <w:p w:rsidR="00BF4091" w:rsidRDefault="00BF4091" w:rsidP="008910B3">
            <w:pPr>
              <w:keepLines/>
              <w:autoSpaceDE w:val="0"/>
              <w:autoSpaceDN w:val="0"/>
              <w:spacing w:after="0" w:line="240" w:lineRule="auto"/>
              <w:jc w:val="center"/>
              <w:rPr>
                <w:rFonts w:ascii="Times New Roman" w:hAnsi="Times New Roman" w:cs="Times New Roman"/>
                <w:sz w:val="24"/>
                <w:szCs w:val="24"/>
              </w:rPr>
            </w:pPr>
          </w:p>
          <w:p w:rsidR="00110719" w:rsidRPr="00A614BC" w:rsidRDefault="00110719"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т</w:t>
            </w:r>
          </w:p>
        </w:tc>
        <w:tc>
          <w:tcPr>
            <w:tcW w:w="1481" w:type="dxa"/>
            <w:tcBorders>
              <w:top w:val="single" w:sz="4" w:space="0" w:color="auto"/>
              <w:left w:val="single" w:sz="4" w:space="0" w:color="auto"/>
              <w:bottom w:val="single" w:sz="4" w:space="0" w:color="auto"/>
              <w:right w:val="single" w:sz="4" w:space="0" w:color="auto"/>
            </w:tcBorders>
          </w:tcPr>
          <w:p w:rsidR="00BF4091" w:rsidRDefault="00BF4091" w:rsidP="008910B3">
            <w:pPr>
              <w:keepLines/>
              <w:autoSpaceDE w:val="0"/>
              <w:autoSpaceDN w:val="0"/>
              <w:spacing w:after="0" w:line="240" w:lineRule="auto"/>
              <w:jc w:val="center"/>
              <w:rPr>
                <w:rFonts w:ascii="Times New Roman" w:hAnsi="Times New Roman" w:cs="Times New Roman"/>
                <w:sz w:val="24"/>
                <w:szCs w:val="24"/>
              </w:rPr>
            </w:pPr>
          </w:p>
          <w:p w:rsidR="00110719" w:rsidRPr="00A614BC" w:rsidRDefault="00C466D8"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91</w:t>
            </w:r>
          </w:p>
        </w:tc>
      </w:tr>
      <w:tr w:rsidR="00BF4091" w:rsidRPr="00A614BC" w:rsidTr="008910B3">
        <w:trPr>
          <w:jc w:val="center"/>
        </w:trPr>
        <w:tc>
          <w:tcPr>
            <w:tcW w:w="490" w:type="dxa"/>
            <w:tcBorders>
              <w:top w:val="single" w:sz="4" w:space="0" w:color="auto"/>
              <w:left w:val="single" w:sz="4" w:space="0" w:color="auto"/>
              <w:bottom w:val="single" w:sz="4" w:space="0" w:color="auto"/>
              <w:right w:val="single" w:sz="4" w:space="0" w:color="auto"/>
            </w:tcBorders>
          </w:tcPr>
          <w:p w:rsidR="00BF4091" w:rsidRPr="00A614BC" w:rsidRDefault="00BF4091"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662" w:type="dxa"/>
            <w:tcBorders>
              <w:top w:val="single" w:sz="4" w:space="0" w:color="auto"/>
              <w:left w:val="nil"/>
              <w:bottom w:val="single" w:sz="4" w:space="0" w:color="auto"/>
              <w:right w:val="nil"/>
            </w:tcBorders>
          </w:tcPr>
          <w:p w:rsidR="00BF4091" w:rsidRPr="007A3226" w:rsidRDefault="00C466D8" w:rsidP="007A3226">
            <w:pPr>
              <w:keepLines/>
              <w:autoSpaceDE w:val="0"/>
              <w:autoSpaceDN w:val="0"/>
              <w:spacing w:after="0" w:line="240" w:lineRule="auto"/>
              <w:rPr>
                <w:rFonts w:ascii="Times New Roman" w:hAnsi="Times New Roman" w:cs="Times New Roman"/>
                <w:spacing w:val="-3"/>
                <w:sz w:val="24"/>
                <w:szCs w:val="24"/>
              </w:rPr>
            </w:pPr>
            <w:r w:rsidRPr="00C466D8">
              <w:rPr>
                <w:rFonts w:ascii="Times New Roman" w:hAnsi="Times New Roman" w:cs="Times New Roman"/>
                <w:spacing w:val="-3"/>
                <w:sz w:val="24"/>
                <w:szCs w:val="24"/>
              </w:rPr>
              <w:t>Виправлення профі</w:t>
            </w:r>
            <w:r w:rsidR="007A3226">
              <w:rPr>
                <w:rFonts w:ascii="Times New Roman" w:hAnsi="Times New Roman" w:cs="Times New Roman"/>
                <w:spacing w:val="-3"/>
                <w:sz w:val="24"/>
                <w:szCs w:val="24"/>
              </w:rPr>
              <w:t xml:space="preserve">лю основ щебеневих з додаванням </w:t>
            </w:r>
            <w:r w:rsidRPr="00C466D8">
              <w:rPr>
                <w:rFonts w:ascii="Times New Roman" w:hAnsi="Times New Roman" w:cs="Times New Roman"/>
                <w:spacing w:val="-3"/>
                <w:sz w:val="24"/>
                <w:szCs w:val="24"/>
              </w:rPr>
              <w:t>нового матеріалу</w:t>
            </w:r>
          </w:p>
        </w:tc>
        <w:tc>
          <w:tcPr>
            <w:tcW w:w="1276" w:type="dxa"/>
            <w:tcBorders>
              <w:top w:val="single" w:sz="4" w:space="0" w:color="auto"/>
              <w:left w:val="single" w:sz="4" w:space="0" w:color="auto"/>
              <w:bottom w:val="single" w:sz="4" w:space="0" w:color="auto"/>
              <w:right w:val="nil"/>
            </w:tcBorders>
          </w:tcPr>
          <w:p w:rsidR="00BF4091" w:rsidRDefault="00BF4091" w:rsidP="008910B3">
            <w:pPr>
              <w:keepLines/>
              <w:autoSpaceDE w:val="0"/>
              <w:autoSpaceDN w:val="0"/>
              <w:spacing w:after="0" w:line="240" w:lineRule="auto"/>
              <w:jc w:val="center"/>
              <w:rPr>
                <w:rFonts w:ascii="Times New Roman" w:hAnsi="Times New Roman" w:cs="Times New Roman"/>
                <w:sz w:val="24"/>
                <w:szCs w:val="24"/>
              </w:rPr>
            </w:pPr>
          </w:p>
          <w:p w:rsidR="00110719" w:rsidRPr="00A614BC" w:rsidRDefault="00110719"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м²</w:t>
            </w:r>
          </w:p>
        </w:tc>
        <w:tc>
          <w:tcPr>
            <w:tcW w:w="1481" w:type="dxa"/>
            <w:tcBorders>
              <w:top w:val="single" w:sz="4" w:space="0" w:color="auto"/>
              <w:left w:val="single" w:sz="4" w:space="0" w:color="auto"/>
              <w:bottom w:val="single" w:sz="4" w:space="0" w:color="auto"/>
              <w:right w:val="single" w:sz="4" w:space="0" w:color="auto"/>
            </w:tcBorders>
          </w:tcPr>
          <w:p w:rsidR="00BF4091" w:rsidRDefault="00BF4091" w:rsidP="008910B3">
            <w:pPr>
              <w:keepLines/>
              <w:autoSpaceDE w:val="0"/>
              <w:autoSpaceDN w:val="0"/>
              <w:spacing w:after="0" w:line="240" w:lineRule="auto"/>
              <w:jc w:val="center"/>
              <w:rPr>
                <w:rFonts w:ascii="Times New Roman" w:hAnsi="Times New Roman" w:cs="Times New Roman"/>
                <w:sz w:val="24"/>
                <w:szCs w:val="24"/>
              </w:rPr>
            </w:pPr>
          </w:p>
          <w:p w:rsidR="00110719" w:rsidRPr="00A614BC" w:rsidRDefault="00C466D8"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860</w:t>
            </w:r>
          </w:p>
        </w:tc>
      </w:tr>
      <w:tr w:rsidR="00BF4091" w:rsidRPr="00A614BC" w:rsidTr="008910B3">
        <w:trPr>
          <w:jc w:val="center"/>
        </w:trPr>
        <w:tc>
          <w:tcPr>
            <w:tcW w:w="490" w:type="dxa"/>
            <w:tcBorders>
              <w:top w:val="single" w:sz="4" w:space="0" w:color="auto"/>
              <w:left w:val="single" w:sz="4" w:space="0" w:color="auto"/>
              <w:bottom w:val="single" w:sz="4" w:space="0" w:color="auto"/>
              <w:right w:val="single" w:sz="4" w:space="0" w:color="auto"/>
            </w:tcBorders>
          </w:tcPr>
          <w:p w:rsidR="00BF4091" w:rsidRPr="00A614BC" w:rsidRDefault="00BF4091"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662" w:type="dxa"/>
            <w:tcBorders>
              <w:top w:val="single" w:sz="4" w:space="0" w:color="auto"/>
              <w:left w:val="nil"/>
              <w:bottom w:val="single" w:sz="4" w:space="0" w:color="auto"/>
              <w:right w:val="nil"/>
            </w:tcBorders>
          </w:tcPr>
          <w:p w:rsidR="00C466D8" w:rsidRPr="00C466D8" w:rsidRDefault="00C466D8" w:rsidP="00C466D8">
            <w:pPr>
              <w:keepLines/>
              <w:autoSpaceDE w:val="0"/>
              <w:autoSpaceDN w:val="0"/>
              <w:spacing w:after="0" w:line="240" w:lineRule="auto"/>
              <w:rPr>
                <w:rFonts w:ascii="Times New Roman" w:hAnsi="Times New Roman" w:cs="Times New Roman"/>
                <w:spacing w:val="-3"/>
                <w:sz w:val="24"/>
                <w:szCs w:val="24"/>
              </w:rPr>
            </w:pPr>
            <w:r w:rsidRPr="00C466D8">
              <w:rPr>
                <w:rFonts w:ascii="Times New Roman" w:hAnsi="Times New Roman" w:cs="Times New Roman"/>
                <w:spacing w:val="-3"/>
                <w:sz w:val="24"/>
                <w:szCs w:val="24"/>
              </w:rPr>
              <w:t>Розливання бітумної емульсії ЕКШ-50 по щебеневим</w:t>
            </w:r>
          </w:p>
          <w:p w:rsidR="00BF4091" w:rsidRPr="00C466D8" w:rsidRDefault="00C466D8" w:rsidP="00C466D8">
            <w:pPr>
              <w:keepLines/>
              <w:autoSpaceDE w:val="0"/>
              <w:autoSpaceDN w:val="0"/>
              <w:spacing w:after="0" w:line="240" w:lineRule="auto"/>
              <w:jc w:val="both"/>
              <w:rPr>
                <w:rFonts w:ascii="Times New Roman" w:hAnsi="Times New Roman" w:cs="Times New Roman"/>
                <w:sz w:val="24"/>
                <w:szCs w:val="24"/>
              </w:rPr>
            </w:pPr>
            <w:r w:rsidRPr="00C466D8">
              <w:rPr>
                <w:rFonts w:ascii="Times New Roman" w:hAnsi="Times New Roman" w:cs="Times New Roman"/>
                <w:spacing w:val="-3"/>
                <w:sz w:val="24"/>
                <w:szCs w:val="24"/>
              </w:rPr>
              <w:t xml:space="preserve">основам з </w:t>
            </w:r>
            <w:r w:rsidR="007A3226">
              <w:rPr>
                <w:rFonts w:ascii="Times New Roman" w:hAnsi="Times New Roman" w:cs="Times New Roman"/>
                <w:spacing w:val="-3"/>
                <w:sz w:val="24"/>
                <w:szCs w:val="24"/>
              </w:rPr>
              <w:t xml:space="preserve">розрахунку 1,6л/м2 </w:t>
            </w:r>
          </w:p>
        </w:tc>
        <w:tc>
          <w:tcPr>
            <w:tcW w:w="1276" w:type="dxa"/>
            <w:tcBorders>
              <w:top w:val="single" w:sz="4" w:space="0" w:color="auto"/>
              <w:left w:val="single" w:sz="4" w:space="0" w:color="auto"/>
              <w:bottom w:val="single" w:sz="4" w:space="0" w:color="auto"/>
              <w:right w:val="nil"/>
            </w:tcBorders>
          </w:tcPr>
          <w:p w:rsidR="00BF4091" w:rsidRPr="00A614BC" w:rsidRDefault="00C466D8" w:rsidP="00C466D8">
            <w:pPr>
              <w:keepLines/>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т</w:t>
            </w:r>
          </w:p>
        </w:tc>
        <w:tc>
          <w:tcPr>
            <w:tcW w:w="1481" w:type="dxa"/>
            <w:tcBorders>
              <w:top w:val="single" w:sz="4" w:space="0" w:color="auto"/>
              <w:left w:val="single" w:sz="4" w:space="0" w:color="auto"/>
              <w:bottom w:val="single" w:sz="4" w:space="0" w:color="auto"/>
              <w:right w:val="single" w:sz="4" w:space="0" w:color="auto"/>
            </w:tcBorders>
          </w:tcPr>
          <w:p w:rsidR="00BF4091" w:rsidRPr="00A614BC" w:rsidRDefault="00C466D8"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1,376</w:t>
            </w:r>
          </w:p>
        </w:tc>
      </w:tr>
      <w:tr w:rsidR="00C466D8" w:rsidRPr="00A614BC" w:rsidTr="008910B3">
        <w:trPr>
          <w:jc w:val="center"/>
        </w:trPr>
        <w:tc>
          <w:tcPr>
            <w:tcW w:w="490" w:type="dxa"/>
            <w:tcBorders>
              <w:top w:val="single" w:sz="4" w:space="0" w:color="auto"/>
              <w:left w:val="single" w:sz="4" w:space="0" w:color="auto"/>
              <w:bottom w:val="single" w:sz="4" w:space="0" w:color="auto"/>
              <w:right w:val="single" w:sz="4" w:space="0" w:color="auto"/>
            </w:tcBorders>
          </w:tcPr>
          <w:p w:rsidR="00C466D8" w:rsidRDefault="00C466D8"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662" w:type="dxa"/>
            <w:tcBorders>
              <w:top w:val="single" w:sz="4" w:space="0" w:color="auto"/>
              <w:left w:val="nil"/>
              <w:bottom w:val="single" w:sz="4" w:space="0" w:color="auto"/>
              <w:right w:val="nil"/>
            </w:tcBorders>
          </w:tcPr>
          <w:p w:rsidR="00C466D8" w:rsidRPr="007A3226" w:rsidRDefault="00C466D8" w:rsidP="007A3226">
            <w:pPr>
              <w:keepLines/>
              <w:autoSpaceDE w:val="0"/>
              <w:autoSpaceDN w:val="0"/>
              <w:spacing w:after="0" w:line="240" w:lineRule="auto"/>
              <w:rPr>
                <w:rFonts w:ascii="Times New Roman" w:hAnsi="Times New Roman" w:cs="Times New Roman"/>
                <w:spacing w:val="-3"/>
                <w:sz w:val="24"/>
                <w:szCs w:val="24"/>
              </w:rPr>
            </w:pPr>
            <w:r w:rsidRPr="00C466D8">
              <w:rPr>
                <w:rFonts w:ascii="Times New Roman" w:hAnsi="Times New Roman" w:cs="Times New Roman"/>
                <w:spacing w:val="-3"/>
                <w:sz w:val="24"/>
                <w:szCs w:val="24"/>
              </w:rPr>
              <w:t>Улаштування покр</w:t>
            </w:r>
            <w:r w:rsidR="007A3226">
              <w:rPr>
                <w:rFonts w:ascii="Times New Roman" w:hAnsi="Times New Roman" w:cs="Times New Roman"/>
                <w:spacing w:val="-3"/>
                <w:sz w:val="24"/>
                <w:szCs w:val="24"/>
              </w:rPr>
              <w:t xml:space="preserve">иття з гарячих асфальтобетонних </w:t>
            </w:r>
            <w:r w:rsidRPr="00C466D8">
              <w:rPr>
                <w:rFonts w:ascii="Times New Roman" w:hAnsi="Times New Roman" w:cs="Times New Roman"/>
                <w:spacing w:val="-3"/>
                <w:sz w:val="24"/>
                <w:szCs w:val="24"/>
              </w:rPr>
              <w:t xml:space="preserve">сумішей </w:t>
            </w:r>
            <w:r w:rsidR="007A3226">
              <w:rPr>
                <w:rFonts w:ascii="Times New Roman" w:hAnsi="Times New Roman" w:cs="Times New Roman"/>
                <w:spacing w:val="-3"/>
                <w:sz w:val="24"/>
                <w:szCs w:val="24"/>
              </w:rPr>
              <w:t xml:space="preserve">тип В марка ІІ </w:t>
            </w:r>
            <w:r w:rsidRPr="00C466D8">
              <w:rPr>
                <w:rFonts w:ascii="Times New Roman" w:hAnsi="Times New Roman" w:cs="Times New Roman"/>
                <w:spacing w:val="-3"/>
                <w:sz w:val="24"/>
                <w:szCs w:val="24"/>
              </w:rPr>
              <w:t>асфальтоук</w:t>
            </w:r>
            <w:r w:rsidR="007A3226">
              <w:rPr>
                <w:rFonts w:ascii="Times New Roman" w:hAnsi="Times New Roman" w:cs="Times New Roman"/>
                <w:spacing w:val="-3"/>
                <w:sz w:val="24"/>
                <w:szCs w:val="24"/>
              </w:rPr>
              <w:t xml:space="preserve">ладальником при ширині смуги до </w:t>
            </w:r>
            <w:r w:rsidRPr="00C466D8">
              <w:rPr>
                <w:rFonts w:ascii="Times New Roman" w:hAnsi="Times New Roman" w:cs="Times New Roman"/>
                <w:spacing w:val="-3"/>
                <w:sz w:val="24"/>
                <w:szCs w:val="24"/>
              </w:rPr>
              <w:t>3,5 м [верхнього шару товщиною 50 мм].</w:t>
            </w:r>
          </w:p>
        </w:tc>
        <w:tc>
          <w:tcPr>
            <w:tcW w:w="1276" w:type="dxa"/>
            <w:tcBorders>
              <w:top w:val="single" w:sz="4" w:space="0" w:color="auto"/>
              <w:left w:val="single" w:sz="4" w:space="0" w:color="auto"/>
              <w:bottom w:val="single" w:sz="4" w:space="0" w:color="auto"/>
              <w:right w:val="nil"/>
            </w:tcBorders>
          </w:tcPr>
          <w:p w:rsidR="00C466D8" w:rsidRDefault="00C466D8"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м²</w:t>
            </w:r>
          </w:p>
        </w:tc>
        <w:tc>
          <w:tcPr>
            <w:tcW w:w="1481" w:type="dxa"/>
            <w:tcBorders>
              <w:top w:val="single" w:sz="4" w:space="0" w:color="auto"/>
              <w:left w:val="single" w:sz="4" w:space="0" w:color="auto"/>
              <w:bottom w:val="single" w:sz="4" w:space="0" w:color="auto"/>
              <w:right w:val="single" w:sz="4" w:space="0" w:color="auto"/>
            </w:tcBorders>
          </w:tcPr>
          <w:p w:rsidR="00C466D8" w:rsidRDefault="00C466D8"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800</w:t>
            </w:r>
          </w:p>
        </w:tc>
      </w:tr>
      <w:tr w:rsidR="00C466D8" w:rsidRPr="00A614BC" w:rsidTr="008910B3">
        <w:trPr>
          <w:jc w:val="center"/>
        </w:trPr>
        <w:tc>
          <w:tcPr>
            <w:tcW w:w="490" w:type="dxa"/>
            <w:tcBorders>
              <w:top w:val="single" w:sz="4" w:space="0" w:color="auto"/>
              <w:left w:val="single" w:sz="4" w:space="0" w:color="auto"/>
              <w:bottom w:val="single" w:sz="4" w:space="0" w:color="auto"/>
              <w:right w:val="single" w:sz="4" w:space="0" w:color="auto"/>
            </w:tcBorders>
          </w:tcPr>
          <w:p w:rsidR="00C466D8" w:rsidRDefault="00C466D8"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662" w:type="dxa"/>
            <w:tcBorders>
              <w:top w:val="single" w:sz="4" w:space="0" w:color="auto"/>
              <w:left w:val="nil"/>
              <w:bottom w:val="single" w:sz="4" w:space="0" w:color="auto"/>
              <w:right w:val="nil"/>
            </w:tcBorders>
          </w:tcPr>
          <w:p w:rsidR="00C466D8" w:rsidRPr="00C466D8" w:rsidRDefault="00C466D8" w:rsidP="00C466D8">
            <w:pPr>
              <w:keepLines/>
              <w:autoSpaceDE w:val="0"/>
              <w:autoSpaceDN w:val="0"/>
              <w:spacing w:after="0" w:line="240" w:lineRule="auto"/>
              <w:rPr>
                <w:rFonts w:ascii="Times New Roman" w:hAnsi="Times New Roman" w:cs="Times New Roman"/>
                <w:spacing w:val="-3"/>
                <w:sz w:val="24"/>
                <w:szCs w:val="24"/>
              </w:rPr>
            </w:pPr>
            <w:r w:rsidRPr="00C466D8">
              <w:rPr>
                <w:rFonts w:ascii="Times New Roman" w:hAnsi="Times New Roman" w:cs="Times New Roman"/>
                <w:spacing w:val="-3"/>
                <w:sz w:val="24"/>
                <w:szCs w:val="24"/>
              </w:rPr>
              <w:t>Планування узбіч механізованим способом, група</w:t>
            </w:r>
          </w:p>
          <w:p w:rsidR="00C466D8" w:rsidRPr="00C466D8" w:rsidRDefault="00C466D8" w:rsidP="00C466D8">
            <w:pPr>
              <w:keepLines/>
              <w:autoSpaceDE w:val="0"/>
              <w:autoSpaceDN w:val="0"/>
              <w:spacing w:after="0" w:line="240" w:lineRule="auto"/>
              <w:jc w:val="both"/>
              <w:rPr>
                <w:rFonts w:ascii="Times New Roman" w:hAnsi="Times New Roman" w:cs="Times New Roman"/>
                <w:sz w:val="24"/>
                <w:szCs w:val="24"/>
              </w:rPr>
            </w:pPr>
            <w:r w:rsidRPr="00C466D8">
              <w:rPr>
                <w:rFonts w:ascii="Times New Roman" w:hAnsi="Times New Roman" w:cs="Times New Roman"/>
                <w:spacing w:val="-3"/>
                <w:sz w:val="24"/>
                <w:szCs w:val="24"/>
              </w:rPr>
              <w:t>ґрунту 2</w:t>
            </w:r>
          </w:p>
        </w:tc>
        <w:tc>
          <w:tcPr>
            <w:tcW w:w="1276" w:type="dxa"/>
            <w:tcBorders>
              <w:top w:val="single" w:sz="4" w:space="0" w:color="auto"/>
              <w:left w:val="single" w:sz="4" w:space="0" w:color="auto"/>
              <w:bottom w:val="single" w:sz="4" w:space="0" w:color="auto"/>
              <w:right w:val="nil"/>
            </w:tcBorders>
          </w:tcPr>
          <w:p w:rsidR="00C466D8" w:rsidRDefault="00C466D8"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м²</w:t>
            </w:r>
          </w:p>
        </w:tc>
        <w:tc>
          <w:tcPr>
            <w:tcW w:w="1481" w:type="dxa"/>
            <w:tcBorders>
              <w:top w:val="single" w:sz="4" w:space="0" w:color="auto"/>
              <w:left w:val="single" w:sz="4" w:space="0" w:color="auto"/>
              <w:bottom w:val="single" w:sz="4" w:space="0" w:color="auto"/>
              <w:right w:val="single" w:sz="4" w:space="0" w:color="auto"/>
            </w:tcBorders>
          </w:tcPr>
          <w:p w:rsidR="00C466D8" w:rsidRDefault="00C466D8" w:rsidP="008910B3">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550</w:t>
            </w:r>
          </w:p>
        </w:tc>
      </w:tr>
    </w:tbl>
    <w:p w:rsidR="00EF699F" w:rsidRDefault="00EF699F" w:rsidP="00997238">
      <w:pPr>
        <w:spacing w:after="0" w:line="240" w:lineRule="auto"/>
        <w:rPr>
          <w:rFonts w:ascii="Times New Roman" w:hAnsi="Times New Roman"/>
          <w:b/>
          <w:sz w:val="24"/>
          <w:szCs w:val="24"/>
        </w:rPr>
      </w:pPr>
    </w:p>
    <w:p w:rsidR="00EF699F" w:rsidRDefault="00EF699F" w:rsidP="00997238">
      <w:pPr>
        <w:spacing w:after="0" w:line="240" w:lineRule="auto"/>
        <w:rPr>
          <w:rFonts w:ascii="Times New Roman" w:hAnsi="Times New Roman"/>
          <w:b/>
          <w:sz w:val="24"/>
          <w:szCs w:val="24"/>
        </w:rPr>
      </w:pPr>
      <w:r>
        <w:rPr>
          <w:rFonts w:ascii="Times New Roman" w:hAnsi="Times New Roman"/>
          <w:b/>
          <w:sz w:val="24"/>
          <w:szCs w:val="24"/>
        </w:rPr>
        <w:t>Учасник надає:</w:t>
      </w:r>
    </w:p>
    <w:p w:rsidR="003021C0" w:rsidRPr="003A7514" w:rsidRDefault="003021C0" w:rsidP="003021C0">
      <w:pPr>
        <w:jc w:val="both"/>
        <w:rPr>
          <w:rFonts w:ascii="Times New Roman" w:hAnsi="Times New Roman" w:cs="Times New Roman"/>
          <w:sz w:val="24"/>
          <w:szCs w:val="24"/>
        </w:rPr>
      </w:pPr>
      <w:r>
        <w:rPr>
          <w:rFonts w:ascii="Times New Roman" w:hAnsi="Times New Roman" w:cs="Times New Roman"/>
          <w:sz w:val="26"/>
          <w:szCs w:val="26"/>
        </w:rPr>
        <w:t xml:space="preserve"> - </w:t>
      </w:r>
      <w:r w:rsidRPr="003A7514">
        <w:rPr>
          <w:rFonts w:ascii="Times New Roman" w:hAnsi="Times New Roman" w:cs="Times New Roman"/>
          <w:sz w:val="24"/>
          <w:szCs w:val="24"/>
        </w:rPr>
        <w:t>Довідку довільної форми щодо дотримання заходів із захисту довкілля під час надання послуг.</w:t>
      </w:r>
    </w:p>
    <w:p w:rsidR="003021C0" w:rsidRPr="003A7514" w:rsidRDefault="003021C0" w:rsidP="003021C0">
      <w:pPr>
        <w:jc w:val="both"/>
        <w:rPr>
          <w:rFonts w:ascii="Times New Roman" w:eastAsia="Times New Roman" w:hAnsi="Times New Roman" w:cs="Times New Roman"/>
          <w:sz w:val="24"/>
          <w:szCs w:val="24"/>
          <w:shd w:val="clear" w:color="auto" w:fill="FFFFFF"/>
        </w:rPr>
      </w:pPr>
      <w:r w:rsidRPr="003A7514">
        <w:rPr>
          <w:rFonts w:ascii="Times New Roman" w:eastAsia="Times New Roman" w:hAnsi="Times New Roman" w:cs="Times New Roman"/>
          <w:color w:val="000000"/>
          <w:sz w:val="24"/>
          <w:szCs w:val="24"/>
        </w:rPr>
        <w:lastRenderedPageBreak/>
        <w:t xml:space="preserve"> - </w:t>
      </w:r>
      <w:r w:rsidRPr="003A7514">
        <w:rPr>
          <w:rFonts w:ascii="Times New Roman" w:eastAsia="Times New Roman" w:hAnsi="Times New Roman" w:cs="Times New Roman"/>
          <w:sz w:val="24"/>
          <w:szCs w:val="24"/>
          <w:shd w:val="clear" w:color="auto" w:fill="FFFFFF"/>
        </w:rPr>
        <w:t xml:space="preserve">Довідку, складену в довільній формі, щодо дотримання умов чинного законодавства,  нормативно-правових актів з питань дотримання вимог санітарних норм, та охорони праці, та навколишнього природного середовища. </w:t>
      </w:r>
    </w:p>
    <w:p w:rsidR="003021C0" w:rsidRPr="003A7514" w:rsidRDefault="003021C0" w:rsidP="003021C0">
      <w:pPr>
        <w:pStyle w:val="a7"/>
        <w:shd w:val="clear" w:color="auto" w:fill="FFFFFF"/>
        <w:ind w:left="0"/>
        <w:jc w:val="both"/>
        <w:rPr>
          <w:rFonts w:ascii="Times New Roman" w:hAnsi="Times New Roman" w:cs="Times New Roman"/>
          <w:color w:val="000000"/>
          <w:sz w:val="24"/>
          <w:szCs w:val="24"/>
          <w:shd w:val="clear" w:color="auto" w:fill="FFFFFF"/>
        </w:rPr>
      </w:pPr>
      <w:r w:rsidRPr="003A7514">
        <w:rPr>
          <w:rFonts w:ascii="Times New Roman" w:hAnsi="Times New Roman" w:cs="Times New Roman"/>
          <w:sz w:val="24"/>
          <w:szCs w:val="24"/>
        </w:rPr>
        <w:t xml:space="preserve"> - Довідку довільної форми щодо дотримання правил охорони праці </w:t>
      </w:r>
      <w:r w:rsidR="009E5028" w:rsidRPr="00BE5093">
        <w:rPr>
          <w:rFonts w:ascii="Times New Roman" w:hAnsi="Times New Roman" w:cs="Times New Roman"/>
          <w:sz w:val="24"/>
          <w:szCs w:val="24"/>
        </w:rPr>
        <w:t>(під час будівництва, ремонту та утримання автомобільних доріг)</w:t>
      </w:r>
      <w:r w:rsidR="009E5028" w:rsidRPr="003A7514">
        <w:rPr>
          <w:rFonts w:ascii="Times New Roman" w:hAnsi="Times New Roman" w:cs="Times New Roman"/>
          <w:sz w:val="24"/>
          <w:szCs w:val="24"/>
        </w:rPr>
        <w:t xml:space="preserve"> </w:t>
      </w:r>
      <w:r w:rsidRPr="003A7514">
        <w:rPr>
          <w:rFonts w:ascii="Times New Roman" w:hAnsi="Times New Roman" w:cs="Times New Roman"/>
          <w:sz w:val="24"/>
          <w:szCs w:val="24"/>
        </w:rPr>
        <w:t xml:space="preserve">та щодо наявності в учасника працівників, які пройшли навчання з  правил охорони праці в галузі. На підтвердження зазначеної інформації Учасник надає </w:t>
      </w:r>
      <w:proofErr w:type="spellStart"/>
      <w:r w:rsidRPr="003A7514">
        <w:rPr>
          <w:rFonts w:ascii="Times New Roman" w:hAnsi="Times New Roman" w:cs="Times New Roman"/>
          <w:sz w:val="24"/>
          <w:szCs w:val="24"/>
        </w:rPr>
        <w:t>скан</w:t>
      </w:r>
      <w:proofErr w:type="spellEnd"/>
      <w:r w:rsidRPr="003A7514">
        <w:rPr>
          <w:rFonts w:ascii="Times New Roman" w:hAnsi="Times New Roman" w:cs="Times New Roman"/>
          <w:sz w:val="24"/>
          <w:szCs w:val="24"/>
        </w:rPr>
        <w:t xml:space="preserve">-копію з оригіналу або, з належним чином завіреної, копії документу (посвідчення), </w:t>
      </w:r>
      <w:r w:rsidRPr="003A7514">
        <w:rPr>
          <w:rFonts w:ascii="Times New Roman" w:hAnsi="Times New Roman" w:cs="Times New Roman"/>
          <w:color w:val="000000"/>
          <w:sz w:val="24"/>
          <w:szCs w:val="24"/>
          <w:shd w:val="clear" w:color="auto" w:fill="FFFFFF"/>
        </w:rPr>
        <w:t>що засвідчує навчання та</w:t>
      </w:r>
      <w:r w:rsidRPr="003021C0">
        <w:rPr>
          <w:rFonts w:ascii="Times New Roman" w:hAnsi="Times New Roman" w:cs="Times New Roman"/>
          <w:color w:val="000000"/>
          <w:sz w:val="26"/>
          <w:szCs w:val="26"/>
          <w:shd w:val="clear" w:color="auto" w:fill="FFFFFF"/>
        </w:rPr>
        <w:t xml:space="preserve"> проходження перевірки </w:t>
      </w:r>
      <w:r w:rsidRPr="003A7514">
        <w:rPr>
          <w:rFonts w:ascii="Times New Roman" w:hAnsi="Times New Roman" w:cs="Times New Roman"/>
          <w:color w:val="000000"/>
          <w:sz w:val="24"/>
          <w:szCs w:val="24"/>
          <w:shd w:val="clear" w:color="auto" w:fill="FFFFFF"/>
        </w:rPr>
        <w:t xml:space="preserve">знань з «Правил охорони праці під час будівництва, ремонту та утримання автомобільних доріг </w:t>
      </w:r>
      <w:r w:rsidRPr="003A7514">
        <w:rPr>
          <w:rFonts w:ascii="Times New Roman" w:hAnsi="Times New Roman" w:cs="Times New Roman"/>
          <w:sz w:val="24"/>
          <w:szCs w:val="24"/>
          <w:shd w:val="clear" w:color="auto" w:fill="FFFFFF"/>
        </w:rPr>
        <w:t>(НПАОП 63.21-1.01-09)»інженерно-технічними працівниками</w:t>
      </w:r>
      <w:r w:rsidRPr="003A7514">
        <w:rPr>
          <w:rFonts w:ascii="Times New Roman" w:hAnsi="Times New Roman" w:cs="Times New Roman"/>
          <w:color w:val="000000"/>
          <w:sz w:val="24"/>
          <w:szCs w:val="24"/>
          <w:shd w:val="clear" w:color="auto" w:fill="FFFFFF"/>
        </w:rPr>
        <w:t xml:space="preserve"> (не менше однієї особи).  </w:t>
      </w:r>
    </w:p>
    <w:p w:rsidR="00EF699F" w:rsidRPr="009E5028" w:rsidRDefault="003021C0" w:rsidP="009E5028">
      <w:pPr>
        <w:keepNext/>
        <w:keepLines/>
        <w:widowControl w:val="0"/>
        <w:suppressAutoHyphens/>
        <w:spacing w:after="0" w:line="240" w:lineRule="auto"/>
        <w:ind w:right="120"/>
        <w:contextualSpacing/>
        <w:jc w:val="both"/>
        <w:rPr>
          <w:rFonts w:ascii="Times New Roman" w:eastAsia="Times New Roman" w:hAnsi="Times New Roman" w:cs="Times New Roman"/>
          <w:sz w:val="26"/>
          <w:szCs w:val="26"/>
        </w:rPr>
      </w:pPr>
      <w:r w:rsidRPr="003A7514">
        <w:rPr>
          <w:rFonts w:ascii="Times New Roman" w:hAnsi="Times New Roman" w:cs="Times New Roman"/>
          <w:color w:val="000000"/>
          <w:sz w:val="24"/>
          <w:szCs w:val="24"/>
          <w:shd w:val="clear" w:color="auto" w:fill="FFFFFF"/>
        </w:rPr>
        <w:t xml:space="preserve"> - </w:t>
      </w:r>
      <w:r w:rsidRPr="003A7514">
        <w:rPr>
          <w:rFonts w:ascii="Times New Roman" w:eastAsia="Times New Roman" w:hAnsi="Times New Roman" w:cs="Times New Roman"/>
          <w:sz w:val="24"/>
          <w:szCs w:val="24"/>
        </w:rPr>
        <w:t>На підтвердження наявності сертифікованого програмного забезпечення Учасник має надати ліцензію на програмний комплекс, в якому здійснюються відповідні розрахунки виконання робіт/надання послуг</w:t>
      </w:r>
      <w:r w:rsidRPr="00EA351B">
        <w:rPr>
          <w:rFonts w:ascii="Times New Roman" w:eastAsia="Times New Roman" w:hAnsi="Times New Roman" w:cs="Times New Roman"/>
          <w:sz w:val="26"/>
          <w:szCs w:val="26"/>
        </w:rPr>
        <w:t>.</w:t>
      </w:r>
    </w:p>
    <w:p w:rsidR="00EF699F" w:rsidRDefault="00EF699F" w:rsidP="00997238">
      <w:pPr>
        <w:spacing w:after="0" w:line="240" w:lineRule="auto"/>
        <w:rPr>
          <w:rFonts w:ascii="Times New Roman" w:hAnsi="Times New Roman"/>
          <w:b/>
          <w:sz w:val="24"/>
          <w:szCs w:val="24"/>
        </w:rPr>
      </w:pPr>
    </w:p>
    <w:p w:rsidR="00997238" w:rsidRPr="0027734F" w:rsidRDefault="00997238" w:rsidP="00997238">
      <w:pPr>
        <w:spacing w:after="0" w:line="240" w:lineRule="auto"/>
        <w:rPr>
          <w:rFonts w:ascii="Times New Roman" w:hAnsi="Times New Roman"/>
          <w:b/>
          <w:sz w:val="24"/>
          <w:szCs w:val="24"/>
        </w:rPr>
      </w:pPr>
      <w:r w:rsidRPr="0027734F">
        <w:rPr>
          <w:rFonts w:ascii="Times New Roman" w:hAnsi="Times New Roman"/>
          <w:b/>
          <w:sz w:val="24"/>
          <w:szCs w:val="24"/>
        </w:rPr>
        <w:t>Примітки:</w:t>
      </w:r>
    </w:p>
    <w:p w:rsidR="00997238" w:rsidRPr="0027734F" w:rsidRDefault="00997238" w:rsidP="00997238">
      <w:pPr>
        <w:spacing w:after="0" w:line="240" w:lineRule="auto"/>
        <w:ind w:left="720"/>
        <w:contextualSpacing/>
        <w:jc w:val="both"/>
        <w:rPr>
          <w:rFonts w:ascii="Times New Roman" w:eastAsia="Times New Roman" w:hAnsi="Times New Roman"/>
          <w:sz w:val="24"/>
          <w:szCs w:val="24"/>
        </w:rPr>
      </w:pPr>
      <w:r w:rsidRPr="0027734F">
        <w:rPr>
          <w:rFonts w:ascii="Times New Roman" w:eastAsia="Times New Roman" w:hAnsi="Times New Roman"/>
          <w:sz w:val="24"/>
          <w:szCs w:val="24"/>
        </w:rPr>
        <w:t>Умови надання робіт в технологічному комплексі передбачають:</w:t>
      </w:r>
    </w:p>
    <w:p w:rsidR="00997238" w:rsidRPr="0027734F" w:rsidRDefault="00997238" w:rsidP="00997238">
      <w:pPr>
        <w:numPr>
          <w:ilvl w:val="0"/>
          <w:numId w:val="35"/>
        </w:numPr>
        <w:spacing w:after="0" w:line="240" w:lineRule="auto"/>
        <w:contextualSpacing/>
        <w:jc w:val="both"/>
        <w:rPr>
          <w:rFonts w:ascii="Times New Roman" w:eastAsia="Times New Roman" w:hAnsi="Times New Roman"/>
          <w:sz w:val="24"/>
          <w:szCs w:val="24"/>
        </w:rPr>
      </w:pPr>
      <w:r w:rsidRPr="0027734F">
        <w:rPr>
          <w:rFonts w:ascii="Times New Roman" w:eastAsia="Times New Roman" w:hAnsi="Times New Roman"/>
          <w:sz w:val="24"/>
          <w:szCs w:val="24"/>
        </w:rPr>
        <w:t>Застосування спеціальних машин та обладнання;</w:t>
      </w:r>
    </w:p>
    <w:p w:rsidR="00997238" w:rsidRPr="005F3929" w:rsidRDefault="00997238" w:rsidP="00997238">
      <w:pPr>
        <w:numPr>
          <w:ilvl w:val="0"/>
          <w:numId w:val="35"/>
        </w:numPr>
        <w:spacing w:after="0" w:line="240" w:lineRule="auto"/>
        <w:contextualSpacing/>
        <w:jc w:val="both"/>
        <w:rPr>
          <w:rFonts w:ascii="Times New Roman" w:eastAsia="Times New Roman" w:hAnsi="Times New Roman"/>
          <w:sz w:val="24"/>
          <w:szCs w:val="24"/>
        </w:rPr>
      </w:pPr>
      <w:r w:rsidRPr="005F3929">
        <w:rPr>
          <w:rFonts w:ascii="Times New Roman" w:eastAsia="Times New Roman" w:hAnsi="Times New Roman"/>
          <w:sz w:val="24"/>
          <w:szCs w:val="24"/>
        </w:rPr>
        <w:t>Застосування кам’яних матеріалів, фізико-механічні властивості яких відповідають вимогам ДСТУ Б В.2.7-75  та ДСТУ Б В.2.7-210;</w:t>
      </w:r>
    </w:p>
    <w:p w:rsidR="00997238" w:rsidRPr="0027734F" w:rsidRDefault="00997238" w:rsidP="00997238">
      <w:pPr>
        <w:numPr>
          <w:ilvl w:val="0"/>
          <w:numId w:val="35"/>
        </w:numPr>
        <w:spacing w:after="0" w:line="240" w:lineRule="auto"/>
        <w:contextualSpacing/>
        <w:jc w:val="both"/>
        <w:rPr>
          <w:rFonts w:ascii="Times New Roman" w:eastAsia="Times New Roman" w:hAnsi="Times New Roman"/>
          <w:sz w:val="24"/>
          <w:szCs w:val="24"/>
        </w:rPr>
      </w:pPr>
      <w:r w:rsidRPr="0027734F">
        <w:rPr>
          <w:rFonts w:ascii="Times New Roman" w:eastAsia="Times New Roman" w:hAnsi="Times New Roman"/>
          <w:sz w:val="24"/>
          <w:szCs w:val="24"/>
        </w:rPr>
        <w:t>Дотримання технології виконання робіт у відповідності до ДСТУ-Н Б.В.3.2-5:2016.</w:t>
      </w:r>
    </w:p>
    <w:p w:rsidR="00997238" w:rsidRPr="0027734F" w:rsidRDefault="00997238" w:rsidP="00997238">
      <w:pPr>
        <w:widowControl w:val="0"/>
        <w:spacing w:after="0" w:line="240" w:lineRule="auto"/>
        <w:ind w:firstLine="709"/>
        <w:jc w:val="center"/>
        <w:rPr>
          <w:rFonts w:ascii="Times New Roman" w:eastAsia="Times New Roman" w:hAnsi="Times New Roman"/>
          <w:sz w:val="24"/>
          <w:szCs w:val="24"/>
          <w:lang w:eastAsia="ar-SA"/>
        </w:rPr>
      </w:pPr>
    </w:p>
    <w:p w:rsidR="00997238" w:rsidRPr="0027734F" w:rsidRDefault="00997238" w:rsidP="00997238">
      <w:pPr>
        <w:widowControl w:val="0"/>
        <w:spacing w:after="0" w:line="240" w:lineRule="auto"/>
        <w:ind w:firstLine="284"/>
        <w:jc w:val="both"/>
        <w:rPr>
          <w:rFonts w:ascii="Times New Roman" w:eastAsia="Times New Roman" w:hAnsi="Times New Roman"/>
          <w:sz w:val="24"/>
          <w:szCs w:val="24"/>
        </w:rPr>
      </w:pPr>
      <w:r w:rsidRPr="0027734F">
        <w:rPr>
          <w:rFonts w:ascii="Times New Roman" w:eastAsia="Times New Roman" w:hAnsi="Times New Roman"/>
          <w:sz w:val="24"/>
          <w:szCs w:val="24"/>
        </w:rPr>
        <w:t>Заходи щодо захисту довкілля:</w:t>
      </w:r>
    </w:p>
    <w:p w:rsidR="00997238" w:rsidRPr="0027734F" w:rsidRDefault="00997238" w:rsidP="00997238">
      <w:pPr>
        <w:widowControl w:val="0"/>
        <w:spacing w:after="0" w:line="240" w:lineRule="auto"/>
        <w:ind w:firstLine="284"/>
        <w:jc w:val="both"/>
        <w:rPr>
          <w:rFonts w:ascii="Times New Roman" w:eastAsia="Times New Roman" w:hAnsi="Times New Roman"/>
          <w:sz w:val="24"/>
          <w:szCs w:val="24"/>
        </w:rPr>
      </w:pPr>
      <w:r w:rsidRPr="0027734F">
        <w:rPr>
          <w:rFonts w:ascii="Times New Roman" w:eastAsia="Times New Roman" w:hAnsi="Times New Roman"/>
          <w:sz w:val="24"/>
          <w:szCs w:val="24"/>
        </w:rPr>
        <w:t>- не допускати розливу нафтопродуктів, мастил та інших хімічних речовин на ґрунт, асфальтове покриття;</w:t>
      </w:r>
    </w:p>
    <w:p w:rsidR="00997238" w:rsidRPr="0027734F" w:rsidRDefault="00997238" w:rsidP="00997238">
      <w:pPr>
        <w:widowControl w:val="0"/>
        <w:spacing w:after="0" w:line="240" w:lineRule="auto"/>
        <w:ind w:firstLine="284"/>
        <w:jc w:val="both"/>
        <w:rPr>
          <w:rFonts w:ascii="Times New Roman" w:eastAsia="Times New Roman" w:hAnsi="Times New Roman"/>
          <w:sz w:val="24"/>
          <w:szCs w:val="24"/>
        </w:rPr>
      </w:pPr>
      <w:r w:rsidRPr="0027734F">
        <w:rPr>
          <w:rFonts w:ascii="Times New Roman" w:eastAsia="Times New Roman" w:hAnsi="Times New Roman"/>
          <w:sz w:val="24"/>
          <w:szCs w:val="24"/>
        </w:rPr>
        <w:t>- під час експлуатації автотранспорту викид відпрацьованих газів не повинен перевищувати допустимі норми;</w:t>
      </w:r>
    </w:p>
    <w:p w:rsidR="00997238" w:rsidRPr="0027734F" w:rsidRDefault="00997238" w:rsidP="00997238">
      <w:pPr>
        <w:widowControl w:val="0"/>
        <w:spacing w:after="0" w:line="240" w:lineRule="auto"/>
        <w:ind w:firstLine="284"/>
        <w:jc w:val="both"/>
        <w:rPr>
          <w:rFonts w:ascii="Times New Roman" w:eastAsia="Times New Roman" w:hAnsi="Times New Roman"/>
          <w:sz w:val="24"/>
          <w:szCs w:val="24"/>
        </w:rPr>
      </w:pPr>
      <w:r w:rsidRPr="0027734F">
        <w:rPr>
          <w:rFonts w:ascii="Times New Roman" w:eastAsia="Times New Roman" w:hAnsi="Times New Roman"/>
          <w:sz w:val="24"/>
          <w:szCs w:val="24"/>
        </w:rPr>
        <w:t xml:space="preserve">- не допускати складування сміття у несанкціонованих місцях; </w:t>
      </w:r>
    </w:p>
    <w:p w:rsidR="00997238" w:rsidRPr="0027734F" w:rsidRDefault="00997238" w:rsidP="00997238">
      <w:pPr>
        <w:widowControl w:val="0"/>
        <w:spacing w:after="0" w:line="240" w:lineRule="auto"/>
        <w:ind w:firstLine="284"/>
        <w:jc w:val="both"/>
        <w:rPr>
          <w:rFonts w:ascii="Times New Roman" w:eastAsia="Times New Roman" w:hAnsi="Times New Roman"/>
          <w:sz w:val="24"/>
          <w:szCs w:val="24"/>
        </w:rPr>
      </w:pPr>
      <w:r w:rsidRPr="0027734F">
        <w:rPr>
          <w:rFonts w:ascii="Times New Roman" w:eastAsia="Times New Roman" w:hAnsi="Times New Roman"/>
          <w:sz w:val="24"/>
          <w:szCs w:val="24"/>
        </w:rPr>
        <w:t xml:space="preserve">- компенсувати шкоду, заподіяну в разі забруднення або іншого негативного впливу на природне середовище.  </w:t>
      </w:r>
    </w:p>
    <w:p w:rsidR="00997238" w:rsidRPr="0027734F" w:rsidRDefault="00997238" w:rsidP="00997238">
      <w:pPr>
        <w:suppressAutoHyphens/>
        <w:spacing w:after="0" w:line="276" w:lineRule="auto"/>
        <w:ind w:left="283" w:firstLine="284"/>
        <w:jc w:val="both"/>
        <w:rPr>
          <w:rFonts w:ascii="Times New Roman" w:eastAsia="Times New Roman" w:hAnsi="Times New Roman"/>
          <w:sz w:val="24"/>
          <w:szCs w:val="24"/>
        </w:rPr>
      </w:pPr>
      <w:r w:rsidRPr="0027734F">
        <w:rPr>
          <w:rFonts w:ascii="Times New Roman" w:eastAsia="Times New Roman" w:hAnsi="Times New Roman"/>
          <w:sz w:val="24"/>
          <w:szCs w:val="24"/>
        </w:rPr>
        <w:t>Для забезпечення якості дорожнього покриття необхідно організувати всі види контролю (вхідний, оперативний і приймальний).</w:t>
      </w:r>
    </w:p>
    <w:p w:rsidR="00997238" w:rsidRPr="0027734F" w:rsidRDefault="00997238" w:rsidP="00997238">
      <w:pPr>
        <w:spacing w:after="0" w:line="240" w:lineRule="auto"/>
        <w:ind w:firstLine="246"/>
        <w:jc w:val="both"/>
        <w:rPr>
          <w:rFonts w:ascii="Times New Roman" w:eastAsia="Times New Roman" w:hAnsi="Times New Roman"/>
          <w:b/>
          <w:sz w:val="24"/>
          <w:szCs w:val="24"/>
        </w:rPr>
      </w:pPr>
      <w:r>
        <w:rPr>
          <w:rFonts w:ascii="Times New Roman" w:eastAsia="Times New Roman" w:hAnsi="Times New Roman"/>
          <w:b/>
          <w:sz w:val="24"/>
          <w:szCs w:val="24"/>
        </w:rPr>
        <w:t>Ціна пропозиції:</w:t>
      </w:r>
    </w:p>
    <w:p w:rsidR="00997238" w:rsidRPr="0027734F" w:rsidRDefault="00997238" w:rsidP="00997238">
      <w:pPr>
        <w:spacing w:after="0" w:line="240" w:lineRule="auto"/>
        <w:ind w:firstLine="246"/>
        <w:jc w:val="both"/>
        <w:rPr>
          <w:rFonts w:ascii="Times New Roman" w:eastAsia="Times New Roman" w:hAnsi="Times New Roman"/>
          <w:sz w:val="24"/>
          <w:szCs w:val="24"/>
        </w:rPr>
      </w:pPr>
      <w:r w:rsidRPr="0027734F">
        <w:rPr>
          <w:rFonts w:ascii="Times New Roman" w:eastAsia="Times New Roman" w:hAnsi="Times New Roman"/>
          <w:bCs/>
          <w:sz w:val="24"/>
          <w:szCs w:val="24"/>
        </w:rPr>
        <w:t xml:space="preserve">При розрахунку вартості пропозиції торгів, учасником враховується ціна предмету закупівлі, розрахована відповідно до цього оголошення про проведення </w:t>
      </w:r>
      <w:r>
        <w:rPr>
          <w:rFonts w:ascii="Times New Roman" w:eastAsia="Times New Roman" w:hAnsi="Times New Roman"/>
          <w:bCs/>
          <w:sz w:val="24"/>
          <w:szCs w:val="24"/>
        </w:rPr>
        <w:t>відкритих торгів</w:t>
      </w:r>
      <w:r w:rsidRPr="0027734F">
        <w:rPr>
          <w:rFonts w:ascii="Times New Roman" w:eastAsia="Times New Roman" w:hAnsi="Times New Roman"/>
          <w:bCs/>
          <w:sz w:val="24"/>
          <w:szCs w:val="24"/>
        </w:rPr>
        <w:t>; та всі витрати, пов’язані з виконанням зобов’язань Учасника закупівлі по</w:t>
      </w:r>
      <w:r>
        <w:rPr>
          <w:rFonts w:ascii="Times New Roman" w:eastAsia="Times New Roman" w:hAnsi="Times New Roman"/>
          <w:bCs/>
          <w:sz w:val="24"/>
          <w:szCs w:val="24"/>
        </w:rPr>
        <w:t xml:space="preserve"> виконанню договору „під ключ”.</w:t>
      </w:r>
      <w:r w:rsidR="00C466D8">
        <w:rPr>
          <w:rFonts w:ascii="Times New Roman" w:eastAsia="Times New Roman" w:hAnsi="Times New Roman"/>
          <w:bCs/>
          <w:sz w:val="24"/>
          <w:szCs w:val="24"/>
        </w:rPr>
        <w:t xml:space="preserve"> </w:t>
      </w:r>
      <w:r w:rsidRPr="0027734F">
        <w:rPr>
          <w:rFonts w:ascii="Times New Roman" w:eastAsia="Times New Roman" w:hAnsi="Times New Roman"/>
          <w:bCs/>
          <w:sz w:val="24"/>
          <w:szCs w:val="24"/>
        </w:rPr>
        <w:t>До кінцевої вартості пропозиції торгів включаються усі витрати учасника, в тому числі, прямі витрати, накладні витрати та прибуток, який учасник планує одержати при виконанні договору.</w:t>
      </w:r>
    </w:p>
    <w:p w:rsidR="00997238" w:rsidRPr="0027734F" w:rsidRDefault="00997238" w:rsidP="00997238">
      <w:pPr>
        <w:spacing w:after="0" w:line="240" w:lineRule="auto"/>
        <w:ind w:firstLine="246"/>
        <w:jc w:val="both"/>
        <w:rPr>
          <w:rFonts w:ascii="Times New Roman" w:eastAsia="Times New Roman" w:hAnsi="Times New Roman"/>
          <w:sz w:val="24"/>
          <w:szCs w:val="24"/>
        </w:rPr>
      </w:pPr>
      <w:r w:rsidRPr="0027734F">
        <w:rPr>
          <w:rFonts w:ascii="Times New Roman" w:eastAsia="Times New Roman" w:hAnsi="Times New Roman"/>
          <w:sz w:val="24"/>
          <w:szCs w:val="24"/>
        </w:rPr>
        <w:t>Ціна пропозиції торгів визначається згідно предмету закупівлі, виходячи з обсягів робіт на підставі нормативної потреби в трудових і матеріально-технічних ресурсах, необхідних для здійснення проектних рішень по об'єкту замовлення, та поточних цін на них.</w:t>
      </w:r>
    </w:p>
    <w:p w:rsidR="00997238" w:rsidRPr="0027734F" w:rsidRDefault="00997238" w:rsidP="00997238">
      <w:pPr>
        <w:shd w:val="clear" w:color="auto" w:fill="FFFFFF"/>
        <w:spacing w:after="0" w:line="240" w:lineRule="auto"/>
        <w:ind w:firstLine="246"/>
        <w:jc w:val="both"/>
        <w:rPr>
          <w:rFonts w:ascii="Times New Roman" w:eastAsia="Times New Roman" w:hAnsi="Times New Roman"/>
          <w:sz w:val="24"/>
          <w:szCs w:val="24"/>
        </w:rPr>
      </w:pPr>
      <w:r w:rsidRPr="0027734F">
        <w:rPr>
          <w:rFonts w:ascii="Times New Roman" w:eastAsia="Times New Roman" w:hAnsi="Times New Roman"/>
          <w:sz w:val="24"/>
          <w:szCs w:val="24"/>
        </w:rPr>
        <w:t>Учасник при розрахунку вартості пропозиції не врахо</w:t>
      </w:r>
      <w:r>
        <w:rPr>
          <w:rFonts w:ascii="Times New Roman" w:eastAsia="Times New Roman" w:hAnsi="Times New Roman"/>
          <w:sz w:val="24"/>
          <w:szCs w:val="24"/>
        </w:rPr>
        <w:t>вує вартість технічного нагляду.</w:t>
      </w:r>
    </w:p>
    <w:p w:rsidR="00997238" w:rsidRPr="0027734F" w:rsidRDefault="00997238" w:rsidP="00997238">
      <w:pPr>
        <w:spacing w:after="0" w:line="240" w:lineRule="auto"/>
        <w:ind w:firstLine="246"/>
        <w:jc w:val="both"/>
        <w:rPr>
          <w:rFonts w:ascii="Times New Roman" w:eastAsia="Times New Roman" w:hAnsi="Times New Roman"/>
          <w:sz w:val="24"/>
          <w:szCs w:val="24"/>
        </w:rPr>
      </w:pPr>
      <w:r w:rsidRPr="0027734F">
        <w:rPr>
          <w:rFonts w:ascii="Times New Roman" w:eastAsia="Times New Roman" w:hAnsi="Times New Roman"/>
          <w:sz w:val="24"/>
          <w:szCs w:val="24"/>
        </w:rPr>
        <w:t>Ціну пропозиції торгів слід визначати відповідно до вказаних у цій документації та додатках до неї вимог щодо технологій виконання робіт, використання конкретних матеріалів і конструкцій, якості робіт, а також з дотриманням діючих норм і правил виконання робіт, технічної експлуатації будівельної техніки і безпечних умов праці.</w:t>
      </w:r>
    </w:p>
    <w:p w:rsidR="00997238" w:rsidRPr="0027734F" w:rsidRDefault="00997238" w:rsidP="00997238">
      <w:pPr>
        <w:spacing w:after="0" w:line="240" w:lineRule="auto"/>
        <w:ind w:firstLine="246"/>
        <w:jc w:val="both"/>
        <w:rPr>
          <w:rFonts w:ascii="Times New Roman" w:eastAsia="Times New Roman" w:hAnsi="Times New Roman"/>
          <w:sz w:val="24"/>
          <w:szCs w:val="24"/>
        </w:rPr>
      </w:pPr>
      <w:r w:rsidRPr="0027734F">
        <w:rPr>
          <w:rFonts w:ascii="Times New Roman" w:eastAsia="Times New Roman" w:hAnsi="Times New Roman"/>
          <w:sz w:val="24"/>
          <w:szCs w:val="24"/>
        </w:rPr>
        <w:t>При цьому враховуються витрати учасника на організацію і керування виробництвом і одержання економічно обґрунтованого прибутку.</w:t>
      </w:r>
    </w:p>
    <w:p w:rsidR="00997238" w:rsidRPr="0027734F" w:rsidRDefault="00997238" w:rsidP="00997238">
      <w:pPr>
        <w:spacing w:after="0" w:line="240" w:lineRule="auto"/>
        <w:ind w:firstLine="246"/>
        <w:jc w:val="both"/>
        <w:rPr>
          <w:rFonts w:ascii="Times New Roman" w:eastAsia="Times New Roman" w:hAnsi="Times New Roman"/>
          <w:sz w:val="24"/>
          <w:szCs w:val="24"/>
        </w:rPr>
      </w:pPr>
      <w:r w:rsidRPr="0027734F">
        <w:rPr>
          <w:rFonts w:ascii="Times New Roman" w:eastAsia="Times New Roman" w:hAnsi="Times New Roman"/>
          <w:b/>
          <w:i/>
          <w:sz w:val="24"/>
          <w:szCs w:val="24"/>
          <w:u w:val="single"/>
        </w:rPr>
        <w:t>Договірна ціна, що пропонується згідно предмету закупівлі у цілому, за умовами торгів є твердою.</w:t>
      </w:r>
    </w:p>
    <w:p w:rsidR="00997238" w:rsidRPr="0027734F" w:rsidRDefault="00997238" w:rsidP="00997238">
      <w:pPr>
        <w:spacing w:after="0" w:line="240" w:lineRule="auto"/>
        <w:ind w:firstLine="246"/>
        <w:jc w:val="both"/>
        <w:rPr>
          <w:rFonts w:ascii="Times New Roman" w:eastAsia="Times New Roman" w:hAnsi="Times New Roman"/>
          <w:sz w:val="24"/>
          <w:szCs w:val="24"/>
        </w:rPr>
      </w:pPr>
      <w:r w:rsidRPr="0027734F">
        <w:rPr>
          <w:rFonts w:ascii="Times New Roman" w:eastAsia="Times New Roman" w:hAnsi="Times New Roman"/>
          <w:sz w:val="24"/>
          <w:szCs w:val="24"/>
        </w:rPr>
        <w:t xml:space="preserve">Розрахунок ціни Учасника щодо виконання робіт, що не відповідає вимогам оголошення про проведення </w:t>
      </w:r>
      <w:r>
        <w:rPr>
          <w:rFonts w:ascii="Times New Roman" w:eastAsia="Times New Roman" w:hAnsi="Times New Roman"/>
          <w:sz w:val="24"/>
          <w:szCs w:val="24"/>
        </w:rPr>
        <w:t>відкритих торгів</w:t>
      </w:r>
      <w:r w:rsidRPr="0027734F">
        <w:rPr>
          <w:rFonts w:ascii="Times New Roman" w:eastAsia="Times New Roman" w:hAnsi="Times New Roman"/>
          <w:sz w:val="24"/>
          <w:szCs w:val="24"/>
        </w:rPr>
        <w:t>; не буде розглядатися, а пропозиція буде відхилена замовником.</w:t>
      </w:r>
    </w:p>
    <w:p w:rsidR="00997238" w:rsidRPr="0027734F" w:rsidRDefault="00997238" w:rsidP="00997238">
      <w:pPr>
        <w:spacing w:after="0" w:line="240" w:lineRule="auto"/>
        <w:ind w:firstLine="246"/>
        <w:jc w:val="both"/>
        <w:rPr>
          <w:rFonts w:ascii="Times New Roman" w:eastAsia="Times New Roman" w:hAnsi="Times New Roman"/>
          <w:sz w:val="24"/>
          <w:szCs w:val="24"/>
        </w:rPr>
      </w:pPr>
      <w:r w:rsidRPr="0027734F">
        <w:rPr>
          <w:rFonts w:ascii="Times New Roman" w:eastAsia="Times New Roman" w:hAnsi="Times New Roman"/>
          <w:sz w:val="24"/>
          <w:szCs w:val="24"/>
        </w:rPr>
        <w:lastRenderedPageBreak/>
        <w:t>Загальна вартість пропозиції торгів та всі інші ціни повинні бути чітко та остаточно визначені без будь-яких посилань, обмежень або застережень, та за будь-яких обставин не підлягають зміні або коригуванню, у тому числі, шляхом знижок/надбавок, під час дії пропозиції.</w:t>
      </w:r>
    </w:p>
    <w:p w:rsidR="00997238" w:rsidRPr="0027734F" w:rsidRDefault="00997238" w:rsidP="00997238">
      <w:pPr>
        <w:spacing w:after="0" w:line="240" w:lineRule="auto"/>
        <w:ind w:firstLine="246"/>
        <w:jc w:val="both"/>
        <w:rPr>
          <w:rFonts w:ascii="Times New Roman" w:eastAsia="Times New Roman" w:hAnsi="Times New Roman"/>
          <w:sz w:val="24"/>
          <w:szCs w:val="24"/>
        </w:rPr>
      </w:pPr>
      <w:r w:rsidRPr="0027734F">
        <w:rPr>
          <w:rFonts w:ascii="Times New Roman" w:eastAsia="Times New Roman" w:hAnsi="Times New Roman"/>
          <w:sz w:val="24"/>
          <w:szCs w:val="24"/>
        </w:rPr>
        <w:t>Учасник відповідає за одержання будь-яких та всіх необхідних дозволів та ліцензій по роботах запропонованих на торги, та самостійно несе всі витрати на отримання таких дозволів та ліцензій.</w:t>
      </w:r>
    </w:p>
    <w:p w:rsidR="00997238" w:rsidRDefault="00997238" w:rsidP="00997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sz w:val="24"/>
          <w:szCs w:val="24"/>
        </w:rPr>
      </w:pPr>
    </w:p>
    <w:p w:rsidR="00BE5093" w:rsidRPr="0027734F" w:rsidRDefault="00BE5093" w:rsidP="00997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46"/>
        <w:jc w:val="both"/>
        <w:rPr>
          <w:rFonts w:ascii="Times New Roman" w:eastAsia="Times New Roman" w:hAnsi="Times New Roman"/>
          <w:sz w:val="24"/>
          <w:szCs w:val="24"/>
        </w:rPr>
      </w:pPr>
    </w:p>
    <w:p w:rsidR="00997238" w:rsidRPr="0027734F" w:rsidRDefault="00997238" w:rsidP="00997238">
      <w:pPr>
        <w:spacing w:after="0" w:line="240" w:lineRule="auto"/>
        <w:ind w:firstLine="567"/>
        <w:jc w:val="both"/>
        <w:rPr>
          <w:rFonts w:ascii="Times New Roman" w:eastAsia="Times New Roman" w:hAnsi="Times New Roman"/>
          <w:b/>
          <w:sz w:val="24"/>
          <w:szCs w:val="24"/>
        </w:rPr>
      </w:pPr>
      <w:r w:rsidRPr="0027734F">
        <w:rPr>
          <w:rFonts w:ascii="Times New Roman" w:eastAsia="Times New Roman" w:hAnsi="Times New Roman"/>
          <w:b/>
          <w:sz w:val="24"/>
          <w:szCs w:val="24"/>
        </w:rPr>
        <w:t>Відвідування об'єкта</w:t>
      </w:r>
    </w:p>
    <w:p w:rsidR="00997238" w:rsidRPr="0027734F" w:rsidRDefault="00997238" w:rsidP="00997238">
      <w:pPr>
        <w:spacing w:after="0" w:line="240" w:lineRule="auto"/>
        <w:ind w:firstLine="567"/>
        <w:jc w:val="both"/>
        <w:rPr>
          <w:rFonts w:ascii="Times New Roman" w:eastAsia="Times New Roman" w:hAnsi="Times New Roman"/>
          <w:sz w:val="24"/>
          <w:szCs w:val="24"/>
        </w:rPr>
      </w:pPr>
      <w:r w:rsidRPr="0027734F">
        <w:rPr>
          <w:rFonts w:ascii="Times New Roman" w:eastAsia="Times New Roman" w:hAnsi="Times New Roman"/>
          <w:sz w:val="24"/>
          <w:szCs w:val="24"/>
        </w:rPr>
        <w:t xml:space="preserve">1. Учасник має право відвідати та оглянути об'єкт та дільницю, де передбачається виконання обсягів робіт згідно </w:t>
      </w:r>
      <w:r>
        <w:rPr>
          <w:rFonts w:ascii="Times New Roman" w:eastAsia="Times New Roman" w:hAnsi="Times New Roman"/>
          <w:sz w:val="24"/>
          <w:szCs w:val="24"/>
        </w:rPr>
        <w:t>предмету</w:t>
      </w:r>
      <w:r w:rsidRPr="0027734F">
        <w:rPr>
          <w:rFonts w:ascii="Times New Roman" w:eastAsia="Times New Roman" w:hAnsi="Times New Roman"/>
          <w:sz w:val="24"/>
          <w:szCs w:val="24"/>
        </w:rPr>
        <w:t xml:space="preserve"> закупівлі, а також отримати інформацію, яка може бути йому необхідна для підготовки пропозиції торгів та укладання договору. Витрати на відвідування об’єкту Учасник несе за власні кошти. При цьому Замовник не несе відповідальності за будь-які майнові та немайнові ризики, пов’язані з ознайомлювальною поїздкою.</w:t>
      </w:r>
    </w:p>
    <w:p w:rsidR="00214748" w:rsidRDefault="00997238" w:rsidP="00997238">
      <w:pPr>
        <w:spacing w:after="0" w:line="240" w:lineRule="auto"/>
        <w:ind w:firstLine="567"/>
        <w:jc w:val="both"/>
        <w:rPr>
          <w:rFonts w:ascii="Times New Roman" w:eastAsia="Times New Roman" w:hAnsi="Times New Roman"/>
          <w:b/>
          <w:i/>
          <w:iCs/>
          <w:sz w:val="24"/>
          <w:szCs w:val="24"/>
        </w:rPr>
      </w:pPr>
      <w:r w:rsidRPr="0027734F">
        <w:rPr>
          <w:rFonts w:ascii="Times New Roman" w:eastAsia="Times New Roman" w:hAnsi="Times New Roman"/>
          <w:sz w:val="24"/>
          <w:szCs w:val="24"/>
        </w:rPr>
        <w:t>Адреса об’єкту</w:t>
      </w:r>
      <w:r w:rsidR="00214748">
        <w:rPr>
          <w:rFonts w:ascii="Times New Roman" w:eastAsia="Times New Roman" w:hAnsi="Times New Roman"/>
          <w:sz w:val="24"/>
          <w:szCs w:val="24"/>
        </w:rPr>
        <w:t>:</w:t>
      </w:r>
      <w:r w:rsidR="006A3809">
        <w:rPr>
          <w:rFonts w:ascii="Times New Roman" w:eastAsia="Times New Roman" w:hAnsi="Times New Roman"/>
          <w:sz w:val="24"/>
          <w:szCs w:val="24"/>
        </w:rPr>
        <w:t xml:space="preserve"> </w:t>
      </w:r>
      <w:r w:rsidR="003F400D">
        <w:rPr>
          <w:rFonts w:ascii="Times New Roman" w:eastAsia="Times New Roman" w:hAnsi="Times New Roman"/>
          <w:b/>
          <w:iCs/>
          <w:sz w:val="24"/>
          <w:szCs w:val="24"/>
        </w:rPr>
        <w:t xml:space="preserve"> вул. Центральна</w:t>
      </w:r>
      <w:r w:rsidR="00C466D8">
        <w:rPr>
          <w:rFonts w:ascii="Times New Roman" w:eastAsia="Times New Roman" w:hAnsi="Times New Roman"/>
          <w:b/>
          <w:iCs/>
          <w:sz w:val="24"/>
          <w:szCs w:val="24"/>
        </w:rPr>
        <w:t xml:space="preserve"> с. Полянка</w:t>
      </w:r>
      <w:r w:rsidR="00214748" w:rsidRPr="00214748">
        <w:rPr>
          <w:rFonts w:ascii="Times New Roman" w:eastAsia="Times New Roman" w:hAnsi="Times New Roman"/>
          <w:b/>
          <w:iCs/>
          <w:sz w:val="24"/>
          <w:szCs w:val="24"/>
        </w:rPr>
        <w:t xml:space="preserve"> Первомайського району Миколаївської обл.</w:t>
      </w:r>
    </w:p>
    <w:p w:rsidR="00997238" w:rsidRPr="0027734F" w:rsidRDefault="00997238" w:rsidP="00997238">
      <w:pPr>
        <w:spacing w:after="0" w:line="240" w:lineRule="auto"/>
        <w:ind w:firstLine="567"/>
        <w:jc w:val="both"/>
        <w:rPr>
          <w:rFonts w:ascii="Times New Roman" w:eastAsia="Times New Roman" w:hAnsi="Times New Roman"/>
          <w:sz w:val="24"/>
          <w:szCs w:val="24"/>
        </w:rPr>
      </w:pPr>
      <w:r w:rsidRPr="0027734F">
        <w:rPr>
          <w:rFonts w:ascii="Times New Roman" w:eastAsia="Times New Roman" w:hAnsi="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оголошення або факту зазначення у пропозиції будь-якої недостовірної інформації, що є суттєвою при визначенні результатів процедури закупівлі, замовник відхиляє пропозицію  такого учасника.</w:t>
      </w:r>
    </w:p>
    <w:p w:rsidR="00997238" w:rsidRPr="0027734F" w:rsidRDefault="00997238" w:rsidP="00997238">
      <w:pPr>
        <w:spacing w:after="0" w:line="240" w:lineRule="auto"/>
        <w:ind w:firstLine="567"/>
        <w:jc w:val="both"/>
        <w:rPr>
          <w:rFonts w:ascii="Times New Roman" w:eastAsia="Times New Roman" w:hAnsi="Times New Roman"/>
          <w:sz w:val="24"/>
          <w:szCs w:val="24"/>
        </w:rPr>
      </w:pPr>
      <w:r w:rsidRPr="0027734F">
        <w:rPr>
          <w:rFonts w:ascii="Times New Roman" w:eastAsia="Times New Roman" w:hAnsi="Times New Roman"/>
          <w:sz w:val="24"/>
          <w:szCs w:val="24"/>
        </w:rPr>
        <w:t>За підроблення документів учасник торгів несе кримінальну відповідальність згідно зі статтею 358 Кримінального Кодексу України.</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 xml:space="preserve">При вирішенні ситуацій та питань, які не передбачені даним оголошенням, необхідно керуватись діючим Законом та іншими нормативно-правовими актами в сфері публічних </w:t>
      </w:r>
      <w:proofErr w:type="spellStart"/>
      <w:r w:rsidRPr="0027734F">
        <w:rPr>
          <w:rFonts w:ascii="Times New Roman" w:eastAsia="Times New Roman" w:hAnsi="Times New Roman"/>
          <w:sz w:val="24"/>
          <w:szCs w:val="24"/>
        </w:rPr>
        <w:t>закупівель</w:t>
      </w:r>
      <w:proofErr w:type="spellEnd"/>
      <w:r w:rsidRPr="0027734F">
        <w:rPr>
          <w:rFonts w:ascii="Times New Roman" w:eastAsia="Times New Roman" w:hAnsi="Times New Roman"/>
          <w:sz w:val="24"/>
          <w:szCs w:val="24"/>
        </w:rPr>
        <w:t xml:space="preserve">. </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b/>
          <w:bCs/>
          <w:sz w:val="24"/>
          <w:szCs w:val="24"/>
        </w:rPr>
        <w:t>Вимоги щодо необхідності застосування заходів із захисту довкілля :</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Після закінчення робіт з капітального ремонту об’єкту територію необхідно очистити від будівельного сміття.</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Для забезпечення нормального стану навколишнього середовища підрядник зобов’язується:</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 своєчасно запобігати виникненню аварійних ситуацій;</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 запобігати утворенню та зменшувати обсяги будівельних відходів;</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 здійснювати збирання, складування та вивезення на звалище будівельного сміття та відходів, які утворюються при проведенні робіт, визначених договірними зобов’язаннями щодо предмета закупівлі;</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 не допускати розливу нафтопродуктів, мастил та інших хімічних речовин на ґрунт;</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 під час експлуатації будівельних машин і механізмів здійснювати заходи щодо зниження токсичності викидів;</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 </w:t>
      </w:r>
      <w:proofErr w:type="spellStart"/>
      <w:r>
        <w:rPr>
          <w:rFonts w:ascii="Times New Roman" w:eastAsia="Times New Roman" w:hAnsi="Times New Roman"/>
          <w:sz w:val="24"/>
          <w:szCs w:val="24"/>
        </w:rPr>
        <w:t>ощадливо</w:t>
      </w:r>
      <w:proofErr w:type="spellEnd"/>
      <w:r w:rsidRPr="0027734F">
        <w:rPr>
          <w:rFonts w:ascii="Times New Roman" w:eastAsia="Times New Roman" w:hAnsi="Times New Roman"/>
          <w:sz w:val="24"/>
          <w:szCs w:val="24"/>
        </w:rPr>
        <w:t xml:space="preserve"> використовувати воду та електроенергію;</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 не порушувати екологічні права і законні інтереси громади.</w:t>
      </w:r>
    </w:p>
    <w:p w:rsidR="00997238" w:rsidRPr="0027734F" w:rsidRDefault="00997238" w:rsidP="006A3809">
      <w:pPr>
        <w:spacing w:after="0" w:line="240" w:lineRule="auto"/>
        <w:jc w:val="both"/>
        <w:rPr>
          <w:rFonts w:ascii="Times New Roman" w:eastAsia="Times New Roman" w:hAnsi="Times New Roman"/>
          <w:sz w:val="24"/>
          <w:szCs w:val="24"/>
        </w:rPr>
      </w:pPr>
      <w:r w:rsidRPr="0027734F">
        <w:rPr>
          <w:rFonts w:ascii="Times New Roman" w:eastAsia="Times New Roman" w:hAnsi="Times New Roman"/>
          <w:b/>
          <w:sz w:val="24"/>
          <w:szCs w:val="24"/>
        </w:rPr>
        <w:t>Відповідальність за виконання вимог екологічної безпеки несе учасник -переможець.</w:t>
      </w:r>
    </w:p>
    <w:p w:rsidR="00997238" w:rsidRPr="00C60A1C" w:rsidRDefault="00997238" w:rsidP="006A3809">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Звертаємо увагу учасників процедури закупівлі на те, що по об'єктах, будівництво або капітальний</w:t>
      </w:r>
      <w:r>
        <w:rPr>
          <w:rFonts w:ascii="Times New Roman" w:eastAsia="Times New Roman" w:hAnsi="Times New Roman"/>
          <w:sz w:val="24"/>
          <w:szCs w:val="24"/>
        </w:rPr>
        <w:t xml:space="preserve"> (поточний)</w:t>
      </w:r>
      <w:r w:rsidRPr="0027734F">
        <w:rPr>
          <w:rFonts w:ascii="Times New Roman" w:eastAsia="Times New Roman" w:hAnsi="Times New Roman"/>
          <w:sz w:val="24"/>
          <w:szCs w:val="24"/>
        </w:rPr>
        <w:t xml:space="preserve"> ремонт яких здійснюється із залученням бюджетних коштів або коштів підприємств, установ та організацій державної власності, поточні ціни на матеріальні ресурси приймаються за вартістю, </w:t>
      </w:r>
      <w:r w:rsidRPr="005F3929">
        <w:rPr>
          <w:rFonts w:ascii="Times New Roman" w:eastAsia="Times New Roman" w:hAnsi="Times New Roman"/>
          <w:sz w:val="24"/>
          <w:szCs w:val="24"/>
        </w:rPr>
        <w:t>яка не повинна перевищувати</w:t>
      </w:r>
      <w:r w:rsidR="00BE5093">
        <w:rPr>
          <w:rFonts w:ascii="Times New Roman" w:eastAsia="Times New Roman" w:hAnsi="Times New Roman"/>
          <w:sz w:val="24"/>
          <w:szCs w:val="24"/>
        </w:rPr>
        <w:t xml:space="preserve"> </w:t>
      </w:r>
      <w:proofErr w:type="spellStart"/>
      <w:r w:rsidR="00BE5093" w:rsidRPr="00BE5093">
        <w:rPr>
          <w:rFonts w:ascii="Times New Roman" w:eastAsia="Times New Roman" w:hAnsi="Times New Roman"/>
          <w:sz w:val="24"/>
          <w:szCs w:val="24"/>
        </w:rPr>
        <w:t>середньоринкові</w:t>
      </w:r>
      <w:proofErr w:type="spellEnd"/>
      <w:r w:rsidR="00BE5093" w:rsidRPr="00BE5093">
        <w:rPr>
          <w:rFonts w:ascii="Times New Roman" w:eastAsia="Times New Roman" w:hAnsi="Times New Roman"/>
          <w:sz w:val="24"/>
          <w:szCs w:val="24"/>
        </w:rPr>
        <w:t xml:space="preserve"> ціни по регіону.</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 xml:space="preserve">Вартість пропозиції та всі інші ціни повинні бути чітко визначені. </w:t>
      </w:r>
    </w:p>
    <w:p w:rsidR="00997238" w:rsidRPr="0027734F" w:rsidRDefault="00997238" w:rsidP="00997238">
      <w:pPr>
        <w:spacing w:after="0" w:line="240" w:lineRule="auto"/>
        <w:jc w:val="both"/>
        <w:rPr>
          <w:rFonts w:ascii="Times New Roman" w:eastAsia="Times New Roman" w:hAnsi="Times New Roman"/>
          <w:sz w:val="24"/>
          <w:szCs w:val="24"/>
        </w:rPr>
      </w:pPr>
      <w:r w:rsidRPr="0027734F">
        <w:rPr>
          <w:rFonts w:ascii="Times New Roman" w:eastAsia="Times New Roman" w:hAnsi="Times New Roman"/>
          <w:sz w:val="24"/>
          <w:szCs w:val="24"/>
        </w:rPr>
        <w:t>Учасник відповідає за одержання всіх необхідних дозволів, ліцензій, сертифікатів на роботи, запропоновані на торгах, та самостійно несе всі витрати на отримання таких дозволів, ліцензій, сертифікатів.</w:t>
      </w:r>
    </w:p>
    <w:p w:rsidR="00997238" w:rsidRPr="0014216C" w:rsidRDefault="00997238" w:rsidP="00997238">
      <w:pPr>
        <w:spacing w:after="0" w:line="240" w:lineRule="auto"/>
        <w:jc w:val="both"/>
        <w:rPr>
          <w:rFonts w:ascii="Times New Roman" w:eastAsia="Times New Roman" w:hAnsi="Times New Roman"/>
          <w:b/>
          <w:sz w:val="24"/>
          <w:szCs w:val="24"/>
        </w:rPr>
      </w:pPr>
      <w:r w:rsidRPr="0027734F">
        <w:rPr>
          <w:rFonts w:ascii="Times New Roman" w:eastAsia="Times New Roman" w:hAnsi="Times New Roman"/>
          <w:b/>
          <w:sz w:val="24"/>
          <w:szCs w:val="24"/>
        </w:rPr>
        <w:t>Контроль якості робіт (технічний нагляд) повинен здійснюватися спеціальними службами будівельних організацій (визначаються Замовником/отримувачем, та не враховуються Учасником при розрахунку пропозиції).</w:t>
      </w:r>
    </w:p>
    <w:p w:rsidR="00997238" w:rsidRDefault="00997238" w:rsidP="00997238">
      <w:pPr>
        <w:spacing w:after="0" w:line="240" w:lineRule="auto"/>
        <w:jc w:val="both"/>
        <w:rPr>
          <w:rFonts w:ascii="Times New Roman" w:hAnsi="Times New Roman" w:cs="Times New Roman"/>
          <w:b/>
          <w:sz w:val="24"/>
          <w:szCs w:val="24"/>
        </w:rPr>
      </w:pPr>
      <w:r w:rsidRPr="00E83F68">
        <w:rPr>
          <w:rFonts w:ascii="Times New Roman" w:hAnsi="Times New Roman" w:cs="Times New Roman"/>
          <w:b/>
          <w:sz w:val="24"/>
          <w:szCs w:val="24"/>
        </w:rPr>
        <w:lastRenderedPageBreak/>
        <w:t>Якщо в технічній специфікації міститься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то слід розуміти у значені «або еквівалент».</w:t>
      </w:r>
    </w:p>
    <w:p w:rsidR="00BE5093" w:rsidRDefault="00BE5093" w:rsidP="00997238">
      <w:pPr>
        <w:spacing w:after="0" w:line="240" w:lineRule="auto"/>
        <w:jc w:val="both"/>
        <w:rPr>
          <w:rFonts w:ascii="Times New Roman" w:hAnsi="Times New Roman" w:cs="Times New Roman"/>
          <w:b/>
          <w:sz w:val="24"/>
          <w:szCs w:val="24"/>
        </w:rPr>
      </w:pPr>
    </w:p>
    <w:p w:rsidR="006A3809" w:rsidRPr="00BE5093" w:rsidRDefault="006A3809" w:rsidP="00997238">
      <w:pPr>
        <w:spacing w:after="0" w:line="240" w:lineRule="auto"/>
        <w:jc w:val="both"/>
        <w:rPr>
          <w:rFonts w:ascii="Times New Roman" w:hAnsi="Times New Roman" w:cs="Times New Roman"/>
          <w:b/>
          <w:sz w:val="24"/>
          <w:szCs w:val="24"/>
        </w:rPr>
      </w:pPr>
      <w:r w:rsidRPr="00BE5093">
        <w:rPr>
          <w:rFonts w:ascii="Times New Roman" w:hAnsi="Times New Roman" w:cs="Times New Roman"/>
          <w:b/>
          <w:sz w:val="24"/>
          <w:szCs w:val="24"/>
        </w:rPr>
        <w:t xml:space="preserve">Посада, підпис уповноваженої особи/керівника, власне ім’я, прізвище </w:t>
      </w:r>
    </w:p>
    <w:p w:rsidR="006C3628" w:rsidRDefault="006A3809" w:rsidP="00BE5093">
      <w:pPr>
        <w:spacing w:after="0" w:line="240" w:lineRule="auto"/>
        <w:jc w:val="both"/>
        <w:rPr>
          <w:rFonts w:ascii="Times New Roman" w:hAnsi="Times New Roman" w:cs="Times New Roman"/>
          <w:b/>
          <w:sz w:val="24"/>
          <w:szCs w:val="24"/>
        </w:rPr>
      </w:pPr>
      <w:r w:rsidRPr="00BE5093">
        <w:rPr>
          <w:rFonts w:ascii="Times New Roman" w:hAnsi="Times New Roman" w:cs="Times New Roman"/>
          <w:b/>
          <w:sz w:val="24"/>
          <w:szCs w:val="24"/>
        </w:rPr>
        <w:t>М.П. (за наявності)</w:t>
      </w:r>
    </w:p>
    <w:p w:rsidR="00337679" w:rsidRDefault="00337679" w:rsidP="00D47CF0">
      <w:pPr>
        <w:spacing w:after="0" w:line="240" w:lineRule="auto"/>
        <w:ind w:firstLine="100"/>
        <w:jc w:val="right"/>
        <w:rPr>
          <w:rFonts w:ascii="Times New Roman" w:hAnsi="Times New Roman" w:cs="Times New Roman"/>
          <w:b/>
          <w:sz w:val="24"/>
          <w:szCs w:val="24"/>
        </w:rPr>
      </w:pPr>
    </w:p>
    <w:p w:rsidR="006A3809" w:rsidRDefault="006A3809"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3F400D" w:rsidRDefault="003F400D" w:rsidP="002B5332">
      <w:pPr>
        <w:spacing w:after="0" w:line="240" w:lineRule="auto"/>
        <w:rPr>
          <w:rFonts w:ascii="Times New Roman" w:hAnsi="Times New Roman" w:cs="Times New Roman"/>
          <w:b/>
          <w:sz w:val="24"/>
          <w:szCs w:val="24"/>
        </w:rPr>
      </w:pPr>
    </w:p>
    <w:p w:rsidR="006A3809" w:rsidRDefault="006A3809" w:rsidP="00D47CF0">
      <w:pPr>
        <w:spacing w:after="0" w:line="240" w:lineRule="auto"/>
        <w:ind w:firstLine="100"/>
        <w:jc w:val="right"/>
        <w:rPr>
          <w:rFonts w:ascii="Times New Roman" w:hAnsi="Times New Roman" w:cs="Times New Roman"/>
          <w:b/>
          <w:sz w:val="24"/>
          <w:szCs w:val="24"/>
        </w:rPr>
      </w:pPr>
    </w:p>
    <w:p w:rsidR="00D47CF0" w:rsidRPr="00E031F8" w:rsidRDefault="00D47CF0" w:rsidP="00D47CF0">
      <w:pPr>
        <w:spacing w:after="0" w:line="240" w:lineRule="auto"/>
        <w:ind w:firstLine="100"/>
        <w:jc w:val="right"/>
        <w:rPr>
          <w:rFonts w:ascii="Times New Roman" w:hAnsi="Times New Roman" w:cs="Times New Roman"/>
          <w:b/>
          <w:sz w:val="24"/>
          <w:szCs w:val="24"/>
        </w:rPr>
      </w:pPr>
      <w:r w:rsidRPr="00E031F8">
        <w:rPr>
          <w:rFonts w:ascii="Times New Roman" w:hAnsi="Times New Roman" w:cs="Times New Roman"/>
          <w:b/>
          <w:sz w:val="24"/>
          <w:szCs w:val="24"/>
        </w:rPr>
        <w:lastRenderedPageBreak/>
        <w:t xml:space="preserve">ДОДАТОК </w:t>
      </w:r>
      <w:r w:rsidRPr="00E031F8">
        <w:rPr>
          <w:rFonts w:ascii="Times New Roman" w:hAnsi="Times New Roman" w:cs="Times New Roman"/>
          <w:b/>
          <w:sz w:val="24"/>
          <w:szCs w:val="24"/>
          <w:lang w:val="ru-RU"/>
        </w:rPr>
        <w:t>3</w:t>
      </w:r>
    </w:p>
    <w:p w:rsidR="00D47CF0" w:rsidRPr="00E031F8" w:rsidRDefault="00D47CF0" w:rsidP="00D47CF0">
      <w:pPr>
        <w:spacing w:after="0" w:line="240" w:lineRule="auto"/>
        <w:jc w:val="right"/>
        <w:rPr>
          <w:rFonts w:ascii="Times New Roman" w:hAnsi="Times New Roman" w:cs="Times New Roman"/>
          <w:i/>
          <w:sz w:val="24"/>
          <w:szCs w:val="24"/>
        </w:rPr>
      </w:pPr>
      <w:r w:rsidRPr="00E031F8">
        <w:rPr>
          <w:rFonts w:ascii="Times New Roman" w:hAnsi="Times New Roman" w:cs="Times New Roman"/>
          <w:i/>
          <w:sz w:val="24"/>
          <w:szCs w:val="24"/>
        </w:rPr>
        <w:t>до тендерної документації</w:t>
      </w:r>
    </w:p>
    <w:p w:rsidR="00375C4E" w:rsidRPr="002B5332" w:rsidRDefault="00375C4E" w:rsidP="002B5332">
      <w:pPr>
        <w:shd w:val="clear" w:color="auto" w:fill="FFFFFF"/>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ПРОЄКТ</w:t>
      </w:r>
      <w:r w:rsidR="002B5332">
        <w:rPr>
          <w:rFonts w:ascii="Times New Roman" w:eastAsia="Times New Roman" w:hAnsi="Times New Roman"/>
          <w:b/>
          <w:bCs/>
          <w:sz w:val="24"/>
          <w:szCs w:val="24"/>
        </w:rPr>
        <w:t xml:space="preserve"> ДОГОВОРУ № ______</w:t>
      </w:r>
    </w:p>
    <w:p w:rsidR="00375C4E" w:rsidRPr="00375C4E" w:rsidRDefault="00375C4E" w:rsidP="00375C4E">
      <w:pPr>
        <w:spacing w:before="240" w:after="0" w:line="240" w:lineRule="auto"/>
        <w:jc w:val="center"/>
        <w:rPr>
          <w:rFonts w:ascii="Times New Roman" w:eastAsia="Times New Roman" w:hAnsi="Times New Roman" w:cs="Times New Roman"/>
          <w:b/>
          <w:sz w:val="24"/>
          <w:szCs w:val="24"/>
        </w:rPr>
      </w:pPr>
    </w:p>
    <w:p w:rsidR="00375C4E" w:rsidRPr="0027734F" w:rsidRDefault="00375C4E" w:rsidP="00375C4E">
      <w:pPr>
        <w:widowControl w:val="0"/>
        <w:spacing w:after="0" w:line="240" w:lineRule="auto"/>
        <w:jc w:val="center"/>
        <w:rPr>
          <w:rFonts w:ascii="Times New Roman" w:eastAsia="Times New Roman" w:hAnsi="Times New Roman"/>
          <w:bCs/>
          <w:sz w:val="24"/>
          <w:szCs w:val="24"/>
        </w:rPr>
      </w:pPr>
      <w:r>
        <w:rPr>
          <w:rFonts w:ascii="Times New Roman" w:eastAsia="Times New Roman" w:hAnsi="Times New Roman"/>
          <w:bCs/>
          <w:sz w:val="24"/>
          <w:szCs w:val="24"/>
        </w:rPr>
        <w:t xml:space="preserve">смт. </w:t>
      </w:r>
      <w:proofErr w:type="spellStart"/>
      <w:r>
        <w:rPr>
          <w:rFonts w:ascii="Times New Roman" w:eastAsia="Times New Roman" w:hAnsi="Times New Roman"/>
          <w:bCs/>
          <w:sz w:val="24"/>
          <w:szCs w:val="24"/>
        </w:rPr>
        <w:t>Арбузинка</w:t>
      </w:r>
      <w:proofErr w:type="spellEnd"/>
      <w:r>
        <w:rPr>
          <w:rFonts w:ascii="Times New Roman" w:eastAsia="Times New Roman" w:hAnsi="Times New Roman"/>
          <w:bCs/>
          <w:sz w:val="24"/>
          <w:szCs w:val="24"/>
        </w:rPr>
        <w:t xml:space="preserve">   </w:t>
      </w:r>
      <w:r w:rsidR="002B5332">
        <w:rPr>
          <w:rFonts w:ascii="Times New Roman" w:eastAsia="Times New Roman" w:hAnsi="Times New Roman"/>
          <w:bCs/>
          <w:sz w:val="24"/>
          <w:szCs w:val="24"/>
        </w:rPr>
        <w:t xml:space="preserve">                                                                </w:t>
      </w:r>
      <w:r>
        <w:rPr>
          <w:rFonts w:ascii="Times New Roman" w:eastAsia="Times New Roman" w:hAnsi="Times New Roman"/>
          <w:bCs/>
          <w:sz w:val="24"/>
          <w:szCs w:val="24"/>
        </w:rPr>
        <w:t xml:space="preserve">     «___»___________ 2023</w:t>
      </w:r>
      <w:r w:rsidRPr="0027734F">
        <w:rPr>
          <w:rFonts w:ascii="Times New Roman" w:eastAsia="Times New Roman" w:hAnsi="Times New Roman"/>
          <w:bCs/>
          <w:sz w:val="24"/>
          <w:szCs w:val="24"/>
        </w:rPr>
        <w:t xml:space="preserve"> рік</w:t>
      </w:r>
    </w:p>
    <w:p w:rsidR="00375C4E" w:rsidRPr="0027734F" w:rsidRDefault="00375C4E" w:rsidP="00375C4E">
      <w:pPr>
        <w:spacing w:after="0" w:line="240" w:lineRule="auto"/>
        <w:rPr>
          <w:rFonts w:ascii="Times New Roman" w:eastAsia="Times New Roman" w:hAnsi="Times New Roman"/>
          <w:bCs/>
          <w:sz w:val="24"/>
          <w:szCs w:val="24"/>
        </w:rPr>
      </w:pPr>
    </w:p>
    <w:p w:rsidR="00375C4E" w:rsidRPr="00F5422C" w:rsidRDefault="00375C4E" w:rsidP="00375C4E">
      <w:pPr>
        <w:widowControl w:val="0"/>
        <w:tabs>
          <w:tab w:val="left" w:pos="426"/>
          <w:tab w:val="left" w:pos="851"/>
          <w:tab w:val="left" w:pos="1276"/>
          <w:tab w:val="left" w:pos="1418"/>
        </w:tabs>
        <w:ind w:firstLine="567"/>
        <w:jc w:val="both"/>
        <w:rPr>
          <w:rFonts w:ascii="Times New Roman" w:hAnsi="Times New Roman" w:cs="Times New Roman"/>
          <w:sz w:val="24"/>
          <w:szCs w:val="24"/>
        </w:rPr>
      </w:pPr>
      <w:proofErr w:type="spellStart"/>
      <w:r>
        <w:rPr>
          <w:rFonts w:ascii="Times New Roman" w:eastAsia="Times New Roman" w:hAnsi="Times New Roman"/>
          <w:b/>
          <w:bCs/>
          <w:sz w:val="24"/>
          <w:szCs w:val="24"/>
        </w:rPr>
        <w:t>Арбузинська</w:t>
      </w:r>
      <w:proofErr w:type="spellEnd"/>
      <w:r>
        <w:rPr>
          <w:rFonts w:ascii="Times New Roman" w:eastAsia="Times New Roman" w:hAnsi="Times New Roman"/>
          <w:b/>
          <w:bCs/>
          <w:sz w:val="24"/>
          <w:szCs w:val="24"/>
        </w:rPr>
        <w:t xml:space="preserve"> селищна рада</w:t>
      </w:r>
      <w:r w:rsidRPr="00E031F8">
        <w:rPr>
          <w:rFonts w:ascii="Times New Roman" w:eastAsia="Times New Roman" w:hAnsi="Times New Roman"/>
          <w:sz w:val="23"/>
          <w:szCs w:val="23"/>
        </w:rPr>
        <w:t xml:space="preserve">, в особі </w:t>
      </w:r>
      <w:r>
        <w:rPr>
          <w:rFonts w:ascii="Times New Roman" w:eastAsia="Times New Roman" w:hAnsi="Times New Roman"/>
          <w:sz w:val="23"/>
          <w:szCs w:val="23"/>
        </w:rPr>
        <w:t xml:space="preserve">селищного голови </w:t>
      </w:r>
      <w:proofErr w:type="spellStart"/>
      <w:r>
        <w:rPr>
          <w:rFonts w:ascii="Times New Roman" w:eastAsia="Times New Roman" w:hAnsi="Times New Roman"/>
          <w:sz w:val="23"/>
          <w:szCs w:val="23"/>
        </w:rPr>
        <w:t>Травянка</w:t>
      </w:r>
      <w:proofErr w:type="spellEnd"/>
      <w:r>
        <w:rPr>
          <w:rFonts w:ascii="Times New Roman" w:eastAsia="Times New Roman" w:hAnsi="Times New Roman"/>
          <w:sz w:val="23"/>
          <w:szCs w:val="23"/>
        </w:rPr>
        <w:t xml:space="preserve"> Євгенія Віталійовича</w:t>
      </w:r>
      <w:r w:rsidRPr="00E031F8">
        <w:rPr>
          <w:rFonts w:ascii="Times New Roman" w:eastAsia="Times New Roman" w:hAnsi="Times New Roman"/>
          <w:sz w:val="23"/>
          <w:szCs w:val="23"/>
        </w:rPr>
        <w:t xml:space="preserve">, що діє на підставі </w:t>
      </w:r>
      <w:r>
        <w:rPr>
          <w:rFonts w:ascii="Times New Roman" w:eastAsia="Times New Roman" w:hAnsi="Times New Roman"/>
          <w:sz w:val="23"/>
          <w:szCs w:val="23"/>
        </w:rPr>
        <w:t>ЗУ «Про місцеве самоврядування в Україні»</w:t>
      </w:r>
      <w:r w:rsidR="0083526F" w:rsidRPr="0083526F">
        <w:rPr>
          <w:rFonts w:ascii="Times New Roman" w:eastAsia="Times New Roman" w:hAnsi="Times New Roman"/>
          <w:sz w:val="23"/>
          <w:szCs w:val="23"/>
        </w:rPr>
        <w:t xml:space="preserve"> </w:t>
      </w:r>
      <w:r w:rsidRPr="0027734F">
        <w:rPr>
          <w:rFonts w:ascii="Times New Roman" w:eastAsia="Times New Roman" w:hAnsi="Times New Roman"/>
          <w:sz w:val="24"/>
          <w:szCs w:val="24"/>
        </w:rPr>
        <w:t xml:space="preserve">(далі – Замовник), з однієї сторони, та </w:t>
      </w:r>
      <w:r w:rsidRPr="0027734F">
        <w:rPr>
          <w:rFonts w:ascii="Times New Roman" w:eastAsia="Times New Roman" w:hAnsi="Times New Roman"/>
          <w:b/>
          <w:sz w:val="24"/>
          <w:szCs w:val="24"/>
        </w:rPr>
        <w:t>________________________________________________</w:t>
      </w:r>
      <w:r w:rsidRPr="0027734F">
        <w:rPr>
          <w:rFonts w:ascii="Times New Roman" w:eastAsia="Times New Roman" w:hAnsi="Times New Roman"/>
          <w:sz w:val="24"/>
          <w:szCs w:val="24"/>
        </w:rPr>
        <w:t xml:space="preserve"> в особі ________________________, що діє на підставі _______________________ (далі – Підрядник), </w:t>
      </w:r>
      <w:r w:rsidRPr="00F5422C">
        <w:rPr>
          <w:rFonts w:ascii="Times New Roman" w:eastAsia="Times New Roman" w:hAnsi="Times New Roman" w:cs="Times New Roman"/>
          <w:sz w:val="24"/>
          <w:szCs w:val="24"/>
        </w:rPr>
        <w:t xml:space="preserve">з іншої сторони, разом - Сторони, </w:t>
      </w:r>
      <w:r w:rsidRPr="00F5422C">
        <w:rPr>
          <w:rFonts w:ascii="Times New Roman" w:hAnsi="Times New Roman" w:cs="Times New Roman"/>
          <w:sz w:val="24"/>
          <w:szCs w:val="24"/>
        </w:rPr>
        <w:t xml:space="preserve">відповідно до постанови Кабінету Міністрів України № 1178 від 12.10.2022 «Особливості здійснення публічних </w:t>
      </w:r>
      <w:proofErr w:type="spellStart"/>
      <w:r w:rsidRPr="00F5422C">
        <w:rPr>
          <w:rFonts w:ascii="Times New Roman" w:hAnsi="Times New Roman" w:cs="Times New Roman"/>
          <w:sz w:val="24"/>
          <w:szCs w:val="24"/>
        </w:rPr>
        <w:t>закупівель</w:t>
      </w:r>
      <w:proofErr w:type="spellEnd"/>
      <w:r w:rsidRPr="00F5422C">
        <w:rPr>
          <w:rFonts w:ascii="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уклали цей Договір про закупівлю, укладений за процедурою закупівлі «відкриті торги на період дії правового режиму воєнного стану в Україні та протягом 90 днів з дня його припинення або скасування», далі – Договір, про наступне:</w:t>
      </w:r>
    </w:p>
    <w:p w:rsidR="00375C4E" w:rsidRPr="0027734F" w:rsidRDefault="00375C4E" w:rsidP="00375C4E">
      <w:pPr>
        <w:spacing w:after="0" w:line="240" w:lineRule="auto"/>
        <w:ind w:firstLine="708"/>
        <w:jc w:val="both"/>
        <w:rPr>
          <w:rFonts w:ascii="Times New Roman" w:eastAsia="Times New Roman" w:hAnsi="Times New Roman"/>
          <w:sz w:val="24"/>
          <w:szCs w:val="24"/>
        </w:rPr>
      </w:pPr>
    </w:p>
    <w:p w:rsidR="00375C4E" w:rsidRPr="006B29A4" w:rsidRDefault="00375C4E" w:rsidP="00375C4E">
      <w:pPr>
        <w:spacing w:after="0" w:line="240" w:lineRule="auto"/>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I. Предмет договору.</w:t>
      </w:r>
    </w:p>
    <w:p w:rsidR="00375C4E" w:rsidRPr="006B29A4" w:rsidRDefault="00375C4E" w:rsidP="00375C4E">
      <w:pPr>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1.1. Підрядник зобов'язується у порядку та на умовах, визначених цим Договором, своїми силами і засобами на власний ризик, у строки, обумовлені п.5.1. Договору,  надати Замовникові </w:t>
      </w:r>
      <w:r w:rsidRPr="006B29A4">
        <w:rPr>
          <w:rFonts w:ascii="Times New Roman" w:eastAsia="Times New Roman" w:hAnsi="Times New Roman" w:cs="Times New Roman"/>
          <w:bCs/>
          <w:sz w:val="24"/>
          <w:szCs w:val="24"/>
        </w:rPr>
        <w:t>послуги</w:t>
      </w:r>
      <w:r w:rsidR="0083526F" w:rsidRPr="0083526F">
        <w:rPr>
          <w:rFonts w:ascii="Times New Roman" w:eastAsia="Times New Roman" w:hAnsi="Times New Roman" w:cs="Times New Roman"/>
          <w:bCs/>
          <w:sz w:val="24"/>
          <w:szCs w:val="24"/>
          <w:lang w:val="ru-RU"/>
        </w:rPr>
        <w:t xml:space="preserve"> </w:t>
      </w:r>
      <w:r w:rsidRPr="006B29A4">
        <w:rPr>
          <w:rFonts w:ascii="Times New Roman" w:eastAsia="Times New Roman" w:hAnsi="Times New Roman" w:cs="Times New Roman"/>
          <w:sz w:val="24"/>
          <w:szCs w:val="24"/>
        </w:rPr>
        <w:t xml:space="preserve">зазначені у пункті 1.2, а Замовник - прийняти і оплатити такі послуги. </w:t>
      </w:r>
    </w:p>
    <w:p w:rsidR="00375C4E" w:rsidRPr="006B29A4" w:rsidRDefault="00375C4E" w:rsidP="00375C4E">
      <w:pPr>
        <w:widowControl w:val="0"/>
        <w:spacing w:after="0" w:line="240" w:lineRule="auto"/>
        <w:jc w:val="both"/>
        <w:rPr>
          <w:rFonts w:ascii="Times New Roman" w:eastAsia="Times New Roman" w:hAnsi="Times New Roman" w:cs="Times New Roman"/>
          <w:b/>
          <w:i/>
          <w:iCs/>
          <w:sz w:val="24"/>
          <w:szCs w:val="24"/>
        </w:rPr>
      </w:pPr>
      <w:r w:rsidRPr="006B29A4">
        <w:rPr>
          <w:rFonts w:ascii="Times New Roman" w:eastAsia="Times New Roman" w:hAnsi="Times New Roman" w:cs="Times New Roman"/>
          <w:sz w:val="24"/>
          <w:szCs w:val="24"/>
        </w:rPr>
        <w:t xml:space="preserve">1.2. Найменування послуг: </w:t>
      </w:r>
      <w:r w:rsidRPr="006B29A4">
        <w:rPr>
          <w:rFonts w:ascii="Times New Roman" w:eastAsia="Times New Roman" w:hAnsi="Times New Roman" w:cs="Times New Roman"/>
          <w:b/>
          <w:i/>
          <w:iCs/>
          <w:sz w:val="24"/>
          <w:szCs w:val="24"/>
        </w:rPr>
        <w:t>«</w:t>
      </w:r>
      <w:r w:rsidRPr="003C0781">
        <w:rPr>
          <w:rFonts w:ascii="Times New Roman" w:eastAsia="Times New Roman" w:hAnsi="Times New Roman" w:cs="Times New Roman"/>
          <w:b/>
          <w:i/>
          <w:iCs/>
          <w:sz w:val="24"/>
          <w:szCs w:val="24"/>
        </w:rPr>
        <w:t xml:space="preserve">Поточний ремонт дорожнього покриття </w:t>
      </w:r>
      <w:r w:rsidR="003F400D">
        <w:rPr>
          <w:rFonts w:ascii="Times New Roman" w:eastAsia="Times New Roman" w:hAnsi="Times New Roman" w:cs="Times New Roman"/>
          <w:b/>
          <w:i/>
          <w:iCs/>
          <w:sz w:val="24"/>
          <w:szCs w:val="24"/>
        </w:rPr>
        <w:t>по вул.</w:t>
      </w:r>
      <w:r w:rsidR="007A3226">
        <w:rPr>
          <w:rFonts w:ascii="Times New Roman" w:eastAsia="Times New Roman" w:hAnsi="Times New Roman" w:cs="Times New Roman"/>
          <w:b/>
          <w:i/>
          <w:iCs/>
          <w:sz w:val="24"/>
          <w:szCs w:val="24"/>
        </w:rPr>
        <w:t xml:space="preserve"> </w:t>
      </w:r>
      <w:r w:rsidR="003F400D">
        <w:rPr>
          <w:rFonts w:ascii="Times New Roman" w:eastAsia="Times New Roman" w:hAnsi="Times New Roman" w:cs="Times New Roman"/>
          <w:b/>
          <w:i/>
          <w:iCs/>
          <w:sz w:val="24"/>
          <w:szCs w:val="24"/>
        </w:rPr>
        <w:t>Центральній</w:t>
      </w:r>
      <w:r w:rsidR="00173E48">
        <w:rPr>
          <w:rFonts w:ascii="Times New Roman" w:eastAsia="Times New Roman" w:hAnsi="Times New Roman" w:cs="Times New Roman"/>
          <w:b/>
          <w:i/>
          <w:iCs/>
          <w:sz w:val="24"/>
          <w:szCs w:val="24"/>
        </w:rPr>
        <w:t xml:space="preserve"> </w:t>
      </w:r>
      <w:r w:rsidR="003F400D">
        <w:rPr>
          <w:rFonts w:ascii="Times New Roman" w:eastAsia="Times New Roman" w:hAnsi="Times New Roman" w:cs="Times New Roman"/>
          <w:b/>
          <w:i/>
          <w:iCs/>
          <w:sz w:val="24"/>
          <w:szCs w:val="24"/>
        </w:rPr>
        <w:t xml:space="preserve"> в с. Полян</w:t>
      </w:r>
      <w:r w:rsidR="007171E5">
        <w:rPr>
          <w:rFonts w:ascii="Times New Roman" w:eastAsia="Times New Roman" w:hAnsi="Times New Roman" w:cs="Times New Roman"/>
          <w:b/>
          <w:i/>
          <w:iCs/>
          <w:sz w:val="24"/>
          <w:szCs w:val="24"/>
        </w:rPr>
        <w:t>ка Первомайського району Миколаївської області</w:t>
      </w:r>
      <w:r w:rsidRPr="003C0781">
        <w:rPr>
          <w:rFonts w:ascii="Times New Roman" w:eastAsia="Times New Roman" w:hAnsi="Times New Roman" w:cs="Times New Roman"/>
          <w:b/>
          <w:i/>
          <w:iCs/>
          <w:sz w:val="24"/>
          <w:szCs w:val="24"/>
        </w:rPr>
        <w:t xml:space="preserve"> (Код за ДК 021:2015 - 45230000-8 Будівництво трубопроводів, ліній зв’язку та </w:t>
      </w:r>
      <w:proofErr w:type="spellStart"/>
      <w:r w:rsidRPr="003C0781">
        <w:rPr>
          <w:rFonts w:ascii="Times New Roman" w:eastAsia="Times New Roman" w:hAnsi="Times New Roman" w:cs="Times New Roman"/>
          <w:b/>
          <w:i/>
          <w:iCs/>
          <w:sz w:val="24"/>
          <w:szCs w:val="24"/>
        </w:rPr>
        <w:t>електропередач</w:t>
      </w:r>
      <w:proofErr w:type="spellEnd"/>
      <w:r w:rsidRPr="003C0781">
        <w:rPr>
          <w:rFonts w:ascii="Times New Roman" w:eastAsia="Times New Roman" w:hAnsi="Times New Roman" w:cs="Times New Roman"/>
          <w:b/>
          <w:i/>
          <w:iCs/>
          <w:sz w:val="24"/>
          <w:szCs w:val="24"/>
        </w:rPr>
        <w:t>, шосе, доріг, аеродромів і залізничних доріг; вирівнювання поверхонь)</w:t>
      </w:r>
      <w:r>
        <w:rPr>
          <w:rFonts w:ascii="Times New Roman" w:eastAsia="Times New Roman" w:hAnsi="Times New Roman" w:cs="Times New Roman"/>
          <w:b/>
          <w:i/>
          <w:iCs/>
          <w:sz w:val="24"/>
          <w:szCs w:val="24"/>
        </w:rPr>
        <w:t>»</w:t>
      </w:r>
      <w:r w:rsidR="0083526F" w:rsidRPr="0083526F">
        <w:rPr>
          <w:rFonts w:ascii="Times New Roman" w:eastAsia="Times New Roman" w:hAnsi="Times New Roman" w:cs="Times New Roman"/>
          <w:b/>
          <w:i/>
          <w:iCs/>
          <w:sz w:val="24"/>
          <w:szCs w:val="24"/>
        </w:rPr>
        <w:t xml:space="preserve"> </w:t>
      </w:r>
      <w:bookmarkStart w:id="62" w:name="_GoBack"/>
      <w:bookmarkEnd w:id="62"/>
      <w:r w:rsidRPr="006B29A4">
        <w:rPr>
          <w:rFonts w:ascii="Times New Roman" w:eastAsia="Times New Roman" w:hAnsi="Times New Roman" w:cs="Times New Roman"/>
          <w:sz w:val="24"/>
          <w:szCs w:val="24"/>
        </w:rPr>
        <w:t>(далі - послуги).</w:t>
      </w:r>
    </w:p>
    <w:p w:rsidR="00375C4E" w:rsidRPr="006B29A4" w:rsidRDefault="00375C4E" w:rsidP="00375C4E">
      <w:pPr>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Кількість послуг: обсяги послуг визначені технічним завданням (Додаток </w:t>
      </w:r>
      <w:r w:rsidR="007171E5">
        <w:rPr>
          <w:rFonts w:ascii="Times New Roman" w:eastAsia="Times New Roman" w:hAnsi="Times New Roman" w:cs="Times New Roman"/>
          <w:sz w:val="24"/>
          <w:szCs w:val="24"/>
        </w:rPr>
        <w:t>1</w:t>
      </w:r>
      <w:r w:rsidRPr="006B29A4">
        <w:rPr>
          <w:rFonts w:ascii="Times New Roman" w:eastAsia="Times New Roman" w:hAnsi="Times New Roman" w:cs="Times New Roman"/>
          <w:sz w:val="24"/>
          <w:szCs w:val="24"/>
        </w:rPr>
        <w:t>), яка є невід’ємною частиною цього договору.</w:t>
      </w:r>
    </w:p>
    <w:p w:rsidR="00375C4E" w:rsidRPr="006B29A4" w:rsidRDefault="00375C4E" w:rsidP="00375C4E">
      <w:pPr>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Послуги надаються Підрядником згідно з дефектними актами, затвердженими Замовником, в межах переліку послуг визначени</w:t>
      </w:r>
      <w:r w:rsidR="007171E5">
        <w:rPr>
          <w:rFonts w:ascii="Times New Roman" w:eastAsia="Times New Roman" w:hAnsi="Times New Roman" w:cs="Times New Roman"/>
          <w:sz w:val="24"/>
          <w:szCs w:val="24"/>
        </w:rPr>
        <w:t>х технічним завданням (Додаток 1</w:t>
      </w:r>
      <w:r w:rsidRPr="006B29A4">
        <w:rPr>
          <w:rFonts w:ascii="Times New Roman" w:eastAsia="Times New Roman" w:hAnsi="Times New Roman" w:cs="Times New Roman"/>
          <w:sz w:val="24"/>
          <w:szCs w:val="24"/>
        </w:rPr>
        <w:t xml:space="preserve">) </w:t>
      </w:r>
    </w:p>
    <w:p w:rsidR="00375C4E" w:rsidRPr="006B29A4" w:rsidRDefault="00375C4E" w:rsidP="00375C4E">
      <w:pPr>
        <w:widowControl w:val="0"/>
        <w:shd w:val="clear" w:color="auto" w:fill="FFFFFF"/>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1.3. Обсяги закупівлі послуг можуть бути зменшені, зокрема з урахуванням фактичного обсягу видатків Замовника. </w:t>
      </w:r>
    </w:p>
    <w:p w:rsidR="00375C4E" w:rsidRPr="006B29A4" w:rsidRDefault="00375C4E" w:rsidP="00375C4E">
      <w:pPr>
        <w:widowControl w:val="0"/>
        <w:spacing w:after="0" w:line="240" w:lineRule="auto"/>
        <w:ind w:firstLine="612"/>
        <w:jc w:val="center"/>
        <w:rPr>
          <w:rFonts w:ascii="Times New Roman" w:eastAsia="Times New Roman" w:hAnsi="Times New Roman" w:cs="Times New Roman"/>
          <w:b/>
          <w:strike/>
          <w:sz w:val="24"/>
          <w:szCs w:val="24"/>
        </w:rPr>
      </w:pPr>
    </w:p>
    <w:p w:rsidR="00375C4E" w:rsidRPr="006B29A4" w:rsidRDefault="00375C4E" w:rsidP="00375C4E">
      <w:pPr>
        <w:widowControl w:val="0"/>
        <w:spacing w:after="0" w:line="240" w:lineRule="auto"/>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II. Якість послуг.</w:t>
      </w:r>
    </w:p>
    <w:p w:rsidR="00375C4E" w:rsidRPr="006B29A4" w:rsidRDefault="00375C4E" w:rsidP="00375C4E">
      <w:pPr>
        <w:spacing w:after="0" w:line="240" w:lineRule="auto"/>
        <w:ind w:firstLine="54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2.1. Підрядник повинен надати Замовнику послуги, передбачені цим Договором, якість яких відповідає вимогам ДСТУ-Н Б В.3.2-5:2016 «Настанова з ліквідації вибоїн покриття нежорсткого дорожнього одягу автомобільних доріг».  </w:t>
      </w:r>
    </w:p>
    <w:p w:rsidR="00375C4E" w:rsidRPr="006B29A4" w:rsidRDefault="00375C4E" w:rsidP="00375C4E">
      <w:pPr>
        <w:spacing w:after="0" w:line="240" w:lineRule="auto"/>
        <w:ind w:firstLine="54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Підрядник протягом строку надання послуг здійснює відповідно до чинного законодавства вхідний та операційний контроль якості надання послуг. </w:t>
      </w:r>
    </w:p>
    <w:p w:rsidR="00375C4E" w:rsidRPr="006B29A4" w:rsidRDefault="00375C4E" w:rsidP="00375C4E">
      <w:pPr>
        <w:spacing w:after="0" w:line="240" w:lineRule="auto"/>
        <w:ind w:firstLine="54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Періодичність, спосіб та предмет контролю якості надання послуг визначаються Підрядником на підставі вимог СОУ, ДСТУ, тощо.</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Підрядник при надані послуг має право за погодженням з Замовником </w:t>
      </w:r>
      <w:proofErr w:type="spellStart"/>
      <w:r w:rsidRPr="006B29A4">
        <w:rPr>
          <w:rFonts w:ascii="Times New Roman" w:eastAsia="Times New Roman" w:hAnsi="Times New Roman" w:cs="Times New Roman"/>
          <w:sz w:val="24"/>
          <w:szCs w:val="24"/>
        </w:rPr>
        <w:t>внести</w:t>
      </w:r>
      <w:proofErr w:type="spellEnd"/>
      <w:r w:rsidRPr="006B29A4">
        <w:rPr>
          <w:rFonts w:ascii="Times New Roman" w:eastAsia="Times New Roman" w:hAnsi="Times New Roman" w:cs="Times New Roman"/>
          <w:sz w:val="24"/>
          <w:szCs w:val="24"/>
        </w:rPr>
        <w:t xml:space="preserve"> зміни, які стосуються покращення якості предмета закупівлі за умови, що таке покращення не призведе до збільшення суми, визначеної у договорі.</w:t>
      </w:r>
    </w:p>
    <w:p w:rsidR="00375C4E" w:rsidRPr="006B29A4" w:rsidRDefault="00375C4E" w:rsidP="00375C4E">
      <w:pPr>
        <w:spacing w:after="0" w:line="240" w:lineRule="auto"/>
        <w:ind w:firstLine="612"/>
        <w:jc w:val="both"/>
        <w:outlineLvl w:val="0"/>
        <w:rPr>
          <w:rFonts w:ascii="Times New Roman" w:eastAsia="Times New Roman" w:hAnsi="Times New Roman" w:cs="Times New Roman"/>
          <w:strike/>
          <w:spacing w:val="-1"/>
          <w:sz w:val="24"/>
          <w:szCs w:val="24"/>
        </w:rPr>
      </w:pPr>
      <w:r w:rsidRPr="006B29A4">
        <w:rPr>
          <w:rFonts w:ascii="Times New Roman" w:eastAsia="Times New Roman" w:hAnsi="Times New Roman" w:cs="Times New Roman"/>
          <w:sz w:val="24"/>
          <w:szCs w:val="24"/>
        </w:rPr>
        <w:t xml:space="preserve">2.2. </w:t>
      </w:r>
      <w:r w:rsidRPr="006B29A4">
        <w:rPr>
          <w:rFonts w:ascii="Times New Roman" w:eastAsia="Times New Roman" w:hAnsi="Times New Roman" w:cs="Times New Roman"/>
          <w:spacing w:val="-2"/>
          <w:sz w:val="24"/>
          <w:szCs w:val="24"/>
        </w:rPr>
        <w:t xml:space="preserve">Контроль Замовника за якістю послуг, матеріалів, устаткування буде здійснюватися згідно </w:t>
      </w:r>
      <w:r w:rsidRPr="006B29A4">
        <w:rPr>
          <w:rFonts w:ascii="Times New Roman" w:eastAsia="Times New Roman" w:hAnsi="Times New Roman" w:cs="Times New Roman"/>
          <w:sz w:val="24"/>
          <w:szCs w:val="24"/>
        </w:rPr>
        <w:t>з ДБН А.3.1-5:2016 «Організація будівельного виробництва» та СОУ 45.2-00018112-028:2008 «Забезпечення якості при будівництві, ремонті та експлуатаційному утриманні автомобільних доріг та мостових споруд».</w:t>
      </w:r>
    </w:p>
    <w:p w:rsidR="00375C4E" w:rsidRPr="006B29A4" w:rsidRDefault="00375C4E" w:rsidP="00375C4E">
      <w:pPr>
        <w:tabs>
          <w:tab w:val="num" w:pos="0"/>
          <w:tab w:val="left" w:pos="1560"/>
        </w:tabs>
        <w:spacing w:after="0" w:line="240" w:lineRule="auto"/>
        <w:ind w:firstLine="612"/>
        <w:jc w:val="both"/>
        <w:rPr>
          <w:rFonts w:ascii="Times New Roman" w:eastAsia="Times New Roman" w:hAnsi="Times New Roman" w:cs="Times New Roman"/>
          <w:spacing w:val="-2"/>
          <w:sz w:val="24"/>
          <w:szCs w:val="24"/>
        </w:rPr>
      </w:pPr>
      <w:r w:rsidRPr="006B29A4">
        <w:rPr>
          <w:rFonts w:ascii="Times New Roman" w:eastAsia="Times New Roman" w:hAnsi="Times New Roman" w:cs="Times New Roman"/>
          <w:spacing w:val="2"/>
          <w:sz w:val="24"/>
          <w:szCs w:val="24"/>
        </w:rPr>
        <w:t xml:space="preserve">2.3. У разі виявлення порушень </w:t>
      </w:r>
      <w:r w:rsidRPr="006B29A4">
        <w:rPr>
          <w:rFonts w:ascii="Times New Roman" w:eastAsia="Times New Roman" w:hAnsi="Times New Roman" w:cs="Times New Roman"/>
          <w:sz w:val="24"/>
          <w:szCs w:val="24"/>
        </w:rPr>
        <w:t xml:space="preserve">умов цього договору, кошторисної документації, будівельних норм і правил, державних та галузевих стандартів інших нормативних документів </w:t>
      </w:r>
      <w:r w:rsidRPr="006B29A4">
        <w:rPr>
          <w:rFonts w:ascii="Times New Roman" w:eastAsia="Times New Roman" w:hAnsi="Times New Roman" w:cs="Times New Roman"/>
          <w:spacing w:val="-2"/>
          <w:sz w:val="24"/>
          <w:szCs w:val="24"/>
        </w:rPr>
        <w:t xml:space="preserve">Замовник зобов’язаний видати </w:t>
      </w:r>
      <w:r w:rsidRPr="006B29A4">
        <w:rPr>
          <w:rFonts w:ascii="Times New Roman" w:eastAsia="Times New Roman" w:hAnsi="Times New Roman" w:cs="Times New Roman"/>
          <w:sz w:val="24"/>
          <w:szCs w:val="24"/>
        </w:rPr>
        <w:t>Підряднику</w:t>
      </w:r>
      <w:r w:rsidRPr="006B29A4">
        <w:rPr>
          <w:rFonts w:ascii="Times New Roman" w:eastAsia="Times New Roman" w:hAnsi="Times New Roman" w:cs="Times New Roman"/>
          <w:spacing w:val="-2"/>
          <w:sz w:val="24"/>
          <w:szCs w:val="24"/>
        </w:rPr>
        <w:t xml:space="preserve"> письмовий припис про усунення </w:t>
      </w:r>
      <w:r w:rsidRPr="006B29A4">
        <w:rPr>
          <w:rFonts w:ascii="Times New Roman" w:eastAsia="Times New Roman" w:hAnsi="Times New Roman" w:cs="Times New Roman"/>
          <w:sz w:val="24"/>
          <w:szCs w:val="24"/>
        </w:rPr>
        <w:t>і не приймає надані послуги до усунення</w:t>
      </w:r>
      <w:r w:rsidR="00C9000D">
        <w:rPr>
          <w:rFonts w:ascii="Times New Roman" w:eastAsia="Times New Roman" w:hAnsi="Times New Roman" w:cs="Times New Roman"/>
          <w:sz w:val="24"/>
          <w:szCs w:val="24"/>
        </w:rPr>
        <w:t xml:space="preserve"> </w:t>
      </w:r>
      <w:r w:rsidRPr="006B29A4">
        <w:rPr>
          <w:rFonts w:ascii="Times New Roman" w:eastAsia="Times New Roman" w:hAnsi="Times New Roman" w:cs="Times New Roman"/>
          <w:spacing w:val="-2"/>
          <w:sz w:val="24"/>
          <w:szCs w:val="24"/>
        </w:rPr>
        <w:t xml:space="preserve">допущених </w:t>
      </w:r>
      <w:r w:rsidRPr="006B29A4">
        <w:rPr>
          <w:rFonts w:ascii="Times New Roman" w:eastAsia="Times New Roman" w:hAnsi="Times New Roman" w:cs="Times New Roman"/>
          <w:spacing w:val="3"/>
          <w:sz w:val="24"/>
          <w:szCs w:val="24"/>
        </w:rPr>
        <w:t xml:space="preserve">недоліків, а за необхідності - про </w:t>
      </w:r>
      <w:r w:rsidRPr="006B29A4">
        <w:rPr>
          <w:rFonts w:ascii="Times New Roman" w:eastAsia="Times New Roman" w:hAnsi="Times New Roman" w:cs="Times New Roman"/>
          <w:spacing w:val="3"/>
          <w:sz w:val="24"/>
          <w:szCs w:val="24"/>
        </w:rPr>
        <w:lastRenderedPageBreak/>
        <w:t xml:space="preserve">призупинення надання послуг. </w:t>
      </w:r>
      <w:r w:rsidRPr="006B29A4">
        <w:rPr>
          <w:rFonts w:ascii="Times New Roman" w:eastAsia="Times New Roman" w:hAnsi="Times New Roman" w:cs="Times New Roman"/>
          <w:sz w:val="24"/>
          <w:szCs w:val="24"/>
        </w:rPr>
        <w:t>Матеріали (устаткування), що не відповідають нормативним вимогам, мають негайно усуватися з ділянки надання послуг і замінюватись за рахунок Підрядника. Неякісно надані послуги, у тому числі, надані з використанням матеріальних ресурсів, що не відповідають установленим вимогам, Замовником не оплачуються. Підрядник у визначені Замовником терміни зобов’язаний привести їх у відповідність до встановлених вимог.</w:t>
      </w:r>
      <w:r w:rsidRPr="006B29A4">
        <w:rPr>
          <w:rFonts w:ascii="Times New Roman" w:eastAsia="Times New Roman" w:hAnsi="Times New Roman" w:cs="Times New Roman"/>
          <w:spacing w:val="1"/>
          <w:sz w:val="24"/>
          <w:szCs w:val="24"/>
        </w:rPr>
        <w:t xml:space="preserve"> Якщо </w:t>
      </w:r>
      <w:r w:rsidRPr="006B29A4">
        <w:rPr>
          <w:rFonts w:ascii="Times New Roman" w:eastAsia="Times New Roman" w:hAnsi="Times New Roman" w:cs="Times New Roman"/>
          <w:sz w:val="24"/>
          <w:szCs w:val="24"/>
        </w:rPr>
        <w:t>Підрядник</w:t>
      </w:r>
      <w:r w:rsidRPr="006B29A4">
        <w:rPr>
          <w:rFonts w:ascii="Times New Roman" w:eastAsia="Times New Roman" w:hAnsi="Times New Roman" w:cs="Times New Roman"/>
          <w:spacing w:val="1"/>
          <w:sz w:val="24"/>
          <w:szCs w:val="24"/>
        </w:rPr>
        <w:t xml:space="preserve"> не усуне в обумовлені строки виявлені недоліки, Замовник має право </w:t>
      </w:r>
      <w:r w:rsidRPr="006B29A4">
        <w:rPr>
          <w:rFonts w:ascii="Times New Roman" w:eastAsia="Times New Roman" w:hAnsi="Times New Roman" w:cs="Times New Roman"/>
          <w:spacing w:val="-2"/>
          <w:sz w:val="24"/>
          <w:szCs w:val="24"/>
        </w:rPr>
        <w:t xml:space="preserve">залучати для цього третіх осіб з компенсацією витрат на їх послуги за рахунок  </w:t>
      </w:r>
      <w:r w:rsidRPr="006B29A4">
        <w:rPr>
          <w:rFonts w:ascii="Times New Roman" w:eastAsia="Times New Roman" w:hAnsi="Times New Roman" w:cs="Times New Roman"/>
          <w:sz w:val="24"/>
          <w:szCs w:val="24"/>
        </w:rPr>
        <w:t xml:space="preserve">Підрядника, </w:t>
      </w:r>
      <w:r w:rsidRPr="006B29A4">
        <w:rPr>
          <w:rFonts w:ascii="Times New Roman" w:eastAsia="Times New Roman" w:hAnsi="Times New Roman" w:cs="Times New Roman"/>
          <w:spacing w:val="-2"/>
          <w:sz w:val="24"/>
          <w:szCs w:val="24"/>
        </w:rPr>
        <w:t xml:space="preserve">у тому числі шляхом утримання відповідних сум при розрахунках з </w:t>
      </w:r>
      <w:r w:rsidRPr="006B29A4">
        <w:rPr>
          <w:rFonts w:ascii="Times New Roman" w:eastAsia="Times New Roman" w:hAnsi="Times New Roman" w:cs="Times New Roman"/>
          <w:sz w:val="24"/>
          <w:szCs w:val="24"/>
        </w:rPr>
        <w:t>Підрядником</w:t>
      </w:r>
      <w:r w:rsidRPr="006B29A4">
        <w:rPr>
          <w:rFonts w:ascii="Times New Roman" w:eastAsia="Times New Roman" w:hAnsi="Times New Roman" w:cs="Times New Roman"/>
          <w:spacing w:val="-2"/>
          <w:sz w:val="24"/>
          <w:szCs w:val="24"/>
        </w:rPr>
        <w:t xml:space="preserve"> за надані послуги.</w:t>
      </w:r>
    </w:p>
    <w:p w:rsidR="00375C4E" w:rsidRPr="006B29A4" w:rsidRDefault="00375C4E" w:rsidP="00375C4E">
      <w:pPr>
        <w:spacing w:after="0" w:line="240" w:lineRule="auto"/>
        <w:ind w:firstLine="360"/>
        <w:jc w:val="center"/>
        <w:rPr>
          <w:rFonts w:ascii="Times New Roman" w:eastAsia="Times New Roman" w:hAnsi="Times New Roman" w:cs="Times New Roman"/>
          <w:b/>
          <w:sz w:val="24"/>
          <w:szCs w:val="24"/>
        </w:rPr>
      </w:pPr>
    </w:p>
    <w:p w:rsidR="00375C4E" w:rsidRPr="006B29A4" w:rsidRDefault="00375C4E" w:rsidP="00375C4E">
      <w:pPr>
        <w:spacing w:after="0" w:line="240" w:lineRule="auto"/>
        <w:ind w:firstLine="360"/>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III. Ціна договору.</w:t>
      </w:r>
    </w:p>
    <w:p w:rsidR="00375C4E" w:rsidRPr="006B29A4" w:rsidRDefault="007171E5" w:rsidP="00375C4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цього Договору</w:t>
      </w:r>
      <w:r w:rsidR="00375C4E" w:rsidRPr="006B29A4">
        <w:rPr>
          <w:rFonts w:ascii="Times New Roman" w:eastAsia="Times New Roman" w:hAnsi="Times New Roman" w:cs="Times New Roman"/>
          <w:sz w:val="24"/>
          <w:szCs w:val="24"/>
        </w:rPr>
        <w:t xml:space="preserve"> становить: </w:t>
      </w:r>
    </w:p>
    <w:p w:rsidR="00375C4E" w:rsidRPr="006B29A4" w:rsidRDefault="00375C4E" w:rsidP="00375C4E">
      <w:pPr>
        <w:spacing w:after="0" w:line="240" w:lineRule="auto"/>
        <w:ind w:firstLine="567"/>
        <w:jc w:val="both"/>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без ПДВ ____________ грн.</w:t>
      </w:r>
    </w:p>
    <w:p w:rsidR="00375C4E" w:rsidRPr="006B29A4" w:rsidRDefault="00375C4E" w:rsidP="00375C4E">
      <w:pPr>
        <w:spacing w:after="0" w:line="240" w:lineRule="auto"/>
        <w:ind w:firstLine="567"/>
        <w:jc w:val="both"/>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 xml:space="preserve">ПДВ       </w:t>
      </w:r>
      <w:r w:rsidRPr="006B29A4">
        <w:rPr>
          <w:rFonts w:ascii="Times New Roman" w:eastAsia="Times New Roman" w:hAnsi="Times New Roman" w:cs="Times New Roman"/>
          <w:b/>
          <w:snapToGrid w:val="0"/>
          <w:sz w:val="24"/>
          <w:szCs w:val="24"/>
        </w:rPr>
        <w:t xml:space="preserve">____________ </w:t>
      </w:r>
      <w:r w:rsidRPr="006B29A4">
        <w:rPr>
          <w:rFonts w:ascii="Times New Roman" w:eastAsia="Times New Roman" w:hAnsi="Times New Roman" w:cs="Times New Roman"/>
          <w:b/>
          <w:sz w:val="24"/>
          <w:szCs w:val="24"/>
        </w:rPr>
        <w:t>грн.</w:t>
      </w:r>
    </w:p>
    <w:p w:rsidR="00375C4E" w:rsidRPr="006B29A4" w:rsidRDefault="00375C4E" w:rsidP="00375C4E">
      <w:pPr>
        <w:spacing w:after="0" w:line="240" w:lineRule="auto"/>
        <w:ind w:firstLine="567"/>
        <w:jc w:val="both"/>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з ПДВ     ____________ грн.</w:t>
      </w:r>
    </w:p>
    <w:p w:rsidR="00375C4E" w:rsidRPr="006B29A4" w:rsidRDefault="00375C4E" w:rsidP="00375C4E">
      <w:pPr>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Фінансування Договору здійснюється з місцевого бюджету.</w:t>
      </w:r>
    </w:p>
    <w:p w:rsidR="00375C4E" w:rsidRPr="006B29A4" w:rsidRDefault="00375C4E" w:rsidP="00375C4E">
      <w:pPr>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Обсяги фінансування у розрізі інших джерел фінансування визначаються додатковими угодами до договору на підставі планів фінансування </w:t>
      </w:r>
      <w:r w:rsidRPr="006B29A4">
        <w:rPr>
          <w:rFonts w:ascii="Times New Roman" w:eastAsia="Times New Roman" w:hAnsi="Times New Roman" w:cs="Times New Roman"/>
          <w:i/>
          <w:sz w:val="24"/>
          <w:szCs w:val="24"/>
        </w:rPr>
        <w:t xml:space="preserve">(відповідних рішень розпорядників </w:t>
      </w:r>
      <w:r w:rsidRPr="006B29A4">
        <w:rPr>
          <w:rFonts w:ascii="Times New Roman" w:eastAsia="Times New Roman" w:hAnsi="Times New Roman" w:cs="Times New Roman"/>
          <w:i/>
          <w:sz w:val="24"/>
          <w:szCs w:val="24"/>
          <w:shd w:val="clear" w:color="auto" w:fill="FFFFFF"/>
        </w:rPr>
        <w:t>бюджетних</w:t>
      </w:r>
      <w:r w:rsidRPr="006B29A4">
        <w:rPr>
          <w:rFonts w:ascii="Times New Roman" w:eastAsia="Times New Roman" w:hAnsi="Times New Roman" w:cs="Times New Roman"/>
          <w:i/>
          <w:sz w:val="24"/>
          <w:szCs w:val="24"/>
        </w:rPr>
        <w:t xml:space="preserve"> коштів</w:t>
      </w:r>
      <w:r w:rsidRPr="006B29A4">
        <w:rPr>
          <w:rFonts w:ascii="Times New Roman" w:eastAsia="Times New Roman" w:hAnsi="Times New Roman" w:cs="Times New Roman"/>
          <w:i/>
          <w:sz w:val="24"/>
          <w:szCs w:val="24"/>
          <w:shd w:val="clear" w:color="auto" w:fill="FFFFFF"/>
        </w:rPr>
        <w:t xml:space="preserve"> на здійснення заходів, передбачених бюджетною програмою, тощо</w:t>
      </w:r>
      <w:r w:rsidRPr="006B29A4">
        <w:rPr>
          <w:rFonts w:ascii="Times New Roman" w:eastAsia="Times New Roman" w:hAnsi="Times New Roman" w:cs="Times New Roman"/>
          <w:sz w:val="24"/>
          <w:szCs w:val="24"/>
          <w:shd w:val="clear" w:color="auto" w:fill="FFFFFF"/>
        </w:rPr>
        <w:t>).</w:t>
      </w:r>
    </w:p>
    <w:p w:rsidR="00375C4E" w:rsidRPr="006B29A4" w:rsidRDefault="00375C4E" w:rsidP="00375C4E">
      <w:pPr>
        <w:widowControl w:val="0"/>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3.2. Ціна Договору є твердою.</w:t>
      </w:r>
    </w:p>
    <w:p w:rsidR="00375C4E" w:rsidRPr="006B29A4" w:rsidRDefault="00375C4E" w:rsidP="00375C4E">
      <w:pPr>
        <w:widowControl w:val="0"/>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Ціна цього Договору може бути змінена за таких умов:</w:t>
      </w:r>
    </w:p>
    <w:p w:rsidR="00375C4E" w:rsidRPr="006B29A4" w:rsidRDefault="00375C4E" w:rsidP="00375C4E">
      <w:pPr>
        <w:spacing w:after="0" w:line="240" w:lineRule="auto"/>
        <w:ind w:firstLine="567"/>
        <w:jc w:val="both"/>
        <w:rPr>
          <w:rFonts w:ascii="Times New Roman" w:eastAsia="Times New Roman" w:hAnsi="Times New Roman" w:cs="Times New Roman"/>
          <w:sz w:val="24"/>
          <w:szCs w:val="24"/>
        </w:rPr>
      </w:pPr>
      <w:bookmarkStart w:id="63" w:name="n581"/>
      <w:bookmarkStart w:id="64" w:name="n582"/>
      <w:bookmarkStart w:id="65" w:name="n583"/>
      <w:bookmarkStart w:id="66" w:name="n584"/>
      <w:bookmarkEnd w:id="63"/>
      <w:bookmarkEnd w:id="64"/>
      <w:bookmarkEnd w:id="65"/>
      <w:bookmarkEnd w:id="66"/>
      <w:r w:rsidRPr="006B29A4">
        <w:rPr>
          <w:rFonts w:ascii="Times New Roman" w:eastAsia="Times New Roman" w:hAnsi="Times New Roman" w:cs="Times New Roman"/>
          <w:sz w:val="24"/>
          <w:szCs w:val="24"/>
        </w:rPr>
        <w:t>- узгодженої зміни ціни в бік зменшення (без зміни обсягу та якості послуг);</w:t>
      </w:r>
    </w:p>
    <w:p w:rsidR="00375C4E" w:rsidRPr="006B29A4" w:rsidRDefault="00375C4E" w:rsidP="00375C4E">
      <w:pPr>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зменшення обсягів закупівлі, зокрема з урахуванням фактичного обсягу видатків Замовника;</w:t>
      </w:r>
    </w:p>
    <w:p w:rsidR="00375C4E" w:rsidRPr="006B29A4" w:rsidRDefault="00375C4E" w:rsidP="00375C4E">
      <w:pPr>
        <w:spacing w:after="0" w:line="240" w:lineRule="auto"/>
        <w:ind w:firstLine="567"/>
        <w:jc w:val="both"/>
        <w:rPr>
          <w:rFonts w:ascii="Times New Roman" w:eastAsia="Times New Roman" w:hAnsi="Times New Roman" w:cs="Times New Roman"/>
          <w:sz w:val="24"/>
          <w:szCs w:val="24"/>
        </w:rPr>
      </w:pPr>
      <w:bookmarkStart w:id="67" w:name="n585"/>
      <w:bookmarkEnd w:id="67"/>
      <w:r w:rsidRPr="006B29A4">
        <w:rPr>
          <w:rFonts w:ascii="Times New Roman" w:eastAsia="Times New Roman" w:hAnsi="Times New Roman" w:cs="Times New Roman"/>
          <w:sz w:val="24"/>
          <w:szCs w:val="24"/>
        </w:rPr>
        <w:t xml:space="preserve">- зміни ціни у зв’язку із зміною ставок податків і зборів </w:t>
      </w:r>
      <w:proofErr w:type="spellStart"/>
      <w:r w:rsidRPr="006B29A4">
        <w:rPr>
          <w:rFonts w:ascii="Times New Roman" w:eastAsia="Times New Roman" w:hAnsi="Times New Roman" w:cs="Times New Roman"/>
          <w:sz w:val="24"/>
          <w:szCs w:val="24"/>
        </w:rPr>
        <w:t>пропорційно</w:t>
      </w:r>
      <w:proofErr w:type="spellEnd"/>
      <w:r w:rsidRPr="006B29A4">
        <w:rPr>
          <w:rFonts w:ascii="Times New Roman" w:eastAsia="Times New Roman" w:hAnsi="Times New Roman" w:cs="Times New Roman"/>
          <w:sz w:val="24"/>
          <w:szCs w:val="24"/>
        </w:rPr>
        <w:t xml:space="preserve"> до змін таких ставок;</w:t>
      </w:r>
    </w:p>
    <w:p w:rsidR="00375C4E" w:rsidRPr="006B29A4" w:rsidRDefault="00375C4E" w:rsidP="00375C4E">
      <w:pPr>
        <w:spacing w:after="0" w:line="240" w:lineRule="auto"/>
        <w:ind w:firstLine="567"/>
        <w:jc w:val="both"/>
        <w:rPr>
          <w:rFonts w:ascii="Times New Roman" w:eastAsia="Times New Roman" w:hAnsi="Times New Roman" w:cs="Times New Roman"/>
          <w:b/>
          <w:sz w:val="24"/>
          <w:szCs w:val="24"/>
        </w:rPr>
      </w:pPr>
      <w:bookmarkStart w:id="68" w:name="n586"/>
      <w:bookmarkEnd w:id="68"/>
      <w:r w:rsidRPr="006B29A4">
        <w:rPr>
          <w:rFonts w:ascii="Times New Roman" w:eastAsia="Times New Roman" w:hAnsi="Times New Roman" w:cs="Times New Roman"/>
          <w:sz w:val="24"/>
          <w:szCs w:val="24"/>
        </w:rPr>
        <w:t>- зміни регульованих цін (тарифів) і нормативів, які застосовуються в договорі про закупівлю, у разі встановлення в договорі про закупівлю порядку зміни ціни.</w:t>
      </w:r>
    </w:p>
    <w:p w:rsidR="00375C4E" w:rsidRPr="006B29A4" w:rsidRDefault="00375C4E" w:rsidP="00375C4E">
      <w:pPr>
        <w:widowControl w:val="0"/>
        <w:shd w:val="clear" w:color="auto" w:fill="FFFFFF"/>
        <w:tabs>
          <w:tab w:val="left" w:pos="86"/>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3.3. У разі настання випадків, передбачених абзацами 5 та 6 п.3.2. цього Договору, Підрядник повинен письмово звернутися до Замовника щодо перегляду ціни Договору з наданням підтверджуючих документів та відповідних розрахунків.</w:t>
      </w:r>
    </w:p>
    <w:p w:rsidR="00375C4E" w:rsidRPr="006B29A4" w:rsidRDefault="00375C4E" w:rsidP="00375C4E">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3.4. Перегляд ціни договору оформляється сторонами шляхом укладання додаткових угод, які є невід'ємними частинами цього Договору.</w:t>
      </w:r>
    </w:p>
    <w:p w:rsidR="00375C4E" w:rsidRPr="00E604E2" w:rsidRDefault="00375C4E" w:rsidP="007171E5">
      <w:pPr>
        <w:spacing w:after="0" w:line="240" w:lineRule="auto"/>
        <w:jc w:val="both"/>
        <w:rPr>
          <w:rFonts w:ascii="Times New Roman" w:eastAsia="Times New Roman" w:hAnsi="Times New Roman" w:cs="Times New Roman"/>
          <w:sz w:val="24"/>
          <w:szCs w:val="24"/>
        </w:rPr>
      </w:pPr>
    </w:p>
    <w:p w:rsidR="00375C4E" w:rsidRPr="006B29A4" w:rsidRDefault="00375C4E" w:rsidP="00375C4E">
      <w:pPr>
        <w:shd w:val="clear" w:color="auto" w:fill="FFFFFF"/>
        <w:spacing w:after="0" w:line="240" w:lineRule="auto"/>
        <w:ind w:right="24" w:firstLine="540"/>
        <w:jc w:val="center"/>
        <w:rPr>
          <w:rFonts w:ascii="Times New Roman" w:eastAsia="Times New Roman" w:hAnsi="Times New Roman" w:cs="Times New Roman"/>
          <w:b/>
          <w:sz w:val="24"/>
          <w:szCs w:val="24"/>
        </w:rPr>
      </w:pPr>
    </w:p>
    <w:p w:rsidR="00375C4E" w:rsidRPr="006B29A4" w:rsidRDefault="00375C4E" w:rsidP="00375C4E">
      <w:pPr>
        <w:shd w:val="clear" w:color="auto" w:fill="FFFFFF"/>
        <w:spacing w:after="0" w:line="240" w:lineRule="auto"/>
        <w:ind w:right="24" w:firstLine="540"/>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IV. Порядок здійснення оплати.</w:t>
      </w:r>
    </w:p>
    <w:p w:rsidR="00375C4E" w:rsidRPr="006B29A4" w:rsidRDefault="00375C4E" w:rsidP="007171E5">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4.1. Розрахунки проводяться шляхом оплати Замовником наданих послуг після підписання Сторонами «Актів приймання виконаних буді</w:t>
      </w:r>
      <w:r w:rsidR="007171E5">
        <w:rPr>
          <w:rFonts w:ascii="Times New Roman" w:eastAsia="Times New Roman" w:hAnsi="Times New Roman" w:cs="Times New Roman"/>
          <w:sz w:val="24"/>
          <w:szCs w:val="24"/>
        </w:rPr>
        <w:t xml:space="preserve">вельних робіт» </w:t>
      </w:r>
      <w:r w:rsidRPr="006B29A4">
        <w:rPr>
          <w:rFonts w:ascii="Times New Roman" w:eastAsia="Times New Roman" w:hAnsi="Times New Roman" w:cs="Times New Roman"/>
          <w:sz w:val="24"/>
          <w:szCs w:val="24"/>
        </w:rPr>
        <w:t xml:space="preserve"> та «Довідок про вартість виконаних будівельних р</w:t>
      </w:r>
      <w:r w:rsidR="007171E5">
        <w:rPr>
          <w:rFonts w:ascii="Times New Roman" w:eastAsia="Times New Roman" w:hAnsi="Times New Roman" w:cs="Times New Roman"/>
          <w:sz w:val="24"/>
          <w:szCs w:val="24"/>
        </w:rPr>
        <w:t xml:space="preserve">обіт та витрати» </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4.2. Замовник здійснює розрахунки за надані послуги з Підрядником протягом 30 календарних днів </w:t>
      </w:r>
      <w:r w:rsidRPr="006B29A4">
        <w:rPr>
          <w:rFonts w:ascii="Times New Roman" w:eastAsia="Times New Roman" w:hAnsi="Times New Roman" w:cs="Times New Roman"/>
          <w:spacing w:val="9"/>
          <w:sz w:val="24"/>
          <w:szCs w:val="24"/>
        </w:rPr>
        <w:t xml:space="preserve">після </w:t>
      </w:r>
      <w:r w:rsidRPr="006B29A4">
        <w:rPr>
          <w:rFonts w:ascii="Times New Roman" w:eastAsia="Times New Roman" w:hAnsi="Times New Roman" w:cs="Times New Roman"/>
          <w:sz w:val="24"/>
          <w:szCs w:val="24"/>
        </w:rPr>
        <w:t>підписання «Актів приймання виконаних буд</w:t>
      </w:r>
      <w:r w:rsidR="007171E5">
        <w:rPr>
          <w:rFonts w:ascii="Times New Roman" w:eastAsia="Times New Roman" w:hAnsi="Times New Roman" w:cs="Times New Roman"/>
          <w:sz w:val="24"/>
          <w:szCs w:val="24"/>
        </w:rPr>
        <w:t>івельних робіт»</w:t>
      </w:r>
      <w:r w:rsidRPr="006B29A4">
        <w:rPr>
          <w:rFonts w:ascii="Times New Roman" w:eastAsia="Times New Roman" w:hAnsi="Times New Roman" w:cs="Times New Roman"/>
          <w:sz w:val="24"/>
          <w:szCs w:val="24"/>
        </w:rPr>
        <w:t xml:space="preserve"> та «Довідок про вартість виконаних будівельних</w:t>
      </w:r>
      <w:r w:rsidR="007171E5">
        <w:rPr>
          <w:rFonts w:ascii="Times New Roman" w:eastAsia="Times New Roman" w:hAnsi="Times New Roman" w:cs="Times New Roman"/>
          <w:sz w:val="24"/>
          <w:szCs w:val="24"/>
        </w:rPr>
        <w:t xml:space="preserve"> робіт та витрати» </w:t>
      </w:r>
      <w:r w:rsidRPr="006B29A4">
        <w:rPr>
          <w:rFonts w:ascii="Times New Roman" w:eastAsia="Times New Roman" w:hAnsi="Times New Roman" w:cs="Times New Roman"/>
          <w:sz w:val="24"/>
          <w:szCs w:val="24"/>
        </w:rPr>
        <w:t xml:space="preserve"> при наявності фінансування по цьому Договору.</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У разі затримки бюджетного фінансування розрахунок за договором здійснюється протягом 3 банківських днів з дати отримання Замовником бюджетного призначення на фінансування закупівлі на свій реєстраційний рахунок. </w:t>
      </w:r>
    </w:p>
    <w:p w:rsidR="00375C4E" w:rsidRPr="006B29A4" w:rsidRDefault="00375C4E" w:rsidP="00375C4E">
      <w:pPr>
        <w:tabs>
          <w:tab w:val="left" w:pos="540"/>
        </w:tabs>
        <w:spacing w:after="0" w:line="240" w:lineRule="auto"/>
        <w:ind w:firstLine="612"/>
        <w:jc w:val="both"/>
        <w:rPr>
          <w:rFonts w:ascii="Times New Roman" w:eastAsia="Times New Roman" w:hAnsi="Times New Roman" w:cs="Times New Roman"/>
          <w:strike/>
          <w:sz w:val="24"/>
          <w:szCs w:val="24"/>
        </w:rPr>
      </w:pPr>
      <w:r w:rsidRPr="006B29A4">
        <w:rPr>
          <w:rFonts w:ascii="Times New Roman" w:eastAsia="Times New Roman" w:hAnsi="Times New Roman" w:cs="Times New Roman"/>
          <w:sz w:val="24"/>
          <w:szCs w:val="24"/>
        </w:rPr>
        <w:t xml:space="preserve">Замовник здійснює розрахунки за надані Підрядником послуги по цьому договору шляхом перерахування відповідних коштів на рахунок Підрядника. </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При виявленні у розрахунка</w:t>
      </w:r>
      <w:r w:rsidR="007171E5">
        <w:rPr>
          <w:rFonts w:ascii="Times New Roman" w:eastAsia="Times New Roman" w:hAnsi="Times New Roman" w:cs="Times New Roman"/>
          <w:sz w:val="24"/>
          <w:szCs w:val="24"/>
        </w:rPr>
        <w:t xml:space="preserve">х за надані послуги </w:t>
      </w:r>
      <w:r w:rsidR="00173E48">
        <w:rPr>
          <w:rFonts w:ascii="Times New Roman" w:eastAsia="Times New Roman" w:hAnsi="Times New Roman" w:cs="Times New Roman"/>
          <w:sz w:val="24"/>
          <w:szCs w:val="24"/>
        </w:rPr>
        <w:t>(</w:t>
      </w:r>
      <w:r w:rsidRPr="006B29A4">
        <w:rPr>
          <w:rFonts w:ascii="Times New Roman" w:eastAsia="Times New Roman" w:hAnsi="Times New Roman" w:cs="Times New Roman"/>
          <w:sz w:val="24"/>
          <w:szCs w:val="24"/>
        </w:rPr>
        <w:t xml:space="preserve"> «Актів приймання вико</w:t>
      </w:r>
      <w:r w:rsidR="00173E48">
        <w:rPr>
          <w:rFonts w:ascii="Times New Roman" w:eastAsia="Times New Roman" w:hAnsi="Times New Roman" w:cs="Times New Roman"/>
          <w:sz w:val="24"/>
          <w:szCs w:val="24"/>
        </w:rPr>
        <w:t>наних будівельних робіт» та</w:t>
      </w:r>
      <w:r w:rsidRPr="006B29A4">
        <w:rPr>
          <w:rFonts w:ascii="Times New Roman" w:eastAsia="Times New Roman" w:hAnsi="Times New Roman" w:cs="Times New Roman"/>
          <w:sz w:val="24"/>
          <w:szCs w:val="24"/>
        </w:rPr>
        <w:t xml:space="preserve"> «Довідок про вартість виконаних будівельних робіт та витрати», які були відповідно оформлені та оплачені у попередні періоди) безперечних помилок та порушень чинного порядку визначення вартості будівництва загальна вартість виконаних підрядних послуг підлягає уточненню з моменту виявлення зазначених помилок.</w:t>
      </w:r>
    </w:p>
    <w:p w:rsidR="00375C4E" w:rsidRPr="006B29A4" w:rsidRDefault="00375C4E" w:rsidP="00375C4E">
      <w:pPr>
        <w:widowControl w:val="0"/>
        <w:shd w:val="clear" w:color="auto" w:fill="FFFFFF"/>
        <w:tabs>
          <w:tab w:val="left" w:pos="643"/>
        </w:tabs>
        <w:autoSpaceDE w:val="0"/>
        <w:autoSpaceDN w:val="0"/>
        <w:adjustRightInd w:val="0"/>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4.3. «Акти приймання виконаних будіве</w:t>
      </w:r>
      <w:r w:rsidR="00173E48">
        <w:rPr>
          <w:rFonts w:ascii="Times New Roman" w:eastAsia="Times New Roman" w:hAnsi="Times New Roman" w:cs="Times New Roman"/>
          <w:sz w:val="24"/>
          <w:szCs w:val="24"/>
        </w:rPr>
        <w:t>льних робіт»</w:t>
      </w:r>
      <w:r w:rsidRPr="006B29A4">
        <w:rPr>
          <w:rFonts w:ascii="Times New Roman" w:eastAsia="Times New Roman" w:hAnsi="Times New Roman" w:cs="Times New Roman"/>
          <w:sz w:val="24"/>
          <w:szCs w:val="24"/>
        </w:rPr>
        <w:t xml:space="preserve"> і «Довідок про вартість виконаних будівельних</w:t>
      </w:r>
      <w:r w:rsidR="00173E48">
        <w:rPr>
          <w:rFonts w:ascii="Times New Roman" w:eastAsia="Times New Roman" w:hAnsi="Times New Roman" w:cs="Times New Roman"/>
          <w:sz w:val="24"/>
          <w:szCs w:val="24"/>
        </w:rPr>
        <w:t xml:space="preserve"> робіт та витрати» </w:t>
      </w:r>
      <w:r w:rsidRPr="006B29A4">
        <w:rPr>
          <w:rFonts w:ascii="Times New Roman" w:eastAsia="Times New Roman" w:hAnsi="Times New Roman" w:cs="Times New Roman"/>
          <w:sz w:val="24"/>
          <w:szCs w:val="24"/>
        </w:rPr>
        <w:t xml:space="preserve"> готує Підрядник і разом з представником </w:t>
      </w:r>
      <w:r w:rsidRPr="006B29A4">
        <w:rPr>
          <w:rFonts w:ascii="Times New Roman" w:eastAsia="Times New Roman" w:hAnsi="Times New Roman" w:cs="Times New Roman"/>
          <w:sz w:val="24"/>
          <w:szCs w:val="24"/>
        </w:rPr>
        <w:lastRenderedPageBreak/>
        <w:t>Замовника протягом 5 днів перевіряє акти з фактично наданими послугами за узгодженою договірною ціною. Несвоєчасне підписання актів, а також необґрунтовані претензії щодо представлених обсягів наданих послуг вирішується у встановленому законодавством порядку.</w:t>
      </w:r>
    </w:p>
    <w:p w:rsidR="00375C4E" w:rsidRPr="006B29A4" w:rsidRDefault="00375C4E" w:rsidP="00375C4E">
      <w:pPr>
        <w:autoSpaceDE w:val="0"/>
        <w:autoSpaceDN w:val="0"/>
        <w:adjustRightInd w:val="0"/>
        <w:spacing w:after="0" w:line="240" w:lineRule="auto"/>
        <w:ind w:firstLine="612"/>
        <w:jc w:val="both"/>
        <w:rPr>
          <w:rFonts w:ascii="Times New Roman" w:eastAsia="TimesNewRoman" w:hAnsi="Times New Roman" w:cs="Times New Roman"/>
          <w:sz w:val="24"/>
          <w:szCs w:val="24"/>
        </w:rPr>
      </w:pPr>
      <w:r w:rsidRPr="006B29A4">
        <w:rPr>
          <w:rFonts w:ascii="Times New Roman" w:eastAsia="TimesNewRoman" w:hAnsi="Times New Roman" w:cs="Times New Roman"/>
          <w:sz w:val="24"/>
          <w:szCs w:val="24"/>
        </w:rPr>
        <w:t xml:space="preserve">Неналежним чином оформлені </w:t>
      </w:r>
      <w:r w:rsidRPr="006B29A4">
        <w:rPr>
          <w:rFonts w:ascii="Times New Roman" w:eastAsia="Times New Roman" w:hAnsi="Times New Roman" w:cs="Times New Roman"/>
          <w:sz w:val="24"/>
          <w:szCs w:val="24"/>
        </w:rPr>
        <w:t>Підрядник</w:t>
      </w:r>
      <w:r w:rsidRPr="006B29A4">
        <w:rPr>
          <w:rFonts w:ascii="Times New Roman" w:eastAsia="TimesNewRoman" w:hAnsi="Times New Roman" w:cs="Times New Roman"/>
          <w:sz w:val="24"/>
          <w:szCs w:val="24"/>
        </w:rPr>
        <w:t xml:space="preserve">ом документи до оплати не приймаються, а переробляються </w:t>
      </w:r>
      <w:r w:rsidRPr="006B29A4">
        <w:rPr>
          <w:rFonts w:ascii="Times New Roman" w:eastAsia="Times New Roman" w:hAnsi="Times New Roman" w:cs="Times New Roman"/>
          <w:sz w:val="24"/>
          <w:szCs w:val="24"/>
        </w:rPr>
        <w:t>Підрядником</w:t>
      </w:r>
      <w:r w:rsidRPr="006B29A4">
        <w:rPr>
          <w:rFonts w:ascii="Times New Roman" w:eastAsia="TimesNewRoman" w:hAnsi="Times New Roman" w:cs="Times New Roman"/>
          <w:sz w:val="24"/>
          <w:szCs w:val="24"/>
        </w:rPr>
        <w:t xml:space="preserve"> у триденний термін.</w:t>
      </w:r>
    </w:p>
    <w:p w:rsidR="00375C4E" w:rsidRPr="006B29A4" w:rsidRDefault="00375C4E" w:rsidP="00375C4E">
      <w:pPr>
        <w:shd w:val="clear" w:color="auto" w:fill="FFFFFF"/>
        <w:spacing w:after="0" w:line="240" w:lineRule="auto"/>
        <w:ind w:right="24"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Оплата послуг наданих </w:t>
      </w:r>
      <w:r w:rsidRPr="006B29A4">
        <w:rPr>
          <w:rFonts w:ascii="Times New Roman" w:eastAsia="Times New Roman" w:hAnsi="Times New Roman" w:cs="Times New Roman"/>
          <w:bCs/>
          <w:sz w:val="24"/>
          <w:szCs w:val="24"/>
        </w:rPr>
        <w:t xml:space="preserve">з </w:t>
      </w:r>
      <w:r w:rsidRPr="006B29A4">
        <w:rPr>
          <w:rFonts w:ascii="Times New Roman" w:eastAsia="Times New Roman" w:hAnsi="Times New Roman" w:cs="Times New Roman"/>
          <w:sz w:val="24"/>
          <w:szCs w:val="24"/>
        </w:rPr>
        <w:t>недоробками і дефектами, проводиться після усунення останніх.</w:t>
      </w:r>
    </w:p>
    <w:p w:rsidR="00375C4E" w:rsidRPr="006B29A4" w:rsidRDefault="00375C4E" w:rsidP="00375C4E">
      <w:pPr>
        <w:widowControl w:val="0"/>
        <w:shd w:val="clear" w:color="auto" w:fill="FFFFFF"/>
        <w:tabs>
          <w:tab w:val="left" w:pos="706"/>
        </w:tabs>
        <w:autoSpaceDE w:val="0"/>
        <w:autoSpaceDN w:val="0"/>
        <w:adjustRightInd w:val="0"/>
        <w:spacing w:after="0" w:line="240" w:lineRule="auto"/>
        <w:ind w:left="10"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4.4. Вартість наданих послуг, що підлягають оплаті визначаються в порядку визначеному СОУ 42.1-37641918-085:2018 </w:t>
      </w:r>
      <w:r w:rsidRPr="006B29A4">
        <w:rPr>
          <w:rFonts w:ascii="Times New Roman" w:eastAsia="Times New Roman" w:hAnsi="Times New Roman" w:cs="Times New Roman"/>
          <w:sz w:val="24"/>
          <w:szCs w:val="24"/>
          <w:lang w:val="ru-RU"/>
        </w:rPr>
        <w:t>«</w:t>
      </w:r>
      <w:proofErr w:type="spellStart"/>
      <w:r w:rsidRPr="006B29A4">
        <w:rPr>
          <w:rFonts w:ascii="Times New Roman" w:eastAsia="Times New Roman" w:hAnsi="Times New Roman" w:cs="Times New Roman"/>
          <w:sz w:val="24"/>
          <w:szCs w:val="24"/>
          <w:lang w:val="ru-RU"/>
        </w:rPr>
        <w:t>Автомобільні</w:t>
      </w:r>
      <w:proofErr w:type="spellEnd"/>
      <w:r w:rsidRPr="006B29A4">
        <w:rPr>
          <w:rFonts w:ascii="Times New Roman" w:eastAsia="Times New Roman" w:hAnsi="Times New Roman" w:cs="Times New Roman"/>
          <w:sz w:val="24"/>
          <w:szCs w:val="24"/>
          <w:lang w:val="ru-RU"/>
        </w:rPr>
        <w:t xml:space="preserve"> дороги. Правила </w:t>
      </w:r>
      <w:proofErr w:type="spellStart"/>
      <w:r w:rsidRPr="006B29A4">
        <w:rPr>
          <w:rFonts w:ascii="Times New Roman" w:eastAsia="Times New Roman" w:hAnsi="Times New Roman" w:cs="Times New Roman"/>
          <w:sz w:val="24"/>
          <w:szCs w:val="24"/>
          <w:lang w:val="ru-RU"/>
        </w:rPr>
        <w:t>визначеннявартостіробіт</w:t>
      </w:r>
      <w:proofErr w:type="spellEnd"/>
      <w:r w:rsidRPr="006B29A4">
        <w:rPr>
          <w:rFonts w:ascii="Times New Roman" w:eastAsia="Times New Roman" w:hAnsi="Times New Roman" w:cs="Times New Roman"/>
          <w:sz w:val="24"/>
          <w:szCs w:val="24"/>
          <w:lang w:val="ru-RU"/>
        </w:rPr>
        <w:t xml:space="preserve"> з поточного ремонту та </w:t>
      </w:r>
      <w:proofErr w:type="spellStart"/>
      <w:r w:rsidRPr="006B29A4">
        <w:rPr>
          <w:rFonts w:ascii="Times New Roman" w:eastAsia="Times New Roman" w:hAnsi="Times New Roman" w:cs="Times New Roman"/>
          <w:sz w:val="24"/>
          <w:szCs w:val="24"/>
          <w:lang w:val="ru-RU"/>
        </w:rPr>
        <w:t>експлуатаційногоутримання</w:t>
      </w:r>
      <w:proofErr w:type="spellEnd"/>
      <w:r w:rsidR="00173E48">
        <w:rPr>
          <w:rFonts w:ascii="Times New Roman" w:eastAsia="Times New Roman" w:hAnsi="Times New Roman" w:cs="Times New Roman"/>
          <w:sz w:val="24"/>
          <w:szCs w:val="24"/>
        </w:rPr>
        <w:t>»</w:t>
      </w:r>
    </w:p>
    <w:p w:rsidR="00375C4E" w:rsidRPr="006B29A4" w:rsidRDefault="00375C4E" w:rsidP="00375C4E">
      <w:pPr>
        <w:shd w:val="clear" w:color="auto" w:fill="FFFFFF"/>
        <w:spacing w:after="0" w:line="240" w:lineRule="auto"/>
        <w:ind w:right="24" w:firstLine="567"/>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4.5. Бюджетні зобов’язання за договором виникають у разі наявності та в межах бюджетних асигнувань та оплачуються бюджетні фінансові зобов’язання за надані послуги на підставі «Актів приймання виконаних буд</w:t>
      </w:r>
      <w:r w:rsidR="00173E48">
        <w:rPr>
          <w:rFonts w:ascii="Times New Roman" w:eastAsia="Times New Roman" w:hAnsi="Times New Roman" w:cs="Times New Roman"/>
          <w:sz w:val="24"/>
          <w:szCs w:val="24"/>
        </w:rPr>
        <w:t xml:space="preserve">івельних робіт» </w:t>
      </w:r>
      <w:r w:rsidRPr="006B29A4">
        <w:rPr>
          <w:rFonts w:ascii="Times New Roman" w:eastAsia="Times New Roman" w:hAnsi="Times New Roman" w:cs="Times New Roman"/>
          <w:sz w:val="24"/>
          <w:szCs w:val="24"/>
        </w:rPr>
        <w:t xml:space="preserve"> та «Довідок про вартість виконаних будівельних</w:t>
      </w:r>
      <w:r w:rsidR="00173E48">
        <w:rPr>
          <w:rFonts w:ascii="Times New Roman" w:eastAsia="Times New Roman" w:hAnsi="Times New Roman" w:cs="Times New Roman"/>
          <w:sz w:val="24"/>
          <w:szCs w:val="24"/>
        </w:rPr>
        <w:t xml:space="preserve"> робіт та витрати»</w:t>
      </w:r>
      <w:r w:rsidRPr="006B29A4">
        <w:rPr>
          <w:rFonts w:ascii="Times New Roman" w:eastAsia="Times New Roman" w:hAnsi="Times New Roman" w:cs="Times New Roman"/>
          <w:sz w:val="24"/>
          <w:szCs w:val="24"/>
        </w:rPr>
        <w:t xml:space="preserve"> в межах виділених коштів (реального фінансування).</w:t>
      </w:r>
    </w:p>
    <w:p w:rsidR="00375C4E" w:rsidRPr="006B29A4" w:rsidRDefault="00375C4E" w:rsidP="00173E48">
      <w:pPr>
        <w:shd w:val="clear" w:color="auto" w:fill="FFFFFF"/>
        <w:spacing w:after="0" w:line="240" w:lineRule="auto"/>
        <w:ind w:left="28" w:right="28" w:firstLine="567"/>
        <w:jc w:val="both"/>
        <w:rPr>
          <w:rFonts w:ascii="Times New Roman" w:eastAsia="Times New Roman" w:hAnsi="Times New Roman" w:cs="Times New Roman"/>
          <w:b/>
          <w:sz w:val="24"/>
          <w:szCs w:val="24"/>
        </w:rPr>
      </w:pPr>
    </w:p>
    <w:p w:rsidR="00375C4E" w:rsidRPr="006B29A4" w:rsidRDefault="00375C4E" w:rsidP="00375C4E">
      <w:pPr>
        <w:spacing w:after="0" w:line="240" w:lineRule="auto"/>
        <w:ind w:firstLine="360"/>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V. Надання послуг.</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5.1. Надання послуг, які передбачені цим Договором проводяться Виконавцем </w:t>
      </w:r>
      <w:r>
        <w:rPr>
          <w:rFonts w:ascii="Times New Roman" w:eastAsia="Times New Roman" w:hAnsi="Times New Roman" w:cs="Times New Roman"/>
          <w:sz w:val="24"/>
          <w:szCs w:val="24"/>
        </w:rPr>
        <w:t>до 31.07.2023</w:t>
      </w:r>
      <w:r w:rsidRPr="006B29A4">
        <w:rPr>
          <w:rFonts w:ascii="Times New Roman" w:eastAsia="Times New Roman" w:hAnsi="Times New Roman" w:cs="Times New Roman"/>
          <w:sz w:val="24"/>
          <w:szCs w:val="24"/>
        </w:rPr>
        <w:t xml:space="preserve"> (з можливістю дострокового виконання), з дати укладання даного Договору.</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5.2.Датою, яка підтверджує закінчення надання послуг, є дата підписання двостороннього </w:t>
      </w:r>
      <w:proofErr w:type="spellStart"/>
      <w:r w:rsidRPr="006B29A4">
        <w:rPr>
          <w:rFonts w:ascii="Times New Roman" w:eastAsia="Times New Roman" w:hAnsi="Times New Roman" w:cs="Times New Roman"/>
          <w:sz w:val="24"/>
          <w:szCs w:val="24"/>
        </w:rPr>
        <w:t>акта</w:t>
      </w:r>
      <w:proofErr w:type="spellEnd"/>
      <w:r w:rsidRPr="006B29A4">
        <w:rPr>
          <w:rFonts w:ascii="Times New Roman" w:eastAsia="Times New Roman" w:hAnsi="Times New Roman" w:cs="Times New Roman"/>
          <w:sz w:val="24"/>
          <w:szCs w:val="24"/>
        </w:rPr>
        <w:t xml:space="preserve"> про повне закінчення послуг в обсягах, що передбачені цим Договором і додатками до нього. (</w:t>
      </w:r>
      <w:proofErr w:type="spellStart"/>
      <w:r w:rsidRPr="006B29A4">
        <w:rPr>
          <w:rFonts w:ascii="Times New Roman" w:eastAsia="Times New Roman" w:hAnsi="Times New Roman" w:cs="Times New Roman"/>
          <w:sz w:val="24"/>
          <w:szCs w:val="24"/>
        </w:rPr>
        <w:t>Акта</w:t>
      </w:r>
      <w:proofErr w:type="spellEnd"/>
      <w:r w:rsidRPr="006B29A4">
        <w:rPr>
          <w:rFonts w:ascii="Times New Roman" w:eastAsia="Times New Roman" w:hAnsi="Times New Roman" w:cs="Times New Roman"/>
          <w:sz w:val="24"/>
          <w:szCs w:val="24"/>
        </w:rPr>
        <w:t xml:space="preserve"> приймання-передачі наданих послуг).</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Строк виконання зобов'язань щодо надання послуг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w:t>
      </w:r>
    </w:p>
    <w:p w:rsidR="00375C4E" w:rsidRPr="00860746" w:rsidRDefault="00375C4E" w:rsidP="00173E48">
      <w:pPr>
        <w:spacing w:after="0" w:line="240" w:lineRule="auto"/>
        <w:ind w:firstLine="612"/>
        <w:jc w:val="both"/>
        <w:rPr>
          <w:rFonts w:ascii="Times New Roman" w:eastAsia="Times New Roman" w:hAnsi="Times New Roman" w:cs="Times New Roman"/>
          <w:strike/>
          <w:sz w:val="24"/>
          <w:szCs w:val="24"/>
        </w:rPr>
      </w:pPr>
      <w:r w:rsidRPr="006B29A4">
        <w:rPr>
          <w:rFonts w:ascii="Times New Roman" w:eastAsia="Times New Roman" w:hAnsi="Times New Roman" w:cs="Times New Roman"/>
          <w:sz w:val="24"/>
          <w:szCs w:val="24"/>
        </w:rPr>
        <w:t xml:space="preserve">5.3. Місце надання послуг: </w:t>
      </w:r>
      <w:r w:rsidR="00860746" w:rsidRPr="00860746">
        <w:rPr>
          <w:rFonts w:ascii="Times New Roman" w:eastAsia="Times New Roman" w:hAnsi="Times New Roman" w:cs="Times New Roman"/>
          <w:iCs/>
          <w:sz w:val="24"/>
          <w:szCs w:val="24"/>
        </w:rPr>
        <w:t xml:space="preserve">вул. </w:t>
      </w:r>
      <w:r w:rsidR="00860746">
        <w:rPr>
          <w:rFonts w:ascii="Times New Roman" w:eastAsia="Times New Roman" w:hAnsi="Times New Roman" w:cs="Times New Roman"/>
          <w:iCs/>
          <w:sz w:val="24"/>
          <w:szCs w:val="24"/>
        </w:rPr>
        <w:t>Центральна</w:t>
      </w:r>
      <w:r w:rsidR="00860746" w:rsidRPr="00860746">
        <w:rPr>
          <w:rFonts w:ascii="Times New Roman" w:eastAsia="Times New Roman" w:hAnsi="Times New Roman" w:cs="Times New Roman"/>
          <w:iCs/>
          <w:sz w:val="24"/>
          <w:szCs w:val="24"/>
        </w:rPr>
        <w:t xml:space="preserve">  в с. Полянка Первомайського району Миколаївської області</w:t>
      </w:r>
    </w:p>
    <w:p w:rsidR="00375C4E" w:rsidRPr="006B29A4" w:rsidRDefault="00375C4E" w:rsidP="00375C4E">
      <w:pPr>
        <w:spacing w:after="0" w:line="240" w:lineRule="auto"/>
        <w:ind w:firstLine="360"/>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VI. Права та обов'язки сторін.</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u w:val="single"/>
        </w:rPr>
      </w:pPr>
      <w:r w:rsidRPr="006B29A4">
        <w:rPr>
          <w:rFonts w:ascii="Times New Roman" w:eastAsia="Times New Roman" w:hAnsi="Times New Roman" w:cs="Times New Roman"/>
          <w:sz w:val="24"/>
          <w:szCs w:val="24"/>
          <w:u w:val="single"/>
        </w:rPr>
        <w:t>6.1. Замовник зобов'язаний:</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6.1.1. Своєчасно та в повному обсязі сплачувати за надані послуги.</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6.1.2. Приймати надані послуги згідно з «Актами приймання виконаних будівельних робіт» (форма № КБ-2в) та «Довідками про вартість виконаних будівельних робіт та витрати» (форма №КБ-3);</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6.1.3. Інші </w:t>
      </w:r>
      <w:proofErr w:type="spellStart"/>
      <w:r w:rsidRPr="006B29A4">
        <w:rPr>
          <w:rFonts w:ascii="Times New Roman" w:eastAsia="Times New Roman" w:hAnsi="Times New Roman" w:cs="Times New Roman"/>
          <w:sz w:val="24"/>
          <w:szCs w:val="24"/>
        </w:rPr>
        <w:t>обов'язки:виконувати</w:t>
      </w:r>
      <w:proofErr w:type="spellEnd"/>
      <w:r w:rsidRPr="006B29A4">
        <w:rPr>
          <w:rFonts w:ascii="Times New Roman" w:eastAsia="Times New Roman" w:hAnsi="Times New Roman" w:cs="Times New Roman"/>
          <w:sz w:val="24"/>
          <w:szCs w:val="24"/>
        </w:rPr>
        <w:t xml:space="preserve"> належним чином інші зобов’язання, передбачені цим Договором.</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u w:val="single"/>
        </w:rPr>
      </w:pPr>
      <w:r w:rsidRPr="006B29A4">
        <w:rPr>
          <w:rFonts w:ascii="Times New Roman" w:eastAsia="Times New Roman" w:hAnsi="Times New Roman" w:cs="Times New Roman"/>
          <w:sz w:val="24"/>
          <w:szCs w:val="24"/>
          <w:u w:val="single"/>
        </w:rPr>
        <w:t>6.2. Замовник має право:</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6.2.1. Достроково розірвати цей Договір у разі невиконання зобов'язань Підрядником, повідомивши про це його у строк 15 робочих днів;</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6.2.2. Контролювати надання послуг у строки, встановлені цим Договором;</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6.2.3. Зменшувати обсяг надання послуг та загальну вартість цього Договору з урахуванням фактичного обсягу видатків. У такому разі Сторони вносять відповідні зміни до цього Договору;</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6.2.4. Повернути Підряднику без здійснення оплати в разі неналежної підготовки та оформлення документів, зазначених у пункті 4.2 розділу IV цього Договору (відсутність необхідних підтверджуючих документів, невідповідність наданих розрахунків вимогам чинного законодавства у сфері ціноутворення, відсутність атестації механізмів, відсутність сертифікатів якості на </w:t>
      </w:r>
      <w:proofErr w:type="spellStart"/>
      <w:r w:rsidRPr="006B29A4">
        <w:rPr>
          <w:rFonts w:ascii="Times New Roman" w:eastAsia="Times New Roman" w:hAnsi="Times New Roman" w:cs="Times New Roman"/>
          <w:sz w:val="24"/>
          <w:szCs w:val="24"/>
        </w:rPr>
        <w:t>дорожньо</w:t>
      </w:r>
      <w:proofErr w:type="spellEnd"/>
      <w:r w:rsidRPr="006B29A4">
        <w:rPr>
          <w:rFonts w:ascii="Times New Roman" w:eastAsia="Times New Roman" w:hAnsi="Times New Roman" w:cs="Times New Roman"/>
          <w:sz w:val="24"/>
          <w:szCs w:val="24"/>
        </w:rPr>
        <w:t>-будівельні матеріали, відсутність підписів тощо);</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6.2.5. Інші права:</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Замовник має право односторонньо прийняти рішення про перегляд ціни Договору щодо зменшення обсягів окремих складових послуг, у разі відсутності потреби у їх наданні.</w:t>
      </w:r>
    </w:p>
    <w:p w:rsidR="00375C4E" w:rsidRPr="006B29A4" w:rsidRDefault="00375C4E" w:rsidP="00375C4E">
      <w:pPr>
        <w:autoSpaceDE w:val="0"/>
        <w:autoSpaceDN w:val="0"/>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Замовник може призупинити дію цього Договору або Договір може бути розірваний односторонньо за ініціативою Замовника за таких обставин:</w:t>
      </w:r>
    </w:p>
    <w:p w:rsidR="00375C4E" w:rsidRPr="006B29A4" w:rsidRDefault="00375C4E" w:rsidP="00375C4E">
      <w:pPr>
        <w:numPr>
          <w:ilvl w:val="0"/>
          <w:numId w:val="36"/>
        </w:num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відсутність подальшої потреби в закупівлі послуг;</w:t>
      </w:r>
    </w:p>
    <w:p w:rsidR="00375C4E" w:rsidRPr="006B29A4" w:rsidRDefault="00375C4E" w:rsidP="00375C4E">
      <w:pPr>
        <w:numPr>
          <w:ilvl w:val="0"/>
          <w:numId w:val="36"/>
        </w:num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lastRenderedPageBreak/>
        <w:t>відсутність фінансування або відсутності коштів на фінансування за цим договором;</w:t>
      </w:r>
    </w:p>
    <w:p w:rsidR="00375C4E" w:rsidRPr="006B29A4" w:rsidRDefault="00375C4E" w:rsidP="00375C4E">
      <w:pPr>
        <w:numPr>
          <w:ilvl w:val="0"/>
          <w:numId w:val="36"/>
        </w:num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відставання з вини Підрядника щодо строків надання послуг більш ніж на один місяць;</w:t>
      </w:r>
    </w:p>
    <w:p w:rsidR="00375C4E" w:rsidRPr="006B29A4" w:rsidRDefault="00375C4E" w:rsidP="00375C4E">
      <w:pPr>
        <w:numPr>
          <w:ilvl w:val="0"/>
          <w:numId w:val="36"/>
        </w:num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неодноразове порушення Підрядником будівельних норм і правил, вимог кошторисної документації, безпеки руху.</w:t>
      </w:r>
    </w:p>
    <w:p w:rsidR="00375C4E" w:rsidRPr="006B29A4" w:rsidRDefault="00375C4E" w:rsidP="00375C4E">
      <w:pPr>
        <w:autoSpaceDE w:val="0"/>
        <w:autoSpaceDN w:val="0"/>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Замовник при прийнятті рішення про призупинення надання послуг або про розірвання договору повідомляє про це письмово Підрядника не менше ніж за 15 днів до вступу в дію такого рішення, і якщо на протязі цього строку обставини, що зумовили таке рішення, суттєво не змінились, Замовник, має право розірвати договір односторонньо.</w:t>
      </w:r>
    </w:p>
    <w:p w:rsidR="00375C4E" w:rsidRPr="006B29A4" w:rsidRDefault="00375C4E" w:rsidP="00375C4E">
      <w:pPr>
        <w:spacing w:after="0" w:line="240" w:lineRule="auto"/>
        <w:ind w:firstLine="612"/>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При цьому Підрядник відшкодовує збитки, якщо розірвання договору відбулося з його вини. </w:t>
      </w:r>
    </w:p>
    <w:p w:rsidR="00375C4E" w:rsidRPr="006B29A4" w:rsidRDefault="00375C4E" w:rsidP="00375C4E">
      <w:pPr>
        <w:autoSpaceDE w:val="0"/>
        <w:autoSpaceDN w:val="0"/>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Усі документи для здійснення кінцевих розрахунків при розірванні договору пред’являються зацікавленою стороною протягом місяця з моменту прийняття рішення. На протязі 15 днів після пред’явлення необхідних документів і розрахунків проводиться їх оплата або подаються обґрунтовані мотиви відмови.</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Замовник має право контролювати якість і кількість матеріальних ресурсів до моменту їх використання для надання послуг та в процесі надання послуг на об'єкті.</w:t>
      </w:r>
    </w:p>
    <w:p w:rsidR="00375C4E" w:rsidRPr="006B29A4"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Контроль Замовника за якістю послуг, матеріалів, устаткування буде здійснюватися згідно з нормативними вимогами.</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u w:val="single"/>
        </w:rPr>
      </w:pPr>
      <w:r w:rsidRPr="006B29A4">
        <w:rPr>
          <w:rFonts w:ascii="Times New Roman" w:eastAsia="Times New Roman" w:hAnsi="Times New Roman" w:cs="Times New Roman"/>
          <w:sz w:val="24"/>
          <w:szCs w:val="24"/>
          <w:u w:val="single"/>
        </w:rPr>
        <w:t>6.3. Підрядник зобов'язаний:</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6.3.1. Забезпечити надання послуг у строки, встановлені цим Договором;</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6.3.2. Забезпечити надання послуг, якість яких відповідає умовам, установленим розділом II цього Договору;</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6.3.3. Підтвердити при здачі «Актів приймання виконаних будівельних робіт» (форма №КБ-2в)  кількість придбаних матеріалів, конструкцій, виробів, тощо. </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6.3.4. Інші обов'язки: </w:t>
      </w:r>
    </w:p>
    <w:p w:rsidR="00375C4E" w:rsidRPr="006B29A4" w:rsidRDefault="00375C4E" w:rsidP="00375C4E">
      <w:pPr>
        <w:widowControl w:val="0"/>
        <w:shd w:val="clear" w:color="auto" w:fill="FFFFFF"/>
        <w:tabs>
          <w:tab w:val="left" w:pos="590"/>
        </w:tabs>
        <w:autoSpaceDE w:val="0"/>
        <w:autoSpaceDN w:val="0"/>
        <w:adjustRightInd w:val="0"/>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Закупівлю, одержання, складування, збереження необхідних для надання послуг матеріалів, устаткування та інших ресурсів здійснює Підрядник.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Підрядника.</w:t>
      </w:r>
    </w:p>
    <w:p w:rsidR="00375C4E" w:rsidRPr="006B29A4" w:rsidRDefault="00375C4E" w:rsidP="00375C4E">
      <w:pPr>
        <w:shd w:val="clear" w:color="auto" w:fill="FFFFFF"/>
        <w:tabs>
          <w:tab w:val="left" w:pos="682"/>
        </w:tabs>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Забезпечення надання послуг матеріалами та технологічним, енергетичним, електротехнічним обладнанням, апаратурою та інструментом, покладається на Підрядника.</w:t>
      </w:r>
    </w:p>
    <w:p w:rsidR="00375C4E" w:rsidRPr="006B29A4" w:rsidRDefault="00375C4E" w:rsidP="00375C4E">
      <w:pPr>
        <w:autoSpaceDE w:val="0"/>
        <w:autoSpaceDN w:val="0"/>
        <w:adjustRightInd w:val="0"/>
        <w:spacing w:after="0" w:line="240" w:lineRule="auto"/>
        <w:ind w:firstLine="612"/>
        <w:jc w:val="both"/>
        <w:rPr>
          <w:rFonts w:ascii="Times New Roman" w:eastAsia="Times New Roman" w:hAnsi="Times New Roman" w:cs="Times New Roman"/>
          <w:iCs/>
          <w:strike/>
          <w:sz w:val="24"/>
          <w:szCs w:val="24"/>
        </w:rPr>
      </w:pPr>
      <w:r w:rsidRPr="006B29A4">
        <w:rPr>
          <w:rFonts w:ascii="Times New Roman" w:eastAsia="Times New Roman" w:hAnsi="Times New Roman" w:cs="Times New Roman"/>
          <w:sz w:val="24"/>
          <w:szCs w:val="24"/>
        </w:rPr>
        <w:t>Підрядник зобов’язаний на етапі укладання договору відповідно до вимог чинного законодавства у ціноутворенні погодити з Замовником поточні ціни на матеріали для надання послуг</w:t>
      </w:r>
      <w:r w:rsidRPr="006B29A4">
        <w:rPr>
          <w:rFonts w:ascii="Times New Roman" w:eastAsia="Times New Roman" w:hAnsi="Times New Roman" w:cs="Times New Roman"/>
          <w:iCs/>
          <w:sz w:val="24"/>
          <w:szCs w:val="24"/>
        </w:rPr>
        <w:t xml:space="preserve"> та погодити з Замовником транспортні схеми </w:t>
      </w:r>
      <w:r w:rsidRPr="006B29A4">
        <w:rPr>
          <w:rFonts w:ascii="Times New Roman" w:eastAsia="Times New Roman" w:hAnsi="Times New Roman" w:cs="Times New Roman"/>
          <w:sz w:val="24"/>
          <w:szCs w:val="24"/>
        </w:rPr>
        <w:t xml:space="preserve">на всі матеріали і вироби. </w:t>
      </w:r>
    </w:p>
    <w:p w:rsidR="00375C4E" w:rsidRPr="006B29A4" w:rsidRDefault="00375C4E" w:rsidP="00375C4E">
      <w:pPr>
        <w:shd w:val="clear" w:color="auto" w:fill="FFFFFF"/>
        <w:tabs>
          <w:tab w:val="left" w:pos="706"/>
        </w:tabs>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Підрядник зобов'язаний усувати недоліки в послугах, матеріалах, устаткуванні, виявлені Замовником та інформувати Замовника.</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Підрядник зобов’язаний забезпечити протягом строку надання послуг здійснення вхідного та операційного контролю якості надання послуг. </w:t>
      </w:r>
    </w:p>
    <w:p w:rsidR="00375C4E" w:rsidRPr="006B29A4" w:rsidRDefault="00375C4E" w:rsidP="00375C4E">
      <w:pPr>
        <w:shd w:val="clear" w:color="auto" w:fill="FFFFFF"/>
        <w:tabs>
          <w:tab w:val="left" w:pos="706"/>
        </w:tabs>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Підрядник зобов’язаний надати Замовнику результати проведених вимірювань та лабораторних випробувань протягом 2-ох робочих днів з дати їх проведення.</w:t>
      </w:r>
    </w:p>
    <w:p w:rsidR="00375C4E" w:rsidRPr="006B29A4" w:rsidRDefault="00375C4E" w:rsidP="00375C4E">
      <w:pPr>
        <w:autoSpaceDE w:val="0"/>
        <w:autoSpaceDN w:val="0"/>
        <w:adjustRightInd w:val="0"/>
        <w:spacing w:after="0" w:line="240" w:lineRule="auto"/>
        <w:ind w:firstLine="612"/>
        <w:jc w:val="both"/>
        <w:rPr>
          <w:rFonts w:ascii="Times New Roman" w:eastAsia="Times New Roman" w:hAnsi="Times New Roman" w:cs="Times New Roman"/>
          <w:sz w:val="24"/>
          <w:szCs w:val="24"/>
          <w:u w:val="single"/>
        </w:rPr>
      </w:pPr>
      <w:r w:rsidRPr="006B29A4">
        <w:rPr>
          <w:rFonts w:ascii="Times New Roman" w:eastAsia="Times New Roman" w:hAnsi="Times New Roman" w:cs="Times New Roman"/>
          <w:sz w:val="24"/>
          <w:szCs w:val="24"/>
          <w:u w:val="single"/>
        </w:rPr>
        <w:t>6.4. Підрядник має право:</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6.4.1. Своєчасно та в повному обсязі отримувати плату за надані послуги;</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6.4.2. На дострокове надання послуг за письмовим погодженням Замовника;</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6.4.3. У разі невиконання зобов'язань Замовником Підрядник має право достроково розірвати цей Договір, повідомивши про це Замовника у строк 15 робочих днів;</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6.4.4. Інші права: згідно з положеннями цього Договору.</w:t>
      </w:r>
    </w:p>
    <w:p w:rsidR="00375C4E" w:rsidRPr="006B29A4" w:rsidRDefault="00375C4E" w:rsidP="00375C4E">
      <w:pPr>
        <w:shd w:val="clear" w:color="auto" w:fill="FFFFFF"/>
        <w:tabs>
          <w:tab w:val="left" w:pos="432"/>
        </w:tabs>
        <w:spacing w:after="0" w:line="240" w:lineRule="auto"/>
        <w:ind w:firstLine="612"/>
        <w:jc w:val="both"/>
        <w:rPr>
          <w:rFonts w:ascii="Times New Roman" w:eastAsia="Times New Roman" w:hAnsi="Times New Roman" w:cs="Times New Roman"/>
          <w:b/>
          <w:sz w:val="24"/>
          <w:szCs w:val="24"/>
        </w:rPr>
      </w:pPr>
    </w:p>
    <w:p w:rsidR="002B5332" w:rsidRDefault="002B5332" w:rsidP="00375C4E">
      <w:pPr>
        <w:spacing w:after="0" w:line="240" w:lineRule="auto"/>
        <w:ind w:firstLine="360"/>
        <w:jc w:val="center"/>
        <w:rPr>
          <w:rFonts w:ascii="Times New Roman" w:eastAsia="Times New Roman" w:hAnsi="Times New Roman" w:cs="Times New Roman"/>
          <w:b/>
          <w:sz w:val="24"/>
          <w:szCs w:val="24"/>
        </w:rPr>
      </w:pPr>
    </w:p>
    <w:p w:rsidR="002B5332" w:rsidRDefault="002B5332" w:rsidP="00375C4E">
      <w:pPr>
        <w:spacing w:after="0" w:line="240" w:lineRule="auto"/>
        <w:ind w:firstLine="360"/>
        <w:jc w:val="center"/>
        <w:rPr>
          <w:rFonts w:ascii="Times New Roman" w:eastAsia="Times New Roman" w:hAnsi="Times New Roman" w:cs="Times New Roman"/>
          <w:b/>
          <w:sz w:val="24"/>
          <w:szCs w:val="24"/>
        </w:rPr>
      </w:pPr>
    </w:p>
    <w:p w:rsidR="00375C4E" w:rsidRPr="006B29A4" w:rsidRDefault="00375C4E" w:rsidP="00375C4E">
      <w:pPr>
        <w:spacing w:after="0" w:line="240" w:lineRule="auto"/>
        <w:ind w:firstLine="360"/>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VII. Відповідальність сторін.</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lastRenderedPageBreak/>
        <w:t xml:space="preserve">7.2. У разі невиконання або несвоєчасного виконання зобов'язань при закупівлі послуг за бюджетні кошти Підрядник сплачує Замовнику штрафні санкції у розмірі: </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 за порушення умов зобов'язання щодо якості послуг стягується штраф у розмірі двадцяти відсотків вартості неякісних послуг; </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за порушення строків виконання зобов'язання стягується пеня у розмірі 0,1 відсотка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а у разі здійснення попередньої оплати (надання авансу) Підрядник, крім сплати зазначених штрафних санкцій, повертає Замовнику кошти з урахуванням індексу інфляції;</w:t>
      </w:r>
    </w:p>
    <w:p w:rsidR="00375C4E" w:rsidRPr="006B29A4" w:rsidRDefault="00375C4E" w:rsidP="00375C4E">
      <w:pPr>
        <w:spacing w:after="0" w:line="240" w:lineRule="auto"/>
        <w:ind w:firstLine="612"/>
        <w:contextualSpacing/>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у разі порушення Підрядником строків повернення невідпрацьованих сум авансу, Підрядник за користування грошовими коштами Замовника сплачує також неустойку в розмірі 0,5% від суми невикористаного авансу, що підлягала поверненню, за кожен день затримки такого повернення.</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7.3. Види порушень та санкції за них, установлені Договором: </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при затримці оплати за надані послуги більше ніж 30 календарних днів після виконання всіх робіт в повному обсязі, Замовник сплачує Підряднику пеню за кожен день прострочення в розмірі 0,1 відсотка  вартості послуг, з яких допущено прострочення оплати за кожний день прострочення, але не більше облікової ставки НБУ, що діяла у період за який нараховується пеня.</w:t>
      </w:r>
    </w:p>
    <w:p w:rsidR="00375C4E" w:rsidRPr="006B29A4" w:rsidRDefault="00375C4E" w:rsidP="00375C4E">
      <w:pPr>
        <w:shd w:val="clear" w:color="auto" w:fill="FFFFFF"/>
        <w:spacing w:after="0" w:line="240" w:lineRule="auto"/>
        <w:ind w:right="10"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Винна сторона компенсує іншій стороні збитки, зумовлені невиконанням або неналежним виконанням своїх зобов'язань за Договором.</w:t>
      </w:r>
    </w:p>
    <w:p w:rsidR="00375C4E" w:rsidRPr="006B29A4" w:rsidRDefault="00375C4E" w:rsidP="00375C4E">
      <w:pPr>
        <w:widowControl w:val="0"/>
        <w:shd w:val="clear" w:color="auto" w:fill="FFFFFF"/>
        <w:tabs>
          <w:tab w:val="left" w:pos="710"/>
        </w:tabs>
        <w:autoSpaceDE w:val="0"/>
        <w:autoSpaceDN w:val="0"/>
        <w:adjustRightInd w:val="0"/>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Недоліки у наданих послугах, виявлені в процесі приймання-передачі закінчених послуг, які виникли з вини Підрядника, повинні бути усунуті за рахунок коштів Підрядника. Приймання-передача закінчених послуг проводиться після усунення недоліків.</w:t>
      </w:r>
    </w:p>
    <w:p w:rsidR="00375C4E" w:rsidRPr="006B29A4"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Відповідальність за відшкодування збитків, заподіяних фізичним або юридичним особам при виникненні дорожньо-транспортних пригод, пов’язаних з незадовільними дорожніми умовами, визначається згідно з чинним законодавством, при цьому Підрядник несе відповідальність за:</w:t>
      </w:r>
    </w:p>
    <w:p w:rsidR="00375C4E" w:rsidRPr="006B29A4"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незабезпечення огородження та організацію безпеки дорожнього руху відповідно до ДСТУ 8749:2017 «Безпека дорожнього руху. Огородження та організація дорожнього руху в місцях проведення дорожніх робіт» та чинного законодавства під час надання послуг;</w:t>
      </w:r>
    </w:p>
    <w:p w:rsidR="00375C4E" w:rsidRPr="006B29A4"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незабезпечення безперешкодних та безпечних умов руху автотранспорту під час надання послуг.</w:t>
      </w:r>
    </w:p>
    <w:p w:rsidR="00375C4E" w:rsidRPr="006B29A4" w:rsidRDefault="00375C4E" w:rsidP="00375C4E">
      <w:pPr>
        <w:shd w:val="clear" w:color="auto" w:fill="FFFFFF"/>
        <w:spacing w:after="0" w:line="240" w:lineRule="auto"/>
        <w:ind w:right="5"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Підрядник бере на себе зобов'язання з врегулювання спорів при виникненні ДТП, розгляд справ у судових органах спільно з Замовником, відшкодування завданих збитків. Замовник з Підрядником, беруть участь у розслідуванні ДТП, в тому числі з матеріальними збитками, які виникли на автомобільних дорогах, під час надання послуг Підрядником.</w:t>
      </w:r>
    </w:p>
    <w:p w:rsidR="00375C4E" w:rsidRPr="006B29A4"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Підрядник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надання послуг.</w:t>
      </w:r>
    </w:p>
    <w:p w:rsidR="00375C4E" w:rsidRPr="006B29A4"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7.4. Підрядник гарантує якість наданих послуг на протязі 1-го року з моменту підписання </w:t>
      </w:r>
      <w:proofErr w:type="spellStart"/>
      <w:r w:rsidRPr="006B29A4">
        <w:rPr>
          <w:rFonts w:ascii="Times New Roman" w:eastAsia="Times New Roman" w:hAnsi="Times New Roman" w:cs="Times New Roman"/>
          <w:sz w:val="24"/>
          <w:szCs w:val="24"/>
        </w:rPr>
        <w:t>Акта</w:t>
      </w:r>
      <w:proofErr w:type="spellEnd"/>
      <w:r w:rsidRPr="006B29A4">
        <w:rPr>
          <w:rFonts w:ascii="Times New Roman" w:eastAsia="Times New Roman" w:hAnsi="Times New Roman" w:cs="Times New Roman"/>
          <w:sz w:val="24"/>
          <w:szCs w:val="24"/>
        </w:rPr>
        <w:t xml:space="preserve"> приймання-передачі наданих послуг за цим Договором.</w:t>
      </w:r>
    </w:p>
    <w:p w:rsidR="00375C4E" w:rsidRPr="006B29A4"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7.5. Про виявлення прихованих дефектів під час гарантійного терміну Замовник повідомляє Підрядника у письмовій формі. Підрядник направляє протягом двох робочих днів свого представника для складання </w:t>
      </w:r>
      <w:proofErr w:type="spellStart"/>
      <w:r w:rsidRPr="006B29A4">
        <w:rPr>
          <w:rFonts w:ascii="Times New Roman" w:eastAsia="Times New Roman" w:hAnsi="Times New Roman" w:cs="Times New Roman"/>
          <w:sz w:val="24"/>
          <w:szCs w:val="24"/>
        </w:rPr>
        <w:t>акта</w:t>
      </w:r>
      <w:proofErr w:type="spellEnd"/>
      <w:r w:rsidRPr="006B29A4">
        <w:rPr>
          <w:rFonts w:ascii="Times New Roman" w:eastAsia="Times New Roman" w:hAnsi="Times New Roman" w:cs="Times New Roman"/>
          <w:sz w:val="24"/>
          <w:szCs w:val="24"/>
        </w:rPr>
        <w:t xml:space="preserve"> на виявлені дефекти й терміни їх усунення.</w:t>
      </w:r>
    </w:p>
    <w:p w:rsidR="00375C4E" w:rsidRPr="006B29A4"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7.6. </w:t>
      </w:r>
      <w:proofErr w:type="spellStart"/>
      <w:r w:rsidRPr="006B29A4">
        <w:rPr>
          <w:rFonts w:ascii="Times New Roman" w:eastAsia="Times New Roman" w:hAnsi="Times New Roman" w:cs="Times New Roman"/>
          <w:sz w:val="24"/>
          <w:szCs w:val="24"/>
        </w:rPr>
        <w:t>Підрядникусуває</w:t>
      </w:r>
      <w:proofErr w:type="spellEnd"/>
      <w:r w:rsidRPr="006B29A4">
        <w:rPr>
          <w:rFonts w:ascii="Times New Roman" w:eastAsia="Times New Roman" w:hAnsi="Times New Roman" w:cs="Times New Roman"/>
          <w:sz w:val="24"/>
          <w:szCs w:val="24"/>
        </w:rPr>
        <w:t xml:space="preserve"> усі дефекти, які виникли з його вини, за власні кошти і в передбачені відповідним актом строки.</w:t>
      </w:r>
    </w:p>
    <w:p w:rsidR="00375C4E" w:rsidRPr="006B29A4" w:rsidRDefault="00375C4E" w:rsidP="00375C4E">
      <w:pPr>
        <w:shd w:val="clear" w:color="auto" w:fill="FFFFFF"/>
        <w:spacing w:after="0" w:line="240" w:lineRule="auto"/>
        <w:ind w:right="14"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У випадках, не передбачених цим Договором, Сторони несуть відповідальність передбачену чинним законодавством України.</w:t>
      </w:r>
    </w:p>
    <w:p w:rsidR="00375C4E" w:rsidRPr="006B29A4" w:rsidRDefault="00375C4E" w:rsidP="00375C4E">
      <w:pPr>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7.7. Нарахування штрафних санкцій за прострочення виконання зобов’язання припиняється через 3 роки від дня, коли зобов’язання мало бути виконано. </w:t>
      </w:r>
    </w:p>
    <w:p w:rsidR="00375C4E" w:rsidRPr="006B29A4" w:rsidRDefault="00375C4E" w:rsidP="00375C4E">
      <w:pPr>
        <w:shd w:val="clear" w:color="auto" w:fill="FFFFFF"/>
        <w:spacing w:after="0" w:line="240" w:lineRule="auto"/>
        <w:ind w:right="14" w:firstLine="612"/>
        <w:jc w:val="both"/>
        <w:rPr>
          <w:rFonts w:ascii="Times New Roman" w:eastAsia="Times New Roman" w:hAnsi="Times New Roman" w:cs="Times New Roman"/>
          <w:sz w:val="24"/>
          <w:szCs w:val="24"/>
        </w:rPr>
      </w:pPr>
    </w:p>
    <w:p w:rsidR="003F400D" w:rsidRPr="00D5566D" w:rsidRDefault="003F400D" w:rsidP="00375C4E">
      <w:pPr>
        <w:spacing w:after="0" w:line="240" w:lineRule="auto"/>
        <w:ind w:firstLine="360"/>
        <w:jc w:val="center"/>
        <w:rPr>
          <w:rFonts w:ascii="Times New Roman" w:eastAsia="Times New Roman" w:hAnsi="Times New Roman" w:cs="Times New Roman"/>
          <w:b/>
          <w:sz w:val="24"/>
          <w:szCs w:val="24"/>
          <w:lang w:val="ru-RU"/>
        </w:rPr>
      </w:pPr>
    </w:p>
    <w:p w:rsidR="00375C4E" w:rsidRPr="006B29A4" w:rsidRDefault="00375C4E" w:rsidP="00375C4E">
      <w:pPr>
        <w:spacing w:after="0" w:line="240" w:lineRule="auto"/>
        <w:ind w:firstLine="360"/>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lang w:val="en-US"/>
        </w:rPr>
        <w:lastRenderedPageBreak/>
        <w:t>VIII</w:t>
      </w:r>
      <w:r w:rsidRPr="006B29A4">
        <w:rPr>
          <w:rFonts w:ascii="Times New Roman" w:eastAsia="Times New Roman" w:hAnsi="Times New Roman" w:cs="Times New Roman"/>
          <w:b/>
          <w:sz w:val="24"/>
          <w:szCs w:val="24"/>
        </w:rPr>
        <w:t>. Форс-мажорні обставини (обставини непереборної сили).</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lang w:val="ru-RU"/>
        </w:rPr>
        <w:t>8</w:t>
      </w:r>
      <w:r w:rsidRPr="006B29A4">
        <w:rPr>
          <w:rFonts w:ascii="Times New Roman" w:eastAsia="Times New Roman" w:hAnsi="Times New Roman" w:cs="Times New Roman"/>
          <w:sz w:val="24"/>
          <w:szCs w:val="24"/>
        </w:rPr>
        <w:t xml:space="preserve">.1.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(війна, аварія, катастрофа,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6B29A4">
        <w:rPr>
          <w:rFonts w:ascii="Times New Roman" w:eastAsia="Times New Roman" w:hAnsi="Times New Roman" w:cs="Times New Roman"/>
          <w:sz w:val="24"/>
          <w:szCs w:val="24"/>
        </w:rPr>
        <w:t>проток</w:t>
      </w:r>
      <w:proofErr w:type="spellEnd"/>
      <w:r w:rsidRPr="006B29A4">
        <w:rPr>
          <w:rFonts w:ascii="Times New Roman" w:eastAsia="Times New Roman" w:hAnsi="Times New Roman" w:cs="Times New Roman"/>
          <w:sz w:val="24"/>
          <w:szCs w:val="24"/>
        </w:rPr>
        <w:t xml:space="preserve">, портів, перевалів, землетрус, блискавка, пожежа, посуха, просідання і зсув ґрунту, інші стихійні лиха, тощо). </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lang w:val="ru-RU"/>
        </w:rPr>
        <w:t>8</w:t>
      </w:r>
      <w:r w:rsidRPr="006B29A4">
        <w:rPr>
          <w:rFonts w:ascii="Times New Roman" w:eastAsia="Times New Roman" w:hAnsi="Times New Roman" w:cs="Times New Roman"/>
          <w:sz w:val="24"/>
          <w:szCs w:val="24"/>
        </w:rPr>
        <w:t xml:space="preserve">.2. Сторона, що не може виконувати зобов'язання за цим Договором унаслідок дії форс-мажорних обставин (обставин непереборної сили), повинна не пізніше ніж протягом трьох днів з моменту їх виникнення повідомити про це іншу Сторону у письмовій формі. </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lang w:val="ru-RU"/>
        </w:rPr>
        <w:t>8</w:t>
      </w:r>
      <w:r w:rsidRPr="006B29A4">
        <w:rPr>
          <w:rFonts w:ascii="Times New Roman" w:eastAsia="Times New Roman" w:hAnsi="Times New Roman" w:cs="Times New Roman"/>
          <w:sz w:val="24"/>
          <w:szCs w:val="24"/>
        </w:rPr>
        <w:t>.3. 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 або іншим компетентним органом відповідно до чинного законодавства України.</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lang w:val="ru-RU"/>
        </w:rPr>
        <w:t>8</w:t>
      </w:r>
      <w:r w:rsidRPr="006B29A4">
        <w:rPr>
          <w:rFonts w:ascii="Times New Roman" w:eastAsia="Times New Roman" w:hAnsi="Times New Roman" w:cs="Times New Roman"/>
          <w:sz w:val="24"/>
          <w:szCs w:val="24"/>
        </w:rPr>
        <w:t>.4.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цього Договору.</w:t>
      </w:r>
    </w:p>
    <w:p w:rsidR="00375C4E" w:rsidRPr="006B29A4" w:rsidRDefault="00375C4E" w:rsidP="00375C4E">
      <w:pPr>
        <w:spacing w:after="0" w:line="240" w:lineRule="auto"/>
        <w:ind w:firstLine="540"/>
        <w:jc w:val="both"/>
        <w:rPr>
          <w:rFonts w:ascii="Times New Roman" w:eastAsia="Times New Roman" w:hAnsi="Times New Roman" w:cs="Times New Roman"/>
          <w:sz w:val="24"/>
          <w:szCs w:val="24"/>
        </w:rPr>
      </w:pPr>
    </w:p>
    <w:p w:rsidR="00375C4E" w:rsidRPr="006B29A4" w:rsidRDefault="00375C4E" w:rsidP="00375C4E">
      <w:pPr>
        <w:spacing w:after="0" w:line="240" w:lineRule="auto"/>
        <w:ind w:firstLine="360"/>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lang w:val="en-US"/>
        </w:rPr>
        <w:t>I</w:t>
      </w:r>
      <w:r w:rsidRPr="006B29A4">
        <w:rPr>
          <w:rFonts w:ascii="Times New Roman" w:eastAsia="Times New Roman" w:hAnsi="Times New Roman" w:cs="Times New Roman"/>
          <w:b/>
          <w:sz w:val="24"/>
          <w:szCs w:val="24"/>
        </w:rPr>
        <w:t>X. Вирішення спорів.</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lang w:val="ru-RU"/>
        </w:rPr>
        <w:t>9</w:t>
      </w:r>
      <w:r w:rsidRPr="006B29A4">
        <w:rPr>
          <w:rFonts w:ascii="Times New Roman" w:eastAsia="Times New Roman" w:hAnsi="Times New Roman" w:cs="Times New Roman"/>
          <w:sz w:val="24"/>
          <w:szCs w:val="24"/>
        </w:rPr>
        <w:t xml:space="preserve">.2. У разі недосягнення Сторонами згоди спори (розбіжності) вирішуються у судовому порядку. </w:t>
      </w:r>
    </w:p>
    <w:p w:rsidR="00375C4E" w:rsidRPr="006B29A4" w:rsidRDefault="00375C4E" w:rsidP="00375C4E">
      <w:pPr>
        <w:spacing w:after="0" w:line="240" w:lineRule="auto"/>
        <w:ind w:firstLine="561"/>
        <w:jc w:val="center"/>
        <w:rPr>
          <w:rFonts w:ascii="Times New Roman" w:eastAsia="Times New Roman" w:hAnsi="Times New Roman" w:cs="Times New Roman"/>
          <w:b/>
          <w:sz w:val="24"/>
          <w:szCs w:val="24"/>
        </w:rPr>
      </w:pPr>
    </w:p>
    <w:p w:rsidR="00375C4E" w:rsidRPr="006B29A4" w:rsidRDefault="00375C4E" w:rsidP="00375C4E">
      <w:pPr>
        <w:spacing w:after="0" w:line="240" w:lineRule="auto"/>
        <w:ind w:firstLine="561"/>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X. Строк дії договору.</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1</w:t>
      </w:r>
      <w:r w:rsidRPr="006B29A4">
        <w:rPr>
          <w:rFonts w:ascii="Times New Roman" w:eastAsia="Times New Roman" w:hAnsi="Times New Roman" w:cs="Times New Roman"/>
          <w:sz w:val="24"/>
          <w:szCs w:val="24"/>
          <w:lang w:val="ru-RU"/>
        </w:rPr>
        <w:t>0</w:t>
      </w:r>
      <w:r w:rsidRPr="006B29A4">
        <w:rPr>
          <w:rFonts w:ascii="Times New Roman" w:eastAsia="Times New Roman" w:hAnsi="Times New Roman" w:cs="Times New Roman"/>
          <w:sz w:val="24"/>
          <w:szCs w:val="24"/>
        </w:rPr>
        <w:t xml:space="preserve">.1. Цей Договір набирає чинності з дати укладання Договору і діє по </w:t>
      </w:r>
      <w:r>
        <w:rPr>
          <w:rFonts w:ascii="Times New Roman" w:eastAsia="Times New Roman" w:hAnsi="Times New Roman" w:cs="Times New Roman"/>
          <w:b/>
          <w:sz w:val="24"/>
          <w:szCs w:val="24"/>
        </w:rPr>
        <w:t>31.12.2023</w:t>
      </w:r>
      <w:r w:rsidRPr="006B29A4">
        <w:rPr>
          <w:rFonts w:ascii="Times New Roman" w:eastAsia="Times New Roman" w:hAnsi="Times New Roman" w:cs="Times New Roman"/>
          <w:b/>
          <w:sz w:val="24"/>
          <w:szCs w:val="24"/>
        </w:rPr>
        <w:t xml:space="preserve"> року</w:t>
      </w:r>
      <w:r w:rsidRPr="006B29A4">
        <w:rPr>
          <w:rFonts w:ascii="Times New Roman" w:eastAsia="Times New Roman" w:hAnsi="Times New Roman" w:cs="Times New Roman"/>
          <w:sz w:val="24"/>
          <w:szCs w:val="24"/>
        </w:rPr>
        <w:t>, але в будь-якому випадку – до повного виконання Сторонами своїх обов’язків.</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Строк дії договору може бути продовжений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1</w:t>
      </w:r>
      <w:r w:rsidRPr="006B29A4">
        <w:rPr>
          <w:rFonts w:ascii="Times New Roman" w:eastAsia="Times New Roman" w:hAnsi="Times New Roman" w:cs="Times New Roman"/>
          <w:sz w:val="24"/>
          <w:szCs w:val="24"/>
          <w:lang w:val="ru-RU"/>
        </w:rPr>
        <w:t>0</w:t>
      </w:r>
      <w:r w:rsidRPr="006B29A4">
        <w:rPr>
          <w:rFonts w:ascii="Times New Roman" w:eastAsia="Times New Roman" w:hAnsi="Times New Roman" w:cs="Times New Roman"/>
          <w:sz w:val="24"/>
          <w:szCs w:val="24"/>
        </w:rPr>
        <w:t>.2. Цей Договір укладається і підписується у 3 примірниках, що мають однакову юридичну силу.</w:t>
      </w:r>
    </w:p>
    <w:p w:rsidR="00375C4E" w:rsidRPr="006B29A4" w:rsidRDefault="00375C4E" w:rsidP="00375C4E">
      <w:pPr>
        <w:spacing w:after="0" w:line="240" w:lineRule="auto"/>
        <w:ind w:firstLine="709"/>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XI. Інші умови.</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1</w:t>
      </w:r>
      <w:r w:rsidRPr="006B29A4">
        <w:rPr>
          <w:rFonts w:ascii="Times New Roman" w:eastAsia="Times New Roman" w:hAnsi="Times New Roman" w:cs="Times New Roman"/>
          <w:sz w:val="24"/>
          <w:szCs w:val="24"/>
          <w:lang w:val="ru-RU"/>
        </w:rPr>
        <w:t>1</w:t>
      </w:r>
      <w:r w:rsidRPr="006B29A4">
        <w:rPr>
          <w:rFonts w:ascii="Times New Roman" w:eastAsia="Times New Roman" w:hAnsi="Times New Roman" w:cs="Times New Roman"/>
          <w:sz w:val="24"/>
          <w:szCs w:val="24"/>
        </w:rPr>
        <w:t>.1. Інші, не обумовлені цим договору умови, що виникають між Замовником та Підрядником регулюються згідно з чинним законодавством та діючими нормативними документами.</w:t>
      </w:r>
    </w:p>
    <w:p w:rsidR="00375C4E" w:rsidRPr="006B29A4" w:rsidRDefault="00375C4E" w:rsidP="00375C4E">
      <w:pPr>
        <w:shd w:val="clear" w:color="auto" w:fill="FFFFFF"/>
        <w:tabs>
          <w:tab w:val="left" w:pos="710"/>
        </w:tabs>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Зміни, доповнення та розірвання Договору здійснюється за взаємною згодою сторін шляхом укладання додаткової угоди за ініціативою будь-якої Сторони. Додаткова угода є невід’ємною частиною Договору.</w:t>
      </w:r>
    </w:p>
    <w:p w:rsidR="00375C4E" w:rsidRPr="006B29A4" w:rsidRDefault="00375C4E" w:rsidP="00375C4E">
      <w:pPr>
        <w:shd w:val="clear" w:color="auto" w:fill="FFFFFF"/>
        <w:tabs>
          <w:tab w:val="left" w:pos="710"/>
        </w:tabs>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11.2. Будь-які зміни та доповнення Договору та інші договірні документи вважаються дійсними, якщо вони оформлені в письмовій формі та підписані Сторонами. </w:t>
      </w:r>
    </w:p>
    <w:p w:rsidR="00375C4E" w:rsidRDefault="00375C4E" w:rsidP="00375C4E">
      <w:pPr>
        <w:shd w:val="clear" w:color="auto" w:fill="FFFFFF"/>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У разі виявлення між окремими документами розбіжностей перевага буде надаватися Договору, якщо інше не буде узгоджено Сторонами шляхом укладення додаткової угоди до Договору.</w:t>
      </w:r>
    </w:p>
    <w:p w:rsidR="002B5332" w:rsidRDefault="002B5332" w:rsidP="00375C4E">
      <w:pPr>
        <w:shd w:val="clear" w:color="auto" w:fill="FFFFFF"/>
        <w:spacing w:after="0" w:line="240" w:lineRule="auto"/>
        <w:ind w:firstLine="709"/>
        <w:jc w:val="center"/>
        <w:rPr>
          <w:rFonts w:ascii="Times New Roman" w:eastAsia="Times New Roman" w:hAnsi="Times New Roman" w:cs="Times New Roman"/>
          <w:b/>
          <w:sz w:val="24"/>
          <w:szCs w:val="24"/>
        </w:rPr>
      </w:pPr>
    </w:p>
    <w:p w:rsidR="002B5332" w:rsidRDefault="002B5332" w:rsidP="00375C4E">
      <w:pPr>
        <w:shd w:val="clear" w:color="auto" w:fill="FFFFFF"/>
        <w:spacing w:after="0" w:line="240" w:lineRule="auto"/>
        <w:ind w:firstLine="709"/>
        <w:jc w:val="center"/>
        <w:rPr>
          <w:rFonts w:ascii="Times New Roman" w:eastAsia="Times New Roman" w:hAnsi="Times New Roman" w:cs="Times New Roman"/>
          <w:b/>
          <w:sz w:val="24"/>
          <w:szCs w:val="24"/>
        </w:rPr>
      </w:pPr>
    </w:p>
    <w:p w:rsidR="002B5332" w:rsidRDefault="002B5332" w:rsidP="00375C4E">
      <w:pPr>
        <w:shd w:val="clear" w:color="auto" w:fill="FFFFFF"/>
        <w:spacing w:after="0" w:line="240" w:lineRule="auto"/>
        <w:ind w:firstLine="709"/>
        <w:jc w:val="center"/>
        <w:rPr>
          <w:rFonts w:ascii="Times New Roman" w:eastAsia="Times New Roman" w:hAnsi="Times New Roman" w:cs="Times New Roman"/>
          <w:b/>
          <w:sz w:val="24"/>
          <w:szCs w:val="24"/>
        </w:rPr>
      </w:pPr>
    </w:p>
    <w:p w:rsidR="002B5332" w:rsidRDefault="002B5332" w:rsidP="00375C4E">
      <w:pPr>
        <w:shd w:val="clear" w:color="auto" w:fill="FFFFFF"/>
        <w:spacing w:after="0" w:line="240" w:lineRule="auto"/>
        <w:ind w:firstLine="709"/>
        <w:jc w:val="center"/>
        <w:rPr>
          <w:rFonts w:ascii="Times New Roman" w:eastAsia="Times New Roman" w:hAnsi="Times New Roman" w:cs="Times New Roman"/>
          <w:b/>
          <w:sz w:val="24"/>
          <w:szCs w:val="24"/>
        </w:rPr>
      </w:pPr>
    </w:p>
    <w:p w:rsidR="003F400D" w:rsidRDefault="003F400D" w:rsidP="00375C4E">
      <w:pPr>
        <w:shd w:val="clear" w:color="auto" w:fill="FFFFFF"/>
        <w:spacing w:after="0" w:line="240" w:lineRule="auto"/>
        <w:ind w:firstLine="709"/>
        <w:jc w:val="center"/>
        <w:rPr>
          <w:rFonts w:ascii="Times New Roman" w:eastAsia="Times New Roman" w:hAnsi="Times New Roman" w:cs="Times New Roman"/>
          <w:b/>
          <w:sz w:val="24"/>
          <w:szCs w:val="24"/>
        </w:rPr>
      </w:pPr>
    </w:p>
    <w:p w:rsidR="003F400D" w:rsidRDefault="003F400D" w:rsidP="00375C4E">
      <w:pPr>
        <w:shd w:val="clear" w:color="auto" w:fill="FFFFFF"/>
        <w:spacing w:after="0" w:line="240" w:lineRule="auto"/>
        <w:ind w:firstLine="709"/>
        <w:jc w:val="center"/>
        <w:rPr>
          <w:rFonts w:ascii="Times New Roman" w:eastAsia="Times New Roman" w:hAnsi="Times New Roman" w:cs="Times New Roman"/>
          <w:b/>
          <w:sz w:val="24"/>
          <w:szCs w:val="24"/>
        </w:rPr>
      </w:pPr>
    </w:p>
    <w:p w:rsidR="003F400D" w:rsidRDefault="003F400D" w:rsidP="00375C4E">
      <w:pPr>
        <w:shd w:val="clear" w:color="auto" w:fill="FFFFFF"/>
        <w:spacing w:after="0" w:line="240" w:lineRule="auto"/>
        <w:ind w:firstLine="709"/>
        <w:jc w:val="center"/>
        <w:rPr>
          <w:rFonts w:ascii="Times New Roman" w:eastAsia="Times New Roman" w:hAnsi="Times New Roman" w:cs="Times New Roman"/>
          <w:b/>
          <w:sz w:val="24"/>
          <w:szCs w:val="24"/>
        </w:rPr>
      </w:pPr>
    </w:p>
    <w:p w:rsidR="00375C4E" w:rsidRDefault="00375C4E" w:rsidP="00375C4E">
      <w:pPr>
        <w:shd w:val="clear" w:color="auto" w:fill="FFFFFF"/>
        <w:spacing w:after="0" w:line="240" w:lineRule="auto"/>
        <w:ind w:firstLine="709"/>
        <w:jc w:val="center"/>
        <w:rPr>
          <w:rFonts w:ascii="Times New Roman" w:eastAsia="Times New Roman" w:hAnsi="Times New Roman" w:cs="Times New Roman"/>
          <w:b/>
          <w:sz w:val="24"/>
          <w:szCs w:val="24"/>
        </w:rPr>
      </w:pPr>
      <w:r w:rsidRPr="00A609CB">
        <w:rPr>
          <w:rFonts w:ascii="Times New Roman" w:eastAsia="Times New Roman" w:hAnsi="Times New Roman" w:cs="Times New Roman"/>
          <w:b/>
          <w:sz w:val="24"/>
          <w:szCs w:val="24"/>
        </w:rPr>
        <w:lastRenderedPageBreak/>
        <w:t xml:space="preserve">XII. </w:t>
      </w:r>
      <w:r>
        <w:rPr>
          <w:rFonts w:ascii="Times New Roman" w:eastAsia="Times New Roman" w:hAnsi="Times New Roman" w:cs="Times New Roman"/>
          <w:b/>
          <w:sz w:val="24"/>
          <w:szCs w:val="24"/>
        </w:rPr>
        <w:t xml:space="preserve">Основні вимоги до договору про закупівлю </w:t>
      </w:r>
    </w:p>
    <w:p w:rsidR="00375C4E" w:rsidRDefault="00375C4E" w:rsidP="00375C4E">
      <w:pPr>
        <w:shd w:val="clear" w:color="auto" w:fill="FFFFFF"/>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та порядок внесення змін до нього. </w:t>
      </w:r>
    </w:p>
    <w:p w:rsidR="002B5332" w:rsidRPr="008A62EE" w:rsidRDefault="002B5332" w:rsidP="00375C4E">
      <w:pPr>
        <w:shd w:val="clear" w:color="auto" w:fill="FFFFFF"/>
        <w:spacing w:after="0" w:line="240" w:lineRule="auto"/>
        <w:ind w:firstLine="709"/>
        <w:jc w:val="center"/>
        <w:rPr>
          <w:rFonts w:ascii="Times New Roman" w:eastAsia="Times New Roman" w:hAnsi="Times New Roman" w:cs="Times New Roman"/>
          <w:b/>
          <w:sz w:val="24"/>
          <w:szCs w:val="24"/>
        </w:rPr>
      </w:pPr>
    </w:p>
    <w:p w:rsidR="00375C4E" w:rsidRDefault="00375C4E" w:rsidP="00375C4E">
      <w:pPr>
        <w:spacing w:after="100" w:afterAutospacing="1" w:line="0" w:lineRule="atLeast"/>
        <w:ind w:firstLine="851"/>
        <w:contextualSpacing/>
        <w:jc w:val="both"/>
        <w:rPr>
          <w:rFonts w:ascii="Times New Roman" w:hAnsi="Times New Roman" w:cs="Times New Roman"/>
          <w:sz w:val="24"/>
          <w:szCs w:val="24"/>
        </w:rPr>
      </w:pPr>
      <w:r w:rsidRPr="008A62EE">
        <w:rPr>
          <w:rFonts w:ascii="Times New Roman" w:hAnsi="Times New Roman" w:cs="Times New Roman"/>
          <w:sz w:val="24"/>
          <w:szCs w:val="24"/>
        </w:rPr>
        <w:t>12.1. Договір про закупівлю за результатами проведеної закупівлі згідно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 постанови Кабінету Міністрів України від 12 жовтня 2022 р. № 1178.</w:t>
      </w:r>
    </w:p>
    <w:p w:rsidR="00375C4E" w:rsidRPr="005B2727" w:rsidRDefault="00375C4E" w:rsidP="00375C4E">
      <w:pPr>
        <w:spacing w:after="100" w:afterAutospacing="1" w:line="0" w:lineRule="atLeast"/>
        <w:ind w:firstLine="851"/>
        <w:contextualSpacing/>
        <w:jc w:val="both"/>
        <w:rPr>
          <w:rFonts w:ascii="Times New Roman" w:hAnsi="Times New Roman" w:cs="Times New Roman"/>
          <w:sz w:val="24"/>
          <w:szCs w:val="24"/>
        </w:rPr>
      </w:pPr>
      <w:r>
        <w:rPr>
          <w:rFonts w:ascii="Times New Roman" w:hAnsi="Times New Roman" w:cs="Times New Roman"/>
          <w:sz w:val="24"/>
          <w:szCs w:val="24"/>
        </w:rPr>
        <w:t>12.2.</w:t>
      </w:r>
      <w:r w:rsidRPr="005B2727">
        <w:rPr>
          <w:rFonts w:ascii="Times New Roman" w:hAnsi="Times New Roman" w:cs="Times New Roman"/>
          <w:sz w:val="24"/>
          <w:szCs w:val="24"/>
        </w:rPr>
        <w:t xml:space="preserve">Будь-які зміни </w:t>
      </w:r>
      <w:r>
        <w:rPr>
          <w:rFonts w:ascii="Times New Roman" w:hAnsi="Times New Roman" w:cs="Times New Roman"/>
          <w:sz w:val="24"/>
          <w:szCs w:val="24"/>
        </w:rPr>
        <w:t>та доповнення до цього Договору</w:t>
      </w:r>
      <w:r w:rsidRPr="005B2727">
        <w:rPr>
          <w:rFonts w:ascii="Times New Roman" w:hAnsi="Times New Roman" w:cs="Times New Roman"/>
          <w:sz w:val="24"/>
          <w:szCs w:val="24"/>
        </w:rPr>
        <w:t xml:space="preserve"> можуть бути внесені у випадках, зазначених у цьому Договорі, тільки за домовленістю Сторін, оформлюються додатковою угодою до Договору, підписуються повноважними представниками Сторін та скріплюються відбитками їх печаток, якщо інше не встановлене Договором або Законом. Зміни і доповнення до Договору є його невід’ємною частиною та набирають чинності з моменту належного оформлення Сторонами відповідної додаткової угоди до Договору.</w:t>
      </w:r>
    </w:p>
    <w:p w:rsidR="00375C4E" w:rsidRPr="005B2727" w:rsidRDefault="00375C4E" w:rsidP="00375C4E">
      <w:pPr>
        <w:spacing w:after="100" w:afterAutospacing="1" w:line="0" w:lineRule="atLeast"/>
        <w:ind w:firstLine="851"/>
        <w:contextualSpacing/>
        <w:jc w:val="both"/>
        <w:rPr>
          <w:rFonts w:ascii="Times New Roman" w:hAnsi="Times New Roman" w:cs="Times New Roman"/>
          <w:sz w:val="24"/>
          <w:szCs w:val="24"/>
        </w:rPr>
      </w:pPr>
      <w:r>
        <w:rPr>
          <w:rFonts w:ascii="Times New Roman" w:hAnsi="Times New Roman" w:cs="Times New Roman"/>
          <w:sz w:val="24"/>
          <w:szCs w:val="24"/>
        </w:rPr>
        <w:t>12</w:t>
      </w:r>
      <w:r w:rsidRPr="005B2727">
        <w:rPr>
          <w:rFonts w:ascii="Times New Roman" w:hAnsi="Times New Roman" w:cs="Times New Roman"/>
          <w:sz w:val="24"/>
          <w:szCs w:val="24"/>
        </w:rPr>
        <w:t>.3. Пропозицію щодо внесення змін до Договору може зробити кожна із Сторін Договору. Пропозиція щодо внесення змін до договору має містити обґрунтування необхідності внесення таких змін до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75C4E" w:rsidRPr="005B2727" w:rsidRDefault="00375C4E" w:rsidP="00375C4E">
      <w:pPr>
        <w:spacing w:after="100" w:afterAutospacing="1" w:line="0" w:lineRule="atLeast"/>
        <w:ind w:firstLine="851"/>
        <w:contextualSpacing/>
        <w:jc w:val="both"/>
        <w:rPr>
          <w:rFonts w:ascii="Times New Roman" w:hAnsi="Times New Roman" w:cs="Times New Roman"/>
          <w:sz w:val="24"/>
          <w:szCs w:val="24"/>
        </w:rPr>
      </w:pPr>
      <w:r>
        <w:rPr>
          <w:rFonts w:ascii="Times New Roman" w:hAnsi="Times New Roman" w:cs="Times New Roman"/>
          <w:sz w:val="24"/>
          <w:szCs w:val="24"/>
        </w:rPr>
        <w:t>12</w:t>
      </w:r>
      <w:r w:rsidRPr="005B2727">
        <w:rPr>
          <w:rFonts w:ascii="Times New Roman" w:hAnsi="Times New Roman" w:cs="Times New Roman"/>
          <w:sz w:val="24"/>
          <w:szCs w:val="24"/>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375C4E" w:rsidRPr="00B2642B" w:rsidRDefault="00375C4E" w:rsidP="00375C4E">
      <w:pPr>
        <w:shd w:val="clear" w:color="auto" w:fill="FFFFFF"/>
        <w:spacing w:after="0" w:line="240" w:lineRule="auto"/>
        <w:ind w:firstLine="360"/>
        <w:jc w:val="both"/>
        <w:rPr>
          <w:rFonts w:ascii="Times New Roman" w:hAnsi="Times New Roman" w:cs="Times New Roman"/>
          <w:sz w:val="24"/>
          <w:szCs w:val="24"/>
        </w:rPr>
      </w:pPr>
      <w:r w:rsidRPr="00B2642B">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375C4E" w:rsidRPr="00B2642B" w:rsidRDefault="00375C4E" w:rsidP="00375C4E">
      <w:pPr>
        <w:shd w:val="clear" w:color="auto" w:fill="FFFFFF"/>
        <w:spacing w:after="0" w:line="240" w:lineRule="auto"/>
        <w:ind w:firstLine="360"/>
        <w:jc w:val="both"/>
        <w:rPr>
          <w:rFonts w:ascii="Times New Roman" w:hAnsi="Times New Roman" w:cs="Times New Roman"/>
          <w:sz w:val="24"/>
          <w:szCs w:val="24"/>
        </w:rPr>
      </w:pPr>
      <w:r w:rsidRPr="00B2642B">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2642B">
        <w:rPr>
          <w:rFonts w:ascii="Times New Roman" w:hAnsi="Times New Roman" w:cs="Times New Roman"/>
          <w:sz w:val="24"/>
          <w:szCs w:val="24"/>
        </w:rPr>
        <w:t>пропорційно</w:t>
      </w:r>
      <w:proofErr w:type="spellEnd"/>
      <w:r w:rsidRPr="00B2642B">
        <w:rPr>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75C4E" w:rsidRPr="00B2642B" w:rsidRDefault="00375C4E" w:rsidP="00375C4E">
      <w:pPr>
        <w:shd w:val="clear" w:color="auto" w:fill="FFFFFF"/>
        <w:spacing w:after="0" w:line="240" w:lineRule="auto"/>
        <w:ind w:firstLine="360"/>
        <w:jc w:val="both"/>
        <w:rPr>
          <w:rFonts w:ascii="Times New Roman" w:hAnsi="Times New Roman" w:cs="Times New Roman"/>
          <w:sz w:val="24"/>
          <w:szCs w:val="24"/>
        </w:rPr>
      </w:pPr>
      <w:r w:rsidRPr="00B2642B">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375C4E" w:rsidRPr="00B2642B" w:rsidRDefault="00375C4E" w:rsidP="00375C4E">
      <w:pPr>
        <w:shd w:val="clear" w:color="auto" w:fill="FFFFFF"/>
        <w:spacing w:after="0" w:line="240" w:lineRule="auto"/>
        <w:ind w:firstLine="360"/>
        <w:jc w:val="both"/>
        <w:rPr>
          <w:rFonts w:ascii="Times New Roman" w:hAnsi="Times New Roman" w:cs="Times New Roman"/>
          <w:sz w:val="24"/>
          <w:szCs w:val="24"/>
        </w:rPr>
      </w:pPr>
      <w:r w:rsidRPr="00B2642B">
        <w:rPr>
          <w:rFonts w:ascii="Times New Roman" w:hAnsi="Times New Roman" w:cs="Times New Roman"/>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75C4E" w:rsidRPr="00B2642B" w:rsidRDefault="00375C4E" w:rsidP="00375C4E">
      <w:pPr>
        <w:shd w:val="clear" w:color="auto" w:fill="FFFFFF"/>
        <w:spacing w:after="0" w:line="240" w:lineRule="auto"/>
        <w:ind w:firstLine="360"/>
        <w:jc w:val="both"/>
        <w:rPr>
          <w:rFonts w:ascii="Times New Roman" w:hAnsi="Times New Roman" w:cs="Times New Roman"/>
          <w:sz w:val="24"/>
          <w:szCs w:val="24"/>
        </w:rPr>
      </w:pPr>
      <w:r w:rsidRPr="00B2642B">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375C4E" w:rsidRPr="00B2642B" w:rsidRDefault="00375C4E" w:rsidP="00375C4E">
      <w:pPr>
        <w:shd w:val="clear" w:color="auto" w:fill="FFFFFF"/>
        <w:spacing w:after="0" w:line="240" w:lineRule="auto"/>
        <w:ind w:firstLine="360"/>
        <w:jc w:val="both"/>
        <w:rPr>
          <w:rFonts w:ascii="Times New Roman" w:hAnsi="Times New Roman" w:cs="Times New Roman"/>
          <w:sz w:val="24"/>
          <w:szCs w:val="24"/>
        </w:rPr>
      </w:pPr>
      <w:r w:rsidRPr="00B2642B">
        <w:rPr>
          <w:rFonts w:ascii="Times New Roman" w:hAnsi="Times New Roman" w:cs="Times New Roman"/>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2642B">
        <w:rPr>
          <w:rFonts w:ascii="Times New Roman" w:hAnsi="Times New Roman" w:cs="Times New Roman"/>
          <w:sz w:val="24"/>
          <w:szCs w:val="24"/>
        </w:rPr>
        <w:t>пропорційно</w:t>
      </w:r>
      <w:proofErr w:type="spellEnd"/>
      <w:r w:rsidRPr="00B2642B">
        <w:rPr>
          <w:rFonts w:ascii="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B2642B">
        <w:rPr>
          <w:rFonts w:ascii="Times New Roman" w:hAnsi="Times New Roman" w:cs="Times New Roman"/>
          <w:sz w:val="24"/>
          <w:szCs w:val="24"/>
        </w:rPr>
        <w:t>пропорційно</w:t>
      </w:r>
      <w:proofErr w:type="spellEnd"/>
      <w:r w:rsidRPr="00B2642B">
        <w:rPr>
          <w:rFonts w:ascii="Times New Roman" w:hAnsi="Times New Roman" w:cs="Times New Roman"/>
          <w:sz w:val="24"/>
          <w:szCs w:val="24"/>
        </w:rPr>
        <w:t xml:space="preserve"> до зміни податкового навантаження внаслідок зміни системи оподаткування;</w:t>
      </w:r>
    </w:p>
    <w:p w:rsidR="00375C4E" w:rsidRPr="00B2642B" w:rsidRDefault="00375C4E" w:rsidP="00375C4E">
      <w:pPr>
        <w:shd w:val="clear" w:color="auto" w:fill="FFFFFF"/>
        <w:spacing w:after="0" w:line="240" w:lineRule="auto"/>
        <w:ind w:firstLine="360"/>
        <w:jc w:val="both"/>
        <w:rPr>
          <w:rFonts w:ascii="Times New Roman" w:hAnsi="Times New Roman" w:cs="Times New Roman"/>
          <w:sz w:val="24"/>
          <w:szCs w:val="24"/>
        </w:rPr>
      </w:pPr>
      <w:r w:rsidRPr="00B2642B">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2642B">
        <w:rPr>
          <w:rFonts w:ascii="Times New Roman" w:hAnsi="Times New Roman" w:cs="Times New Roman"/>
          <w:sz w:val="24"/>
          <w:szCs w:val="24"/>
        </w:rPr>
        <w:t>Platts</w:t>
      </w:r>
      <w:proofErr w:type="spellEnd"/>
      <w:r w:rsidRPr="00B2642B">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75C4E" w:rsidRPr="00B2642B" w:rsidRDefault="00375C4E" w:rsidP="00375C4E">
      <w:pPr>
        <w:shd w:val="clear" w:color="auto" w:fill="FFFFFF"/>
        <w:spacing w:after="0" w:line="240" w:lineRule="auto"/>
        <w:ind w:firstLine="360"/>
        <w:jc w:val="both"/>
        <w:rPr>
          <w:rFonts w:ascii="Times New Roman" w:hAnsi="Times New Roman" w:cs="Times New Roman"/>
          <w:sz w:val="24"/>
          <w:szCs w:val="24"/>
        </w:rPr>
      </w:pPr>
      <w:r w:rsidRPr="00B2642B">
        <w:rPr>
          <w:rFonts w:ascii="Times New Roman" w:hAnsi="Times New Roman" w:cs="Times New Roman"/>
          <w:sz w:val="24"/>
          <w:szCs w:val="24"/>
        </w:rPr>
        <w:t>8) зміни умов у зв’язку із застосуванням положень частини шостої статті 41 Закону.</w:t>
      </w:r>
    </w:p>
    <w:p w:rsidR="00375C4E" w:rsidRDefault="00375C4E" w:rsidP="00375C4E">
      <w:pPr>
        <w:spacing w:after="0" w:line="240" w:lineRule="auto"/>
        <w:ind w:firstLine="360"/>
        <w:jc w:val="center"/>
        <w:rPr>
          <w:rFonts w:ascii="Times New Roman" w:eastAsia="Times New Roman" w:hAnsi="Times New Roman" w:cs="Times New Roman"/>
          <w:b/>
          <w:sz w:val="24"/>
          <w:szCs w:val="24"/>
        </w:rPr>
      </w:pPr>
    </w:p>
    <w:p w:rsidR="003C145F" w:rsidRDefault="003C145F" w:rsidP="00375C4E">
      <w:pPr>
        <w:spacing w:after="0" w:line="240" w:lineRule="auto"/>
        <w:ind w:firstLine="360"/>
        <w:jc w:val="center"/>
        <w:rPr>
          <w:rFonts w:ascii="Times New Roman" w:eastAsia="Times New Roman" w:hAnsi="Times New Roman" w:cs="Times New Roman"/>
          <w:b/>
          <w:sz w:val="24"/>
          <w:szCs w:val="24"/>
        </w:rPr>
      </w:pPr>
    </w:p>
    <w:p w:rsidR="00375C4E" w:rsidRPr="006B29A4" w:rsidRDefault="00375C4E" w:rsidP="00375C4E">
      <w:pPr>
        <w:spacing w:after="0" w:line="240" w:lineRule="auto"/>
        <w:ind w:firstLine="360"/>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XII</w:t>
      </w:r>
      <w:r>
        <w:rPr>
          <w:rFonts w:ascii="Times New Roman" w:eastAsia="Times New Roman" w:hAnsi="Times New Roman" w:cs="Times New Roman"/>
          <w:b/>
          <w:sz w:val="24"/>
          <w:szCs w:val="24"/>
        </w:rPr>
        <w:t>І</w:t>
      </w:r>
      <w:r w:rsidRPr="006B29A4">
        <w:rPr>
          <w:rFonts w:ascii="Times New Roman" w:eastAsia="Times New Roman" w:hAnsi="Times New Roman" w:cs="Times New Roman"/>
          <w:b/>
          <w:sz w:val="24"/>
          <w:szCs w:val="24"/>
        </w:rPr>
        <w:t>. Додатки до договору.</w:t>
      </w:r>
    </w:p>
    <w:p w:rsidR="00375C4E" w:rsidRPr="006B29A4" w:rsidRDefault="00375C4E" w:rsidP="00375C4E">
      <w:pPr>
        <w:spacing w:after="0" w:line="240" w:lineRule="auto"/>
        <w:ind w:firstLine="709"/>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Невід'ємною частиною цього Договору є:</w:t>
      </w:r>
    </w:p>
    <w:p w:rsidR="00375C4E"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r w:rsidRPr="006B29A4">
        <w:rPr>
          <w:rFonts w:ascii="Times New Roman" w:eastAsia="Times New Roman" w:hAnsi="Times New Roman" w:cs="Times New Roman"/>
          <w:sz w:val="24"/>
          <w:szCs w:val="24"/>
        </w:rPr>
        <w:t xml:space="preserve">Додаток 1 - </w:t>
      </w:r>
      <w:r w:rsidRPr="006B29A4">
        <w:rPr>
          <w:rFonts w:ascii="Times New Roman" w:eastAsia="Times New Roman" w:hAnsi="Times New Roman" w:cs="Times New Roman"/>
          <w:bCs/>
          <w:sz w:val="24"/>
          <w:szCs w:val="24"/>
        </w:rPr>
        <w:t>технічне завдання</w:t>
      </w:r>
      <w:r w:rsidRPr="006B29A4">
        <w:rPr>
          <w:rFonts w:ascii="Times New Roman" w:eastAsia="Times New Roman" w:hAnsi="Times New Roman" w:cs="Times New Roman"/>
          <w:sz w:val="24"/>
          <w:szCs w:val="24"/>
        </w:rPr>
        <w:t>.</w:t>
      </w:r>
    </w:p>
    <w:p w:rsidR="00375C4E"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p>
    <w:p w:rsidR="00375C4E"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p>
    <w:p w:rsidR="00375C4E"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p>
    <w:p w:rsidR="00375C4E"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p>
    <w:p w:rsidR="00375C4E" w:rsidRPr="006B29A4" w:rsidRDefault="00375C4E" w:rsidP="00375C4E">
      <w:pPr>
        <w:shd w:val="clear" w:color="auto" w:fill="FFFFFF"/>
        <w:spacing w:after="0" w:line="240" w:lineRule="auto"/>
        <w:ind w:firstLine="612"/>
        <w:jc w:val="both"/>
        <w:rPr>
          <w:rFonts w:ascii="Times New Roman" w:eastAsia="Times New Roman" w:hAnsi="Times New Roman" w:cs="Times New Roman"/>
          <w:sz w:val="24"/>
          <w:szCs w:val="24"/>
        </w:rPr>
      </w:pPr>
    </w:p>
    <w:p w:rsidR="00375C4E" w:rsidRPr="006B29A4" w:rsidRDefault="00375C4E" w:rsidP="00375C4E">
      <w:pPr>
        <w:spacing w:after="0" w:line="240" w:lineRule="auto"/>
        <w:ind w:firstLine="561"/>
        <w:jc w:val="center"/>
        <w:rPr>
          <w:rFonts w:ascii="Times New Roman" w:eastAsia="Times New Roman" w:hAnsi="Times New Roman" w:cs="Times New Roman"/>
          <w:b/>
          <w:sz w:val="24"/>
          <w:szCs w:val="24"/>
        </w:rPr>
      </w:pPr>
      <w:r w:rsidRPr="006B29A4">
        <w:rPr>
          <w:rFonts w:ascii="Times New Roman" w:eastAsia="Times New Roman" w:hAnsi="Times New Roman" w:cs="Times New Roman"/>
          <w:b/>
          <w:sz w:val="24"/>
          <w:szCs w:val="24"/>
        </w:rPr>
        <w:t>XIV. Місцезнаходження та банківські реквізити сторін.</w:t>
      </w:r>
    </w:p>
    <w:tbl>
      <w:tblPr>
        <w:tblW w:w="0" w:type="auto"/>
        <w:tblLook w:val="04A0" w:firstRow="1" w:lastRow="0" w:firstColumn="1" w:lastColumn="0" w:noHBand="0" w:noVBand="1"/>
      </w:tblPr>
      <w:tblGrid>
        <w:gridCol w:w="4927"/>
        <w:gridCol w:w="4928"/>
      </w:tblGrid>
      <w:tr w:rsidR="00375C4E" w:rsidRPr="006B29A4" w:rsidTr="00375C4E">
        <w:tc>
          <w:tcPr>
            <w:tcW w:w="5139" w:type="dxa"/>
            <w:shd w:val="clear" w:color="auto" w:fill="auto"/>
          </w:tcPr>
          <w:p w:rsidR="00375C4E" w:rsidRPr="006B29A4" w:rsidRDefault="00375C4E" w:rsidP="00375C4E">
            <w:pPr>
              <w:spacing w:after="0" w:line="240" w:lineRule="auto"/>
              <w:jc w:val="both"/>
              <w:rPr>
                <w:rFonts w:ascii="Times New Roman" w:eastAsia="Times New Roman" w:hAnsi="Times New Roman" w:cs="Times New Roman"/>
                <w:b/>
                <w:sz w:val="24"/>
                <w:szCs w:val="24"/>
              </w:rPr>
            </w:pPr>
          </w:p>
        </w:tc>
        <w:tc>
          <w:tcPr>
            <w:tcW w:w="5140" w:type="dxa"/>
            <w:shd w:val="clear" w:color="auto" w:fill="auto"/>
          </w:tcPr>
          <w:p w:rsidR="00375C4E" w:rsidRPr="006B29A4" w:rsidRDefault="00375C4E" w:rsidP="00375C4E">
            <w:pPr>
              <w:spacing w:after="0" w:line="240" w:lineRule="auto"/>
              <w:jc w:val="both"/>
              <w:rPr>
                <w:rFonts w:ascii="Times New Roman" w:eastAsia="Times New Roman" w:hAnsi="Times New Roman" w:cs="Times New Roman"/>
                <w:b/>
                <w:sz w:val="24"/>
                <w:szCs w:val="24"/>
              </w:rPr>
            </w:pPr>
          </w:p>
        </w:tc>
      </w:tr>
    </w:tbl>
    <w:p w:rsidR="00C10B75" w:rsidRDefault="00C10B75" w:rsidP="00C10B75">
      <w:pPr>
        <w:widowControl w:val="0"/>
        <w:pBdr>
          <w:top w:val="nil"/>
          <w:left w:val="nil"/>
          <w:bottom w:val="nil"/>
          <w:right w:val="nil"/>
          <w:between w:val="nil"/>
        </w:pBdr>
        <w:shd w:val="clear" w:color="auto" w:fill="FFFFFF"/>
        <w:ind w:firstLine="720"/>
        <w:jc w:val="center"/>
        <w:rPr>
          <w:rFonts w:ascii="Times New Roman" w:eastAsia="Times New Roman" w:hAnsi="Times New Roman" w:cs="Times New Roman"/>
          <w:b/>
          <w:color w:val="000000"/>
          <w:sz w:val="24"/>
          <w:szCs w:val="24"/>
        </w:rPr>
      </w:pPr>
    </w:p>
    <w:tbl>
      <w:tblPr>
        <w:tblW w:w="992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61"/>
      </w:tblGrid>
      <w:tr w:rsidR="00C10B75" w:rsidTr="00AB32E7">
        <w:trPr>
          <w:trHeight w:val="3350"/>
        </w:trPr>
        <w:tc>
          <w:tcPr>
            <w:tcW w:w="4962" w:type="dxa"/>
          </w:tcPr>
          <w:p w:rsidR="00C10B75" w:rsidRDefault="00C10B75" w:rsidP="00AB32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C10B75" w:rsidRDefault="00A53FD5" w:rsidP="00AB32E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Арбузинська</w:t>
            </w:r>
            <w:proofErr w:type="spellEnd"/>
            <w:r>
              <w:rPr>
                <w:rFonts w:ascii="Times New Roman" w:eastAsia="Times New Roman" w:hAnsi="Times New Roman" w:cs="Times New Roman"/>
                <w:sz w:val="24"/>
                <w:szCs w:val="24"/>
              </w:rPr>
              <w:t xml:space="preserve"> селищна рада</w:t>
            </w:r>
          </w:p>
          <w:p w:rsidR="00A53FD5" w:rsidRDefault="00151301" w:rsidP="00AB32E7">
            <w:pPr>
              <w:rPr>
                <w:rFonts w:ascii="Times New Roman" w:eastAsia="Times New Roman" w:hAnsi="Times New Roman" w:cs="Times New Roman"/>
                <w:sz w:val="24"/>
                <w:szCs w:val="24"/>
              </w:rPr>
            </w:pPr>
            <w:r>
              <w:rPr>
                <w:rFonts w:ascii="Times New Roman" w:eastAsia="Times New Roman" w:hAnsi="Times New Roman" w:cs="Times New Roman"/>
                <w:sz w:val="24"/>
                <w:szCs w:val="24"/>
              </w:rPr>
              <w:t>55301, Миколаївська обл.,</w:t>
            </w:r>
          </w:p>
          <w:p w:rsidR="00151301" w:rsidRDefault="00151301" w:rsidP="00AB32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смт. </w:t>
            </w:r>
            <w:proofErr w:type="spellStart"/>
            <w:r>
              <w:rPr>
                <w:rFonts w:ascii="Times New Roman" w:eastAsia="Times New Roman" w:hAnsi="Times New Roman" w:cs="Times New Roman"/>
                <w:sz w:val="24"/>
                <w:szCs w:val="24"/>
              </w:rPr>
              <w:t>Арбузинка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w:t>
            </w:r>
            <w:proofErr w:type="spellEnd"/>
            <w:r>
              <w:rPr>
                <w:rFonts w:ascii="Times New Roman" w:eastAsia="Times New Roman" w:hAnsi="Times New Roman" w:cs="Times New Roman"/>
                <w:sz w:val="24"/>
                <w:szCs w:val="24"/>
              </w:rPr>
              <w:t>. Центральна, буд.18</w:t>
            </w:r>
          </w:p>
          <w:p w:rsidR="00151301" w:rsidRDefault="00151301" w:rsidP="00AB32E7">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0513230825</w:t>
            </w:r>
          </w:p>
          <w:p w:rsidR="00151301" w:rsidRDefault="00151301" w:rsidP="00AB32E7">
            <w:pPr>
              <w:rPr>
                <w:rFonts w:ascii="Times New Roman" w:eastAsia="Times New Roman" w:hAnsi="Times New Roman" w:cs="Times New Roman"/>
                <w:sz w:val="24"/>
                <w:szCs w:val="24"/>
              </w:rPr>
            </w:pPr>
            <w:r>
              <w:rPr>
                <w:rFonts w:ascii="Times New Roman" w:eastAsia="Times New Roman" w:hAnsi="Times New Roman" w:cs="Times New Roman"/>
                <w:sz w:val="24"/>
                <w:szCs w:val="24"/>
              </w:rPr>
              <w:t>ЄДРПОУ 04376653</w:t>
            </w:r>
          </w:p>
          <w:p w:rsidR="00151301" w:rsidRDefault="00151301" w:rsidP="00AB32E7">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15130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р </w:t>
            </w:r>
            <w:r w:rsidR="007F74AA">
              <w:rPr>
                <w:rFonts w:ascii="Times New Roman" w:eastAsia="Times New Roman" w:hAnsi="Times New Roman" w:cs="Times New Roman"/>
                <w:sz w:val="24"/>
                <w:szCs w:val="24"/>
                <w:lang w:val="en-US"/>
              </w:rPr>
              <w:t>UA</w:t>
            </w:r>
            <w:r w:rsidR="007F74AA" w:rsidRPr="00143F2F">
              <w:rPr>
                <w:rFonts w:ascii="Times New Roman" w:eastAsia="Times New Roman" w:hAnsi="Times New Roman" w:cs="Times New Roman"/>
                <w:sz w:val="24"/>
                <w:szCs w:val="24"/>
                <w:lang w:val="ru-RU"/>
              </w:rPr>
              <w:t>738201720344210064000046581</w:t>
            </w:r>
          </w:p>
          <w:p w:rsidR="00151301" w:rsidRDefault="00151301" w:rsidP="00AB32E7">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казначейська служба України</w:t>
            </w:r>
          </w:p>
          <w:p w:rsidR="00151301" w:rsidRPr="00151301" w:rsidRDefault="00151301" w:rsidP="00AB32E7">
            <w:pPr>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w:t>
            </w:r>
          </w:p>
          <w:p w:rsidR="00C10B75" w:rsidRDefault="00151301" w:rsidP="00AB32E7">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банку 820172</w:t>
            </w: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151301" w:rsidP="00AB32E7">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Селищний голова</w:t>
            </w:r>
          </w:p>
          <w:p w:rsidR="00C10B75" w:rsidRDefault="00151301" w:rsidP="00AB32E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 Є. В. </w:t>
            </w:r>
            <w:proofErr w:type="spellStart"/>
            <w:r>
              <w:rPr>
                <w:rFonts w:ascii="Times New Roman" w:eastAsia="Times New Roman" w:hAnsi="Times New Roman" w:cs="Times New Roman"/>
                <w:sz w:val="24"/>
                <w:szCs w:val="24"/>
              </w:rPr>
              <w:t>Травянко</w:t>
            </w:r>
            <w:proofErr w:type="spellEnd"/>
          </w:p>
          <w:p w:rsidR="00C10B75" w:rsidRDefault="00C10B75" w:rsidP="00AB32E7">
            <w:pPr>
              <w:rPr>
                <w:rFonts w:ascii="Times New Roman" w:eastAsia="Times New Roman" w:hAnsi="Times New Roman" w:cs="Times New Roman"/>
                <w:sz w:val="24"/>
                <w:szCs w:val="24"/>
              </w:rPr>
            </w:pPr>
          </w:p>
        </w:tc>
        <w:tc>
          <w:tcPr>
            <w:tcW w:w="4961" w:type="dxa"/>
          </w:tcPr>
          <w:p w:rsidR="00C10B75" w:rsidRDefault="00C10B75" w:rsidP="00AB32E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C10B75" w:rsidRDefault="00C10B75" w:rsidP="00AB32E7">
            <w:pPr>
              <w:rPr>
                <w:rFonts w:ascii="Times New Roman" w:eastAsia="Times New Roman" w:hAnsi="Times New Roman" w:cs="Times New Roman"/>
                <w:b/>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p w:rsidR="00C10B75" w:rsidRDefault="00C10B75" w:rsidP="00AB32E7">
            <w:pPr>
              <w:rPr>
                <w:rFonts w:ascii="Times New Roman" w:eastAsia="Times New Roman" w:hAnsi="Times New Roman" w:cs="Times New Roman"/>
                <w:sz w:val="24"/>
                <w:szCs w:val="24"/>
              </w:rPr>
            </w:pPr>
          </w:p>
        </w:tc>
      </w:tr>
    </w:tbl>
    <w:p w:rsidR="00C10B75" w:rsidRDefault="00C10B75" w:rsidP="00151301">
      <w:pPr>
        <w:tabs>
          <w:tab w:val="left" w:pos="180"/>
        </w:tabs>
        <w:ind w:right="148"/>
        <w:rPr>
          <w:rFonts w:ascii="Times New Roman" w:eastAsia="Times New Roman" w:hAnsi="Times New Roman" w:cs="Times New Roman"/>
          <w:b/>
          <w:sz w:val="24"/>
          <w:szCs w:val="24"/>
        </w:rPr>
      </w:pPr>
    </w:p>
    <w:p w:rsidR="00470658" w:rsidRDefault="00470658" w:rsidP="00232A9C">
      <w:pPr>
        <w:tabs>
          <w:tab w:val="left" w:pos="180"/>
        </w:tabs>
        <w:ind w:right="148"/>
        <w:jc w:val="center"/>
        <w:rPr>
          <w:rFonts w:ascii="Times New Roman" w:hAnsi="Times New Roman" w:cs="Times New Roman"/>
          <w:b/>
          <w:sz w:val="24"/>
          <w:szCs w:val="24"/>
        </w:rPr>
      </w:pPr>
    </w:p>
    <w:p w:rsidR="00BE6816" w:rsidRDefault="00BE6816" w:rsidP="00BE6816">
      <w:pPr>
        <w:spacing w:line="264" w:lineRule="auto"/>
        <w:jc w:val="center"/>
        <w:rPr>
          <w:rFonts w:ascii="Times New Roman" w:eastAsia="Times New Roman" w:hAnsi="Times New Roman" w:cs="Times New Roman"/>
          <w:b/>
        </w:rPr>
      </w:pPr>
    </w:p>
    <w:p w:rsidR="006F6089" w:rsidRDefault="006F6089" w:rsidP="00BE6816">
      <w:pPr>
        <w:spacing w:line="264" w:lineRule="auto"/>
        <w:jc w:val="center"/>
        <w:rPr>
          <w:rFonts w:ascii="Times New Roman" w:eastAsia="Times New Roman" w:hAnsi="Times New Roman" w:cs="Times New Roman"/>
          <w:b/>
        </w:rPr>
      </w:pPr>
    </w:p>
    <w:p w:rsidR="003C145F" w:rsidRDefault="003C145F" w:rsidP="00BE6816">
      <w:pPr>
        <w:spacing w:line="264" w:lineRule="auto"/>
        <w:jc w:val="center"/>
        <w:rPr>
          <w:rFonts w:ascii="Times New Roman" w:eastAsia="Times New Roman" w:hAnsi="Times New Roman" w:cs="Times New Roman"/>
          <w:b/>
        </w:rPr>
      </w:pPr>
    </w:p>
    <w:p w:rsidR="003C145F" w:rsidRDefault="003C145F" w:rsidP="00BE6816">
      <w:pPr>
        <w:spacing w:line="264" w:lineRule="auto"/>
        <w:jc w:val="center"/>
        <w:rPr>
          <w:rFonts w:ascii="Times New Roman" w:eastAsia="Times New Roman" w:hAnsi="Times New Roman" w:cs="Times New Roman"/>
          <w:b/>
        </w:rPr>
      </w:pPr>
    </w:p>
    <w:p w:rsidR="006F6089" w:rsidRDefault="006F6089" w:rsidP="00BE6816">
      <w:pPr>
        <w:spacing w:line="264" w:lineRule="auto"/>
        <w:jc w:val="center"/>
        <w:rPr>
          <w:rFonts w:ascii="Times New Roman" w:eastAsia="Times New Roman" w:hAnsi="Times New Roman" w:cs="Times New Roman"/>
          <w:b/>
        </w:rPr>
      </w:pPr>
    </w:p>
    <w:p w:rsidR="006F6089" w:rsidRDefault="006F6089" w:rsidP="00BE6816">
      <w:pPr>
        <w:spacing w:line="264" w:lineRule="auto"/>
        <w:jc w:val="center"/>
        <w:rPr>
          <w:rFonts w:ascii="Times New Roman" w:eastAsia="Times New Roman" w:hAnsi="Times New Roman" w:cs="Times New Roman"/>
          <w:b/>
        </w:rPr>
      </w:pPr>
    </w:p>
    <w:p w:rsidR="006F6089" w:rsidRDefault="006F6089" w:rsidP="00BE6816">
      <w:pPr>
        <w:spacing w:line="264" w:lineRule="auto"/>
        <w:jc w:val="center"/>
        <w:rPr>
          <w:rFonts w:ascii="Times New Roman" w:eastAsia="Times New Roman" w:hAnsi="Times New Roman" w:cs="Times New Roman"/>
          <w:b/>
        </w:rPr>
      </w:pPr>
    </w:p>
    <w:p w:rsidR="006F6089" w:rsidRDefault="006F6089" w:rsidP="00BE6816">
      <w:pPr>
        <w:spacing w:line="264" w:lineRule="auto"/>
        <w:jc w:val="center"/>
        <w:rPr>
          <w:rFonts w:ascii="Times New Roman" w:eastAsia="Times New Roman" w:hAnsi="Times New Roman" w:cs="Times New Roman"/>
          <w:b/>
        </w:rPr>
      </w:pPr>
    </w:p>
    <w:p w:rsidR="002B5332" w:rsidRDefault="002B5332" w:rsidP="00BE6816">
      <w:pPr>
        <w:spacing w:line="264" w:lineRule="auto"/>
        <w:jc w:val="center"/>
        <w:rPr>
          <w:rFonts w:ascii="Times New Roman" w:eastAsia="Times New Roman" w:hAnsi="Times New Roman" w:cs="Times New Roman"/>
          <w:b/>
        </w:rPr>
      </w:pPr>
    </w:p>
    <w:p w:rsidR="002B5332" w:rsidRDefault="002B5332" w:rsidP="00BE6816">
      <w:pPr>
        <w:spacing w:line="264" w:lineRule="auto"/>
        <w:jc w:val="center"/>
        <w:rPr>
          <w:rFonts w:ascii="Times New Roman" w:eastAsia="Times New Roman" w:hAnsi="Times New Roman" w:cs="Times New Roman"/>
          <w:b/>
        </w:rPr>
      </w:pPr>
    </w:p>
    <w:p w:rsidR="002B5332" w:rsidRDefault="002B5332" w:rsidP="00BE6816">
      <w:pPr>
        <w:spacing w:line="264" w:lineRule="auto"/>
        <w:jc w:val="center"/>
        <w:rPr>
          <w:rFonts w:ascii="Times New Roman" w:eastAsia="Times New Roman" w:hAnsi="Times New Roman" w:cs="Times New Roman"/>
          <w:b/>
        </w:rPr>
      </w:pPr>
    </w:p>
    <w:p w:rsidR="006F6089" w:rsidRDefault="006F6089" w:rsidP="00BE6816">
      <w:pPr>
        <w:spacing w:line="264" w:lineRule="auto"/>
        <w:jc w:val="center"/>
        <w:rPr>
          <w:rFonts w:ascii="Times New Roman" w:eastAsia="Times New Roman" w:hAnsi="Times New Roman" w:cs="Times New Roman"/>
          <w:b/>
        </w:rPr>
      </w:pPr>
    </w:p>
    <w:p w:rsidR="006F6089" w:rsidRDefault="006F6089" w:rsidP="00D915ED">
      <w:pPr>
        <w:spacing w:after="0" w:line="240" w:lineRule="auto"/>
        <w:ind w:firstLine="709"/>
        <w:jc w:val="right"/>
        <w:rPr>
          <w:rFonts w:ascii="Times New Roman" w:hAnsi="Times New Roman" w:cs="Times New Roman"/>
          <w:b/>
          <w:sz w:val="24"/>
          <w:szCs w:val="24"/>
          <w:lang w:val="ru-RU"/>
        </w:rPr>
      </w:pPr>
      <w:proofErr w:type="spellStart"/>
      <w:r>
        <w:rPr>
          <w:rFonts w:ascii="Times New Roman" w:hAnsi="Times New Roman" w:cs="Times New Roman"/>
          <w:b/>
          <w:sz w:val="24"/>
          <w:szCs w:val="24"/>
          <w:lang w:val="ru-RU"/>
        </w:rPr>
        <w:lastRenderedPageBreak/>
        <w:t>Додаток</w:t>
      </w:r>
      <w:proofErr w:type="spellEnd"/>
      <w:r>
        <w:rPr>
          <w:rFonts w:ascii="Times New Roman" w:hAnsi="Times New Roman" w:cs="Times New Roman"/>
          <w:b/>
          <w:sz w:val="24"/>
          <w:szCs w:val="24"/>
          <w:lang w:val="ru-RU"/>
        </w:rPr>
        <w:t xml:space="preserve"> 1 </w:t>
      </w:r>
    </w:p>
    <w:p w:rsidR="00375C4E" w:rsidRDefault="006F6089" w:rsidP="007A3226">
      <w:pPr>
        <w:spacing w:after="0" w:line="240" w:lineRule="auto"/>
        <w:ind w:firstLine="709"/>
        <w:jc w:val="right"/>
        <w:rPr>
          <w:rFonts w:ascii="Times New Roman" w:hAnsi="Times New Roman" w:cs="Times New Roman"/>
          <w:b/>
          <w:sz w:val="24"/>
          <w:szCs w:val="24"/>
          <w:lang w:val="ru-RU"/>
        </w:rPr>
      </w:pPr>
      <w:proofErr w:type="gramStart"/>
      <w:r>
        <w:rPr>
          <w:rFonts w:ascii="Times New Roman" w:hAnsi="Times New Roman" w:cs="Times New Roman"/>
          <w:b/>
          <w:sz w:val="24"/>
          <w:szCs w:val="24"/>
          <w:lang w:val="ru-RU"/>
        </w:rPr>
        <w:t>до договору</w:t>
      </w:r>
      <w:proofErr w:type="gramEnd"/>
      <w:r>
        <w:rPr>
          <w:rFonts w:ascii="Times New Roman" w:hAnsi="Times New Roman" w:cs="Times New Roman"/>
          <w:b/>
          <w:sz w:val="24"/>
          <w:szCs w:val="24"/>
          <w:lang w:val="ru-RU"/>
        </w:rPr>
        <w:t xml:space="preserve"> №</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90"/>
        <w:gridCol w:w="6662"/>
        <w:gridCol w:w="1276"/>
        <w:gridCol w:w="1481"/>
      </w:tblGrid>
      <w:tr w:rsidR="003F400D" w:rsidRPr="00A614BC" w:rsidTr="00D5566D">
        <w:trPr>
          <w:jc w:val="center"/>
        </w:trPr>
        <w:tc>
          <w:tcPr>
            <w:tcW w:w="9909" w:type="dxa"/>
            <w:gridSpan w:val="4"/>
          </w:tcPr>
          <w:p w:rsidR="003F400D" w:rsidRPr="00A614BC" w:rsidRDefault="003F400D" w:rsidP="00D5566D">
            <w:pPr>
              <w:keepLines/>
              <w:autoSpaceDE w:val="0"/>
              <w:autoSpaceDN w:val="0"/>
              <w:spacing w:after="0" w:line="240" w:lineRule="auto"/>
              <w:jc w:val="center"/>
              <w:rPr>
                <w:rFonts w:ascii="Times New Roman" w:hAnsi="Times New Roman" w:cs="Times New Roman"/>
                <w:sz w:val="24"/>
                <w:szCs w:val="24"/>
              </w:rPr>
            </w:pPr>
            <w:r w:rsidRPr="00A614BC">
              <w:rPr>
                <w:rFonts w:ascii="Times New Roman" w:eastAsia="Arial" w:hAnsi="Times New Roman" w:cs="Times New Roman"/>
                <w:b/>
                <w:spacing w:val="-3"/>
                <w:sz w:val="24"/>
                <w:szCs w:val="24"/>
              </w:rPr>
              <w:t>ТЕХНІЧНЕ ЗАВДАННЯ</w:t>
            </w:r>
          </w:p>
        </w:tc>
      </w:tr>
      <w:tr w:rsidR="003F400D" w:rsidRPr="00A614BC" w:rsidTr="00D5566D">
        <w:trPr>
          <w:jc w:val="center"/>
        </w:trPr>
        <w:tc>
          <w:tcPr>
            <w:tcW w:w="9909" w:type="dxa"/>
            <w:gridSpan w:val="4"/>
          </w:tcPr>
          <w:p w:rsidR="003F400D" w:rsidRPr="00A614BC" w:rsidRDefault="003F400D" w:rsidP="00D5566D">
            <w:pPr>
              <w:keepLines/>
              <w:autoSpaceDE w:val="0"/>
              <w:autoSpaceDN w:val="0"/>
              <w:spacing w:after="0" w:line="240" w:lineRule="auto"/>
              <w:jc w:val="center"/>
              <w:rPr>
                <w:rFonts w:ascii="Times New Roman" w:hAnsi="Times New Roman" w:cs="Times New Roman"/>
                <w:sz w:val="24"/>
                <w:szCs w:val="24"/>
              </w:rPr>
            </w:pPr>
            <w:r w:rsidRPr="00A614BC">
              <w:rPr>
                <w:rFonts w:ascii="Times New Roman" w:hAnsi="Times New Roman" w:cs="Times New Roman"/>
                <w:sz w:val="24"/>
                <w:szCs w:val="24"/>
              </w:rPr>
              <w:t>Поточний ремонт</w:t>
            </w:r>
          </w:p>
        </w:tc>
      </w:tr>
      <w:tr w:rsidR="003F400D" w:rsidRPr="00A614BC" w:rsidTr="00D5566D">
        <w:trPr>
          <w:jc w:val="center"/>
        </w:trPr>
        <w:tc>
          <w:tcPr>
            <w:tcW w:w="490" w:type="dxa"/>
            <w:tcBorders>
              <w:bottom w:val="single" w:sz="4" w:space="0" w:color="auto"/>
            </w:tcBorders>
          </w:tcPr>
          <w:p w:rsidR="003F400D" w:rsidRPr="00A614BC" w:rsidRDefault="003F400D" w:rsidP="00D5566D">
            <w:pPr>
              <w:keepLines/>
              <w:autoSpaceDE w:val="0"/>
              <w:autoSpaceDN w:val="0"/>
              <w:spacing w:after="0" w:line="240" w:lineRule="auto"/>
              <w:jc w:val="center"/>
              <w:rPr>
                <w:rFonts w:ascii="Times New Roman" w:hAnsi="Times New Roman" w:cs="Times New Roman"/>
                <w:i/>
                <w:iCs/>
                <w:spacing w:val="-3"/>
                <w:sz w:val="24"/>
                <w:szCs w:val="24"/>
              </w:rPr>
            </w:pPr>
            <w:r w:rsidRPr="00A614BC">
              <w:rPr>
                <w:rFonts w:ascii="Times New Roman" w:eastAsia="Times New Roman" w:hAnsi="Times New Roman" w:cs="Times New Roman"/>
                <w:b/>
                <w:bCs/>
                <w:spacing w:val="-3"/>
                <w:sz w:val="24"/>
                <w:szCs w:val="24"/>
              </w:rPr>
              <w:t>№ п/п</w:t>
            </w:r>
          </w:p>
        </w:tc>
        <w:tc>
          <w:tcPr>
            <w:tcW w:w="6662" w:type="dxa"/>
            <w:tcBorders>
              <w:bottom w:val="single" w:sz="4" w:space="0" w:color="auto"/>
            </w:tcBorders>
          </w:tcPr>
          <w:p w:rsidR="003F400D" w:rsidRPr="00A614BC" w:rsidRDefault="003F400D" w:rsidP="00D5566D">
            <w:pPr>
              <w:keepLines/>
              <w:autoSpaceDE w:val="0"/>
              <w:autoSpaceDN w:val="0"/>
              <w:spacing w:after="0" w:line="240" w:lineRule="auto"/>
              <w:jc w:val="center"/>
              <w:rPr>
                <w:rFonts w:ascii="Times New Roman" w:hAnsi="Times New Roman" w:cs="Times New Roman"/>
                <w:sz w:val="24"/>
                <w:szCs w:val="24"/>
              </w:rPr>
            </w:pPr>
            <w:r>
              <w:rPr>
                <w:rFonts w:ascii="Times New Roman" w:eastAsia="Arial" w:hAnsi="Times New Roman" w:cs="Times New Roman"/>
                <w:b/>
                <w:sz w:val="24"/>
                <w:szCs w:val="24"/>
              </w:rPr>
              <w:t>Найменування робіт і</w:t>
            </w:r>
            <w:r w:rsidRPr="00A614BC">
              <w:rPr>
                <w:rFonts w:ascii="Times New Roman" w:eastAsia="Arial" w:hAnsi="Times New Roman" w:cs="Times New Roman"/>
                <w:b/>
                <w:sz w:val="24"/>
                <w:szCs w:val="24"/>
              </w:rPr>
              <w:t xml:space="preserve"> витрат</w:t>
            </w:r>
          </w:p>
        </w:tc>
        <w:tc>
          <w:tcPr>
            <w:tcW w:w="1276" w:type="dxa"/>
            <w:tcBorders>
              <w:bottom w:val="single" w:sz="4" w:space="0" w:color="auto"/>
            </w:tcBorders>
          </w:tcPr>
          <w:p w:rsidR="003F400D" w:rsidRPr="00A614BC" w:rsidRDefault="003F400D" w:rsidP="00D5566D">
            <w:pPr>
              <w:keepLines/>
              <w:autoSpaceDE w:val="0"/>
              <w:autoSpaceDN w:val="0"/>
              <w:spacing w:after="0" w:line="240" w:lineRule="auto"/>
              <w:jc w:val="center"/>
              <w:rPr>
                <w:rFonts w:ascii="Times New Roman" w:hAnsi="Times New Roman" w:cs="Times New Roman"/>
                <w:sz w:val="24"/>
                <w:szCs w:val="24"/>
              </w:rPr>
            </w:pPr>
            <w:r w:rsidRPr="00A614BC">
              <w:rPr>
                <w:rFonts w:ascii="Times New Roman" w:eastAsia="Arial" w:hAnsi="Times New Roman" w:cs="Times New Roman"/>
                <w:b/>
                <w:sz w:val="24"/>
                <w:szCs w:val="24"/>
              </w:rPr>
              <w:t>Одиниця виміру</w:t>
            </w:r>
          </w:p>
        </w:tc>
        <w:tc>
          <w:tcPr>
            <w:tcW w:w="1481" w:type="dxa"/>
            <w:tcBorders>
              <w:bottom w:val="single" w:sz="4" w:space="0" w:color="auto"/>
            </w:tcBorders>
          </w:tcPr>
          <w:p w:rsidR="003F400D" w:rsidRPr="00A614BC" w:rsidRDefault="003F400D" w:rsidP="00D5566D">
            <w:pPr>
              <w:keepLines/>
              <w:autoSpaceDE w:val="0"/>
              <w:autoSpaceDN w:val="0"/>
              <w:spacing w:after="0" w:line="240" w:lineRule="auto"/>
              <w:jc w:val="center"/>
              <w:rPr>
                <w:rFonts w:ascii="Times New Roman" w:hAnsi="Times New Roman" w:cs="Times New Roman"/>
                <w:sz w:val="24"/>
                <w:szCs w:val="24"/>
              </w:rPr>
            </w:pPr>
            <w:r w:rsidRPr="00A614BC">
              <w:rPr>
                <w:rFonts w:ascii="Times New Roman" w:eastAsia="Arial" w:hAnsi="Times New Roman" w:cs="Times New Roman"/>
                <w:b/>
                <w:sz w:val="24"/>
                <w:szCs w:val="24"/>
              </w:rPr>
              <w:t>Кількість</w:t>
            </w:r>
          </w:p>
        </w:tc>
      </w:tr>
      <w:tr w:rsidR="007A3226" w:rsidRPr="00A614BC" w:rsidTr="00D5566D">
        <w:trPr>
          <w:jc w:val="center"/>
        </w:trPr>
        <w:tc>
          <w:tcPr>
            <w:tcW w:w="490" w:type="dxa"/>
            <w:tcBorders>
              <w:top w:val="single" w:sz="4" w:space="0" w:color="auto"/>
              <w:left w:val="single" w:sz="4" w:space="0" w:color="auto"/>
              <w:bottom w:val="single" w:sz="4" w:space="0" w:color="auto"/>
              <w:right w:val="single" w:sz="4" w:space="0" w:color="auto"/>
            </w:tcBorders>
            <w:vAlign w:val="center"/>
          </w:tcPr>
          <w:p w:rsidR="007A3226" w:rsidRPr="00A614BC" w:rsidRDefault="007A3226" w:rsidP="007A322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vAlign w:val="center"/>
          </w:tcPr>
          <w:p w:rsidR="007A3226" w:rsidRPr="007A3226" w:rsidRDefault="007A3226" w:rsidP="007A3226">
            <w:pPr>
              <w:keepLines/>
              <w:autoSpaceDE w:val="0"/>
              <w:autoSpaceDN w:val="0"/>
              <w:spacing w:after="0" w:line="240" w:lineRule="auto"/>
              <w:rPr>
                <w:rFonts w:ascii="Times New Roman" w:hAnsi="Times New Roman" w:cs="Times New Roman"/>
                <w:spacing w:val="-3"/>
              </w:rPr>
            </w:pPr>
            <w:r w:rsidRPr="007A3226">
              <w:rPr>
                <w:rFonts w:ascii="Times New Roman" w:hAnsi="Times New Roman" w:cs="Times New Roman"/>
                <w:spacing w:val="-3"/>
              </w:rPr>
              <w:t>Знімання асфальтобетонних покриттів доріг за</w:t>
            </w:r>
          </w:p>
          <w:p w:rsidR="007A3226" w:rsidRPr="007A3226" w:rsidRDefault="007A3226" w:rsidP="007A3226">
            <w:pPr>
              <w:keepLines/>
              <w:autoSpaceDE w:val="0"/>
              <w:autoSpaceDN w:val="0"/>
              <w:spacing w:after="0" w:line="240" w:lineRule="auto"/>
              <w:rPr>
                <w:rFonts w:ascii="Times New Roman" w:hAnsi="Times New Roman" w:cs="Times New Roman"/>
                <w:spacing w:val="-3"/>
              </w:rPr>
            </w:pPr>
            <w:r w:rsidRPr="007A3226">
              <w:rPr>
                <w:rFonts w:ascii="Times New Roman" w:hAnsi="Times New Roman" w:cs="Times New Roman"/>
                <w:spacing w:val="-3"/>
              </w:rPr>
              <w:t>допомогою машин для холодного фрезерування</w:t>
            </w:r>
          </w:p>
          <w:p w:rsidR="007A3226" w:rsidRPr="007A3226" w:rsidRDefault="007A3226" w:rsidP="007A3226">
            <w:pPr>
              <w:keepLines/>
              <w:autoSpaceDE w:val="0"/>
              <w:autoSpaceDN w:val="0"/>
              <w:spacing w:after="0" w:line="240" w:lineRule="auto"/>
              <w:rPr>
                <w:rFonts w:ascii="Times New Roman" w:hAnsi="Times New Roman" w:cs="Times New Roman"/>
                <w:spacing w:val="-3"/>
              </w:rPr>
            </w:pPr>
            <w:r w:rsidRPr="007A3226">
              <w:rPr>
                <w:rFonts w:ascii="Times New Roman" w:hAnsi="Times New Roman" w:cs="Times New Roman"/>
                <w:spacing w:val="-3"/>
              </w:rPr>
              <w:t>асфальтобетонних покриттів окремими місцями шириною фрезерування 500 мм та глибиною фрезерування 50 мм</w:t>
            </w:r>
          </w:p>
        </w:tc>
        <w:tc>
          <w:tcPr>
            <w:tcW w:w="1276" w:type="dxa"/>
            <w:tcBorders>
              <w:top w:val="single" w:sz="4" w:space="0" w:color="auto"/>
              <w:left w:val="single" w:sz="4" w:space="0" w:color="auto"/>
              <w:bottom w:val="single" w:sz="4" w:space="0" w:color="auto"/>
              <w:right w:val="single" w:sz="4" w:space="0" w:color="auto"/>
            </w:tcBorders>
            <w:vAlign w:val="center"/>
          </w:tcPr>
          <w:p w:rsidR="007A3226" w:rsidRPr="007A3226" w:rsidRDefault="007A3226" w:rsidP="007A3226">
            <w:pPr>
              <w:keepLines/>
              <w:autoSpaceDE w:val="0"/>
              <w:autoSpaceDN w:val="0"/>
              <w:spacing w:after="0" w:line="240" w:lineRule="auto"/>
              <w:jc w:val="center"/>
              <w:rPr>
                <w:rFonts w:ascii="Times New Roman" w:hAnsi="Times New Roman" w:cs="Times New Roman"/>
              </w:rPr>
            </w:pPr>
            <w:r w:rsidRPr="007A3226">
              <w:rPr>
                <w:rFonts w:ascii="Times New Roman" w:hAnsi="Times New Roman" w:cs="Times New Roman"/>
              </w:rPr>
              <w:t>м²</w:t>
            </w:r>
          </w:p>
        </w:tc>
        <w:tc>
          <w:tcPr>
            <w:tcW w:w="1481" w:type="dxa"/>
            <w:tcBorders>
              <w:top w:val="single" w:sz="4" w:space="0" w:color="auto"/>
              <w:left w:val="single" w:sz="4" w:space="0" w:color="auto"/>
              <w:bottom w:val="single" w:sz="4" w:space="0" w:color="auto"/>
              <w:right w:val="single" w:sz="4" w:space="0" w:color="auto"/>
            </w:tcBorders>
            <w:vAlign w:val="center"/>
          </w:tcPr>
          <w:p w:rsidR="007A3226" w:rsidRPr="007A3226" w:rsidRDefault="007A3226" w:rsidP="007A3226">
            <w:pPr>
              <w:keepLines/>
              <w:autoSpaceDE w:val="0"/>
              <w:autoSpaceDN w:val="0"/>
              <w:spacing w:after="0" w:line="240" w:lineRule="auto"/>
              <w:jc w:val="center"/>
              <w:rPr>
                <w:rFonts w:ascii="Times New Roman" w:hAnsi="Times New Roman" w:cs="Times New Roman"/>
              </w:rPr>
            </w:pPr>
            <w:r w:rsidRPr="007A3226">
              <w:rPr>
                <w:rFonts w:ascii="Times New Roman" w:hAnsi="Times New Roman" w:cs="Times New Roman"/>
              </w:rPr>
              <w:t>200</w:t>
            </w:r>
          </w:p>
        </w:tc>
      </w:tr>
      <w:tr w:rsidR="007A3226" w:rsidRPr="00A614BC" w:rsidTr="00D5566D">
        <w:trPr>
          <w:jc w:val="center"/>
        </w:trPr>
        <w:tc>
          <w:tcPr>
            <w:tcW w:w="490" w:type="dxa"/>
            <w:tcBorders>
              <w:top w:val="single" w:sz="4" w:space="0" w:color="auto"/>
              <w:left w:val="single" w:sz="4" w:space="0" w:color="auto"/>
              <w:bottom w:val="single" w:sz="4" w:space="0" w:color="auto"/>
              <w:right w:val="single" w:sz="4" w:space="0" w:color="auto"/>
            </w:tcBorders>
          </w:tcPr>
          <w:p w:rsidR="007A3226" w:rsidRPr="00A614BC" w:rsidRDefault="007A3226" w:rsidP="007A322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6662" w:type="dxa"/>
            <w:tcBorders>
              <w:top w:val="single" w:sz="4" w:space="0" w:color="auto"/>
              <w:left w:val="nil"/>
              <w:bottom w:val="single" w:sz="4" w:space="0" w:color="auto"/>
              <w:right w:val="nil"/>
            </w:tcBorders>
          </w:tcPr>
          <w:p w:rsidR="007A3226" w:rsidRPr="007A3226" w:rsidRDefault="007A3226" w:rsidP="007A3226">
            <w:pPr>
              <w:keepLines/>
              <w:autoSpaceDE w:val="0"/>
              <w:autoSpaceDN w:val="0"/>
              <w:spacing w:after="0" w:line="240" w:lineRule="auto"/>
              <w:rPr>
                <w:rFonts w:ascii="Times New Roman" w:hAnsi="Times New Roman" w:cs="Times New Roman"/>
                <w:spacing w:val="-3"/>
              </w:rPr>
            </w:pPr>
            <w:r w:rsidRPr="007A3226">
              <w:rPr>
                <w:rFonts w:ascii="Times New Roman" w:hAnsi="Times New Roman" w:cs="Times New Roman"/>
                <w:spacing w:val="-3"/>
              </w:rPr>
              <w:t>Ямковий ремонт асфальтобетонного покриття доріг</w:t>
            </w:r>
          </w:p>
          <w:p w:rsidR="007A3226" w:rsidRPr="007A3226" w:rsidRDefault="007A3226" w:rsidP="007A3226">
            <w:pPr>
              <w:keepLines/>
              <w:autoSpaceDE w:val="0"/>
              <w:autoSpaceDN w:val="0"/>
              <w:spacing w:after="0" w:line="240" w:lineRule="auto"/>
              <w:rPr>
                <w:rFonts w:ascii="Times New Roman" w:hAnsi="Times New Roman" w:cs="Times New Roman"/>
                <w:spacing w:val="-3"/>
              </w:rPr>
            </w:pPr>
            <w:r w:rsidRPr="007A3226">
              <w:rPr>
                <w:rFonts w:ascii="Times New Roman" w:hAnsi="Times New Roman" w:cs="Times New Roman"/>
                <w:spacing w:val="-3"/>
              </w:rPr>
              <w:t>одношарового товщиною 50 мм, площею ремонту до 5</w:t>
            </w:r>
          </w:p>
          <w:p w:rsidR="007A3226" w:rsidRPr="007A3226" w:rsidRDefault="007A3226" w:rsidP="007A3226">
            <w:pPr>
              <w:keepLines/>
              <w:autoSpaceDE w:val="0"/>
              <w:autoSpaceDN w:val="0"/>
              <w:spacing w:after="0" w:line="240" w:lineRule="auto"/>
              <w:jc w:val="both"/>
              <w:rPr>
                <w:rFonts w:ascii="Times New Roman" w:hAnsi="Times New Roman" w:cs="Times New Roman"/>
                <w:spacing w:val="-3"/>
              </w:rPr>
            </w:pPr>
            <w:r w:rsidRPr="007A3226">
              <w:rPr>
                <w:rFonts w:ascii="Times New Roman" w:hAnsi="Times New Roman" w:cs="Times New Roman"/>
                <w:spacing w:val="-3"/>
              </w:rPr>
              <w:t>м2</w:t>
            </w:r>
          </w:p>
        </w:tc>
        <w:tc>
          <w:tcPr>
            <w:tcW w:w="1276" w:type="dxa"/>
            <w:tcBorders>
              <w:top w:val="single" w:sz="4" w:space="0" w:color="auto"/>
              <w:left w:val="single" w:sz="4" w:space="0" w:color="auto"/>
              <w:bottom w:val="single" w:sz="4" w:space="0" w:color="auto"/>
              <w:right w:val="nil"/>
            </w:tcBorders>
          </w:tcPr>
          <w:p w:rsidR="007A3226" w:rsidRPr="007A3226" w:rsidRDefault="007A3226" w:rsidP="007A3226">
            <w:pPr>
              <w:keepLines/>
              <w:autoSpaceDE w:val="0"/>
              <w:autoSpaceDN w:val="0"/>
              <w:spacing w:after="0" w:line="240" w:lineRule="auto"/>
              <w:jc w:val="center"/>
              <w:rPr>
                <w:rFonts w:ascii="Times New Roman" w:hAnsi="Times New Roman" w:cs="Times New Roman"/>
              </w:rPr>
            </w:pPr>
          </w:p>
          <w:p w:rsidR="007A3226" w:rsidRPr="007A3226" w:rsidRDefault="007A3226" w:rsidP="007A3226">
            <w:pPr>
              <w:keepLines/>
              <w:autoSpaceDE w:val="0"/>
              <w:autoSpaceDN w:val="0"/>
              <w:spacing w:after="0" w:line="240" w:lineRule="auto"/>
              <w:jc w:val="center"/>
              <w:rPr>
                <w:rFonts w:ascii="Times New Roman" w:hAnsi="Times New Roman" w:cs="Times New Roman"/>
              </w:rPr>
            </w:pPr>
            <w:r w:rsidRPr="007A3226">
              <w:rPr>
                <w:rFonts w:ascii="Times New Roman" w:hAnsi="Times New Roman" w:cs="Times New Roman"/>
              </w:rPr>
              <w:t>м²</w:t>
            </w:r>
          </w:p>
        </w:tc>
        <w:tc>
          <w:tcPr>
            <w:tcW w:w="1481" w:type="dxa"/>
            <w:tcBorders>
              <w:top w:val="single" w:sz="4" w:space="0" w:color="auto"/>
              <w:left w:val="single" w:sz="4" w:space="0" w:color="auto"/>
              <w:bottom w:val="single" w:sz="4" w:space="0" w:color="auto"/>
              <w:right w:val="single" w:sz="4" w:space="0" w:color="auto"/>
            </w:tcBorders>
          </w:tcPr>
          <w:p w:rsidR="007A3226" w:rsidRPr="007A3226" w:rsidRDefault="007A3226" w:rsidP="007A3226">
            <w:pPr>
              <w:keepLines/>
              <w:autoSpaceDE w:val="0"/>
              <w:autoSpaceDN w:val="0"/>
              <w:spacing w:after="0" w:line="240" w:lineRule="auto"/>
              <w:jc w:val="center"/>
              <w:rPr>
                <w:rFonts w:ascii="Times New Roman" w:hAnsi="Times New Roman" w:cs="Times New Roman"/>
              </w:rPr>
            </w:pPr>
          </w:p>
          <w:p w:rsidR="007A3226" w:rsidRPr="007A3226" w:rsidRDefault="007A3226" w:rsidP="007A3226">
            <w:pPr>
              <w:keepLines/>
              <w:autoSpaceDE w:val="0"/>
              <w:autoSpaceDN w:val="0"/>
              <w:spacing w:after="0" w:line="240" w:lineRule="auto"/>
              <w:jc w:val="center"/>
              <w:rPr>
                <w:rFonts w:ascii="Times New Roman" w:hAnsi="Times New Roman" w:cs="Times New Roman"/>
              </w:rPr>
            </w:pPr>
            <w:r w:rsidRPr="007A3226">
              <w:rPr>
                <w:rFonts w:ascii="Times New Roman" w:hAnsi="Times New Roman" w:cs="Times New Roman"/>
              </w:rPr>
              <w:t>80</w:t>
            </w:r>
          </w:p>
        </w:tc>
      </w:tr>
      <w:tr w:rsidR="007A3226" w:rsidRPr="00A614BC" w:rsidTr="00D5566D">
        <w:trPr>
          <w:jc w:val="center"/>
        </w:trPr>
        <w:tc>
          <w:tcPr>
            <w:tcW w:w="490" w:type="dxa"/>
            <w:tcBorders>
              <w:top w:val="single" w:sz="4" w:space="0" w:color="auto"/>
              <w:left w:val="single" w:sz="4" w:space="0" w:color="auto"/>
              <w:bottom w:val="single" w:sz="4" w:space="0" w:color="auto"/>
              <w:right w:val="single" w:sz="4" w:space="0" w:color="auto"/>
            </w:tcBorders>
          </w:tcPr>
          <w:p w:rsidR="007A3226" w:rsidRPr="00A614BC" w:rsidRDefault="007A3226" w:rsidP="007A322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6662" w:type="dxa"/>
            <w:tcBorders>
              <w:top w:val="single" w:sz="4" w:space="0" w:color="auto"/>
              <w:left w:val="nil"/>
              <w:bottom w:val="single" w:sz="4" w:space="0" w:color="auto"/>
              <w:right w:val="nil"/>
            </w:tcBorders>
          </w:tcPr>
          <w:p w:rsidR="007A3226" w:rsidRPr="007A3226" w:rsidRDefault="007A3226" w:rsidP="007A3226">
            <w:pPr>
              <w:keepLines/>
              <w:autoSpaceDE w:val="0"/>
              <w:autoSpaceDN w:val="0"/>
              <w:spacing w:after="0" w:line="240" w:lineRule="auto"/>
              <w:rPr>
                <w:rFonts w:ascii="Times New Roman" w:hAnsi="Times New Roman" w:cs="Times New Roman"/>
                <w:spacing w:val="-3"/>
              </w:rPr>
            </w:pPr>
            <w:r w:rsidRPr="007A3226">
              <w:rPr>
                <w:rFonts w:ascii="Times New Roman" w:hAnsi="Times New Roman" w:cs="Times New Roman"/>
                <w:spacing w:val="-3"/>
              </w:rPr>
              <w:t>Ямковий ремонт асфальтобетонного покриття доріг</w:t>
            </w:r>
          </w:p>
          <w:p w:rsidR="007A3226" w:rsidRPr="007A3226" w:rsidRDefault="007A3226" w:rsidP="007A3226">
            <w:pPr>
              <w:keepLines/>
              <w:autoSpaceDE w:val="0"/>
              <w:autoSpaceDN w:val="0"/>
              <w:spacing w:after="0" w:line="240" w:lineRule="auto"/>
              <w:rPr>
                <w:rFonts w:ascii="Times New Roman" w:hAnsi="Times New Roman" w:cs="Times New Roman"/>
                <w:spacing w:val="-3"/>
              </w:rPr>
            </w:pPr>
            <w:r w:rsidRPr="007A3226">
              <w:rPr>
                <w:rFonts w:ascii="Times New Roman" w:hAnsi="Times New Roman" w:cs="Times New Roman"/>
                <w:spacing w:val="-3"/>
              </w:rPr>
              <w:t xml:space="preserve">одношарового товщиною до 50 мм, площею ремонту понад 5 </w:t>
            </w:r>
            <w:r w:rsidRPr="007A3226">
              <w:rPr>
                <w:rFonts w:ascii="Times New Roman" w:hAnsi="Times New Roman" w:cs="Times New Roman"/>
              </w:rPr>
              <w:t>м²</w:t>
            </w:r>
            <w:r w:rsidRPr="007A3226">
              <w:rPr>
                <w:rFonts w:ascii="Times New Roman" w:hAnsi="Times New Roman" w:cs="Times New Roman"/>
                <w:spacing w:val="-3"/>
              </w:rPr>
              <w:t xml:space="preserve"> до 25 </w:t>
            </w:r>
            <w:r w:rsidRPr="007A3226">
              <w:rPr>
                <w:rFonts w:ascii="Times New Roman" w:hAnsi="Times New Roman" w:cs="Times New Roman"/>
              </w:rPr>
              <w:t xml:space="preserve">м² </w:t>
            </w:r>
            <w:proofErr w:type="spellStart"/>
            <w:r w:rsidRPr="007A3226">
              <w:rPr>
                <w:rFonts w:ascii="Times New Roman" w:hAnsi="Times New Roman" w:cs="Times New Roman"/>
              </w:rPr>
              <w:t>а.б</w:t>
            </w:r>
            <w:proofErr w:type="spellEnd"/>
            <w:r w:rsidRPr="007A3226">
              <w:rPr>
                <w:rFonts w:ascii="Times New Roman" w:hAnsi="Times New Roman" w:cs="Times New Roman"/>
              </w:rPr>
              <w:t>. сумішшю тип В марка ІІ</w:t>
            </w:r>
          </w:p>
        </w:tc>
        <w:tc>
          <w:tcPr>
            <w:tcW w:w="1276" w:type="dxa"/>
            <w:tcBorders>
              <w:top w:val="single" w:sz="4" w:space="0" w:color="auto"/>
              <w:left w:val="single" w:sz="4" w:space="0" w:color="auto"/>
              <w:bottom w:val="single" w:sz="4" w:space="0" w:color="auto"/>
              <w:right w:val="nil"/>
            </w:tcBorders>
          </w:tcPr>
          <w:p w:rsidR="007A3226" w:rsidRPr="007A3226" w:rsidRDefault="007A3226" w:rsidP="007A3226">
            <w:pPr>
              <w:keepLines/>
              <w:autoSpaceDE w:val="0"/>
              <w:autoSpaceDN w:val="0"/>
              <w:spacing w:after="0" w:line="240" w:lineRule="auto"/>
              <w:jc w:val="center"/>
              <w:rPr>
                <w:rFonts w:ascii="Times New Roman" w:hAnsi="Times New Roman" w:cs="Times New Roman"/>
              </w:rPr>
            </w:pPr>
          </w:p>
          <w:p w:rsidR="007A3226" w:rsidRPr="007A3226" w:rsidRDefault="007A3226" w:rsidP="007A3226">
            <w:pPr>
              <w:keepLines/>
              <w:autoSpaceDE w:val="0"/>
              <w:autoSpaceDN w:val="0"/>
              <w:spacing w:after="0" w:line="240" w:lineRule="auto"/>
              <w:jc w:val="center"/>
              <w:rPr>
                <w:rFonts w:ascii="Times New Roman" w:hAnsi="Times New Roman" w:cs="Times New Roman"/>
              </w:rPr>
            </w:pPr>
            <w:r w:rsidRPr="007A3226">
              <w:rPr>
                <w:rFonts w:ascii="Times New Roman" w:hAnsi="Times New Roman" w:cs="Times New Roman"/>
              </w:rPr>
              <w:t>м²</w:t>
            </w:r>
          </w:p>
        </w:tc>
        <w:tc>
          <w:tcPr>
            <w:tcW w:w="1481" w:type="dxa"/>
            <w:tcBorders>
              <w:top w:val="single" w:sz="4" w:space="0" w:color="auto"/>
              <w:left w:val="single" w:sz="4" w:space="0" w:color="auto"/>
              <w:bottom w:val="single" w:sz="4" w:space="0" w:color="auto"/>
              <w:right w:val="single" w:sz="4" w:space="0" w:color="auto"/>
            </w:tcBorders>
          </w:tcPr>
          <w:p w:rsidR="007A3226" w:rsidRPr="007A3226" w:rsidRDefault="007A3226" w:rsidP="007A3226">
            <w:pPr>
              <w:keepLines/>
              <w:autoSpaceDE w:val="0"/>
              <w:autoSpaceDN w:val="0"/>
              <w:spacing w:after="0" w:line="240" w:lineRule="auto"/>
              <w:jc w:val="center"/>
              <w:rPr>
                <w:rFonts w:ascii="Times New Roman" w:hAnsi="Times New Roman" w:cs="Times New Roman"/>
              </w:rPr>
            </w:pPr>
          </w:p>
          <w:p w:rsidR="007A3226" w:rsidRPr="007A3226" w:rsidRDefault="007A3226" w:rsidP="007A3226">
            <w:pPr>
              <w:keepLines/>
              <w:autoSpaceDE w:val="0"/>
              <w:autoSpaceDN w:val="0"/>
              <w:spacing w:after="0" w:line="240" w:lineRule="auto"/>
              <w:jc w:val="center"/>
              <w:rPr>
                <w:rFonts w:ascii="Times New Roman" w:hAnsi="Times New Roman" w:cs="Times New Roman"/>
              </w:rPr>
            </w:pPr>
            <w:r w:rsidRPr="007A3226">
              <w:rPr>
                <w:rFonts w:ascii="Times New Roman" w:hAnsi="Times New Roman" w:cs="Times New Roman"/>
              </w:rPr>
              <w:t>120</w:t>
            </w:r>
          </w:p>
        </w:tc>
      </w:tr>
      <w:tr w:rsidR="007A3226" w:rsidRPr="00A614BC" w:rsidTr="007A3226">
        <w:trPr>
          <w:trHeight w:val="421"/>
          <w:jc w:val="center"/>
        </w:trPr>
        <w:tc>
          <w:tcPr>
            <w:tcW w:w="490" w:type="dxa"/>
            <w:tcBorders>
              <w:top w:val="single" w:sz="4" w:space="0" w:color="auto"/>
              <w:left w:val="single" w:sz="4" w:space="0" w:color="auto"/>
              <w:bottom w:val="single" w:sz="4" w:space="0" w:color="auto"/>
              <w:right w:val="single" w:sz="4" w:space="0" w:color="auto"/>
            </w:tcBorders>
          </w:tcPr>
          <w:p w:rsidR="007A3226" w:rsidRPr="00A614BC" w:rsidRDefault="007A3226" w:rsidP="007A322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6662" w:type="dxa"/>
            <w:tcBorders>
              <w:top w:val="single" w:sz="4" w:space="0" w:color="auto"/>
              <w:left w:val="nil"/>
              <w:bottom w:val="single" w:sz="4" w:space="0" w:color="auto"/>
              <w:right w:val="nil"/>
            </w:tcBorders>
          </w:tcPr>
          <w:p w:rsidR="007A3226" w:rsidRPr="007A3226" w:rsidRDefault="007A3226" w:rsidP="007A3226">
            <w:pPr>
              <w:keepLines/>
              <w:autoSpaceDE w:val="0"/>
              <w:autoSpaceDN w:val="0"/>
              <w:spacing w:after="0" w:line="240" w:lineRule="auto"/>
              <w:rPr>
                <w:rFonts w:ascii="Times New Roman" w:hAnsi="Times New Roman" w:cs="Times New Roman"/>
                <w:spacing w:val="-3"/>
              </w:rPr>
            </w:pPr>
            <w:r w:rsidRPr="007A3226">
              <w:rPr>
                <w:rFonts w:ascii="Times New Roman" w:hAnsi="Times New Roman" w:cs="Times New Roman"/>
                <w:spacing w:val="-3"/>
              </w:rPr>
              <w:t>Розбир</w:t>
            </w:r>
            <w:r>
              <w:rPr>
                <w:rFonts w:ascii="Times New Roman" w:hAnsi="Times New Roman" w:cs="Times New Roman"/>
                <w:spacing w:val="-3"/>
              </w:rPr>
              <w:t xml:space="preserve">ання асфальтобетонних покриттів </w:t>
            </w:r>
            <w:r w:rsidRPr="007A3226">
              <w:rPr>
                <w:rFonts w:ascii="Times New Roman" w:hAnsi="Times New Roman" w:cs="Times New Roman"/>
                <w:spacing w:val="-3"/>
              </w:rPr>
              <w:t>механізованим способом</w:t>
            </w:r>
          </w:p>
        </w:tc>
        <w:tc>
          <w:tcPr>
            <w:tcW w:w="1276" w:type="dxa"/>
            <w:tcBorders>
              <w:top w:val="single" w:sz="4" w:space="0" w:color="auto"/>
              <w:left w:val="single" w:sz="4" w:space="0" w:color="auto"/>
              <w:bottom w:val="single" w:sz="4" w:space="0" w:color="auto"/>
              <w:right w:val="nil"/>
            </w:tcBorders>
          </w:tcPr>
          <w:p w:rsidR="007A3226" w:rsidRPr="007A3226" w:rsidRDefault="007A3226" w:rsidP="007A3226">
            <w:pPr>
              <w:keepLines/>
              <w:autoSpaceDE w:val="0"/>
              <w:autoSpaceDN w:val="0"/>
              <w:spacing w:after="0" w:line="240" w:lineRule="auto"/>
              <w:jc w:val="center"/>
              <w:rPr>
                <w:rFonts w:ascii="Times New Roman" w:hAnsi="Times New Roman" w:cs="Times New Roman"/>
              </w:rPr>
            </w:pPr>
            <w:r w:rsidRPr="007A3226">
              <w:rPr>
                <w:rFonts w:ascii="Times New Roman" w:hAnsi="Times New Roman" w:cs="Times New Roman"/>
              </w:rPr>
              <w:t>м³</w:t>
            </w:r>
          </w:p>
        </w:tc>
        <w:tc>
          <w:tcPr>
            <w:tcW w:w="1481" w:type="dxa"/>
            <w:tcBorders>
              <w:top w:val="single" w:sz="4" w:space="0" w:color="auto"/>
              <w:left w:val="single" w:sz="4" w:space="0" w:color="auto"/>
              <w:bottom w:val="single" w:sz="4" w:space="0" w:color="auto"/>
              <w:right w:val="single" w:sz="4" w:space="0" w:color="auto"/>
            </w:tcBorders>
          </w:tcPr>
          <w:p w:rsidR="007A3226" w:rsidRPr="007A3226" w:rsidRDefault="007A3226" w:rsidP="007A3226">
            <w:pPr>
              <w:keepLines/>
              <w:autoSpaceDE w:val="0"/>
              <w:autoSpaceDN w:val="0"/>
              <w:spacing w:after="0" w:line="240" w:lineRule="auto"/>
              <w:jc w:val="center"/>
              <w:rPr>
                <w:rFonts w:ascii="Times New Roman" w:hAnsi="Times New Roman" w:cs="Times New Roman"/>
              </w:rPr>
            </w:pPr>
            <w:r w:rsidRPr="007A3226">
              <w:rPr>
                <w:rFonts w:ascii="Times New Roman" w:hAnsi="Times New Roman" w:cs="Times New Roman"/>
              </w:rPr>
              <w:t>42</w:t>
            </w:r>
          </w:p>
        </w:tc>
      </w:tr>
      <w:tr w:rsidR="007A3226" w:rsidRPr="00A614BC" w:rsidTr="00D5566D">
        <w:trPr>
          <w:jc w:val="center"/>
        </w:trPr>
        <w:tc>
          <w:tcPr>
            <w:tcW w:w="490" w:type="dxa"/>
            <w:tcBorders>
              <w:top w:val="single" w:sz="4" w:space="0" w:color="auto"/>
              <w:left w:val="single" w:sz="4" w:space="0" w:color="auto"/>
              <w:bottom w:val="single" w:sz="4" w:space="0" w:color="auto"/>
              <w:right w:val="single" w:sz="4" w:space="0" w:color="auto"/>
            </w:tcBorders>
          </w:tcPr>
          <w:p w:rsidR="007A3226" w:rsidRPr="00A614BC" w:rsidRDefault="007A3226" w:rsidP="007A322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6662" w:type="dxa"/>
            <w:tcBorders>
              <w:top w:val="single" w:sz="4" w:space="0" w:color="auto"/>
              <w:left w:val="nil"/>
              <w:bottom w:val="single" w:sz="4" w:space="0" w:color="auto"/>
              <w:right w:val="nil"/>
            </w:tcBorders>
          </w:tcPr>
          <w:p w:rsidR="007A3226" w:rsidRPr="007A3226" w:rsidRDefault="007A3226" w:rsidP="007A3226">
            <w:pPr>
              <w:keepLines/>
              <w:autoSpaceDE w:val="0"/>
              <w:autoSpaceDN w:val="0"/>
              <w:spacing w:after="0" w:line="240" w:lineRule="auto"/>
              <w:rPr>
                <w:rFonts w:ascii="Times New Roman" w:hAnsi="Times New Roman" w:cs="Times New Roman"/>
                <w:spacing w:val="-3"/>
              </w:rPr>
            </w:pPr>
            <w:r w:rsidRPr="007A3226">
              <w:rPr>
                <w:rFonts w:ascii="Times New Roman" w:hAnsi="Times New Roman" w:cs="Times New Roman"/>
                <w:spacing w:val="-3"/>
              </w:rPr>
              <w:t>Навантаження сміт</w:t>
            </w:r>
            <w:r>
              <w:rPr>
                <w:rFonts w:ascii="Times New Roman" w:hAnsi="Times New Roman" w:cs="Times New Roman"/>
                <w:spacing w:val="-3"/>
              </w:rPr>
              <w:t>тя екскаваторами на автомобілі-</w:t>
            </w:r>
            <w:r w:rsidRPr="007A3226">
              <w:rPr>
                <w:rFonts w:ascii="Times New Roman" w:hAnsi="Times New Roman" w:cs="Times New Roman"/>
                <w:spacing w:val="-3"/>
              </w:rPr>
              <w:t xml:space="preserve">самоскиди, місткість </w:t>
            </w:r>
            <w:proofErr w:type="spellStart"/>
            <w:r w:rsidRPr="007A3226">
              <w:rPr>
                <w:rFonts w:ascii="Times New Roman" w:hAnsi="Times New Roman" w:cs="Times New Roman"/>
                <w:spacing w:val="-3"/>
              </w:rPr>
              <w:t>ковша</w:t>
            </w:r>
            <w:proofErr w:type="spellEnd"/>
            <w:r w:rsidRPr="007A3226">
              <w:rPr>
                <w:rFonts w:ascii="Times New Roman" w:hAnsi="Times New Roman" w:cs="Times New Roman"/>
                <w:spacing w:val="-3"/>
              </w:rPr>
              <w:t xml:space="preserve"> екскаватора 0,25 </w:t>
            </w:r>
            <w:r w:rsidRPr="007A3226">
              <w:rPr>
                <w:rFonts w:ascii="Times New Roman" w:hAnsi="Times New Roman" w:cs="Times New Roman"/>
              </w:rPr>
              <w:t>м³</w:t>
            </w:r>
            <w:r w:rsidRPr="007A3226">
              <w:rPr>
                <w:rFonts w:ascii="Times New Roman" w:hAnsi="Times New Roman" w:cs="Times New Roman"/>
                <w:spacing w:val="-3"/>
              </w:rPr>
              <w:t>.</w:t>
            </w:r>
          </w:p>
        </w:tc>
        <w:tc>
          <w:tcPr>
            <w:tcW w:w="1276" w:type="dxa"/>
            <w:tcBorders>
              <w:top w:val="single" w:sz="4" w:space="0" w:color="auto"/>
              <w:left w:val="single" w:sz="4" w:space="0" w:color="auto"/>
              <w:bottom w:val="single" w:sz="4" w:space="0" w:color="auto"/>
              <w:right w:val="nil"/>
            </w:tcBorders>
          </w:tcPr>
          <w:p w:rsidR="007A3226" w:rsidRPr="007A3226" w:rsidRDefault="007A3226" w:rsidP="007A3226">
            <w:pPr>
              <w:keepLines/>
              <w:autoSpaceDE w:val="0"/>
              <w:autoSpaceDN w:val="0"/>
              <w:spacing w:after="0" w:line="240" w:lineRule="auto"/>
              <w:jc w:val="center"/>
              <w:rPr>
                <w:rFonts w:ascii="Times New Roman" w:hAnsi="Times New Roman" w:cs="Times New Roman"/>
              </w:rPr>
            </w:pPr>
          </w:p>
          <w:p w:rsidR="007A3226" w:rsidRPr="007A3226" w:rsidRDefault="007A3226" w:rsidP="007A3226">
            <w:pPr>
              <w:keepLines/>
              <w:autoSpaceDE w:val="0"/>
              <w:autoSpaceDN w:val="0"/>
              <w:spacing w:after="0" w:line="240" w:lineRule="auto"/>
              <w:jc w:val="center"/>
              <w:rPr>
                <w:rFonts w:ascii="Times New Roman" w:hAnsi="Times New Roman" w:cs="Times New Roman"/>
              </w:rPr>
            </w:pPr>
            <w:r w:rsidRPr="007A3226">
              <w:rPr>
                <w:rFonts w:ascii="Times New Roman" w:hAnsi="Times New Roman" w:cs="Times New Roman"/>
              </w:rPr>
              <w:t>т</w:t>
            </w:r>
          </w:p>
        </w:tc>
        <w:tc>
          <w:tcPr>
            <w:tcW w:w="1481" w:type="dxa"/>
            <w:tcBorders>
              <w:top w:val="single" w:sz="4" w:space="0" w:color="auto"/>
              <w:left w:val="single" w:sz="4" w:space="0" w:color="auto"/>
              <w:bottom w:val="single" w:sz="4" w:space="0" w:color="auto"/>
              <w:right w:val="single" w:sz="4" w:space="0" w:color="auto"/>
            </w:tcBorders>
          </w:tcPr>
          <w:p w:rsidR="007A3226" w:rsidRPr="007A3226" w:rsidRDefault="007A3226" w:rsidP="007A3226">
            <w:pPr>
              <w:keepLines/>
              <w:autoSpaceDE w:val="0"/>
              <w:autoSpaceDN w:val="0"/>
              <w:spacing w:after="0" w:line="240" w:lineRule="auto"/>
              <w:jc w:val="center"/>
              <w:rPr>
                <w:rFonts w:ascii="Times New Roman" w:hAnsi="Times New Roman" w:cs="Times New Roman"/>
              </w:rPr>
            </w:pPr>
          </w:p>
          <w:p w:rsidR="007A3226" w:rsidRPr="007A3226" w:rsidRDefault="007A3226" w:rsidP="007A3226">
            <w:pPr>
              <w:keepLines/>
              <w:autoSpaceDE w:val="0"/>
              <w:autoSpaceDN w:val="0"/>
              <w:spacing w:after="0" w:line="240" w:lineRule="auto"/>
              <w:jc w:val="center"/>
              <w:rPr>
                <w:rFonts w:ascii="Times New Roman" w:hAnsi="Times New Roman" w:cs="Times New Roman"/>
              </w:rPr>
            </w:pPr>
            <w:r w:rsidRPr="007A3226">
              <w:rPr>
                <w:rFonts w:ascii="Times New Roman" w:hAnsi="Times New Roman" w:cs="Times New Roman"/>
              </w:rPr>
              <w:t>73,5</w:t>
            </w:r>
          </w:p>
        </w:tc>
      </w:tr>
      <w:tr w:rsidR="007A3226" w:rsidRPr="00A614BC" w:rsidTr="00D5566D">
        <w:trPr>
          <w:trHeight w:val="344"/>
          <w:jc w:val="center"/>
        </w:trPr>
        <w:tc>
          <w:tcPr>
            <w:tcW w:w="490" w:type="dxa"/>
            <w:tcBorders>
              <w:top w:val="single" w:sz="4" w:space="0" w:color="auto"/>
              <w:left w:val="single" w:sz="4" w:space="0" w:color="auto"/>
              <w:bottom w:val="single" w:sz="4" w:space="0" w:color="auto"/>
              <w:right w:val="single" w:sz="4" w:space="0" w:color="auto"/>
            </w:tcBorders>
          </w:tcPr>
          <w:p w:rsidR="007A3226" w:rsidRPr="00A614BC" w:rsidRDefault="007A3226" w:rsidP="007A322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6662" w:type="dxa"/>
            <w:tcBorders>
              <w:top w:val="single" w:sz="4" w:space="0" w:color="auto"/>
              <w:left w:val="nil"/>
              <w:bottom w:val="single" w:sz="4" w:space="0" w:color="auto"/>
              <w:right w:val="nil"/>
            </w:tcBorders>
          </w:tcPr>
          <w:p w:rsidR="007A3226" w:rsidRPr="007A3226" w:rsidRDefault="007A3226" w:rsidP="007A3226">
            <w:pPr>
              <w:keepLines/>
              <w:autoSpaceDE w:val="0"/>
              <w:autoSpaceDN w:val="0"/>
              <w:spacing w:after="0" w:line="240" w:lineRule="auto"/>
              <w:jc w:val="both"/>
              <w:rPr>
                <w:rFonts w:ascii="Times New Roman" w:hAnsi="Times New Roman" w:cs="Times New Roman"/>
              </w:rPr>
            </w:pPr>
            <w:r w:rsidRPr="007A3226">
              <w:rPr>
                <w:rFonts w:ascii="Times New Roman" w:hAnsi="Times New Roman" w:cs="Times New Roman"/>
                <w:spacing w:val="-3"/>
              </w:rPr>
              <w:t>Перевезення будівельного сміття до 5 км</w:t>
            </w:r>
          </w:p>
        </w:tc>
        <w:tc>
          <w:tcPr>
            <w:tcW w:w="1276" w:type="dxa"/>
            <w:tcBorders>
              <w:top w:val="single" w:sz="4" w:space="0" w:color="auto"/>
              <w:left w:val="single" w:sz="4" w:space="0" w:color="auto"/>
              <w:bottom w:val="single" w:sz="4" w:space="0" w:color="auto"/>
              <w:right w:val="nil"/>
            </w:tcBorders>
          </w:tcPr>
          <w:p w:rsidR="007A3226" w:rsidRPr="007A3226" w:rsidRDefault="007A3226" w:rsidP="007A3226">
            <w:pPr>
              <w:keepLines/>
              <w:autoSpaceDE w:val="0"/>
              <w:autoSpaceDN w:val="0"/>
              <w:spacing w:after="0" w:line="240" w:lineRule="auto"/>
              <w:jc w:val="center"/>
              <w:rPr>
                <w:rFonts w:ascii="Times New Roman" w:hAnsi="Times New Roman" w:cs="Times New Roman"/>
              </w:rPr>
            </w:pPr>
            <w:r w:rsidRPr="007A3226">
              <w:rPr>
                <w:rFonts w:ascii="Times New Roman" w:hAnsi="Times New Roman" w:cs="Times New Roman"/>
              </w:rPr>
              <w:t>т</w:t>
            </w:r>
          </w:p>
        </w:tc>
        <w:tc>
          <w:tcPr>
            <w:tcW w:w="1481" w:type="dxa"/>
            <w:tcBorders>
              <w:top w:val="single" w:sz="4" w:space="0" w:color="auto"/>
              <w:left w:val="single" w:sz="4" w:space="0" w:color="auto"/>
              <w:bottom w:val="single" w:sz="4" w:space="0" w:color="auto"/>
              <w:right w:val="single" w:sz="4" w:space="0" w:color="auto"/>
            </w:tcBorders>
          </w:tcPr>
          <w:p w:rsidR="007A3226" w:rsidRPr="007A3226" w:rsidRDefault="007A3226" w:rsidP="007A3226">
            <w:pPr>
              <w:keepLines/>
              <w:autoSpaceDE w:val="0"/>
              <w:autoSpaceDN w:val="0"/>
              <w:spacing w:after="0" w:line="240" w:lineRule="auto"/>
              <w:jc w:val="center"/>
              <w:rPr>
                <w:rFonts w:ascii="Times New Roman" w:hAnsi="Times New Roman" w:cs="Times New Roman"/>
              </w:rPr>
            </w:pPr>
            <w:r w:rsidRPr="007A3226">
              <w:rPr>
                <w:rFonts w:ascii="Times New Roman" w:hAnsi="Times New Roman" w:cs="Times New Roman"/>
              </w:rPr>
              <w:t>91</w:t>
            </w:r>
          </w:p>
        </w:tc>
      </w:tr>
      <w:tr w:rsidR="007A3226" w:rsidRPr="00A614BC" w:rsidTr="00D5566D">
        <w:trPr>
          <w:jc w:val="center"/>
        </w:trPr>
        <w:tc>
          <w:tcPr>
            <w:tcW w:w="490" w:type="dxa"/>
            <w:tcBorders>
              <w:top w:val="single" w:sz="4" w:space="0" w:color="auto"/>
              <w:left w:val="single" w:sz="4" w:space="0" w:color="auto"/>
              <w:bottom w:val="single" w:sz="4" w:space="0" w:color="auto"/>
              <w:right w:val="single" w:sz="4" w:space="0" w:color="auto"/>
            </w:tcBorders>
          </w:tcPr>
          <w:p w:rsidR="007A3226" w:rsidRPr="00A614BC" w:rsidRDefault="007A3226" w:rsidP="007A322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6662" w:type="dxa"/>
            <w:tcBorders>
              <w:top w:val="single" w:sz="4" w:space="0" w:color="auto"/>
              <w:left w:val="nil"/>
              <w:bottom w:val="single" w:sz="4" w:space="0" w:color="auto"/>
              <w:right w:val="nil"/>
            </w:tcBorders>
          </w:tcPr>
          <w:p w:rsidR="007A3226" w:rsidRPr="007A3226" w:rsidRDefault="007A3226" w:rsidP="007A3226">
            <w:pPr>
              <w:keepLines/>
              <w:autoSpaceDE w:val="0"/>
              <w:autoSpaceDN w:val="0"/>
              <w:spacing w:after="0" w:line="240" w:lineRule="auto"/>
              <w:rPr>
                <w:rFonts w:ascii="Times New Roman" w:hAnsi="Times New Roman" w:cs="Times New Roman"/>
                <w:spacing w:val="-3"/>
              </w:rPr>
            </w:pPr>
            <w:r w:rsidRPr="007A3226">
              <w:rPr>
                <w:rFonts w:ascii="Times New Roman" w:hAnsi="Times New Roman" w:cs="Times New Roman"/>
                <w:spacing w:val="-3"/>
              </w:rPr>
              <w:t>Виправлення профілю основ щебеневих з додаванням нового матеріалу</w:t>
            </w:r>
          </w:p>
        </w:tc>
        <w:tc>
          <w:tcPr>
            <w:tcW w:w="1276" w:type="dxa"/>
            <w:tcBorders>
              <w:top w:val="single" w:sz="4" w:space="0" w:color="auto"/>
              <w:left w:val="single" w:sz="4" w:space="0" w:color="auto"/>
              <w:bottom w:val="single" w:sz="4" w:space="0" w:color="auto"/>
              <w:right w:val="nil"/>
            </w:tcBorders>
          </w:tcPr>
          <w:p w:rsidR="007A3226" w:rsidRPr="007A3226" w:rsidRDefault="007A3226" w:rsidP="007A3226">
            <w:pPr>
              <w:keepLines/>
              <w:autoSpaceDE w:val="0"/>
              <w:autoSpaceDN w:val="0"/>
              <w:spacing w:after="0" w:line="240" w:lineRule="auto"/>
              <w:jc w:val="center"/>
              <w:rPr>
                <w:rFonts w:ascii="Times New Roman" w:hAnsi="Times New Roman" w:cs="Times New Roman"/>
              </w:rPr>
            </w:pPr>
            <w:r w:rsidRPr="007A3226">
              <w:rPr>
                <w:rFonts w:ascii="Times New Roman" w:hAnsi="Times New Roman" w:cs="Times New Roman"/>
              </w:rPr>
              <w:t>м²</w:t>
            </w:r>
          </w:p>
        </w:tc>
        <w:tc>
          <w:tcPr>
            <w:tcW w:w="1481" w:type="dxa"/>
            <w:tcBorders>
              <w:top w:val="single" w:sz="4" w:space="0" w:color="auto"/>
              <w:left w:val="single" w:sz="4" w:space="0" w:color="auto"/>
              <w:bottom w:val="single" w:sz="4" w:space="0" w:color="auto"/>
              <w:right w:val="single" w:sz="4" w:space="0" w:color="auto"/>
            </w:tcBorders>
          </w:tcPr>
          <w:p w:rsidR="007A3226" w:rsidRPr="007A3226" w:rsidRDefault="007A3226" w:rsidP="007A3226">
            <w:pPr>
              <w:keepLines/>
              <w:autoSpaceDE w:val="0"/>
              <w:autoSpaceDN w:val="0"/>
              <w:spacing w:after="0" w:line="240" w:lineRule="auto"/>
              <w:jc w:val="center"/>
              <w:rPr>
                <w:rFonts w:ascii="Times New Roman" w:hAnsi="Times New Roman" w:cs="Times New Roman"/>
              </w:rPr>
            </w:pPr>
            <w:r w:rsidRPr="007A3226">
              <w:rPr>
                <w:rFonts w:ascii="Times New Roman" w:hAnsi="Times New Roman" w:cs="Times New Roman"/>
              </w:rPr>
              <w:t>860</w:t>
            </w:r>
          </w:p>
        </w:tc>
      </w:tr>
      <w:tr w:rsidR="007A3226" w:rsidRPr="00A614BC" w:rsidTr="00D5566D">
        <w:trPr>
          <w:jc w:val="center"/>
        </w:trPr>
        <w:tc>
          <w:tcPr>
            <w:tcW w:w="490" w:type="dxa"/>
            <w:tcBorders>
              <w:top w:val="single" w:sz="4" w:space="0" w:color="auto"/>
              <w:left w:val="single" w:sz="4" w:space="0" w:color="auto"/>
              <w:bottom w:val="single" w:sz="4" w:space="0" w:color="auto"/>
              <w:right w:val="single" w:sz="4" w:space="0" w:color="auto"/>
            </w:tcBorders>
          </w:tcPr>
          <w:p w:rsidR="007A3226" w:rsidRPr="00A614BC" w:rsidRDefault="007A3226" w:rsidP="007A322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6662" w:type="dxa"/>
            <w:tcBorders>
              <w:top w:val="single" w:sz="4" w:space="0" w:color="auto"/>
              <w:left w:val="nil"/>
              <w:bottom w:val="single" w:sz="4" w:space="0" w:color="auto"/>
              <w:right w:val="nil"/>
            </w:tcBorders>
          </w:tcPr>
          <w:p w:rsidR="007A3226" w:rsidRPr="007A3226" w:rsidRDefault="007A3226" w:rsidP="007A3226">
            <w:pPr>
              <w:keepLines/>
              <w:autoSpaceDE w:val="0"/>
              <w:autoSpaceDN w:val="0"/>
              <w:spacing w:after="0" w:line="240" w:lineRule="auto"/>
              <w:rPr>
                <w:rFonts w:ascii="Times New Roman" w:hAnsi="Times New Roman" w:cs="Times New Roman"/>
                <w:spacing w:val="-3"/>
              </w:rPr>
            </w:pPr>
            <w:r w:rsidRPr="007A3226">
              <w:rPr>
                <w:rFonts w:ascii="Times New Roman" w:hAnsi="Times New Roman" w:cs="Times New Roman"/>
                <w:spacing w:val="-3"/>
              </w:rPr>
              <w:t>Розливання бітумної емульсії ЕКШ-50 по щебеневим</w:t>
            </w:r>
          </w:p>
          <w:p w:rsidR="007A3226" w:rsidRPr="007A3226" w:rsidRDefault="007A3226" w:rsidP="007A3226">
            <w:pPr>
              <w:keepLines/>
              <w:autoSpaceDE w:val="0"/>
              <w:autoSpaceDN w:val="0"/>
              <w:spacing w:after="0" w:line="240" w:lineRule="auto"/>
              <w:jc w:val="both"/>
              <w:rPr>
                <w:rFonts w:ascii="Times New Roman" w:hAnsi="Times New Roman" w:cs="Times New Roman"/>
              </w:rPr>
            </w:pPr>
            <w:r w:rsidRPr="007A3226">
              <w:rPr>
                <w:rFonts w:ascii="Times New Roman" w:hAnsi="Times New Roman" w:cs="Times New Roman"/>
                <w:spacing w:val="-3"/>
              </w:rPr>
              <w:t xml:space="preserve">основам з розрахунку 1,6л/м2 </w:t>
            </w:r>
          </w:p>
        </w:tc>
        <w:tc>
          <w:tcPr>
            <w:tcW w:w="1276" w:type="dxa"/>
            <w:tcBorders>
              <w:top w:val="single" w:sz="4" w:space="0" w:color="auto"/>
              <w:left w:val="single" w:sz="4" w:space="0" w:color="auto"/>
              <w:bottom w:val="single" w:sz="4" w:space="0" w:color="auto"/>
              <w:right w:val="nil"/>
            </w:tcBorders>
          </w:tcPr>
          <w:p w:rsidR="007A3226" w:rsidRPr="007A3226" w:rsidRDefault="007A3226" w:rsidP="007A3226">
            <w:pPr>
              <w:keepLines/>
              <w:autoSpaceDE w:val="0"/>
              <w:autoSpaceDN w:val="0"/>
              <w:spacing w:after="0" w:line="240" w:lineRule="auto"/>
              <w:rPr>
                <w:rFonts w:ascii="Times New Roman" w:hAnsi="Times New Roman" w:cs="Times New Roman"/>
              </w:rPr>
            </w:pPr>
            <w:r w:rsidRPr="007A3226">
              <w:rPr>
                <w:rFonts w:ascii="Times New Roman" w:hAnsi="Times New Roman" w:cs="Times New Roman"/>
              </w:rPr>
              <w:t xml:space="preserve">         т</w:t>
            </w:r>
          </w:p>
        </w:tc>
        <w:tc>
          <w:tcPr>
            <w:tcW w:w="1481" w:type="dxa"/>
            <w:tcBorders>
              <w:top w:val="single" w:sz="4" w:space="0" w:color="auto"/>
              <w:left w:val="single" w:sz="4" w:space="0" w:color="auto"/>
              <w:bottom w:val="single" w:sz="4" w:space="0" w:color="auto"/>
              <w:right w:val="single" w:sz="4" w:space="0" w:color="auto"/>
            </w:tcBorders>
          </w:tcPr>
          <w:p w:rsidR="007A3226" w:rsidRPr="007A3226" w:rsidRDefault="007A3226" w:rsidP="007A3226">
            <w:pPr>
              <w:keepLines/>
              <w:autoSpaceDE w:val="0"/>
              <w:autoSpaceDN w:val="0"/>
              <w:spacing w:after="0" w:line="240" w:lineRule="auto"/>
              <w:jc w:val="center"/>
              <w:rPr>
                <w:rFonts w:ascii="Times New Roman" w:hAnsi="Times New Roman" w:cs="Times New Roman"/>
              </w:rPr>
            </w:pPr>
            <w:r w:rsidRPr="007A3226">
              <w:rPr>
                <w:rFonts w:ascii="Times New Roman" w:hAnsi="Times New Roman" w:cs="Times New Roman"/>
              </w:rPr>
              <w:t>1,376</w:t>
            </w:r>
          </w:p>
        </w:tc>
      </w:tr>
      <w:tr w:rsidR="007A3226" w:rsidTr="00D5566D">
        <w:trPr>
          <w:jc w:val="center"/>
        </w:trPr>
        <w:tc>
          <w:tcPr>
            <w:tcW w:w="490" w:type="dxa"/>
            <w:tcBorders>
              <w:top w:val="single" w:sz="4" w:space="0" w:color="auto"/>
              <w:left w:val="single" w:sz="4" w:space="0" w:color="auto"/>
              <w:bottom w:val="single" w:sz="4" w:space="0" w:color="auto"/>
              <w:right w:val="single" w:sz="4" w:space="0" w:color="auto"/>
            </w:tcBorders>
          </w:tcPr>
          <w:p w:rsidR="007A3226" w:rsidRDefault="007A3226" w:rsidP="007A322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6662" w:type="dxa"/>
            <w:tcBorders>
              <w:top w:val="single" w:sz="4" w:space="0" w:color="auto"/>
              <w:left w:val="nil"/>
              <w:bottom w:val="single" w:sz="4" w:space="0" w:color="auto"/>
              <w:right w:val="nil"/>
            </w:tcBorders>
          </w:tcPr>
          <w:p w:rsidR="007A3226" w:rsidRPr="007A3226" w:rsidRDefault="007A3226" w:rsidP="007A3226">
            <w:pPr>
              <w:keepLines/>
              <w:autoSpaceDE w:val="0"/>
              <w:autoSpaceDN w:val="0"/>
              <w:spacing w:after="0" w:line="240" w:lineRule="auto"/>
              <w:rPr>
                <w:rFonts w:ascii="Times New Roman" w:hAnsi="Times New Roman" w:cs="Times New Roman"/>
                <w:spacing w:val="-3"/>
              </w:rPr>
            </w:pPr>
            <w:r w:rsidRPr="007A3226">
              <w:rPr>
                <w:rFonts w:ascii="Times New Roman" w:hAnsi="Times New Roman" w:cs="Times New Roman"/>
                <w:spacing w:val="-3"/>
              </w:rPr>
              <w:t>Улаштування покриття з гарячих асфальтобетонних сумішей тип В марка ІІ асфальтоукладальником при ширині смуги до 3,5 м [верхнього шару товщиною 50 мм].</w:t>
            </w:r>
          </w:p>
        </w:tc>
        <w:tc>
          <w:tcPr>
            <w:tcW w:w="1276" w:type="dxa"/>
            <w:tcBorders>
              <w:top w:val="single" w:sz="4" w:space="0" w:color="auto"/>
              <w:left w:val="single" w:sz="4" w:space="0" w:color="auto"/>
              <w:bottom w:val="single" w:sz="4" w:space="0" w:color="auto"/>
              <w:right w:val="nil"/>
            </w:tcBorders>
          </w:tcPr>
          <w:p w:rsidR="007A3226" w:rsidRPr="007A3226" w:rsidRDefault="007A3226" w:rsidP="007A3226">
            <w:pPr>
              <w:keepLines/>
              <w:autoSpaceDE w:val="0"/>
              <w:autoSpaceDN w:val="0"/>
              <w:spacing w:after="0" w:line="240" w:lineRule="auto"/>
              <w:jc w:val="center"/>
              <w:rPr>
                <w:rFonts w:ascii="Times New Roman" w:hAnsi="Times New Roman" w:cs="Times New Roman"/>
              </w:rPr>
            </w:pPr>
            <w:r w:rsidRPr="007A3226">
              <w:rPr>
                <w:rFonts w:ascii="Times New Roman" w:hAnsi="Times New Roman" w:cs="Times New Roman"/>
              </w:rPr>
              <w:t>м²</w:t>
            </w:r>
          </w:p>
        </w:tc>
        <w:tc>
          <w:tcPr>
            <w:tcW w:w="1481" w:type="dxa"/>
            <w:tcBorders>
              <w:top w:val="single" w:sz="4" w:space="0" w:color="auto"/>
              <w:left w:val="single" w:sz="4" w:space="0" w:color="auto"/>
              <w:bottom w:val="single" w:sz="4" w:space="0" w:color="auto"/>
              <w:right w:val="single" w:sz="4" w:space="0" w:color="auto"/>
            </w:tcBorders>
          </w:tcPr>
          <w:p w:rsidR="007A3226" w:rsidRPr="007A3226" w:rsidRDefault="007A3226" w:rsidP="007A3226">
            <w:pPr>
              <w:keepLines/>
              <w:autoSpaceDE w:val="0"/>
              <w:autoSpaceDN w:val="0"/>
              <w:spacing w:after="0" w:line="240" w:lineRule="auto"/>
              <w:jc w:val="center"/>
              <w:rPr>
                <w:rFonts w:ascii="Times New Roman" w:hAnsi="Times New Roman" w:cs="Times New Roman"/>
              </w:rPr>
            </w:pPr>
            <w:r w:rsidRPr="007A3226">
              <w:rPr>
                <w:rFonts w:ascii="Times New Roman" w:hAnsi="Times New Roman" w:cs="Times New Roman"/>
              </w:rPr>
              <w:t>800</w:t>
            </w:r>
          </w:p>
        </w:tc>
      </w:tr>
      <w:tr w:rsidR="007A3226" w:rsidTr="00D5566D">
        <w:trPr>
          <w:jc w:val="center"/>
        </w:trPr>
        <w:tc>
          <w:tcPr>
            <w:tcW w:w="490" w:type="dxa"/>
            <w:tcBorders>
              <w:top w:val="single" w:sz="4" w:space="0" w:color="auto"/>
              <w:left w:val="single" w:sz="4" w:space="0" w:color="auto"/>
              <w:bottom w:val="single" w:sz="4" w:space="0" w:color="auto"/>
              <w:right w:val="single" w:sz="4" w:space="0" w:color="auto"/>
            </w:tcBorders>
          </w:tcPr>
          <w:p w:rsidR="007A3226" w:rsidRDefault="007A3226" w:rsidP="007A3226">
            <w:pPr>
              <w:keepLines/>
              <w:autoSpaceDE w:val="0"/>
              <w:autoSpaceDN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6662" w:type="dxa"/>
            <w:tcBorders>
              <w:top w:val="single" w:sz="4" w:space="0" w:color="auto"/>
              <w:left w:val="nil"/>
              <w:bottom w:val="single" w:sz="4" w:space="0" w:color="auto"/>
              <w:right w:val="nil"/>
            </w:tcBorders>
          </w:tcPr>
          <w:p w:rsidR="007A3226" w:rsidRPr="007A3226" w:rsidRDefault="007A3226" w:rsidP="007A3226">
            <w:pPr>
              <w:keepLines/>
              <w:autoSpaceDE w:val="0"/>
              <w:autoSpaceDN w:val="0"/>
              <w:spacing w:after="0" w:line="240" w:lineRule="auto"/>
              <w:rPr>
                <w:rFonts w:ascii="Times New Roman" w:hAnsi="Times New Roman" w:cs="Times New Roman"/>
                <w:spacing w:val="-3"/>
              </w:rPr>
            </w:pPr>
            <w:r w:rsidRPr="007A3226">
              <w:rPr>
                <w:rFonts w:ascii="Times New Roman" w:hAnsi="Times New Roman" w:cs="Times New Roman"/>
                <w:spacing w:val="-3"/>
              </w:rPr>
              <w:t>Планування узбіч механізованим способом, група</w:t>
            </w:r>
          </w:p>
          <w:p w:rsidR="007A3226" w:rsidRPr="007A3226" w:rsidRDefault="007A3226" w:rsidP="007A3226">
            <w:pPr>
              <w:keepLines/>
              <w:autoSpaceDE w:val="0"/>
              <w:autoSpaceDN w:val="0"/>
              <w:spacing w:after="0" w:line="240" w:lineRule="auto"/>
              <w:jc w:val="both"/>
              <w:rPr>
                <w:rFonts w:ascii="Times New Roman" w:hAnsi="Times New Roman" w:cs="Times New Roman"/>
              </w:rPr>
            </w:pPr>
            <w:r w:rsidRPr="007A3226">
              <w:rPr>
                <w:rFonts w:ascii="Times New Roman" w:hAnsi="Times New Roman" w:cs="Times New Roman"/>
                <w:spacing w:val="-3"/>
              </w:rPr>
              <w:t>ґрунту 2</w:t>
            </w:r>
          </w:p>
        </w:tc>
        <w:tc>
          <w:tcPr>
            <w:tcW w:w="1276" w:type="dxa"/>
            <w:tcBorders>
              <w:top w:val="single" w:sz="4" w:space="0" w:color="auto"/>
              <w:left w:val="single" w:sz="4" w:space="0" w:color="auto"/>
              <w:bottom w:val="single" w:sz="4" w:space="0" w:color="auto"/>
              <w:right w:val="nil"/>
            </w:tcBorders>
          </w:tcPr>
          <w:p w:rsidR="007A3226" w:rsidRPr="007A3226" w:rsidRDefault="007A3226" w:rsidP="007A3226">
            <w:pPr>
              <w:keepLines/>
              <w:autoSpaceDE w:val="0"/>
              <w:autoSpaceDN w:val="0"/>
              <w:spacing w:after="0" w:line="240" w:lineRule="auto"/>
              <w:jc w:val="center"/>
              <w:rPr>
                <w:rFonts w:ascii="Times New Roman" w:hAnsi="Times New Roman" w:cs="Times New Roman"/>
              </w:rPr>
            </w:pPr>
            <w:r w:rsidRPr="007A3226">
              <w:rPr>
                <w:rFonts w:ascii="Times New Roman" w:hAnsi="Times New Roman" w:cs="Times New Roman"/>
              </w:rPr>
              <w:t>м²</w:t>
            </w:r>
          </w:p>
        </w:tc>
        <w:tc>
          <w:tcPr>
            <w:tcW w:w="1481" w:type="dxa"/>
            <w:tcBorders>
              <w:top w:val="single" w:sz="4" w:space="0" w:color="auto"/>
              <w:left w:val="single" w:sz="4" w:space="0" w:color="auto"/>
              <w:bottom w:val="single" w:sz="4" w:space="0" w:color="auto"/>
              <w:right w:val="single" w:sz="4" w:space="0" w:color="auto"/>
            </w:tcBorders>
          </w:tcPr>
          <w:p w:rsidR="007A3226" w:rsidRPr="007A3226" w:rsidRDefault="007A3226" w:rsidP="007A3226">
            <w:pPr>
              <w:keepLines/>
              <w:autoSpaceDE w:val="0"/>
              <w:autoSpaceDN w:val="0"/>
              <w:spacing w:after="0" w:line="240" w:lineRule="auto"/>
              <w:jc w:val="center"/>
              <w:rPr>
                <w:rFonts w:ascii="Times New Roman" w:hAnsi="Times New Roman" w:cs="Times New Roman"/>
              </w:rPr>
            </w:pPr>
            <w:r w:rsidRPr="007A3226">
              <w:rPr>
                <w:rFonts w:ascii="Times New Roman" w:hAnsi="Times New Roman" w:cs="Times New Roman"/>
              </w:rPr>
              <w:t>550</w:t>
            </w:r>
          </w:p>
        </w:tc>
      </w:tr>
    </w:tbl>
    <w:p w:rsidR="00375C4E" w:rsidRDefault="00375C4E" w:rsidP="005A2473">
      <w:pPr>
        <w:spacing w:after="0" w:line="240" w:lineRule="auto"/>
        <w:jc w:val="both"/>
        <w:rPr>
          <w:rFonts w:ascii="Times New Roman" w:hAnsi="Times New Roman" w:cs="Times New Roman"/>
          <w:b/>
          <w:sz w:val="24"/>
          <w:szCs w:val="24"/>
          <w:lang w:val="ru-RU"/>
        </w:rPr>
      </w:pPr>
    </w:p>
    <w:p w:rsidR="00344128" w:rsidRDefault="00344128" w:rsidP="005A2473">
      <w:pPr>
        <w:spacing w:after="0" w:line="240" w:lineRule="auto"/>
        <w:jc w:val="both"/>
        <w:rPr>
          <w:rFonts w:ascii="Times New Roman" w:hAnsi="Times New Roman" w:cs="Times New Roman"/>
          <w:b/>
          <w:sz w:val="24"/>
          <w:szCs w:val="24"/>
          <w:lang w:val="ru-RU"/>
        </w:rPr>
      </w:pPr>
    </w:p>
    <w:tbl>
      <w:tblPr>
        <w:tblW w:w="992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62"/>
        <w:gridCol w:w="4961"/>
      </w:tblGrid>
      <w:tr w:rsidR="006F6089" w:rsidTr="007A3226">
        <w:trPr>
          <w:trHeight w:val="5621"/>
        </w:trPr>
        <w:tc>
          <w:tcPr>
            <w:tcW w:w="4962" w:type="dxa"/>
          </w:tcPr>
          <w:p w:rsidR="006F6089" w:rsidRDefault="006F6089" w:rsidP="005952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w:t>
            </w:r>
          </w:p>
          <w:p w:rsidR="006F6089" w:rsidRDefault="006F6089" w:rsidP="005952B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Арбузинська</w:t>
            </w:r>
            <w:proofErr w:type="spellEnd"/>
            <w:r>
              <w:rPr>
                <w:rFonts w:ascii="Times New Roman" w:eastAsia="Times New Roman" w:hAnsi="Times New Roman" w:cs="Times New Roman"/>
                <w:sz w:val="24"/>
                <w:szCs w:val="24"/>
              </w:rPr>
              <w:t xml:space="preserve"> селищна рада</w:t>
            </w:r>
          </w:p>
          <w:p w:rsidR="006F6089" w:rsidRDefault="006F6089" w:rsidP="005952B6">
            <w:pPr>
              <w:rPr>
                <w:rFonts w:ascii="Times New Roman" w:eastAsia="Times New Roman" w:hAnsi="Times New Roman" w:cs="Times New Roman"/>
                <w:sz w:val="24"/>
                <w:szCs w:val="24"/>
              </w:rPr>
            </w:pPr>
            <w:r>
              <w:rPr>
                <w:rFonts w:ascii="Times New Roman" w:eastAsia="Times New Roman" w:hAnsi="Times New Roman" w:cs="Times New Roman"/>
                <w:sz w:val="24"/>
                <w:szCs w:val="24"/>
              </w:rPr>
              <w:t>55301, Миколаївська обл.,</w:t>
            </w:r>
          </w:p>
          <w:p w:rsidR="006F6089" w:rsidRDefault="006F6089" w:rsidP="005952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смт. </w:t>
            </w:r>
            <w:proofErr w:type="spellStart"/>
            <w:r>
              <w:rPr>
                <w:rFonts w:ascii="Times New Roman" w:eastAsia="Times New Roman" w:hAnsi="Times New Roman" w:cs="Times New Roman"/>
                <w:sz w:val="24"/>
                <w:szCs w:val="24"/>
              </w:rPr>
              <w:t>Арбузинка</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пл</w:t>
            </w:r>
            <w:proofErr w:type="spellEnd"/>
            <w:r>
              <w:rPr>
                <w:rFonts w:ascii="Times New Roman" w:eastAsia="Times New Roman" w:hAnsi="Times New Roman" w:cs="Times New Roman"/>
                <w:sz w:val="24"/>
                <w:szCs w:val="24"/>
              </w:rPr>
              <w:t>. Центральна, буд.18</w:t>
            </w:r>
          </w:p>
          <w:p w:rsidR="006F6089" w:rsidRDefault="006F6089" w:rsidP="005952B6">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тел</w:t>
            </w:r>
            <w:proofErr w:type="spellEnd"/>
            <w:r>
              <w:rPr>
                <w:rFonts w:ascii="Times New Roman" w:eastAsia="Times New Roman" w:hAnsi="Times New Roman" w:cs="Times New Roman"/>
                <w:sz w:val="24"/>
                <w:szCs w:val="24"/>
              </w:rPr>
              <w:t>. 0513230825</w:t>
            </w:r>
          </w:p>
          <w:p w:rsidR="006F6089" w:rsidRDefault="006F6089" w:rsidP="005952B6">
            <w:pPr>
              <w:rPr>
                <w:rFonts w:ascii="Times New Roman" w:eastAsia="Times New Roman" w:hAnsi="Times New Roman" w:cs="Times New Roman"/>
                <w:sz w:val="24"/>
                <w:szCs w:val="24"/>
              </w:rPr>
            </w:pPr>
            <w:r>
              <w:rPr>
                <w:rFonts w:ascii="Times New Roman" w:eastAsia="Times New Roman" w:hAnsi="Times New Roman" w:cs="Times New Roman"/>
                <w:sz w:val="24"/>
                <w:szCs w:val="24"/>
              </w:rPr>
              <w:t>ЄДРПОУ 04376653</w:t>
            </w:r>
          </w:p>
          <w:p w:rsidR="006F6089" w:rsidRDefault="006F6089" w:rsidP="005952B6">
            <w:pPr>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151301">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rPr>
              <w:t xml:space="preserve">р </w:t>
            </w:r>
            <w:r>
              <w:rPr>
                <w:rFonts w:ascii="Times New Roman" w:eastAsia="Times New Roman" w:hAnsi="Times New Roman" w:cs="Times New Roman"/>
                <w:sz w:val="24"/>
                <w:szCs w:val="24"/>
                <w:lang w:val="en-US"/>
              </w:rPr>
              <w:t>UA</w:t>
            </w:r>
            <w:r w:rsidRPr="00143F2F">
              <w:rPr>
                <w:rFonts w:ascii="Times New Roman" w:eastAsia="Times New Roman" w:hAnsi="Times New Roman" w:cs="Times New Roman"/>
                <w:sz w:val="24"/>
                <w:szCs w:val="24"/>
                <w:lang w:val="ru-RU"/>
              </w:rPr>
              <w:t>738201720344210064000046581</w:t>
            </w:r>
          </w:p>
          <w:p w:rsidR="006F6089" w:rsidRDefault="006F6089" w:rsidP="005952B6">
            <w:pPr>
              <w:rPr>
                <w:rFonts w:ascii="Times New Roman" w:eastAsia="Times New Roman" w:hAnsi="Times New Roman" w:cs="Times New Roman"/>
                <w:sz w:val="24"/>
                <w:szCs w:val="24"/>
              </w:rPr>
            </w:pPr>
            <w:r>
              <w:rPr>
                <w:rFonts w:ascii="Times New Roman" w:eastAsia="Times New Roman" w:hAnsi="Times New Roman" w:cs="Times New Roman"/>
                <w:sz w:val="24"/>
                <w:szCs w:val="24"/>
              </w:rPr>
              <w:t>Державна казначейська служба України</w:t>
            </w:r>
          </w:p>
          <w:p w:rsidR="006F6089" w:rsidRPr="00151301" w:rsidRDefault="006F6089" w:rsidP="005952B6">
            <w:pPr>
              <w:rPr>
                <w:rFonts w:ascii="Times New Roman" w:eastAsia="Times New Roman" w:hAnsi="Times New Roman" w:cs="Times New Roman"/>
                <w:sz w:val="24"/>
                <w:szCs w:val="24"/>
              </w:rPr>
            </w:pPr>
            <w:r>
              <w:rPr>
                <w:rFonts w:ascii="Times New Roman" w:eastAsia="Times New Roman" w:hAnsi="Times New Roman" w:cs="Times New Roman"/>
                <w:sz w:val="24"/>
                <w:szCs w:val="24"/>
              </w:rPr>
              <w:t>м. Київ</w:t>
            </w:r>
          </w:p>
          <w:p w:rsidR="006F6089" w:rsidRDefault="007A3226" w:rsidP="005952B6">
            <w:pPr>
              <w:rPr>
                <w:rFonts w:ascii="Times New Roman" w:eastAsia="Times New Roman" w:hAnsi="Times New Roman" w:cs="Times New Roman"/>
                <w:sz w:val="24"/>
                <w:szCs w:val="24"/>
              </w:rPr>
            </w:pPr>
            <w:r>
              <w:rPr>
                <w:rFonts w:ascii="Times New Roman" w:eastAsia="Times New Roman" w:hAnsi="Times New Roman" w:cs="Times New Roman"/>
                <w:sz w:val="24"/>
                <w:szCs w:val="24"/>
              </w:rPr>
              <w:t>Код банку 820172</w:t>
            </w:r>
          </w:p>
          <w:p w:rsidR="006F6089" w:rsidRDefault="006F6089" w:rsidP="005952B6">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Селищний голова</w:t>
            </w:r>
          </w:p>
          <w:p w:rsidR="006F6089" w:rsidRDefault="006F6089" w:rsidP="005952B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 Є. В. </w:t>
            </w:r>
            <w:proofErr w:type="spellStart"/>
            <w:r>
              <w:rPr>
                <w:rFonts w:ascii="Times New Roman" w:eastAsia="Times New Roman" w:hAnsi="Times New Roman" w:cs="Times New Roman"/>
                <w:sz w:val="24"/>
                <w:szCs w:val="24"/>
              </w:rPr>
              <w:t>Травянко</w:t>
            </w:r>
            <w:proofErr w:type="spellEnd"/>
          </w:p>
        </w:tc>
        <w:tc>
          <w:tcPr>
            <w:tcW w:w="4961" w:type="dxa"/>
          </w:tcPr>
          <w:p w:rsidR="006F6089" w:rsidRDefault="006F6089" w:rsidP="005952B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rsidR="006F6089" w:rsidRDefault="006F6089" w:rsidP="005952B6">
            <w:pPr>
              <w:rPr>
                <w:rFonts w:ascii="Times New Roman" w:eastAsia="Times New Roman" w:hAnsi="Times New Roman" w:cs="Times New Roman"/>
                <w:b/>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p w:rsidR="006F6089" w:rsidRDefault="006F6089" w:rsidP="005952B6">
            <w:pPr>
              <w:rPr>
                <w:rFonts w:ascii="Times New Roman" w:eastAsia="Times New Roman" w:hAnsi="Times New Roman" w:cs="Times New Roman"/>
                <w:sz w:val="24"/>
                <w:szCs w:val="24"/>
              </w:rPr>
            </w:pPr>
          </w:p>
        </w:tc>
      </w:tr>
    </w:tbl>
    <w:p w:rsidR="00375C4E" w:rsidRDefault="00375C4E" w:rsidP="005A2473">
      <w:pPr>
        <w:spacing w:after="0" w:line="240" w:lineRule="auto"/>
        <w:jc w:val="both"/>
        <w:rPr>
          <w:rFonts w:ascii="Times New Roman" w:hAnsi="Times New Roman" w:cs="Times New Roman"/>
          <w:b/>
          <w:sz w:val="24"/>
          <w:szCs w:val="24"/>
          <w:lang w:val="ru-RU"/>
        </w:rPr>
      </w:pPr>
    </w:p>
    <w:p w:rsidR="00375C4E" w:rsidRDefault="00375C4E" w:rsidP="006F6089">
      <w:pPr>
        <w:spacing w:after="0" w:line="240" w:lineRule="auto"/>
        <w:jc w:val="both"/>
        <w:rPr>
          <w:rFonts w:ascii="Times New Roman" w:hAnsi="Times New Roman" w:cs="Times New Roman"/>
          <w:b/>
          <w:sz w:val="24"/>
          <w:szCs w:val="24"/>
          <w:lang w:val="ru-RU"/>
        </w:rPr>
      </w:pPr>
    </w:p>
    <w:p w:rsidR="00344128" w:rsidRDefault="00344128" w:rsidP="006F6089">
      <w:pPr>
        <w:spacing w:after="0" w:line="240" w:lineRule="auto"/>
        <w:jc w:val="both"/>
        <w:rPr>
          <w:rFonts w:ascii="Times New Roman" w:hAnsi="Times New Roman" w:cs="Times New Roman"/>
          <w:b/>
          <w:sz w:val="24"/>
          <w:szCs w:val="24"/>
          <w:lang w:val="ru-RU"/>
        </w:rPr>
      </w:pPr>
    </w:p>
    <w:p w:rsidR="00BE6816" w:rsidRPr="003C145F" w:rsidRDefault="00BE6816" w:rsidP="003C145F">
      <w:pPr>
        <w:spacing w:after="0" w:line="240" w:lineRule="auto"/>
        <w:ind w:firstLine="709"/>
        <w:jc w:val="right"/>
        <w:rPr>
          <w:rFonts w:ascii="Times New Roman" w:hAnsi="Times New Roman" w:cs="Times New Roman"/>
          <w:b/>
          <w:sz w:val="24"/>
          <w:szCs w:val="24"/>
          <w:lang w:val="ru-RU"/>
        </w:rPr>
      </w:pPr>
      <w:r w:rsidRPr="003C145F">
        <w:rPr>
          <w:rFonts w:ascii="Times New Roman" w:hAnsi="Times New Roman" w:cs="Times New Roman"/>
          <w:b/>
          <w:sz w:val="24"/>
          <w:szCs w:val="24"/>
        </w:rPr>
        <w:t>ДОДАТОК 4</w:t>
      </w:r>
    </w:p>
    <w:p w:rsidR="00BE6816" w:rsidRPr="003C145F" w:rsidRDefault="00BE6816" w:rsidP="003C145F">
      <w:pPr>
        <w:spacing w:after="0" w:line="240" w:lineRule="auto"/>
        <w:ind w:firstLine="709"/>
        <w:jc w:val="right"/>
        <w:rPr>
          <w:rFonts w:ascii="Times New Roman" w:hAnsi="Times New Roman" w:cs="Times New Roman"/>
          <w:i/>
          <w:sz w:val="24"/>
          <w:szCs w:val="24"/>
        </w:rPr>
      </w:pPr>
      <w:r w:rsidRPr="003C145F">
        <w:rPr>
          <w:rFonts w:ascii="Times New Roman" w:hAnsi="Times New Roman" w:cs="Times New Roman"/>
          <w:i/>
          <w:sz w:val="24"/>
          <w:szCs w:val="24"/>
        </w:rPr>
        <w:t>до тендерної документації</w:t>
      </w:r>
    </w:p>
    <w:p w:rsidR="006F6089" w:rsidRPr="006F6089" w:rsidRDefault="006F6089" w:rsidP="003C145F">
      <w:pPr>
        <w:spacing w:after="0" w:line="240" w:lineRule="auto"/>
        <w:jc w:val="both"/>
        <w:rPr>
          <w:rFonts w:ascii="Times New Roman" w:hAnsi="Times New Roman" w:cs="Times New Roman"/>
          <w:i/>
          <w:color w:val="FF0000"/>
          <w:sz w:val="24"/>
          <w:szCs w:val="24"/>
        </w:rPr>
      </w:pPr>
    </w:p>
    <w:p w:rsidR="006F6089" w:rsidRPr="006F6089" w:rsidRDefault="006F6089" w:rsidP="00BE6816">
      <w:pPr>
        <w:spacing w:after="0" w:line="240" w:lineRule="auto"/>
        <w:ind w:firstLine="709"/>
        <w:jc w:val="both"/>
        <w:rPr>
          <w:rFonts w:ascii="Times New Roman" w:hAnsi="Times New Roman" w:cs="Times New Roman"/>
          <w:i/>
          <w:color w:val="FF0000"/>
          <w:sz w:val="24"/>
          <w:szCs w:val="24"/>
        </w:rPr>
      </w:pPr>
    </w:p>
    <w:p w:rsidR="003C145F" w:rsidRPr="003010B5" w:rsidRDefault="003C145F" w:rsidP="003C145F">
      <w:pPr>
        <w:spacing w:line="264" w:lineRule="auto"/>
        <w:jc w:val="center"/>
        <w:rPr>
          <w:rFonts w:ascii="Times New Roman" w:eastAsia="Times New Roman" w:hAnsi="Times New Roman" w:cs="Times New Roman"/>
          <w:b/>
        </w:rPr>
      </w:pPr>
      <w:r w:rsidRPr="003010B5">
        <w:rPr>
          <w:rFonts w:ascii="Times New Roman" w:eastAsia="Times New Roman" w:hAnsi="Times New Roman" w:cs="Times New Roman"/>
          <w:b/>
        </w:rPr>
        <w:t>ФОРМА «ТЕНДЕРНА ПРОПОЗИЦІЯ»</w:t>
      </w:r>
    </w:p>
    <w:p w:rsidR="003C145F" w:rsidRPr="003010B5" w:rsidRDefault="003C145F" w:rsidP="003C145F">
      <w:pPr>
        <w:pStyle w:val="ac"/>
        <w:rPr>
          <w:color w:val="000000"/>
          <w:sz w:val="22"/>
          <w:szCs w:val="22"/>
        </w:rPr>
      </w:pPr>
      <w:r w:rsidRPr="003010B5">
        <w:rPr>
          <w:color w:val="000000"/>
          <w:sz w:val="22"/>
          <w:szCs w:val="22"/>
        </w:rPr>
        <w:t>(форма, яка подається на фірмовому бланку (у разі його наявності))</w:t>
      </w:r>
    </w:p>
    <w:p w:rsidR="003C145F" w:rsidRPr="003010B5" w:rsidRDefault="003C145F" w:rsidP="005A2473">
      <w:pPr>
        <w:pStyle w:val="ac"/>
        <w:jc w:val="both"/>
        <w:rPr>
          <w:color w:val="000000"/>
        </w:rPr>
      </w:pPr>
      <w:r w:rsidRPr="003010B5">
        <w:rPr>
          <w:color w:val="000000"/>
        </w:rPr>
        <w:t>Ми, (назва Учасника), надаємо свою</w:t>
      </w:r>
      <w:r>
        <w:rPr>
          <w:color w:val="000000"/>
        </w:rPr>
        <w:t xml:space="preserve"> пропозицію на закупівлю </w:t>
      </w:r>
      <w:r w:rsidRPr="003010B5">
        <w:rPr>
          <w:color w:val="000000"/>
        </w:rPr>
        <w:t>послуг</w:t>
      </w:r>
      <w:r>
        <w:rPr>
          <w:color w:val="000000"/>
        </w:rPr>
        <w:t xml:space="preserve"> з </w:t>
      </w:r>
      <w:r w:rsidRPr="003010B5">
        <w:rPr>
          <w:b/>
          <w:i/>
          <w:iCs/>
        </w:rPr>
        <w:t xml:space="preserve"> </w:t>
      </w:r>
      <w:r w:rsidRPr="003010B5">
        <w:rPr>
          <w:iCs/>
        </w:rPr>
        <w:t>поточного ремонту дорожн</w:t>
      </w:r>
      <w:r w:rsidR="005A2473">
        <w:rPr>
          <w:iCs/>
        </w:rPr>
        <w:t>ього по вул. Центральній в с. Полянка</w:t>
      </w:r>
      <w:r w:rsidRPr="003010B5">
        <w:rPr>
          <w:iCs/>
        </w:rPr>
        <w:t xml:space="preserve"> Первомайського району Миколаївської області (Код за ДК 021:2015 - 45230000-8 Будівництво трубопроводів, ліній зв’язку та </w:t>
      </w:r>
      <w:proofErr w:type="spellStart"/>
      <w:r w:rsidRPr="003010B5">
        <w:rPr>
          <w:iCs/>
        </w:rPr>
        <w:t>електропередач</w:t>
      </w:r>
      <w:proofErr w:type="spellEnd"/>
      <w:r w:rsidRPr="003010B5">
        <w:rPr>
          <w:iCs/>
        </w:rPr>
        <w:t>, шосе, доріг, аеродромів і залізничних доріг; вирівнювання поверхонь)</w:t>
      </w:r>
      <w:r w:rsidRPr="003010B5">
        <w:rPr>
          <w:color w:val="000000"/>
        </w:rPr>
        <w:t xml:space="preserve"> згідно з технічними вимогами Замовника.</w:t>
      </w:r>
    </w:p>
    <w:p w:rsidR="003C145F" w:rsidRPr="003010B5" w:rsidRDefault="003C145F" w:rsidP="005A2473">
      <w:pPr>
        <w:pStyle w:val="ac"/>
        <w:jc w:val="both"/>
        <w:rPr>
          <w:color w:val="000000"/>
        </w:rPr>
      </w:pPr>
      <w:r w:rsidRPr="003010B5">
        <w:rPr>
          <w:color w:val="000000"/>
        </w:rPr>
        <w:t>Вивчивши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w:t>
      </w:r>
    </w:p>
    <w:p w:rsidR="003C145F" w:rsidRPr="003010B5" w:rsidRDefault="003C145F" w:rsidP="005A2473">
      <w:pPr>
        <w:pStyle w:val="ac"/>
        <w:jc w:val="both"/>
        <w:rPr>
          <w:color w:val="000000"/>
        </w:rPr>
      </w:pPr>
      <w:r w:rsidRPr="003010B5">
        <w:rPr>
          <w:color w:val="000000"/>
        </w:rPr>
        <w:t>Загальна вартість пропозиції складає:________________________________(Цифрами та прописом) грн. з/без ПДВ</w:t>
      </w:r>
    </w:p>
    <w:p w:rsidR="003C145F" w:rsidRPr="003010B5" w:rsidRDefault="003C145F" w:rsidP="005A2473">
      <w:pPr>
        <w:pStyle w:val="ac"/>
        <w:jc w:val="both"/>
        <w:rPr>
          <w:color w:val="000000"/>
        </w:rPr>
      </w:pPr>
      <w:r w:rsidRPr="003010B5">
        <w:rPr>
          <w:color w:val="000000"/>
        </w:rPr>
        <w:t>Учасник долучає разом з тендерною пропозицією:</w:t>
      </w:r>
    </w:p>
    <w:p w:rsidR="003C145F" w:rsidRPr="003010B5" w:rsidRDefault="003C145F" w:rsidP="005A2473">
      <w:pPr>
        <w:pStyle w:val="ac"/>
        <w:jc w:val="both"/>
        <w:rPr>
          <w:color w:val="000000"/>
        </w:rPr>
      </w:pPr>
      <w:r w:rsidRPr="003010B5">
        <w:rPr>
          <w:color w:val="000000"/>
        </w:rPr>
        <w:t>Договірну ціну, Локальний кошторис та Підсумкову відомість ресурсів.</w:t>
      </w:r>
    </w:p>
    <w:p w:rsidR="003C145F" w:rsidRPr="003010B5" w:rsidRDefault="003C145F" w:rsidP="005A2473">
      <w:pPr>
        <w:pStyle w:val="ac"/>
        <w:jc w:val="both"/>
        <w:rPr>
          <w:color w:val="000000"/>
        </w:rPr>
      </w:pPr>
      <w:r w:rsidRPr="003010B5">
        <w:rPr>
          <w:color w:val="000000"/>
        </w:rPr>
        <w:t>1. До акцепту нашої пропозиції, Ваше Оголошення про проведення закупівлі разом з нашою пропозицією (за умови її відповідності всім вимогам) мають силу попереднього договору між нами. Якщо наша пропозиція буде акцептована, ми візьмемо на себе зобов'язання виконати всі умови, передбачені Договором. Цією ціновою пропозицією ми погоджуємось з умовами договору, викладеними в оголошенні про проведення закупівлі.</w:t>
      </w:r>
    </w:p>
    <w:p w:rsidR="003C145F" w:rsidRPr="003010B5" w:rsidRDefault="003C145F" w:rsidP="005A2473">
      <w:pPr>
        <w:pStyle w:val="ac"/>
        <w:jc w:val="both"/>
        <w:rPr>
          <w:color w:val="000000"/>
        </w:rPr>
      </w:pPr>
      <w:r w:rsidRPr="003010B5">
        <w:rPr>
          <w:color w:val="000000"/>
        </w:rPr>
        <w:t>2. Ми, ______________, підтверджуємо, що технічні, якісні характеристики предмету закупівлі відповідають встановленим/зареєстрованим нормативним актам (встановленим державним стандартам, зареєстрованим технічним умовам України), які передбачають застосування заходів із захисту довкілля.</w:t>
      </w:r>
    </w:p>
    <w:p w:rsidR="003C145F" w:rsidRPr="003010B5" w:rsidRDefault="003C145F" w:rsidP="005A2473">
      <w:pPr>
        <w:pStyle w:val="ac"/>
        <w:jc w:val="both"/>
        <w:rPr>
          <w:color w:val="000000"/>
        </w:rPr>
      </w:pPr>
      <w:r w:rsidRPr="003010B5">
        <w:rPr>
          <w:color w:val="000000"/>
        </w:rPr>
        <w:t>3. Ми, _____________, погоджуємося з умовами, що Замовник може відхилити нашу чи всі надані пропозиції згідно з умовами Тендерної документації про проведення закупівлі, та розуміємо, що Замовник не обмежений у прийнятті будь-якої іншої пропозиції з більш вигідними для Замовника умовами.</w:t>
      </w:r>
    </w:p>
    <w:p w:rsidR="003C145F" w:rsidRPr="003010B5" w:rsidRDefault="003C145F" w:rsidP="005A2473">
      <w:pPr>
        <w:pStyle w:val="ac"/>
        <w:jc w:val="both"/>
        <w:rPr>
          <w:color w:val="000000"/>
        </w:rPr>
      </w:pPr>
      <w:r w:rsidRPr="003010B5">
        <w:rPr>
          <w:color w:val="000000"/>
        </w:rPr>
        <w:t>4. У разі визнання нас переможцем та прийняття рішення про намір укласти договір про закупівлю, ми, ________, зобов'язуємося підписати Договір із Замовником не раніше ніж через 5 днів та не пізніше ніж через 15 днів з дня прийняття рішення про намір укласти договір про закупівлю відповідно до умов Тендерної докуме</w:t>
      </w:r>
      <w:r>
        <w:rPr>
          <w:color w:val="000000"/>
        </w:rPr>
        <w:t>нтації</w:t>
      </w:r>
      <w:r w:rsidRPr="003010B5">
        <w:rPr>
          <w:color w:val="000000"/>
        </w:rPr>
        <w:t xml:space="preserve"> та виконати всі умови, передбачені договором.</w:t>
      </w:r>
    </w:p>
    <w:p w:rsidR="003C145F" w:rsidRPr="003010B5" w:rsidRDefault="003C145F" w:rsidP="005A2473">
      <w:pPr>
        <w:pStyle w:val="ac"/>
        <w:jc w:val="both"/>
        <w:rPr>
          <w:color w:val="000000"/>
        </w:rPr>
      </w:pPr>
      <w:r w:rsidRPr="003010B5">
        <w:rPr>
          <w:color w:val="000000"/>
        </w:rPr>
        <w:t>5. Разом з цією пропозицією ми надаємо документи, передбачені Тендерною документацією про проведення закупівлі на підтвердження заявлених вимог.</w:t>
      </w:r>
    </w:p>
    <w:p w:rsidR="003C145F" w:rsidRPr="003010B5" w:rsidRDefault="003C145F" w:rsidP="005A2473">
      <w:pPr>
        <w:pStyle w:val="ac"/>
        <w:jc w:val="both"/>
        <w:rPr>
          <w:color w:val="000000"/>
        </w:rPr>
      </w:pPr>
      <w:r w:rsidRPr="003010B5">
        <w:rPr>
          <w:color w:val="000000"/>
        </w:rPr>
        <w:t>Посада, підпис уповноваженої особи/керівника, власне ім’я, прізвище</w:t>
      </w:r>
    </w:p>
    <w:p w:rsidR="003C145F" w:rsidRDefault="003C145F" w:rsidP="005A2473">
      <w:pPr>
        <w:pStyle w:val="ac"/>
        <w:jc w:val="both"/>
        <w:rPr>
          <w:b/>
        </w:rPr>
      </w:pPr>
      <w:r>
        <w:rPr>
          <w:color w:val="000000"/>
        </w:rPr>
        <w:t>М.П. (за наявності)</w:t>
      </w:r>
    </w:p>
    <w:p w:rsidR="003C145F" w:rsidRDefault="003C145F" w:rsidP="003C145F">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p w:rsidR="002C0032" w:rsidRDefault="003C145F" w:rsidP="00C10B75">
      <w:pPr>
        <w:spacing w:after="0" w:line="240" w:lineRule="auto"/>
        <w:ind w:firstLine="709"/>
        <w:jc w:val="both"/>
        <w:rPr>
          <w:rFonts w:ascii="Times New Roman" w:hAnsi="Times New Roman" w:cs="Times New Roman"/>
          <w:b/>
          <w:sz w:val="24"/>
          <w:szCs w:val="24"/>
          <w:lang w:val="ru-RU"/>
        </w:rPr>
      </w:pPr>
      <w:r>
        <w:rPr>
          <w:rFonts w:ascii="Times New Roman" w:hAnsi="Times New Roman" w:cs="Times New Roman"/>
          <w:b/>
          <w:sz w:val="24"/>
          <w:szCs w:val="24"/>
        </w:rPr>
        <w:t xml:space="preserve"> </w:t>
      </w:r>
      <w:r w:rsidR="00D915ED">
        <w:rPr>
          <w:rFonts w:ascii="Times New Roman" w:hAnsi="Times New Roman" w:cs="Times New Roman"/>
          <w:b/>
          <w:sz w:val="24"/>
          <w:szCs w:val="24"/>
        </w:rPr>
        <w:t xml:space="preserve">                                                                                                                        </w:t>
      </w:r>
      <w:r w:rsidR="002C0032" w:rsidRPr="00E031F8">
        <w:rPr>
          <w:rFonts w:ascii="Times New Roman" w:hAnsi="Times New Roman" w:cs="Times New Roman"/>
          <w:b/>
          <w:sz w:val="24"/>
          <w:szCs w:val="24"/>
        </w:rPr>
        <w:t>ДОДАТОК 5</w:t>
      </w:r>
    </w:p>
    <w:p w:rsidR="00470658" w:rsidRPr="00E031F8" w:rsidRDefault="00D915ED" w:rsidP="00470658">
      <w:pPr>
        <w:spacing w:after="0" w:line="240" w:lineRule="auto"/>
        <w:ind w:firstLine="709"/>
        <w:jc w:val="both"/>
        <w:rPr>
          <w:rFonts w:ascii="Times New Roman" w:hAnsi="Times New Roman" w:cs="Times New Roman"/>
          <w:b/>
          <w:sz w:val="24"/>
          <w:szCs w:val="24"/>
        </w:rPr>
      </w:pPr>
      <w:r>
        <w:rPr>
          <w:rFonts w:ascii="Times New Roman" w:hAnsi="Times New Roman" w:cs="Times New Roman"/>
          <w:i/>
          <w:sz w:val="24"/>
          <w:szCs w:val="24"/>
        </w:rPr>
        <w:t xml:space="preserve">                                                                                                     </w:t>
      </w:r>
      <w:r w:rsidR="00470658" w:rsidRPr="00E031F8">
        <w:rPr>
          <w:rFonts w:ascii="Times New Roman" w:hAnsi="Times New Roman" w:cs="Times New Roman"/>
          <w:i/>
          <w:sz w:val="24"/>
          <w:szCs w:val="24"/>
        </w:rPr>
        <w:t>до тендерної документації</w:t>
      </w:r>
    </w:p>
    <w:p w:rsidR="007E122B" w:rsidRPr="00E031F8" w:rsidRDefault="003C145F" w:rsidP="003C145F">
      <w:pPr>
        <w:pStyle w:val="af5"/>
        <w:rPr>
          <w:rFonts w:ascii="Times New Roman" w:hAnsi="Times New Roman" w:cs="Times New Roman"/>
          <w:sz w:val="24"/>
          <w:szCs w:val="24"/>
        </w:rPr>
      </w:pPr>
      <w:r>
        <w:rPr>
          <w:rFonts w:ascii="Times New Roman" w:hAnsi="Times New Roman" w:cs="Times New Roman"/>
          <w:b/>
          <w:sz w:val="24"/>
          <w:szCs w:val="24"/>
        </w:rPr>
        <w:t xml:space="preserve">          </w:t>
      </w:r>
      <w:r w:rsidR="007E122B" w:rsidRPr="00E031F8">
        <w:rPr>
          <w:rFonts w:ascii="Times New Roman" w:hAnsi="Times New Roman" w:cs="Times New Roman"/>
          <w:sz w:val="24"/>
          <w:szCs w:val="24"/>
        </w:rPr>
        <w:t>Зразок листа згоди</w:t>
      </w:r>
    </w:p>
    <w:p w:rsidR="007E122B" w:rsidRPr="00E031F8" w:rsidRDefault="007E122B" w:rsidP="007E122B">
      <w:pPr>
        <w:ind w:firstLine="567"/>
        <w:jc w:val="right"/>
        <w:rPr>
          <w:rFonts w:ascii="Times New Roman" w:hAnsi="Times New Roman" w:cs="Times New Roman"/>
          <w:sz w:val="24"/>
          <w:szCs w:val="24"/>
        </w:rPr>
      </w:pPr>
    </w:p>
    <w:p w:rsidR="007E122B" w:rsidRPr="00E031F8" w:rsidRDefault="007E122B" w:rsidP="007E122B">
      <w:pPr>
        <w:ind w:firstLine="567"/>
        <w:jc w:val="both"/>
        <w:rPr>
          <w:rFonts w:ascii="Times New Roman" w:hAnsi="Times New Roman" w:cs="Times New Roman"/>
          <w:iCs/>
          <w:sz w:val="24"/>
          <w:szCs w:val="24"/>
        </w:rPr>
      </w:pPr>
      <w:r w:rsidRPr="00E031F8">
        <w:rPr>
          <w:rFonts w:ascii="Times New Roman" w:hAnsi="Times New Roman" w:cs="Times New Roman"/>
          <w:iCs/>
          <w:sz w:val="24"/>
          <w:szCs w:val="24"/>
        </w:rPr>
        <w:t xml:space="preserve">Лист–згода про використання персональних даних подається в довільній формі </w:t>
      </w:r>
      <w:r w:rsidRPr="00E031F8">
        <w:rPr>
          <w:rFonts w:ascii="Times New Roman" w:hAnsi="Times New Roman" w:cs="Times New Roman"/>
          <w:sz w:val="24"/>
          <w:szCs w:val="24"/>
        </w:rPr>
        <w:t>на фірмовому бланку (при наявності)</w:t>
      </w:r>
      <w:r w:rsidRPr="00E031F8">
        <w:rPr>
          <w:rFonts w:ascii="Times New Roman" w:hAnsi="Times New Roman" w:cs="Times New Roman"/>
          <w:iCs/>
          <w:sz w:val="24"/>
          <w:szCs w:val="24"/>
        </w:rPr>
        <w:t>.</w:t>
      </w:r>
    </w:p>
    <w:p w:rsidR="007E122B" w:rsidRPr="00E031F8" w:rsidRDefault="007E122B" w:rsidP="007E122B">
      <w:pPr>
        <w:autoSpaceDN w:val="0"/>
        <w:adjustRightInd w:val="0"/>
        <w:ind w:firstLine="6521"/>
        <w:jc w:val="right"/>
        <w:rPr>
          <w:rFonts w:ascii="Times New Roman" w:eastAsia="SimSun" w:hAnsi="Times New Roman" w:cs="Times New Roman"/>
          <w:bCs/>
          <w:sz w:val="24"/>
          <w:szCs w:val="24"/>
          <w:lang w:eastAsia="zh-CN"/>
        </w:rPr>
      </w:pPr>
    </w:p>
    <w:p w:rsidR="007E122B" w:rsidRPr="00E031F8" w:rsidRDefault="007E122B" w:rsidP="007E122B">
      <w:pPr>
        <w:tabs>
          <w:tab w:val="left" w:pos="1080"/>
          <w:tab w:val="left" w:pos="10381"/>
        </w:tabs>
        <w:jc w:val="center"/>
        <w:rPr>
          <w:rFonts w:ascii="Times New Roman" w:hAnsi="Times New Roman" w:cs="Times New Roman"/>
          <w:b/>
          <w:sz w:val="24"/>
          <w:szCs w:val="24"/>
        </w:rPr>
      </w:pPr>
      <w:r w:rsidRPr="00E031F8">
        <w:rPr>
          <w:rFonts w:ascii="Times New Roman" w:hAnsi="Times New Roman" w:cs="Times New Roman"/>
          <w:b/>
          <w:sz w:val="24"/>
          <w:szCs w:val="24"/>
        </w:rPr>
        <w:t>ЛИСТ-ЗГОДА</w:t>
      </w:r>
    </w:p>
    <w:p w:rsidR="007E122B" w:rsidRPr="00E031F8" w:rsidRDefault="007E122B" w:rsidP="007E122B">
      <w:pPr>
        <w:shd w:val="clear" w:color="auto" w:fill="FFFFFF"/>
        <w:spacing w:before="100" w:beforeAutospacing="1" w:after="100" w:afterAutospacing="1"/>
        <w:contextualSpacing/>
        <w:jc w:val="both"/>
        <w:rPr>
          <w:rFonts w:ascii="Times New Roman" w:hAnsi="Times New Roman" w:cs="Times New Roman"/>
          <w:sz w:val="24"/>
          <w:szCs w:val="24"/>
        </w:rPr>
      </w:pPr>
    </w:p>
    <w:p w:rsidR="007E122B" w:rsidRPr="00E031F8" w:rsidRDefault="007E122B" w:rsidP="007E122B">
      <w:pPr>
        <w:shd w:val="clear" w:color="auto" w:fill="FFFFFF"/>
        <w:spacing w:before="100" w:beforeAutospacing="1" w:after="100" w:afterAutospacing="1"/>
        <w:ind w:firstLine="567"/>
        <w:contextualSpacing/>
        <w:jc w:val="both"/>
        <w:rPr>
          <w:rFonts w:ascii="Times New Roman" w:hAnsi="Times New Roman" w:cs="Times New Roman"/>
          <w:sz w:val="24"/>
          <w:szCs w:val="24"/>
        </w:rPr>
      </w:pPr>
      <w:r w:rsidRPr="00E031F8">
        <w:rPr>
          <w:rFonts w:ascii="Times New Roman" w:hAnsi="Times New Roman" w:cs="Times New Roman"/>
          <w:sz w:val="24"/>
          <w:szCs w:val="24"/>
        </w:rPr>
        <w:t xml:space="preserve">Відповідно до Закону України «Про захист персональних даних» від 01.06.10 № 2297-VI надаю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w:t>
      </w:r>
      <w:proofErr w:type="spellStart"/>
      <w:r w:rsidRPr="00E031F8">
        <w:rPr>
          <w:rFonts w:ascii="Times New Roman" w:hAnsi="Times New Roman" w:cs="Times New Roman"/>
          <w:sz w:val="24"/>
          <w:szCs w:val="24"/>
        </w:rPr>
        <w:t>т.ч</w:t>
      </w:r>
      <w:proofErr w:type="spellEnd"/>
      <w:r w:rsidRPr="00E031F8">
        <w:rPr>
          <w:rFonts w:ascii="Times New Roman" w:hAnsi="Times New Roman" w:cs="Times New Roman"/>
          <w:sz w:val="24"/>
          <w:szCs w:val="24"/>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ідентифіковані дані: номери телефонів, електронні адреси або інша необхідна інформація, передбачена законодавством), відомостей, які надаю про себе та підприємство, для забезпечення участі у процедурах торгів, цивільно-правових та господарських відносин.</w:t>
      </w:r>
    </w:p>
    <w:p w:rsidR="007E122B" w:rsidRPr="00E031F8" w:rsidRDefault="007E122B" w:rsidP="007E122B">
      <w:pPr>
        <w:shd w:val="clear" w:color="auto" w:fill="FFFFFF"/>
        <w:spacing w:before="100" w:beforeAutospacing="1" w:after="100" w:afterAutospacing="1"/>
        <w:contextualSpacing/>
        <w:rPr>
          <w:rFonts w:ascii="Times New Roman" w:hAnsi="Times New Roman" w:cs="Times New Roman"/>
          <w:sz w:val="24"/>
          <w:szCs w:val="24"/>
        </w:rPr>
      </w:pPr>
    </w:p>
    <w:p w:rsidR="007E122B" w:rsidRPr="00E031F8" w:rsidRDefault="007E122B" w:rsidP="007E122B">
      <w:pPr>
        <w:jc w:val="both"/>
        <w:rPr>
          <w:rFonts w:ascii="Times New Roman" w:hAnsi="Times New Roman" w:cs="Times New Roman"/>
          <w:i/>
          <w:sz w:val="24"/>
          <w:szCs w:val="24"/>
        </w:rPr>
      </w:pPr>
    </w:p>
    <w:p w:rsidR="007E122B" w:rsidRPr="00E031F8" w:rsidRDefault="007E122B" w:rsidP="007E122B">
      <w:pPr>
        <w:widowControl w:val="0"/>
        <w:autoSpaceDE w:val="0"/>
        <w:autoSpaceDN w:val="0"/>
        <w:adjustRightInd w:val="0"/>
        <w:rPr>
          <w:rFonts w:ascii="Times New Roman" w:hAnsi="Times New Roman" w:cs="Times New Roman"/>
          <w:iCs/>
          <w:sz w:val="24"/>
          <w:szCs w:val="24"/>
        </w:rPr>
      </w:pPr>
      <w:r w:rsidRPr="00E031F8">
        <w:rPr>
          <w:rFonts w:ascii="Times New Roman" w:hAnsi="Times New Roman" w:cs="Times New Roman"/>
          <w:iCs/>
          <w:sz w:val="24"/>
          <w:szCs w:val="24"/>
        </w:rPr>
        <w:t>Посада, прізвище, ініціали, підпис уповноваженої особи  Учасника,  завірені печаткою</w:t>
      </w:r>
      <w:r w:rsidRPr="00E031F8">
        <w:rPr>
          <w:rFonts w:ascii="Times New Roman" w:hAnsi="Times New Roman" w:cs="Times New Roman"/>
          <w:sz w:val="24"/>
          <w:szCs w:val="24"/>
        </w:rPr>
        <w:t>*.</w:t>
      </w:r>
    </w:p>
    <w:p w:rsidR="007E122B" w:rsidRPr="00E031F8" w:rsidRDefault="007E122B" w:rsidP="007E122B">
      <w:pPr>
        <w:jc w:val="both"/>
        <w:rPr>
          <w:rFonts w:ascii="Times New Roman" w:hAnsi="Times New Roman" w:cs="Times New Roman"/>
          <w:sz w:val="24"/>
          <w:szCs w:val="24"/>
        </w:rPr>
      </w:pPr>
    </w:p>
    <w:p w:rsidR="007E122B" w:rsidRPr="00E031F8" w:rsidRDefault="007E122B" w:rsidP="007E122B">
      <w:pPr>
        <w:jc w:val="both"/>
        <w:rPr>
          <w:rFonts w:ascii="Times New Roman" w:hAnsi="Times New Roman" w:cs="Times New Roman"/>
          <w:sz w:val="24"/>
          <w:szCs w:val="24"/>
        </w:rPr>
      </w:pPr>
    </w:p>
    <w:p w:rsidR="007E122B" w:rsidRPr="00E031F8" w:rsidRDefault="007E122B" w:rsidP="007E122B">
      <w:pPr>
        <w:jc w:val="both"/>
        <w:rPr>
          <w:rFonts w:ascii="Times New Roman" w:hAnsi="Times New Roman" w:cs="Times New Roman"/>
          <w:sz w:val="24"/>
          <w:szCs w:val="24"/>
        </w:rPr>
      </w:pPr>
    </w:p>
    <w:p w:rsidR="007E122B" w:rsidRPr="00E031F8" w:rsidRDefault="007E122B" w:rsidP="007E122B">
      <w:pPr>
        <w:jc w:val="both"/>
        <w:rPr>
          <w:rFonts w:ascii="Times New Roman" w:hAnsi="Times New Roman" w:cs="Times New Roman"/>
          <w:sz w:val="24"/>
          <w:szCs w:val="24"/>
        </w:rPr>
      </w:pPr>
    </w:p>
    <w:p w:rsidR="007E122B" w:rsidRPr="00E031F8" w:rsidRDefault="007E122B" w:rsidP="007E122B">
      <w:pPr>
        <w:ind w:firstLine="742"/>
        <w:jc w:val="both"/>
        <w:rPr>
          <w:rFonts w:ascii="Times New Roman" w:hAnsi="Times New Roman" w:cs="Times New Roman"/>
          <w:sz w:val="24"/>
          <w:szCs w:val="24"/>
        </w:rPr>
      </w:pPr>
      <w:r w:rsidRPr="00E031F8">
        <w:rPr>
          <w:rFonts w:ascii="Times New Roman" w:hAnsi="Times New Roman" w:cs="Times New Roman"/>
          <w:b/>
          <w:bCs/>
          <w:sz w:val="24"/>
          <w:szCs w:val="24"/>
        </w:rPr>
        <w:t xml:space="preserve">* - </w:t>
      </w:r>
      <w:r w:rsidRPr="00E031F8">
        <w:rPr>
          <w:rFonts w:ascii="Times New Roman" w:hAnsi="Times New Roman" w:cs="Times New Roman"/>
          <w:bCs/>
          <w:sz w:val="24"/>
          <w:szCs w:val="24"/>
        </w:rPr>
        <w:t>ц</w:t>
      </w:r>
      <w:r w:rsidRPr="00E031F8">
        <w:rPr>
          <w:rFonts w:ascii="Times New Roman" w:hAnsi="Times New Roman" w:cs="Times New Roman"/>
          <w:sz w:val="24"/>
          <w:szCs w:val="24"/>
        </w:rPr>
        <w:t>я вимога не стосується Учасників, які здійснюють діяльність без печатки згідно з чинним законодавством. </w:t>
      </w:r>
    </w:p>
    <w:p w:rsidR="007E122B" w:rsidRPr="00E031F8" w:rsidRDefault="007E122B" w:rsidP="007E122B">
      <w:pPr>
        <w:jc w:val="both"/>
        <w:rPr>
          <w:rFonts w:ascii="Times New Roman" w:hAnsi="Times New Roman" w:cs="Times New Roman"/>
          <w:sz w:val="24"/>
          <w:szCs w:val="24"/>
        </w:rPr>
      </w:pPr>
    </w:p>
    <w:p w:rsidR="002C0032" w:rsidRPr="00E031F8" w:rsidRDefault="002C0032" w:rsidP="007E122B">
      <w:pPr>
        <w:spacing w:line="20" w:lineRule="atLeast"/>
        <w:ind w:left="540" w:firstLine="180"/>
        <w:jc w:val="right"/>
      </w:pPr>
    </w:p>
    <w:sectPr w:rsidR="002C0032" w:rsidRPr="00E031F8" w:rsidSect="001475EE">
      <w:pgSz w:w="11906" w:h="16838"/>
      <w:pgMar w:top="850"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swiss"/>
    <w:pitch w:val="variable"/>
    <w:sig w:usb0="E00002FF" w:usb1="4000001F" w:usb2="08000029" w:usb3="00000000" w:csb0="00000001"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font>
  <w:font w:name="Lohit Devanagari">
    <w:altName w:val="Times New Roman"/>
    <w:charset w:val="00"/>
    <w:family w:val="auto"/>
    <w:pitch w:val="variable"/>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4369B"/>
    <w:multiLevelType w:val="multilevel"/>
    <w:tmpl w:val="2C10B508"/>
    <w:lvl w:ilvl="0">
      <w:start w:val="1"/>
      <w:numFmt w:val="decimal"/>
      <w:lvlText w:val="%1."/>
      <w:lvlJc w:val="left"/>
      <w:pPr>
        <w:ind w:left="585" w:hanging="585"/>
      </w:pPr>
      <w:rPr>
        <w:rFonts w:hint="default"/>
        <w:color w:val="000000"/>
      </w:rPr>
    </w:lvl>
    <w:lvl w:ilvl="1">
      <w:start w:val="1"/>
      <w:numFmt w:val="decimal"/>
      <w:lvlText w:val="%1.%2."/>
      <w:lvlJc w:val="left"/>
      <w:pPr>
        <w:ind w:left="585" w:hanging="58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 w15:restartNumberingAfterBreak="0">
    <w:nsid w:val="039766BE"/>
    <w:multiLevelType w:val="hybridMultilevel"/>
    <w:tmpl w:val="C9BCE452"/>
    <w:lvl w:ilvl="0" w:tplc="9C38B5B6">
      <w:start w:val="400"/>
      <w:numFmt w:val="bullet"/>
      <w:lvlText w:val="-"/>
      <w:lvlJc w:val="left"/>
      <w:pPr>
        <w:ind w:left="1055" w:hanging="360"/>
      </w:pPr>
      <w:rPr>
        <w:rFonts w:ascii="Times New Roman" w:eastAsiaTheme="minorHAnsi" w:hAnsi="Times New Roman" w:cs="Times New Roman" w:hint="default"/>
      </w:rPr>
    </w:lvl>
    <w:lvl w:ilvl="1" w:tplc="04220003" w:tentative="1">
      <w:start w:val="1"/>
      <w:numFmt w:val="bullet"/>
      <w:lvlText w:val="o"/>
      <w:lvlJc w:val="left"/>
      <w:pPr>
        <w:ind w:left="1775" w:hanging="360"/>
      </w:pPr>
      <w:rPr>
        <w:rFonts w:ascii="Courier New" w:hAnsi="Courier New" w:cs="Courier New" w:hint="default"/>
      </w:rPr>
    </w:lvl>
    <w:lvl w:ilvl="2" w:tplc="04220005" w:tentative="1">
      <w:start w:val="1"/>
      <w:numFmt w:val="bullet"/>
      <w:lvlText w:val=""/>
      <w:lvlJc w:val="left"/>
      <w:pPr>
        <w:ind w:left="2495" w:hanging="360"/>
      </w:pPr>
      <w:rPr>
        <w:rFonts w:ascii="Wingdings" w:hAnsi="Wingdings" w:hint="default"/>
      </w:rPr>
    </w:lvl>
    <w:lvl w:ilvl="3" w:tplc="04220001" w:tentative="1">
      <w:start w:val="1"/>
      <w:numFmt w:val="bullet"/>
      <w:lvlText w:val=""/>
      <w:lvlJc w:val="left"/>
      <w:pPr>
        <w:ind w:left="3215" w:hanging="360"/>
      </w:pPr>
      <w:rPr>
        <w:rFonts w:ascii="Symbol" w:hAnsi="Symbol" w:hint="default"/>
      </w:rPr>
    </w:lvl>
    <w:lvl w:ilvl="4" w:tplc="04220003" w:tentative="1">
      <w:start w:val="1"/>
      <w:numFmt w:val="bullet"/>
      <w:lvlText w:val="o"/>
      <w:lvlJc w:val="left"/>
      <w:pPr>
        <w:ind w:left="3935" w:hanging="360"/>
      </w:pPr>
      <w:rPr>
        <w:rFonts w:ascii="Courier New" w:hAnsi="Courier New" w:cs="Courier New" w:hint="default"/>
      </w:rPr>
    </w:lvl>
    <w:lvl w:ilvl="5" w:tplc="04220005" w:tentative="1">
      <w:start w:val="1"/>
      <w:numFmt w:val="bullet"/>
      <w:lvlText w:val=""/>
      <w:lvlJc w:val="left"/>
      <w:pPr>
        <w:ind w:left="4655" w:hanging="360"/>
      </w:pPr>
      <w:rPr>
        <w:rFonts w:ascii="Wingdings" w:hAnsi="Wingdings" w:hint="default"/>
      </w:rPr>
    </w:lvl>
    <w:lvl w:ilvl="6" w:tplc="04220001" w:tentative="1">
      <w:start w:val="1"/>
      <w:numFmt w:val="bullet"/>
      <w:lvlText w:val=""/>
      <w:lvlJc w:val="left"/>
      <w:pPr>
        <w:ind w:left="5375" w:hanging="360"/>
      </w:pPr>
      <w:rPr>
        <w:rFonts w:ascii="Symbol" w:hAnsi="Symbol" w:hint="default"/>
      </w:rPr>
    </w:lvl>
    <w:lvl w:ilvl="7" w:tplc="04220003" w:tentative="1">
      <w:start w:val="1"/>
      <w:numFmt w:val="bullet"/>
      <w:lvlText w:val="o"/>
      <w:lvlJc w:val="left"/>
      <w:pPr>
        <w:ind w:left="6095" w:hanging="360"/>
      </w:pPr>
      <w:rPr>
        <w:rFonts w:ascii="Courier New" w:hAnsi="Courier New" w:cs="Courier New" w:hint="default"/>
      </w:rPr>
    </w:lvl>
    <w:lvl w:ilvl="8" w:tplc="04220005" w:tentative="1">
      <w:start w:val="1"/>
      <w:numFmt w:val="bullet"/>
      <w:lvlText w:val=""/>
      <w:lvlJc w:val="left"/>
      <w:pPr>
        <w:ind w:left="6815" w:hanging="360"/>
      </w:pPr>
      <w:rPr>
        <w:rFonts w:ascii="Wingdings" w:hAnsi="Wingdings" w:hint="default"/>
      </w:rPr>
    </w:lvl>
  </w:abstractNum>
  <w:abstractNum w:abstractNumId="2" w15:restartNumberingAfterBreak="0">
    <w:nsid w:val="04A8602E"/>
    <w:multiLevelType w:val="hybridMultilevel"/>
    <w:tmpl w:val="2A4E40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3F73C5"/>
    <w:multiLevelType w:val="multilevel"/>
    <w:tmpl w:val="50C05914"/>
    <w:lvl w:ilvl="0">
      <w:start w:val="2"/>
      <w:numFmt w:val="decimal"/>
      <w:lvlText w:val="%1."/>
      <w:lvlJc w:val="left"/>
      <w:pPr>
        <w:ind w:left="360" w:hanging="360"/>
      </w:pPr>
      <w:rPr>
        <w:rFonts w:ascii="Times New Roman" w:eastAsia="Times New Roman" w:hAnsi="Times New Roman" w:cs="Times New Roman"/>
        <w:sz w:val="24"/>
        <w:szCs w:val="24"/>
        <w:vertAlign w:val="baseline"/>
      </w:rPr>
    </w:lvl>
    <w:lvl w:ilvl="1">
      <w:start w:val="2"/>
      <w:numFmt w:val="decimal"/>
      <w:lvlText w:val="%1.%2."/>
      <w:lvlJc w:val="left"/>
      <w:pPr>
        <w:ind w:left="644" w:hanging="359"/>
      </w:pPr>
      <w:rPr>
        <w:rFonts w:ascii="Times New Roman" w:eastAsia="Times New Roman" w:hAnsi="Times New Roman" w:cs="Times New Roman"/>
        <w:sz w:val="24"/>
        <w:szCs w:val="24"/>
        <w:vertAlign w:val="baseline"/>
      </w:rPr>
    </w:lvl>
    <w:lvl w:ilvl="2">
      <w:start w:val="1"/>
      <w:numFmt w:val="decimal"/>
      <w:lvlText w:val="3.%2.%3."/>
      <w:lvlJc w:val="left"/>
      <w:pPr>
        <w:ind w:left="1700" w:hanging="720"/>
      </w:pPr>
      <w:rPr>
        <w:rFonts w:ascii="Times New Roman" w:eastAsia="Times New Roman" w:hAnsi="Times New Roman" w:cs="Times New Roman"/>
        <w:sz w:val="24"/>
        <w:szCs w:val="24"/>
        <w:vertAlign w:val="baseline"/>
      </w:rPr>
    </w:lvl>
    <w:lvl w:ilvl="3">
      <w:start w:val="1"/>
      <w:numFmt w:val="decimal"/>
      <w:lvlText w:val="%1.%2.%3.%4."/>
      <w:lvlJc w:val="left"/>
      <w:pPr>
        <w:ind w:left="1429" w:hanging="720"/>
      </w:pPr>
      <w:rPr>
        <w:rFonts w:ascii="Times New Roman" w:eastAsia="Times New Roman" w:hAnsi="Times New Roman" w:cs="Times New Roman"/>
        <w:sz w:val="24"/>
        <w:szCs w:val="24"/>
        <w:vertAlign w:val="baseline"/>
      </w:rPr>
    </w:lvl>
    <w:lvl w:ilvl="4">
      <w:start w:val="1"/>
      <w:numFmt w:val="decimal"/>
      <w:lvlText w:val="%1.%2.%3.%4.%5."/>
      <w:lvlJc w:val="left"/>
      <w:pPr>
        <w:ind w:left="2923" w:hanging="1080"/>
      </w:pPr>
      <w:rPr>
        <w:rFonts w:ascii="Times New Roman" w:eastAsia="Times New Roman" w:hAnsi="Times New Roman" w:cs="Times New Roman"/>
        <w:sz w:val="24"/>
        <w:szCs w:val="24"/>
        <w:vertAlign w:val="baseline"/>
      </w:rPr>
    </w:lvl>
    <w:lvl w:ilvl="5">
      <w:start w:val="1"/>
      <w:numFmt w:val="decimal"/>
      <w:lvlText w:val="%1.%2.%3.%4.%5.%6."/>
      <w:lvlJc w:val="left"/>
      <w:pPr>
        <w:ind w:left="1080" w:hanging="1080"/>
      </w:pPr>
      <w:rPr>
        <w:rFonts w:ascii="Times New Roman" w:eastAsia="Times New Roman" w:hAnsi="Times New Roman" w:cs="Times New Roman"/>
        <w:sz w:val="24"/>
        <w:szCs w:val="24"/>
        <w:vertAlign w:val="baseline"/>
      </w:rPr>
    </w:lvl>
    <w:lvl w:ilvl="6">
      <w:start w:val="1"/>
      <w:numFmt w:val="decimal"/>
      <w:lvlText w:val="%1.%2.%3.%4.%5.%6.%7."/>
      <w:lvlJc w:val="left"/>
      <w:pPr>
        <w:ind w:left="1080" w:hanging="1080"/>
      </w:pPr>
      <w:rPr>
        <w:rFonts w:ascii="Times New Roman" w:eastAsia="Times New Roman" w:hAnsi="Times New Roman" w:cs="Times New Roman"/>
        <w:sz w:val="24"/>
        <w:szCs w:val="24"/>
        <w:vertAlign w:val="baseline"/>
      </w:rPr>
    </w:lvl>
    <w:lvl w:ilvl="7">
      <w:start w:val="1"/>
      <w:numFmt w:val="decimal"/>
      <w:lvlText w:val="%1.%2.%3.%4.%5.%6.%7.%8."/>
      <w:lvlJc w:val="left"/>
      <w:pPr>
        <w:ind w:left="1440" w:hanging="1440"/>
      </w:pPr>
      <w:rPr>
        <w:rFonts w:ascii="Times New Roman" w:eastAsia="Times New Roman" w:hAnsi="Times New Roman" w:cs="Times New Roman"/>
        <w:sz w:val="24"/>
        <w:szCs w:val="24"/>
        <w:vertAlign w:val="baseline"/>
      </w:rPr>
    </w:lvl>
    <w:lvl w:ilvl="8">
      <w:start w:val="1"/>
      <w:numFmt w:val="decimal"/>
      <w:lvlText w:val="%1.%2.%3.%4.%5.%6.%7.%8.%9."/>
      <w:lvlJc w:val="left"/>
      <w:pPr>
        <w:ind w:left="1440" w:hanging="1440"/>
      </w:pPr>
      <w:rPr>
        <w:rFonts w:ascii="Times New Roman" w:eastAsia="Times New Roman" w:hAnsi="Times New Roman" w:cs="Times New Roman"/>
        <w:sz w:val="24"/>
        <w:szCs w:val="24"/>
        <w:vertAlign w:val="baseline"/>
      </w:rPr>
    </w:lvl>
  </w:abstractNum>
  <w:abstractNum w:abstractNumId="4" w15:restartNumberingAfterBreak="0">
    <w:nsid w:val="075445CD"/>
    <w:multiLevelType w:val="multilevel"/>
    <w:tmpl w:val="0BA8ADCE"/>
    <w:lvl w:ilvl="0">
      <w:start w:val="2"/>
      <w:numFmt w:val="decimal"/>
      <w:pStyle w:val="3"/>
      <w:lvlText w:val="%1."/>
      <w:lvlJc w:val="left"/>
      <w:pPr>
        <w:ind w:left="360" w:hanging="360"/>
      </w:pPr>
      <w:rPr>
        <w:rFonts w:ascii="Times New Roman" w:eastAsia="Times New Roman" w:hAnsi="Times New Roman" w:cs="Times New Roman"/>
        <w:sz w:val="24"/>
        <w:szCs w:val="24"/>
        <w:vertAlign w:val="baseline"/>
      </w:rPr>
    </w:lvl>
    <w:lvl w:ilvl="1">
      <w:start w:val="2"/>
      <w:numFmt w:val="decimal"/>
      <w:lvlText w:val="%1.%2."/>
      <w:lvlJc w:val="left"/>
      <w:pPr>
        <w:ind w:left="644" w:hanging="359"/>
      </w:pPr>
      <w:rPr>
        <w:rFonts w:ascii="Times New Roman" w:eastAsia="Times New Roman" w:hAnsi="Times New Roman" w:cs="Times New Roman"/>
        <w:sz w:val="24"/>
        <w:szCs w:val="24"/>
        <w:vertAlign w:val="baseline"/>
      </w:rPr>
    </w:lvl>
    <w:lvl w:ilvl="2">
      <w:start w:val="1"/>
      <w:numFmt w:val="decimal"/>
      <w:lvlText w:val="3.%2.%3."/>
      <w:lvlJc w:val="left"/>
      <w:pPr>
        <w:ind w:left="1700" w:hanging="720"/>
      </w:pPr>
      <w:rPr>
        <w:rFonts w:ascii="Times New Roman" w:eastAsia="Times New Roman" w:hAnsi="Times New Roman" w:cs="Times New Roman"/>
        <w:sz w:val="24"/>
        <w:szCs w:val="24"/>
        <w:vertAlign w:val="baseline"/>
      </w:rPr>
    </w:lvl>
    <w:lvl w:ilvl="3">
      <w:start w:val="1"/>
      <w:numFmt w:val="decimal"/>
      <w:lvlText w:val="%1.%2.%3.%4."/>
      <w:lvlJc w:val="left"/>
      <w:pPr>
        <w:ind w:left="1429" w:hanging="720"/>
      </w:pPr>
      <w:rPr>
        <w:rFonts w:ascii="Times New Roman" w:eastAsia="Times New Roman" w:hAnsi="Times New Roman" w:cs="Times New Roman"/>
        <w:sz w:val="24"/>
        <w:szCs w:val="24"/>
        <w:vertAlign w:val="baseline"/>
      </w:rPr>
    </w:lvl>
    <w:lvl w:ilvl="4">
      <w:start w:val="1"/>
      <w:numFmt w:val="decimal"/>
      <w:lvlText w:val="%1.%2.%3.%4.%5."/>
      <w:lvlJc w:val="left"/>
      <w:pPr>
        <w:ind w:left="2923" w:hanging="1080"/>
      </w:pPr>
      <w:rPr>
        <w:rFonts w:ascii="Times New Roman" w:eastAsia="Times New Roman" w:hAnsi="Times New Roman" w:cs="Times New Roman"/>
        <w:sz w:val="24"/>
        <w:szCs w:val="24"/>
        <w:vertAlign w:val="baseline"/>
      </w:rPr>
    </w:lvl>
    <w:lvl w:ilvl="5">
      <w:start w:val="1"/>
      <w:numFmt w:val="decimal"/>
      <w:lvlText w:val="%1.%2.%3.%4.%5.%6."/>
      <w:lvlJc w:val="left"/>
      <w:pPr>
        <w:ind w:left="1080" w:hanging="1080"/>
      </w:pPr>
      <w:rPr>
        <w:rFonts w:ascii="Times New Roman" w:eastAsia="Times New Roman" w:hAnsi="Times New Roman" w:cs="Times New Roman"/>
        <w:sz w:val="24"/>
        <w:szCs w:val="24"/>
        <w:vertAlign w:val="baseline"/>
      </w:rPr>
    </w:lvl>
    <w:lvl w:ilvl="6">
      <w:start w:val="1"/>
      <w:numFmt w:val="decimal"/>
      <w:lvlText w:val="%1.%2.%3.%4.%5.%6.%7."/>
      <w:lvlJc w:val="left"/>
      <w:pPr>
        <w:ind w:left="1080" w:hanging="1080"/>
      </w:pPr>
      <w:rPr>
        <w:rFonts w:ascii="Times New Roman" w:eastAsia="Times New Roman" w:hAnsi="Times New Roman" w:cs="Times New Roman"/>
        <w:sz w:val="24"/>
        <w:szCs w:val="24"/>
        <w:vertAlign w:val="baseline"/>
      </w:rPr>
    </w:lvl>
    <w:lvl w:ilvl="7">
      <w:start w:val="1"/>
      <w:numFmt w:val="decimal"/>
      <w:lvlText w:val="%1.%2.%3.%4.%5.%6.%7.%8."/>
      <w:lvlJc w:val="left"/>
      <w:pPr>
        <w:ind w:left="1440" w:hanging="1440"/>
      </w:pPr>
      <w:rPr>
        <w:rFonts w:ascii="Times New Roman" w:eastAsia="Times New Roman" w:hAnsi="Times New Roman" w:cs="Times New Roman"/>
        <w:sz w:val="24"/>
        <w:szCs w:val="24"/>
        <w:vertAlign w:val="baseline"/>
      </w:rPr>
    </w:lvl>
    <w:lvl w:ilvl="8">
      <w:start w:val="1"/>
      <w:numFmt w:val="decimal"/>
      <w:lvlText w:val="%1.%2.%3.%4.%5.%6.%7.%8.%9."/>
      <w:lvlJc w:val="left"/>
      <w:pPr>
        <w:ind w:left="1440" w:hanging="1440"/>
      </w:pPr>
      <w:rPr>
        <w:rFonts w:ascii="Times New Roman" w:eastAsia="Times New Roman" w:hAnsi="Times New Roman" w:cs="Times New Roman"/>
        <w:sz w:val="24"/>
        <w:szCs w:val="24"/>
        <w:vertAlign w:val="baseline"/>
      </w:rPr>
    </w:lvl>
  </w:abstractNum>
  <w:abstractNum w:abstractNumId="5" w15:restartNumberingAfterBreak="0">
    <w:nsid w:val="0D714F73"/>
    <w:multiLevelType w:val="multilevel"/>
    <w:tmpl w:val="8616933E"/>
    <w:lvl w:ilvl="0">
      <w:start w:val="2"/>
      <w:numFmt w:val="decimal"/>
      <w:lvlText w:val="%1."/>
      <w:lvlJc w:val="left"/>
      <w:pPr>
        <w:ind w:left="360" w:hanging="360"/>
      </w:pPr>
      <w:rPr>
        <w:rFonts w:ascii="Times New Roman" w:eastAsia="Times New Roman" w:hAnsi="Times New Roman" w:cs="Times New Roman"/>
        <w:sz w:val="24"/>
        <w:szCs w:val="24"/>
        <w:vertAlign w:val="baseline"/>
      </w:rPr>
    </w:lvl>
    <w:lvl w:ilvl="1">
      <w:start w:val="2"/>
      <w:numFmt w:val="decimal"/>
      <w:lvlText w:val="%1.%2."/>
      <w:lvlJc w:val="left"/>
      <w:pPr>
        <w:ind w:left="360" w:hanging="360"/>
      </w:pPr>
      <w:rPr>
        <w:rFonts w:ascii="Times New Roman" w:eastAsia="Times New Roman" w:hAnsi="Times New Roman" w:cs="Times New Roman"/>
        <w:sz w:val="24"/>
        <w:szCs w:val="24"/>
        <w:vertAlign w:val="baseline"/>
      </w:rPr>
    </w:lvl>
    <w:lvl w:ilvl="2">
      <w:start w:val="1"/>
      <w:numFmt w:val="decimal"/>
      <w:lvlText w:val="%1.%2.%3."/>
      <w:lvlJc w:val="left"/>
      <w:pPr>
        <w:ind w:left="1700" w:hanging="720"/>
      </w:pPr>
      <w:rPr>
        <w:rFonts w:ascii="Times New Roman" w:eastAsia="Times New Roman" w:hAnsi="Times New Roman" w:cs="Times New Roman"/>
        <w:sz w:val="24"/>
        <w:szCs w:val="24"/>
        <w:vertAlign w:val="baseline"/>
      </w:rPr>
    </w:lvl>
    <w:lvl w:ilvl="3">
      <w:start w:val="1"/>
      <w:numFmt w:val="decimal"/>
      <w:lvlText w:val="%1.%2.%3.%4."/>
      <w:lvlJc w:val="left"/>
      <w:pPr>
        <w:ind w:left="1429" w:hanging="720"/>
      </w:pPr>
      <w:rPr>
        <w:rFonts w:ascii="Times New Roman" w:eastAsia="Times New Roman" w:hAnsi="Times New Roman" w:cs="Times New Roman"/>
        <w:sz w:val="24"/>
        <w:szCs w:val="24"/>
        <w:vertAlign w:val="baseline"/>
      </w:rPr>
    </w:lvl>
    <w:lvl w:ilvl="4">
      <w:start w:val="1"/>
      <w:numFmt w:val="decimal"/>
      <w:lvlText w:val="%1.%2.%3.%4.%5."/>
      <w:lvlJc w:val="left"/>
      <w:pPr>
        <w:ind w:left="2923" w:hanging="1080"/>
      </w:pPr>
      <w:rPr>
        <w:rFonts w:ascii="Times New Roman" w:eastAsia="Times New Roman" w:hAnsi="Times New Roman" w:cs="Times New Roman"/>
        <w:sz w:val="24"/>
        <w:szCs w:val="24"/>
        <w:vertAlign w:val="baseline"/>
      </w:rPr>
    </w:lvl>
    <w:lvl w:ilvl="5">
      <w:start w:val="1"/>
      <w:numFmt w:val="decimal"/>
      <w:lvlText w:val="%1.%2.%3.%4.%5.%6."/>
      <w:lvlJc w:val="left"/>
      <w:pPr>
        <w:ind w:left="1080" w:hanging="1080"/>
      </w:pPr>
      <w:rPr>
        <w:rFonts w:ascii="Times New Roman" w:eastAsia="Times New Roman" w:hAnsi="Times New Roman" w:cs="Times New Roman"/>
        <w:sz w:val="24"/>
        <w:szCs w:val="24"/>
        <w:vertAlign w:val="baseline"/>
      </w:rPr>
    </w:lvl>
    <w:lvl w:ilvl="6">
      <w:start w:val="1"/>
      <w:numFmt w:val="decimal"/>
      <w:lvlText w:val="%1.%2.%3.%4.%5.%6.%7."/>
      <w:lvlJc w:val="left"/>
      <w:pPr>
        <w:ind w:left="1080" w:hanging="1080"/>
      </w:pPr>
      <w:rPr>
        <w:rFonts w:ascii="Times New Roman" w:eastAsia="Times New Roman" w:hAnsi="Times New Roman" w:cs="Times New Roman"/>
        <w:sz w:val="24"/>
        <w:szCs w:val="24"/>
        <w:vertAlign w:val="baseline"/>
      </w:rPr>
    </w:lvl>
    <w:lvl w:ilvl="7">
      <w:start w:val="1"/>
      <w:numFmt w:val="decimal"/>
      <w:lvlText w:val="%1.%2.%3.%4.%5.%6.%7.%8."/>
      <w:lvlJc w:val="left"/>
      <w:pPr>
        <w:ind w:left="1440" w:hanging="1440"/>
      </w:pPr>
      <w:rPr>
        <w:rFonts w:ascii="Times New Roman" w:eastAsia="Times New Roman" w:hAnsi="Times New Roman" w:cs="Times New Roman"/>
        <w:sz w:val="24"/>
        <w:szCs w:val="24"/>
        <w:vertAlign w:val="baseline"/>
      </w:rPr>
    </w:lvl>
    <w:lvl w:ilvl="8">
      <w:start w:val="1"/>
      <w:numFmt w:val="decimal"/>
      <w:lvlText w:val="%1.%2.%3.%4.%5.%6.%7.%8.%9."/>
      <w:lvlJc w:val="left"/>
      <w:pPr>
        <w:ind w:left="1440" w:hanging="1440"/>
      </w:pPr>
      <w:rPr>
        <w:rFonts w:ascii="Times New Roman" w:eastAsia="Times New Roman" w:hAnsi="Times New Roman" w:cs="Times New Roman"/>
        <w:sz w:val="24"/>
        <w:szCs w:val="24"/>
        <w:vertAlign w:val="baseline"/>
      </w:rPr>
    </w:lvl>
  </w:abstractNum>
  <w:abstractNum w:abstractNumId="6" w15:restartNumberingAfterBreak="0">
    <w:nsid w:val="0F9167FA"/>
    <w:multiLevelType w:val="multilevel"/>
    <w:tmpl w:val="394A261A"/>
    <w:lvl w:ilvl="0">
      <w:start w:val="3"/>
      <w:numFmt w:val="decimal"/>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7" w15:restartNumberingAfterBreak="0">
    <w:nsid w:val="194E6B1D"/>
    <w:multiLevelType w:val="multilevel"/>
    <w:tmpl w:val="783CF402"/>
    <w:lvl w:ilvl="0">
      <w:start w:val="1"/>
      <w:numFmt w:val="decimal"/>
      <w:lvlText w:val="%1."/>
      <w:lvlJc w:val="left"/>
      <w:pPr>
        <w:ind w:left="1070" w:hanging="360"/>
      </w:pPr>
      <w:rPr>
        <w:rFonts w:ascii="Times New Roman" w:eastAsia="Calibri" w:hAnsi="Times New Roman" w:cs="Times New Roman"/>
        <w:b w:val="0"/>
      </w:rPr>
    </w:lvl>
    <w:lvl w:ilvl="1">
      <w:start w:val="7"/>
      <w:numFmt w:val="decimal"/>
      <w:isLgl/>
      <w:lvlText w:val="%1.%2."/>
      <w:lvlJc w:val="left"/>
      <w:pPr>
        <w:ind w:left="1070" w:hanging="360"/>
      </w:pPr>
      <w:rPr>
        <w:rFonts w:eastAsia="Calibri"/>
        <w:b/>
      </w:rPr>
    </w:lvl>
    <w:lvl w:ilvl="2">
      <w:start w:val="1"/>
      <w:numFmt w:val="decimal"/>
      <w:isLgl/>
      <w:lvlText w:val="%1.%2.%3."/>
      <w:lvlJc w:val="left"/>
      <w:pPr>
        <w:ind w:left="1430" w:hanging="720"/>
      </w:pPr>
      <w:rPr>
        <w:rFonts w:eastAsia="Calibri"/>
      </w:rPr>
    </w:lvl>
    <w:lvl w:ilvl="3">
      <w:start w:val="1"/>
      <w:numFmt w:val="decimal"/>
      <w:isLgl/>
      <w:lvlText w:val="%1.%2.%3.%4."/>
      <w:lvlJc w:val="left"/>
      <w:pPr>
        <w:ind w:left="1430" w:hanging="720"/>
      </w:pPr>
      <w:rPr>
        <w:rFonts w:eastAsia="Calibri"/>
      </w:rPr>
    </w:lvl>
    <w:lvl w:ilvl="4">
      <w:start w:val="1"/>
      <w:numFmt w:val="decimal"/>
      <w:isLgl/>
      <w:lvlText w:val="%1.%2.%3.%4.%5."/>
      <w:lvlJc w:val="left"/>
      <w:pPr>
        <w:ind w:left="1790" w:hanging="1080"/>
      </w:pPr>
      <w:rPr>
        <w:rFonts w:eastAsia="Calibri"/>
      </w:rPr>
    </w:lvl>
    <w:lvl w:ilvl="5">
      <w:start w:val="1"/>
      <w:numFmt w:val="decimal"/>
      <w:isLgl/>
      <w:lvlText w:val="%1.%2.%3.%4.%5.%6."/>
      <w:lvlJc w:val="left"/>
      <w:pPr>
        <w:ind w:left="1790" w:hanging="1080"/>
      </w:pPr>
      <w:rPr>
        <w:rFonts w:eastAsia="Calibri"/>
      </w:rPr>
    </w:lvl>
    <w:lvl w:ilvl="6">
      <w:start w:val="1"/>
      <w:numFmt w:val="decimal"/>
      <w:isLgl/>
      <w:lvlText w:val="%1.%2.%3.%4.%5.%6.%7."/>
      <w:lvlJc w:val="left"/>
      <w:pPr>
        <w:ind w:left="2150" w:hanging="1440"/>
      </w:pPr>
      <w:rPr>
        <w:rFonts w:eastAsia="Calibri"/>
      </w:rPr>
    </w:lvl>
    <w:lvl w:ilvl="7">
      <w:start w:val="1"/>
      <w:numFmt w:val="decimal"/>
      <w:isLgl/>
      <w:lvlText w:val="%1.%2.%3.%4.%5.%6.%7.%8."/>
      <w:lvlJc w:val="left"/>
      <w:pPr>
        <w:ind w:left="2150" w:hanging="1440"/>
      </w:pPr>
      <w:rPr>
        <w:rFonts w:eastAsia="Calibri"/>
      </w:rPr>
    </w:lvl>
    <w:lvl w:ilvl="8">
      <w:start w:val="1"/>
      <w:numFmt w:val="decimal"/>
      <w:isLgl/>
      <w:lvlText w:val="%1.%2.%3.%4.%5.%6.%7.%8.%9."/>
      <w:lvlJc w:val="left"/>
      <w:pPr>
        <w:ind w:left="2510" w:hanging="1800"/>
      </w:pPr>
      <w:rPr>
        <w:rFonts w:eastAsia="Calibri"/>
      </w:rPr>
    </w:lvl>
  </w:abstractNum>
  <w:abstractNum w:abstractNumId="8" w15:restartNumberingAfterBreak="0">
    <w:nsid w:val="2595002D"/>
    <w:multiLevelType w:val="multilevel"/>
    <w:tmpl w:val="CCAA1ABE"/>
    <w:lvl w:ilvl="0">
      <w:start w:val="2"/>
      <w:numFmt w:val="decimal"/>
      <w:lvlText w:val="%1."/>
      <w:lvlJc w:val="left"/>
      <w:pPr>
        <w:ind w:left="360" w:hanging="360"/>
      </w:pPr>
      <w:rPr>
        <w:rFonts w:cs="Times New Roman"/>
      </w:rPr>
    </w:lvl>
    <w:lvl w:ilvl="1">
      <w:start w:val="4"/>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9" w15:restartNumberingAfterBreak="0">
    <w:nsid w:val="296D71D4"/>
    <w:multiLevelType w:val="multilevel"/>
    <w:tmpl w:val="5CE8CD3C"/>
    <w:lvl w:ilvl="0">
      <w:start w:val="1"/>
      <w:numFmt w:val="decimal"/>
      <w:lvlText w:val="%1."/>
      <w:lvlJc w:val="right"/>
      <w:pPr>
        <w:ind w:left="720" w:hanging="360"/>
      </w:pPr>
      <w:rPr>
        <w:rFonts w:ascii="Times New Roman" w:eastAsia="Times New Roman" w:hAnsi="Times New Roman" w:cs="Times New Roman"/>
        <w:b w:val="0"/>
        <w:i w:val="0"/>
        <w:strike w:val="0"/>
        <w:sz w:val="24"/>
        <w:szCs w:val="24"/>
        <w:u w:val="none"/>
        <w:vertAlign w:val="baseline"/>
      </w:rPr>
    </w:lvl>
    <w:lvl w:ilvl="1">
      <w:start w:val="1"/>
      <w:numFmt w:val="decimal"/>
      <w:lvlText w:val="%1.%2."/>
      <w:lvlJc w:val="right"/>
      <w:pPr>
        <w:ind w:left="1417" w:hanging="141"/>
      </w:pPr>
      <w:rPr>
        <w:rFonts w:ascii="Times New Roman" w:eastAsia="Times New Roman" w:hAnsi="Times New Roman" w:cs="Times New Roman"/>
        <w:b w:val="0"/>
        <w:i w:val="0"/>
        <w:strike w:val="0"/>
        <w:sz w:val="24"/>
        <w:szCs w:val="24"/>
        <w:u w:val="none"/>
        <w:vertAlign w:val="baseline"/>
      </w:rPr>
    </w:lvl>
    <w:lvl w:ilvl="2">
      <w:start w:val="1"/>
      <w:numFmt w:val="decimal"/>
      <w:lvlText w:val="%1.%2.%3."/>
      <w:lvlJc w:val="right"/>
      <w:pPr>
        <w:ind w:left="643" w:hanging="360"/>
      </w:pPr>
      <w:rPr>
        <w:strike w:val="0"/>
        <w:sz w:val="24"/>
        <w:szCs w:val="24"/>
        <w:u w:val="none"/>
        <w:vertAlign w:val="baseline"/>
      </w:rPr>
    </w:lvl>
    <w:lvl w:ilvl="3">
      <w:start w:val="1"/>
      <w:numFmt w:val="decimal"/>
      <w:lvlText w:val="%1.%2.%3.%4."/>
      <w:lvlJc w:val="right"/>
      <w:pPr>
        <w:ind w:left="2880" w:hanging="360"/>
      </w:pPr>
      <w:rPr>
        <w:strike w:val="0"/>
        <w:u w:val="none"/>
        <w:vertAlign w:val="baseline"/>
      </w:rPr>
    </w:lvl>
    <w:lvl w:ilvl="4">
      <w:start w:val="1"/>
      <w:numFmt w:val="decimal"/>
      <w:lvlText w:val="%1.%2.%3.%4.%5."/>
      <w:lvlJc w:val="right"/>
      <w:pPr>
        <w:ind w:left="3600" w:hanging="360"/>
      </w:pPr>
      <w:rPr>
        <w:strike w:val="0"/>
        <w:u w:val="none"/>
        <w:vertAlign w:val="baseline"/>
      </w:rPr>
    </w:lvl>
    <w:lvl w:ilvl="5">
      <w:start w:val="1"/>
      <w:numFmt w:val="decimal"/>
      <w:lvlText w:val="%1.%2.%3.%4.%5.%6."/>
      <w:lvlJc w:val="right"/>
      <w:pPr>
        <w:ind w:left="4320" w:hanging="360"/>
      </w:pPr>
      <w:rPr>
        <w:strike w:val="0"/>
        <w:u w:val="none"/>
        <w:vertAlign w:val="baseline"/>
      </w:rPr>
    </w:lvl>
    <w:lvl w:ilvl="6">
      <w:start w:val="1"/>
      <w:numFmt w:val="decimal"/>
      <w:lvlText w:val="%1.%2.%3.%4.%5.%6.%7."/>
      <w:lvlJc w:val="right"/>
      <w:pPr>
        <w:ind w:left="5040" w:hanging="360"/>
      </w:pPr>
      <w:rPr>
        <w:strike w:val="0"/>
        <w:u w:val="none"/>
        <w:vertAlign w:val="baseline"/>
      </w:rPr>
    </w:lvl>
    <w:lvl w:ilvl="7">
      <w:start w:val="1"/>
      <w:numFmt w:val="decimal"/>
      <w:lvlText w:val="%1.%2.%3.%4.%5.%6.%7.%8."/>
      <w:lvlJc w:val="right"/>
      <w:pPr>
        <w:ind w:left="5760" w:hanging="360"/>
      </w:pPr>
      <w:rPr>
        <w:strike w:val="0"/>
        <w:u w:val="none"/>
        <w:vertAlign w:val="baseline"/>
      </w:rPr>
    </w:lvl>
    <w:lvl w:ilvl="8">
      <w:start w:val="1"/>
      <w:numFmt w:val="decimal"/>
      <w:lvlText w:val="%1.%2.%3.%4.%5.%6.%7.%8.%9."/>
      <w:lvlJc w:val="right"/>
      <w:pPr>
        <w:ind w:left="6480" w:hanging="360"/>
      </w:pPr>
      <w:rPr>
        <w:strike w:val="0"/>
        <w:u w:val="none"/>
        <w:vertAlign w:val="baseline"/>
      </w:rPr>
    </w:lvl>
  </w:abstractNum>
  <w:abstractNum w:abstractNumId="10" w15:restartNumberingAfterBreak="0">
    <w:nsid w:val="29C53417"/>
    <w:multiLevelType w:val="multilevel"/>
    <w:tmpl w:val="2BEA06E0"/>
    <w:lvl w:ilvl="0">
      <w:start w:val="3"/>
      <w:numFmt w:val="decimal"/>
      <w:pStyle w:val="a"/>
      <w:lvlText w:val="%1"/>
      <w:lvlJc w:val="left"/>
      <w:pPr>
        <w:ind w:left="72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080" w:hanging="720"/>
      </w:pPr>
      <w:rPr>
        <w:vertAlign w:val="baseline"/>
      </w:rPr>
    </w:lvl>
    <w:lvl w:ilvl="4">
      <w:start w:val="1"/>
      <w:numFmt w:val="decimal"/>
      <w:lvlText w:val="%1.%2.%3.%4.%5"/>
      <w:lvlJc w:val="left"/>
      <w:pPr>
        <w:ind w:left="1440" w:hanging="1080"/>
      </w:pPr>
      <w:rPr>
        <w:vertAlign w:val="baseline"/>
      </w:rPr>
    </w:lvl>
    <w:lvl w:ilvl="5">
      <w:start w:val="1"/>
      <w:numFmt w:val="decimal"/>
      <w:lvlText w:val="%1.%2.%3.%4.%5.%6"/>
      <w:lvlJc w:val="left"/>
      <w:pPr>
        <w:ind w:left="1440" w:hanging="108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1800" w:hanging="1440"/>
      </w:pPr>
      <w:rPr>
        <w:vertAlign w:val="baseline"/>
      </w:rPr>
    </w:lvl>
    <w:lvl w:ilvl="8">
      <w:start w:val="1"/>
      <w:numFmt w:val="decimal"/>
      <w:lvlText w:val="%1.%2.%3.%4.%5.%6.%7.%8.%9"/>
      <w:lvlJc w:val="left"/>
      <w:pPr>
        <w:ind w:left="2160" w:hanging="1800"/>
      </w:pPr>
      <w:rPr>
        <w:vertAlign w:val="baseline"/>
      </w:rPr>
    </w:lvl>
  </w:abstractNum>
  <w:abstractNum w:abstractNumId="11" w15:restartNumberingAfterBreak="0">
    <w:nsid w:val="2B7C7F57"/>
    <w:multiLevelType w:val="multilevel"/>
    <w:tmpl w:val="4208BF80"/>
    <w:lvl w:ilvl="0">
      <w:start w:val="2"/>
      <w:numFmt w:val="decimal"/>
      <w:lvlText w:val="%1."/>
      <w:lvlJc w:val="left"/>
      <w:pPr>
        <w:ind w:left="720" w:hanging="360"/>
      </w:pPr>
      <w:rPr>
        <w:rFonts w:hint="default"/>
        <w:b/>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080" w:hanging="72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440" w:hanging="1080"/>
      </w:pPr>
      <w:rPr>
        <w:rFonts w:hint="default"/>
        <w:sz w:val="24"/>
      </w:rPr>
    </w:lvl>
    <w:lvl w:ilvl="6">
      <w:start w:val="1"/>
      <w:numFmt w:val="decimal"/>
      <w:isLgl/>
      <w:lvlText w:val="%1.%2.%3.%4.%5.%6.%7"/>
      <w:lvlJc w:val="left"/>
      <w:pPr>
        <w:ind w:left="1800" w:hanging="1440"/>
      </w:pPr>
      <w:rPr>
        <w:rFonts w:hint="default"/>
        <w:sz w:val="24"/>
      </w:rPr>
    </w:lvl>
    <w:lvl w:ilvl="7">
      <w:start w:val="1"/>
      <w:numFmt w:val="decimal"/>
      <w:isLgl/>
      <w:lvlText w:val="%1.%2.%3.%4.%5.%6.%7.%8"/>
      <w:lvlJc w:val="left"/>
      <w:pPr>
        <w:ind w:left="1800" w:hanging="1440"/>
      </w:pPr>
      <w:rPr>
        <w:rFonts w:hint="default"/>
        <w:sz w:val="24"/>
      </w:rPr>
    </w:lvl>
    <w:lvl w:ilvl="8">
      <w:start w:val="1"/>
      <w:numFmt w:val="decimal"/>
      <w:isLgl/>
      <w:lvlText w:val="%1.%2.%3.%4.%5.%6.%7.%8.%9"/>
      <w:lvlJc w:val="left"/>
      <w:pPr>
        <w:ind w:left="1800" w:hanging="1440"/>
      </w:pPr>
      <w:rPr>
        <w:rFonts w:hint="default"/>
        <w:sz w:val="24"/>
      </w:rPr>
    </w:lvl>
  </w:abstractNum>
  <w:abstractNum w:abstractNumId="12" w15:restartNumberingAfterBreak="0">
    <w:nsid w:val="2ED4324C"/>
    <w:multiLevelType w:val="multilevel"/>
    <w:tmpl w:val="A678C6FA"/>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3907788B"/>
    <w:multiLevelType w:val="multilevel"/>
    <w:tmpl w:val="8496E5A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4082092A"/>
    <w:multiLevelType w:val="multilevel"/>
    <w:tmpl w:val="972CF562"/>
    <w:lvl w:ilvl="0">
      <w:start w:val="2"/>
      <w:numFmt w:val="decimal"/>
      <w:lvlText w:val="%1."/>
      <w:lvlJc w:val="left"/>
      <w:pPr>
        <w:ind w:left="360" w:hanging="360"/>
      </w:pPr>
      <w:rPr>
        <w:rFonts w:cs="Times New Roman"/>
      </w:rPr>
    </w:lvl>
    <w:lvl w:ilvl="1">
      <w:start w:val="2"/>
      <w:numFmt w:val="decimal"/>
      <w:lvlText w:val="%1.%2."/>
      <w:lvlJc w:val="left"/>
      <w:pPr>
        <w:ind w:left="1069" w:hanging="36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2847" w:hanging="72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625" w:hanging="108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15" w15:restartNumberingAfterBreak="0">
    <w:nsid w:val="47EC752F"/>
    <w:multiLevelType w:val="multilevel"/>
    <w:tmpl w:val="94D67C1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AD46218"/>
    <w:multiLevelType w:val="hybridMultilevel"/>
    <w:tmpl w:val="276A60EA"/>
    <w:name w:val="Нумерованный список 5"/>
    <w:lvl w:ilvl="0" w:tplc="8EC2274A">
      <w:start w:val="1"/>
      <w:numFmt w:val="decimal"/>
      <w:suff w:val="space"/>
      <w:lvlText w:val="6.%1."/>
      <w:lvlJc w:val="left"/>
      <w:pPr>
        <w:ind w:left="708" w:firstLine="0"/>
      </w:pPr>
      <w:rPr>
        <w:sz w:val="22"/>
        <w:szCs w:val="22"/>
      </w:rPr>
    </w:lvl>
    <w:lvl w:ilvl="1" w:tplc="613CD08C">
      <w:start w:val="1"/>
      <w:numFmt w:val="lowerLetter"/>
      <w:lvlText w:val="%2."/>
      <w:lvlJc w:val="left"/>
      <w:pPr>
        <w:ind w:left="1080" w:firstLine="0"/>
      </w:pPr>
    </w:lvl>
    <w:lvl w:ilvl="2" w:tplc="2554804E">
      <w:start w:val="1"/>
      <w:numFmt w:val="lowerRoman"/>
      <w:lvlText w:val="%3."/>
      <w:lvlJc w:val="left"/>
      <w:pPr>
        <w:ind w:left="1980" w:firstLine="0"/>
      </w:pPr>
    </w:lvl>
    <w:lvl w:ilvl="3" w:tplc="C6646BDC">
      <w:start w:val="1"/>
      <w:numFmt w:val="decimal"/>
      <w:lvlText w:val="%4."/>
      <w:lvlJc w:val="left"/>
      <w:pPr>
        <w:ind w:left="2520" w:firstLine="0"/>
      </w:pPr>
    </w:lvl>
    <w:lvl w:ilvl="4" w:tplc="591613DA">
      <w:start w:val="1"/>
      <w:numFmt w:val="lowerLetter"/>
      <w:lvlText w:val="%5."/>
      <w:lvlJc w:val="left"/>
      <w:pPr>
        <w:ind w:left="3240" w:firstLine="0"/>
      </w:pPr>
    </w:lvl>
    <w:lvl w:ilvl="5" w:tplc="EB3E7050">
      <w:start w:val="1"/>
      <w:numFmt w:val="lowerRoman"/>
      <w:lvlText w:val="%6."/>
      <w:lvlJc w:val="left"/>
      <w:pPr>
        <w:ind w:left="4140" w:firstLine="0"/>
      </w:pPr>
    </w:lvl>
    <w:lvl w:ilvl="6" w:tplc="4198E1B0">
      <w:start w:val="1"/>
      <w:numFmt w:val="decimal"/>
      <w:lvlText w:val="%7."/>
      <w:lvlJc w:val="left"/>
      <w:pPr>
        <w:ind w:left="4680" w:firstLine="0"/>
      </w:pPr>
    </w:lvl>
    <w:lvl w:ilvl="7" w:tplc="983CA2AC">
      <w:start w:val="1"/>
      <w:numFmt w:val="lowerLetter"/>
      <w:lvlText w:val="%8."/>
      <w:lvlJc w:val="left"/>
      <w:pPr>
        <w:ind w:left="5400" w:firstLine="0"/>
      </w:pPr>
    </w:lvl>
    <w:lvl w:ilvl="8" w:tplc="22928082">
      <w:start w:val="1"/>
      <w:numFmt w:val="lowerRoman"/>
      <w:lvlText w:val="%9."/>
      <w:lvlJc w:val="left"/>
      <w:pPr>
        <w:ind w:left="6300" w:firstLine="0"/>
      </w:pPr>
    </w:lvl>
  </w:abstractNum>
  <w:abstractNum w:abstractNumId="17" w15:restartNumberingAfterBreak="0">
    <w:nsid w:val="4AFE31B8"/>
    <w:multiLevelType w:val="multilevel"/>
    <w:tmpl w:val="79E49236"/>
    <w:lvl w:ilvl="0">
      <w:start w:val="1"/>
      <w:numFmt w:val="decimal"/>
      <w:lvlText w:val="%1."/>
      <w:lvlJc w:val="left"/>
      <w:pPr>
        <w:ind w:left="720" w:hanging="360"/>
      </w:pPr>
      <w:rPr>
        <w:rFonts w:hint="default"/>
      </w:rPr>
    </w:lvl>
    <w:lvl w:ilvl="1">
      <w:start w:val="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B9A23CE"/>
    <w:multiLevelType w:val="multilevel"/>
    <w:tmpl w:val="8E34F9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C2C744F"/>
    <w:multiLevelType w:val="hybridMultilevel"/>
    <w:tmpl w:val="A8206932"/>
    <w:lvl w:ilvl="0" w:tplc="AB44DBD8">
      <w:start w:val="14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AC1043"/>
    <w:multiLevelType w:val="multilevel"/>
    <w:tmpl w:val="1AD84540"/>
    <w:lvl w:ilvl="0">
      <w:start w:val="1"/>
      <w:numFmt w:val="decimal"/>
      <w:lvlText w:val="%1."/>
      <w:lvlJc w:val="right"/>
      <w:pPr>
        <w:ind w:left="720" w:hanging="360"/>
      </w:pPr>
      <w:rPr>
        <w:rFonts w:ascii="Times New Roman" w:eastAsia="Times New Roman" w:hAnsi="Times New Roman" w:cs="Times New Roman"/>
        <w:b w:val="0"/>
        <w:i w:val="0"/>
        <w:strike w:val="0"/>
        <w:sz w:val="24"/>
        <w:szCs w:val="24"/>
        <w:u w:val="none"/>
        <w:vertAlign w:val="baseline"/>
      </w:rPr>
    </w:lvl>
    <w:lvl w:ilvl="1">
      <w:start w:val="1"/>
      <w:numFmt w:val="decimal"/>
      <w:lvlText w:val="%1.%2."/>
      <w:lvlJc w:val="right"/>
      <w:pPr>
        <w:ind w:left="1417" w:hanging="141"/>
      </w:pPr>
      <w:rPr>
        <w:rFonts w:ascii="Times New Roman" w:eastAsia="Times New Roman" w:hAnsi="Times New Roman" w:cs="Times New Roman"/>
        <w:b w:val="0"/>
        <w:i w:val="0"/>
        <w:strike w:val="0"/>
        <w:sz w:val="24"/>
        <w:szCs w:val="24"/>
        <w:u w:val="none"/>
        <w:vertAlign w:val="baseline"/>
      </w:rPr>
    </w:lvl>
    <w:lvl w:ilvl="2">
      <w:start w:val="1"/>
      <w:numFmt w:val="decimal"/>
      <w:lvlText w:val="%1.%2.%3."/>
      <w:lvlJc w:val="right"/>
      <w:pPr>
        <w:ind w:left="643" w:hanging="360"/>
      </w:pPr>
      <w:rPr>
        <w:strike w:val="0"/>
        <w:sz w:val="24"/>
        <w:szCs w:val="24"/>
        <w:u w:val="none"/>
        <w:vertAlign w:val="baseline"/>
      </w:rPr>
    </w:lvl>
    <w:lvl w:ilvl="3">
      <w:start w:val="1"/>
      <w:numFmt w:val="decimal"/>
      <w:lvlText w:val="%1.%2.%3.%4."/>
      <w:lvlJc w:val="right"/>
      <w:pPr>
        <w:ind w:left="2880" w:hanging="360"/>
      </w:pPr>
      <w:rPr>
        <w:strike w:val="0"/>
        <w:u w:val="none"/>
        <w:vertAlign w:val="baseline"/>
      </w:rPr>
    </w:lvl>
    <w:lvl w:ilvl="4">
      <w:start w:val="1"/>
      <w:numFmt w:val="decimal"/>
      <w:lvlText w:val="%1.%2.%3.%4.%5."/>
      <w:lvlJc w:val="right"/>
      <w:pPr>
        <w:ind w:left="3600" w:hanging="360"/>
      </w:pPr>
      <w:rPr>
        <w:strike w:val="0"/>
        <w:u w:val="none"/>
        <w:vertAlign w:val="baseline"/>
      </w:rPr>
    </w:lvl>
    <w:lvl w:ilvl="5">
      <w:start w:val="1"/>
      <w:numFmt w:val="decimal"/>
      <w:lvlText w:val="%1.%2.%3.%4.%5.%6."/>
      <w:lvlJc w:val="right"/>
      <w:pPr>
        <w:ind w:left="4320" w:hanging="360"/>
      </w:pPr>
      <w:rPr>
        <w:strike w:val="0"/>
        <w:u w:val="none"/>
        <w:vertAlign w:val="baseline"/>
      </w:rPr>
    </w:lvl>
    <w:lvl w:ilvl="6">
      <w:start w:val="1"/>
      <w:numFmt w:val="decimal"/>
      <w:lvlText w:val="%1.%2.%3.%4.%5.%6.%7."/>
      <w:lvlJc w:val="right"/>
      <w:pPr>
        <w:ind w:left="5040" w:hanging="360"/>
      </w:pPr>
      <w:rPr>
        <w:strike w:val="0"/>
        <w:u w:val="none"/>
        <w:vertAlign w:val="baseline"/>
      </w:rPr>
    </w:lvl>
    <w:lvl w:ilvl="7">
      <w:start w:val="1"/>
      <w:numFmt w:val="decimal"/>
      <w:lvlText w:val="%1.%2.%3.%4.%5.%6.%7.%8."/>
      <w:lvlJc w:val="right"/>
      <w:pPr>
        <w:ind w:left="5760" w:hanging="360"/>
      </w:pPr>
      <w:rPr>
        <w:strike w:val="0"/>
        <w:u w:val="none"/>
        <w:vertAlign w:val="baseline"/>
      </w:rPr>
    </w:lvl>
    <w:lvl w:ilvl="8">
      <w:start w:val="1"/>
      <w:numFmt w:val="decimal"/>
      <w:lvlText w:val="%1.%2.%3.%4.%5.%6.%7.%8.%9."/>
      <w:lvlJc w:val="right"/>
      <w:pPr>
        <w:ind w:left="6480" w:hanging="360"/>
      </w:pPr>
      <w:rPr>
        <w:strike w:val="0"/>
        <w:u w:val="none"/>
        <w:vertAlign w:val="baseline"/>
      </w:rPr>
    </w:lvl>
  </w:abstractNum>
  <w:abstractNum w:abstractNumId="21" w15:restartNumberingAfterBreak="0">
    <w:nsid w:val="51C65710"/>
    <w:multiLevelType w:val="multilevel"/>
    <w:tmpl w:val="A2029A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106822"/>
    <w:multiLevelType w:val="multilevel"/>
    <w:tmpl w:val="64F813A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76058EE"/>
    <w:multiLevelType w:val="hybridMultilevel"/>
    <w:tmpl w:val="047AFA00"/>
    <w:lvl w:ilvl="0" w:tplc="FE5E168E">
      <w:start w:val="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9392149"/>
    <w:multiLevelType w:val="hybridMultilevel"/>
    <w:tmpl w:val="97F629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B7018A9"/>
    <w:multiLevelType w:val="multilevel"/>
    <w:tmpl w:val="8B98C8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DA12644"/>
    <w:multiLevelType w:val="multilevel"/>
    <w:tmpl w:val="7C3EEB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600A31F3"/>
    <w:multiLevelType w:val="multilevel"/>
    <w:tmpl w:val="F3F0F684"/>
    <w:lvl w:ilvl="0">
      <w:start w:val="2"/>
      <w:numFmt w:val="decimal"/>
      <w:pStyle w:val="30"/>
      <w:lvlText w:val="%1."/>
      <w:lvlJc w:val="left"/>
      <w:pPr>
        <w:ind w:left="360" w:hanging="360"/>
      </w:pPr>
      <w:rPr>
        <w:rFonts w:ascii="Times New Roman" w:eastAsia="Times New Roman" w:hAnsi="Times New Roman" w:cs="Times New Roman"/>
        <w:sz w:val="24"/>
        <w:szCs w:val="24"/>
        <w:vertAlign w:val="baseline"/>
      </w:rPr>
    </w:lvl>
    <w:lvl w:ilvl="1">
      <w:start w:val="2"/>
      <w:numFmt w:val="decimal"/>
      <w:lvlText w:val="%1.%2."/>
      <w:lvlJc w:val="left"/>
      <w:pPr>
        <w:ind w:left="360" w:hanging="360"/>
      </w:pPr>
      <w:rPr>
        <w:rFonts w:ascii="Times New Roman" w:eastAsia="Times New Roman" w:hAnsi="Times New Roman" w:cs="Times New Roman"/>
        <w:sz w:val="24"/>
        <w:szCs w:val="24"/>
        <w:vertAlign w:val="baseline"/>
      </w:rPr>
    </w:lvl>
    <w:lvl w:ilvl="2">
      <w:start w:val="1"/>
      <w:numFmt w:val="decimal"/>
      <w:lvlText w:val="%1.%2.%3."/>
      <w:lvlJc w:val="left"/>
      <w:pPr>
        <w:ind w:left="1700" w:hanging="720"/>
      </w:pPr>
      <w:rPr>
        <w:rFonts w:ascii="Times New Roman" w:eastAsia="Times New Roman" w:hAnsi="Times New Roman" w:cs="Times New Roman"/>
        <w:sz w:val="24"/>
        <w:szCs w:val="24"/>
        <w:vertAlign w:val="baseline"/>
      </w:rPr>
    </w:lvl>
    <w:lvl w:ilvl="3">
      <w:start w:val="1"/>
      <w:numFmt w:val="decimal"/>
      <w:lvlText w:val="%1.%2.%3.%4."/>
      <w:lvlJc w:val="left"/>
      <w:pPr>
        <w:ind w:left="1429" w:hanging="720"/>
      </w:pPr>
      <w:rPr>
        <w:rFonts w:ascii="Times New Roman" w:eastAsia="Times New Roman" w:hAnsi="Times New Roman" w:cs="Times New Roman"/>
        <w:sz w:val="24"/>
        <w:szCs w:val="24"/>
        <w:vertAlign w:val="baseline"/>
      </w:rPr>
    </w:lvl>
    <w:lvl w:ilvl="4">
      <w:start w:val="1"/>
      <w:numFmt w:val="decimal"/>
      <w:lvlText w:val="%1.%2.%3.%4.%5."/>
      <w:lvlJc w:val="left"/>
      <w:pPr>
        <w:ind w:left="2923" w:hanging="1080"/>
      </w:pPr>
      <w:rPr>
        <w:rFonts w:ascii="Times New Roman" w:eastAsia="Times New Roman" w:hAnsi="Times New Roman" w:cs="Times New Roman"/>
        <w:sz w:val="24"/>
        <w:szCs w:val="24"/>
        <w:vertAlign w:val="baseline"/>
      </w:rPr>
    </w:lvl>
    <w:lvl w:ilvl="5">
      <w:start w:val="1"/>
      <w:numFmt w:val="decimal"/>
      <w:lvlText w:val="%1.%2.%3.%4.%5.%6."/>
      <w:lvlJc w:val="left"/>
      <w:pPr>
        <w:ind w:left="1080" w:hanging="1080"/>
      </w:pPr>
      <w:rPr>
        <w:rFonts w:ascii="Times New Roman" w:eastAsia="Times New Roman" w:hAnsi="Times New Roman" w:cs="Times New Roman"/>
        <w:sz w:val="24"/>
        <w:szCs w:val="24"/>
        <w:vertAlign w:val="baseline"/>
      </w:rPr>
    </w:lvl>
    <w:lvl w:ilvl="6">
      <w:start w:val="1"/>
      <w:numFmt w:val="decimal"/>
      <w:lvlText w:val="%1.%2.%3.%4.%5.%6.%7."/>
      <w:lvlJc w:val="left"/>
      <w:pPr>
        <w:ind w:left="1080" w:hanging="1080"/>
      </w:pPr>
      <w:rPr>
        <w:rFonts w:ascii="Times New Roman" w:eastAsia="Times New Roman" w:hAnsi="Times New Roman" w:cs="Times New Roman"/>
        <w:sz w:val="24"/>
        <w:szCs w:val="24"/>
        <w:vertAlign w:val="baseline"/>
      </w:rPr>
    </w:lvl>
    <w:lvl w:ilvl="7">
      <w:start w:val="1"/>
      <w:numFmt w:val="decimal"/>
      <w:lvlText w:val="%1.%2.%3.%4.%5.%6.%7.%8."/>
      <w:lvlJc w:val="left"/>
      <w:pPr>
        <w:ind w:left="1440" w:hanging="1440"/>
      </w:pPr>
      <w:rPr>
        <w:rFonts w:ascii="Times New Roman" w:eastAsia="Times New Roman" w:hAnsi="Times New Roman" w:cs="Times New Roman"/>
        <w:sz w:val="24"/>
        <w:szCs w:val="24"/>
        <w:vertAlign w:val="baseline"/>
      </w:rPr>
    </w:lvl>
    <w:lvl w:ilvl="8">
      <w:start w:val="1"/>
      <w:numFmt w:val="decimal"/>
      <w:lvlText w:val="%1.%2.%3.%4.%5.%6.%7.%8.%9."/>
      <w:lvlJc w:val="left"/>
      <w:pPr>
        <w:ind w:left="1440" w:hanging="1440"/>
      </w:pPr>
      <w:rPr>
        <w:rFonts w:ascii="Times New Roman" w:eastAsia="Times New Roman" w:hAnsi="Times New Roman" w:cs="Times New Roman"/>
        <w:sz w:val="24"/>
        <w:szCs w:val="24"/>
        <w:vertAlign w:val="baseline"/>
      </w:rPr>
    </w:lvl>
  </w:abstractNum>
  <w:abstractNum w:abstractNumId="29" w15:restartNumberingAfterBreak="0">
    <w:nsid w:val="67851651"/>
    <w:multiLevelType w:val="hybridMultilevel"/>
    <w:tmpl w:val="D8421332"/>
    <w:lvl w:ilvl="0" w:tplc="795E97E6">
      <w:start w:val="1"/>
      <w:numFmt w:val="bullet"/>
      <w:lvlText w:val="-"/>
      <w:lvlJc w:val="left"/>
      <w:pPr>
        <w:ind w:left="501"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6BCA7B88"/>
    <w:multiLevelType w:val="singleLevel"/>
    <w:tmpl w:val="EBA4AB6A"/>
    <w:lvl w:ilvl="0">
      <w:start w:val="2"/>
      <w:numFmt w:val="bullet"/>
      <w:lvlText w:val="-"/>
      <w:lvlJc w:val="left"/>
      <w:pPr>
        <w:tabs>
          <w:tab w:val="num" w:pos="1140"/>
        </w:tabs>
        <w:ind w:left="1140" w:hanging="360"/>
      </w:pPr>
      <w:rPr>
        <w:rFonts w:hint="default"/>
      </w:rPr>
    </w:lvl>
  </w:abstractNum>
  <w:abstractNum w:abstractNumId="31" w15:restartNumberingAfterBreak="0">
    <w:nsid w:val="6D5D6643"/>
    <w:multiLevelType w:val="multilevel"/>
    <w:tmpl w:val="C6A2E0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4401511"/>
    <w:multiLevelType w:val="multilevel"/>
    <w:tmpl w:val="DF80B78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3" w15:restartNumberingAfterBreak="0">
    <w:nsid w:val="75DC3F64"/>
    <w:multiLevelType w:val="multilevel"/>
    <w:tmpl w:val="3E2436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4" w15:restartNumberingAfterBreak="0">
    <w:nsid w:val="7A81088B"/>
    <w:multiLevelType w:val="multilevel"/>
    <w:tmpl w:val="BC826420"/>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F1E6AC9"/>
    <w:multiLevelType w:val="hybridMultilevel"/>
    <w:tmpl w:val="87B80AA4"/>
    <w:lvl w:ilvl="0" w:tplc="0316D032">
      <w:start w:val="6"/>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5"/>
  </w:num>
  <w:num w:numId="2">
    <w:abstractNumId w:val="33"/>
  </w:num>
  <w:num w:numId="3">
    <w:abstractNumId w:val="31"/>
  </w:num>
  <w:num w:numId="4">
    <w:abstractNumId w:val="21"/>
  </w:num>
  <w:num w:numId="5">
    <w:abstractNumId w:val="23"/>
  </w:num>
  <w:num w:numId="6">
    <w:abstractNumId w:val="26"/>
  </w:num>
  <w:num w:numId="7">
    <w:abstractNumId w:val="18"/>
  </w:num>
  <w:num w:numId="8">
    <w:abstractNumId w:val="27"/>
  </w:num>
  <w:num w:numId="9">
    <w:abstractNumId w:val="22"/>
  </w:num>
  <w:num w:numId="10">
    <w:abstractNumId w:val="2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6"/>
  </w:num>
  <w:num w:numId="19">
    <w:abstractNumId w:val="2"/>
  </w:num>
  <w:num w:numId="20">
    <w:abstractNumId w:val="11"/>
  </w:num>
  <w:num w:numId="21">
    <w:abstractNumId w:val="34"/>
  </w:num>
  <w:num w:numId="22">
    <w:abstractNumId w:val="1"/>
  </w:num>
  <w:num w:numId="23">
    <w:abstractNumId w:val="35"/>
  </w:num>
  <w:num w:numId="24">
    <w:abstractNumId w:val="19"/>
  </w:num>
  <w:num w:numId="25">
    <w:abstractNumId w:val="17"/>
  </w:num>
  <w:num w:numId="26">
    <w:abstractNumId w:val="20"/>
  </w:num>
  <w:num w:numId="27">
    <w:abstractNumId w:val="4"/>
  </w:num>
  <w:num w:numId="28">
    <w:abstractNumId w:val="10"/>
  </w:num>
  <w:num w:numId="29">
    <w:abstractNumId w:val="5"/>
  </w:num>
  <w:num w:numId="30">
    <w:abstractNumId w:val="9"/>
  </w:num>
  <w:num w:numId="31">
    <w:abstractNumId w:val="6"/>
  </w:num>
  <w:num w:numId="32">
    <w:abstractNumId w:val="3"/>
  </w:num>
  <w:num w:numId="33">
    <w:abstractNumId w:val="28"/>
  </w:num>
  <w:num w:numId="34">
    <w:abstractNumId w:val="0"/>
  </w:num>
  <w:num w:numId="35">
    <w:abstractNumId w:val="29"/>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D5026"/>
    <w:rsid w:val="00000A2E"/>
    <w:rsid w:val="0000532D"/>
    <w:rsid w:val="0000776A"/>
    <w:rsid w:val="00013B96"/>
    <w:rsid w:val="00015101"/>
    <w:rsid w:val="000210BF"/>
    <w:rsid w:val="00022EBA"/>
    <w:rsid w:val="0002330D"/>
    <w:rsid w:val="00027859"/>
    <w:rsid w:val="00034B1D"/>
    <w:rsid w:val="00037614"/>
    <w:rsid w:val="00042327"/>
    <w:rsid w:val="00043DB2"/>
    <w:rsid w:val="00054FC1"/>
    <w:rsid w:val="00055BBE"/>
    <w:rsid w:val="00067E67"/>
    <w:rsid w:val="00074BCC"/>
    <w:rsid w:val="00084F50"/>
    <w:rsid w:val="00090630"/>
    <w:rsid w:val="000B6242"/>
    <w:rsid w:val="000C193E"/>
    <w:rsid w:val="000D1138"/>
    <w:rsid w:val="000E0003"/>
    <w:rsid w:val="000E2CA1"/>
    <w:rsid w:val="000F4913"/>
    <w:rsid w:val="000F5476"/>
    <w:rsid w:val="00110719"/>
    <w:rsid w:val="00110756"/>
    <w:rsid w:val="00115AD1"/>
    <w:rsid w:val="0011674E"/>
    <w:rsid w:val="001243DD"/>
    <w:rsid w:val="00126E88"/>
    <w:rsid w:val="00142A7B"/>
    <w:rsid w:val="00143F2F"/>
    <w:rsid w:val="001475EE"/>
    <w:rsid w:val="00151301"/>
    <w:rsid w:val="001530CC"/>
    <w:rsid w:val="001624C5"/>
    <w:rsid w:val="00163DC8"/>
    <w:rsid w:val="00166921"/>
    <w:rsid w:val="00173577"/>
    <w:rsid w:val="00173E48"/>
    <w:rsid w:val="00175345"/>
    <w:rsid w:val="00192765"/>
    <w:rsid w:val="001934FB"/>
    <w:rsid w:val="001A1785"/>
    <w:rsid w:val="001A5F3F"/>
    <w:rsid w:val="001B1D67"/>
    <w:rsid w:val="001C0B43"/>
    <w:rsid w:val="001C2AD9"/>
    <w:rsid w:val="001E51B1"/>
    <w:rsid w:val="001E7AFE"/>
    <w:rsid w:val="001F0DD4"/>
    <w:rsid w:val="001F2FA3"/>
    <w:rsid w:val="001F4CB3"/>
    <w:rsid w:val="00204ED8"/>
    <w:rsid w:val="0021198A"/>
    <w:rsid w:val="00214748"/>
    <w:rsid w:val="0023077D"/>
    <w:rsid w:val="00231073"/>
    <w:rsid w:val="00232A9C"/>
    <w:rsid w:val="002340ED"/>
    <w:rsid w:val="002413B3"/>
    <w:rsid w:val="00242513"/>
    <w:rsid w:val="00243941"/>
    <w:rsid w:val="00244591"/>
    <w:rsid w:val="00247486"/>
    <w:rsid w:val="002501AE"/>
    <w:rsid w:val="002536A7"/>
    <w:rsid w:val="00275319"/>
    <w:rsid w:val="002844FF"/>
    <w:rsid w:val="002874B1"/>
    <w:rsid w:val="00294E86"/>
    <w:rsid w:val="00295F05"/>
    <w:rsid w:val="002A1101"/>
    <w:rsid w:val="002A778F"/>
    <w:rsid w:val="002B009D"/>
    <w:rsid w:val="002B0341"/>
    <w:rsid w:val="002B3FB5"/>
    <w:rsid w:val="002B4618"/>
    <w:rsid w:val="002B5332"/>
    <w:rsid w:val="002B62B1"/>
    <w:rsid w:val="002C0032"/>
    <w:rsid w:val="002C3637"/>
    <w:rsid w:val="002E3262"/>
    <w:rsid w:val="002E39AB"/>
    <w:rsid w:val="002E484A"/>
    <w:rsid w:val="002E78C6"/>
    <w:rsid w:val="002F5268"/>
    <w:rsid w:val="002F669F"/>
    <w:rsid w:val="0030037A"/>
    <w:rsid w:val="003021C0"/>
    <w:rsid w:val="00315AA7"/>
    <w:rsid w:val="003177B4"/>
    <w:rsid w:val="0032644C"/>
    <w:rsid w:val="003327C6"/>
    <w:rsid w:val="00336224"/>
    <w:rsid w:val="00337679"/>
    <w:rsid w:val="00344128"/>
    <w:rsid w:val="0035225D"/>
    <w:rsid w:val="00357D18"/>
    <w:rsid w:val="0036519A"/>
    <w:rsid w:val="0036538F"/>
    <w:rsid w:val="00365640"/>
    <w:rsid w:val="00367FBB"/>
    <w:rsid w:val="00375C4E"/>
    <w:rsid w:val="00382977"/>
    <w:rsid w:val="00391DF4"/>
    <w:rsid w:val="003A0900"/>
    <w:rsid w:val="003A193C"/>
    <w:rsid w:val="003A2DB9"/>
    <w:rsid w:val="003A7514"/>
    <w:rsid w:val="003B6F0F"/>
    <w:rsid w:val="003C1431"/>
    <w:rsid w:val="003C145F"/>
    <w:rsid w:val="003C39CC"/>
    <w:rsid w:val="003F1014"/>
    <w:rsid w:val="003F400D"/>
    <w:rsid w:val="003F550E"/>
    <w:rsid w:val="00417E7C"/>
    <w:rsid w:val="00422169"/>
    <w:rsid w:val="004233BB"/>
    <w:rsid w:val="004248DD"/>
    <w:rsid w:val="00434DCC"/>
    <w:rsid w:val="00440D49"/>
    <w:rsid w:val="004504B1"/>
    <w:rsid w:val="00454864"/>
    <w:rsid w:val="00455A23"/>
    <w:rsid w:val="00455C27"/>
    <w:rsid w:val="00467A8C"/>
    <w:rsid w:val="00470658"/>
    <w:rsid w:val="004758CE"/>
    <w:rsid w:val="00480C18"/>
    <w:rsid w:val="00480F76"/>
    <w:rsid w:val="0048754C"/>
    <w:rsid w:val="004907DE"/>
    <w:rsid w:val="00494FA3"/>
    <w:rsid w:val="004A0239"/>
    <w:rsid w:val="004A15FA"/>
    <w:rsid w:val="004A1A1F"/>
    <w:rsid w:val="004A7309"/>
    <w:rsid w:val="004B633A"/>
    <w:rsid w:val="004C52D7"/>
    <w:rsid w:val="004D45A2"/>
    <w:rsid w:val="004D47C6"/>
    <w:rsid w:val="004E29B7"/>
    <w:rsid w:val="004E5378"/>
    <w:rsid w:val="004E6A39"/>
    <w:rsid w:val="004E6D85"/>
    <w:rsid w:val="004F421B"/>
    <w:rsid w:val="004F4237"/>
    <w:rsid w:val="004F448F"/>
    <w:rsid w:val="004F6976"/>
    <w:rsid w:val="005008CB"/>
    <w:rsid w:val="00534DC7"/>
    <w:rsid w:val="00534F27"/>
    <w:rsid w:val="00536204"/>
    <w:rsid w:val="005419B4"/>
    <w:rsid w:val="005432D8"/>
    <w:rsid w:val="005507BA"/>
    <w:rsid w:val="005612D0"/>
    <w:rsid w:val="0056242E"/>
    <w:rsid w:val="00562D5E"/>
    <w:rsid w:val="005652FD"/>
    <w:rsid w:val="005747A2"/>
    <w:rsid w:val="0058306C"/>
    <w:rsid w:val="00587AE9"/>
    <w:rsid w:val="0059469F"/>
    <w:rsid w:val="005952B6"/>
    <w:rsid w:val="005A131C"/>
    <w:rsid w:val="005A2473"/>
    <w:rsid w:val="005C05D2"/>
    <w:rsid w:val="005C2E53"/>
    <w:rsid w:val="005C6D1A"/>
    <w:rsid w:val="005D3DDB"/>
    <w:rsid w:val="005D5A5A"/>
    <w:rsid w:val="005D6346"/>
    <w:rsid w:val="005E1B71"/>
    <w:rsid w:val="005E1E77"/>
    <w:rsid w:val="005E32E8"/>
    <w:rsid w:val="005E6353"/>
    <w:rsid w:val="005E661A"/>
    <w:rsid w:val="005F3929"/>
    <w:rsid w:val="005F3E01"/>
    <w:rsid w:val="005F6EEA"/>
    <w:rsid w:val="006053F7"/>
    <w:rsid w:val="006079C3"/>
    <w:rsid w:val="00612F3E"/>
    <w:rsid w:val="006228AC"/>
    <w:rsid w:val="00631EE0"/>
    <w:rsid w:val="00634B18"/>
    <w:rsid w:val="0063516C"/>
    <w:rsid w:val="006358E0"/>
    <w:rsid w:val="006578E5"/>
    <w:rsid w:val="0066794F"/>
    <w:rsid w:val="006821B0"/>
    <w:rsid w:val="00693731"/>
    <w:rsid w:val="006A3809"/>
    <w:rsid w:val="006A54AA"/>
    <w:rsid w:val="006B43D6"/>
    <w:rsid w:val="006C09E7"/>
    <w:rsid w:val="006C2C57"/>
    <w:rsid w:val="006C3628"/>
    <w:rsid w:val="006C7D68"/>
    <w:rsid w:val="006E2259"/>
    <w:rsid w:val="006E55A5"/>
    <w:rsid w:val="006F2502"/>
    <w:rsid w:val="006F2F0C"/>
    <w:rsid w:val="006F6089"/>
    <w:rsid w:val="00706EFE"/>
    <w:rsid w:val="007171E5"/>
    <w:rsid w:val="0072381D"/>
    <w:rsid w:val="00730DDB"/>
    <w:rsid w:val="00731730"/>
    <w:rsid w:val="007324A3"/>
    <w:rsid w:val="00737F65"/>
    <w:rsid w:val="0074596F"/>
    <w:rsid w:val="0075384B"/>
    <w:rsid w:val="00774B56"/>
    <w:rsid w:val="00781835"/>
    <w:rsid w:val="00784524"/>
    <w:rsid w:val="00784703"/>
    <w:rsid w:val="00791587"/>
    <w:rsid w:val="007917BB"/>
    <w:rsid w:val="00793336"/>
    <w:rsid w:val="007A3226"/>
    <w:rsid w:val="007A7805"/>
    <w:rsid w:val="007B719C"/>
    <w:rsid w:val="007C4BEB"/>
    <w:rsid w:val="007D2320"/>
    <w:rsid w:val="007D5026"/>
    <w:rsid w:val="007D662E"/>
    <w:rsid w:val="007E03A7"/>
    <w:rsid w:val="007E122B"/>
    <w:rsid w:val="007F008F"/>
    <w:rsid w:val="007F089E"/>
    <w:rsid w:val="007F27CE"/>
    <w:rsid w:val="007F4B86"/>
    <w:rsid w:val="007F74AA"/>
    <w:rsid w:val="0080033B"/>
    <w:rsid w:val="008040AC"/>
    <w:rsid w:val="008105A2"/>
    <w:rsid w:val="008142BD"/>
    <w:rsid w:val="00814551"/>
    <w:rsid w:val="0082175E"/>
    <w:rsid w:val="0082448D"/>
    <w:rsid w:val="00825DCA"/>
    <w:rsid w:val="00830D08"/>
    <w:rsid w:val="00834FD7"/>
    <w:rsid w:val="008350F4"/>
    <w:rsid w:val="0083526F"/>
    <w:rsid w:val="0083648B"/>
    <w:rsid w:val="00840997"/>
    <w:rsid w:val="00846691"/>
    <w:rsid w:val="0085107E"/>
    <w:rsid w:val="00851D0A"/>
    <w:rsid w:val="00860746"/>
    <w:rsid w:val="0086109C"/>
    <w:rsid w:val="00877ED5"/>
    <w:rsid w:val="008818D5"/>
    <w:rsid w:val="00884BDF"/>
    <w:rsid w:val="008910B3"/>
    <w:rsid w:val="00893807"/>
    <w:rsid w:val="00895AEF"/>
    <w:rsid w:val="008A03AA"/>
    <w:rsid w:val="008A23F6"/>
    <w:rsid w:val="008A424B"/>
    <w:rsid w:val="008A5894"/>
    <w:rsid w:val="008B18B1"/>
    <w:rsid w:val="008B5940"/>
    <w:rsid w:val="008D087C"/>
    <w:rsid w:val="008D187C"/>
    <w:rsid w:val="008D3271"/>
    <w:rsid w:val="008E4341"/>
    <w:rsid w:val="008E63BB"/>
    <w:rsid w:val="008E7F4B"/>
    <w:rsid w:val="008F43D0"/>
    <w:rsid w:val="00907C19"/>
    <w:rsid w:val="00907E24"/>
    <w:rsid w:val="00923D04"/>
    <w:rsid w:val="009317B8"/>
    <w:rsid w:val="00941F1D"/>
    <w:rsid w:val="009434C3"/>
    <w:rsid w:val="009447AC"/>
    <w:rsid w:val="00950623"/>
    <w:rsid w:val="00956ACC"/>
    <w:rsid w:val="00985172"/>
    <w:rsid w:val="00985C93"/>
    <w:rsid w:val="00990810"/>
    <w:rsid w:val="00997238"/>
    <w:rsid w:val="009A3110"/>
    <w:rsid w:val="009A7D3A"/>
    <w:rsid w:val="009C78D7"/>
    <w:rsid w:val="009D08E9"/>
    <w:rsid w:val="009D332E"/>
    <w:rsid w:val="009D72D4"/>
    <w:rsid w:val="009E32E9"/>
    <w:rsid w:val="009E5028"/>
    <w:rsid w:val="009E573F"/>
    <w:rsid w:val="009E75AB"/>
    <w:rsid w:val="009F0B51"/>
    <w:rsid w:val="009F2096"/>
    <w:rsid w:val="00A022DB"/>
    <w:rsid w:val="00A113A8"/>
    <w:rsid w:val="00A15A1D"/>
    <w:rsid w:val="00A2069F"/>
    <w:rsid w:val="00A24042"/>
    <w:rsid w:val="00A250CA"/>
    <w:rsid w:val="00A3223A"/>
    <w:rsid w:val="00A37B17"/>
    <w:rsid w:val="00A40187"/>
    <w:rsid w:val="00A4129B"/>
    <w:rsid w:val="00A50726"/>
    <w:rsid w:val="00A53FD5"/>
    <w:rsid w:val="00A57971"/>
    <w:rsid w:val="00A6095B"/>
    <w:rsid w:val="00A61124"/>
    <w:rsid w:val="00A61DC7"/>
    <w:rsid w:val="00A6640E"/>
    <w:rsid w:val="00A72761"/>
    <w:rsid w:val="00A829D4"/>
    <w:rsid w:val="00A85C5D"/>
    <w:rsid w:val="00A867A4"/>
    <w:rsid w:val="00AA0A7D"/>
    <w:rsid w:val="00AA5B27"/>
    <w:rsid w:val="00AA6886"/>
    <w:rsid w:val="00AA7D01"/>
    <w:rsid w:val="00AB0443"/>
    <w:rsid w:val="00AB1E07"/>
    <w:rsid w:val="00AB32E7"/>
    <w:rsid w:val="00AB384A"/>
    <w:rsid w:val="00AD131F"/>
    <w:rsid w:val="00AE4C6B"/>
    <w:rsid w:val="00AE566F"/>
    <w:rsid w:val="00AE6289"/>
    <w:rsid w:val="00B05577"/>
    <w:rsid w:val="00B06C3F"/>
    <w:rsid w:val="00B12E79"/>
    <w:rsid w:val="00B1341F"/>
    <w:rsid w:val="00B16EA3"/>
    <w:rsid w:val="00B17A83"/>
    <w:rsid w:val="00B20C3A"/>
    <w:rsid w:val="00B2456F"/>
    <w:rsid w:val="00B26D2B"/>
    <w:rsid w:val="00B273AA"/>
    <w:rsid w:val="00B3113E"/>
    <w:rsid w:val="00B418CF"/>
    <w:rsid w:val="00B5117B"/>
    <w:rsid w:val="00B517E5"/>
    <w:rsid w:val="00B57554"/>
    <w:rsid w:val="00B700ED"/>
    <w:rsid w:val="00B71F3A"/>
    <w:rsid w:val="00B760A4"/>
    <w:rsid w:val="00B85464"/>
    <w:rsid w:val="00BA333D"/>
    <w:rsid w:val="00BA4B2D"/>
    <w:rsid w:val="00BB2DF4"/>
    <w:rsid w:val="00BB504E"/>
    <w:rsid w:val="00BB5265"/>
    <w:rsid w:val="00BB535F"/>
    <w:rsid w:val="00BC1086"/>
    <w:rsid w:val="00BC2FA5"/>
    <w:rsid w:val="00BC3996"/>
    <w:rsid w:val="00BE5093"/>
    <w:rsid w:val="00BE5145"/>
    <w:rsid w:val="00BE6816"/>
    <w:rsid w:val="00BE7051"/>
    <w:rsid w:val="00BF1CA4"/>
    <w:rsid w:val="00BF293C"/>
    <w:rsid w:val="00BF4091"/>
    <w:rsid w:val="00BF43E6"/>
    <w:rsid w:val="00C04211"/>
    <w:rsid w:val="00C10B75"/>
    <w:rsid w:val="00C27208"/>
    <w:rsid w:val="00C466D8"/>
    <w:rsid w:val="00C52CE9"/>
    <w:rsid w:val="00C60A1C"/>
    <w:rsid w:val="00C67E16"/>
    <w:rsid w:val="00C7159D"/>
    <w:rsid w:val="00C7165F"/>
    <w:rsid w:val="00C7522B"/>
    <w:rsid w:val="00C76377"/>
    <w:rsid w:val="00C879B0"/>
    <w:rsid w:val="00C9000D"/>
    <w:rsid w:val="00C908A5"/>
    <w:rsid w:val="00C92E24"/>
    <w:rsid w:val="00C942E1"/>
    <w:rsid w:val="00CB13B3"/>
    <w:rsid w:val="00CB2B46"/>
    <w:rsid w:val="00CC502C"/>
    <w:rsid w:val="00CD3FE7"/>
    <w:rsid w:val="00CF6CC2"/>
    <w:rsid w:val="00D0081A"/>
    <w:rsid w:val="00D00D45"/>
    <w:rsid w:val="00D03106"/>
    <w:rsid w:val="00D05467"/>
    <w:rsid w:val="00D1446D"/>
    <w:rsid w:val="00D161EB"/>
    <w:rsid w:val="00D221BA"/>
    <w:rsid w:val="00D239A0"/>
    <w:rsid w:val="00D34319"/>
    <w:rsid w:val="00D42923"/>
    <w:rsid w:val="00D47CF0"/>
    <w:rsid w:val="00D47D40"/>
    <w:rsid w:val="00D51E85"/>
    <w:rsid w:val="00D5566D"/>
    <w:rsid w:val="00D575A5"/>
    <w:rsid w:val="00D63236"/>
    <w:rsid w:val="00D669D0"/>
    <w:rsid w:val="00D67DDC"/>
    <w:rsid w:val="00D71029"/>
    <w:rsid w:val="00D74E36"/>
    <w:rsid w:val="00D772C1"/>
    <w:rsid w:val="00D8144B"/>
    <w:rsid w:val="00D814E5"/>
    <w:rsid w:val="00D83AED"/>
    <w:rsid w:val="00D84288"/>
    <w:rsid w:val="00D85DD8"/>
    <w:rsid w:val="00D915ED"/>
    <w:rsid w:val="00D970D4"/>
    <w:rsid w:val="00DA0C7E"/>
    <w:rsid w:val="00DA56BE"/>
    <w:rsid w:val="00DA7FE4"/>
    <w:rsid w:val="00DC32F1"/>
    <w:rsid w:val="00DC3594"/>
    <w:rsid w:val="00DC4E45"/>
    <w:rsid w:val="00DC68EF"/>
    <w:rsid w:val="00DC79E0"/>
    <w:rsid w:val="00DC7CAF"/>
    <w:rsid w:val="00DD1379"/>
    <w:rsid w:val="00DE296C"/>
    <w:rsid w:val="00DE5987"/>
    <w:rsid w:val="00DF32D2"/>
    <w:rsid w:val="00E031F8"/>
    <w:rsid w:val="00E038AE"/>
    <w:rsid w:val="00E03AAE"/>
    <w:rsid w:val="00E1631A"/>
    <w:rsid w:val="00E258B2"/>
    <w:rsid w:val="00E269A0"/>
    <w:rsid w:val="00E449B5"/>
    <w:rsid w:val="00E5460E"/>
    <w:rsid w:val="00E555A6"/>
    <w:rsid w:val="00E57B9D"/>
    <w:rsid w:val="00E605BC"/>
    <w:rsid w:val="00E61622"/>
    <w:rsid w:val="00E653B5"/>
    <w:rsid w:val="00E7346F"/>
    <w:rsid w:val="00E80E43"/>
    <w:rsid w:val="00E82B27"/>
    <w:rsid w:val="00E833CE"/>
    <w:rsid w:val="00E8462C"/>
    <w:rsid w:val="00E86F50"/>
    <w:rsid w:val="00E95ED6"/>
    <w:rsid w:val="00EA07F7"/>
    <w:rsid w:val="00EA23A1"/>
    <w:rsid w:val="00EB08CC"/>
    <w:rsid w:val="00EB3841"/>
    <w:rsid w:val="00EB5A85"/>
    <w:rsid w:val="00EC1C89"/>
    <w:rsid w:val="00ED11BF"/>
    <w:rsid w:val="00ED43EC"/>
    <w:rsid w:val="00EE1397"/>
    <w:rsid w:val="00EE38B2"/>
    <w:rsid w:val="00EE3D45"/>
    <w:rsid w:val="00EF699F"/>
    <w:rsid w:val="00EF6E12"/>
    <w:rsid w:val="00F07B41"/>
    <w:rsid w:val="00F24B98"/>
    <w:rsid w:val="00F319BF"/>
    <w:rsid w:val="00F37566"/>
    <w:rsid w:val="00F47B51"/>
    <w:rsid w:val="00F60A9B"/>
    <w:rsid w:val="00F61BB6"/>
    <w:rsid w:val="00F653D3"/>
    <w:rsid w:val="00F77352"/>
    <w:rsid w:val="00F82D31"/>
    <w:rsid w:val="00F8300F"/>
    <w:rsid w:val="00F9270C"/>
    <w:rsid w:val="00F971B3"/>
    <w:rsid w:val="00FA02E9"/>
    <w:rsid w:val="00FA12D2"/>
    <w:rsid w:val="00FA638A"/>
    <w:rsid w:val="00FB085B"/>
    <w:rsid w:val="00FB490E"/>
    <w:rsid w:val="00FC0509"/>
    <w:rsid w:val="00FC23B6"/>
    <w:rsid w:val="00FC3F74"/>
    <w:rsid w:val="00FC517D"/>
    <w:rsid w:val="00FC72F9"/>
    <w:rsid w:val="00FD0DC4"/>
    <w:rsid w:val="00FD0E73"/>
    <w:rsid w:val="00FD610A"/>
    <w:rsid w:val="00FE7278"/>
    <w:rsid w:val="00FF283C"/>
    <w:rsid w:val="00FF70B1"/>
    <w:rsid w:val="00FF7B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67A3CA-737B-40DA-8075-65625214E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F400D"/>
  </w:style>
  <w:style w:type="paragraph" w:styleId="1">
    <w:name w:val="heading 1"/>
    <w:basedOn w:val="a0"/>
    <w:next w:val="a0"/>
    <w:rsid w:val="001475EE"/>
    <w:pPr>
      <w:keepNext/>
      <w:keepLines/>
      <w:spacing w:before="480" w:after="120"/>
      <w:outlineLvl w:val="0"/>
    </w:pPr>
    <w:rPr>
      <w:b/>
      <w:sz w:val="48"/>
      <w:szCs w:val="48"/>
    </w:rPr>
  </w:style>
  <w:style w:type="paragraph" w:styleId="2">
    <w:name w:val="heading 2"/>
    <w:basedOn w:val="a0"/>
    <w:next w:val="a0"/>
    <w:rsid w:val="001475EE"/>
    <w:pPr>
      <w:keepNext/>
      <w:keepLines/>
      <w:spacing w:before="360" w:after="80"/>
      <w:outlineLvl w:val="1"/>
    </w:pPr>
    <w:rPr>
      <w:b/>
      <w:sz w:val="36"/>
      <w:szCs w:val="36"/>
    </w:rPr>
  </w:style>
  <w:style w:type="paragraph" w:styleId="31">
    <w:name w:val="heading 3"/>
    <w:basedOn w:val="a0"/>
    <w:next w:val="a0"/>
    <w:rsid w:val="001475EE"/>
    <w:pPr>
      <w:keepNext/>
      <w:keepLines/>
      <w:spacing w:before="280" w:after="80"/>
      <w:outlineLvl w:val="2"/>
    </w:pPr>
    <w:rPr>
      <w:b/>
      <w:sz w:val="28"/>
      <w:szCs w:val="28"/>
    </w:rPr>
  </w:style>
  <w:style w:type="paragraph" w:styleId="4">
    <w:name w:val="heading 4"/>
    <w:basedOn w:val="a0"/>
    <w:next w:val="a0"/>
    <w:rsid w:val="001475EE"/>
    <w:pPr>
      <w:keepNext/>
      <w:keepLines/>
      <w:spacing w:before="240" w:after="40"/>
      <w:outlineLvl w:val="3"/>
    </w:pPr>
    <w:rPr>
      <w:b/>
      <w:sz w:val="24"/>
      <w:szCs w:val="24"/>
    </w:rPr>
  </w:style>
  <w:style w:type="paragraph" w:styleId="5">
    <w:name w:val="heading 5"/>
    <w:basedOn w:val="a0"/>
    <w:next w:val="a0"/>
    <w:rsid w:val="001475EE"/>
    <w:pPr>
      <w:keepNext/>
      <w:keepLines/>
      <w:spacing w:before="220" w:after="40"/>
      <w:outlineLvl w:val="4"/>
    </w:pPr>
    <w:rPr>
      <w:b/>
    </w:rPr>
  </w:style>
  <w:style w:type="paragraph" w:styleId="6">
    <w:name w:val="heading 6"/>
    <w:basedOn w:val="a0"/>
    <w:next w:val="a0"/>
    <w:rsid w:val="001475EE"/>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rsid w:val="001475EE"/>
    <w:tblPr>
      <w:tblCellMar>
        <w:top w:w="0" w:type="dxa"/>
        <w:left w:w="0" w:type="dxa"/>
        <w:bottom w:w="0" w:type="dxa"/>
        <w:right w:w="0" w:type="dxa"/>
      </w:tblCellMar>
    </w:tblPr>
  </w:style>
  <w:style w:type="paragraph" w:styleId="a4">
    <w:name w:val="Title"/>
    <w:basedOn w:val="a0"/>
    <w:next w:val="a0"/>
    <w:link w:val="a5"/>
    <w:qFormat/>
    <w:rsid w:val="001475EE"/>
    <w:pPr>
      <w:keepNext/>
      <w:keepLines/>
      <w:spacing w:before="480" w:after="120"/>
    </w:pPr>
    <w:rPr>
      <w:b/>
      <w:sz w:val="72"/>
      <w:szCs w:val="72"/>
    </w:rPr>
  </w:style>
  <w:style w:type="table" w:customStyle="1" w:styleId="TableNormal0">
    <w:name w:val="Table Normal"/>
    <w:rsid w:val="001475EE"/>
    <w:tblPr>
      <w:tblCellMar>
        <w:top w:w="0" w:type="dxa"/>
        <w:left w:w="0" w:type="dxa"/>
        <w:bottom w:w="0" w:type="dxa"/>
        <w:right w:w="0" w:type="dxa"/>
      </w:tblCellMar>
    </w:tblPr>
  </w:style>
  <w:style w:type="table" w:styleId="a6">
    <w:name w:val="Table Grid"/>
    <w:basedOn w:val="a2"/>
    <w:uiPriority w:val="5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Details,название табл/рис,заголовок 1.1,Elenco Normale,Абзац списку 1,тв-Абзац списка,List Paragraph (numbered (a)),List_Paragraph,Multilevel para_II,List Paragraph-ExecSummary,Akapit z listą BS,Bullets,List Paragraph 1,References"/>
    <w:basedOn w:val="a0"/>
    <w:link w:val="a8"/>
    <w:qFormat/>
    <w:rsid w:val="00CD4E1F"/>
    <w:pPr>
      <w:ind w:left="720"/>
      <w:contextualSpacing/>
    </w:pPr>
  </w:style>
  <w:style w:type="character" w:styleId="a9">
    <w:name w:val="Hyperlink"/>
    <w:basedOn w:val="a1"/>
    <w:unhideWhenUsed/>
    <w:rsid w:val="00F40CC1"/>
    <w:rPr>
      <w:color w:val="0563C1" w:themeColor="hyperlink"/>
      <w:u w:val="single"/>
    </w:rPr>
  </w:style>
  <w:style w:type="character" w:customStyle="1" w:styleId="UnresolvedMention">
    <w:name w:val="Unresolved Mention"/>
    <w:basedOn w:val="a1"/>
    <w:uiPriority w:val="99"/>
    <w:semiHidden/>
    <w:unhideWhenUsed/>
    <w:rsid w:val="00F40CC1"/>
    <w:rPr>
      <w:color w:val="605E5C"/>
      <w:shd w:val="clear" w:color="auto" w:fill="E1DFDD"/>
    </w:rPr>
  </w:style>
  <w:style w:type="paragraph" w:styleId="aa">
    <w:name w:val="Balloon Text"/>
    <w:basedOn w:val="a0"/>
    <w:link w:val="ab"/>
    <w:uiPriority w:val="99"/>
    <w:semiHidden/>
    <w:unhideWhenUsed/>
    <w:rsid w:val="009F5CF2"/>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9F5CF2"/>
    <w:rPr>
      <w:rFonts w:ascii="Segoe UI" w:hAnsi="Segoe UI" w:cs="Segoe UI"/>
      <w:sz w:val="18"/>
      <w:szCs w:val="18"/>
    </w:rPr>
  </w:style>
  <w:style w:type="paragraph" w:styleId="ac">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0"/>
    <w:link w:val="ad"/>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0"/>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0"/>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0"/>
    <w:next w:val="a0"/>
    <w:link w:val="af"/>
    <w:qFormat/>
    <w:rsid w:val="001475EE"/>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f0">
    <w:basedOn w:val="TableNormal0"/>
    <w:rsid w:val="001475EE"/>
    <w:pPr>
      <w:spacing w:after="0" w:line="240" w:lineRule="auto"/>
    </w:pPr>
    <w:tblPr>
      <w:tblStyleRowBandSize w:val="1"/>
      <w:tblStyleColBandSize w:val="1"/>
      <w:tblCellMar>
        <w:left w:w="108" w:type="dxa"/>
        <w:right w:w="108" w:type="dxa"/>
      </w:tblCellMar>
    </w:tblPr>
  </w:style>
  <w:style w:type="table" w:customStyle="1" w:styleId="af1">
    <w:basedOn w:val="TableNormal0"/>
    <w:rsid w:val="001475EE"/>
    <w:pPr>
      <w:spacing w:after="0" w:line="240" w:lineRule="auto"/>
    </w:pPr>
    <w:tblPr>
      <w:tblStyleRowBandSize w:val="1"/>
      <w:tblStyleColBandSize w:val="1"/>
      <w:tblCellMar>
        <w:left w:w="108" w:type="dxa"/>
        <w:right w:w="108" w:type="dxa"/>
      </w:tblCellMar>
    </w:tblPr>
  </w:style>
  <w:style w:type="character" w:customStyle="1" w:styleId="HTML">
    <w:name w:val="Стандартный HTML Знак"/>
    <w:aliases w:val="Знак Знак"/>
    <w:link w:val="HTML0"/>
    <w:qFormat/>
    <w:locked/>
    <w:rsid w:val="00784524"/>
    <w:rPr>
      <w:rFonts w:ascii="Courier New" w:hAnsi="Courier New" w:cs="Courier New"/>
    </w:rPr>
  </w:style>
  <w:style w:type="paragraph" w:styleId="HTML0">
    <w:name w:val="HTML Preformatted"/>
    <w:aliases w:val="Знак"/>
    <w:basedOn w:val="a0"/>
    <w:link w:val="HTML"/>
    <w:qFormat/>
    <w:rsid w:val="00784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1"/>
    <w:uiPriority w:val="99"/>
    <w:semiHidden/>
    <w:rsid w:val="00784524"/>
    <w:rPr>
      <w:rFonts w:ascii="Consolas" w:hAnsi="Consolas"/>
      <w:sz w:val="20"/>
      <w:szCs w:val="20"/>
    </w:rPr>
  </w:style>
  <w:style w:type="character" w:styleId="af2">
    <w:name w:val="Strong"/>
    <w:basedOn w:val="a1"/>
    <w:uiPriority w:val="22"/>
    <w:qFormat/>
    <w:rsid w:val="00DC68EF"/>
    <w:rPr>
      <w:b/>
      <w:bCs/>
    </w:rPr>
  </w:style>
  <w:style w:type="character" w:customStyle="1" w:styleId="a8">
    <w:name w:val="Абзац списка Знак"/>
    <w:aliases w:val="Details Знак,название табл/рис Знак,заголовок 1.1 Знак,Elenco Normale Знак,Абзац списку 1 Знак,тв-Абзац списка Знак,List Paragraph (numbered (a)) Знак,List_Paragraph Знак,Multilevel para_II Знак,List Paragraph-ExecSummary Знак"/>
    <w:link w:val="a7"/>
    <w:uiPriority w:val="34"/>
    <w:rsid w:val="00B700ED"/>
  </w:style>
  <w:style w:type="paragraph" w:styleId="af3">
    <w:name w:val="Body Text"/>
    <w:basedOn w:val="a0"/>
    <w:link w:val="af4"/>
    <w:uiPriority w:val="99"/>
    <w:semiHidden/>
    <w:unhideWhenUsed/>
    <w:rsid w:val="00D47CF0"/>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f4">
    <w:name w:val="Основной текст Знак"/>
    <w:basedOn w:val="a1"/>
    <w:link w:val="af3"/>
    <w:uiPriority w:val="99"/>
    <w:semiHidden/>
    <w:rsid w:val="00D47CF0"/>
    <w:rPr>
      <w:rFonts w:ascii="Times New Roman" w:eastAsia="Times New Roman" w:hAnsi="Times New Roman" w:cs="Times New Roman"/>
      <w:sz w:val="24"/>
      <w:szCs w:val="24"/>
      <w:lang w:eastAsia="en-US"/>
    </w:rPr>
  </w:style>
  <w:style w:type="paragraph" w:customStyle="1" w:styleId="TableParagraph">
    <w:name w:val="Table Paragraph"/>
    <w:basedOn w:val="a0"/>
    <w:uiPriority w:val="1"/>
    <w:qFormat/>
    <w:rsid w:val="00D47CF0"/>
    <w:pPr>
      <w:widowControl w:val="0"/>
      <w:autoSpaceDE w:val="0"/>
      <w:autoSpaceDN w:val="0"/>
      <w:spacing w:after="0" w:line="240" w:lineRule="auto"/>
      <w:ind w:left="200"/>
    </w:pPr>
    <w:rPr>
      <w:rFonts w:ascii="Times New Roman" w:eastAsia="Times New Roman" w:hAnsi="Times New Roman" w:cs="Times New Roman"/>
      <w:lang w:eastAsia="en-US"/>
    </w:rPr>
  </w:style>
  <w:style w:type="paragraph" w:styleId="af5">
    <w:name w:val="No Spacing"/>
    <w:link w:val="af6"/>
    <w:qFormat/>
    <w:rsid w:val="00907C19"/>
    <w:pPr>
      <w:spacing w:after="0" w:line="240" w:lineRule="auto"/>
    </w:pPr>
  </w:style>
  <w:style w:type="character" w:customStyle="1" w:styleId="af6">
    <w:name w:val="Без интервала Знак"/>
    <w:link w:val="af5"/>
    <w:locked/>
    <w:rsid w:val="007E122B"/>
  </w:style>
  <w:style w:type="character" w:customStyle="1" w:styleId="ad">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c"/>
    <w:locked/>
    <w:rsid w:val="0023077D"/>
    <w:rPr>
      <w:rFonts w:ascii="Times New Roman" w:eastAsia="Times New Roman" w:hAnsi="Times New Roman" w:cs="Times New Roman"/>
      <w:sz w:val="24"/>
      <w:szCs w:val="24"/>
      <w:lang w:eastAsia="uk-UA"/>
    </w:rPr>
  </w:style>
  <w:style w:type="character" w:customStyle="1" w:styleId="60">
    <w:name w:val="Основной шрифт абзаца6"/>
    <w:rsid w:val="001F2FA3"/>
  </w:style>
  <w:style w:type="paragraph" w:styleId="20">
    <w:name w:val="Body Text Indent 2"/>
    <w:basedOn w:val="a0"/>
    <w:link w:val="21"/>
    <w:uiPriority w:val="99"/>
    <w:semiHidden/>
    <w:unhideWhenUsed/>
    <w:rsid w:val="00C76377"/>
    <w:pPr>
      <w:spacing w:after="120" w:line="480" w:lineRule="auto"/>
      <w:ind w:left="283"/>
    </w:pPr>
  </w:style>
  <w:style w:type="character" w:customStyle="1" w:styleId="21">
    <w:name w:val="Основной текст с отступом 2 Знак"/>
    <w:basedOn w:val="a1"/>
    <w:link w:val="20"/>
    <w:uiPriority w:val="99"/>
    <w:semiHidden/>
    <w:rsid w:val="00C76377"/>
  </w:style>
  <w:style w:type="paragraph" w:customStyle="1" w:styleId="tbl-txt">
    <w:name w:val="tbl-txt"/>
    <w:qFormat/>
    <w:rsid w:val="00C76377"/>
    <w:pPr>
      <w:pBdr>
        <w:top w:val="nil"/>
        <w:left w:val="nil"/>
        <w:bottom w:val="nil"/>
        <w:right w:val="nil"/>
        <w:between w:val="nil"/>
      </w:pBd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10">
    <w:name w:val="Обычный1"/>
    <w:qFormat/>
    <w:rsid w:val="00295F05"/>
    <w:pPr>
      <w:widowControl w:val="0"/>
      <w:spacing w:after="0" w:line="240" w:lineRule="auto"/>
    </w:pPr>
    <w:rPr>
      <w:rFonts w:ascii="Times New Roman" w:eastAsia="Times New Roman" w:hAnsi="Times New Roman" w:cs="Times New Roman"/>
      <w:color w:val="000000"/>
      <w:sz w:val="20"/>
      <w:szCs w:val="20"/>
      <w:lang w:val="ru-RU"/>
    </w:rPr>
  </w:style>
  <w:style w:type="paragraph" w:customStyle="1" w:styleId="af7">
    <w:name w:val="Вміст таблиці"/>
    <w:basedOn w:val="a0"/>
    <w:rsid w:val="007F089E"/>
    <w:pPr>
      <w:suppressLineNumbers/>
      <w:spacing w:after="0" w:line="276" w:lineRule="auto"/>
    </w:pPr>
    <w:rPr>
      <w:rFonts w:ascii="Liberation Serif" w:eastAsia="Times New Roman" w:hAnsi="Liberation Serif" w:cs="Lohit Devanagari"/>
      <w:color w:val="00000A"/>
      <w:sz w:val="24"/>
      <w:szCs w:val="24"/>
      <w:lang w:eastAsia="zh-CN" w:bidi="hi-IN"/>
    </w:rPr>
  </w:style>
  <w:style w:type="character" w:customStyle="1" w:styleId="rvts0">
    <w:name w:val="rvts0"/>
    <w:rsid w:val="002B009D"/>
    <w:rPr>
      <w:rFonts w:cs="Times New Roman"/>
    </w:rPr>
  </w:style>
  <w:style w:type="paragraph" w:styleId="af8">
    <w:name w:val="Plain Text"/>
    <w:link w:val="af9"/>
    <w:rsid w:val="001243DD"/>
    <w:pPr>
      <w:widowControl w:val="0"/>
      <w:spacing w:after="0" w:line="210" w:lineRule="atLeast"/>
      <w:ind w:firstLine="454"/>
      <w:jc w:val="both"/>
    </w:pPr>
    <w:rPr>
      <w:rFonts w:ascii="Times New Roman" w:eastAsia="Times New Roman" w:hAnsi="Times New Roman" w:cs="Times New Roman"/>
      <w:color w:val="000000"/>
      <w:sz w:val="20"/>
      <w:szCs w:val="20"/>
      <w:lang w:val="en-US" w:eastAsia="en-US"/>
    </w:rPr>
  </w:style>
  <w:style w:type="character" w:customStyle="1" w:styleId="af9">
    <w:name w:val="Текст Знак"/>
    <w:basedOn w:val="a1"/>
    <w:link w:val="af8"/>
    <w:rsid w:val="001243DD"/>
    <w:rPr>
      <w:rFonts w:ascii="Times New Roman" w:eastAsia="Times New Roman" w:hAnsi="Times New Roman" w:cs="Times New Roman"/>
      <w:color w:val="000000"/>
      <w:sz w:val="20"/>
      <w:szCs w:val="20"/>
      <w:lang w:val="en-US" w:eastAsia="en-US"/>
    </w:rPr>
  </w:style>
  <w:style w:type="paragraph" w:customStyle="1" w:styleId="11">
    <w:name w:val="Без интервала1"/>
    <w:uiPriority w:val="1"/>
    <w:qFormat/>
    <w:rsid w:val="001243DD"/>
    <w:pPr>
      <w:spacing w:after="0" w:line="240" w:lineRule="auto"/>
    </w:pPr>
    <w:rPr>
      <w:rFonts w:ascii="Times New Roman" w:eastAsia="Times New Roman" w:hAnsi="Times New Roman" w:cs="Times New Roman"/>
      <w:sz w:val="24"/>
      <w:szCs w:val="24"/>
      <w:lang w:val="ru-RU"/>
    </w:rPr>
  </w:style>
  <w:style w:type="character" w:customStyle="1" w:styleId="a5">
    <w:name w:val="Название Знак"/>
    <w:link w:val="a4"/>
    <w:rsid w:val="00480C18"/>
    <w:rPr>
      <w:b/>
      <w:sz w:val="72"/>
      <w:szCs w:val="72"/>
    </w:rPr>
  </w:style>
  <w:style w:type="character" w:customStyle="1" w:styleId="af">
    <w:name w:val="Подзаголовок Знак"/>
    <w:link w:val="ae"/>
    <w:rsid w:val="00480C18"/>
    <w:rPr>
      <w:rFonts w:ascii="Georgia" w:eastAsia="Georgia" w:hAnsi="Georgia" w:cs="Georgia"/>
      <w:i/>
      <w:color w:val="666666"/>
      <w:sz w:val="48"/>
      <w:szCs w:val="48"/>
    </w:rPr>
  </w:style>
  <w:style w:type="paragraph" w:customStyle="1" w:styleId="22">
    <w:name w:val="Обычный2"/>
    <w:rsid w:val="00D84288"/>
    <w:pPr>
      <w:spacing w:after="0" w:line="276" w:lineRule="auto"/>
    </w:pPr>
    <w:rPr>
      <w:rFonts w:ascii="Arial" w:eastAsia="Arial" w:hAnsi="Arial" w:cs="Arial"/>
      <w:color w:val="000000"/>
      <w:lang w:val="ru-RU"/>
    </w:rPr>
  </w:style>
  <w:style w:type="character" w:customStyle="1" w:styleId="rvts46">
    <w:name w:val="rvts46"/>
    <w:basedOn w:val="a1"/>
    <w:rsid w:val="0063516C"/>
  </w:style>
  <w:style w:type="paragraph" w:customStyle="1" w:styleId="1H1Heading1CFMUH1T1T11T12T111T13T112T14T113T15T114T16T115ChapterHeadlineTitre11t1T1Titre1t1ShiftCtrl1cattitreTitrepointchapitreLevelaDONOTUSEh1Titre11titre1titre11titre2">
    <w:name w:val="Заголовок 1;H1;Heading 1 CFMU;H1 Знак;T1;T11;T12;T111;T13;T112;T14;T113;T15;T114;T16;T115;Chapter Headline;Titre 11;t1.T1.Titre 1;t1;(Shift Ctrl 1);cat_titre;Titre point;chapitre;Level a;DO NOT USE_h1;Titre1;1titre;1titre1;1titre2"/>
    <w:basedOn w:val="a0"/>
    <w:next w:val="a0"/>
    <w:rsid w:val="00AE4C6B"/>
    <w:pPr>
      <w:keepNext/>
      <w:widowControl w:val="0"/>
      <w:autoSpaceDE w:val="0"/>
      <w:spacing w:before="240" w:after="60" w:line="1" w:lineRule="atLeast"/>
      <w:ind w:leftChars="-1" w:left="-1" w:hangingChars="1" w:hanging="1"/>
      <w:textDirection w:val="btLr"/>
      <w:textAlignment w:val="top"/>
      <w:outlineLvl w:val="0"/>
    </w:pPr>
    <w:rPr>
      <w:rFonts w:ascii="Arial" w:eastAsia="Times" w:hAnsi="Arial" w:cs="Arial"/>
      <w:b/>
      <w:bCs/>
      <w:kern w:val="1"/>
      <w:position w:val="-1"/>
      <w:sz w:val="32"/>
      <w:szCs w:val="32"/>
      <w:lang w:val="ru-RU" w:eastAsia="zh-CN"/>
    </w:rPr>
  </w:style>
  <w:style w:type="paragraph" w:customStyle="1" w:styleId="2H2Heading2CFMU">
    <w:name w:val="Заголовок 2;H2;Heading 2 CFMU"/>
    <w:basedOn w:val="a0"/>
    <w:next w:val="a0"/>
    <w:rsid w:val="00AE4C6B"/>
    <w:pPr>
      <w:keepNext/>
      <w:widowControl w:val="0"/>
      <w:autoSpaceDE w:val="0"/>
      <w:spacing w:before="240" w:after="60" w:line="1" w:lineRule="atLeast"/>
      <w:ind w:leftChars="-1" w:left="-1" w:hangingChars="1" w:hanging="1"/>
      <w:textDirection w:val="btLr"/>
      <w:textAlignment w:val="top"/>
      <w:outlineLvl w:val="1"/>
    </w:pPr>
    <w:rPr>
      <w:rFonts w:ascii="Cambria" w:eastAsia="Times" w:hAnsi="Cambria" w:cs="Times New Roman"/>
      <w:b/>
      <w:bCs/>
      <w:i/>
      <w:iCs/>
      <w:position w:val="-1"/>
      <w:sz w:val="28"/>
      <w:szCs w:val="28"/>
      <w:lang w:val="ru-RU" w:eastAsia="zh-CN"/>
    </w:rPr>
  </w:style>
  <w:style w:type="paragraph" w:customStyle="1" w:styleId="3333">
    <w:name w:val="Заголовок 3;Заголовок 3 Знак Знак;Заголовок 3 Знак Знак Знак Знак Знак;Заголовок 3 Знак Знак Знак Знак Знак Знак Знак"/>
    <w:basedOn w:val="a0"/>
    <w:next w:val="a0"/>
    <w:rsid w:val="00AE4C6B"/>
    <w:pPr>
      <w:widowControl w:val="0"/>
      <w:autoSpaceDE w:val="0"/>
      <w:spacing w:after="0" w:line="1" w:lineRule="atLeast"/>
      <w:ind w:leftChars="-1" w:left="-1" w:hangingChars="1" w:hanging="1"/>
      <w:textDirection w:val="btLr"/>
      <w:textAlignment w:val="top"/>
      <w:outlineLvl w:val="2"/>
    </w:pPr>
    <w:rPr>
      <w:rFonts w:ascii="Times New Roman CYR" w:eastAsia="Times" w:hAnsi="Times New Roman CYR" w:cs="Times New Roman CYR"/>
      <w:position w:val="-1"/>
      <w:sz w:val="24"/>
      <w:szCs w:val="24"/>
      <w:lang w:val="ru-RU" w:eastAsia="zh-CN"/>
    </w:rPr>
  </w:style>
  <w:style w:type="paragraph" w:customStyle="1" w:styleId="3">
    <w:name w:val="Маркований список 3"/>
    <w:basedOn w:val="a0"/>
    <w:rsid w:val="00AE4C6B"/>
    <w:pPr>
      <w:numPr>
        <w:numId w:val="27"/>
      </w:numPr>
      <w:suppressAutoHyphens/>
      <w:spacing w:after="120" w:line="1" w:lineRule="atLeast"/>
      <w:ind w:leftChars="-1" w:left="-1" w:hangingChars="1" w:hanging="1"/>
      <w:jc w:val="both"/>
      <w:textDirection w:val="btLr"/>
      <w:textAlignment w:val="top"/>
      <w:outlineLvl w:val="0"/>
    </w:pPr>
    <w:rPr>
      <w:rFonts w:ascii="Arial" w:eastAsia="Times" w:hAnsi="Arial" w:cs="Times New Roman"/>
      <w:position w:val="-1"/>
      <w:sz w:val="20"/>
      <w:szCs w:val="20"/>
      <w:lang w:val="en-GB" w:eastAsia="zh-CN"/>
    </w:rPr>
  </w:style>
  <w:style w:type="paragraph" w:customStyle="1" w:styleId="a">
    <w:name w:val="Нумерований список"/>
    <w:basedOn w:val="a0"/>
    <w:rsid w:val="00AE4C6B"/>
    <w:pPr>
      <w:numPr>
        <w:numId w:val="28"/>
      </w:numPr>
      <w:suppressAutoHyphens/>
      <w:spacing w:after="0" w:line="1" w:lineRule="atLeast"/>
      <w:ind w:leftChars="-1" w:left="-1" w:hangingChars="1" w:hanging="1"/>
      <w:contextualSpacing/>
      <w:textDirection w:val="btLr"/>
      <w:textAlignment w:val="top"/>
      <w:outlineLvl w:val="0"/>
    </w:pPr>
    <w:rPr>
      <w:rFonts w:ascii="Times New Roman" w:eastAsia="Times" w:hAnsi="Times New Roman" w:cs="Times New Roman"/>
      <w:position w:val="-1"/>
      <w:sz w:val="24"/>
      <w:szCs w:val="24"/>
      <w:lang w:eastAsia="zh-CN"/>
    </w:rPr>
  </w:style>
  <w:style w:type="paragraph" w:styleId="30">
    <w:name w:val="List Bullet 3"/>
    <w:basedOn w:val="a0"/>
    <w:autoRedefine/>
    <w:rsid w:val="00C10B75"/>
    <w:pPr>
      <w:numPr>
        <w:numId w:val="33"/>
      </w:numPr>
      <w:spacing w:after="120" w:line="240" w:lineRule="auto"/>
      <w:jc w:val="both"/>
    </w:pPr>
    <w:rPr>
      <w:rFonts w:ascii="Arial" w:eastAsia="Times New Roman" w:hAnsi="Arial" w:cs="Times New Roman"/>
      <w:sz w:val="20"/>
      <w:szCs w:val="20"/>
      <w:lang w:val="en-GB"/>
    </w:rPr>
  </w:style>
  <w:style w:type="paragraph" w:customStyle="1" w:styleId="32">
    <w:name w:val="Обычный3"/>
    <w:uiPriority w:val="99"/>
    <w:rsid w:val="00EF699F"/>
    <w:pPr>
      <w:spacing w:after="0" w:line="276" w:lineRule="auto"/>
    </w:pPr>
    <w:rPr>
      <w:rFonts w:ascii="Arial" w:eastAsia="Times New Roman"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0329">
      <w:bodyDiv w:val="1"/>
      <w:marLeft w:val="0"/>
      <w:marRight w:val="0"/>
      <w:marTop w:val="0"/>
      <w:marBottom w:val="0"/>
      <w:divBdr>
        <w:top w:val="none" w:sz="0" w:space="0" w:color="auto"/>
        <w:left w:val="none" w:sz="0" w:space="0" w:color="auto"/>
        <w:bottom w:val="none" w:sz="0" w:space="0" w:color="auto"/>
        <w:right w:val="none" w:sz="0" w:space="0" w:color="auto"/>
      </w:divBdr>
    </w:div>
    <w:div w:id="196083996">
      <w:bodyDiv w:val="1"/>
      <w:marLeft w:val="0"/>
      <w:marRight w:val="0"/>
      <w:marTop w:val="0"/>
      <w:marBottom w:val="0"/>
      <w:divBdr>
        <w:top w:val="none" w:sz="0" w:space="0" w:color="auto"/>
        <w:left w:val="none" w:sz="0" w:space="0" w:color="auto"/>
        <w:bottom w:val="none" w:sz="0" w:space="0" w:color="auto"/>
        <w:right w:val="none" w:sz="0" w:space="0" w:color="auto"/>
      </w:divBdr>
    </w:div>
    <w:div w:id="497353613">
      <w:bodyDiv w:val="1"/>
      <w:marLeft w:val="0"/>
      <w:marRight w:val="0"/>
      <w:marTop w:val="0"/>
      <w:marBottom w:val="0"/>
      <w:divBdr>
        <w:top w:val="none" w:sz="0" w:space="0" w:color="auto"/>
        <w:left w:val="none" w:sz="0" w:space="0" w:color="auto"/>
        <w:bottom w:val="none" w:sz="0" w:space="0" w:color="auto"/>
        <w:right w:val="none" w:sz="0" w:space="0" w:color="auto"/>
      </w:divBdr>
    </w:div>
    <w:div w:id="540168866">
      <w:bodyDiv w:val="1"/>
      <w:marLeft w:val="0"/>
      <w:marRight w:val="0"/>
      <w:marTop w:val="0"/>
      <w:marBottom w:val="0"/>
      <w:divBdr>
        <w:top w:val="none" w:sz="0" w:space="0" w:color="auto"/>
        <w:left w:val="none" w:sz="0" w:space="0" w:color="auto"/>
        <w:bottom w:val="none" w:sz="0" w:space="0" w:color="auto"/>
        <w:right w:val="none" w:sz="0" w:space="0" w:color="auto"/>
      </w:divBdr>
    </w:div>
    <w:div w:id="836309518">
      <w:bodyDiv w:val="1"/>
      <w:marLeft w:val="0"/>
      <w:marRight w:val="0"/>
      <w:marTop w:val="0"/>
      <w:marBottom w:val="0"/>
      <w:divBdr>
        <w:top w:val="none" w:sz="0" w:space="0" w:color="auto"/>
        <w:left w:val="none" w:sz="0" w:space="0" w:color="auto"/>
        <w:bottom w:val="none" w:sz="0" w:space="0" w:color="auto"/>
        <w:right w:val="none" w:sz="0" w:space="0" w:color="auto"/>
      </w:divBdr>
    </w:div>
    <w:div w:id="938368392">
      <w:bodyDiv w:val="1"/>
      <w:marLeft w:val="0"/>
      <w:marRight w:val="0"/>
      <w:marTop w:val="0"/>
      <w:marBottom w:val="0"/>
      <w:divBdr>
        <w:top w:val="none" w:sz="0" w:space="0" w:color="auto"/>
        <w:left w:val="none" w:sz="0" w:space="0" w:color="auto"/>
        <w:bottom w:val="none" w:sz="0" w:space="0" w:color="auto"/>
        <w:right w:val="none" w:sz="0" w:space="0" w:color="auto"/>
      </w:divBdr>
    </w:div>
    <w:div w:id="955252954">
      <w:bodyDiv w:val="1"/>
      <w:marLeft w:val="0"/>
      <w:marRight w:val="0"/>
      <w:marTop w:val="0"/>
      <w:marBottom w:val="0"/>
      <w:divBdr>
        <w:top w:val="none" w:sz="0" w:space="0" w:color="auto"/>
        <w:left w:val="none" w:sz="0" w:space="0" w:color="auto"/>
        <w:bottom w:val="none" w:sz="0" w:space="0" w:color="auto"/>
        <w:right w:val="none" w:sz="0" w:space="0" w:color="auto"/>
      </w:divBdr>
    </w:div>
    <w:div w:id="1195926890">
      <w:bodyDiv w:val="1"/>
      <w:marLeft w:val="0"/>
      <w:marRight w:val="0"/>
      <w:marTop w:val="0"/>
      <w:marBottom w:val="0"/>
      <w:divBdr>
        <w:top w:val="none" w:sz="0" w:space="0" w:color="auto"/>
        <w:left w:val="none" w:sz="0" w:space="0" w:color="auto"/>
        <w:bottom w:val="none" w:sz="0" w:space="0" w:color="auto"/>
        <w:right w:val="none" w:sz="0" w:space="0" w:color="auto"/>
      </w:divBdr>
    </w:div>
    <w:div w:id="1243760609">
      <w:bodyDiv w:val="1"/>
      <w:marLeft w:val="0"/>
      <w:marRight w:val="0"/>
      <w:marTop w:val="0"/>
      <w:marBottom w:val="0"/>
      <w:divBdr>
        <w:top w:val="none" w:sz="0" w:space="0" w:color="auto"/>
        <w:left w:val="none" w:sz="0" w:space="0" w:color="auto"/>
        <w:bottom w:val="none" w:sz="0" w:space="0" w:color="auto"/>
        <w:right w:val="none" w:sz="0" w:space="0" w:color="auto"/>
      </w:divBdr>
    </w:div>
    <w:div w:id="1376389943">
      <w:bodyDiv w:val="1"/>
      <w:marLeft w:val="0"/>
      <w:marRight w:val="0"/>
      <w:marTop w:val="0"/>
      <w:marBottom w:val="0"/>
      <w:divBdr>
        <w:top w:val="none" w:sz="0" w:space="0" w:color="auto"/>
        <w:left w:val="none" w:sz="0" w:space="0" w:color="auto"/>
        <w:bottom w:val="none" w:sz="0" w:space="0" w:color="auto"/>
        <w:right w:val="none" w:sz="0" w:space="0" w:color="auto"/>
      </w:divBdr>
    </w:div>
    <w:div w:id="1504904043">
      <w:bodyDiv w:val="1"/>
      <w:marLeft w:val="0"/>
      <w:marRight w:val="0"/>
      <w:marTop w:val="0"/>
      <w:marBottom w:val="0"/>
      <w:divBdr>
        <w:top w:val="none" w:sz="0" w:space="0" w:color="auto"/>
        <w:left w:val="none" w:sz="0" w:space="0" w:color="auto"/>
        <w:bottom w:val="none" w:sz="0" w:space="0" w:color="auto"/>
        <w:right w:val="none" w:sz="0" w:space="0" w:color="auto"/>
      </w:divBdr>
    </w:div>
    <w:div w:id="1546060614">
      <w:bodyDiv w:val="1"/>
      <w:marLeft w:val="0"/>
      <w:marRight w:val="0"/>
      <w:marTop w:val="0"/>
      <w:marBottom w:val="0"/>
      <w:divBdr>
        <w:top w:val="none" w:sz="0" w:space="0" w:color="auto"/>
        <w:left w:val="none" w:sz="0" w:space="0" w:color="auto"/>
        <w:bottom w:val="none" w:sz="0" w:space="0" w:color="auto"/>
        <w:right w:val="none" w:sz="0" w:space="0" w:color="auto"/>
      </w:divBdr>
    </w:div>
    <w:div w:id="156008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8"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6"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zakon4.rada.gov.ua/laws/show/2289-17" TargetMode="External"/><Relationship Id="rId34" Type="http://schemas.openxmlformats.org/officeDocument/2006/relationships/hyperlink" Target="https://zakon.rada.gov.ua/laws/show/1178-2022-%D0%BF" TargetMode="External"/><Relationship Id="rId7" Type="http://schemas.openxmlformats.org/officeDocument/2006/relationships/hyperlink" Target="https://zakon.rada.gov.ua/laws/show/922-19" TargetMode="External"/><Relationship Id="rId12"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17"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2939-17" TargetMode="External"/><Relationship Id="rId20" Type="http://schemas.openxmlformats.org/officeDocument/2006/relationships/hyperlink" Target="https://zakon.rada.gov.ua/laws/show/922-19" TargetMode="External"/><Relationship Id="rId29"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644-18" TargetMode="External"/><Relationship Id="rId24"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32" Type="http://schemas.openxmlformats.org/officeDocument/2006/relationships/hyperlink" Target="https://zakon.rada.gov.ua/laws/show/1178-2022-%D0%BF" TargetMode="External"/><Relationship Id="rId37"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1178-2022-%D0%BF" TargetMode="External"/><Relationship Id="rId36" Type="http://schemas.openxmlformats.org/officeDocument/2006/relationships/hyperlink" Target="https://zakon.rada.gov.ua/laws/show/1178-2022-%D0%BF" TargetMode="External"/><Relationship Id="rId10" Type="http://schemas.openxmlformats.org/officeDocument/2006/relationships/hyperlink" Target="https://zakon.rada.gov.ua/laws/show/755-15" TargetMode="External"/><Relationship Id="rId19"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31" Type="http://schemas.openxmlformats.org/officeDocument/2006/relationships/hyperlink" Target="https://zakon.rada.gov.ua/laws/show/1178-2022-%D0%BF" TargetMode="External"/><Relationship Id="rId4" Type="http://schemas.openxmlformats.org/officeDocument/2006/relationships/styles" Target="styles.xml"/><Relationship Id="rId9" Type="http://schemas.openxmlformats.org/officeDocument/2006/relationships/hyperlink" Target="https://zakon.rada.gov.ua/laws/show/2210-14" TargetMode="External"/><Relationship Id="rId14" Type="http://schemas.openxmlformats.org/officeDocument/2006/relationships/hyperlink" Target="https://zakon.rada.gov.ua/laws/show/1178-2022-%D0%BF?find=1&amp;text=%D1%82%D0%B5%D0%BD%D0%B4%D0%B5%D1%80%D0%BD%D1%96+%D0%BF%D1%80%D0%BE%D0%BF%D0%BE%D0%B7%D0%B8%D1%86%D1%96%D1%97+%D0%B2%D0%B2%D0%B0%D0%B6%D0%B0%D1%8E%D1%82%D1%8C%D1%81%D1%8F+%D0%B4%D1%96%D0%B9%D1%81%D0%BD%D0%B8%D0%BC%D0%B8" TargetMode="External"/><Relationship Id="rId22" Type="http://schemas.openxmlformats.org/officeDocument/2006/relationships/hyperlink" Target="http://zakon4.rada.gov.ua/laws/show/2289-17"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1178-2022-%D0%BF" TargetMode="External"/><Relationship Id="rId35"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8127DB5-0564-4739-AE78-99237D20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3095</TotalTime>
  <Pages>50</Pages>
  <Words>19554</Words>
  <Characters>111459</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DZO</cp:lastModifiedBy>
  <cp:revision>470</cp:revision>
  <cp:lastPrinted>2023-04-25T12:48:00Z</cp:lastPrinted>
  <dcterms:created xsi:type="dcterms:W3CDTF">2022-11-09T12:39:00Z</dcterms:created>
  <dcterms:modified xsi:type="dcterms:W3CDTF">2023-05-02T08:08:00Z</dcterms:modified>
</cp:coreProperties>
</file>