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09" w:rsidRPr="0035546C" w:rsidRDefault="00E84709" w:rsidP="00E84709">
      <w:pPr>
        <w:jc w:val="center"/>
        <w:rPr>
          <w:rFonts w:ascii="Times New Roman" w:hAnsi="Times New Roman" w:cs="Times New Roman"/>
          <w:b/>
          <w:sz w:val="24"/>
          <w:szCs w:val="24"/>
        </w:rPr>
      </w:pPr>
      <w:r w:rsidRPr="0035546C">
        <w:rPr>
          <w:rFonts w:ascii="Times New Roman" w:hAnsi="Times New Roman" w:cs="Times New Roman"/>
          <w:b/>
          <w:sz w:val="24"/>
          <w:szCs w:val="24"/>
        </w:rPr>
        <w:t>ПЕРЕЛІК ЗМІН, ЩО ВНЕСЕНІ ДО ТЕНДЕРНОЇ ДОКУМЕНТАЦІЇ.</w:t>
      </w:r>
    </w:p>
    <w:p w:rsidR="00E84709" w:rsidRPr="0035546C" w:rsidRDefault="00E84709" w:rsidP="00E84709">
      <w:pPr>
        <w:jc w:val="center"/>
        <w:rPr>
          <w:rFonts w:ascii="Times New Roman" w:hAnsi="Times New Roman" w:cs="Times New Roman"/>
          <w:b/>
          <w:sz w:val="24"/>
          <w:szCs w:val="24"/>
        </w:rPr>
      </w:pPr>
      <w:r w:rsidRPr="0035546C">
        <w:rPr>
          <w:rFonts w:ascii="Times New Roman" w:hAnsi="Times New Roman" w:cs="Times New Roman"/>
          <w:b/>
          <w:sz w:val="24"/>
          <w:szCs w:val="24"/>
        </w:rPr>
        <w:t>Комунальне некомерційне підприємство «Центр первинної медико-санітарної допомоги» Вишгородської міської ради</w:t>
      </w:r>
    </w:p>
    <w:p w:rsidR="00E84709" w:rsidRPr="0035546C" w:rsidRDefault="00E84709" w:rsidP="00E84709">
      <w:pPr>
        <w:jc w:val="center"/>
        <w:rPr>
          <w:rFonts w:ascii="Times New Roman" w:hAnsi="Times New Roman" w:cs="Times New Roman"/>
          <w:b/>
          <w:sz w:val="24"/>
          <w:szCs w:val="24"/>
        </w:rPr>
      </w:pPr>
    </w:p>
    <w:p w:rsidR="0061723C" w:rsidRDefault="00E84709" w:rsidP="00E84709">
      <w:pPr>
        <w:jc w:val="center"/>
        <w:rPr>
          <w:rFonts w:ascii="Times New Roman" w:hAnsi="Times New Roman" w:cs="Times New Roman"/>
          <w:b/>
          <w:sz w:val="24"/>
          <w:szCs w:val="24"/>
        </w:rPr>
      </w:pPr>
      <w:r w:rsidRPr="0035546C">
        <w:rPr>
          <w:rFonts w:ascii="Times New Roman" w:hAnsi="Times New Roman" w:cs="Times New Roman"/>
          <w:b/>
          <w:sz w:val="24"/>
          <w:szCs w:val="24"/>
        </w:rPr>
        <w:t>Зміні до тендерної документації щодо закупівлі</w:t>
      </w:r>
    </w:p>
    <w:p w:rsidR="002427A6" w:rsidRPr="00FA29CE" w:rsidRDefault="002427A6" w:rsidP="002427A6">
      <w:pPr>
        <w:spacing w:after="0" w:line="240" w:lineRule="auto"/>
        <w:contextualSpacing/>
        <w:jc w:val="center"/>
        <w:rPr>
          <w:rFonts w:ascii="Times New Roman" w:hAnsi="Times New Roman"/>
          <w:color w:val="000000"/>
          <w:sz w:val="24"/>
          <w:szCs w:val="24"/>
          <w:lang w:eastAsia="ar-SA"/>
        </w:rPr>
      </w:pPr>
      <w:r w:rsidRPr="00FA29CE">
        <w:rPr>
          <w:rFonts w:ascii="Times New Roman" w:eastAsia="Times New Roman" w:hAnsi="Times New Roman" w:cs="Times New Roman"/>
          <w:b/>
          <w:bCs/>
          <w:sz w:val="20"/>
          <w:szCs w:val="20"/>
          <w:lang w:eastAsia="ar-SA"/>
        </w:rPr>
        <w:t>Тест-смужки, код за ДК 021:2015  33120000-7 – Системи реєстрації медичної інформації та дослідне обладнання</w:t>
      </w:r>
    </w:p>
    <w:p w:rsidR="00E84709" w:rsidRPr="0035546C" w:rsidRDefault="00E84709" w:rsidP="00E84709">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Уповноваженою особою</w:t>
      </w:r>
      <w:r w:rsidRPr="0035546C">
        <w:rPr>
          <w:rFonts w:ascii="Times New Roman" w:eastAsia="Times New Roman" w:hAnsi="Times New Roman" w:cs="Times New Roman"/>
          <w:color w:val="000000"/>
          <w:sz w:val="24"/>
          <w:szCs w:val="24"/>
        </w:rPr>
        <w:t xml:space="preserve"> було </w:t>
      </w:r>
      <w:proofErr w:type="spellStart"/>
      <w:r w:rsidRPr="0035546C">
        <w:rPr>
          <w:rFonts w:ascii="Times New Roman" w:eastAsia="Times New Roman" w:hAnsi="Times New Roman" w:cs="Times New Roman"/>
          <w:color w:val="000000"/>
          <w:sz w:val="24"/>
          <w:szCs w:val="24"/>
        </w:rPr>
        <w:t>внесено</w:t>
      </w:r>
      <w:proofErr w:type="spellEnd"/>
      <w:r w:rsidRPr="0035546C">
        <w:rPr>
          <w:rFonts w:ascii="Times New Roman" w:eastAsia="Times New Roman" w:hAnsi="Times New Roman" w:cs="Times New Roman"/>
          <w:color w:val="000000"/>
          <w:sz w:val="24"/>
          <w:szCs w:val="24"/>
        </w:rPr>
        <w:t xml:space="preserve"> зміни до тендерної документації, відповідно до ч.2 ст. 24 Закону України «Про публічні закупівлі» (далі – Закон), від 25.12.2015 № 922-VIII в редакції Закону № 114-IX від 19.09.2019р.: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84709" w:rsidRPr="0035546C" w:rsidRDefault="00E84709" w:rsidP="00E84709">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35546C">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Зазначена у цій частині інформація оприлюднюється замовником відповідно до статті 10 цього Закону.</w:t>
      </w:r>
    </w:p>
    <w:p w:rsidR="00E84709" w:rsidRPr="0035546C" w:rsidRDefault="00E84709" w:rsidP="00E84709">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35546C">
        <w:rPr>
          <w:rFonts w:ascii="Times New Roman" w:eastAsia="Times New Roman" w:hAnsi="Times New Roman" w:cs="Times New Roman"/>
          <w:color w:val="000000"/>
          <w:sz w:val="24"/>
          <w:szCs w:val="24"/>
        </w:rPr>
        <w:t>Враховуючи вищенаведене, прийнято рішення внести зміни до тендерної документації, а саме:</w:t>
      </w:r>
    </w:p>
    <w:p w:rsidR="00F57DAF" w:rsidRPr="00F57DAF" w:rsidRDefault="0014559D" w:rsidP="00F57DAF">
      <w:pPr>
        <w:pStyle w:val="a3"/>
        <w:numPr>
          <w:ilvl w:val="0"/>
          <w:numId w:val="4"/>
        </w:numPr>
        <w:tabs>
          <w:tab w:val="num" w:pos="900"/>
        </w:tabs>
        <w:rPr>
          <w:rFonts w:ascii="Times New Roman" w:hAnsi="Times New Roman"/>
          <w:b/>
          <w:noProof/>
          <w:sz w:val="24"/>
          <w:szCs w:val="24"/>
        </w:rPr>
      </w:pPr>
      <w:r>
        <w:rPr>
          <w:rFonts w:ascii="Times New Roman" w:eastAsia="Times New Roman" w:hAnsi="Times New Roman" w:cs="Times New Roman"/>
          <w:color w:val="000000"/>
          <w:sz w:val="24"/>
          <w:szCs w:val="24"/>
        </w:rPr>
        <w:t>Тендерна документація Додаток 2</w:t>
      </w:r>
      <w:r w:rsidR="002427A6">
        <w:rPr>
          <w:rFonts w:ascii="Times New Roman" w:eastAsia="Times New Roman" w:hAnsi="Times New Roman" w:cs="Times New Roman"/>
          <w:color w:val="000000"/>
          <w:sz w:val="24"/>
          <w:szCs w:val="24"/>
        </w:rPr>
        <w:t xml:space="preserve"> </w:t>
      </w:r>
      <w:r w:rsidR="00E84709" w:rsidRPr="00F57DAF">
        <w:rPr>
          <w:rFonts w:ascii="Times New Roman" w:eastAsia="Times New Roman" w:hAnsi="Times New Roman" w:cs="Times New Roman"/>
          <w:color w:val="000000"/>
          <w:sz w:val="24"/>
          <w:szCs w:val="24"/>
        </w:rPr>
        <w:t xml:space="preserve">,  </w:t>
      </w:r>
    </w:p>
    <w:p w:rsidR="005C1A06" w:rsidRPr="005C1A06" w:rsidRDefault="005C1A06" w:rsidP="005C1A06">
      <w:pPr>
        <w:pStyle w:val="a3"/>
        <w:spacing w:after="0" w:line="240" w:lineRule="auto"/>
        <w:ind w:left="900"/>
        <w:jc w:val="right"/>
        <w:rPr>
          <w:rFonts w:ascii="Times New Roman" w:hAnsi="Times New Roman"/>
          <w:color w:val="000000" w:themeColor="text1"/>
          <w:sz w:val="20"/>
          <w:szCs w:val="24"/>
        </w:rPr>
      </w:pPr>
      <w:r w:rsidRPr="005C1A06">
        <w:rPr>
          <w:rFonts w:ascii="Times New Roman" w:hAnsi="Times New Roman"/>
          <w:b/>
          <w:color w:val="000000" w:themeColor="text1"/>
          <w:sz w:val="20"/>
          <w:szCs w:val="24"/>
        </w:rPr>
        <w:t>ДОДАТОК  2</w:t>
      </w:r>
    </w:p>
    <w:p w:rsidR="005C1A06" w:rsidRPr="005C1A06" w:rsidRDefault="005C1A06" w:rsidP="005C1A06">
      <w:pPr>
        <w:pStyle w:val="a3"/>
        <w:spacing w:after="0" w:line="240" w:lineRule="auto"/>
        <w:ind w:left="900"/>
        <w:jc w:val="right"/>
        <w:rPr>
          <w:rFonts w:ascii="Times New Roman" w:hAnsi="Times New Roman"/>
          <w:color w:val="000000" w:themeColor="text1"/>
          <w:sz w:val="20"/>
          <w:szCs w:val="24"/>
        </w:rPr>
      </w:pPr>
      <w:r w:rsidRPr="005C1A06">
        <w:rPr>
          <w:rFonts w:ascii="Times New Roman" w:hAnsi="Times New Roman"/>
          <w:i/>
          <w:color w:val="000000" w:themeColor="text1"/>
          <w:sz w:val="20"/>
          <w:szCs w:val="24"/>
        </w:rPr>
        <w:t>до тендерної документації</w:t>
      </w:r>
      <w:r w:rsidRPr="005C1A06">
        <w:rPr>
          <w:rFonts w:ascii="Times New Roman" w:hAnsi="Times New Roman"/>
          <w:color w:val="000000" w:themeColor="text1"/>
          <w:sz w:val="20"/>
          <w:szCs w:val="24"/>
        </w:rPr>
        <w:t> </w:t>
      </w:r>
    </w:p>
    <w:p w:rsidR="005C1A06" w:rsidRPr="005C1A06" w:rsidRDefault="005C1A06" w:rsidP="005C1A06">
      <w:pPr>
        <w:pStyle w:val="a3"/>
        <w:spacing w:after="0" w:line="240" w:lineRule="auto"/>
        <w:ind w:left="900"/>
        <w:rPr>
          <w:rFonts w:ascii="Times New Roman" w:hAnsi="Times New Roman"/>
          <w:color w:val="000000" w:themeColor="text1"/>
          <w:sz w:val="20"/>
          <w:szCs w:val="24"/>
        </w:rPr>
      </w:pPr>
    </w:p>
    <w:p w:rsidR="002427A6" w:rsidRPr="00FA29CE" w:rsidRDefault="002427A6" w:rsidP="002427A6">
      <w:pPr>
        <w:spacing w:after="0" w:line="240" w:lineRule="auto"/>
        <w:jc w:val="center"/>
        <w:rPr>
          <w:rFonts w:ascii="Times New Roman" w:eastAsia="Times New Roman" w:hAnsi="Times New Roman" w:cs="Times New Roman"/>
          <w:b/>
          <w:bCs/>
          <w:sz w:val="20"/>
          <w:szCs w:val="20"/>
          <w:lang w:eastAsia="ar-SA"/>
        </w:rPr>
      </w:pPr>
      <w:r w:rsidRPr="00FA29CE">
        <w:rPr>
          <w:rFonts w:ascii="Times New Roman" w:eastAsia="Times New Roman" w:hAnsi="Times New Roman" w:cs="Times New Roman"/>
          <w:b/>
          <w:bCs/>
          <w:sz w:val="20"/>
          <w:szCs w:val="20"/>
          <w:lang w:eastAsia="ar-SA"/>
        </w:rPr>
        <w:t>Технічні, якісні та інші характеристики предмета закупівлі</w:t>
      </w:r>
    </w:p>
    <w:p w:rsidR="002427A6" w:rsidRPr="00FA29CE" w:rsidRDefault="002427A6" w:rsidP="002427A6">
      <w:pPr>
        <w:spacing w:after="0" w:line="240" w:lineRule="auto"/>
        <w:contextualSpacing/>
        <w:jc w:val="center"/>
        <w:rPr>
          <w:rFonts w:ascii="Times New Roman" w:hAnsi="Times New Roman"/>
          <w:color w:val="000000"/>
          <w:sz w:val="24"/>
          <w:szCs w:val="24"/>
          <w:lang w:eastAsia="ar-SA"/>
        </w:rPr>
      </w:pPr>
      <w:r w:rsidRPr="00FA29CE">
        <w:rPr>
          <w:rFonts w:ascii="Times New Roman" w:eastAsia="Times New Roman" w:hAnsi="Times New Roman" w:cs="Times New Roman"/>
          <w:b/>
          <w:bCs/>
          <w:sz w:val="20"/>
          <w:szCs w:val="20"/>
          <w:lang w:eastAsia="ar-SA"/>
        </w:rPr>
        <w:t>Тест-смужки, код за ДК 021:2015  33120000-7 – Системи реєстрації медичної інформації та дослідне обладнання</w:t>
      </w:r>
    </w:p>
    <w:p w:rsidR="002427A6" w:rsidRPr="00FA29CE" w:rsidRDefault="002427A6" w:rsidP="002427A6">
      <w:pPr>
        <w:spacing w:after="0" w:line="240" w:lineRule="auto"/>
        <w:contextualSpacing/>
        <w:jc w:val="center"/>
        <w:rPr>
          <w:rFonts w:ascii="Times New Roman" w:hAnsi="Times New Roman"/>
          <w:b/>
          <w:bCs/>
          <w:color w:val="000000"/>
          <w:sz w:val="26"/>
          <w:szCs w:val="26"/>
          <w:lang w:eastAsia="ru-RU"/>
        </w:rPr>
      </w:pP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83"/>
        <w:gridCol w:w="1874"/>
        <w:gridCol w:w="4331"/>
        <w:gridCol w:w="1042"/>
        <w:gridCol w:w="1057"/>
      </w:tblGrid>
      <w:tr w:rsidR="002427A6" w:rsidRPr="00FA29CE" w:rsidTr="00A76D17">
        <w:trPr>
          <w:trHeight w:val="492"/>
          <w:jc w:val="right"/>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7A6" w:rsidRPr="00FA29CE" w:rsidRDefault="002427A6" w:rsidP="00A76D17">
            <w:pPr>
              <w:spacing w:after="0" w:line="240" w:lineRule="auto"/>
              <w:jc w:val="right"/>
              <w:rPr>
                <w:rFonts w:ascii="Times New Roman" w:eastAsia="Times New Roman" w:hAnsi="Times New Roman" w:cs="Times New Roman"/>
                <w:b/>
                <w:color w:val="000000" w:themeColor="text1"/>
                <w:sz w:val="20"/>
                <w:szCs w:val="20"/>
              </w:rPr>
            </w:pPr>
            <w:r w:rsidRPr="00FA29CE">
              <w:rPr>
                <w:rFonts w:ascii="Times New Roman" w:eastAsia="Times New Roman" w:hAnsi="Times New Roman" w:cs="Times New Roman"/>
                <w:b/>
                <w:color w:val="000000" w:themeColor="text1"/>
                <w:sz w:val="20"/>
                <w:szCs w:val="20"/>
              </w:rPr>
              <w:t>№ п/п</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7A6" w:rsidRPr="00FA29CE" w:rsidRDefault="002427A6" w:rsidP="00A76D17">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КОД НК 024:2023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7A6" w:rsidRPr="00FA29CE" w:rsidRDefault="002427A6" w:rsidP="00A76D17">
            <w:pPr>
              <w:spacing w:after="0" w:line="240" w:lineRule="auto"/>
              <w:jc w:val="center"/>
              <w:rPr>
                <w:rFonts w:ascii="Times New Roman" w:eastAsia="Times New Roman" w:hAnsi="Times New Roman" w:cs="Times New Roman"/>
                <w:b/>
                <w:color w:val="000000" w:themeColor="text1"/>
                <w:sz w:val="20"/>
                <w:szCs w:val="20"/>
              </w:rPr>
            </w:pPr>
            <w:r w:rsidRPr="00FA29CE">
              <w:rPr>
                <w:rFonts w:ascii="Times New Roman" w:eastAsia="Times New Roman" w:hAnsi="Times New Roman" w:cs="Times New Roman"/>
                <w:b/>
                <w:color w:val="000000" w:themeColor="text1"/>
                <w:sz w:val="20"/>
                <w:szCs w:val="20"/>
              </w:rPr>
              <w:t>Назва</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7A6" w:rsidRPr="00FA29CE" w:rsidRDefault="002427A6" w:rsidP="00A76D17">
            <w:pPr>
              <w:spacing w:after="0" w:line="240" w:lineRule="auto"/>
              <w:jc w:val="center"/>
              <w:rPr>
                <w:rFonts w:ascii="Times New Roman" w:eastAsia="Times New Roman" w:hAnsi="Times New Roman" w:cs="Times New Roman"/>
                <w:b/>
                <w:color w:val="000000" w:themeColor="text1"/>
                <w:sz w:val="20"/>
                <w:szCs w:val="20"/>
              </w:rPr>
            </w:pPr>
            <w:r w:rsidRPr="00FA29CE">
              <w:rPr>
                <w:rFonts w:ascii="Times New Roman" w:eastAsia="Times New Roman" w:hAnsi="Times New Roman" w:cs="Times New Roman"/>
                <w:b/>
                <w:color w:val="000000" w:themeColor="text1"/>
                <w:sz w:val="20"/>
                <w:szCs w:val="20"/>
              </w:rPr>
              <w:t>Медико-технічні вимоги</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7A6" w:rsidRPr="00FA29CE" w:rsidRDefault="002427A6" w:rsidP="00A76D17">
            <w:pPr>
              <w:spacing w:after="0" w:line="240" w:lineRule="auto"/>
              <w:jc w:val="center"/>
              <w:rPr>
                <w:rFonts w:ascii="Times New Roman" w:eastAsia="Times New Roman" w:hAnsi="Times New Roman" w:cs="Times New Roman"/>
                <w:b/>
                <w:color w:val="000000" w:themeColor="text1"/>
                <w:sz w:val="20"/>
                <w:szCs w:val="20"/>
              </w:rPr>
            </w:pPr>
            <w:r w:rsidRPr="00FA29CE">
              <w:rPr>
                <w:rFonts w:ascii="Times New Roman" w:eastAsia="Times New Roman" w:hAnsi="Times New Roman" w:cs="Times New Roman"/>
                <w:b/>
                <w:color w:val="000000" w:themeColor="text1"/>
                <w:sz w:val="20"/>
                <w:szCs w:val="20"/>
              </w:rPr>
              <w:t>Одиниця виміру</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7A6" w:rsidRPr="00FA29CE" w:rsidRDefault="002427A6" w:rsidP="00A76D17">
            <w:pPr>
              <w:spacing w:after="0" w:line="240" w:lineRule="auto"/>
              <w:jc w:val="center"/>
              <w:rPr>
                <w:rFonts w:ascii="Times New Roman" w:eastAsia="Times New Roman" w:hAnsi="Times New Roman" w:cs="Times New Roman"/>
                <w:b/>
                <w:bCs/>
                <w:color w:val="000000" w:themeColor="text1"/>
                <w:sz w:val="20"/>
                <w:szCs w:val="20"/>
              </w:rPr>
            </w:pPr>
            <w:r w:rsidRPr="00FA29CE">
              <w:rPr>
                <w:rFonts w:ascii="Times New Roman" w:eastAsia="Times New Roman" w:hAnsi="Times New Roman" w:cs="Times New Roman"/>
                <w:b/>
                <w:bCs/>
                <w:color w:val="000000" w:themeColor="text1"/>
                <w:sz w:val="20"/>
                <w:szCs w:val="20"/>
              </w:rPr>
              <w:t>Кіл-</w:t>
            </w:r>
            <w:proofErr w:type="spellStart"/>
            <w:r w:rsidRPr="00FA29CE">
              <w:rPr>
                <w:rFonts w:ascii="Times New Roman" w:eastAsia="Times New Roman" w:hAnsi="Times New Roman" w:cs="Times New Roman"/>
                <w:b/>
                <w:bCs/>
                <w:color w:val="000000" w:themeColor="text1"/>
                <w:sz w:val="20"/>
                <w:szCs w:val="20"/>
              </w:rPr>
              <w:t>ть</w:t>
            </w:r>
            <w:proofErr w:type="spellEnd"/>
          </w:p>
        </w:tc>
      </w:tr>
      <w:tr w:rsidR="002427A6" w:rsidRPr="00FA29CE" w:rsidTr="00A76D17">
        <w:trPr>
          <w:trHeight w:val="2895"/>
          <w:jc w:val="right"/>
        </w:trPr>
        <w:tc>
          <w:tcPr>
            <w:tcW w:w="562" w:type="dxa"/>
            <w:shd w:val="clear" w:color="auto" w:fill="auto"/>
            <w:noWrap/>
            <w:vAlign w:val="center"/>
            <w:hideMark/>
          </w:tcPr>
          <w:p w:rsidR="002427A6" w:rsidRPr="00FA29CE" w:rsidRDefault="002427A6" w:rsidP="00A76D17">
            <w:pPr>
              <w:spacing w:after="0" w:line="240" w:lineRule="auto"/>
              <w:jc w:val="right"/>
              <w:rPr>
                <w:rFonts w:ascii="Times New Roman" w:eastAsia="Times New Roman" w:hAnsi="Times New Roman" w:cs="Times New Roman"/>
                <w:b/>
                <w:color w:val="000000" w:themeColor="text1"/>
                <w:sz w:val="20"/>
                <w:szCs w:val="20"/>
              </w:rPr>
            </w:pPr>
            <w:r w:rsidRPr="00FA29CE">
              <w:rPr>
                <w:rFonts w:ascii="Times New Roman" w:eastAsia="Times New Roman" w:hAnsi="Times New Roman" w:cs="Times New Roman"/>
                <w:b/>
                <w:color w:val="000000" w:themeColor="text1"/>
                <w:sz w:val="20"/>
                <w:szCs w:val="20"/>
              </w:rPr>
              <w:lastRenderedPageBreak/>
              <w:t>1</w:t>
            </w:r>
          </w:p>
        </w:tc>
        <w:tc>
          <w:tcPr>
            <w:tcW w:w="983" w:type="dxa"/>
            <w:shd w:val="clear" w:color="auto" w:fill="auto"/>
            <w:vAlign w:val="center"/>
            <w:hideMark/>
          </w:tcPr>
          <w:p w:rsidR="002427A6" w:rsidRPr="00FA29CE" w:rsidRDefault="002427A6" w:rsidP="00A76D17">
            <w:pPr>
              <w:spacing w:after="0" w:line="240" w:lineRule="auto"/>
              <w:jc w:val="center"/>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54517</w:t>
            </w:r>
          </w:p>
        </w:tc>
        <w:tc>
          <w:tcPr>
            <w:tcW w:w="1874" w:type="dxa"/>
            <w:shd w:val="clear" w:color="auto" w:fill="auto"/>
            <w:vAlign w:val="center"/>
          </w:tcPr>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 xml:space="preserve">CITOLAB 10 </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№100 тест-смужок</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для аналізу сечі .</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Для аналізатора сечі</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 xml:space="preserve">CITOLAB </w:t>
            </w:r>
            <w:proofErr w:type="spellStart"/>
            <w:r w:rsidRPr="00FA29CE">
              <w:rPr>
                <w:rFonts w:ascii="Times New Roman" w:eastAsia="Times New Roman" w:hAnsi="Times New Roman" w:cs="Times New Roman"/>
                <w:color w:val="000000" w:themeColor="text1"/>
                <w:sz w:val="20"/>
                <w:szCs w:val="20"/>
              </w:rPr>
              <w:t>Reader</w:t>
            </w:r>
            <w:proofErr w:type="spellEnd"/>
            <w:r w:rsidRPr="00FA29CE">
              <w:rPr>
                <w:rFonts w:ascii="Times New Roman" w:eastAsia="Times New Roman" w:hAnsi="Times New Roman" w:cs="Times New Roman"/>
                <w:color w:val="000000" w:themeColor="text1"/>
                <w:sz w:val="20"/>
                <w:szCs w:val="20"/>
              </w:rPr>
              <w:t xml:space="preserve"> 300</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p>
        </w:tc>
        <w:tc>
          <w:tcPr>
            <w:tcW w:w="4331" w:type="dxa"/>
            <w:shd w:val="clear" w:color="auto" w:fill="auto"/>
            <w:vAlign w:val="center"/>
            <w:hideMark/>
          </w:tcPr>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 xml:space="preserve">Тест-смужки  для  аналізу сечі по 100 </w:t>
            </w:r>
            <w:proofErr w:type="spellStart"/>
            <w:r w:rsidRPr="00FA29CE">
              <w:rPr>
                <w:rFonts w:ascii="Times New Roman" w:eastAsia="Times New Roman" w:hAnsi="Times New Roman" w:cs="Times New Roman"/>
                <w:color w:val="000000" w:themeColor="text1"/>
                <w:sz w:val="20"/>
                <w:szCs w:val="20"/>
              </w:rPr>
              <w:t>шт</w:t>
            </w:r>
            <w:proofErr w:type="spellEnd"/>
            <w:r w:rsidRPr="00FA29CE">
              <w:rPr>
                <w:rFonts w:ascii="Times New Roman" w:eastAsia="Times New Roman" w:hAnsi="Times New Roman" w:cs="Times New Roman"/>
                <w:color w:val="000000" w:themeColor="text1"/>
                <w:sz w:val="20"/>
                <w:szCs w:val="20"/>
              </w:rPr>
              <w:t xml:space="preserve"> в упаковці, визначають 10 </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 xml:space="preserve">показників сечі  ( кров, питома вага. </w:t>
            </w:r>
            <w:proofErr w:type="spellStart"/>
            <w:r w:rsidRPr="00FA29CE">
              <w:rPr>
                <w:rFonts w:ascii="Times New Roman" w:eastAsia="Times New Roman" w:hAnsi="Times New Roman" w:cs="Times New Roman"/>
                <w:color w:val="000000" w:themeColor="text1"/>
                <w:sz w:val="20"/>
                <w:szCs w:val="20"/>
              </w:rPr>
              <w:t>рН</w:t>
            </w:r>
            <w:proofErr w:type="spellEnd"/>
            <w:r w:rsidRPr="00FA29CE">
              <w:rPr>
                <w:rFonts w:ascii="Times New Roman" w:eastAsia="Times New Roman" w:hAnsi="Times New Roman" w:cs="Times New Roman"/>
                <w:color w:val="000000" w:themeColor="text1"/>
                <w:sz w:val="20"/>
                <w:szCs w:val="20"/>
              </w:rPr>
              <w:t xml:space="preserve">, глюкозу, білок, нітрити, лейкоцити, </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 xml:space="preserve">ацетон, білірубін. </w:t>
            </w:r>
            <w:proofErr w:type="spellStart"/>
            <w:r w:rsidRPr="00FA29CE">
              <w:rPr>
                <w:rFonts w:ascii="Times New Roman" w:eastAsia="Times New Roman" w:hAnsi="Times New Roman" w:cs="Times New Roman"/>
                <w:color w:val="000000" w:themeColor="text1"/>
                <w:sz w:val="20"/>
                <w:szCs w:val="20"/>
              </w:rPr>
              <w:t>Уробіліноген</w:t>
            </w:r>
            <w:proofErr w:type="spellEnd"/>
            <w:r w:rsidRPr="00FA29CE">
              <w:rPr>
                <w:rFonts w:ascii="Times New Roman" w:eastAsia="Times New Roman" w:hAnsi="Times New Roman" w:cs="Times New Roman"/>
                <w:color w:val="000000" w:themeColor="text1"/>
                <w:sz w:val="20"/>
                <w:szCs w:val="20"/>
              </w:rPr>
              <w:t>).</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p>
        </w:tc>
        <w:tc>
          <w:tcPr>
            <w:tcW w:w="1042" w:type="dxa"/>
            <w:shd w:val="clear" w:color="auto" w:fill="auto"/>
            <w:vAlign w:val="center"/>
            <w:hideMark/>
          </w:tcPr>
          <w:p w:rsidR="002427A6" w:rsidRPr="00FA29CE" w:rsidRDefault="002427A6" w:rsidP="00A76D17">
            <w:pPr>
              <w:spacing w:after="0" w:line="240" w:lineRule="auto"/>
              <w:jc w:val="center"/>
              <w:rPr>
                <w:rFonts w:ascii="Times New Roman" w:eastAsia="Times New Roman" w:hAnsi="Times New Roman" w:cs="Times New Roman"/>
                <w:color w:val="000000" w:themeColor="text1"/>
                <w:sz w:val="20"/>
                <w:szCs w:val="20"/>
              </w:rPr>
            </w:pPr>
            <w:proofErr w:type="spellStart"/>
            <w:r w:rsidRPr="00FA29CE">
              <w:rPr>
                <w:rFonts w:ascii="Times New Roman" w:eastAsia="Times New Roman" w:hAnsi="Times New Roman" w:cs="Times New Roman"/>
                <w:color w:val="000000" w:themeColor="text1"/>
                <w:sz w:val="20"/>
                <w:szCs w:val="20"/>
              </w:rPr>
              <w:t>уп</w:t>
            </w:r>
            <w:proofErr w:type="spellEnd"/>
            <w:r w:rsidRPr="00FA29CE">
              <w:rPr>
                <w:rFonts w:ascii="Times New Roman" w:eastAsia="Times New Roman" w:hAnsi="Times New Roman" w:cs="Times New Roman"/>
                <w:color w:val="000000" w:themeColor="text1"/>
                <w:sz w:val="20"/>
                <w:szCs w:val="20"/>
              </w:rPr>
              <w:t>.</w:t>
            </w:r>
          </w:p>
        </w:tc>
        <w:tc>
          <w:tcPr>
            <w:tcW w:w="1057" w:type="dxa"/>
            <w:shd w:val="clear" w:color="auto" w:fill="auto"/>
            <w:vAlign w:val="center"/>
            <w:hideMark/>
          </w:tcPr>
          <w:p w:rsidR="002427A6" w:rsidRPr="00FA29CE" w:rsidRDefault="002427A6" w:rsidP="00A76D17">
            <w:pPr>
              <w:spacing w:after="0" w:line="240" w:lineRule="auto"/>
              <w:jc w:val="right"/>
              <w:rPr>
                <w:rFonts w:ascii="Times New Roman" w:eastAsia="Times New Roman" w:hAnsi="Times New Roman" w:cs="Times New Roman"/>
                <w:b/>
                <w:bCs/>
                <w:color w:val="000000" w:themeColor="text1"/>
                <w:sz w:val="20"/>
                <w:szCs w:val="20"/>
              </w:rPr>
            </w:pPr>
            <w:r w:rsidRPr="00FA29CE">
              <w:rPr>
                <w:rFonts w:ascii="Times New Roman" w:eastAsia="Times New Roman" w:hAnsi="Times New Roman" w:cs="Times New Roman"/>
                <w:b/>
                <w:bCs/>
                <w:color w:val="000000" w:themeColor="text1"/>
                <w:sz w:val="20"/>
                <w:szCs w:val="20"/>
              </w:rPr>
              <w:t>25</w:t>
            </w:r>
          </w:p>
        </w:tc>
      </w:tr>
      <w:tr w:rsidR="002427A6" w:rsidRPr="00FA29CE" w:rsidTr="00A76D17">
        <w:trPr>
          <w:trHeight w:val="2895"/>
          <w:jc w:val="right"/>
        </w:trPr>
        <w:tc>
          <w:tcPr>
            <w:tcW w:w="562" w:type="dxa"/>
            <w:shd w:val="clear" w:color="auto" w:fill="auto"/>
            <w:noWrap/>
            <w:vAlign w:val="center"/>
          </w:tcPr>
          <w:p w:rsidR="002427A6" w:rsidRPr="00FA29CE" w:rsidRDefault="002427A6" w:rsidP="00A76D17">
            <w:pPr>
              <w:spacing w:after="0" w:line="240" w:lineRule="auto"/>
              <w:jc w:val="right"/>
              <w:rPr>
                <w:rFonts w:ascii="Times New Roman" w:eastAsia="Times New Roman" w:hAnsi="Times New Roman" w:cs="Times New Roman"/>
                <w:b/>
                <w:color w:val="000000" w:themeColor="text1"/>
                <w:sz w:val="20"/>
                <w:szCs w:val="20"/>
              </w:rPr>
            </w:pPr>
            <w:r w:rsidRPr="00FA29CE">
              <w:rPr>
                <w:rFonts w:ascii="Times New Roman" w:eastAsia="Times New Roman" w:hAnsi="Times New Roman" w:cs="Times New Roman"/>
                <w:b/>
                <w:color w:val="000000" w:themeColor="text1"/>
                <w:sz w:val="20"/>
                <w:szCs w:val="20"/>
              </w:rPr>
              <w:t>2</w:t>
            </w:r>
          </w:p>
        </w:tc>
        <w:tc>
          <w:tcPr>
            <w:tcW w:w="983" w:type="dxa"/>
            <w:shd w:val="clear" w:color="auto" w:fill="auto"/>
            <w:vAlign w:val="center"/>
          </w:tcPr>
          <w:p w:rsidR="002427A6" w:rsidRPr="00FA29CE" w:rsidRDefault="002427A6" w:rsidP="00A76D17">
            <w:pPr>
              <w:spacing w:after="0" w:line="240" w:lineRule="auto"/>
              <w:jc w:val="center"/>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62644</w:t>
            </w:r>
          </w:p>
        </w:tc>
        <w:tc>
          <w:tcPr>
            <w:tcW w:w="1874" w:type="dxa"/>
            <w:shd w:val="clear" w:color="auto" w:fill="auto"/>
            <w:vAlign w:val="center"/>
          </w:tcPr>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 xml:space="preserve">Тест-смужка для </w:t>
            </w:r>
            <w:proofErr w:type="spellStart"/>
            <w:r w:rsidRPr="00FA29CE">
              <w:rPr>
                <w:rFonts w:ascii="Times New Roman" w:eastAsia="Times New Roman" w:hAnsi="Times New Roman" w:cs="Times New Roman"/>
                <w:color w:val="000000" w:themeColor="text1"/>
                <w:sz w:val="20"/>
                <w:szCs w:val="20"/>
              </w:rPr>
              <w:t>глюкометру</w:t>
            </w:r>
            <w:proofErr w:type="spellEnd"/>
            <w:r w:rsidRPr="00FA29CE">
              <w:rPr>
                <w:rFonts w:ascii="Times New Roman" w:eastAsia="Times New Roman" w:hAnsi="Times New Roman" w:cs="Times New Roman"/>
                <w:color w:val="000000" w:themeColor="text1"/>
                <w:sz w:val="20"/>
                <w:szCs w:val="20"/>
              </w:rPr>
              <w:t xml:space="preserve">   </w:t>
            </w:r>
            <w:proofErr w:type="spellStart"/>
            <w:r w:rsidRPr="00FA29CE">
              <w:rPr>
                <w:rFonts w:ascii="Times New Roman" w:eastAsia="Times New Roman" w:hAnsi="Times New Roman" w:cs="Times New Roman"/>
                <w:color w:val="000000" w:themeColor="text1"/>
                <w:sz w:val="20"/>
                <w:szCs w:val="20"/>
              </w:rPr>
              <w:t>Bionime</w:t>
            </w:r>
            <w:proofErr w:type="spellEnd"/>
            <w:r w:rsidRPr="00FA29CE">
              <w:rPr>
                <w:rFonts w:ascii="Times New Roman" w:eastAsia="Times New Roman" w:hAnsi="Times New Roman" w:cs="Times New Roman"/>
                <w:color w:val="000000" w:themeColor="text1"/>
                <w:sz w:val="20"/>
                <w:szCs w:val="20"/>
              </w:rPr>
              <w:t xml:space="preserve"> </w:t>
            </w:r>
            <w:proofErr w:type="spellStart"/>
            <w:r w:rsidRPr="00FA29CE">
              <w:rPr>
                <w:rFonts w:ascii="Times New Roman" w:eastAsia="Times New Roman" w:hAnsi="Times New Roman" w:cs="Times New Roman"/>
                <w:color w:val="000000" w:themeColor="text1"/>
                <w:sz w:val="20"/>
                <w:szCs w:val="20"/>
              </w:rPr>
              <w:t>Elsa</w:t>
            </w:r>
            <w:proofErr w:type="spellEnd"/>
            <w:r w:rsidRPr="00FA29CE">
              <w:rPr>
                <w:rFonts w:ascii="Times New Roman" w:eastAsia="Times New Roman" w:hAnsi="Times New Roman" w:cs="Times New Roman"/>
                <w:color w:val="000000" w:themeColor="text1"/>
                <w:sz w:val="20"/>
                <w:szCs w:val="20"/>
              </w:rPr>
              <w:t xml:space="preserve"> або GМ 550, </w:t>
            </w:r>
            <w:r w:rsidRPr="00FA29CE">
              <w:rPr>
                <w:rFonts w:ascii="Times New Roman" w:eastAsia="Times New Roman" w:hAnsi="Times New Roman" w:cs="Times New Roman"/>
                <w:bCs/>
                <w:color w:val="000000"/>
                <w:lang w:eastAsia="uk-UA"/>
              </w:rPr>
              <w:t>№50</w:t>
            </w:r>
          </w:p>
        </w:tc>
        <w:tc>
          <w:tcPr>
            <w:tcW w:w="4331" w:type="dxa"/>
            <w:shd w:val="clear" w:color="auto" w:fill="auto"/>
            <w:vAlign w:val="center"/>
          </w:tcPr>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 xml:space="preserve">Одноразові тест-смужки використовуються з </w:t>
            </w:r>
            <w:proofErr w:type="spellStart"/>
            <w:r w:rsidRPr="00FA29CE">
              <w:rPr>
                <w:rFonts w:ascii="Times New Roman" w:eastAsia="Times New Roman" w:hAnsi="Times New Roman" w:cs="Times New Roman"/>
                <w:color w:val="000000" w:themeColor="text1"/>
                <w:sz w:val="20"/>
                <w:szCs w:val="20"/>
              </w:rPr>
              <w:t>глюкометрами</w:t>
            </w:r>
            <w:proofErr w:type="spellEnd"/>
            <w:r w:rsidRPr="00FA29CE">
              <w:rPr>
                <w:rFonts w:ascii="Times New Roman" w:eastAsia="Times New Roman" w:hAnsi="Times New Roman" w:cs="Times New Roman"/>
                <w:color w:val="000000" w:themeColor="text1"/>
                <w:sz w:val="20"/>
                <w:szCs w:val="20"/>
              </w:rPr>
              <w:t xml:space="preserve"> </w:t>
            </w:r>
            <w:proofErr w:type="spellStart"/>
            <w:r w:rsidRPr="00FA29CE">
              <w:rPr>
                <w:rFonts w:ascii="Times New Roman" w:eastAsia="Times New Roman" w:hAnsi="Times New Roman" w:cs="Times New Roman"/>
                <w:color w:val="000000" w:themeColor="text1"/>
                <w:sz w:val="20"/>
                <w:szCs w:val="20"/>
              </w:rPr>
              <w:t>Bionime</w:t>
            </w:r>
            <w:proofErr w:type="spellEnd"/>
            <w:r w:rsidRPr="00FA29CE">
              <w:rPr>
                <w:rFonts w:ascii="Times New Roman" w:eastAsia="Times New Roman" w:hAnsi="Times New Roman" w:cs="Times New Roman"/>
                <w:color w:val="000000" w:themeColor="text1"/>
                <w:sz w:val="20"/>
                <w:szCs w:val="20"/>
              </w:rPr>
              <w:t xml:space="preserve"> ТМ </w:t>
            </w:r>
            <w:proofErr w:type="spellStart"/>
            <w:r w:rsidRPr="00FA29CE">
              <w:rPr>
                <w:rFonts w:ascii="Times New Roman" w:eastAsia="Times New Roman" w:hAnsi="Times New Roman" w:cs="Times New Roman"/>
                <w:color w:val="000000" w:themeColor="text1"/>
                <w:sz w:val="20"/>
                <w:szCs w:val="20"/>
              </w:rPr>
              <w:t>Rightest</w:t>
            </w:r>
            <w:proofErr w:type="spellEnd"/>
            <w:r w:rsidRPr="00FA29CE">
              <w:rPr>
                <w:rFonts w:ascii="Times New Roman" w:eastAsia="Times New Roman" w:hAnsi="Times New Roman" w:cs="Times New Roman"/>
                <w:color w:val="000000" w:themeColor="text1"/>
                <w:sz w:val="20"/>
                <w:szCs w:val="20"/>
              </w:rPr>
              <w:t xml:space="preserve"> GM550 и ELSA. Електрохімічний метод проведення аналізу на основі цільної капілярної крові</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 xml:space="preserve">Фермент в тест-смужці: </w:t>
            </w:r>
            <w:proofErr w:type="spellStart"/>
            <w:r w:rsidRPr="00FA29CE">
              <w:rPr>
                <w:rFonts w:ascii="Times New Roman" w:eastAsia="Times New Roman" w:hAnsi="Times New Roman" w:cs="Times New Roman"/>
                <w:color w:val="000000" w:themeColor="text1"/>
                <w:sz w:val="20"/>
                <w:szCs w:val="20"/>
              </w:rPr>
              <w:t>глюкозооксидаза</w:t>
            </w:r>
            <w:proofErr w:type="spellEnd"/>
            <w:r w:rsidRPr="00FA29CE">
              <w:rPr>
                <w:rFonts w:ascii="Times New Roman" w:eastAsia="Times New Roman" w:hAnsi="Times New Roman" w:cs="Times New Roman"/>
                <w:color w:val="000000" w:themeColor="text1"/>
                <w:sz w:val="20"/>
                <w:szCs w:val="20"/>
              </w:rPr>
              <w:t xml:space="preserve"> (GOD).</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 xml:space="preserve">Обсяг забору крові - 0,7 </w:t>
            </w:r>
            <w:proofErr w:type="spellStart"/>
            <w:r w:rsidRPr="00FA29CE">
              <w:rPr>
                <w:rFonts w:ascii="Times New Roman" w:eastAsia="Times New Roman" w:hAnsi="Times New Roman" w:cs="Times New Roman"/>
                <w:color w:val="000000" w:themeColor="text1"/>
                <w:sz w:val="20"/>
                <w:szCs w:val="20"/>
              </w:rPr>
              <w:t>мкл</w:t>
            </w:r>
            <w:proofErr w:type="spellEnd"/>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Калібрування - за плазмою</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Вимірювання показників - глюкоза</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Термін використання - 12 місяців після розкриття флакона.</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Кількість тест-смужок в упаковці: 50 штук в упаковці (два флакона по 25 штук).</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p>
        </w:tc>
        <w:tc>
          <w:tcPr>
            <w:tcW w:w="1042" w:type="dxa"/>
            <w:shd w:val="clear" w:color="auto" w:fill="auto"/>
            <w:vAlign w:val="center"/>
          </w:tcPr>
          <w:p w:rsidR="002427A6" w:rsidRPr="00FA29CE" w:rsidRDefault="002427A6" w:rsidP="00A76D17">
            <w:pPr>
              <w:spacing w:after="0" w:line="240" w:lineRule="auto"/>
              <w:jc w:val="center"/>
              <w:rPr>
                <w:rFonts w:ascii="Times New Roman" w:eastAsia="Times New Roman" w:hAnsi="Times New Roman" w:cs="Times New Roman"/>
                <w:color w:val="000000" w:themeColor="text1"/>
                <w:sz w:val="20"/>
                <w:szCs w:val="20"/>
              </w:rPr>
            </w:pPr>
            <w:proofErr w:type="spellStart"/>
            <w:r w:rsidRPr="00FA29CE">
              <w:rPr>
                <w:rFonts w:ascii="Times New Roman" w:eastAsia="Times New Roman" w:hAnsi="Times New Roman" w:cs="Times New Roman"/>
                <w:color w:val="000000" w:themeColor="text1"/>
                <w:sz w:val="20"/>
                <w:szCs w:val="20"/>
              </w:rPr>
              <w:t>уп</w:t>
            </w:r>
            <w:proofErr w:type="spellEnd"/>
          </w:p>
        </w:tc>
        <w:tc>
          <w:tcPr>
            <w:tcW w:w="1057" w:type="dxa"/>
            <w:shd w:val="clear" w:color="auto" w:fill="auto"/>
            <w:vAlign w:val="center"/>
          </w:tcPr>
          <w:p w:rsidR="002427A6" w:rsidRPr="00FA29CE" w:rsidRDefault="002427A6" w:rsidP="00A76D17">
            <w:pPr>
              <w:spacing w:after="0" w:line="240" w:lineRule="auto"/>
              <w:jc w:val="right"/>
              <w:rPr>
                <w:rFonts w:ascii="Times New Roman" w:eastAsia="Times New Roman" w:hAnsi="Times New Roman" w:cs="Times New Roman"/>
                <w:b/>
                <w:bCs/>
                <w:color w:val="000000" w:themeColor="text1"/>
                <w:sz w:val="20"/>
                <w:szCs w:val="20"/>
              </w:rPr>
            </w:pPr>
            <w:r w:rsidRPr="00FA29CE">
              <w:rPr>
                <w:rFonts w:ascii="Times New Roman" w:eastAsia="Times New Roman" w:hAnsi="Times New Roman" w:cs="Times New Roman"/>
                <w:b/>
                <w:bCs/>
                <w:color w:val="000000" w:themeColor="text1"/>
                <w:sz w:val="20"/>
                <w:szCs w:val="20"/>
              </w:rPr>
              <w:t>90</w:t>
            </w:r>
          </w:p>
        </w:tc>
      </w:tr>
      <w:tr w:rsidR="002427A6" w:rsidRPr="00FA29CE" w:rsidTr="00A76D17">
        <w:trPr>
          <w:trHeight w:val="2895"/>
          <w:jc w:val="right"/>
        </w:trPr>
        <w:tc>
          <w:tcPr>
            <w:tcW w:w="562" w:type="dxa"/>
            <w:shd w:val="clear" w:color="auto" w:fill="auto"/>
            <w:noWrap/>
            <w:vAlign w:val="center"/>
          </w:tcPr>
          <w:p w:rsidR="002427A6" w:rsidRPr="00FA29CE" w:rsidRDefault="002427A6" w:rsidP="00A76D17">
            <w:pPr>
              <w:spacing w:after="0" w:line="240" w:lineRule="auto"/>
              <w:jc w:val="right"/>
              <w:rPr>
                <w:rFonts w:ascii="Times New Roman" w:eastAsia="Times New Roman" w:hAnsi="Times New Roman" w:cs="Times New Roman"/>
                <w:b/>
                <w:color w:val="000000" w:themeColor="text1"/>
                <w:sz w:val="20"/>
                <w:szCs w:val="20"/>
              </w:rPr>
            </w:pPr>
            <w:r w:rsidRPr="00FA29CE">
              <w:rPr>
                <w:rFonts w:ascii="Times New Roman" w:eastAsia="Times New Roman" w:hAnsi="Times New Roman" w:cs="Times New Roman"/>
                <w:b/>
                <w:color w:val="000000" w:themeColor="text1"/>
                <w:sz w:val="20"/>
                <w:szCs w:val="20"/>
              </w:rPr>
              <w:t>3</w:t>
            </w:r>
          </w:p>
        </w:tc>
        <w:tc>
          <w:tcPr>
            <w:tcW w:w="983" w:type="dxa"/>
            <w:shd w:val="clear" w:color="auto" w:fill="auto"/>
            <w:vAlign w:val="center"/>
          </w:tcPr>
          <w:p w:rsidR="002427A6" w:rsidRPr="00FA29CE" w:rsidRDefault="002427A6" w:rsidP="00A76D17">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54514</w:t>
            </w:r>
          </w:p>
        </w:tc>
        <w:tc>
          <w:tcPr>
            <w:tcW w:w="1874" w:type="dxa"/>
            <w:shd w:val="clear" w:color="auto" w:fill="auto"/>
            <w:vAlign w:val="center"/>
          </w:tcPr>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proofErr w:type="spellStart"/>
            <w:r w:rsidRPr="00FA29CE">
              <w:rPr>
                <w:rFonts w:ascii="Times New Roman" w:eastAsia="Times New Roman" w:hAnsi="Times New Roman" w:cs="Times New Roman"/>
                <w:color w:val="000000" w:themeColor="text1"/>
                <w:sz w:val="20"/>
                <w:szCs w:val="20"/>
              </w:rPr>
              <w:t>UrineRS</w:t>
            </w:r>
            <w:proofErr w:type="spellEnd"/>
            <w:r w:rsidRPr="00FA29CE">
              <w:rPr>
                <w:rFonts w:ascii="Times New Roman" w:eastAsia="Times New Roman" w:hAnsi="Times New Roman" w:cs="Times New Roman"/>
                <w:color w:val="000000" w:themeColor="text1"/>
                <w:sz w:val="20"/>
                <w:szCs w:val="20"/>
              </w:rPr>
              <w:t xml:space="preserve"> H10</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 xml:space="preserve">смужки діагностичні </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 xml:space="preserve">для аналізатора серії </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CL-50</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№100 тест-смужок</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p>
        </w:tc>
        <w:tc>
          <w:tcPr>
            <w:tcW w:w="4331" w:type="dxa"/>
            <w:shd w:val="clear" w:color="auto" w:fill="auto"/>
            <w:vAlign w:val="center"/>
          </w:tcPr>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 xml:space="preserve">Тест смужки для аналізатора сечі </w:t>
            </w:r>
            <w:proofErr w:type="spellStart"/>
            <w:r w:rsidRPr="00FA29CE">
              <w:rPr>
                <w:rFonts w:ascii="Times New Roman" w:eastAsia="Times New Roman" w:hAnsi="Times New Roman" w:cs="Times New Roman"/>
                <w:color w:val="000000" w:themeColor="text1"/>
                <w:sz w:val="20"/>
                <w:szCs w:val="20"/>
              </w:rPr>
              <w:t>Urine</w:t>
            </w:r>
            <w:proofErr w:type="spellEnd"/>
            <w:r w:rsidRPr="00FA29CE">
              <w:rPr>
                <w:rFonts w:ascii="Times New Roman" w:eastAsia="Times New Roman" w:hAnsi="Times New Roman" w:cs="Times New Roman"/>
                <w:color w:val="000000" w:themeColor="text1"/>
                <w:sz w:val="20"/>
                <w:szCs w:val="20"/>
              </w:rPr>
              <w:t xml:space="preserve"> RS H10</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proofErr w:type="spellStart"/>
            <w:r w:rsidRPr="00FA29CE">
              <w:rPr>
                <w:rFonts w:ascii="Times New Roman" w:eastAsia="Times New Roman" w:hAnsi="Times New Roman" w:cs="Times New Roman"/>
                <w:color w:val="000000" w:themeColor="text1"/>
                <w:sz w:val="20"/>
                <w:szCs w:val="20"/>
              </w:rPr>
              <w:t>Реагентні</w:t>
            </w:r>
            <w:proofErr w:type="spellEnd"/>
            <w:r w:rsidRPr="00FA29CE">
              <w:rPr>
                <w:rFonts w:ascii="Times New Roman" w:eastAsia="Times New Roman" w:hAnsi="Times New Roman" w:cs="Times New Roman"/>
                <w:color w:val="000000" w:themeColor="text1"/>
                <w:sz w:val="20"/>
                <w:szCs w:val="20"/>
              </w:rPr>
              <w:t xml:space="preserve"> -тест  смужки </w:t>
            </w:r>
            <w:proofErr w:type="spellStart"/>
            <w:r w:rsidRPr="00FA29CE">
              <w:rPr>
                <w:rFonts w:ascii="Times New Roman" w:eastAsia="Times New Roman" w:hAnsi="Times New Roman" w:cs="Times New Roman"/>
                <w:color w:val="000000" w:themeColor="text1"/>
                <w:sz w:val="20"/>
                <w:szCs w:val="20"/>
              </w:rPr>
              <w:t>визначабть</w:t>
            </w:r>
            <w:proofErr w:type="spellEnd"/>
            <w:r w:rsidRPr="00FA29CE">
              <w:rPr>
                <w:rFonts w:ascii="Times New Roman" w:eastAsia="Times New Roman" w:hAnsi="Times New Roman" w:cs="Times New Roman"/>
                <w:color w:val="000000" w:themeColor="text1"/>
                <w:sz w:val="20"/>
                <w:szCs w:val="20"/>
              </w:rPr>
              <w:t xml:space="preserve"> 10 параметрів сечі ( глюкоза, білок, </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 xml:space="preserve">кетони, нітрити, білірубін, </w:t>
            </w:r>
            <w:proofErr w:type="spellStart"/>
            <w:r w:rsidRPr="00FA29CE">
              <w:rPr>
                <w:rFonts w:ascii="Times New Roman" w:eastAsia="Times New Roman" w:hAnsi="Times New Roman" w:cs="Times New Roman"/>
                <w:color w:val="000000" w:themeColor="text1"/>
                <w:sz w:val="20"/>
                <w:szCs w:val="20"/>
              </w:rPr>
              <w:t>уробіліноген</w:t>
            </w:r>
            <w:proofErr w:type="spellEnd"/>
            <w:r w:rsidRPr="00FA29CE">
              <w:rPr>
                <w:rFonts w:ascii="Times New Roman" w:eastAsia="Times New Roman" w:hAnsi="Times New Roman" w:cs="Times New Roman"/>
                <w:color w:val="000000" w:themeColor="text1"/>
                <w:sz w:val="20"/>
                <w:szCs w:val="20"/>
              </w:rPr>
              <w:t xml:space="preserve">, прихована кров, лейкоцити. </w:t>
            </w:r>
            <w:proofErr w:type="spellStart"/>
            <w:r w:rsidRPr="00FA29CE">
              <w:rPr>
                <w:rFonts w:ascii="Times New Roman" w:eastAsia="Times New Roman" w:hAnsi="Times New Roman" w:cs="Times New Roman"/>
                <w:color w:val="000000" w:themeColor="text1"/>
                <w:sz w:val="20"/>
                <w:szCs w:val="20"/>
              </w:rPr>
              <w:t>рН</w:t>
            </w:r>
            <w:proofErr w:type="spellEnd"/>
            <w:r w:rsidRPr="00FA29CE">
              <w:rPr>
                <w:rFonts w:ascii="Times New Roman" w:eastAsia="Times New Roman" w:hAnsi="Times New Roman" w:cs="Times New Roman"/>
                <w:color w:val="000000" w:themeColor="text1"/>
                <w:sz w:val="20"/>
                <w:szCs w:val="20"/>
              </w:rPr>
              <w:t>,</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питома вага).</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p>
        </w:tc>
        <w:tc>
          <w:tcPr>
            <w:tcW w:w="1042" w:type="dxa"/>
            <w:shd w:val="clear" w:color="auto" w:fill="auto"/>
            <w:vAlign w:val="center"/>
          </w:tcPr>
          <w:p w:rsidR="002427A6" w:rsidRPr="00FA29CE" w:rsidRDefault="002427A6" w:rsidP="00A76D17">
            <w:pPr>
              <w:spacing w:after="0" w:line="240" w:lineRule="auto"/>
              <w:jc w:val="center"/>
              <w:rPr>
                <w:rFonts w:ascii="Times New Roman" w:eastAsia="Times New Roman" w:hAnsi="Times New Roman" w:cs="Times New Roman"/>
                <w:color w:val="000000" w:themeColor="text1"/>
                <w:sz w:val="20"/>
                <w:szCs w:val="20"/>
              </w:rPr>
            </w:pPr>
            <w:proofErr w:type="spellStart"/>
            <w:r w:rsidRPr="00FA29CE">
              <w:rPr>
                <w:rFonts w:ascii="Times New Roman" w:eastAsia="Times New Roman" w:hAnsi="Times New Roman" w:cs="Times New Roman"/>
                <w:color w:val="000000" w:themeColor="text1"/>
                <w:sz w:val="20"/>
                <w:szCs w:val="20"/>
              </w:rPr>
              <w:t>уп</w:t>
            </w:r>
            <w:proofErr w:type="spellEnd"/>
          </w:p>
        </w:tc>
        <w:tc>
          <w:tcPr>
            <w:tcW w:w="1057" w:type="dxa"/>
            <w:shd w:val="clear" w:color="auto" w:fill="auto"/>
            <w:vAlign w:val="center"/>
          </w:tcPr>
          <w:p w:rsidR="002427A6" w:rsidRPr="00FA29CE" w:rsidRDefault="002427A6" w:rsidP="00A76D17">
            <w:pPr>
              <w:spacing w:after="0" w:line="240" w:lineRule="auto"/>
              <w:jc w:val="right"/>
              <w:rPr>
                <w:rFonts w:ascii="Times New Roman" w:eastAsia="Times New Roman" w:hAnsi="Times New Roman" w:cs="Times New Roman"/>
                <w:b/>
                <w:bCs/>
                <w:color w:val="000000" w:themeColor="text1"/>
                <w:sz w:val="20"/>
                <w:szCs w:val="20"/>
              </w:rPr>
            </w:pPr>
            <w:r w:rsidRPr="00FA29CE">
              <w:rPr>
                <w:rFonts w:ascii="Times New Roman" w:eastAsia="Times New Roman" w:hAnsi="Times New Roman" w:cs="Times New Roman"/>
                <w:b/>
                <w:bCs/>
                <w:color w:val="000000" w:themeColor="text1"/>
                <w:sz w:val="20"/>
                <w:szCs w:val="20"/>
              </w:rPr>
              <w:t>10</w:t>
            </w:r>
          </w:p>
        </w:tc>
      </w:tr>
      <w:tr w:rsidR="002427A6" w:rsidRPr="00FA29CE" w:rsidTr="00A76D17">
        <w:trPr>
          <w:trHeight w:val="2895"/>
          <w:jc w:val="right"/>
        </w:trPr>
        <w:tc>
          <w:tcPr>
            <w:tcW w:w="562" w:type="dxa"/>
            <w:shd w:val="clear" w:color="auto" w:fill="auto"/>
            <w:noWrap/>
            <w:vAlign w:val="center"/>
          </w:tcPr>
          <w:p w:rsidR="002427A6" w:rsidRPr="00FA29CE" w:rsidRDefault="002427A6" w:rsidP="00A76D17">
            <w:pPr>
              <w:spacing w:after="0" w:line="240" w:lineRule="auto"/>
              <w:jc w:val="right"/>
              <w:rPr>
                <w:rFonts w:ascii="Times New Roman" w:eastAsia="Times New Roman" w:hAnsi="Times New Roman" w:cs="Times New Roman"/>
                <w:b/>
                <w:color w:val="000000" w:themeColor="text1"/>
                <w:sz w:val="20"/>
                <w:szCs w:val="20"/>
              </w:rPr>
            </w:pPr>
            <w:r w:rsidRPr="00FA29CE">
              <w:rPr>
                <w:rFonts w:ascii="Times New Roman" w:eastAsia="Times New Roman" w:hAnsi="Times New Roman" w:cs="Times New Roman"/>
                <w:b/>
                <w:color w:val="000000" w:themeColor="text1"/>
                <w:sz w:val="20"/>
                <w:szCs w:val="20"/>
              </w:rPr>
              <w:t>4</w:t>
            </w:r>
          </w:p>
        </w:tc>
        <w:tc>
          <w:tcPr>
            <w:tcW w:w="983" w:type="dxa"/>
            <w:shd w:val="clear" w:color="auto" w:fill="auto"/>
            <w:vAlign w:val="center"/>
          </w:tcPr>
          <w:p w:rsidR="002427A6" w:rsidRPr="00FA29CE" w:rsidRDefault="002427A6" w:rsidP="00A76D17">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30221</w:t>
            </w:r>
          </w:p>
        </w:tc>
        <w:tc>
          <w:tcPr>
            <w:tcW w:w="1874" w:type="dxa"/>
            <w:shd w:val="clear" w:color="auto" w:fill="auto"/>
            <w:vAlign w:val="center"/>
          </w:tcPr>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Тест -смужки (</w:t>
            </w:r>
            <w:proofErr w:type="spellStart"/>
            <w:r w:rsidRPr="00FA29CE">
              <w:rPr>
                <w:rFonts w:ascii="Times New Roman" w:eastAsia="Times New Roman" w:hAnsi="Times New Roman" w:cs="Times New Roman"/>
                <w:color w:val="000000" w:themeColor="text1"/>
                <w:sz w:val="20"/>
                <w:szCs w:val="20"/>
              </w:rPr>
              <w:t>Акку</w:t>
            </w:r>
            <w:proofErr w:type="spellEnd"/>
            <w:r w:rsidRPr="00FA29CE">
              <w:rPr>
                <w:rFonts w:ascii="Times New Roman" w:eastAsia="Times New Roman" w:hAnsi="Times New Roman" w:cs="Times New Roman"/>
                <w:color w:val="000000" w:themeColor="text1"/>
                <w:sz w:val="20"/>
                <w:szCs w:val="20"/>
              </w:rPr>
              <w:t>-Чек</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proofErr w:type="spellStart"/>
            <w:r w:rsidRPr="00FA29CE">
              <w:rPr>
                <w:rFonts w:ascii="Times New Roman" w:eastAsia="Times New Roman" w:hAnsi="Times New Roman" w:cs="Times New Roman"/>
                <w:color w:val="000000" w:themeColor="text1"/>
                <w:sz w:val="20"/>
                <w:szCs w:val="20"/>
              </w:rPr>
              <w:t>Перформа</w:t>
            </w:r>
            <w:proofErr w:type="spellEnd"/>
            <w:r w:rsidRPr="00FA29CE">
              <w:rPr>
                <w:rFonts w:ascii="Times New Roman" w:eastAsia="Times New Roman" w:hAnsi="Times New Roman" w:cs="Times New Roman"/>
                <w:color w:val="000000" w:themeColor="text1"/>
                <w:sz w:val="20"/>
                <w:szCs w:val="20"/>
              </w:rPr>
              <w:t>)</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2*50</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proofErr w:type="spellStart"/>
            <w:r w:rsidRPr="00FA29CE">
              <w:rPr>
                <w:rFonts w:ascii="Times New Roman" w:eastAsia="Times New Roman" w:hAnsi="Times New Roman" w:cs="Times New Roman"/>
                <w:color w:val="000000" w:themeColor="text1"/>
                <w:sz w:val="20"/>
                <w:szCs w:val="20"/>
              </w:rPr>
              <w:t>Accu-Check</w:t>
            </w:r>
            <w:proofErr w:type="spellEnd"/>
            <w:r w:rsidRPr="00FA29CE">
              <w:rPr>
                <w:rFonts w:ascii="Times New Roman" w:eastAsia="Times New Roman" w:hAnsi="Times New Roman" w:cs="Times New Roman"/>
                <w:color w:val="000000" w:themeColor="text1"/>
                <w:sz w:val="20"/>
                <w:szCs w:val="20"/>
              </w:rPr>
              <w:t xml:space="preserve"> </w:t>
            </w:r>
            <w:proofErr w:type="spellStart"/>
            <w:r w:rsidRPr="00FA29CE">
              <w:rPr>
                <w:rFonts w:ascii="Times New Roman" w:eastAsia="Times New Roman" w:hAnsi="Times New Roman" w:cs="Times New Roman"/>
                <w:color w:val="000000" w:themeColor="text1"/>
                <w:sz w:val="20"/>
                <w:szCs w:val="20"/>
              </w:rPr>
              <w:t>Performa</w:t>
            </w:r>
            <w:proofErr w:type="spellEnd"/>
            <w:r w:rsidRPr="00FA29CE">
              <w:rPr>
                <w:rFonts w:ascii="Times New Roman" w:eastAsia="Times New Roman" w:hAnsi="Times New Roman" w:cs="Times New Roman"/>
                <w:color w:val="000000" w:themeColor="text1"/>
                <w:sz w:val="20"/>
                <w:szCs w:val="20"/>
              </w:rPr>
              <w:t xml:space="preserve"> .</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p>
        </w:tc>
        <w:tc>
          <w:tcPr>
            <w:tcW w:w="4331" w:type="dxa"/>
            <w:shd w:val="clear" w:color="auto" w:fill="auto"/>
            <w:vAlign w:val="center"/>
          </w:tcPr>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proofErr w:type="spellStart"/>
            <w:r w:rsidRPr="00FA29CE">
              <w:rPr>
                <w:rFonts w:ascii="Times New Roman" w:eastAsia="Times New Roman" w:hAnsi="Times New Roman" w:cs="Times New Roman"/>
                <w:color w:val="000000" w:themeColor="text1"/>
                <w:sz w:val="20"/>
                <w:szCs w:val="20"/>
              </w:rPr>
              <w:t>Тесм</w:t>
            </w:r>
            <w:proofErr w:type="spellEnd"/>
            <w:r w:rsidRPr="00FA29CE">
              <w:rPr>
                <w:rFonts w:ascii="Times New Roman" w:eastAsia="Times New Roman" w:hAnsi="Times New Roman" w:cs="Times New Roman"/>
                <w:color w:val="000000" w:themeColor="text1"/>
                <w:sz w:val="20"/>
                <w:szCs w:val="20"/>
              </w:rPr>
              <w:t xml:space="preserve">-смужки для застосування з </w:t>
            </w:r>
            <w:proofErr w:type="spellStart"/>
            <w:r w:rsidRPr="00FA29CE">
              <w:rPr>
                <w:rFonts w:ascii="Times New Roman" w:eastAsia="Times New Roman" w:hAnsi="Times New Roman" w:cs="Times New Roman"/>
                <w:color w:val="000000" w:themeColor="text1"/>
                <w:sz w:val="20"/>
                <w:szCs w:val="20"/>
              </w:rPr>
              <w:t>глюкометрами</w:t>
            </w:r>
            <w:proofErr w:type="spellEnd"/>
            <w:r w:rsidRPr="00FA29CE">
              <w:rPr>
                <w:rFonts w:ascii="Times New Roman" w:eastAsia="Times New Roman" w:hAnsi="Times New Roman" w:cs="Times New Roman"/>
                <w:color w:val="000000" w:themeColor="text1"/>
                <w:sz w:val="20"/>
                <w:szCs w:val="20"/>
              </w:rPr>
              <w:t xml:space="preserve">(  </w:t>
            </w:r>
            <w:proofErr w:type="spellStart"/>
            <w:r w:rsidRPr="00FA29CE">
              <w:rPr>
                <w:rFonts w:ascii="Times New Roman" w:eastAsia="Times New Roman" w:hAnsi="Times New Roman" w:cs="Times New Roman"/>
                <w:color w:val="000000" w:themeColor="text1"/>
                <w:sz w:val="20"/>
                <w:szCs w:val="20"/>
              </w:rPr>
              <w:t>Акку</w:t>
            </w:r>
            <w:proofErr w:type="spellEnd"/>
            <w:r w:rsidRPr="00FA29CE">
              <w:rPr>
                <w:rFonts w:ascii="Times New Roman" w:eastAsia="Times New Roman" w:hAnsi="Times New Roman" w:cs="Times New Roman"/>
                <w:color w:val="000000" w:themeColor="text1"/>
                <w:sz w:val="20"/>
                <w:szCs w:val="20"/>
              </w:rPr>
              <w:t xml:space="preserve">-Чек </w:t>
            </w:r>
            <w:proofErr w:type="spellStart"/>
            <w:r w:rsidRPr="00FA29CE">
              <w:rPr>
                <w:rFonts w:ascii="Times New Roman" w:eastAsia="Times New Roman" w:hAnsi="Times New Roman" w:cs="Times New Roman"/>
                <w:color w:val="000000" w:themeColor="text1"/>
                <w:sz w:val="20"/>
                <w:szCs w:val="20"/>
              </w:rPr>
              <w:t>Перформа</w:t>
            </w:r>
            <w:proofErr w:type="spellEnd"/>
            <w:r w:rsidRPr="00FA29CE">
              <w:rPr>
                <w:rFonts w:ascii="Times New Roman" w:eastAsia="Times New Roman" w:hAnsi="Times New Roman" w:cs="Times New Roman"/>
                <w:color w:val="000000" w:themeColor="text1"/>
                <w:sz w:val="20"/>
                <w:szCs w:val="20"/>
              </w:rPr>
              <w:t>)</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proofErr w:type="spellStart"/>
            <w:r w:rsidRPr="00FA29CE">
              <w:rPr>
                <w:rFonts w:ascii="Times New Roman" w:eastAsia="Times New Roman" w:hAnsi="Times New Roman" w:cs="Times New Roman"/>
                <w:color w:val="000000" w:themeColor="text1"/>
                <w:sz w:val="20"/>
                <w:szCs w:val="20"/>
              </w:rPr>
              <w:t>Accu-Check</w:t>
            </w:r>
            <w:proofErr w:type="spellEnd"/>
            <w:r w:rsidRPr="00FA29CE">
              <w:rPr>
                <w:rFonts w:ascii="Times New Roman" w:eastAsia="Times New Roman" w:hAnsi="Times New Roman" w:cs="Times New Roman"/>
                <w:color w:val="000000" w:themeColor="text1"/>
                <w:sz w:val="20"/>
                <w:szCs w:val="20"/>
              </w:rPr>
              <w:t xml:space="preserve"> </w:t>
            </w:r>
            <w:proofErr w:type="spellStart"/>
            <w:r w:rsidRPr="00FA29CE">
              <w:rPr>
                <w:rFonts w:ascii="Times New Roman" w:eastAsia="Times New Roman" w:hAnsi="Times New Roman" w:cs="Times New Roman"/>
                <w:color w:val="000000" w:themeColor="text1"/>
                <w:sz w:val="20"/>
                <w:szCs w:val="20"/>
              </w:rPr>
              <w:t>Performa</w:t>
            </w:r>
            <w:proofErr w:type="spellEnd"/>
            <w:r w:rsidRPr="00FA29CE">
              <w:rPr>
                <w:rFonts w:ascii="Times New Roman" w:eastAsia="Times New Roman" w:hAnsi="Times New Roman" w:cs="Times New Roman"/>
                <w:color w:val="000000" w:themeColor="text1"/>
                <w:sz w:val="20"/>
                <w:szCs w:val="20"/>
              </w:rPr>
              <w:t xml:space="preserve"> . 2*50</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p>
        </w:tc>
        <w:tc>
          <w:tcPr>
            <w:tcW w:w="1042" w:type="dxa"/>
            <w:shd w:val="clear" w:color="auto" w:fill="auto"/>
            <w:vAlign w:val="center"/>
          </w:tcPr>
          <w:p w:rsidR="002427A6" w:rsidRPr="00FA29CE" w:rsidRDefault="002427A6" w:rsidP="00A76D17">
            <w:pPr>
              <w:spacing w:after="0" w:line="240" w:lineRule="auto"/>
              <w:jc w:val="center"/>
              <w:rPr>
                <w:rFonts w:ascii="Times New Roman" w:eastAsia="Times New Roman" w:hAnsi="Times New Roman" w:cs="Times New Roman"/>
                <w:color w:val="000000" w:themeColor="text1"/>
                <w:sz w:val="20"/>
                <w:szCs w:val="20"/>
              </w:rPr>
            </w:pPr>
            <w:proofErr w:type="spellStart"/>
            <w:r w:rsidRPr="00FA29CE">
              <w:rPr>
                <w:rFonts w:ascii="Times New Roman" w:eastAsia="Times New Roman" w:hAnsi="Times New Roman" w:cs="Times New Roman"/>
                <w:color w:val="000000" w:themeColor="text1"/>
                <w:sz w:val="20"/>
                <w:szCs w:val="20"/>
              </w:rPr>
              <w:t>уп</w:t>
            </w:r>
            <w:proofErr w:type="spellEnd"/>
          </w:p>
        </w:tc>
        <w:tc>
          <w:tcPr>
            <w:tcW w:w="1057" w:type="dxa"/>
            <w:shd w:val="clear" w:color="auto" w:fill="auto"/>
            <w:vAlign w:val="center"/>
          </w:tcPr>
          <w:p w:rsidR="002427A6" w:rsidRPr="00FA29CE" w:rsidRDefault="002427A6" w:rsidP="00A76D17">
            <w:pPr>
              <w:spacing w:after="0" w:line="240" w:lineRule="auto"/>
              <w:jc w:val="right"/>
              <w:rPr>
                <w:rFonts w:ascii="Times New Roman" w:eastAsia="Times New Roman" w:hAnsi="Times New Roman" w:cs="Times New Roman"/>
                <w:b/>
                <w:bCs/>
                <w:color w:val="000000" w:themeColor="text1"/>
                <w:sz w:val="20"/>
                <w:szCs w:val="20"/>
              </w:rPr>
            </w:pPr>
            <w:r w:rsidRPr="00FA29CE">
              <w:rPr>
                <w:rFonts w:ascii="Times New Roman" w:eastAsia="Times New Roman" w:hAnsi="Times New Roman" w:cs="Times New Roman"/>
                <w:b/>
                <w:bCs/>
                <w:color w:val="000000" w:themeColor="text1"/>
                <w:sz w:val="20"/>
                <w:szCs w:val="20"/>
              </w:rPr>
              <w:t>2</w:t>
            </w:r>
          </w:p>
        </w:tc>
      </w:tr>
      <w:tr w:rsidR="002427A6" w:rsidRPr="00FA29CE" w:rsidTr="00A76D17">
        <w:trPr>
          <w:trHeight w:val="2895"/>
          <w:jc w:val="right"/>
        </w:trPr>
        <w:tc>
          <w:tcPr>
            <w:tcW w:w="562" w:type="dxa"/>
            <w:shd w:val="clear" w:color="auto" w:fill="auto"/>
            <w:noWrap/>
            <w:vAlign w:val="center"/>
          </w:tcPr>
          <w:p w:rsidR="002427A6" w:rsidRPr="00FA29CE" w:rsidRDefault="002427A6" w:rsidP="00A76D17">
            <w:pPr>
              <w:spacing w:after="0" w:line="240" w:lineRule="auto"/>
              <w:jc w:val="right"/>
              <w:rPr>
                <w:rFonts w:ascii="Times New Roman" w:eastAsia="Times New Roman" w:hAnsi="Times New Roman" w:cs="Times New Roman"/>
                <w:b/>
                <w:color w:val="000000" w:themeColor="text1"/>
                <w:sz w:val="20"/>
                <w:szCs w:val="20"/>
              </w:rPr>
            </w:pPr>
            <w:r w:rsidRPr="00FA29CE">
              <w:rPr>
                <w:rFonts w:ascii="Times New Roman" w:eastAsia="Times New Roman" w:hAnsi="Times New Roman" w:cs="Times New Roman"/>
                <w:b/>
                <w:color w:val="000000" w:themeColor="text1"/>
                <w:sz w:val="20"/>
                <w:szCs w:val="20"/>
              </w:rPr>
              <w:lastRenderedPageBreak/>
              <w:t>5</w:t>
            </w:r>
          </w:p>
        </w:tc>
        <w:tc>
          <w:tcPr>
            <w:tcW w:w="983" w:type="dxa"/>
            <w:shd w:val="clear" w:color="auto" w:fill="auto"/>
            <w:vAlign w:val="center"/>
          </w:tcPr>
          <w:p w:rsidR="002427A6" w:rsidRPr="00FA29CE" w:rsidRDefault="002427A6" w:rsidP="00A76D17">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30829</w:t>
            </w:r>
          </w:p>
        </w:tc>
        <w:tc>
          <w:tcPr>
            <w:tcW w:w="1874" w:type="dxa"/>
            <w:shd w:val="clear" w:color="auto" w:fill="auto"/>
            <w:vAlign w:val="center"/>
          </w:tcPr>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proofErr w:type="spellStart"/>
            <w:r w:rsidRPr="00FA29CE">
              <w:rPr>
                <w:rFonts w:ascii="Times New Roman" w:eastAsia="Times New Roman" w:hAnsi="Times New Roman" w:cs="Times New Roman"/>
                <w:color w:val="000000" w:themeColor="text1"/>
                <w:sz w:val="20"/>
                <w:szCs w:val="20"/>
              </w:rPr>
              <w:t>Ацетонтест</w:t>
            </w:r>
            <w:proofErr w:type="spellEnd"/>
            <w:r w:rsidRPr="00FA29CE">
              <w:rPr>
                <w:rFonts w:ascii="Times New Roman" w:eastAsia="Times New Roman" w:hAnsi="Times New Roman" w:cs="Times New Roman"/>
                <w:color w:val="000000" w:themeColor="text1"/>
                <w:sz w:val="20"/>
                <w:szCs w:val="20"/>
              </w:rPr>
              <w:t xml:space="preserve"> №25шт</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p>
        </w:tc>
        <w:tc>
          <w:tcPr>
            <w:tcW w:w="4331" w:type="dxa"/>
            <w:shd w:val="clear" w:color="auto" w:fill="auto"/>
            <w:vAlign w:val="center"/>
          </w:tcPr>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 xml:space="preserve">Тест-смужки індикаторні для визначення вмісту кетонових тіл в сечі </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proofErr w:type="spellStart"/>
            <w:r w:rsidRPr="00FA29CE">
              <w:rPr>
                <w:rFonts w:ascii="Times New Roman" w:eastAsia="Times New Roman" w:hAnsi="Times New Roman" w:cs="Times New Roman"/>
                <w:color w:val="000000" w:themeColor="text1"/>
                <w:sz w:val="20"/>
                <w:szCs w:val="20"/>
              </w:rPr>
              <w:t>Ацетонтест</w:t>
            </w:r>
            <w:proofErr w:type="spellEnd"/>
            <w:r w:rsidRPr="00FA29CE">
              <w:rPr>
                <w:rFonts w:ascii="Times New Roman" w:eastAsia="Times New Roman" w:hAnsi="Times New Roman" w:cs="Times New Roman"/>
                <w:color w:val="000000" w:themeColor="text1"/>
                <w:sz w:val="20"/>
                <w:szCs w:val="20"/>
              </w:rPr>
              <w:t xml:space="preserve"> 25штук.</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p>
        </w:tc>
        <w:tc>
          <w:tcPr>
            <w:tcW w:w="1042" w:type="dxa"/>
            <w:shd w:val="clear" w:color="auto" w:fill="auto"/>
            <w:vAlign w:val="center"/>
          </w:tcPr>
          <w:p w:rsidR="002427A6" w:rsidRPr="00FA29CE" w:rsidRDefault="002427A6" w:rsidP="00A76D17">
            <w:pPr>
              <w:spacing w:after="0" w:line="240" w:lineRule="auto"/>
              <w:jc w:val="center"/>
              <w:rPr>
                <w:rFonts w:ascii="Times New Roman" w:eastAsia="Times New Roman" w:hAnsi="Times New Roman" w:cs="Times New Roman"/>
                <w:color w:val="000000" w:themeColor="text1"/>
                <w:sz w:val="20"/>
                <w:szCs w:val="20"/>
              </w:rPr>
            </w:pPr>
            <w:proofErr w:type="spellStart"/>
            <w:r w:rsidRPr="00FA29CE">
              <w:rPr>
                <w:rFonts w:ascii="Times New Roman" w:eastAsia="Times New Roman" w:hAnsi="Times New Roman" w:cs="Times New Roman"/>
                <w:color w:val="000000" w:themeColor="text1"/>
                <w:sz w:val="20"/>
                <w:szCs w:val="20"/>
              </w:rPr>
              <w:t>Уп</w:t>
            </w:r>
            <w:proofErr w:type="spellEnd"/>
          </w:p>
        </w:tc>
        <w:tc>
          <w:tcPr>
            <w:tcW w:w="1057" w:type="dxa"/>
            <w:shd w:val="clear" w:color="auto" w:fill="auto"/>
            <w:vAlign w:val="center"/>
          </w:tcPr>
          <w:p w:rsidR="002427A6" w:rsidRPr="00FA29CE" w:rsidRDefault="002427A6" w:rsidP="00A76D17">
            <w:pPr>
              <w:spacing w:after="0" w:line="240" w:lineRule="auto"/>
              <w:jc w:val="right"/>
              <w:rPr>
                <w:rFonts w:ascii="Times New Roman" w:eastAsia="Times New Roman" w:hAnsi="Times New Roman" w:cs="Times New Roman"/>
                <w:b/>
                <w:bCs/>
                <w:color w:val="000000" w:themeColor="text1"/>
                <w:sz w:val="20"/>
                <w:szCs w:val="20"/>
              </w:rPr>
            </w:pPr>
            <w:r w:rsidRPr="00FA29CE">
              <w:rPr>
                <w:rFonts w:ascii="Times New Roman" w:eastAsia="Times New Roman" w:hAnsi="Times New Roman" w:cs="Times New Roman"/>
                <w:b/>
                <w:bCs/>
                <w:color w:val="000000" w:themeColor="text1"/>
                <w:sz w:val="20"/>
                <w:szCs w:val="20"/>
              </w:rPr>
              <w:t>20</w:t>
            </w:r>
          </w:p>
        </w:tc>
      </w:tr>
    </w:tbl>
    <w:p w:rsidR="002427A6" w:rsidRPr="00FA29CE" w:rsidRDefault="002427A6" w:rsidP="002427A6">
      <w:pPr>
        <w:ind w:left="360"/>
        <w:rPr>
          <w:rFonts w:ascii="Times New Roman" w:eastAsia="Calibri" w:hAnsi="Times New Roman" w:cs="Times New Roman"/>
        </w:rPr>
      </w:pPr>
      <w:r w:rsidRPr="00FA29CE">
        <w:rPr>
          <w:rFonts w:ascii="Times New Roman" w:eastAsia="Calibri" w:hAnsi="Times New Roman" w:cs="Times New Roman"/>
        </w:rPr>
        <w:t>Технічні умови та вимоги:</w:t>
      </w:r>
    </w:p>
    <w:p w:rsidR="002427A6" w:rsidRPr="00FA29CE" w:rsidRDefault="002427A6" w:rsidP="002427A6">
      <w:pPr>
        <w:numPr>
          <w:ilvl w:val="0"/>
          <w:numId w:val="5"/>
        </w:numPr>
        <w:ind w:right="-180"/>
        <w:contextualSpacing/>
        <w:jc w:val="both"/>
        <w:rPr>
          <w:rFonts w:ascii="Times New Roman" w:eastAsia="Times New Roman" w:hAnsi="Times New Roman" w:cs="Times New Roman"/>
          <w:lang w:eastAsia="ru-RU"/>
        </w:rPr>
      </w:pPr>
      <w:r w:rsidRPr="00FA29CE">
        <w:rPr>
          <w:rFonts w:ascii="Times New Roman" w:eastAsia="Times New Roman" w:hAnsi="Times New Roman" w:cs="Times New Roman"/>
          <w:lang w:eastAsia="ru-RU"/>
        </w:rPr>
        <w:t xml:space="preserve">В складі пропозиції учасник повинен надати: </w:t>
      </w:r>
    </w:p>
    <w:p w:rsidR="002427A6" w:rsidRPr="00FA29CE" w:rsidRDefault="002427A6" w:rsidP="002427A6">
      <w:pPr>
        <w:numPr>
          <w:ilvl w:val="0"/>
          <w:numId w:val="6"/>
        </w:numPr>
        <w:ind w:right="-180"/>
        <w:contextualSpacing/>
        <w:jc w:val="both"/>
        <w:rPr>
          <w:rFonts w:ascii="Times New Roman" w:eastAsia="Times New Roman" w:hAnsi="Times New Roman" w:cs="Times New Roman"/>
          <w:lang w:eastAsia="ru-RU"/>
        </w:rPr>
      </w:pPr>
      <w:r w:rsidRPr="00FA29CE">
        <w:rPr>
          <w:rFonts w:ascii="Times New Roman" w:eastAsia="Times New Roman" w:hAnsi="Times New Roman" w:cs="Times New Roman"/>
          <w:lang w:eastAsia="ru-RU"/>
        </w:rPr>
        <w:t>копію Свідоцтва про державну реєстрацію МОЗ або декларацію про відповідність;</w:t>
      </w:r>
    </w:p>
    <w:p w:rsidR="002427A6" w:rsidRPr="00FA29CE" w:rsidRDefault="002427A6" w:rsidP="002427A6">
      <w:pPr>
        <w:numPr>
          <w:ilvl w:val="0"/>
          <w:numId w:val="6"/>
        </w:numPr>
        <w:ind w:right="-180"/>
        <w:contextualSpacing/>
        <w:jc w:val="both"/>
        <w:rPr>
          <w:rFonts w:ascii="Times New Roman" w:eastAsia="Times New Roman" w:hAnsi="Times New Roman" w:cs="Times New Roman"/>
          <w:lang w:eastAsia="ru-RU"/>
        </w:rPr>
      </w:pPr>
      <w:r w:rsidRPr="00FA29CE">
        <w:rPr>
          <w:rFonts w:ascii="Times New Roman" w:eastAsia="Times New Roman" w:hAnsi="Times New Roman" w:cs="Times New Roman"/>
          <w:lang w:eastAsia="ru-RU"/>
        </w:rPr>
        <w:t>копії документів, які свідчать про якість товарів, що пропонуються Учасником (декларація виробника або сертифікат якості/відповідності виробників або посвідчення/висновки державної санітарно-епідеміологічної експертизи, тощо;</w:t>
      </w:r>
    </w:p>
    <w:p w:rsidR="002427A6" w:rsidRPr="00FA29CE" w:rsidRDefault="002427A6" w:rsidP="002427A6">
      <w:pPr>
        <w:numPr>
          <w:ilvl w:val="0"/>
          <w:numId w:val="6"/>
        </w:numPr>
        <w:ind w:right="-180"/>
        <w:contextualSpacing/>
        <w:jc w:val="both"/>
        <w:rPr>
          <w:rFonts w:ascii="Times New Roman" w:eastAsia="Times New Roman" w:hAnsi="Times New Roman" w:cs="Times New Roman"/>
          <w:lang w:eastAsia="ru-RU"/>
        </w:rPr>
      </w:pPr>
      <w:r w:rsidRPr="00FA29CE">
        <w:rPr>
          <w:rFonts w:ascii="Times New Roman" w:eastAsia="Times New Roman" w:hAnsi="Times New Roman" w:cs="Times New Roman"/>
          <w:lang w:eastAsia="ru-RU"/>
        </w:rPr>
        <w:t>інструкцію про застосування з використання препарату, викладену українською мовою та затверджену належним чином;</w:t>
      </w:r>
    </w:p>
    <w:p w:rsidR="002427A6" w:rsidRPr="00FA29CE" w:rsidRDefault="002427A6" w:rsidP="002427A6">
      <w:pPr>
        <w:numPr>
          <w:ilvl w:val="0"/>
          <w:numId w:val="6"/>
        </w:numPr>
        <w:ind w:right="-180"/>
        <w:contextualSpacing/>
        <w:jc w:val="both"/>
        <w:rPr>
          <w:rFonts w:ascii="Times New Roman" w:eastAsia="Times New Roman" w:hAnsi="Times New Roman" w:cs="Times New Roman"/>
          <w:lang w:eastAsia="ru-RU"/>
        </w:rPr>
      </w:pPr>
      <w:r w:rsidRPr="00FA29CE">
        <w:rPr>
          <w:rFonts w:ascii="Times New Roman" w:eastAsia="Times New Roman" w:hAnsi="Times New Roman" w:cs="Times New Roman"/>
          <w:lang w:eastAsia="ru-RU"/>
        </w:rPr>
        <w:t>ціна повинна бути задекларована  в реєстрі оптово-відпускних цін на лікарські засоби і вироби медичного призначення МОЗ, відповідно до  вимог постанови КМУ від 02.07.2014 року №240 та постанови КМУ від 17.10.2008 року №955;</w:t>
      </w:r>
    </w:p>
    <w:p w:rsidR="002427A6" w:rsidRPr="00FA29CE" w:rsidRDefault="002427A6" w:rsidP="002427A6">
      <w:pPr>
        <w:numPr>
          <w:ilvl w:val="0"/>
          <w:numId w:val="5"/>
        </w:numPr>
        <w:ind w:right="-180"/>
        <w:contextualSpacing/>
        <w:jc w:val="both"/>
        <w:rPr>
          <w:rFonts w:ascii="Times New Roman" w:eastAsia="Times New Roman" w:hAnsi="Times New Roman" w:cs="Times New Roman"/>
          <w:lang w:eastAsia="ru-RU"/>
        </w:rPr>
      </w:pPr>
      <w:r w:rsidRPr="00FA29CE">
        <w:rPr>
          <w:rFonts w:ascii="Times New Roman" w:eastAsia="Times New Roman" w:hAnsi="Times New Roman" w:cs="Times New Roman"/>
          <w:lang w:eastAsia="ar-SA"/>
        </w:rPr>
        <w:t>Пакування та маркування повинно бути у відповідності до стандартів та бути таким, що забезпечує можливість  завантаження</w:t>
      </w:r>
      <w:r w:rsidRPr="00FA29CE">
        <w:rPr>
          <w:rFonts w:ascii="Times New Roman" w:eastAsia="Times New Roman" w:hAnsi="Times New Roman" w:cs="Times New Roman"/>
          <w:lang w:eastAsia="ru-RU"/>
        </w:rPr>
        <w:t>, розвантаження,  приймання та зберігання товару, дотримання температурного режиму</w:t>
      </w:r>
    </w:p>
    <w:p w:rsidR="002427A6" w:rsidRPr="00FA29CE" w:rsidRDefault="002427A6" w:rsidP="002427A6">
      <w:pPr>
        <w:numPr>
          <w:ilvl w:val="0"/>
          <w:numId w:val="5"/>
        </w:numPr>
        <w:spacing w:after="0" w:line="240" w:lineRule="auto"/>
        <w:contextualSpacing/>
        <w:jc w:val="both"/>
        <w:rPr>
          <w:rFonts w:ascii="Times New Roman" w:eastAsia="Times New Roman" w:hAnsi="Times New Roman" w:cs="Times New Roman"/>
          <w:lang w:eastAsia="ru-RU"/>
        </w:rPr>
      </w:pPr>
      <w:r w:rsidRPr="00FA29CE">
        <w:rPr>
          <w:rFonts w:ascii="Times New Roman" w:eastAsia="Times New Roman" w:hAnsi="Times New Roman" w:cs="Times New Roman"/>
          <w:lang w:eastAsia="ru-RU"/>
        </w:rPr>
        <w:t>Розрахунок за поставлену партію товару здійснюється протягом 5 (п’яти) робочих днів з дати поставки замовленої партії товару належної якості на склад Покупця</w:t>
      </w:r>
      <w:r w:rsidRPr="00FA29CE">
        <w:rPr>
          <w:rFonts w:ascii="Times New Roman" w:eastAsia="Times New Roman" w:hAnsi="Times New Roman" w:cs="Times New Roman"/>
          <w:b/>
          <w:lang w:eastAsia="ru-RU"/>
        </w:rPr>
        <w:t xml:space="preserve"> </w:t>
      </w:r>
      <w:r w:rsidRPr="00FA29CE">
        <w:rPr>
          <w:rFonts w:ascii="Times New Roman" w:eastAsia="Times New Roman" w:hAnsi="Times New Roman" w:cs="Times New Roman"/>
          <w:lang w:eastAsia="ru-RU"/>
        </w:rPr>
        <w:t>на підставі видаткової накладної.</w:t>
      </w:r>
    </w:p>
    <w:p w:rsidR="002427A6" w:rsidRPr="00FA29CE" w:rsidRDefault="002427A6" w:rsidP="002427A6">
      <w:pPr>
        <w:numPr>
          <w:ilvl w:val="0"/>
          <w:numId w:val="5"/>
        </w:numPr>
        <w:contextualSpacing/>
        <w:jc w:val="both"/>
        <w:rPr>
          <w:rFonts w:ascii="Times New Roman" w:eastAsia="Times New Roman" w:hAnsi="Times New Roman" w:cs="Times New Roman"/>
          <w:lang w:eastAsia="ru-RU"/>
        </w:rPr>
      </w:pPr>
      <w:r w:rsidRPr="00FA29CE">
        <w:rPr>
          <w:rFonts w:ascii="Times New Roman" w:eastAsia="Times New Roman" w:hAnsi="Times New Roman" w:cs="Times New Roman"/>
          <w:lang w:eastAsia="ru-RU"/>
        </w:rPr>
        <w:t>Товар доставляється транспортом постачальника з урахуванням  вартості відвантаження, пакування, маркування, доставки, а також суми ПДВ (на Товари, продаж яких обкладається ПДВ).</w:t>
      </w:r>
    </w:p>
    <w:p w:rsidR="002427A6" w:rsidRPr="00FA29CE" w:rsidRDefault="002427A6" w:rsidP="002427A6">
      <w:pPr>
        <w:numPr>
          <w:ilvl w:val="0"/>
          <w:numId w:val="5"/>
        </w:numPr>
        <w:contextualSpacing/>
        <w:jc w:val="both"/>
        <w:rPr>
          <w:rFonts w:ascii="Times New Roman" w:eastAsia="Times New Roman" w:hAnsi="Times New Roman" w:cs="Times New Roman"/>
          <w:lang w:eastAsia="ru-RU"/>
        </w:rPr>
      </w:pPr>
      <w:r w:rsidRPr="00FA29CE">
        <w:rPr>
          <w:rFonts w:ascii="Times New Roman" w:eastAsia="Times New Roman" w:hAnsi="Times New Roman" w:cs="Times New Roman"/>
          <w:lang w:eastAsia="ru-RU"/>
        </w:rPr>
        <w:t>Постачальник  надає Товар з таким розрахунком, щоб на момент його відвантаження залишалось не менше ніж</w:t>
      </w:r>
      <w:r>
        <w:rPr>
          <w:rFonts w:ascii="Times New Roman" w:eastAsia="Times New Roman" w:hAnsi="Times New Roman" w:cs="Times New Roman"/>
          <w:lang w:eastAsia="ru-RU"/>
        </w:rPr>
        <w:t xml:space="preserve"> 8</w:t>
      </w:r>
      <w:r w:rsidRPr="00FA29CE">
        <w:rPr>
          <w:rFonts w:ascii="Times New Roman" w:eastAsia="Times New Roman" w:hAnsi="Times New Roman" w:cs="Times New Roman"/>
          <w:lang w:eastAsia="ru-RU"/>
        </w:rPr>
        <w:t>0% терміну придатності, зазначеного на етикетці, якщо інше не обумовлене додатковими угодами сторін.</w:t>
      </w:r>
    </w:p>
    <w:p w:rsidR="002427A6" w:rsidRPr="00FA29CE" w:rsidRDefault="002427A6" w:rsidP="002427A6">
      <w:pPr>
        <w:numPr>
          <w:ilvl w:val="0"/>
          <w:numId w:val="5"/>
        </w:numPr>
        <w:spacing w:after="0" w:line="240" w:lineRule="auto"/>
        <w:contextualSpacing/>
        <w:jc w:val="both"/>
        <w:rPr>
          <w:rFonts w:ascii="Times New Roman" w:eastAsia="Times New Roman" w:hAnsi="Times New Roman" w:cs="Times New Roman"/>
          <w:lang w:eastAsia="ru-RU"/>
        </w:rPr>
      </w:pPr>
      <w:r w:rsidRPr="00FA29CE">
        <w:rPr>
          <w:rFonts w:ascii="Times New Roman" w:eastAsia="Times New Roman" w:hAnsi="Times New Roman" w:cs="Times New Roman"/>
          <w:lang w:eastAsia="ru-RU"/>
        </w:rPr>
        <w:t>Товар передається у присутності представників обох сторін при наявності  цілісності упаковки</w:t>
      </w:r>
    </w:p>
    <w:p w:rsidR="002427A6" w:rsidRPr="00FA29CE" w:rsidRDefault="002427A6" w:rsidP="002427A6">
      <w:pPr>
        <w:numPr>
          <w:ilvl w:val="0"/>
          <w:numId w:val="5"/>
        </w:numPr>
        <w:spacing w:after="0"/>
        <w:ind w:right="230"/>
        <w:jc w:val="both"/>
        <w:rPr>
          <w:rFonts w:ascii="Times New Roman" w:eastAsia="Calibri" w:hAnsi="Times New Roman" w:cs="Times New Roman"/>
        </w:rPr>
      </w:pPr>
      <w:r w:rsidRPr="00FA29CE">
        <w:rPr>
          <w:rFonts w:ascii="Times New Roman" w:eastAsia="Calibri" w:hAnsi="Times New Roman" w:cs="Times New Roman"/>
        </w:rPr>
        <w:t>При поставці товару обов’язково надаються копії супровідних документів, що підтверджують якість та безпечність товару  на кожну партію товару (посвідчення або сертифікат якості, або декларація виробника) де вказується дата виготовлення, умови та термін зберігання, або висновки Державної санітарно-епідеміологічної служби, або інші подібні документи, що передбачені чинним законодавством України).</w:t>
      </w:r>
    </w:p>
    <w:p w:rsidR="002427A6" w:rsidRPr="00FA29CE" w:rsidRDefault="002427A6" w:rsidP="002427A6">
      <w:pPr>
        <w:numPr>
          <w:ilvl w:val="0"/>
          <w:numId w:val="5"/>
        </w:numPr>
        <w:spacing w:after="0"/>
        <w:ind w:right="230"/>
        <w:jc w:val="both"/>
        <w:rPr>
          <w:rFonts w:ascii="Times New Roman" w:eastAsia="Calibri" w:hAnsi="Times New Roman" w:cs="Times New Roman"/>
        </w:rPr>
      </w:pPr>
      <w:r w:rsidRPr="00FA29CE">
        <w:rPr>
          <w:rFonts w:ascii="Times New Roman" w:eastAsia="Calibri" w:hAnsi="Times New Roman" w:cs="Times New Roman"/>
        </w:rPr>
        <w:t>При поставці товару Учасник (переможець) повинен передбачити застосування заходів із захисту довкілля під час виконання договору, про що надати довідку в довільній формі.</w:t>
      </w:r>
    </w:p>
    <w:p w:rsidR="002427A6" w:rsidRPr="00FA29CE" w:rsidRDefault="002427A6" w:rsidP="002427A6">
      <w:pPr>
        <w:spacing w:after="0"/>
        <w:ind w:right="230"/>
        <w:jc w:val="both"/>
        <w:rPr>
          <w:rFonts w:ascii="Times New Roman" w:eastAsia="Calibri" w:hAnsi="Times New Roman" w:cs="Times New Roman"/>
        </w:rPr>
      </w:pPr>
    </w:p>
    <w:p w:rsidR="002427A6" w:rsidRPr="00FA29CE" w:rsidRDefault="002427A6" w:rsidP="002427A6">
      <w:pPr>
        <w:rPr>
          <w:rFonts w:ascii="Times New Roman" w:hAnsi="Times New Roman" w:cs="Times New Roman"/>
          <w:b/>
          <w:sz w:val="20"/>
          <w:szCs w:val="20"/>
        </w:rPr>
      </w:pPr>
    </w:p>
    <w:p w:rsidR="002427A6" w:rsidRPr="00FA29CE" w:rsidRDefault="002427A6" w:rsidP="002427A6">
      <w:pPr>
        <w:jc w:val="center"/>
        <w:rPr>
          <w:rFonts w:ascii="Times New Roman" w:hAnsi="Times New Roman" w:cs="Times New Roman"/>
          <w:b/>
          <w:sz w:val="20"/>
          <w:szCs w:val="20"/>
        </w:rPr>
      </w:pPr>
      <w:r w:rsidRPr="00FA29CE">
        <w:rPr>
          <w:rFonts w:ascii="Times New Roman" w:hAnsi="Times New Roman" w:cs="Times New Roman"/>
          <w:b/>
          <w:sz w:val="20"/>
          <w:szCs w:val="20"/>
        </w:rPr>
        <w:t xml:space="preserve"> </w:t>
      </w:r>
    </w:p>
    <w:p w:rsidR="002427A6" w:rsidRPr="00FA29CE" w:rsidRDefault="002427A6" w:rsidP="002427A6">
      <w:pPr>
        <w:jc w:val="center"/>
        <w:rPr>
          <w:rFonts w:ascii="Times New Roman" w:hAnsi="Times New Roman" w:cs="Times New Roman"/>
          <w:b/>
          <w:sz w:val="20"/>
          <w:szCs w:val="20"/>
        </w:rPr>
      </w:pPr>
    </w:p>
    <w:p w:rsidR="002427A6" w:rsidRPr="00FA29CE" w:rsidRDefault="002427A6" w:rsidP="002427A6">
      <w:pPr>
        <w:shd w:val="clear" w:color="auto" w:fill="FFFFFF"/>
        <w:spacing w:after="0" w:line="240" w:lineRule="auto"/>
        <w:jc w:val="both"/>
        <w:rPr>
          <w:rFonts w:ascii="Times New Roman" w:eastAsia="Times New Roman" w:hAnsi="Times New Roman" w:cs="Times New Roman"/>
          <w:b/>
          <w:iCs/>
          <w:spacing w:val="-3"/>
          <w:sz w:val="20"/>
          <w:szCs w:val="20"/>
        </w:rPr>
      </w:pPr>
      <w:r w:rsidRPr="00FA29CE">
        <w:rPr>
          <w:rFonts w:ascii="Times New Roman" w:eastAsia="Times New Roman" w:hAnsi="Times New Roman" w:cs="Times New Roman"/>
          <w:b/>
          <w:iCs/>
          <w:spacing w:val="-3"/>
          <w:sz w:val="20"/>
          <w:szCs w:val="20"/>
        </w:rPr>
        <w:lastRenderedPageBreak/>
        <w:t>Примітка:</w:t>
      </w:r>
    </w:p>
    <w:p w:rsidR="002427A6" w:rsidRPr="00FA29CE" w:rsidRDefault="002427A6" w:rsidP="002427A6">
      <w:pPr>
        <w:shd w:val="clear" w:color="auto" w:fill="FFFFFF"/>
        <w:spacing w:after="0" w:line="240" w:lineRule="auto"/>
        <w:ind w:firstLine="567"/>
        <w:jc w:val="both"/>
        <w:rPr>
          <w:rFonts w:ascii="Times New Roman" w:eastAsia="Times New Roman" w:hAnsi="Times New Roman" w:cs="Times New Roman"/>
          <w:b/>
          <w:bCs/>
          <w:i/>
          <w:iCs/>
          <w:spacing w:val="-3"/>
          <w:sz w:val="20"/>
          <w:szCs w:val="20"/>
        </w:rPr>
      </w:pPr>
      <w:r w:rsidRPr="00FA29CE">
        <w:rPr>
          <w:rFonts w:ascii="Times New Roman" w:eastAsia="Times New Roman" w:hAnsi="Times New Roman" w:cs="Times New Roman"/>
          <w:b/>
          <w:bCs/>
          <w:i/>
          <w:iCs/>
          <w:spacing w:val="-3"/>
          <w:sz w:val="20"/>
          <w:szCs w:val="20"/>
        </w:rPr>
        <w:t>У разі наявності в інформації про необхідні якісні та кількісні характеристики предмета закупівлі посилання на конкретні торговельну марку чи фірму, патент, конструкцію або тип предмета закупівлі, джерело його походження або виробника читати з виразом «або еквівалент/аналог».</w:t>
      </w:r>
    </w:p>
    <w:p w:rsidR="00F57DAF" w:rsidRDefault="002427A6" w:rsidP="002427A6">
      <w:pPr>
        <w:shd w:val="clear" w:color="auto" w:fill="FFFFFF" w:themeFill="background1"/>
        <w:spacing w:after="0" w:line="240" w:lineRule="auto"/>
        <w:textAlignment w:val="top"/>
        <w:rPr>
          <w:rFonts w:ascii="Times New Roman" w:eastAsia="Times New Roman" w:hAnsi="Times New Roman" w:cs="Times New Roman"/>
          <w:b/>
          <w:color w:val="000000"/>
          <w:sz w:val="24"/>
          <w:szCs w:val="24"/>
        </w:rPr>
      </w:pPr>
      <w:r w:rsidRPr="00FA29CE">
        <w:rPr>
          <w:rFonts w:ascii="Times New Roman" w:eastAsia="Times New Roman" w:hAnsi="Times New Roman" w:cs="Times New Roman"/>
          <w:b/>
          <w:i/>
          <w:spacing w:val="-3"/>
          <w:sz w:val="20"/>
          <w:szCs w:val="20"/>
        </w:rPr>
        <w:t>При цьому якість запропонованого еквіваленту товару має відповідати якості, що заявлена у технічній</w:t>
      </w:r>
      <w:r w:rsidRPr="00FA29CE">
        <w:rPr>
          <w:rFonts w:ascii="Times New Roman" w:eastAsia="Times New Roman" w:hAnsi="Times New Roman" w:cs="Times New Roman"/>
          <w:b/>
          <w:i/>
          <w:spacing w:val="-3"/>
          <w:sz w:val="24"/>
          <w:szCs w:val="24"/>
        </w:rPr>
        <w:t xml:space="preserve"> </w:t>
      </w:r>
      <w:r w:rsidRPr="00FA29CE">
        <w:rPr>
          <w:rFonts w:ascii="Times New Roman" w:eastAsia="Times New Roman" w:hAnsi="Times New Roman" w:cs="Times New Roman"/>
          <w:b/>
          <w:i/>
          <w:spacing w:val="-3"/>
          <w:sz w:val="20"/>
          <w:szCs w:val="24"/>
        </w:rPr>
        <w:t>специфікації замовника.</w:t>
      </w:r>
    </w:p>
    <w:p w:rsidR="00F57DAF" w:rsidRDefault="00F57DAF" w:rsidP="0092235F">
      <w:pPr>
        <w:shd w:val="clear" w:color="auto" w:fill="FFFFFF" w:themeFill="background1"/>
        <w:spacing w:after="0" w:line="240" w:lineRule="auto"/>
        <w:jc w:val="center"/>
        <w:textAlignment w:val="top"/>
        <w:rPr>
          <w:rFonts w:ascii="Times New Roman" w:eastAsia="Times New Roman" w:hAnsi="Times New Roman" w:cs="Times New Roman"/>
          <w:b/>
          <w:color w:val="000000"/>
          <w:sz w:val="24"/>
          <w:szCs w:val="24"/>
        </w:rPr>
      </w:pPr>
    </w:p>
    <w:p w:rsidR="0092235F" w:rsidRDefault="0092235F" w:rsidP="0092235F">
      <w:pPr>
        <w:shd w:val="clear" w:color="auto" w:fill="FFFFFF" w:themeFill="background1"/>
        <w:spacing w:after="0" w:line="240" w:lineRule="auto"/>
        <w:jc w:val="center"/>
        <w:textAlignment w:val="top"/>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ЗМІНИТИ НА:</w:t>
      </w:r>
    </w:p>
    <w:p w:rsidR="005C1A06" w:rsidRPr="005C1A06" w:rsidRDefault="005C1A06" w:rsidP="005C1A06">
      <w:pPr>
        <w:pStyle w:val="a3"/>
        <w:spacing w:after="0" w:line="240" w:lineRule="auto"/>
        <w:ind w:left="900"/>
        <w:jc w:val="right"/>
        <w:rPr>
          <w:rFonts w:ascii="Times New Roman" w:hAnsi="Times New Roman"/>
          <w:color w:val="000000" w:themeColor="text1"/>
          <w:sz w:val="20"/>
          <w:szCs w:val="24"/>
        </w:rPr>
      </w:pPr>
      <w:r w:rsidRPr="005C1A06">
        <w:rPr>
          <w:rFonts w:ascii="Times New Roman" w:hAnsi="Times New Roman"/>
          <w:b/>
          <w:color w:val="000000" w:themeColor="text1"/>
          <w:sz w:val="20"/>
          <w:szCs w:val="24"/>
        </w:rPr>
        <w:t>ДОДАТОК  2</w:t>
      </w:r>
    </w:p>
    <w:p w:rsidR="005C1A06" w:rsidRPr="005C1A06" w:rsidRDefault="005C1A06" w:rsidP="005C1A06">
      <w:pPr>
        <w:pStyle w:val="a3"/>
        <w:spacing w:after="0" w:line="240" w:lineRule="auto"/>
        <w:ind w:left="900"/>
        <w:jc w:val="right"/>
        <w:rPr>
          <w:rFonts w:ascii="Times New Roman" w:hAnsi="Times New Roman"/>
          <w:color w:val="000000" w:themeColor="text1"/>
          <w:sz w:val="20"/>
          <w:szCs w:val="24"/>
        </w:rPr>
      </w:pPr>
      <w:r w:rsidRPr="005C1A06">
        <w:rPr>
          <w:rFonts w:ascii="Times New Roman" w:hAnsi="Times New Roman"/>
          <w:i/>
          <w:color w:val="000000" w:themeColor="text1"/>
          <w:sz w:val="20"/>
          <w:szCs w:val="24"/>
        </w:rPr>
        <w:t>до тендерної документації</w:t>
      </w:r>
      <w:r w:rsidRPr="005C1A06">
        <w:rPr>
          <w:rFonts w:ascii="Times New Roman" w:hAnsi="Times New Roman"/>
          <w:color w:val="000000" w:themeColor="text1"/>
          <w:sz w:val="20"/>
          <w:szCs w:val="24"/>
        </w:rPr>
        <w:t> </w:t>
      </w:r>
    </w:p>
    <w:p w:rsidR="005C1A06" w:rsidRPr="005C1A06" w:rsidRDefault="005C1A06" w:rsidP="005C1A06">
      <w:pPr>
        <w:pStyle w:val="a3"/>
        <w:spacing w:after="0" w:line="240" w:lineRule="auto"/>
        <w:ind w:left="900"/>
        <w:rPr>
          <w:rFonts w:ascii="Times New Roman" w:hAnsi="Times New Roman"/>
          <w:color w:val="000000" w:themeColor="text1"/>
          <w:sz w:val="20"/>
          <w:szCs w:val="24"/>
        </w:rPr>
      </w:pPr>
    </w:p>
    <w:p w:rsidR="005C1A06" w:rsidRPr="005C1A06" w:rsidRDefault="005C1A06" w:rsidP="005C1A06">
      <w:pPr>
        <w:pStyle w:val="a3"/>
        <w:spacing w:after="0" w:line="240" w:lineRule="auto"/>
        <w:ind w:left="900"/>
        <w:rPr>
          <w:rFonts w:ascii="Times New Roman" w:hAnsi="Times New Roman"/>
          <w:b/>
          <w:bCs/>
          <w:color w:val="000000"/>
          <w:sz w:val="26"/>
          <w:szCs w:val="26"/>
          <w:lang w:eastAsia="ru-RU"/>
        </w:rPr>
      </w:pPr>
    </w:p>
    <w:p w:rsidR="005C1A06" w:rsidRPr="002427A6" w:rsidRDefault="005C1A06" w:rsidP="002427A6">
      <w:pPr>
        <w:pStyle w:val="a3"/>
        <w:tabs>
          <w:tab w:val="center" w:pos="4955"/>
          <w:tab w:val="left" w:pos="5722"/>
        </w:tabs>
        <w:spacing w:after="0" w:line="240" w:lineRule="auto"/>
        <w:ind w:left="900"/>
        <w:rPr>
          <w:rFonts w:ascii="Times New Roman" w:hAnsi="Times New Roman"/>
          <w:b/>
          <w:bCs/>
          <w:color w:val="000000"/>
          <w:szCs w:val="26"/>
          <w:lang w:eastAsia="ru-RU"/>
        </w:rPr>
      </w:pPr>
      <w:r w:rsidRPr="005C1A06">
        <w:rPr>
          <w:rFonts w:ascii="Times New Roman" w:hAnsi="Times New Roman"/>
          <w:b/>
          <w:bCs/>
          <w:color w:val="000000"/>
          <w:szCs w:val="26"/>
          <w:lang w:eastAsia="ru-RU"/>
        </w:rPr>
        <w:tab/>
        <w:t>ЛОТ1</w:t>
      </w:r>
    </w:p>
    <w:p w:rsidR="002427A6" w:rsidRPr="00FA29CE" w:rsidRDefault="002427A6" w:rsidP="002427A6">
      <w:pPr>
        <w:spacing w:after="0" w:line="240" w:lineRule="auto"/>
        <w:jc w:val="center"/>
        <w:rPr>
          <w:rFonts w:ascii="Times New Roman" w:eastAsia="Times New Roman" w:hAnsi="Times New Roman" w:cs="Times New Roman"/>
          <w:b/>
          <w:bCs/>
          <w:sz w:val="20"/>
          <w:szCs w:val="20"/>
          <w:lang w:eastAsia="ar-SA"/>
        </w:rPr>
      </w:pPr>
      <w:r w:rsidRPr="00FA29CE">
        <w:rPr>
          <w:rFonts w:ascii="Times New Roman" w:eastAsia="Times New Roman" w:hAnsi="Times New Roman" w:cs="Times New Roman"/>
          <w:b/>
          <w:bCs/>
          <w:sz w:val="20"/>
          <w:szCs w:val="20"/>
          <w:lang w:eastAsia="ar-SA"/>
        </w:rPr>
        <w:t>Технічні, якісні та інші характеристики предмета закупівлі</w:t>
      </w:r>
    </w:p>
    <w:p w:rsidR="002427A6" w:rsidRPr="00FA29CE" w:rsidRDefault="002427A6" w:rsidP="002427A6">
      <w:pPr>
        <w:spacing w:after="0" w:line="240" w:lineRule="auto"/>
        <w:contextualSpacing/>
        <w:jc w:val="center"/>
        <w:rPr>
          <w:rFonts w:ascii="Times New Roman" w:hAnsi="Times New Roman"/>
          <w:color w:val="000000"/>
          <w:sz w:val="24"/>
          <w:szCs w:val="24"/>
          <w:lang w:eastAsia="ar-SA"/>
        </w:rPr>
      </w:pPr>
      <w:r w:rsidRPr="00FA29CE">
        <w:rPr>
          <w:rFonts w:ascii="Times New Roman" w:eastAsia="Times New Roman" w:hAnsi="Times New Roman" w:cs="Times New Roman"/>
          <w:b/>
          <w:bCs/>
          <w:sz w:val="20"/>
          <w:szCs w:val="20"/>
          <w:lang w:eastAsia="ar-SA"/>
        </w:rPr>
        <w:t>Тест-смужки, код за ДК 021:2015  33120000-7 – Системи реєстрації медичної інформації та дослідне обладнання</w:t>
      </w:r>
    </w:p>
    <w:p w:rsidR="002427A6" w:rsidRPr="00FA29CE" w:rsidRDefault="002427A6" w:rsidP="002427A6">
      <w:pPr>
        <w:spacing w:after="0" w:line="240" w:lineRule="auto"/>
        <w:contextualSpacing/>
        <w:jc w:val="center"/>
        <w:rPr>
          <w:rFonts w:ascii="Times New Roman" w:hAnsi="Times New Roman"/>
          <w:b/>
          <w:bCs/>
          <w:color w:val="000000"/>
          <w:sz w:val="26"/>
          <w:szCs w:val="26"/>
          <w:lang w:eastAsia="ru-RU"/>
        </w:rPr>
      </w:pP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83"/>
        <w:gridCol w:w="1874"/>
        <w:gridCol w:w="4331"/>
        <w:gridCol w:w="1042"/>
        <w:gridCol w:w="1057"/>
      </w:tblGrid>
      <w:tr w:rsidR="002427A6" w:rsidRPr="00FA29CE" w:rsidTr="00A76D17">
        <w:trPr>
          <w:trHeight w:val="492"/>
          <w:jc w:val="right"/>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7A6" w:rsidRPr="00FA29CE" w:rsidRDefault="002427A6" w:rsidP="00A76D17">
            <w:pPr>
              <w:spacing w:after="0" w:line="240" w:lineRule="auto"/>
              <w:jc w:val="right"/>
              <w:rPr>
                <w:rFonts w:ascii="Times New Roman" w:eastAsia="Times New Roman" w:hAnsi="Times New Roman" w:cs="Times New Roman"/>
                <w:b/>
                <w:color w:val="000000" w:themeColor="text1"/>
                <w:sz w:val="20"/>
                <w:szCs w:val="20"/>
              </w:rPr>
            </w:pPr>
            <w:r w:rsidRPr="00FA29CE">
              <w:rPr>
                <w:rFonts w:ascii="Times New Roman" w:eastAsia="Times New Roman" w:hAnsi="Times New Roman" w:cs="Times New Roman"/>
                <w:b/>
                <w:color w:val="000000" w:themeColor="text1"/>
                <w:sz w:val="20"/>
                <w:szCs w:val="20"/>
              </w:rPr>
              <w:t>№ п/п</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7A6" w:rsidRPr="00FA29CE" w:rsidRDefault="002427A6" w:rsidP="00A76D17">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КОД НК 024:2023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7A6" w:rsidRPr="00FA29CE" w:rsidRDefault="002427A6" w:rsidP="00A76D17">
            <w:pPr>
              <w:spacing w:after="0" w:line="240" w:lineRule="auto"/>
              <w:jc w:val="center"/>
              <w:rPr>
                <w:rFonts w:ascii="Times New Roman" w:eastAsia="Times New Roman" w:hAnsi="Times New Roman" w:cs="Times New Roman"/>
                <w:b/>
                <w:color w:val="000000" w:themeColor="text1"/>
                <w:sz w:val="20"/>
                <w:szCs w:val="20"/>
              </w:rPr>
            </w:pPr>
            <w:r w:rsidRPr="00FA29CE">
              <w:rPr>
                <w:rFonts w:ascii="Times New Roman" w:eastAsia="Times New Roman" w:hAnsi="Times New Roman" w:cs="Times New Roman"/>
                <w:b/>
                <w:color w:val="000000" w:themeColor="text1"/>
                <w:sz w:val="20"/>
                <w:szCs w:val="20"/>
              </w:rPr>
              <w:t>Назва</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7A6" w:rsidRPr="00FA29CE" w:rsidRDefault="002427A6" w:rsidP="00A76D17">
            <w:pPr>
              <w:spacing w:after="0" w:line="240" w:lineRule="auto"/>
              <w:jc w:val="center"/>
              <w:rPr>
                <w:rFonts w:ascii="Times New Roman" w:eastAsia="Times New Roman" w:hAnsi="Times New Roman" w:cs="Times New Roman"/>
                <w:b/>
                <w:color w:val="000000" w:themeColor="text1"/>
                <w:sz w:val="20"/>
                <w:szCs w:val="20"/>
              </w:rPr>
            </w:pPr>
            <w:r w:rsidRPr="00FA29CE">
              <w:rPr>
                <w:rFonts w:ascii="Times New Roman" w:eastAsia="Times New Roman" w:hAnsi="Times New Roman" w:cs="Times New Roman"/>
                <w:b/>
                <w:color w:val="000000" w:themeColor="text1"/>
                <w:sz w:val="20"/>
                <w:szCs w:val="20"/>
              </w:rPr>
              <w:t>Медико-технічні вимоги</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7A6" w:rsidRPr="00FA29CE" w:rsidRDefault="002427A6" w:rsidP="00A76D17">
            <w:pPr>
              <w:spacing w:after="0" w:line="240" w:lineRule="auto"/>
              <w:jc w:val="center"/>
              <w:rPr>
                <w:rFonts w:ascii="Times New Roman" w:eastAsia="Times New Roman" w:hAnsi="Times New Roman" w:cs="Times New Roman"/>
                <w:b/>
                <w:color w:val="000000" w:themeColor="text1"/>
                <w:sz w:val="20"/>
                <w:szCs w:val="20"/>
              </w:rPr>
            </w:pPr>
            <w:r w:rsidRPr="00FA29CE">
              <w:rPr>
                <w:rFonts w:ascii="Times New Roman" w:eastAsia="Times New Roman" w:hAnsi="Times New Roman" w:cs="Times New Roman"/>
                <w:b/>
                <w:color w:val="000000" w:themeColor="text1"/>
                <w:sz w:val="20"/>
                <w:szCs w:val="20"/>
              </w:rPr>
              <w:t>Одиниця виміру</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7A6" w:rsidRPr="00FA29CE" w:rsidRDefault="002427A6" w:rsidP="00A76D17">
            <w:pPr>
              <w:spacing w:after="0" w:line="240" w:lineRule="auto"/>
              <w:jc w:val="center"/>
              <w:rPr>
                <w:rFonts w:ascii="Times New Roman" w:eastAsia="Times New Roman" w:hAnsi="Times New Roman" w:cs="Times New Roman"/>
                <w:b/>
                <w:bCs/>
                <w:color w:val="000000" w:themeColor="text1"/>
                <w:sz w:val="20"/>
                <w:szCs w:val="20"/>
              </w:rPr>
            </w:pPr>
            <w:r w:rsidRPr="00FA29CE">
              <w:rPr>
                <w:rFonts w:ascii="Times New Roman" w:eastAsia="Times New Roman" w:hAnsi="Times New Roman" w:cs="Times New Roman"/>
                <w:b/>
                <w:bCs/>
                <w:color w:val="000000" w:themeColor="text1"/>
                <w:sz w:val="20"/>
                <w:szCs w:val="20"/>
              </w:rPr>
              <w:t>Кіл-</w:t>
            </w:r>
            <w:proofErr w:type="spellStart"/>
            <w:r w:rsidRPr="00FA29CE">
              <w:rPr>
                <w:rFonts w:ascii="Times New Roman" w:eastAsia="Times New Roman" w:hAnsi="Times New Roman" w:cs="Times New Roman"/>
                <w:b/>
                <w:bCs/>
                <w:color w:val="000000" w:themeColor="text1"/>
                <w:sz w:val="20"/>
                <w:szCs w:val="20"/>
              </w:rPr>
              <w:t>ть</w:t>
            </w:r>
            <w:proofErr w:type="spellEnd"/>
          </w:p>
        </w:tc>
      </w:tr>
      <w:tr w:rsidR="002427A6" w:rsidRPr="00FA29CE" w:rsidTr="00A76D17">
        <w:trPr>
          <w:trHeight w:val="2895"/>
          <w:jc w:val="right"/>
        </w:trPr>
        <w:tc>
          <w:tcPr>
            <w:tcW w:w="562" w:type="dxa"/>
            <w:shd w:val="clear" w:color="auto" w:fill="auto"/>
            <w:noWrap/>
            <w:vAlign w:val="center"/>
            <w:hideMark/>
          </w:tcPr>
          <w:p w:rsidR="002427A6" w:rsidRPr="00FA29CE" w:rsidRDefault="002427A6" w:rsidP="00A76D17">
            <w:pPr>
              <w:spacing w:after="0" w:line="240" w:lineRule="auto"/>
              <w:jc w:val="right"/>
              <w:rPr>
                <w:rFonts w:ascii="Times New Roman" w:eastAsia="Times New Roman" w:hAnsi="Times New Roman" w:cs="Times New Roman"/>
                <w:b/>
                <w:color w:val="000000" w:themeColor="text1"/>
                <w:sz w:val="20"/>
                <w:szCs w:val="20"/>
              </w:rPr>
            </w:pPr>
            <w:r w:rsidRPr="00FA29CE">
              <w:rPr>
                <w:rFonts w:ascii="Times New Roman" w:eastAsia="Times New Roman" w:hAnsi="Times New Roman" w:cs="Times New Roman"/>
                <w:b/>
                <w:color w:val="000000" w:themeColor="text1"/>
                <w:sz w:val="20"/>
                <w:szCs w:val="20"/>
              </w:rPr>
              <w:t>1</w:t>
            </w:r>
          </w:p>
        </w:tc>
        <w:tc>
          <w:tcPr>
            <w:tcW w:w="983" w:type="dxa"/>
            <w:shd w:val="clear" w:color="auto" w:fill="auto"/>
            <w:vAlign w:val="center"/>
            <w:hideMark/>
          </w:tcPr>
          <w:p w:rsidR="002427A6" w:rsidRPr="00FA29CE" w:rsidRDefault="002427A6" w:rsidP="00A76D17">
            <w:pPr>
              <w:spacing w:after="0" w:line="240" w:lineRule="auto"/>
              <w:jc w:val="center"/>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54517</w:t>
            </w:r>
          </w:p>
        </w:tc>
        <w:tc>
          <w:tcPr>
            <w:tcW w:w="1874" w:type="dxa"/>
            <w:shd w:val="clear" w:color="auto" w:fill="auto"/>
            <w:vAlign w:val="center"/>
          </w:tcPr>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 xml:space="preserve">CITOLAB 10 </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№100 тест-смужок</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для аналізу сечі .</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Для аналізатора сечі</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 xml:space="preserve">CITOLAB </w:t>
            </w:r>
            <w:proofErr w:type="spellStart"/>
            <w:r w:rsidRPr="00FA29CE">
              <w:rPr>
                <w:rFonts w:ascii="Times New Roman" w:eastAsia="Times New Roman" w:hAnsi="Times New Roman" w:cs="Times New Roman"/>
                <w:color w:val="000000" w:themeColor="text1"/>
                <w:sz w:val="20"/>
                <w:szCs w:val="20"/>
              </w:rPr>
              <w:t>Reader</w:t>
            </w:r>
            <w:proofErr w:type="spellEnd"/>
            <w:r w:rsidRPr="00FA29CE">
              <w:rPr>
                <w:rFonts w:ascii="Times New Roman" w:eastAsia="Times New Roman" w:hAnsi="Times New Roman" w:cs="Times New Roman"/>
                <w:color w:val="000000" w:themeColor="text1"/>
                <w:sz w:val="20"/>
                <w:szCs w:val="20"/>
              </w:rPr>
              <w:t xml:space="preserve"> 300</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p>
        </w:tc>
        <w:tc>
          <w:tcPr>
            <w:tcW w:w="4331" w:type="dxa"/>
            <w:shd w:val="clear" w:color="auto" w:fill="auto"/>
            <w:vAlign w:val="center"/>
            <w:hideMark/>
          </w:tcPr>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 xml:space="preserve">Тест-смужки  для  аналізу сечі по 100 </w:t>
            </w:r>
            <w:proofErr w:type="spellStart"/>
            <w:r w:rsidRPr="00FA29CE">
              <w:rPr>
                <w:rFonts w:ascii="Times New Roman" w:eastAsia="Times New Roman" w:hAnsi="Times New Roman" w:cs="Times New Roman"/>
                <w:color w:val="000000" w:themeColor="text1"/>
                <w:sz w:val="20"/>
                <w:szCs w:val="20"/>
              </w:rPr>
              <w:t>шт</w:t>
            </w:r>
            <w:proofErr w:type="spellEnd"/>
            <w:r w:rsidRPr="00FA29CE">
              <w:rPr>
                <w:rFonts w:ascii="Times New Roman" w:eastAsia="Times New Roman" w:hAnsi="Times New Roman" w:cs="Times New Roman"/>
                <w:color w:val="000000" w:themeColor="text1"/>
                <w:sz w:val="20"/>
                <w:szCs w:val="20"/>
              </w:rPr>
              <w:t xml:space="preserve"> в упаковці, визначають 10 </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 xml:space="preserve">показників сечі  ( кров, питома вага. </w:t>
            </w:r>
            <w:proofErr w:type="spellStart"/>
            <w:r w:rsidRPr="00FA29CE">
              <w:rPr>
                <w:rFonts w:ascii="Times New Roman" w:eastAsia="Times New Roman" w:hAnsi="Times New Roman" w:cs="Times New Roman"/>
                <w:color w:val="000000" w:themeColor="text1"/>
                <w:sz w:val="20"/>
                <w:szCs w:val="20"/>
              </w:rPr>
              <w:t>рН</w:t>
            </w:r>
            <w:proofErr w:type="spellEnd"/>
            <w:r w:rsidRPr="00FA29CE">
              <w:rPr>
                <w:rFonts w:ascii="Times New Roman" w:eastAsia="Times New Roman" w:hAnsi="Times New Roman" w:cs="Times New Roman"/>
                <w:color w:val="000000" w:themeColor="text1"/>
                <w:sz w:val="20"/>
                <w:szCs w:val="20"/>
              </w:rPr>
              <w:t xml:space="preserve">, глюкозу, білок, нітрити, лейкоцити, </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 xml:space="preserve">ацетон, білірубін. </w:t>
            </w:r>
            <w:proofErr w:type="spellStart"/>
            <w:r w:rsidRPr="00FA29CE">
              <w:rPr>
                <w:rFonts w:ascii="Times New Roman" w:eastAsia="Times New Roman" w:hAnsi="Times New Roman" w:cs="Times New Roman"/>
                <w:color w:val="000000" w:themeColor="text1"/>
                <w:sz w:val="20"/>
                <w:szCs w:val="20"/>
              </w:rPr>
              <w:t>Уробіліноген</w:t>
            </w:r>
            <w:proofErr w:type="spellEnd"/>
            <w:r w:rsidRPr="00FA29CE">
              <w:rPr>
                <w:rFonts w:ascii="Times New Roman" w:eastAsia="Times New Roman" w:hAnsi="Times New Roman" w:cs="Times New Roman"/>
                <w:color w:val="000000" w:themeColor="text1"/>
                <w:sz w:val="20"/>
                <w:szCs w:val="20"/>
              </w:rPr>
              <w:t>).</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p>
        </w:tc>
        <w:tc>
          <w:tcPr>
            <w:tcW w:w="1042" w:type="dxa"/>
            <w:shd w:val="clear" w:color="auto" w:fill="auto"/>
            <w:vAlign w:val="center"/>
            <w:hideMark/>
          </w:tcPr>
          <w:p w:rsidR="002427A6" w:rsidRPr="00FA29CE" w:rsidRDefault="002427A6" w:rsidP="00A76D17">
            <w:pPr>
              <w:spacing w:after="0" w:line="240" w:lineRule="auto"/>
              <w:jc w:val="center"/>
              <w:rPr>
                <w:rFonts w:ascii="Times New Roman" w:eastAsia="Times New Roman" w:hAnsi="Times New Roman" w:cs="Times New Roman"/>
                <w:color w:val="000000" w:themeColor="text1"/>
                <w:sz w:val="20"/>
                <w:szCs w:val="20"/>
              </w:rPr>
            </w:pPr>
            <w:proofErr w:type="spellStart"/>
            <w:r w:rsidRPr="00FA29CE">
              <w:rPr>
                <w:rFonts w:ascii="Times New Roman" w:eastAsia="Times New Roman" w:hAnsi="Times New Roman" w:cs="Times New Roman"/>
                <w:color w:val="000000" w:themeColor="text1"/>
                <w:sz w:val="20"/>
                <w:szCs w:val="20"/>
              </w:rPr>
              <w:t>уп</w:t>
            </w:r>
            <w:proofErr w:type="spellEnd"/>
            <w:r w:rsidRPr="00FA29CE">
              <w:rPr>
                <w:rFonts w:ascii="Times New Roman" w:eastAsia="Times New Roman" w:hAnsi="Times New Roman" w:cs="Times New Roman"/>
                <w:color w:val="000000" w:themeColor="text1"/>
                <w:sz w:val="20"/>
                <w:szCs w:val="20"/>
              </w:rPr>
              <w:t>.</w:t>
            </w:r>
          </w:p>
        </w:tc>
        <w:tc>
          <w:tcPr>
            <w:tcW w:w="1057" w:type="dxa"/>
            <w:shd w:val="clear" w:color="auto" w:fill="auto"/>
            <w:vAlign w:val="center"/>
            <w:hideMark/>
          </w:tcPr>
          <w:p w:rsidR="002427A6" w:rsidRPr="00FA29CE" w:rsidRDefault="002427A6" w:rsidP="00A76D17">
            <w:pPr>
              <w:spacing w:after="0" w:line="240" w:lineRule="auto"/>
              <w:jc w:val="right"/>
              <w:rPr>
                <w:rFonts w:ascii="Times New Roman" w:eastAsia="Times New Roman" w:hAnsi="Times New Roman" w:cs="Times New Roman"/>
                <w:b/>
                <w:bCs/>
                <w:color w:val="000000" w:themeColor="text1"/>
                <w:sz w:val="20"/>
                <w:szCs w:val="20"/>
              </w:rPr>
            </w:pPr>
            <w:r w:rsidRPr="00FA29CE">
              <w:rPr>
                <w:rFonts w:ascii="Times New Roman" w:eastAsia="Times New Roman" w:hAnsi="Times New Roman" w:cs="Times New Roman"/>
                <w:b/>
                <w:bCs/>
                <w:color w:val="000000" w:themeColor="text1"/>
                <w:sz w:val="20"/>
                <w:szCs w:val="20"/>
              </w:rPr>
              <w:t>25</w:t>
            </w:r>
          </w:p>
        </w:tc>
      </w:tr>
      <w:tr w:rsidR="002427A6" w:rsidRPr="00FA29CE" w:rsidTr="00A76D17">
        <w:trPr>
          <w:trHeight w:val="2895"/>
          <w:jc w:val="right"/>
        </w:trPr>
        <w:tc>
          <w:tcPr>
            <w:tcW w:w="562" w:type="dxa"/>
            <w:shd w:val="clear" w:color="auto" w:fill="auto"/>
            <w:noWrap/>
            <w:vAlign w:val="center"/>
          </w:tcPr>
          <w:p w:rsidR="002427A6" w:rsidRPr="00FA29CE" w:rsidRDefault="002427A6" w:rsidP="00A76D17">
            <w:pPr>
              <w:spacing w:after="0" w:line="240" w:lineRule="auto"/>
              <w:jc w:val="right"/>
              <w:rPr>
                <w:rFonts w:ascii="Times New Roman" w:eastAsia="Times New Roman" w:hAnsi="Times New Roman" w:cs="Times New Roman"/>
                <w:b/>
                <w:color w:val="000000" w:themeColor="text1"/>
                <w:sz w:val="20"/>
                <w:szCs w:val="20"/>
              </w:rPr>
            </w:pPr>
            <w:r w:rsidRPr="00FA29CE">
              <w:rPr>
                <w:rFonts w:ascii="Times New Roman" w:eastAsia="Times New Roman" w:hAnsi="Times New Roman" w:cs="Times New Roman"/>
                <w:b/>
                <w:color w:val="000000" w:themeColor="text1"/>
                <w:sz w:val="20"/>
                <w:szCs w:val="20"/>
              </w:rPr>
              <w:t>2</w:t>
            </w:r>
          </w:p>
        </w:tc>
        <w:tc>
          <w:tcPr>
            <w:tcW w:w="983" w:type="dxa"/>
            <w:shd w:val="clear" w:color="auto" w:fill="auto"/>
            <w:vAlign w:val="center"/>
          </w:tcPr>
          <w:p w:rsidR="002427A6" w:rsidRPr="00FA29CE" w:rsidRDefault="002427A6" w:rsidP="00A76D17">
            <w:pPr>
              <w:spacing w:after="0" w:line="240" w:lineRule="auto"/>
              <w:jc w:val="center"/>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62644</w:t>
            </w:r>
          </w:p>
        </w:tc>
        <w:tc>
          <w:tcPr>
            <w:tcW w:w="1874" w:type="dxa"/>
            <w:shd w:val="clear" w:color="auto" w:fill="auto"/>
            <w:vAlign w:val="center"/>
          </w:tcPr>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 xml:space="preserve">Тест-смужка для </w:t>
            </w:r>
            <w:proofErr w:type="spellStart"/>
            <w:r w:rsidRPr="00FA29CE">
              <w:rPr>
                <w:rFonts w:ascii="Times New Roman" w:eastAsia="Times New Roman" w:hAnsi="Times New Roman" w:cs="Times New Roman"/>
                <w:color w:val="000000" w:themeColor="text1"/>
                <w:sz w:val="20"/>
                <w:szCs w:val="20"/>
              </w:rPr>
              <w:t>глюкометру</w:t>
            </w:r>
            <w:proofErr w:type="spellEnd"/>
            <w:r w:rsidRPr="00FA29CE">
              <w:rPr>
                <w:rFonts w:ascii="Times New Roman" w:eastAsia="Times New Roman" w:hAnsi="Times New Roman" w:cs="Times New Roman"/>
                <w:color w:val="000000" w:themeColor="text1"/>
                <w:sz w:val="20"/>
                <w:szCs w:val="20"/>
              </w:rPr>
              <w:t xml:space="preserve">   </w:t>
            </w:r>
            <w:proofErr w:type="spellStart"/>
            <w:r w:rsidRPr="00FA29CE">
              <w:rPr>
                <w:rFonts w:ascii="Times New Roman" w:eastAsia="Times New Roman" w:hAnsi="Times New Roman" w:cs="Times New Roman"/>
                <w:color w:val="000000" w:themeColor="text1"/>
                <w:sz w:val="20"/>
                <w:szCs w:val="20"/>
              </w:rPr>
              <w:t>Bionime</w:t>
            </w:r>
            <w:proofErr w:type="spellEnd"/>
            <w:r w:rsidRPr="00FA29CE">
              <w:rPr>
                <w:rFonts w:ascii="Times New Roman" w:eastAsia="Times New Roman" w:hAnsi="Times New Roman" w:cs="Times New Roman"/>
                <w:color w:val="000000" w:themeColor="text1"/>
                <w:sz w:val="20"/>
                <w:szCs w:val="20"/>
              </w:rPr>
              <w:t xml:space="preserve"> </w:t>
            </w:r>
            <w:proofErr w:type="spellStart"/>
            <w:r w:rsidRPr="00FA29CE">
              <w:rPr>
                <w:rFonts w:ascii="Times New Roman" w:eastAsia="Times New Roman" w:hAnsi="Times New Roman" w:cs="Times New Roman"/>
                <w:color w:val="000000" w:themeColor="text1"/>
                <w:sz w:val="20"/>
                <w:szCs w:val="20"/>
              </w:rPr>
              <w:t>Elsa</w:t>
            </w:r>
            <w:proofErr w:type="spellEnd"/>
            <w:r w:rsidRPr="00FA29CE">
              <w:rPr>
                <w:rFonts w:ascii="Times New Roman" w:eastAsia="Times New Roman" w:hAnsi="Times New Roman" w:cs="Times New Roman"/>
                <w:color w:val="000000" w:themeColor="text1"/>
                <w:sz w:val="20"/>
                <w:szCs w:val="20"/>
              </w:rPr>
              <w:t xml:space="preserve"> або GМ 550, </w:t>
            </w:r>
            <w:r w:rsidRPr="00FA29CE">
              <w:rPr>
                <w:rFonts w:ascii="Times New Roman" w:eastAsia="Times New Roman" w:hAnsi="Times New Roman" w:cs="Times New Roman"/>
                <w:bCs/>
                <w:color w:val="000000"/>
                <w:lang w:eastAsia="uk-UA"/>
              </w:rPr>
              <w:t>№50</w:t>
            </w:r>
          </w:p>
        </w:tc>
        <w:tc>
          <w:tcPr>
            <w:tcW w:w="4331" w:type="dxa"/>
            <w:shd w:val="clear" w:color="auto" w:fill="auto"/>
            <w:vAlign w:val="center"/>
          </w:tcPr>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 xml:space="preserve">Одноразові тест-смужки використовуються з </w:t>
            </w:r>
            <w:proofErr w:type="spellStart"/>
            <w:r w:rsidRPr="00FA29CE">
              <w:rPr>
                <w:rFonts w:ascii="Times New Roman" w:eastAsia="Times New Roman" w:hAnsi="Times New Roman" w:cs="Times New Roman"/>
                <w:color w:val="000000" w:themeColor="text1"/>
                <w:sz w:val="20"/>
                <w:szCs w:val="20"/>
              </w:rPr>
              <w:t>глюкометрами</w:t>
            </w:r>
            <w:proofErr w:type="spellEnd"/>
            <w:r w:rsidRPr="00FA29CE">
              <w:rPr>
                <w:rFonts w:ascii="Times New Roman" w:eastAsia="Times New Roman" w:hAnsi="Times New Roman" w:cs="Times New Roman"/>
                <w:color w:val="000000" w:themeColor="text1"/>
                <w:sz w:val="20"/>
                <w:szCs w:val="20"/>
              </w:rPr>
              <w:t xml:space="preserve"> </w:t>
            </w:r>
            <w:proofErr w:type="spellStart"/>
            <w:r w:rsidRPr="00FA29CE">
              <w:rPr>
                <w:rFonts w:ascii="Times New Roman" w:eastAsia="Times New Roman" w:hAnsi="Times New Roman" w:cs="Times New Roman"/>
                <w:color w:val="000000" w:themeColor="text1"/>
                <w:sz w:val="20"/>
                <w:szCs w:val="20"/>
              </w:rPr>
              <w:t>Bionime</w:t>
            </w:r>
            <w:proofErr w:type="spellEnd"/>
            <w:r w:rsidRPr="00FA29CE">
              <w:rPr>
                <w:rFonts w:ascii="Times New Roman" w:eastAsia="Times New Roman" w:hAnsi="Times New Roman" w:cs="Times New Roman"/>
                <w:color w:val="000000" w:themeColor="text1"/>
                <w:sz w:val="20"/>
                <w:szCs w:val="20"/>
              </w:rPr>
              <w:t xml:space="preserve"> ТМ </w:t>
            </w:r>
            <w:proofErr w:type="spellStart"/>
            <w:r w:rsidRPr="00FA29CE">
              <w:rPr>
                <w:rFonts w:ascii="Times New Roman" w:eastAsia="Times New Roman" w:hAnsi="Times New Roman" w:cs="Times New Roman"/>
                <w:color w:val="000000" w:themeColor="text1"/>
                <w:sz w:val="20"/>
                <w:szCs w:val="20"/>
              </w:rPr>
              <w:t>Rightest</w:t>
            </w:r>
            <w:proofErr w:type="spellEnd"/>
            <w:r w:rsidRPr="00FA29CE">
              <w:rPr>
                <w:rFonts w:ascii="Times New Roman" w:eastAsia="Times New Roman" w:hAnsi="Times New Roman" w:cs="Times New Roman"/>
                <w:color w:val="000000" w:themeColor="text1"/>
                <w:sz w:val="20"/>
                <w:szCs w:val="20"/>
              </w:rPr>
              <w:t xml:space="preserve"> GM550 и ELSA. Електрохімічний метод проведення аналізу на основі цільної капілярної крові</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 xml:space="preserve">Фермент в тест-смужці: </w:t>
            </w:r>
            <w:proofErr w:type="spellStart"/>
            <w:r w:rsidRPr="00FA29CE">
              <w:rPr>
                <w:rFonts w:ascii="Times New Roman" w:eastAsia="Times New Roman" w:hAnsi="Times New Roman" w:cs="Times New Roman"/>
                <w:color w:val="000000" w:themeColor="text1"/>
                <w:sz w:val="20"/>
                <w:szCs w:val="20"/>
              </w:rPr>
              <w:t>глюкозооксидаза</w:t>
            </w:r>
            <w:proofErr w:type="spellEnd"/>
            <w:r w:rsidRPr="00FA29CE">
              <w:rPr>
                <w:rFonts w:ascii="Times New Roman" w:eastAsia="Times New Roman" w:hAnsi="Times New Roman" w:cs="Times New Roman"/>
                <w:color w:val="000000" w:themeColor="text1"/>
                <w:sz w:val="20"/>
                <w:szCs w:val="20"/>
              </w:rPr>
              <w:t xml:space="preserve"> (GOD).</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 xml:space="preserve">Обсяг забору крові - 0,7 </w:t>
            </w:r>
            <w:proofErr w:type="spellStart"/>
            <w:r w:rsidRPr="00FA29CE">
              <w:rPr>
                <w:rFonts w:ascii="Times New Roman" w:eastAsia="Times New Roman" w:hAnsi="Times New Roman" w:cs="Times New Roman"/>
                <w:color w:val="000000" w:themeColor="text1"/>
                <w:sz w:val="20"/>
                <w:szCs w:val="20"/>
              </w:rPr>
              <w:t>мкл</w:t>
            </w:r>
            <w:proofErr w:type="spellEnd"/>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Калібрування - за плазмою</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Вимірювання показників - глюкоза</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Термін використання - 12 місяців після розкриття флакона.</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Кількість тест-смужок в упаковці: 50 штук в упаковці (два флакона по 25 штук).</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p>
        </w:tc>
        <w:tc>
          <w:tcPr>
            <w:tcW w:w="1042" w:type="dxa"/>
            <w:shd w:val="clear" w:color="auto" w:fill="auto"/>
            <w:vAlign w:val="center"/>
          </w:tcPr>
          <w:p w:rsidR="002427A6" w:rsidRPr="00FA29CE" w:rsidRDefault="002427A6" w:rsidP="00A76D17">
            <w:pPr>
              <w:spacing w:after="0" w:line="240" w:lineRule="auto"/>
              <w:jc w:val="center"/>
              <w:rPr>
                <w:rFonts w:ascii="Times New Roman" w:eastAsia="Times New Roman" w:hAnsi="Times New Roman" w:cs="Times New Roman"/>
                <w:color w:val="000000" w:themeColor="text1"/>
                <w:sz w:val="20"/>
                <w:szCs w:val="20"/>
              </w:rPr>
            </w:pPr>
            <w:proofErr w:type="spellStart"/>
            <w:r w:rsidRPr="00FA29CE">
              <w:rPr>
                <w:rFonts w:ascii="Times New Roman" w:eastAsia="Times New Roman" w:hAnsi="Times New Roman" w:cs="Times New Roman"/>
                <w:color w:val="000000" w:themeColor="text1"/>
                <w:sz w:val="20"/>
                <w:szCs w:val="20"/>
              </w:rPr>
              <w:t>уп</w:t>
            </w:r>
            <w:proofErr w:type="spellEnd"/>
          </w:p>
        </w:tc>
        <w:tc>
          <w:tcPr>
            <w:tcW w:w="1057" w:type="dxa"/>
            <w:shd w:val="clear" w:color="auto" w:fill="auto"/>
            <w:vAlign w:val="center"/>
          </w:tcPr>
          <w:p w:rsidR="002427A6" w:rsidRPr="00FA29CE" w:rsidRDefault="002427A6" w:rsidP="00A76D17">
            <w:pPr>
              <w:spacing w:after="0" w:line="240" w:lineRule="auto"/>
              <w:jc w:val="right"/>
              <w:rPr>
                <w:rFonts w:ascii="Times New Roman" w:eastAsia="Times New Roman" w:hAnsi="Times New Roman" w:cs="Times New Roman"/>
                <w:b/>
                <w:bCs/>
                <w:color w:val="000000" w:themeColor="text1"/>
                <w:sz w:val="20"/>
                <w:szCs w:val="20"/>
              </w:rPr>
            </w:pPr>
            <w:r w:rsidRPr="00FA29CE">
              <w:rPr>
                <w:rFonts w:ascii="Times New Roman" w:eastAsia="Times New Roman" w:hAnsi="Times New Roman" w:cs="Times New Roman"/>
                <w:b/>
                <w:bCs/>
                <w:color w:val="000000" w:themeColor="text1"/>
                <w:sz w:val="20"/>
                <w:szCs w:val="20"/>
              </w:rPr>
              <w:t>90</w:t>
            </w:r>
          </w:p>
        </w:tc>
      </w:tr>
      <w:tr w:rsidR="002427A6" w:rsidRPr="00FA29CE" w:rsidTr="00A76D17">
        <w:trPr>
          <w:trHeight w:val="2895"/>
          <w:jc w:val="right"/>
        </w:trPr>
        <w:tc>
          <w:tcPr>
            <w:tcW w:w="562" w:type="dxa"/>
            <w:shd w:val="clear" w:color="auto" w:fill="auto"/>
            <w:noWrap/>
            <w:vAlign w:val="center"/>
          </w:tcPr>
          <w:p w:rsidR="002427A6" w:rsidRPr="00FA29CE" w:rsidRDefault="002427A6" w:rsidP="00A76D17">
            <w:pPr>
              <w:spacing w:after="0" w:line="240" w:lineRule="auto"/>
              <w:jc w:val="right"/>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lastRenderedPageBreak/>
              <w:t>3</w:t>
            </w:r>
          </w:p>
        </w:tc>
        <w:tc>
          <w:tcPr>
            <w:tcW w:w="983" w:type="dxa"/>
            <w:shd w:val="clear" w:color="auto" w:fill="auto"/>
            <w:vAlign w:val="center"/>
          </w:tcPr>
          <w:p w:rsidR="002427A6" w:rsidRPr="00FA29CE" w:rsidRDefault="002427A6" w:rsidP="00A76D17">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30221</w:t>
            </w:r>
          </w:p>
        </w:tc>
        <w:tc>
          <w:tcPr>
            <w:tcW w:w="1874" w:type="dxa"/>
            <w:shd w:val="clear" w:color="auto" w:fill="auto"/>
            <w:vAlign w:val="center"/>
          </w:tcPr>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Тест -смужки (</w:t>
            </w:r>
            <w:proofErr w:type="spellStart"/>
            <w:r w:rsidRPr="00FA29CE">
              <w:rPr>
                <w:rFonts w:ascii="Times New Roman" w:eastAsia="Times New Roman" w:hAnsi="Times New Roman" w:cs="Times New Roman"/>
                <w:color w:val="000000" w:themeColor="text1"/>
                <w:sz w:val="20"/>
                <w:szCs w:val="20"/>
              </w:rPr>
              <w:t>Акку</w:t>
            </w:r>
            <w:proofErr w:type="spellEnd"/>
            <w:r w:rsidRPr="00FA29CE">
              <w:rPr>
                <w:rFonts w:ascii="Times New Roman" w:eastAsia="Times New Roman" w:hAnsi="Times New Roman" w:cs="Times New Roman"/>
                <w:color w:val="000000" w:themeColor="text1"/>
                <w:sz w:val="20"/>
                <w:szCs w:val="20"/>
              </w:rPr>
              <w:t>-Чек</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proofErr w:type="spellStart"/>
            <w:r w:rsidRPr="00FA29CE">
              <w:rPr>
                <w:rFonts w:ascii="Times New Roman" w:eastAsia="Times New Roman" w:hAnsi="Times New Roman" w:cs="Times New Roman"/>
                <w:color w:val="000000" w:themeColor="text1"/>
                <w:sz w:val="20"/>
                <w:szCs w:val="20"/>
              </w:rPr>
              <w:t>Перформа</w:t>
            </w:r>
            <w:proofErr w:type="spellEnd"/>
            <w:r w:rsidRPr="00FA29CE">
              <w:rPr>
                <w:rFonts w:ascii="Times New Roman" w:eastAsia="Times New Roman" w:hAnsi="Times New Roman" w:cs="Times New Roman"/>
                <w:color w:val="000000" w:themeColor="text1"/>
                <w:sz w:val="20"/>
                <w:szCs w:val="20"/>
              </w:rPr>
              <w:t>)</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2*50</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proofErr w:type="spellStart"/>
            <w:r w:rsidRPr="00FA29CE">
              <w:rPr>
                <w:rFonts w:ascii="Times New Roman" w:eastAsia="Times New Roman" w:hAnsi="Times New Roman" w:cs="Times New Roman"/>
                <w:color w:val="000000" w:themeColor="text1"/>
                <w:sz w:val="20"/>
                <w:szCs w:val="20"/>
              </w:rPr>
              <w:t>Accu-Check</w:t>
            </w:r>
            <w:proofErr w:type="spellEnd"/>
            <w:r w:rsidRPr="00FA29CE">
              <w:rPr>
                <w:rFonts w:ascii="Times New Roman" w:eastAsia="Times New Roman" w:hAnsi="Times New Roman" w:cs="Times New Roman"/>
                <w:color w:val="000000" w:themeColor="text1"/>
                <w:sz w:val="20"/>
                <w:szCs w:val="20"/>
              </w:rPr>
              <w:t xml:space="preserve"> </w:t>
            </w:r>
            <w:proofErr w:type="spellStart"/>
            <w:r w:rsidRPr="00FA29CE">
              <w:rPr>
                <w:rFonts w:ascii="Times New Roman" w:eastAsia="Times New Roman" w:hAnsi="Times New Roman" w:cs="Times New Roman"/>
                <w:color w:val="000000" w:themeColor="text1"/>
                <w:sz w:val="20"/>
                <w:szCs w:val="20"/>
              </w:rPr>
              <w:t>Performa</w:t>
            </w:r>
            <w:proofErr w:type="spellEnd"/>
            <w:r w:rsidRPr="00FA29CE">
              <w:rPr>
                <w:rFonts w:ascii="Times New Roman" w:eastAsia="Times New Roman" w:hAnsi="Times New Roman" w:cs="Times New Roman"/>
                <w:color w:val="000000" w:themeColor="text1"/>
                <w:sz w:val="20"/>
                <w:szCs w:val="20"/>
              </w:rPr>
              <w:t xml:space="preserve"> .</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p>
        </w:tc>
        <w:tc>
          <w:tcPr>
            <w:tcW w:w="4331" w:type="dxa"/>
            <w:shd w:val="clear" w:color="auto" w:fill="auto"/>
            <w:vAlign w:val="center"/>
          </w:tcPr>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proofErr w:type="spellStart"/>
            <w:r w:rsidRPr="00FA29CE">
              <w:rPr>
                <w:rFonts w:ascii="Times New Roman" w:eastAsia="Times New Roman" w:hAnsi="Times New Roman" w:cs="Times New Roman"/>
                <w:color w:val="000000" w:themeColor="text1"/>
                <w:sz w:val="20"/>
                <w:szCs w:val="20"/>
              </w:rPr>
              <w:t>Тесм</w:t>
            </w:r>
            <w:proofErr w:type="spellEnd"/>
            <w:r w:rsidRPr="00FA29CE">
              <w:rPr>
                <w:rFonts w:ascii="Times New Roman" w:eastAsia="Times New Roman" w:hAnsi="Times New Roman" w:cs="Times New Roman"/>
                <w:color w:val="000000" w:themeColor="text1"/>
                <w:sz w:val="20"/>
                <w:szCs w:val="20"/>
              </w:rPr>
              <w:t xml:space="preserve">-смужки для застосування з </w:t>
            </w:r>
            <w:proofErr w:type="spellStart"/>
            <w:r w:rsidRPr="00FA29CE">
              <w:rPr>
                <w:rFonts w:ascii="Times New Roman" w:eastAsia="Times New Roman" w:hAnsi="Times New Roman" w:cs="Times New Roman"/>
                <w:color w:val="000000" w:themeColor="text1"/>
                <w:sz w:val="20"/>
                <w:szCs w:val="20"/>
              </w:rPr>
              <w:t>глюкометрами</w:t>
            </w:r>
            <w:proofErr w:type="spellEnd"/>
            <w:r w:rsidRPr="00FA29CE">
              <w:rPr>
                <w:rFonts w:ascii="Times New Roman" w:eastAsia="Times New Roman" w:hAnsi="Times New Roman" w:cs="Times New Roman"/>
                <w:color w:val="000000" w:themeColor="text1"/>
                <w:sz w:val="20"/>
                <w:szCs w:val="20"/>
              </w:rPr>
              <w:t xml:space="preserve">(  </w:t>
            </w:r>
            <w:proofErr w:type="spellStart"/>
            <w:r w:rsidRPr="00FA29CE">
              <w:rPr>
                <w:rFonts w:ascii="Times New Roman" w:eastAsia="Times New Roman" w:hAnsi="Times New Roman" w:cs="Times New Roman"/>
                <w:color w:val="000000" w:themeColor="text1"/>
                <w:sz w:val="20"/>
                <w:szCs w:val="20"/>
              </w:rPr>
              <w:t>Акку</w:t>
            </w:r>
            <w:proofErr w:type="spellEnd"/>
            <w:r w:rsidRPr="00FA29CE">
              <w:rPr>
                <w:rFonts w:ascii="Times New Roman" w:eastAsia="Times New Roman" w:hAnsi="Times New Roman" w:cs="Times New Roman"/>
                <w:color w:val="000000" w:themeColor="text1"/>
                <w:sz w:val="20"/>
                <w:szCs w:val="20"/>
              </w:rPr>
              <w:t xml:space="preserve">-Чек </w:t>
            </w:r>
            <w:proofErr w:type="spellStart"/>
            <w:r w:rsidRPr="00FA29CE">
              <w:rPr>
                <w:rFonts w:ascii="Times New Roman" w:eastAsia="Times New Roman" w:hAnsi="Times New Roman" w:cs="Times New Roman"/>
                <w:color w:val="000000" w:themeColor="text1"/>
                <w:sz w:val="20"/>
                <w:szCs w:val="20"/>
              </w:rPr>
              <w:t>Перформа</w:t>
            </w:r>
            <w:proofErr w:type="spellEnd"/>
            <w:r w:rsidRPr="00FA29CE">
              <w:rPr>
                <w:rFonts w:ascii="Times New Roman" w:eastAsia="Times New Roman" w:hAnsi="Times New Roman" w:cs="Times New Roman"/>
                <w:color w:val="000000" w:themeColor="text1"/>
                <w:sz w:val="20"/>
                <w:szCs w:val="20"/>
              </w:rPr>
              <w:t>)</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proofErr w:type="spellStart"/>
            <w:r w:rsidRPr="00FA29CE">
              <w:rPr>
                <w:rFonts w:ascii="Times New Roman" w:eastAsia="Times New Roman" w:hAnsi="Times New Roman" w:cs="Times New Roman"/>
                <w:color w:val="000000" w:themeColor="text1"/>
                <w:sz w:val="20"/>
                <w:szCs w:val="20"/>
              </w:rPr>
              <w:t>Accu-Check</w:t>
            </w:r>
            <w:proofErr w:type="spellEnd"/>
            <w:r w:rsidRPr="00FA29CE">
              <w:rPr>
                <w:rFonts w:ascii="Times New Roman" w:eastAsia="Times New Roman" w:hAnsi="Times New Roman" w:cs="Times New Roman"/>
                <w:color w:val="000000" w:themeColor="text1"/>
                <w:sz w:val="20"/>
                <w:szCs w:val="20"/>
              </w:rPr>
              <w:t xml:space="preserve"> </w:t>
            </w:r>
            <w:proofErr w:type="spellStart"/>
            <w:r w:rsidRPr="00FA29CE">
              <w:rPr>
                <w:rFonts w:ascii="Times New Roman" w:eastAsia="Times New Roman" w:hAnsi="Times New Roman" w:cs="Times New Roman"/>
                <w:color w:val="000000" w:themeColor="text1"/>
                <w:sz w:val="20"/>
                <w:szCs w:val="20"/>
              </w:rPr>
              <w:t>Performa</w:t>
            </w:r>
            <w:proofErr w:type="spellEnd"/>
            <w:r w:rsidRPr="00FA29CE">
              <w:rPr>
                <w:rFonts w:ascii="Times New Roman" w:eastAsia="Times New Roman" w:hAnsi="Times New Roman" w:cs="Times New Roman"/>
                <w:color w:val="000000" w:themeColor="text1"/>
                <w:sz w:val="20"/>
                <w:szCs w:val="20"/>
              </w:rPr>
              <w:t xml:space="preserve"> . 2*50</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p>
        </w:tc>
        <w:tc>
          <w:tcPr>
            <w:tcW w:w="1042" w:type="dxa"/>
            <w:shd w:val="clear" w:color="auto" w:fill="auto"/>
            <w:vAlign w:val="center"/>
          </w:tcPr>
          <w:p w:rsidR="002427A6" w:rsidRPr="00FA29CE" w:rsidRDefault="002427A6" w:rsidP="00A76D17">
            <w:pPr>
              <w:spacing w:after="0" w:line="240" w:lineRule="auto"/>
              <w:jc w:val="center"/>
              <w:rPr>
                <w:rFonts w:ascii="Times New Roman" w:eastAsia="Times New Roman" w:hAnsi="Times New Roman" w:cs="Times New Roman"/>
                <w:color w:val="000000" w:themeColor="text1"/>
                <w:sz w:val="20"/>
                <w:szCs w:val="20"/>
              </w:rPr>
            </w:pPr>
            <w:proofErr w:type="spellStart"/>
            <w:r w:rsidRPr="00FA29CE">
              <w:rPr>
                <w:rFonts w:ascii="Times New Roman" w:eastAsia="Times New Roman" w:hAnsi="Times New Roman" w:cs="Times New Roman"/>
                <w:color w:val="000000" w:themeColor="text1"/>
                <w:sz w:val="20"/>
                <w:szCs w:val="20"/>
              </w:rPr>
              <w:t>уп</w:t>
            </w:r>
            <w:proofErr w:type="spellEnd"/>
          </w:p>
        </w:tc>
        <w:tc>
          <w:tcPr>
            <w:tcW w:w="1057" w:type="dxa"/>
            <w:shd w:val="clear" w:color="auto" w:fill="auto"/>
            <w:vAlign w:val="center"/>
          </w:tcPr>
          <w:p w:rsidR="002427A6" w:rsidRPr="00FA29CE" w:rsidRDefault="002427A6" w:rsidP="00A76D17">
            <w:pPr>
              <w:spacing w:after="0" w:line="240" w:lineRule="auto"/>
              <w:jc w:val="right"/>
              <w:rPr>
                <w:rFonts w:ascii="Times New Roman" w:eastAsia="Times New Roman" w:hAnsi="Times New Roman" w:cs="Times New Roman"/>
                <w:b/>
                <w:bCs/>
                <w:color w:val="000000" w:themeColor="text1"/>
                <w:sz w:val="20"/>
                <w:szCs w:val="20"/>
              </w:rPr>
            </w:pPr>
            <w:r w:rsidRPr="00FA29CE">
              <w:rPr>
                <w:rFonts w:ascii="Times New Roman" w:eastAsia="Times New Roman" w:hAnsi="Times New Roman" w:cs="Times New Roman"/>
                <w:b/>
                <w:bCs/>
                <w:color w:val="000000" w:themeColor="text1"/>
                <w:sz w:val="20"/>
                <w:szCs w:val="20"/>
              </w:rPr>
              <w:t>2</w:t>
            </w:r>
          </w:p>
        </w:tc>
      </w:tr>
      <w:tr w:rsidR="002427A6" w:rsidRPr="00FA29CE" w:rsidTr="00A76D17">
        <w:trPr>
          <w:trHeight w:val="2895"/>
          <w:jc w:val="right"/>
        </w:trPr>
        <w:tc>
          <w:tcPr>
            <w:tcW w:w="562" w:type="dxa"/>
            <w:shd w:val="clear" w:color="auto" w:fill="auto"/>
            <w:noWrap/>
            <w:vAlign w:val="center"/>
          </w:tcPr>
          <w:p w:rsidR="002427A6" w:rsidRPr="00FA29CE" w:rsidRDefault="002427A6" w:rsidP="00A76D17">
            <w:pPr>
              <w:spacing w:after="0" w:line="240" w:lineRule="auto"/>
              <w:jc w:val="right"/>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4</w:t>
            </w:r>
          </w:p>
        </w:tc>
        <w:tc>
          <w:tcPr>
            <w:tcW w:w="983" w:type="dxa"/>
            <w:shd w:val="clear" w:color="auto" w:fill="auto"/>
            <w:vAlign w:val="center"/>
          </w:tcPr>
          <w:p w:rsidR="002427A6" w:rsidRPr="00FA29CE" w:rsidRDefault="002427A6" w:rsidP="00A76D17">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30829</w:t>
            </w:r>
          </w:p>
        </w:tc>
        <w:tc>
          <w:tcPr>
            <w:tcW w:w="1874" w:type="dxa"/>
            <w:shd w:val="clear" w:color="auto" w:fill="auto"/>
            <w:vAlign w:val="center"/>
          </w:tcPr>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proofErr w:type="spellStart"/>
            <w:r w:rsidRPr="00FA29CE">
              <w:rPr>
                <w:rFonts w:ascii="Times New Roman" w:eastAsia="Times New Roman" w:hAnsi="Times New Roman" w:cs="Times New Roman"/>
                <w:color w:val="000000" w:themeColor="text1"/>
                <w:sz w:val="20"/>
                <w:szCs w:val="20"/>
              </w:rPr>
              <w:t>Ацетонтест</w:t>
            </w:r>
            <w:proofErr w:type="spellEnd"/>
            <w:r w:rsidRPr="00FA29CE">
              <w:rPr>
                <w:rFonts w:ascii="Times New Roman" w:eastAsia="Times New Roman" w:hAnsi="Times New Roman" w:cs="Times New Roman"/>
                <w:color w:val="000000" w:themeColor="text1"/>
                <w:sz w:val="20"/>
                <w:szCs w:val="20"/>
              </w:rPr>
              <w:t xml:space="preserve"> №25шт</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p>
        </w:tc>
        <w:tc>
          <w:tcPr>
            <w:tcW w:w="4331" w:type="dxa"/>
            <w:shd w:val="clear" w:color="auto" w:fill="auto"/>
            <w:vAlign w:val="center"/>
          </w:tcPr>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 xml:space="preserve">Тест-смужки індикаторні для визначення вмісту кетонових тіл в сечі </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proofErr w:type="spellStart"/>
            <w:r w:rsidRPr="00FA29CE">
              <w:rPr>
                <w:rFonts w:ascii="Times New Roman" w:eastAsia="Times New Roman" w:hAnsi="Times New Roman" w:cs="Times New Roman"/>
                <w:color w:val="000000" w:themeColor="text1"/>
                <w:sz w:val="20"/>
                <w:szCs w:val="20"/>
              </w:rPr>
              <w:t>Ацетонтест</w:t>
            </w:r>
            <w:proofErr w:type="spellEnd"/>
            <w:r w:rsidRPr="00FA29CE">
              <w:rPr>
                <w:rFonts w:ascii="Times New Roman" w:eastAsia="Times New Roman" w:hAnsi="Times New Roman" w:cs="Times New Roman"/>
                <w:color w:val="000000" w:themeColor="text1"/>
                <w:sz w:val="20"/>
                <w:szCs w:val="20"/>
              </w:rPr>
              <w:t xml:space="preserve"> 25штук.</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p>
        </w:tc>
        <w:tc>
          <w:tcPr>
            <w:tcW w:w="1042" w:type="dxa"/>
            <w:shd w:val="clear" w:color="auto" w:fill="auto"/>
            <w:vAlign w:val="center"/>
          </w:tcPr>
          <w:p w:rsidR="002427A6" w:rsidRPr="00FA29CE" w:rsidRDefault="002427A6" w:rsidP="00A76D17">
            <w:pPr>
              <w:spacing w:after="0" w:line="240" w:lineRule="auto"/>
              <w:jc w:val="center"/>
              <w:rPr>
                <w:rFonts w:ascii="Times New Roman" w:eastAsia="Times New Roman" w:hAnsi="Times New Roman" w:cs="Times New Roman"/>
                <w:color w:val="000000" w:themeColor="text1"/>
                <w:sz w:val="20"/>
                <w:szCs w:val="20"/>
              </w:rPr>
            </w:pPr>
            <w:proofErr w:type="spellStart"/>
            <w:r w:rsidRPr="00FA29CE">
              <w:rPr>
                <w:rFonts w:ascii="Times New Roman" w:eastAsia="Times New Roman" w:hAnsi="Times New Roman" w:cs="Times New Roman"/>
                <w:color w:val="000000" w:themeColor="text1"/>
                <w:sz w:val="20"/>
                <w:szCs w:val="20"/>
              </w:rPr>
              <w:t>Уп</w:t>
            </w:r>
            <w:proofErr w:type="spellEnd"/>
          </w:p>
        </w:tc>
        <w:tc>
          <w:tcPr>
            <w:tcW w:w="1057" w:type="dxa"/>
            <w:shd w:val="clear" w:color="auto" w:fill="auto"/>
            <w:vAlign w:val="center"/>
          </w:tcPr>
          <w:p w:rsidR="002427A6" w:rsidRPr="00FA29CE" w:rsidRDefault="002427A6" w:rsidP="00A76D17">
            <w:pPr>
              <w:spacing w:after="0" w:line="240" w:lineRule="auto"/>
              <w:jc w:val="right"/>
              <w:rPr>
                <w:rFonts w:ascii="Times New Roman" w:eastAsia="Times New Roman" w:hAnsi="Times New Roman" w:cs="Times New Roman"/>
                <w:b/>
                <w:bCs/>
                <w:color w:val="000000" w:themeColor="text1"/>
                <w:sz w:val="20"/>
                <w:szCs w:val="20"/>
              </w:rPr>
            </w:pPr>
            <w:r w:rsidRPr="00FA29CE">
              <w:rPr>
                <w:rFonts w:ascii="Times New Roman" w:eastAsia="Times New Roman" w:hAnsi="Times New Roman" w:cs="Times New Roman"/>
                <w:b/>
                <w:bCs/>
                <w:color w:val="000000" w:themeColor="text1"/>
                <w:sz w:val="20"/>
                <w:szCs w:val="20"/>
              </w:rPr>
              <w:t>20</w:t>
            </w:r>
          </w:p>
        </w:tc>
      </w:tr>
    </w:tbl>
    <w:p w:rsidR="002427A6" w:rsidRDefault="002427A6" w:rsidP="005C1A06">
      <w:pPr>
        <w:spacing w:after="160" w:line="259" w:lineRule="auto"/>
        <w:jc w:val="center"/>
        <w:rPr>
          <w:rFonts w:ascii="Times New Roman" w:eastAsia="Calibri" w:hAnsi="Times New Roman" w:cs="Times New Roman"/>
        </w:rPr>
      </w:pPr>
    </w:p>
    <w:p w:rsidR="005C1A06" w:rsidRPr="005C1A06" w:rsidRDefault="005C1A06" w:rsidP="005C1A06">
      <w:pPr>
        <w:spacing w:after="160" w:line="259" w:lineRule="auto"/>
        <w:jc w:val="center"/>
        <w:rPr>
          <w:rFonts w:ascii="Times New Roman" w:eastAsia="Calibri" w:hAnsi="Times New Roman" w:cs="Times New Roman"/>
          <w:b/>
        </w:rPr>
      </w:pPr>
      <w:r w:rsidRPr="005C1A06">
        <w:rPr>
          <w:rFonts w:ascii="Times New Roman" w:eastAsia="Calibri" w:hAnsi="Times New Roman" w:cs="Times New Roman"/>
          <w:b/>
        </w:rPr>
        <w:t>ЛОТ 2</w:t>
      </w:r>
    </w:p>
    <w:p w:rsidR="002427A6" w:rsidRPr="00FA29CE" w:rsidRDefault="002427A6" w:rsidP="002427A6">
      <w:pPr>
        <w:spacing w:after="0" w:line="240" w:lineRule="auto"/>
        <w:jc w:val="center"/>
        <w:rPr>
          <w:rFonts w:ascii="Times New Roman" w:eastAsia="Times New Roman" w:hAnsi="Times New Roman" w:cs="Times New Roman"/>
          <w:b/>
          <w:bCs/>
          <w:sz w:val="20"/>
          <w:szCs w:val="20"/>
          <w:lang w:eastAsia="ar-SA"/>
        </w:rPr>
      </w:pPr>
      <w:r w:rsidRPr="00FA29CE">
        <w:rPr>
          <w:rFonts w:ascii="Times New Roman" w:eastAsia="Times New Roman" w:hAnsi="Times New Roman" w:cs="Times New Roman"/>
          <w:b/>
          <w:bCs/>
          <w:sz w:val="20"/>
          <w:szCs w:val="20"/>
          <w:lang w:eastAsia="ar-SA"/>
        </w:rPr>
        <w:t>Технічні, якісні та інші характеристики предмета закупівлі</w:t>
      </w:r>
    </w:p>
    <w:p w:rsidR="002427A6" w:rsidRPr="00FA29CE" w:rsidRDefault="002427A6" w:rsidP="002427A6">
      <w:pPr>
        <w:spacing w:after="0" w:line="240" w:lineRule="auto"/>
        <w:contextualSpacing/>
        <w:jc w:val="center"/>
        <w:rPr>
          <w:rFonts w:ascii="Times New Roman" w:hAnsi="Times New Roman"/>
          <w:color w:val="000000"/>
          <w:sz w:val="24"/>
          <w:szCs w:val="24"/>
          <w:lang w:eastAsia="ar-SA"/>
        </w:rPr>
      </w:pPr>
      <w:r w:rsidRPr="00FA29CE">
        <w:rPr>
          <w:rFonts w:ascii="Times New Roman" w:eastAsia="Times New Roman" w:hAnsi="Times New Roman" w:cs="Times New Roman"/>
          <w:b/>
          <w:bCs/>
          <w:sz w:val="20"/>
          <w:szCs w:val="20"/>
          <w:lang w:eastAsia="ar-SA"/>
        </w:rPr>
        <w:t>Тест-смужки, код за ДК 021:2015  33120000-7 – Системи реєстрації медичної інформації та дослідне обладнання</w:t>
      </w:r>
    </w:p>
    <w:p w:rsidR="002427A6" w:rsidRPr="00FA29CE" w:rsidRDefault="002427A6" w:rsidP="002427A6">
      <w:pPr>
        <w:spacing w:after="0" w:line="240" w:lineRule="auto"/>
        <w:contextualSpacing/>
        <w:jc w:val="center"/>
        <w:rPr>
          <w:rFonts w:ascii="Times New Roman" w:hAnsi="Times New Roman"/>
          <w:b/>
          <w:bCs/>
          <w:color w:val="000000"/>
          <w:sz w:val="26"/>
          <w:szCs w:val="26"/>
          <w:lang w:eastAsia="ru-RU"/>
        </w:rPr>
      </w:pPr>
    </w:p>
    <w:tbl>
      <w:tblPr>
        <w:tblW w:w="98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83"/>
        <w:gridCol w:w="1874"/>
        <w:gridCol w:w="4331"/>
        <w:gridCol w:w="1042"/>
        <w:gridCol w:w="1057"/>
      </w:tblGrid>
      <w:tr w:rsidR="002427A6" w:rsidRPr="00FA29CE" w:rsidTr="00A76D17">
        <w:trPr>
          <w:trHeight w:val="492"/>
          <w:jc w:val="right"/>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7A6" w:rsidRPr="00FA29CE" w:rsidRDefault="002427A6" w:rsidP="00A76D17">
            <w:pPr>
              <w:spacing w:after="0" w:line="240" w:lineRule="auto"/>
              <w:jc w:val="right"/>
              <w:rPr>
                <w:rFonts w:ascii="Times New Roman" w:eastAsia="Times New Roman" w:hAnsi="Times New Roman" w:cs="Times New Roman"/>
                <w:b/>
                <w:color w:val="000000" w:themeColor="text1"/>
                <w:sz w:val="20"/>
                <w:szCs w:val="20"/>
              </w:rPr>
            </w:pPr>
            <w:r w:rsidRPr="00FA29CE">
              <w:rPr>
                <w:rFonts w:ascii="Times New Roman" w:eastAsia="Times New Roman" w:hAnsi="Times New Roman" w:cs="Times New Roman"/>
                <w:b/>
                <w:color w:val="000000" w:themeColor="text1"/>
                <w:sz w:val="20"/>
                <w:szCs w:val="20"/>
              </w:rPr>
              <w:t>№ п/п</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7A6" w:rsidRPr="00FA29CE" w:rsidRDefault="002427A6" w:rsidP="00A76D17">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КОД НК 024:2023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7A6" w:rsidRPr="00FA29CE" w:rsidRDefault="002427A6" w:rsidP="00A76D17">
            <w:pPr>
              <w:spacing w:after="0" w:line="240" w:lineRule="auto"/>
              <w:jc w:val="center"/>
              <w:rPr>
                <w:rFonts w:ascii="Times New Roman" w:eastAsia="Times New Roman" w:hAnsi="Times New Roman" w:cs="Times New Roman"/>
                <w:b/>
                <w:color w:val="000000" w:themeColor="text1"/>
                <w:sz w:val="20"/>
                <w:szCs w:val="20"/>
              </w:rPr>
            </w:pPr>
            <w:r w:rsidRPr="00FA29CE">
              <w:rPr>
                <w:rFonts w:ascii="Times New Roman" w:eastAsia="Times New Roman" w:hAnsi="Times New Roman" w:cs="Times New Roman"/>
                <w:b/>
                <w:color w:val="000000" w:themeColor="text1"/>
                <w:sz w:val="20"/>
                <w:szCs w:val="20"/>
              </w:rPr>
              <w:t>Назва</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7A6" w:rsidRPr="00FA29CE" w:rsidRDefault="002427A6" w:rsidP="00A76D17">
            <w:pPr>
              <w:spacing w:after="0" w:line="240" w:lineRule="auto"/>
              <w:jc w:val="center"/>
              <w:rPr>
                <w:rFonts w:ascii="Times New Roman" w:eastAsia="Times New Roman" w:hAnsi="Times New Roman" w:cs="Times New Roman"/>
                <w:b/>
                <w:color w:val="000000" w:themeColor="text1"/>
                <w:sz w:val="20"/>
                <w:szCs w:val="20"/>
              </w:rPr>
            </w:pPr>
            <w:r w:rsidRPr="00FA29CE">
              <w:rPr>
                <w:rFonts w:ascii="Times New Roman" w:eastAsia="Times New Roman" w:hAnsi="Times New Roman" w:cs="Times New Roman"/>
                <w:b/>
                <w:color w:val="000000" w:themeColor="text1"/>
                <w:sz w:val="20"/>
                <w:szCs w:val="20"/>
              </w:rPr>
              <w:t>Медико-технічні вимоги</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7A6" w:rsidRPr="00FA29CE" w:rsidRDefault="002427A6" w:rsidP="00A76D17">
            <w:pPr>
              <w:spacing w:after="0" w:line="240" w:lineRule="auto"/>
              <w:jc w:val="center"/>
              <w:rPr>
                <w:rFonts w:ascii="Times New Roman" w:eastAsia="Times New Roman" w:hAnsi="Times New Roman" w:cs="Times New Roman"/>
                <w:b/>
                <w:color w:val="000000" w:themeColor="text1"/>
                <w:sz w:val="20"/>
                <w:szCs w:val="20"/>
              </w:rPr>
            </w:pPr>
            <w:r w:rsidRPr="00FA29CE">
              <w:rPr>
                <w:rFonts w:ascii="Times New Roman" w:eastAsia="Times New Roman" w:hAnsi="Times New Roman" w:cs="Times New Roman"/>
                <w:b/>
                <w:color w:val="000000" w:themeColor="text1"/>
                <w:sz w:val="20"/>
                <w:szCs w:val="20"/>
              </w:rPr>
              <w:t>Одиниця виміру</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7A6" w:rsidRPr="00FA29CE" w:rsidRDefault="002427A6" w:rsidP="00A76D17">
            <w:pPr>
              <w:spacing w:after="0" w:line="240" w:lineRule="auto"/>
              <w:jc w:val="center"/>
              <w:rPr>
                <w:rFonts w:ascii="Times New Roman" w:eastAsia="Times New Roman" w:hAnsi="Times New Roman" w:cs="Times New Roman"/>
                <w:b/>
                <w:bCs/>
                <w:color w:val="000000" w:themeColor="text1"/>
                <w:sz w:val="20"/>
                <w:szCs w:val="20"/>
              </w:rPr>
            </w:pPr>
            <w:r w:rsidRPr="00FA29CE">
              <w:rPr>
                <w:rFonts w:ascii="Times New Roman" w:eastAsia="Times New Roman" w:hAnsi="Times New Roman" w:cs="Times New Roman"/>
                <w:b/>
                <w:bCs/>
                <w:color w:val="000000" w:themeColor="text1"/>
                <w:sz w:val="20"/>
                <w:szCs w:val="20"/>
              </w:rPr>
              <w:t>Кіл-</w:t>
            </w:r>
            <w:proofErr w:type="spellStart"/>
            <w:r w:rsidRPr="00FA29CE">
              <w:rPr>
                <w:rFonts w:ascii="Times New Roman" w:eastAsia="Times New Roman" w:hAnsi="Times New Roman" w:cs="Times New Roman"/>
                <w:b/>
                <w:bCs/>
                <w:color w:val="000000" w:themeColor="text1"/>
                <w:sz w:val="20"/>
                <w:szCs w:val="20"/>
              </w:rPr>
              <w:t>ть</w:t>
            </w:r>
            <w:proofErr w:type="spellEnd"/>
          </w:p>
        </w:tc>
      </w:tr>
      <w:tr w:rsidR="002427A6" w:rsidRPr="00FA29CE" w:rsidTr="00A76D17">
        <w:trPr>
          <w:trHeight w:val="2895"/>
          <w:jc w:val="right"/>
        </w:trPr>
        <w:tc>
          <w:tcPr>
            <w:tcW w:w="562" w:type="dxa"/>
            <w:shd w:val="clear" w:color="auto" w:fill="auto"/>
            <w:noWrap/>
            <w:vAlign w:val="center"/>
          </w:tcPr>
          <w:p w:rsidR="002427A6" w:rsidRPr="00FA29CE" w:rsidRDefault="002427A6" w:rsidP="00A76D17">
            <w:pPr>
              <w:spacing w:after="0" w:line="240" w:lineRule="auto"/>
              <w:jc w:val="right"/>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w:t>
            </w:r>
          </w:p>
        </w:tc>
        <w:tc>
          <w:tcPr>
            <w:tcW w:w="983" w:type="dxa"/>
            <w:shd w:val="clear" w:color="auto" w:fill="auto"/>
            <w:vAlign w:val="center"/>
          </w:tcPr>
          <w:p w:rsidR="002427A6" w:rsidRPr="00FA29CE" w:rsidRDefault="002427A6" w:rsidP="00A76D17">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54514</w:t>
            </w:r>
          </w:p>
        </w:tc>
        <w:tc>
          <w:tcPr>
            <w:tcW w:w="1874" w:type="dxa"/>
            <w:shd w:val="clear" w:color="auto" w:fill="auto"/>
            <w:vAlign w:val="center"/>
          </w:tcPr>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proofErr w:type="spellStart"/>
            <w:r w:rsidRPr="00FA29CE">
              <w:rPr>
                <w:rFonts w:ascii="Times New Roman" w:eastAsia="Times New Roman" w:hAnsi="Times New Roman" w:cs="Times New Roman"/>
                <w:color w:val="000000" w:themeColor="text1"/>
                <w:sz w:val="20"/>
                <w:szCs w:val="20"/>
              </w:rPr>
              <w:t>UrineRS</w:t>
            </w:r>
            <w:proofErr w:type="spellEnd"/>
            <w:r w:rsidRPr="00FA29CE">
              <w:rPr>
                <w:rFonts w:ascii="Times New Roman" w:eastAsia="Times New Roman" w:hAnsi="Times New Roman" w:cs="Times New Roman"/>
                <w:color w:val="000000" w:themeColor="text1"/>
                <w:sz w:val="20"/>
                <w:szCs w:val="20"/>
              </w:rPr>
              <w:t xml:space="preserve"> H10</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 xml:space="preserve">смужки діагностичні </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 xml:space="preserve">для аналізатора серії </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CL-50</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№100 тест-смужок</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p>
        </w:tc>
        <w:tc>
          <w:tcPr>
            <w:tcW w:w="4331" w:type="dxa"/>
            <w:shd w:val="clear" w:color="auto" w:fill="auto"/>
            <w:vAlign w:val="center"/>
          </w:tcPr>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 xml:space="preserve">Тест смужки для аналізатора сечі </w:t>
            </w:r>
            <w:proofErr w:type="spellStart"/>
            <w:r w:rsidRPr="00FA29CE">
              <w:rPr>
                <w:rFonts w:ascii="Times New Roman" w:eastAsia="Times New Roman" w:hAnsi="Times New Roman" w:cs="Times New Roman"/>
                <w:color w:val="000000" w:themeColor="text1"/>
                <w:sz w:val="20"/>
                <w:szCs w:val="20"/>
              </w:rPr>
              <w:t>Urine</w:t>
            </w:r>
            <w:proofErr w:type="spellEnd"/>
            <w:r w:rsidRPr="00FA29CE">
              <w:rPr>
                <w:rFonts w:ascii="Times New Roman" w:eastAsia="Times New Roman" w:hAnsi="Times New Roman" w:cs="Times New Roman"/>
                <w:color w:val="000000" w:themeColor="text1"/>
                <w:sz w:val="20"/>
                <w:szCs w:val="20"/>
              </w:rPr>
              <w:t xml:space="preserve"> RS H10</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proofErr w:type="spellStart"/>
            <w:r w:rsidRPr="00FA29CE">
              <w:rPr>
                <w:rFonts w:ascii="Times New Roman" w:eastAsia="Times New Roman" w:hAnsi="Times New Roman" w:cs="Times New Roman"/>
                <w:color w:val="000000" w:themeColor="text1"/>
                <w:sz w:val="20"/>
                <w:szCs w:val="20"/>
              </w:rPr>
              <w:t>Реагентні</w:t>
            </w:r>
            <w:proofErr w:type="spellEnd"/>
            <w:r w:rsidRPr="00FA29CE">
              <w:rPr>
                <w:rFonts w:ascii="Times New Roman" w:eastAsia="Times New Roman" w:hAnsi="Times New Roman" w:cs="Times New Roman"/>
                <w:color w:val="000000" w:themeColor="text1"/>
                <w:sz w:val="20"/>
                <w:szCs w:val="20"/>
              </w:rPr>
              <w:t xml:space="preserve"> -тест  смужки </w:t>
            </w:r>
            <w:proofErr w:type="spellStart"/>
            <w:r w:rsidRPr="00FA29CE">
              <w:rPr>
                <w:rFonts w:ascii="Times New Roman" w:eastAsia="Times New Roman" w:hAnsi="Times New Roman" w:cs="Times New Roman"/>
                <w:color w:val="000000" w:themeColor="text1"/>
                <w:sz w:val="20"/>
                <w:szCs w:val="20"/>
              </w:rPr>
              <w:t>визначабть</w:t>
            </w:r>
            <w:proofErr w:type="spellEnd"/>
            <w:r w:rsidRPr="00FA29CE">
              <w:rPr>
                <w:rFonts w:ascii="Times New Roman" w:eastAsia="Times New Roman" w:hAnsi="Times New Roman" w:cs="Times New Roman"/>
                <w:color w:val="000000" w:themeColor="text1"/>
                <w:sz w:val="20"/>
                <w:szCs w:val="20"/>
              </w:rPr>
              <w:t xml:space="preserve"> 10 параметрів сечі ( глюкоза, білок, </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 xml:space="preserve">кетони, нітрити, білірубін, </w:t>
            </w:r>
            <w:proofErr w:type="spellStart"/>
            <w:r w:rsidRPr="00FA29CE">
              <w:rPr>
                <w:rFonts w:ascii="Times New Roman" w:eastAsia="Times New Roman" w:hAnsi="Times New Roman" w:cs="Times New Roman"/>
                <w:color w:val="000000" w:themeColor="text1"/>
                <w:sz w:val="20"/>
                <w:szCs w:val="20"/>
              </w:rPr>
              <w:t>уробіліноген</w:t>
            </w:r>
            <w:proofErr w:type="spellEnd"/>
            <w:r w:rsidRPr="00FA29CE">
              <w:rPr>
                <w:rFonts w:ascii="Times New Roman" w:eastAsia="Times New Roman" w:hAnsi="Times New Roman" w:cs="Times New Roman"/>
                <w:color w:val="000000" w:themeColor="text1"/>
                <w:sz w:val="20"/>
                <w:szCs w:val="20"/>
              </w:rPr>
              <w:t xml:space="preserve">, прихована кров, лейкоцити. </w:t>
            </w:r>
            <w:proofErr w:type="spellStart"/>
            <w:r w:rsidRPr="00FA29CE">
              <w:rPr>
                <w:rFonts w:ascii="Times New Roman" w:eastAsia="Times New Roman" w:hAnsi="Times New Roman" w:cs="Times New Roman"/>
                <w:color w:val="000000" w:themeColor="text1"/>
                <w:sz w:val="20"/>
                <w:szCs w:val="20"/>
              </w:rPr>
              <w:t>рН</w:t>
            </w:r>
            <w:proofErr w:type="spellEnd"/>
            <w:r w:rsidRPr="00FA29CE">
              <w:rPr>
                <w:rFonts w:ascii="Times New Roman" w:eastAsia="Times New Roman" w:hAnsi="Times New Roman" w:cs="Times New Roman"/>
                <w:color w:val="000000" w:themeColor="text1"/>
                <w:sz w:val="20"/>
                <w:szCs w:val="20"/>
              </w:rPr>
              <w:t>,</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r w:rsidRPr="00FA29CE">
              <w:rPr>
                <w:rFonts w:ascii="Times New Roman" w:eastAsia="Times New Roman" w:hAnsi="Times New Roman" w:cs="Times New Roman"/>
                <w:color w:val="000000" w:themeColor="text1"/>
                <w:sz w:val="20"/>
                <w:szCs w:val="20"/>
              </w:rPr>
              <w:t>питома вага).</w:t>
            </w:r>
          </w:p>
          <w:p w:rsidR="002427A6" w:rsidRPr="00FA29CE" w:rsidRDefault="002427A6" w:rsidP="00A76D17">
            <w:pPr>
              <w:spacing w:after="0" w:line="240" w:lineRule="auto"/>
              <w:rPr>
                <w:rFonts w:ascii="Times New Roman" w:eastAsia="Times New Roman" w:hAnsi="Times New Roman" w:cs="Times New Roman"/>
                <w:color w:val="000000" w:themeColor="text1"/>
                <w:sz w:val="20"/>
                <w:szCs w:val="20"/>
              </w:rPr>
            </w:pPr>
          </w:p>
        </w:tc>
        <w:tc>
          <w:tcPr>
            <w:tcW w:w="1042" w:type="dxa"/>
            <w:shd w:val="clear" w:color="auto" w:fill="auto"/>
            <w:vAlign w:val="center"/>
          </w:tcPr>
          <w:p w:rsidR="002427A6" w:rsidRPr="00FA29CE" w:rsidRDefault="002427A6" w:rsidP="00A76D17">
            <w:pPr>
              <w:spacing w:after="0" w:line="240" w:lineRule="auto"/>
              <w:jc w:val="center"/>
              <w:rPr>
                <w:rFonts w:ascii="Times New Roman" w:eastAsia="Times New Roman" w:hAnsi="Times New Roman" w:cs="Times New Roman"/>
                <w:color w:val="000000" w:themeColor="text1"/>
                <w:sz w:val="20"/>
                <w:szCs w:val="20"/>
              </w:rPr>
            </w:pPr>
            <w:proofErr w:type="spellStart"/>
            <w:r w:rsidRPr="00FA29CE">
              <w:rPr>
                <w:rFonts w:ascii="Times New Roman" w:eastAsia="Times New Roman" w:hAnsi="Times New Roman" w:cs="Times New Roman"/>
                <w:color w:val="000000" w:themeColor="text1"/>
                <w:sz w:val="20"/>
                <w:szCs w:val="20"/>
              </w:rPr>
              <w:t>уп</w:t>
            </w:r>
            <w:proofErr w:type="spellEnd"/>
          </w:p>
        </w:tc>
        <w:tc>
          <w:tcPr>
            <w:tcW w:w="1057" w:type="dxa"/>
            <w:shd w:val="clear" w:color="auto" w:fill="auto"/>
            <w:vAlign w:val="center"/>
          </w:tcPr>
          <w:p w:rsidR="002427A6" w:rsidRPr="00FA29CE" w:rsidRDefault="002427A6" w:rsidP="00A76D17">
            <w:pPr>
              <w:spacing w:after="0" w:line="240" w:lineRule="auto"/>
              <w:jc w:val="right"/>
              <w:rPr>
                <w:rFonts w:ascii="Times New Roman" w:eastAsia="Times New Roman" w:hAnsi="Times New Roman" w:cs="Times New Roman"/>
                <w:b/>
                <w:bCs/>
                <w:color w:val="000000" w:themeColor="text1"/>
                <w:sz w:val="20"/>
                <w:szCs w:val="20"/>
              </w:rPr>
            </w:pPr>
            <w:r w:rsidRPr="00FA29CE">
              <w:rPr>
                <w:rFonts w:ascii="Times New Roman" w:eastAsia="Times New Roman" w:hAnsi="Times New Roman" w:cs="Times New Roman"/>
                <w:b/>
                <w:bCs/>
                <w:color w:val="000000" w:themeColor="text1"/>
                <w:sz w:val="20"/>
                <w:szCs w:val="20"/>
              </w:rPr>
              <w:t>10</w:t>
            </w:r>
          </w:p>
        </w:tc>
      </w:tr>
    </w:tbl>
    <w:p w:rsidR="002427A6" w:rsidRPr="00FA29CE" w:rsidRDefault="002427A6" w:rsidP="002427A6">
      <w:pPr>
        <w:ind w:left="360"/>
        <w:rPr>
          <w:rFonts w:ascii="Times New Roman" w:eastAsia="Calibri" w:hAnsi="Times New Roman" w:cs="Times New Roman"/>
        </w:rPr>
      </w:pPr>
      <w:r w:rsidRPr="00FA29CE">
        <w:rPr>
          <w:rFonts w:ascii="Times New Roman" w:eastAsia="Calibri" w:hAnsi="Times New Roman" w:cs="Times New Roman"/>
        </w:rPr>
        <w:t>Технічні умови та вимоги:</w:t>
      </w:r>
    </w:p>
    <w:p w:rsidR="002427A6" w:rsidRPr="00FA29CE" w:rsidRDefault="002427A6" w:rsidP="002427A6">
      <w:pPr>
        <w:numPr>
          <w:ilvl w:val="0"/>
          <w:numId w:val="5"/>
        </w:numPr>
        <w:ind w:right="-180"/>
        <w:contextualSpacing/>
        <w:jc w:val="both"/>
        <w:rPr>
          <w:rFonts w:ascii="Times New Roman" w:eastAsia="Times New Roman" w:hAnsi="Times New Roman" w:cs="Times New Roman"/>
          <w:lang w:eastAsia="ru-RU"/>
        </w:rPr>
      </w:pPr>
      <w:r w:rsidRPr="00FA29CE">
        <w:rPr>
          <w:rFonts w:ascii="Times New Roman" w:eastAsia="Times New Roman" w:hAnsi="Times New Roman" w:cs="Times New Roman"/>
          <w:lang w:eastAsia="ru-RU"/>
        </w:rPr>
        <w:t xml:space="preserve">В складі пропозиції учасник повинен надати: </w:t>
      </w:r>
    </w:p>
    <w:p w:rsidR="002427A6" w:rsidRPr="00FA29CE" w:rsidRDefault="002427A6" w:rsidP="002427A6">
      <w:pPr>
        <w:numPr>
          <w:ilvl w:val="0"/>
          <w:numId w:val="6"/>
        </w:numPr>
        <w:ind w:right="-180"/>
        <w:contextualSpacing/>
        <w:jc w:val="both"/>
        <w:rPr>
          <w:rFonts w:ascii="Times New Roman" w:eastAsia="Times New Roman" w:hAnsi="Times New Roman" w:cs="Times New Roman"/>
          <w:lang w:eastAsia="ru-RU"/>
        </w:rPr>
      </w:pPr>
      <w:r w:rsidRPr="00FA29CE">
        <w:rPr>
          <w:rFonts w:ascii="Times New Roman" w:eastAsia="Times New Roman" w:hAnsi="Times New Roman" w:cs="Times New Roman"/>
          <w:lang w:eastAsia="ru-RU"/>
        </w:rPr>
        <w:t>копію Свідоцтва про державну реєстрацію МОЗ або декларацію про відповідність;</w:t>
      </w:r>
    </w:p>
    <w:p w:rsidR="002427A6" w:rsidRPr="00FA29CE" w:rsidRDefault="002427A6" w:rsidP="002427A6">
      <w:pPr>
        <w:numPr>
          <w:ilvl w:val="0"/>
          <w:numId w:val="6"/>
        </w:numPr>
        <w:ind w:right="-180"/>
        <w:contextualSpacing/>
        <w:jc w:val="both"/>
        <w:rPr>
          <w:rFonts w:ascii="Times New Roman" w:eastAsia="Times New Roman" w:hAnsi="Times New Roman" w:cs="Times New Roman"/>
          <w:lang w:eastAsia="ru-RU"/>
        </w:rPr>
      </w:pPr>
      <w:r w:rsidRPr="00FA29CE">
        <w:rPr>
          <w:rFonts w:ascii="Times New Roman" w:eastAsia="Times New Roman" w:hAnsi="Times New Roman" w:cs="Times New Roman"/>
          <w:lang w:eastAsia="ru-RU"/>
        </w:rPr>
        <w:t>копії документів, які свідчать про якість товарів, що пропонуються Учасником (декларація виробника або сертифікат якості/відповідності виробників або посвідчення/висновки державної санітарно-епідеміологічної експертизи, тощо;</w:t>
      </w:r>
    </w:p>
    <w:p w:rsidR="002427A6" w:rsidRPr="00FA29CE" w:rsidRDefault="002427A6" w:rsidP="002427A6">
      <w:pPr>
        <w:numPr>
          <w:ilvl w:val="0"/>
          <w:numId w:val="6"/>
        </w:numPr>
        <w:ind w:right="-180"/>
        <w:contextualSpacing/>
        <w:jc w:val="both"/>
        <w:rPr>
          <w:rFonts w:ascii="Times New Roman" w:eastAsia="Times New Roman" w:hAnsi="Times New Roman" w:cs="Times New Roman"/>
          <w:lang w:eastAsia="ru-RU"/>
        </w:rPr>
      </w:pPr>
      <w:r w:rsidRPr="00FA29CE">
        <w:rPr>
          <w:rFonts w:ascii="Times New Roman" w:eastAsia="Times New Roman" w:hAnsi="Times New Roman" w:cs="Times New Roman"/>
          <w:lang w:eastAsia="ru-RU"/>
        </w:rPr>
        <w:lastRenderedPageBreak/>
        <w:t>інструкцію про застосування з використання препарату, викладену українською мовою та затверджену належним чином;</w:t>
      </w:r>
    </w:p>
    <w:p w:rsidR="002427A6" w:rsidRPr="00FA29CE" w:rsidRDefault="002427A6" w:rsidP="002427A6">
      <w:pPr>
        <w:numPr>
          <w:ilvl w:val="0"/>
          <w:numId w:val="6"/>
        </w:numPr>
        <w:ind w:right="-180"/>
        <w:contextualSpacing/>
        <w:jc w:val="both"/>
        <w:rPr>
          <w:rFonts w:ascii="Times New Roman" w:eastAsia="Times New Roman" w:hAnsi="Times New Roman" w:cs="Times New Roman"/>
          <w:lang w:eastAsia="ru-RU"/>
        </w:rPr>
      </w:pPr>
      <w:r w:rsidRPr="00FA29CE">
        <w:rPr>
          <w:rFonts w:ascii="Times New Roman" w:eastAsia="Times New Roman" w:hAnsi="Times New Roman" w:cs="Times New Roman"/>
          <w:lang w:eastAsia="ru-RU"/>
        </w:rPr>
        <w:t>ціна повинна бути задекларована  в реєстрі оптово-відпускних цін на лікарські засоби і вироби медичного призначення МОЗ, відповідно до  вимог постанови КМУ від 02.07.2014 року №240 та постанови КМУ від 17.10.2008 року №955;</w:t>
      </w:r>
    </w:p>
    <w:p w:rsidR="002427A6" w:rsidRPr="00FA29CE" w:rsidRDefault="002427A6" w:rsidP="002427A6">
      <w:pPr>
        <w:numPr>
          <w:ilvl w:val="0"/>
          <w:numId w:val="5"/>
        </w:numPr>
        <w:ind w:right="-180"/>
        <w:contextualSpacing/>
        <w:jc w:val="both"/>
        <w:rPr>
          <w:rFonts w:ascii="Times New Roman" w:eastAsia="Times New Roman" w:hAnsi="Times New Roman" w:cs="Times New Roman"/>
          <w:lang w:eastAsia="ru-RU"/>
        </w:rPr>
      </w:pPr>
      <w:r w:rsidRPr="00FA29CE">
        <w:rPr>
          <w:rFonts w:ascii="Times New Roman" w:eastAsia="Times New Roman" w:hAnsi="Times New Roman" w:cs="Times New Roman"/>
          <w:lang w:eastAsia="ar-SA"/>
        </w:rPr>
        <w:t>Пакування та маркування повинно бути у відповідності до стандартів та бути таким, що забезпечує можливість  завантаження</w:t>
      </w:r>
      <w:r w:rsidRPr="00FA29CE">
        <w:rPr>
          <w:rFonts w:ascii="Times New Roman" w:eastAsia="Times New Roman" w:hAnsi="Times New Roman" w:cs="Times New Roman"/>
          <w:lang w:eastAsia="ru-RU"/>
        </w:rPr>
        <w:t>, розвантаження,  приймання та зберігання товару, дотримання температурного режиму</w:t>
      </w:r>
    </w:p>
    <w:p w:rsidR="002427A6" w:rsidRPr="00FA29CE" w:rsidRDefault="002427A6" w:rsidP="002427A6">
      <w:pPr>
        <w:numPr>
          <w:ilvl w:val="0"/>
          <w:numId w:val="5"/>
        </w:numPr>
        <w:spacing w:after="0" w:line="240" w:lineRule="auto"/>
        <w:contextualSpacing/>
        <w:jc w:val="both"/>
        <w:rPr>
          <w:rFonts w:ascii="Times New Roman" w:eastAsia="Times New Roman" w:hAnsi="Times New Roman" w:cs="Times New Roman"/>
          <w:lang w:eastAsia="ru-RU"/>
        </w:rPr>
      </w:pPr>
      <w:r w:rsidRPr="00FA29CE">
        <w:rPr>
          <w:rFonts w:ascii="Times New Roman" w:eastAsia="Times New Roman" w:hAnsi="Times New Roman" w:cs="Times New Roman"/>
          <w:lang w:eastAsia="ru-RU"/>
        </w:rPr>
        <w:t>Розрахунок за поставлену партію товару здійснюється протягом 5 (п’яти) робочих днів з дати поставки замовленої партії товару належної якості на склад Покупця</w:t>
      </w:r>
      <w:r w:rsidRPr="00FA29CE">
        <w:rPr>
          <w:rFonts w:ascii="Times New Roman" w:eastAsia="Times New Roman" w:hAnsi="Times New Roman" w:cs="Times New Roman"/>
          <w:b/>
          <w:lang w:eastAsia="ru-RU"/>
        </w:rPr>
        <w:t xml:space="preserve"> </w:t>
      </w:r>
      <w:r w:rsidRPr="00FA29CE">
        <w:rPr>
          <w:rFonts w:ascii="Times New Roman" w:eastAsia="Times New Roman" w:hAnsi="Times New Roman" w:cs="Times New Roman"/>
          <w:lang w:eastAsia="ru-RU"/>
        </w:rPr>
        <w:t>на підставі видаткової накладної.</w:t>
      </w:r>
    </w:p>
    <w:p w:rsidR="002427A6" w:rsidRPr="00FA29CE" w:rsidRDefault="002427A6" w:rsidP="002427A6">
      <w:pPr>
        <w:numPr>
          <w:ilvl w:val="0"/>
          <w:numId w:val="5"/>
        </w:numPr>
        <w:contextualSpacing/>
        <w:jc w:val="both"/>
        <w:rPr>
          <w:rFonts w:ascii="Times New Roman" w:eastAsia="Times New Roman" w:hAnsi="Times New Roman" w:cs="Times New Roman"/>
          <w:lang w:eastAsia="ru-RU"/>
        </w:rPr>
      </w:pPr>
      <w:r w:rsidRPr="00FA29CE">
        <w:rPr>
          <w:rFonts w:ascii="Times New Roman" w:eastAsia="Times New Roman" w:hAnsi="Times New Roman" w:cs="Times New Roman"/>
          <w:lang w:eastAsia="ru-RU"/>
        </w:rPr>
        <w:t>Товар доставляється транспортом постачальника з урахуванням  вартості відвантаження, пакування, маркування, доставки, а також суми ПДВ (на Товари, продаж яких обкладається ПДВ).</w:t>
      </w:r>
    </w:p>
    <w:p w:rsidR="002427A6" w:rsidRPr="00FA29CE" w:rsidRDefault="002427A6" w:rsidP="002427A6">
      <w:pPr>
        <w:numPr>
          <w:ilvl w:val="0"/>
          <w:numId w:val="5"/>
        </w:numPr>
        <w:contextualSpacing/>
        <w:jc w:val="both"/>
        <w:rPr>
          <w:rFonts w:ascii="Times New Roman" w:eastAsia="Times New Roman" w:hAnsi="Times New Roman" w:cs="Times New Roman"/>
          <w:lang w:eastAsia="ru-RU"/>
        </w:rPr>
      </w:pPr>
      <w:r w:rsidRPr="00FA29CE">
        <w:rPr>
          <w:rFonts w:ascii="Times New Roman" w:eastAsia="Times New Roman" w:hAnsi="Times New Roman" w:cs="Times New Roman"/>
          <w:lang w:eastAsia="ru-RU"/>
        </w:rPr>
        <w:t>Постачальник  надає Товар з таким розрахунком, щоб на момент його відвантаження залишалось не менше ніж</w:t>
      </w:r>
      <w:r>
        <w:rPr>
          <w:rFonts w:ascii="Times New Roman" w:eastAsia="Times New Roman" w:hAnsi="Times New Roman" w:cs="Times New Roman"/>
          <w:lang w:eastAsia="ru-RU"/>
        </w:rPr>
        <w:t xml:space="preserve"> 8</w:t>
      </w:r>
      <w:r w:rsidRPr="00FA29CE">
        <w:rPr>
          <w:rFonts w:ascii="Times New Roman" w:eastAsia="Times New Roman" w:hAnsi="Times New Roman" w:cs="Times New Roman"/>
          <w:lang w:eastAsia="ru-RU"/>
        </w:rPr>
        <w:t>0% терміну придатності, зазначеного на етикетці, якщо інше не обумовлене додатковими угодами сторін.</w:t>
      </w:r>
    </w:p>
    <w:p w:rsidR="002427A6" w:rsidRPr="00FA29CE" w:rsidRDefault="002427A6" w:rsidP="002427A6">
      <w:pPr>
        <w:numPr>
          <w:ilvl w:val="0"/>
          <w:numId w:val="5"/>
        </w:numPr>
        <w:spacing w:after="0" w:line="240" w:lineRule="auto"/>
        <w:contextualSpacing/>
        <w:jc w:val="both"/>
        <w:rPr>
          <w:rFonts w:ascii="Times New Roman" w:eastAsia="Times New Roman" w:hAnsi="Times New Roman" w:cs="Times New Roman"/>
          <w:lang w:eastAsia="ru-RU"/>
        </w:rPr>
      </w:pPr>
      <w:r w:rsidRPr="00FA29CE">
        <w:rPr>
          <w:rFonts w:ascii="Times New Roman" w:eastAsia="Times New Roman" w:hAnsi="Times New Roman" w:cs="Times New Roman"/>
          <w:lang w:eastAsia="ru-RU"/>
        </w:rPr>
        <w:t>Товар передається у присутності представників обох сторін при наявності  цілісності упаковки</w:t>
      </w:r>
    </w:p>
    <w:p w:rsidR="002427A6" w:rsidRPr="00FA29CE" w:rsidRDefault="002427A6" w:rsidP="002427A6">
      <w:pPr>
        <w:numPr>
          <w:ilvl w:val="0"/>
          <w:numId w:val="5"/>
        </w:numPr>
        <w:spacing w:after="0"/>
        <w:ind w:right="230"/>
        <w:jc w:val="both"/>
        <w:rPr>
          <w:rFonts w:ascii="Times New Roman" w:eastAsia="Calibri" w:hAnsi="Times New Roman" w:cs="Times New Roman"/>
        </w:rPr>
      </w:pPr>
      <w:r w:rsidRPr="00FA29CE">
        <w:rPr>
          <w:rFonts w:ascii="Times New Roman" w:eastAsia="Calibri" w:hAnsi="Times New Roman" w:cs="Times New Roman"/>
        </w:rPr>
        <w:t>При поставці товару обов’язково надаються копії супровідних документів, що підтверджують якість та безпечність товару  на кожну партію товару (посвідчення або сертифікат якості, або декларація виробника) де вказується дата виготовлення, умови та термін зберігання, або висновки Державної санітарно-епідеміологічної служби, або інші подібні документи, що передбачені чинним законодавством України).</w:t>
      </w:r>
    </w:p>
    <w:p w:rsidR="002427A6" w:rsidRPr="00FA29CE" w:rsidRDefault="002427A6" w:rsidP="002427A6">
      <w:pPr>
        <w:numPr>
          <w:ilvl w:val="0"/>
          <w:numId w:val="5"/>
        </w:numPr>
        <w:spacing w:after="0"/>
        <w:ind w:right="230"/>
        <w:jc w:val="both"/>
        <w:rPr>
          <w:rFonts w:ascii="Times New Roman" w:eastAsia="Calibri" w:hAnsi="Times New Roman" w:cs="Times New Roman"/>
        </w:rPr>
      </w:pPr>
      <w:r w:rsidRPr="00FA29CE">
        <w:rPr>
          <w:rFonts w:ascii="Times New Roman" w:eastAsia="Calibri" w:hAnsi="Times New Roman" w:cs="Times New Roman"/>
        </w:rPr>
        <w:t>При поставці товару Учасник (переможець) повинен передбачити застосування заходів із захисту довкілля під час виконання договору, про що надати довідку в довільній формі.</w:t>
      </w:r>
    </w:p>
    <w:p w:rsidR="002427A6" w:rsidRPr="00FA29CE" w:rsidRDefault="002427A6" w:rsidP="002427A6">
      <w:pPr>
        <w:rPr>
          <w:rFonts w:ascii="Times New Roman" w:hAnsi="Times New Roman" w:cs="Times New Roman"/>
          <w:b/>
          <w:sz w:val="20"/>
          <w:szCs w:val="20"/>
        </w:rPr>
      </w:pPr>
    </w:p>
    <w:p w:rsidR="002427A6" w:rsidRPr="00FA29CE" w:rsidRDefault="002427A6" w:rsidP="002427A6">
      <w:pPr>
        <w:shd w:val="clear" w:color="auto" w:fill="FFFFFF"/>
        <w:spacing w:after="0" w:line="240" w:lineRule="auto"/>
        <w:jc w:val="both"/>
        <w:rPr>
          <w:rFonts w:ascii="Times New Roman" w:eastAsia="Times New Roman" w:hAnsi="Times New Roman" w:cs="Times New Roman"/>
          <w:b/>
          <w:iCs/>
          <w:spacing w:val="-3"/>
          <w:sz w:val="20"/>
          <w:szCs w:val="20"/>
        </w:rPr>
      </w:pPr>
      <w:r w:rsidRPr="00FA29CE">
        <w:rPr>
          <w:rFonts w:ascii="Times New Roman" w:eastAsia="Times New Roman" w:hAnsi="Times New Roman" w:cs="Times New Roman"/>
          <w:b/>
          <w:iCs/>
          <w:spacing w:val="-3"/>
          <w:sz w:val="20"/>
          <w:szCs w:val="20"/>
        </w:rPr>
        <w:t>Примітка:</w:t>
      </w:r>
    </w:p>
    <w:p w:rsidR="002427A6" w:rsidRPr="00FA29CE" w:rsidRDefault="002427A6" w:rsidP="002427A6">
      <w:pPr>
        <w:shd w:val="clear" w:color="auto" w:fill="FFFFFF"/>
        <w:spacing w:after="0" w:line="240" w:lineRule="auto"/>
        <w:ind w:firstLine="567"/>
        <w:jc w:val="both"/>
        <w:rPr>
          <w:rFonts w:ascii="Times New Roman" w:eastAsia="Times New Roman" w:hAnsi="Times New Roman" w:cs="Times New Roman"/>
          <w:b/>
          <w:bCs/>
          <w:i/>
          <w:iCs/>
          <w:spacing w:val="-3"/>
          <w:sz w:val="20"/>
          <w:szCs w:val="20"/>
        </w:rPr>
      </w:pPr>
      <w:r w:rsidRPr="00FA29CE">
        <w:rPr>
          <w:rFonts w:ascii="Times New Roman" w:eastAsia="Times New Roman" w:hAnsi="Times New Roman" w:cs="Times New Roman"/>
          <w:b/>
          <w:bCs/>
          <w:i/>
          <w:iCs/>
          <w:spacing w:val="-3"/>
          <w:sz w:val="20"/>
          <w:szCs w:val="20"/>
        </w:rPr>
        <w:t>У разі наявності в інформації про необхідні якісні та кількісні характеристики предмета закупівлі посилання на конкретні торговельну марку чи фірму, патент, конструкцію або тип предмета закупівлі, джерело його походження або виробника читати з виразом «або еквівалент/аналог».</w:t>
      </w:r>
    </w:p>
    <w:p w:rsidR="0092235F" w:rsidRDefault="002427A6" w:rsidP="002427A6">
      <w:pPr>
        <w:shd w:val="clear" w:color="auto" w:fill="FFFFFF" w:themeFill="background1"/>
        <w:spacing w:after="0" w:line="240" w:lineRule="auto"/>
        <w:jc w:val="both"/>
        <w:textAlignment w:val="top"/>
        <w:rPr>
          <w:rFonts w:ascii="Times New Roman" w:eastAsia="Times New Roman" w:hAnsi="Times New Roman" w:cs="Times New Roman"/>
          <w:b/>
          <w:i/>
          <w:spacing w:val="-3"/>
          <w:sz w:val="20"/>
          <w:szCs w:val="24"/>
        </w:rPr>
      </w:pPr>
      <w:r w:rsidRPr="00FA29CE">
        <w:rPr>
          <w:rFonts w:ascii="Times New Roman" w:eastAsia="Times New Roman" w:hAnsi="Times New Roman" w:cs="Times New Roman"/>
          <w:b/>
          <w:i/>
          <w:spacing w:val="-3"/>
          <w:sz w:val="20"/>
          <w:szCs w:val="20"/>
        </w:rPr>
        <w:t>При цьому якість запропонованого еквіваленту товару має відповідати якості, що заявлена у технічній</w:t>
      </w:r>
      <w:r w:rsidRPr="00FA29CE">
        <w:rPr>
          <w:rFonts w:ascii="Times New Roman" w:eastAsia="Times New Roman" w:hAnsi="Times New Roman" w:cs="Times New Roman"/>
          <w:b/>
          <w:i/>
          <w:spacing w:val="-3"/>
          <w:sz w:val="24"/>
          <w:szCs w:val="24"/>
        </w:rPr>
        <w:t xml:space="preserve"> </w:t>
      </w:r>
      <w:r w:rsidRPr="00FA29CE">
        <w:rPr>
          <w:rFonts w:ascii="Times New Roman" w:eastAsia="Times New Roman" w:hAnsi="Times New Roman" w:cs="Times New Roman"/>
          <w:b/>
          <w:i/>
          <w:spacing w:val="-3"/>
          <w:sz w:val="20"/>
          <w:szCs w:val="24"/>
        </w:rPr>
        <w:t>специфікації замовника.</w:t>
      </w:r>
    </w:p>
    <w:p w:rsidR="002427A6" w:rsidRDefault="002427A6" w:rsidP="002427A6">
      <w:pPr>
        <w:shd w:val="clear" w:color="auto" w:fill="FFFFFF" w:themeFill="background1"/>
        <w:spacing w:after="0" w:line="240" w:lineRule="auto"/>
        <w:jc w:val="both"/>
        <w:textAlignment w:val="top"/>
        <w:rPr>
          <w:rFonts w:ascii="Times New Roman" w:eastAsia="Times New Roman" w:hAnsi="Times New Roman" w:cs="Times New Roman"/>
          <w:b/>
          <w:i/>
          <w:spacing w:val="-3"/>
          <w:sz w:val="20"/>
          <w:szCs w:val="24"/>
        </w:rPr>
      </w:pPr>
    </w:p>
    <w:p w:rsidR="002427A6" w:rsidRPr="002427A6" w:rsidRDefault="002427A6" w:rsidP="002427A6">
      <w:pPr>
        <w:pStyle w:val="a3"/>
        <w:numPr>
          <w:ilvl w:val="0"/>
          <w:numId w:val="4"/>
        </w:numPr>
        <w:shd w:val="clear" w:color="auto" w:fill="FFFFFF" w:themeFill="background1"/>
        <w:spacing w:after="0" w:line="240" w:lineRule="auto"/>
        <w:jc w:val="both"/>
        <w:textAlignment w:val="top"/>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Тендерна документація</w:t>
      </w:r>
      <w:r w:rsidRPr="002427A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таблиця 1, Загальні положення, пункт 4 «Інформація про предмет закупівлі», підпункт 4.2. «</w:t>
      </w:r>
      <w:r w:rsidRPr="002427A6">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w:t>
      </w:r>
      <w:r w:rsidRPr="002427A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2427A6" w:rsidRPr="002427A6" w:rsidRDefault="002427A6" w:rsidP="002427A6">
      <w:pPr>
        <w:shd w:val="clear" w:color="auto" w:fill="FFFFFF" w:themeFill="background1"/>
        <w:spacing w:after="0" w:line="240" w:lineRule="auto"/>
        <w:ind w:left="540"/>
        <w:jc w:val="both"/>
        <w:textAlignment w:val="top"/>
        <w:rPr>
          <w:rFonts w:ascii="Times New Roman" w:eastAsia="Times New Roman" w:hAnsi="Times New Roman" w:cs="Times New Roman"/>
          <w:b/>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80"/>
        <w:gridCol w:w="5009"/>
        <w:gridCol w:w="4190"/>
      </w:tblGrid>
      <w:tr w:rsidR="002427A6" w:rsidRPr="00FA29CE" w:rsidTr="00A76D1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427A6" w:rsidRPr="00FA29CE" w:rsidRDefault="002427A6" w:rsidP="00A76D17">
            <w:pPr>
              <w:spacing w:after="0" w:line="0" w:lineRule="atLeast"/>
              <w:jc w:val="center"/>
              <w:rPr>
                <w:rFonts w:ascii="Times New Roman" w:eastAsia="Times New Roman" w:hAnsi="Times New Roman" w:cs="Times New Roman"/>
                <w:sz w:val="24"/>
                <w:szCs w:val="24"/>
                <w:lang w:eastAsia="uk-UA"/>
              </w:rPr>
            </w:pPr>
            <w:r w:rsidRPr="00FA29CE">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427A6" w:rsidRPr="00FA29CE" w:rsidRDefault="002427A6" w:rsidP="00A76D17">
            <w:pPr>
              <w:spacing w:after="0" w:line="0" w:lineRule="atLeast"/>
              <w:rPr>
                <w:rFonts w:ascii="Times New Roman" w:eastAsia="Times New Roman" w:hAnsi="Times New Roman" w:cs="Times New Roman"/>
                <w:sz w:val="24"/>
                <w:szCs w:val="24"/>
                <w:lang w:eastAsia="uk-UA"/>
              </w:rPr>
            </w:pPr>
            <w:r w:rsidRPr="00FA29CE">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427A6" w:rsidRPr="00FA29CE" w:rsidRDefault="002427A6" w:rsidP="00A76D17">
            <w:pPr>
              <w:spacing w:after="0" w:line="240" w:lineRule="auto"/>
              <w:ind w:left="118" w:right="140"/>
              <w:jc w:val="both"/>
              <w:rPr>
                <w:rFonts w:ascii="Times New Roman" w:eastAsia="Times New Roman" w:hAnsi="Times New Roman" w:cs="Times New Roman"/>
                <w:sz w:val="24"/>
                <w:szCs w:val="24"/>
                <w:lang w:eastAsia="uk-UA"/>
              </w:rPr>
            </w:pPr>
            <w:r w:rsidRPr="00FA29CE">
              <w:rPr>
                <w:rFonts w:ascii="Times New Roman" w:eastAsia="Times New Roman" w:hAnsi="Times New Roman" w:cs="Times New Roman"/>
                <w:color w:val="000000"/>
                <w:sz w:val="20"/>
                <w:szCs w:val="20"/>
                <w:lang w:eastAsia="uk-UA"/>
              </w:rPr>
              <w:t>Закупівля здійснюється щодо предмету закупівлі в цілому, без поділу на лоти.</w:t>
            </w:r>
          </w:p>
          <w:p w:rsidR="002427A6" w:rsidRPr="00FA29CE" w:rsidRDefault="002427A6" w:rsidP="00A76D17">
            <w:pPr>
              <w:spacing w:after="0" w:line="240" w:lineRule="auto"/>
              <w:ind w:left="118" w:right="140"/>
              <w:jc w:val="both"/>
              <w:rPr>
                <w:rFonts w:ascii="Times New Roman" w:eastAsia="Times New Roman" w:hAnsi="Times New Roman" w:cs="Times New Roman"/>
                <w:sz w:val="24"/>
                <w:szCs w:val="24"/>
                <w:lang w:eastAsia="uk-UA"/>
              </w:rPr>
            </w:pPr>
          </w:p>
        </w:tc>
      </w:tr>
    </w:tbl>
    <w:p w:rsidR="002427A6" w:rsidRDefault="002427A6" w:rsidP="002427A6">
      <w:pPr>
        <w:shd w:val="clear" w:color="auto" w:fill="FFFFFF" w:themeFill="background1"/>
        <w:spacing w:after="0" w:line="240" w:lineRule="auto"/>
        <w:jc w:val="both"/>
        <w:textAlignment w:val="top"/>
        <w:rPr>
          <w:rFonts w:ascii="Times New Roman" w:eastAsia="Times New Roman" w:hAnsi="Times New Roman" w:cs="Times New Roman"/>
          <w:b/>
          <w:color w:val="000000"/>
          <w:sz w:val="24"/>
          <w:szCs w:val="24"/>
        </w:rPr>
      </w:pPr>
    </w:p>
    <w:p w:rsidR="002427A6" w:rsidRDefault="002427A6" w:rsidP="002427A6">
      <w:pPr>
        <w:shd w:val="clear" w:color="auto" w:fill="FFFFFF" w:themeFill="background1"/>
        <w:spacing w:after="0" w:line="240" w:lineRule="auto"/>
        <w:jc w:val="center"/>
        <w:textAlignment w:val="top"/>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ЗМІНИТИ НА:</w:t>
      </w:r>
    </w:p>
    <w:p w:rsidR="002427A6" w:rsidRDefault="002427A6" w:rsidP="002427A6">
      <w:pPr>
        <w:shd w:val="clear" w:color="auto" w:fill="FFFFFF" w:themeFill="background1"/>
        <w:spacing w:after="0" w:line="240" w:lineRule="auto"/>
        <w:jc w:val="both"/>
        <w:textAlignment w:val="top"/>
        <w:rPr>
          <w:rFonts w:ascii="Times New Roman" w:eastAsia="Times New Roman" w:hAnsi="Times New Roman" w:cs="Times New Roman"/>
          <w:b/>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80"/>
        <w:gridCol w:w="5044"/>
        <w:gridCol w:w="4155"/>
      </w:tblGrid>
      <w:tr w:rsidR="002427A6" w:rsidRPr="00FA29CE" w:rsidTr="002427A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427A6" w:rsidRPr="00FA29CE" w:rsidRDefault="002427A6" w:rsidP="00A76D17">
            <w:pPr>
              <w:spacing w:after="0" w:line="0" w:lineRule="atLeast"/>
              <w:jc w:val="center"/>
              <w:rPr>
                <w:rFonts w:ascii="Times New Roman" w:eastAsia="Times New Roman" w:hAnsi="Times New Roman" w:cs="Times New Roman"/>
                <w:sz w:val="24"/>
                <w:szCs w:val="24"/>
                <w:lang w:eastAsia="uk-UA"/>
              </w:rPr>
            </w:pPr>
            <w:bookmarkStart w:id="0" w:name="_GoBack" w:colFirst="0" w:colLast="2"/>
            <w:r w:rsidRPr="00FA29CE">
              <w:rPr>
                <w:rFonts w:ascii="Times New Roman" w:eastAsia="Times New Roman" w:hAnsi="Times New Roman" w:cs="Times New Roman"/>
                <w:color w:val="000000"/>
                <w:sz w:val="20"/>
                <w:szCs w:val="20"/>
                <w:lang w:eastAsia="uk-UA"/>
              </w:rPr>
              <w:t>4.2</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427A6" w:rsidRPr="00FA29CE" w:rsidRDefault="002427A6" w:rsidP="00A76D17">
            <w:pPr>
              <w:spacing w:after="0" w:line="0" w:lineRule="atLeast"/>
              <w:rPr>
                <w:rFonts w:ascii="Times New Roman" w:eastAsia="Times New Roman" w:hAnsi="Times New Roman" w:cs="Times New Roman"/>
                <w:sz w:val="24"/>
                <w:szCs w:val="24"/>
                <w:lang w:eastAsia="uk-UA"/>
              </w:rPr>
            </w:pPr>
            <w:r w:rsidRPr="00FA29CE">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4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427A6" w:rsidRPr="002427A6" w:rsidRDefault="002427A6" w:rsidP="002427A6">
            <w:pPr>
              <w:spacing w:after="0" w:line="240" w:lineRule="auto"/>
              <w:ind w:left="118" w:right="140"/>
              <w:jc w:val="both"/>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 xml:space="preserve">ЛОТ 1 </w:t>
            </w:r>
            <w:r w:rsidRPr="00FA29CE">
              <w:rPr>
                <w:rFonts w:ascii="Times New Roman" w:eastAsia="Times New Roman" w:hAnsi="Times New Roman" w:cs="Times New Roman"/>
                <w:color w:val="000000"/>
                <w:sz w:val="20"/>
                <w:szCs w:val="20"/>
                <w:lang w:eastAsia="uk-UA"/>
              </w:rPr>
              <w:t>Тест-смужки, код за ДК 021:2015  33120000-7 – Системи реєстрації медичної інформації та дослідне обладнання</w:t>
            </w:r>
            <w:r>
              <w:rPr>
                <w:rFonts w:ascii="Arial" w:hAnsi="Arial" w:cs="Arial"/>
                <w:color w:val="4D5156"/>
                <w:sz w:val="21"/>
                <w:szCs w:val="21"/>
                <w:shd w:val="clear" w:color="auto" w:fill="FFFFFF"/>
              </w:rPr>
              <w:t xml:space="preserve">; </w:t>
            </w:r>
            <w:r w:rsidRPr="002427A6">
              <w:rPr>
                <w:rFonts w:ascii="Times New Roman" w:eastAsia="Times New Roman" w:hAnsi="Times New Roman" w:cs="Times New Roman"/>
                <w:color w:val="000000"/>
                <w:sz w:val="20"/>
                <w:szCs w:val="20"/>
                <w:lang w:eastAsia="uk-UA"/>
              </w:rPr>
              <w:t xml:space="preserve">ЛОТ 2 </w:t>
            </w:r>
            <w:r w:rsidRPr="00FA29CE">
              <w:rPr>
                <w:rFonts w:ascii="Times New Roman" w:eastAsia="Times New Roman" w:hAnsi="Times New Roman" w:cs="Times New Roman"/>
                <w:color w:val="000000"/>
                <w:sz w:val="20"/>
                <w:szCs w:val="20"/>
                <w:lang w:eastAsia="uk-UA"/>
              </w:rPr>
              <w:t>Тест-смужки, код за ДК 021:2015  33120000-7 – Системи реєстрації медичної інформації та дослідне обладнання</w:t>
            </w:r>
            <w:r w:rsidRPr="002427A6">
              <w:rPr>
                <w:rFonts w:ascii="Times New Roman" w:eastAsia="Times New Roman" w:hAnsi="Times New Roman" w:cs="Times New Roman"/>
                <w:color w:val="000000"/>
                <w:sz w:val="20"/>
                <w:szCs w:val="20"/>
                <w:lang w:eastAsia="uk-UA"/>
              </w:rPr>
              <w:t> </w:t>
            </w:r>
          </w:p>
        </w:tc>
      </w:tr>
      <w:bookmarkEnd w:id="0"/>
    </w:tbl>
    <w:p w:rsidR="002427A6" w:rsidRPr="002427A6" w:rsidRDefault="002427A6" w:rsidP="002427A6">
      <w:pPr>
        <w:shd w:val="clear" w:color="auto" w:fill="FFFFFF" w:themeFill="background1"/>
        <w:spacing w:after="0" w:line="240" w:lineRule="auto"/>
        <w:jc w:val="both"/>
        <w:textAlignment w:val="top"/>
        <w:rPr>
          <w:rFonts w:ascii="Times New Roman" w:eastAsia="Times New Roman" w:hAnsi="Times New Roman" w:cs="Times New Roman"/>
          <w:b/>
          <w:color w:val="000000"/>
          <w:sz w:val="24"/>
          <w:szCs w:val="24"/>
        </w:rPr>
      </w:pPr>
    </w:p>
    <w:sectPr w:rsidR="002427A6" w:rsidRPr="002427A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C4F"/>
    <w:multiLevelType w:val="hybridMultilevel"/>
    <w:tmpl w:val="F71EE12C"/>
    <w:lvl w:ilvl="0" w:tplc="7E58526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70D3C"/>
    <w:multiLevelType w:val="hybridMultilevel"/>
    <w:tmpl w:val="EBB05954"/>
    <w:lvl w:ilvl="0" w:tplc="C3BA6F78">
      <w:start w:val="1"/>
      <w:numFmt w:val="decimal"/>
      <w:lvlText w:val="%1."/>
      <w:lvlJc w:val="left"/>
      <w:pPr>
        <w:ind w:left="900" w:hanging="360"/>
      </w:pPr>
      <w:rPr>
        <w:rFonts w:eastAsia="Times New Roman" w:cs="Times New Roman" w:hint="default"/>
        <w:b w:val="0"/>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41BA4B9C"/>
    <w:multiLevelType w:val="hybridMultilevel"/>
    <w:tmpl w:val="955C8612"/>
    <w:lvl w:ilvl="0" w:tplc="F2B0F754">
      <w:start w:val="1"/>
      <w:numFmt w:val="decimal"/>
      <w:lvlText w:val="%1."/>
      <w:lvlJc w:val="left"/>
      <w:pPr>
        <w:ind w:left="785"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E234BF"/>
    <w:multiLevelType w:val="hybridMultilevel"/>
    <w:tmpl w:val="7C121F72"/>
    <w:lvl w:ilvl="0" w:tplc="D7CEB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C2479F4"/>
    <w:multiLevelType w:val="hybridMultilevel"/>
    <w:tmpl w:val="57408380"/>
    <w:lvl w:ilvl="0" w:tplc="3A08C0EA">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540"/>
        </w:tabs>
        <w:ind w:left="540" w:hanging="360"/>
      </w:pPr>
    </w:lvl>
    <w:lvl w:ilvl="2" w:tplc="0422001B" w:tentative="1">
      <w:start w:val="1"/>
      <w:numFmt w:val="lowerRoman"/>
      <w:lvlText w:val="%3."/>
      <w:lvlJc w:val="right"/>
      <w:pPr>
        <w:tabs>
          <w:tab w:val="num" w:pos="1260"/>
        </w:tabs>
        <w:ind w:left="1260" w:hanging="180"/>
      </w:pPr>
    </w:lvl>
    <w:lvl w:ilvl="3" w:tplc="0422000F" w:tentative="1">
      <w:start w:val="1"/>
      <w:numFmt w:val="decimal"/>
      <w:lvlText w:val="%4."/>
      <w:lvlJc w:val="left"/>
      <w:pPr>
        <w:tabs>
          <w:tab w:val="num" w:pos="1980"/>
        </w:tabs>
        <w:ind w:left="1980" w:hanging="360"/>
      </w:pPr>
    </w:lvl>
    <w:lvl w:ilvl="4" w:tplc="04220019" w:tentative="1">
      <w:start w:val="1"/>
      <w:numFmt w:val="lowerLetter"/>
      <w:lvlText w:val="%5."/>
      <w:lvlJc w:val="left"/>
      <w:pPr>
        <w:tabs>
          <w:tab w:val="num" w:pos="2700"/>
        </w:tabs>
        <w:ind w:left="2700" w:hanging="360"/>
      </w:pPr>
    </w:lvl>
    <w:lvl w:ilvl="5" w:tplc="0422001B" w:tentative="1">
      <w:start w:val="1"/>
      <w:numFmt w:val="lowerRoman"/>
      <w:lvlText w:val="%6."/>
      <w:lvlJc w:val="right"/>
      <w:pPr>
        <w:tabs>
          <w:tab w:val="num" w:pos="3420"/>
        </w:tabs>
        <w:ind w:left="3420" w:hanging="180"/>
      </w:pPr>
    </w:lvl>
    <w:lvl w:ilvl="6" w:tplc="0422000F" w:tentative="1">
      <w:start w:val="1"/>
      <w:numFmt w:val="decimal"/>
      <w:lvlText w:val="%7."/>
      <w:lvlJc w:val="left"/>
      <w:pPr>
        <w:tabs>
          <w:tab w:val="num" w:pos="4140"/>
        </w:tabs>
        <w:ind w:left="4140" w:hanging="360"/>
      </w:pPr>
    </w:lvl>
    <w:lvl w:ilvl="7" w:tplc="04220019" w:tentative="1">
      <w:start w:val="1"/>
      <w:numFmt w:val="lowerLetter"/>
      <w:lvlText w:val="%8."/>
      <w:lvlJc w:val="left"/>
      <w:pPr>
        <w:tabs>
          <w:tab w:val="num" w:pos="4860"/>
        </w:tabs>
        <w:ind w:left="4860" w:hanging="360"/>
      </w:pPr>
    </w:lvl>
    <w:lvl w:ilvl="8" w:tplc="0422001B" w:tentative="1">
      <w:start w:val="1"/>
      <w:numFmt w:val="lowerRoman"/>
      <w:lvlText w:val="%9."/>
      <w:lvlJc w:val="right"/>
      <w:pPr>
        <w:tabs>
          <w:tab w:val="num" w:pos="5580"/>
        </w:tabs>
        <w:ind w:left="5580" w:hanging="180"/>
      </w:pPr>
    </w:lvl>
  </w:abstractNum>
  <w:abstractNum w:abstractNumId="5" w15:restartNumberingAfterBreak="0">
    <w:nsid w:val="74040912"/>
    <w:multiLevelType w:val="hybridMultilevel"/>
    <w:tmpl w:val="A7A86D96"/>
    <w:lvl w:ilvl="0" w:tplc="9912DEB6">
      <w:start w:val="5"/>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09"/>
    <w:rsid w:val="0014559D"/>
    <w:rsid w:val="002427A6"/>
    <w:rsid w:val="00286037"/>
    <w:rsid w:val="00427B9F"/>
    <w:rsid w:val="005C1A06"/>
    <w:rsid w:val="00903D52"/>
    <w:rsid w:val="0092235F"/>
    <w:rsid w:val="00954A9F"/>
    <w:rsid w:val="00B973FB"/>
    <w:rsid w:val="00C034C9"/>
    <w:rsid w:val="00E84709"/>
    <w:rsid w:val="00F5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0A30D"/>
  <w15:chartTrackingRefBased/>
  <w15:docId w15:val="{F5256AF1-250A-4908-8469-684A640C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709"/>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709"/>
    <w:pPr>
      <w:ind w:left="720"/>
      <w:contextualSpacing/>
    </w:pPr>
  </w:style>
  <w:style w:type="paragraph" w:customStyle="1" w:styleId="1">
    <w:name w:val="Обычный1"/>
    <w:rsid w:val="00F57DAF"/>
    <w:pPr>
      <w:widowControl w:val="0"/>
      <w:spacing w:after="0" w:line="240" w:lineRule="auto"/>
    </w:pPr>
    <w:rPr>
      <w:rFonts w:ascii="Times New Roman" w:eastAsia="Times New Roman" w:hAnsi="Times New Roman" w:cs="Times New Roman"/>
      <w:color w:val="00000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77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1700</Words>
  <Characters>9694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BuxZP</dc:creator>
  <cp:keywords/>
  <dc:description/>
  <cp:lastModifiedBy>Админ</cp:lastModifiedBy>
  <cp:revision>5</cp:revision>
  <dcterms:created xsi:type="dcterms:W3CDTF">2022-02-18T07:58:00Z</dcterms:created>
  <dcterms:modified xsi:type="dcterms:W3CDTF">2023-08-20T12:44:00Z</dcterms:modified>
</cp:coreProperties>
</file>