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7C040D" w:rsidRPr="00C716F8" w:rsidRDefault="007C040D"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eastAsia="Calibri"/>
          <w:sz w:val="24"/>
          <w:szCs w:val="24"/>
          <w:lang w:val="uk-UA"/>
        </w:rPr>
      </w:pPr>
    </w:p>
    <w:p w:rsidR="007C040D" w:rsidRPr="007C040D" w:rsidRDefault="007C040D" w:rsidP="007C040D">
      <w:pPr>
        <w:ind w:left="7920"/>
        <w:jc w:val="right"/>
        <w:rPr>
          <w:sz w:val="24"/>
          <w:szCs w:val="24"/>
          <w:lang w:val="uk-UA"/>
        </w:rPr>
      </w:pPr>
      <w:r w:rsidRPr="007C040D">
        <w:rPr>
          <w:b/>
          <w:color w:val="000000"/>
          <w:sz w:val="24"/>
          <w:szCs w:val="24"/>
          <w:lang w:val="uk-UA"/>
        </w:rPr>
        <w:t>Додаток 3</w:t>
      </w:r>
    </w:p>
    <w:p w:rsidR="00BB43B1" w:rsidRDefault="007C040D" w:rsidP="00BB43B1">
      <w:pPr>
        <w:widowControl w:val="0"/>
        <w:autoSpaceDE w:val="0"/>
        <w:autoSpaceDN w:val="0"/>
        <w:adjustRightInd w:val="0"/>
        <w:rPr>
          <w:b/>
          <w:bCs/>
          <w:color w:val="000000"/>
          <w:sz w:val="24"/>
          <w:szCs w:val="24"/>
          <w:lang w:val="uk-UA"/>
        </w:rPr>
      </w:pPr>
      <w:r w:rsidRPr="007C040D">
        <w:rPr>
          <w:b/>
          <w:bCs/>
          <w:color w:val="000000"/>
          <w:sz w:val="24"/>
          <w:szCs w:val="24"/>
          <w:lang w:val="uk-UA"/>
        </w:rPr>
        <w:t xml:space="preserve">Інформація про технічні, якісні та інші характеристики предмета закупівлі </w:t>
      </w:r>
    </w:p>
    <w:p w:rsidR="004F5D7E" w:rsidRDefault="004F5D7E" w:rsidP="004F5D7E">
      <w:pPr>
        <w:rPr>
          <w:sz w:val="24"/>
          <w:szCs w:val="24"/>
          <w:lang w:val="uk-UA"/>
        </w:rPr>
      </w:pPr>
      <w:r>
        <w:rPr>
          <w:sz w:val="24"/>
          <w:szCs w:val="24"/>
          <w:lang w:val="uk-UA"/>
        </w:rPr>
        <w:t xml:space="preserve">           </w:t>
      </w:r>
      <w:bookmarkStart w:id="0" w:name="_GoBack"/>
      <w:r w:rsidRPr="004F5D7E">
        <w:rPr>
          <w:sz w:val="24"/>
          <w:szCs w:val="24"/>
          <w:lang w:val="uk-UA"/>
        </w:rPr>
        <w:t>Спеціальна вогнегасна речовина з підвищеною ендотермічною дією</w:t>
      </w:r>
    </w:p>
    <w:p w:rsidR="00BB43B1" w:rsidRPr="00BB43B1" w:rsidRDefault="004F5D7E" w:rsidP="004F5D7E">
      <w:pPr>
        <w:rPr>
          <w:sz w:val="24"/>
          <w:szCs w:val="24"/>
          <w:lang w:val="uk-UA"/>
        </w:rPr>
      </w:pPr>
      <w:r>
        <w:rPr>
          <w:sz w:val="24"/>
          <w:szCs w:val="24"/>
          <w:lang w:val="uk-UA"/>
        </w:rPr>
        <w:t xml:space="preserve">               </w:t>
      </w:r>
      <w:r w:rsidR="00BB43B1" w:rsidRPr="00BB43B1">
        <w:rPr>
          <w:sz w:val="24"/>
          <w:szCs w:val="24"/>
          <w:lang w:val="uk-UA"/>
        </w:rPr>
        <w:t>ДК 021:2015  24950000-8 (Спеці</w:t>
      </w:r>
      <w:r>
        <w:rPr>
          <w:sz w:val="24"/>
          <w:szCs w:val="24"/>
          <w:lang w:val="uk-UA"/>
        </w:rPr>
        <w:t>алізована хімічна продукція)</w:t>
      </w:r>
    </w:p>
    <w:bookmarkEnd w:id="0"/>
    <w:p w:rsidR="00BB43B1" w:rsidRPr="00BB43B1" w:rsidRDefault="00BB43B1" w:rsidP="00BB43B1">
      <w:pPr>
        <w:jc w:val="center"/>
        <w:rPr>
          <w:sz w:val="24"/>
          <w:szCs w:val="24"/>
          <w:lang w:val="uk-UA"/>
        </w:rPr>
      </w:pPr>
    </w:p>
    <w:p w:rsidR="00BB43B1" w:rsidRPr="00BB43B1" w:rsidRDefault="00BB43B1" w:rsidP="00BB43B1">
      <w:pPr>
        <w:jc w:val="center"/>
        <w:rPr>
          <w:sz w:val="24"/>
          <w:szCs w:val="24"/>
          <w:lang w:val="uk-UA"/>
        </w:rPr>
      </w:pPr>
      <w:r w:rsidRPr="00BB43B1">
        <w:rPr>
          <w:sz w:val="24"/>
          <w:szCs w:val="24"/>
          <w:lang w:val="uk-UA"/>
        </w:rPr>
        <w:t>Кількість  -9120л.</w:t>
      </w:r>
    </w:p>
    <w:p w:rsidR="00BB43B1" w:rsidRPr="00BB43B1" w:rsidRDefault="00BB43B1" w:rsidP="00BB43B1">
      <w:pPr>
        <w:jc w:val="center"/>
        <w:rPr>
          <w:b/>
          <w:sz w:val="24"/>
          <w:szCs w:val="24"/>
          <w:u w:val="single"/>
          <w:lang w:val="uk-UA"/>
        </w:rPr>
      </w:pPr>
    </w:p>
    <w:p w:rsidR="00BB43B1" w:rsidRPr="00B903E9" w:rsidRDefault="00F25ACE" w:rsidP="00F25ACE">
      <w:pPr>
        <w:spacing w:line="100" w:lineRule="atLeast"/>
        <w:ind w:left="-709"/>
        <w:jc w:val="both"/>
        <w:rPr>
          <w:sz w:val="24"/>
          <w:szCs w:val="24"/>
        </w:rPr>
      </w:pPr>
      <w:r>
        <w:rPr>
          <w:sz w:val="24"/>
          <w:szCs w:val="24"/>
          <w:lang w:val="uk-UA"/>
        </w:rPr>
        <w:t xml:space="preserve">         </w:t>
      </w:r>
      <w:r w:rsidR="00BB43B1" w:rsidRPr="00BB43B1">
        <w:rPr>
          <w:sz w:val="24"/>
          <w:szCs w:val="24"/>
          <w:lang w:val="uk-UA"/>
        </w:rPr>
        <w:t xml:space="preserve">Спеціальна вогнегасна речовина з підвищеною ендотермічною дією повинна дуже легко </w:t>
      </w:r>
      <w:proofErr w:type="spellStart"/>
      <w:r w:rsidR="00BB43B1" w:rsidRPr="00BB43B1">
        <w:rPr>
          <w:sz w:val="24"/>
          <w:szCs w:val="24"/>
          <w:lang w:val="uk-UA"/>
        </w:rPr>
        <w:t>вспінюватись</w:t>
      </w:r>
      <w:proofErr w:type="spellEnd"/>
      <w:r w:rsidR="00BB43B1" w:rsidRPr="00BB43B1">
        <w:rPr>
          <w:sz w:val="24"/>
          <w:szCs w:val="24"/>
          <w:lang w:val="uk-UA"/>
        </w:rPr>
        <w:t xml:space="preserve">, бути стійкою до тепловиділення та запобігати повторному загорянню. </w:t>
      </w:r>
      <w:proofErr w:type="spellStart"/>
      <w:r w:rsidR="00BB43B1" w:rsidRPr="00B903E9">
        <w:rPr>
          <w:sz w:val="24"/>
          <w:szCs w:val="24"/>
        </w:rPr>
        <w:t>Речовина</w:t>
      </w:r>
      <w:proofErr w:type="spellEnd"/>
      <w:r w:rsidR="00BB43B1" w:rsidRPr="00B903E9">
        <w:rPr>
          <w:sz w:val="24"/>
          <w:szCs w:val="24"/>
        </w:rPr>
        <w:t xml:space="preserve"> повинна </w:t>
      </w:r>
      <w:proofErr w:type="spellStart"/>
      <w:r w:rsidR="00BB43B1" w:rsidRPr="00B903E9">
        <w:rPr>
          <w:sz w:val="24"/>
          <w:szCs w:val="24"/>
        </w:rPr>
        <w:t>використовуватися</w:t>
      </w:r>
      <w:proofErr w:type="spellEnd"/>
      <w:r w:rsidR="00BB43B1" w:rsidRPr="00B903E9">
        <w:rPr>
          <w:sz w:val="24"/>
          <w:szCs w:val="24"/>
        </w:rPr>
        <w:t xml:space="preserve"> не </w:t>
      </w:r>
      <w:proofErr w:type="spellStart"/>
      <w:r w:rsidR="00BB43B1" w:rsidRPr="00B903E9">
        <w:rPr>
          <w:sz w:val="24"/>
          <w:szCs w:val="24"/>
        </w:rPr>
        <w:t>лише</w:t>
      </w:r>
      <w:proofErr w:type="spellEnd"/>
      <w:r w:rsidR="00BB43B1" w:rsidRPr="00B903E9">
        <w:rPr>
          <w:sz w:val="24"/>
          <w:szCs w:val="24"/>
        </w:rPr>
        <w:t xml:space="preserve"> з </w:t>
      </w:r>
      <w:proofErr w:type="spellStart"/>
      <w:r w:rsidR="00BB43B1" w:rsidRPr="00B903E9">
        <w:rPr>
          <w:sz w:val="24"/>
          <w:szCs w:val="24"/>
        </w:rPr>
        <w:t>водопровідною</w:t>
      </w:r>
      <w:proofErr w:type="spellEnd"/>
      <w:r w:rsidR="00BB43B1" w:rsidRPr="00B903E9">
        <w:rPr>
          <w:sz w:val="24"/>
          <w:szCs w:val="24"/>
        </w:rPr>
        <w:t xml:space="preserve">, </w:t>
      </w:r>
      <w:proofErr w:type="spellStart"/>
      <w:r w:rsidR="00BB43B1" w:rsidRPr="00B903E9">
        <w:rPr>
          <w:sz w:val="24"/>
          <w:szCs w:val="24"/>
        </w:rPr>
        <w:t>річною</w:t>
      </w:r>
      <w:proofErr w:type="spellEnd"/>
      <w:r w:rsidR="00BB43B1" w:rsidRPr="00B903E9">
        <w:rPr>
          <w:sz w:val="24"/>
          <w:szCs w:val="24"/>
        </w:rPr>
        <w:t xml:space="preserve"> водою, а </w:t>
      </w:r>
      <w:proofErr w:type="spellStart"/>
      <w:r w:rsidR="00BB43B1" w:rsidRPr="00B903E9">
        <w:rPr>
          <w:sz w:val="24"/>
          <w:szCs w:val="24"/>
        </w:rPr>
        <w:t>також</w:t>
      </w:r>
      <w:proofErr w:type="spellEnd"/>
      <w:r w:rsidR="00BB43B1" w:rsidRPr="00B903E9">
        <w:rPr>
          <w:sz w:val="24"/>
          <w:szCs w:val="24"/>
        </w:rPr>
        <w:t xml:space="preserve"> з </w:t>
      </w:r>
      <w:proofErr w:type="spellStart"/>
      <w:r w:rsidR="00BB43B1" w:rsidRPr="00B903E9">
        <w:rPr>
          <w:sz w:val="24"/>
          <w:szCs w:val="24"/>
        </w:rPr>
        <w:t>промисловою</w:t>
      </w:r>
      <w:proofErr w:type="spellEnd"/>
      <w:r w:rsidR="00BB43B1" w:rsidRPr="00B903E9">
        <w:rPr>
          <w:sz w:val="24"/>
          <w:szCs w:val="24"/>
        </w:rPr>
        <w:t xml:space="preserve"> </w:t>
      </w:r>
      <w:proofErr w:type="spellStart"/>
      <w:r w:rsidR="00BB43B1" w:rsidRPr="00B903E9">
        <w:rPr>
          <w:sz w:val="24"/>
          <w:szCs w:val="24"/>
        </w:rPr>
        <w:t>відпрацьованою</w:t>
      </w:r>
      <w:proofErr w:type="spellEnd"/>
      <w:r w:rsidR="00BB43B1" w:rsidRPr="00B903E9">
        <w:rPr>
          <w:sz w:val="24"/>
          <w:szCs w:val="24"/>
        </w:rPr>
        <w:t xml:space="preserve"> водою. </w:t>
      </w:r>
      <w:proofErr w:type="spellStart"/>
      <w:r w:rsidR="00BB43B1" w:rsidRPr="00B903E9">
        <w:rPr>
          <w:sz w:val="24"/>
          <w:szCs w:val="24"/>
        </w:rPr>
        <w:t>Підвищення</w:t>
      </w:r>
      <w:proofErr w:type="spellEnd"/>
      <w:r w:rsidR="00BB43B1" w:rsidRPr="00B903E9">
        <w:rPr>
          <w:sz w:val="24"/>
          <w:szCs w:val="24"/>
        </w:rPr>
        <w:t xml:space="preserve"> </w:t>
      </w:r>
      <w:proofErr w:type="spellStart"/>
      <w:r w:rsidR="00BB43B1" w:rsidRPr="00B903E9">
        <w:rPr>
          <w:sz w:val="24"/>
          <w:szCs w:val="24"/>
        </w:rPr>
        <w:t>температури</w:t>
      </w:r>
      <w:proofErr w:type="spellEnd"/>
      <w:r w:rsidR="00BB43B1" w:rsidRPr="00B903E9">
        <w:rPr>
          <w:sz w:val="24"/>
          <w:szCs w:val="24"/>
        </w:rPr>
        <w:t xml:space="preserve"> до 50 </w:t>
      </w:r>
      <w:proofErr w:type="spellStart"/>
      <w:r w:rsidR="00BB43B1" w:rsidRPr="00B903E9">
        <w:rPr>
          <w:sz w:val="24"/>
          <w:szCs w:val="24"/>
        </w:rPr>
        <w:t>градусів</w:t>
      </w:r>
      <w:proofErr w:type="spellEnd"/>
      <w:r w:rsidR="00BB43B1" w:rsidRPr="00B903E9">
        <w:rPr>
          <w:sz w:val="24"/>
          <w:szCs w:val="24"/>
        </w:rPr>
        <w:t xml:space="preserve"> </w:t>
      </w:r>
      <w:proofErr w:type="spellStart"/>
      <w:r w:rsidR="00BB43B1" w:rsidRPr="00B903E9">
        <w:rPr>
          <w:sz w:val="24"/>
          <w:szCs w:val="24"/>
        </w:rPr>
        <w:t>Цельсія</w:t>
      </w:r>
      <w:proofErr w:type="spellEnd"/>
      <w:r w:rsidR="00BB43B1" w:rsidRPr="00B903E9">
        <w:rPr>
          <w:sz w:val="24"/>
          <w:szCs w:val="24"/>
        </w:rPr>
        <w:t xml:space="preserve">, а </w:t>
      </w:r>
      <w:proofErr w:type="spellStart"/>
      <w:r w:rsidR="00BB43B1" w:rsidRPr="00B903E9">
        <w:rPr>
          <w:sz w:val="24"/>
          <w:szCs w:val="24"/>
        </w:rPr>
        <w:t>також</w:t>
      </w:r>
      <w:proofErr w:type="spellEnd"/>
      <w:r w:rsidR="00BB43B1" w:rsidRPr="00B903E9">
        <w:rPr>
          <w:sz w:val="24"/>
          <w:szCs w:val="24"/>
        </w:rPr>
        <w:t xml:space="preserve"> </w:t>
      </w:r>
      <w:proofErr w:type="spellStart"/>
      <w:r w:rsidR="00BB43B1" w:rsidRPr="00B903E9">
        <w:rPr>
          <w:sz w:val="24"/>
          <w:szCs w:val="24"/>
        </w:rPr>
        <w:t>замерзання</w:t>
      </w:r>
      <w:proofErr w:type="spellEnd"/>
      <w:r w:rsidR="00BB43B1" w:rsidRPr="00B903E9">
        <w:rPr>
          <w:sz w:val="24"/>
          <w:szCs w:val="24"/>
        </w:rPr>
        <w:t xml:space="preserve"> продукту не повинно </w:t>
      </w:r>
      <w:proofErr w:type="spellStart"/>
      <w:r w:rsidR="00BB43B1" w:rsidRPr="00B903E9">
        <w:rPr>
          <w:sz w:val="24"/>
          <w:szCs w:val="24"/>
        </w:rPr>
        <w:t>впливати</w:t>
      </w:r>
      <w:proofErr w:type="spellEnd"/>
      <w:r w:rsidR="00BB43B1" w:rsidRPr="00B903E9">
        <w:rPr>
          <w:sz w:val="24"/>
          <w:szCs w:val="24"/>
        </w:rPr>
        <w:t xml:space="preserve"> на </w:t>
      </w:r>
      <w:proofErr w:type="spellStart"/>
      <w:r w:rsidR="00BB43B1" w:rsidRPr="00B903E9">
        <w:rPr>
          <w:sz w:val="24"/>
          <w:szCs w:val="24"/>
        </w:rPr>
        <w:t>його</w:t>
      </w:r>
      <w:proofErr w:type="spellEnd"/>
      <w:r w:rsidR="00BB43B1" w:rsidRPr="00B903E9">
        <w:rPr>
          <w:sz w:val="24"/>
          <w:szCs w:val="24"/>
        </w:rPr>
        <w:t xml:space="preserve"> </w:t>
      </w:r>
      <w:proofErr w:type="spellStart"/>
      <w:r w:rsidR="00BB43B1" w:rsidRPr="00B903E9">
        <w:rPr>
          <w:sz w:val="24"/>
          <w:szCs w:val="24"/>
        </w:rPr>
        <w:t>якість</w:t>
      </w:r>
      <w:proofErr w:type="spellEnd"/>
      <w:r w:rsidR="00BB43B1" w:rsidRPr="00B903E9">
        <w:rPr>
          <w:sz w:val="24"/>
          <w:szCs w:val="24"/>
        </w:rPr>
        <w:t xml:space="preserve">. </w:t>
      </w:r>
      <w:proofErr w:type="spellStart"/>
      <w:r w:rsidR="00BB43B1" w:rsidRPr="00B903E9">
        <w:rPr>
          <w:sz w:val="24"/>
          <w:szCs w:val="24"/>
        </w:rPr>
        <w:t>Концентрація</w:t>
      </w:r>
      <w:proofErr w:type="spellEnd"/>
      <w:r w:rsidR="00BB43B1" w:rsidRPr="00B903E9">
        <w:rPr>
          <w:sz w:val="24"/>
          <w:szCs w:val="24"/>
        </w:rPr>
        <w:t xml:space="preserve"> </w:t>
      </w:r>
      <w:proofErr w:type="spellStart"/>
      <w:r w:rsidR="00BB43B1" w:rsidRPr="00B903E9">
        <w:rPr>
          <w:sz w:val="24"/>
          <w:szCs w:val="24"/>
        </w:rPr>
        <w:t>речовини</w:t>
      </w:r>
      <w:proofErr w:type="spellEnd"/>
      <w:r w:rsidR="00BB43B1" w:rsidRPr="00B903E9">
        <w:rPr>
          <w:sz w:val="24"/>
          <w:szCs w:val="24"/>
        </w:rPr>
        <w:t xml:space="preserve"> в </w:t>
      </w:r>
      <w:proofErr w:type="spellStart"/>
      <w:r w:rsidR="00BB43B1" w:rsidRPr="00B903E9">
        <w:rPr>
          <w:sz w:val="24"/>
          <w:szCs w:val="24"/>
        </w:rPr>
        <w:t>робочому</w:t>
      </w:r>
      <w:proofErr w:type="spellEnd"/>
      <w:r w:rsidR="00BB43B1" w:rsidRPr="00B903E9">
        <w:rPr>
          <w:sz w:val="24"/>
          <w:szCs w:val="24"/>
        </w:rPr>
        <w:t xml:space="preserve"> </w:t>
      </w:r>
      <w:proofErr w:type="spellStart"/>
      <w:r w:rsidR="00BB43B1" w:rsidRPr="00B903E9">
        <w:rPr>
          <w:sz w:val="24"/>
          <w:szCs w:val="24"/>
        </w:rPr>
        <w:t>піноутворюючому</w:t>
      </w:r>
      <w:proofErr w:type="spellEnd"/>
      <w:r w:rsidR="00BB43B1" w:rsidRPr="00B903E9">
        <w:rPr>
          <w:sz w:val="24"/>
          <w:szCs w:val="24"/>
        </w:rPr>
        <w:t xml:space="preserve"> </w:t>
      </w:r>
      <w:proofErr w:type="spellStart"/>
      <w:r w:rsidR="00BB43B1" w:rsidRPr="00B903E9">
        <w:rPr>
          <w:sz w:val="24"/>
          <w:szCs w:val="24"/>
        </w:rPr>
        <w:t>розчині</w:t>
      </w:r>
      <w:proofErr w:type="spellEnd"/>
      <w:r w:rsidR="00BB43B1" w:rsidRPr="00B903E9">
        <w:rPr>
          <w:sz w:val="24"/>
          <w:szCs w:val="24"/>
        </w:rPr>
        <w:t xml:space="preserve">, </w:t>
      </w:r>
      <w:proofErr w:type="spellStart"/>
      <w:r w:rsidR="00BB43B1" w:rsidRPr="00B903E9">
        <w:rPr>
          <w:sz w:val="24"/>
          <w:szCs w:val="24"/>
        </w:rPr>
        <w:t>що</w:t>
      </w:r>
      <w:proofErr w:type="spellEnd"/>
      <w:r w:rsidR="00BB43B1" w:rsidRPr="00B903E9">
        <w:rPr>
          <w:sz w:val="24"/>
          <w:szCs w:val="24"/>
        </w:rPr>
        <w:t xml:space="preserve"> повинен </w:t>
      </w:r>
      <w:proofErr w:type="spellStart"/>
      <w:r w:rsidR="00BB43B1" w:rsidRPr="00B903E9">
        <w:rPr>
          <w:sz w:val="24"/>
          <w:szCs w:val="24"/>
        </w:rPr>
        <w:t>застосовуватись</w:t>
      </w:r>
      <w:proofErr w:type="spellEnd"/>
      <w:r w:rsidR="00BB43B1" w:rsidRPr="00B903E9">
        <w:rPr>
          <w:sz w:val="24"/>
          <w:szCs w:val="24"/>
        </w:rPr>
        <w:t xml:space="preserve"> для </w:t>
      </w:r>
      <w:proofErr w:type="spellStart"/>
      <w:r w:rsidR="00BB43B1" w:rsidRPr="00B903E9">
        <w:rPr>
          <w:sz w:val="24"/>
          <w:szCs w:val="24"/>
        </w:rPr>
        <w:t>гасіння</w:t>
      </w:r>
      <w:proofErr w:type="spellEnd"/>
      <w:r w:rsidR="00BB43B1" w:rsidRPr="00B903E9">
        <w:rPr>
          <w:sz w:val="24"/>
          <w:szCs w:val="24"/>
        </w:rPr>
        <w:t xml:space="preserve"> </w:t>
      </w:r>
      <w:proofErr w:type="spellStart"/>
      <w:r w:rsidR="00BB43B1" w:rsidRPr="00B903E9">
        <w:rPr>
          <w:sz w:val="24"/>
          <w:szCs w:val="24"/>
        </w:rPr>
        <w:t>пожеж</w:t>
      </w:r>
      <w:proofErr w:type="spellEnd"/>
      <w:r w:rsidR="00BB43B1" w:rsidRPr="00B903E9">
        <w:rPr>
          <w:sz w:val="24"/>
          <w:szCs w:val="24"/>
        </w:rPr>
        <w:t xml:space="preserve"> </w:t>
      </w:r>
      <w:proofErr w:type="spellStart"/>
      <w:r w:rsidR="00BB43B1" w:rsidRPr="00B903E9">
        <w:rPr>
          <w:sz w:val="24"/>
          <w:szCs w:val="24"/>
        </w:rPr>
        <w:t>класу</w:t>
      </w:r>
      <w:proofErr w:type="spellEnd"/>
      <w:r w:rsidR="00BB43B1" w:rsidRPr="00B903E9">
        <w:rPr>
          <w:sz w:val="24"/>
          <w:szCs w:val="24"/>
        </w:rPr>
        <w:t xml:space="preserve"> В, повинна бути 3%. </w:t>
      </w:r>
      <w:proofErr w:type="spellStart"/>
      <w:r w:rsidR="00BB43B1" w:rsidRPr="00B903E9">
        <w:rPr>
          <w:sz w:val="24"/>
          <w:szCs w:val="24"/>
        </w:rPr>
        <w:t>Кожна</w:t>
      </w:r>
      <w:proofErr w:type="spellEnd"/>
      <w:r w:rsidR="00BB43B1" w:rsidRPr="00B903E9">
        <w:rPr>
          <w:sz w:val="24"/>
          <w:szCs w:val="24"/>
        </w:rPr>
        <w:t xml:space="preserve"> </w:t>
      </w:r>
      <w:proofErr w:type="spellStart"/>
      <w:r w:rsidR="00BB43B1" w:rsidRPr="00B903E9">
        <w:rPr>
          <w:sz w:val="24"/>
          <w:szCs w:val="24"/>
        </w:rPr>
        <w:t>партія</w:t>
      </w:r>
      <w:proofErr w:type="spellEnd"/>
      <w:r w:rsidR="00BB43B1" w:rsidRPr="00B903E9">
        <w:rPr>
          <w:sz w:val="24"/>
          <w:szCs w:val="24"/>
        </w:rPr>
        <w:t xml:space="preserve"> </w:t>
      </w:r>
      <w:proofErr w:type="spellStart"/>
      <w:r w:rsidR="00BB43B1" w:rsidRPr="00B903E9">
        <w:rPr>
          <w:sz w:val="24"/>
          <w:szCs w:val="24"/>
        </w:rPr>
        <w:t>спеціальної</w:t>
      </w:r>
      <w:proofErr w:type="spellEnd"/>
      <w:r w:rsidR="00BB43B1" w:rsidRPr="00B903E9">
        <w:rPr>
          <w:sz w:val="24"/>
          <w:szCs w:val="24"/>
        </w:rPr>
        <w:t xml:space="preserve"> </w:t>
      </w:r>
      <w:proofErr w:type="spellStart"/>
      <w:r w:rsidR="00BB43B1" w:rsidRPr="00B903E9">
        <w:rPr>
          <w:sz w:val="24"/>
          <w:szCs w:val="24"/>
        </w:rPr>
        <w:t>вогнегасної</w:t>
      </w:r>
      <w:proofErr w:type="spellEnd"/>
      <w:r w:rsidR="00BB43B1" w:rsidRPr="00B903E9">
        <w:rPr>
          <w:sz w:val="24"/>
          <w:szCs w:val="24"/>
        </w:rPr>
        <w:t xml:space="preserve"> </w:t>
      </w:r>
      <w:proofErr w:type="spellStart"/>
      <w:r w:rsidR="00BB43B1" w:rsidRPr="00B903E9">
        <w:rPr>
          <w:sz w:val="24"/>
          <w:szCs w:val="24"/>
        </w:rPr>
        <w:t>речовини</w:t>
      </w:r>
      <w:proofErr w:type="spellEnd"/>
      <w:r w:rsidR="00BB43B1" w:rsidRPr="00B903E9">
        <w:rPr>
          <w:sz w:val="24"/>
          <w:szCs w:val="24"/>
        </w:rPr>
        <w:t xml:space="preserve"> з </w:t>
      </w:r>
      <w:proofErr w:type="spellStart"/>
      <w:r w:rsidR="00BB43B1" w:rsidRPr="00B903E9">
        <w:rPr>
          <w:sz w:val="24"/>
          <w:szCs w:val="24"/>
        </w:rPr>
        <w:t>підвищеною</w:t>
      </w:r>
      <w:proofErr w:type="spellEnd"/>
      <w:r w:rsidR="00BB43B1" w:rsidRPr="00B903E9">
        <w:rPr>
          <w:sz w:val="24"/>
          <w:szCs w:val="24"/>
        </w:rPr>
        <w:t xml:space="preserve"> </w:t>
      </w:r>
      <w:proofErr w:type="spellStart"/>
      <w:r w:rsidR="00BB43B1" w:rsidRPr="00B903E9">
        <w:rPr>
          <w:sz w:val="24"/>
          <w:szCs w:val="24"/>
        </w:rPr>
        <w:t>ендотермічною</w:t>
      </w:r>
      <w:proofErr w:type="spellEnd"/>
      <w:r w:rsidR="00BB43B1" w:rsidRPr="00B903E9">
        <w:rPr>
          <w:sz w:val="24"/>
          <w:szCs w:val="24"/>
        </w:rPr>
        <w:t xml:space="preserve"> </w:t>
      </w:r>
      <w:proofErr w:type="spellStart"/>
      <w:r w:rsidR="00BB43B1" w:rsidRPr="00B903E9">
        <w:rPr>
          <w:sz w:val="24"/>
          <w:szCs w:val="24"/>
        </w:rPr>
        <w:t>дією</w:t>
      </w:r>
      <w:proofErr w:type="spellEnd"/>
      <w:r w:rsidR="00BB43B1" w:rsidRPr="00B903E9">
        <w:rPr>
          <w:sz w:val="24"/>
          <w:szCs w:val="24"/>
        </w:rPr>
        <w:t xml:space="preserve"> повинна </w:t>
      </w:r>
      <w:proofErr w:type="spellStart"/>
      <w:r w:rsidR="00BB43B1" w:rsidRPr="00B903E9">
        <w:rPr>
          <w:sz w:val="24"/>
          <w:szCs w:val="24"/>
        </w:rPr>
        <w:t>супроводжуватись</w:t>
      </w:r>
      <w:proofErr w:type="spellEnd"/>
      <w:r w:rsidR="00BB43B1" w:rsidRPr="00B903E9">
        <w:rPr>
          <w:sz w:val="24"/>
          <w:szCs w:val="24"/>
        </w:rPr>
        <w:t xml:space="preserve"> паспортом (</w:t>
      </w:r>
      <w:proofErr w:type="spellStart"/>
      <w:r w:rsidR="00BB43B1" w:rsidRPr="00B903E9">
        <w:rPr>
          <w:sz w:val="24"/>
          <w:szCs w:val="24"/>
        </w:rPr>
        <w:t>або</w:t>
      </w:r>
      <w:proofErr w:type="spellEnd"/>
      <w:r w:rsidR="00BB43B1" w:rsidRPr="00B903E9">
        <w:rPr>
          <w:sz w:val="24"/>
          <w:szCs w:val="24"/>
        </w:rPr>
        <w:t xml:space="preserve"> </w:t>
      </w:r>
      <w:proofErr w:type="spellStart"/>
      <w:r w:rsidR="00BB43B1" w:rsidRPr="00B903E9">
        <w:rPr>
          <w:sz w:val="24"/>
          <w:szCs w:val="24"/>
        </w:rPr>
        <w:t>копією</w:t>
      </w:r>
      <w:proofErr w:type="spellEnd"/>
      <w:r w:rsidR="00BB43B1" w:rsidRPr="00B903E9">
        <w:rPr>
          <w:sz w:val="24"/>
          <w:szCs w:val="24"/>
        </w:rPr>
        <w:t>) заводу-</w:t>
      </w:r>
      <w:proofErr w:type="spellStart"/>
      <w:r w:rsidR="00BB43B1" w:rsidRPr="00B903E9">
        <w:rPr>
          <w:sz w:val="24"/>
          <w:szCs w:val="24"/>
        </w:rPr>
        <w:t>виробника</w:t>
      </w:r>
      <w:proofErr w:type="spellEnd"/>
      <w:r w:rsidR="00BB43B1" w:rsidRPr="00B903E9">
        <w:rPr>
          <w:sz w:val="24"/>
          <w:szCs w:val="24"/>
        </w:rPr>
        <w:t>.</w:t>
      </w:r>
    </w:p>
    <w:p w:rsidR="00BB43B1" w:rsidRPr="00B903E9" w:rsidRDefault="00BB43B1" w:rsidP="00F25ACE">
      <w:pPr>
        <w:spacing w:line="100" w:lineRule="atLeast"/>
        <w:ind w:left="-709"/>
        <w:jc w:val="both"/>
        <w:rPr>
          <w:sz w:val="24"/>
          <w:szCs w:val="24"/>
        </w:rPr>
      </w:pPr>
      <w:r w:rsidRPr="00B903E9">
        <w:rPr>
          <w:sz w:val="24"/>
          <w:szCs w:val="24"/>
        </w:rPr>
        <w:t xml:space="preserve">       </w:t>
      </w:r>
      <w:proofErr w:type="spellStart"/>
      <w:r w:rsidRPr="00B903E9">
        <w:rPr>
          <w:sz w:val="24"/>
          <w:szCs w:val="24"/>
        </w:rPr>
        <w:t>Речовина</w:t>
      </w:r>
      <w:proofErr w:type="spellEnd"/>
      <w:r w:rsidRPr="00B903E9">
        <w:rPr>
          <w:sz w:val="24"/>
          <w:szCs w:val="24"/>
        </w:rPr>
        <w:t xml:space="preserve"> повинна </w:t>
      </w:r>
      <w:proofErr w:type="spellStart"/>
      <w:r w:rsidRPr="00B903E9">
        <w:rPr>
          <w:sz w:val="24"/>
          <w:szCs w:val="24"/>
        </w:rPr>
        <w:t>поставлятися</w:t>
      </w:r>
      <w:proofErr w:type="spellEnd"/>
      <w:r w:rsidRPr="00B903E9">
        <w:rPr>
          <w:sz w:val="24"/>
          <w:szCs w:val="24"/>
        </w:rPr>
        <w:t xml:space="preserve"> у </w:t>
      </w:r>
      <w:proofErr w:type="spellStart"/>
      <w:r w:rsidRPr="00B903E9">
        <w:rPr>
          <w:sz w:val="24"/>
          <w:szCs w:val="24"/>
        </w:rPr>
        <w:t>спеціальних</w:t>
      </w:r>
      <w:proofErr w:type="spellEnd"/>
      <w:r w:rsidRPr="00B903E9">
        <w:rPr>
          <w:sz w:val="24"/>
          <w:szCs w:val="24"/>
        </w:rPr>
        <w:t xml:space="preserve"> </w:t>
      </w:r>
      <w:proofErr w:type="spellStart"/>
      <w:r w:rsidRPr="00B903E9">
        <w:rPr>
          <w:sz w:val="24"/>
          <w:szCs w:val="24"/>
        </w:rPr>
        <w:t>ємностях</w:t>
      </w:r>
      <w:proofErr w:type="spellEnd"/>
      <w:r w:rsidRPr="00B903E9">
        <w:rPr>
          <w:sz w:val="24"/>
          <w:szCs w:val="24"/>
        </w:rPr>
        <w:t xml:space="preserve">, </w:t>
      </w:r>
      <w:proofErr w:type="spellStart"/>
      <w:r w:rsidRPr="00B903E9">
        <w:rPr>
          <w:sz w:val="24"/>
          <w:szCs w:val="24"/>
        </w:rPr>
        <w:t>виготовлених</w:t>
      </w:r>
      <w:proofErr w:type="spellEnd"/>
      <w:r w:rsidRPr="00B903E9">
        <w:rPr>
          <w:sz w:val="24"/>
          <w:szCs w:val="24"/>
        </w:rPr>
        <w:t xml:space="preserve"> </w:t>
      </w:r>
      <w:proofErr w:type="spellStart"/>
      <w:r w:rsidRPr="00B903E9">
        <w:rPr>
          <w:sz w:val="24"/>
          <w:szCs w:val="24"/>
        </w:rPr>
        <w:t>із</w:t>
      </w:r>
      <w:proofErr w:type="spellEnd"/>
      <w:r w:rsidRPr="00B903E9">
        <w:rPr>
          <w:sz w:val="24"/>
          <w:szCs w:val="24"/>
        </w:rPr>
        <w:t xml:space="preserve"> </w:t>
      </w:r>
      <w:proofErr w:type="spellStart"/>
      <w:r w:rsidRPr="00B903E9">
        <w:rPr>
          <w:sz w:val="24"/>
          <w:szCs w:val="24"/>
        </w:rPr>
        <w:t>корозійно-стійких</w:t>
      </w:r>
      <w:proofErr w:type="spellEnd"/>
      <w:r w:rsidRPr="00B903E9">
        <w:rPr>
          <w:sz w:val="24"/>
          <w:szCs w:val="24"/>
        </w:rPr>
        <w:t xml:space="preserve"> </w:t>
      </w:r>
      <w:proofErr w:type="spellStart"/>
      <w:r w:rsidRPr="00B903E9">
        <w:rPr>
          <w:sz w:val="24"/>
          <w:szCs w:val="24"/>
        </w:rPr>
        <w:t>штучних</w:t>
      </w:r>
      <w:proofErr w:type="spellEnd"/>
      <w:r w:rsidRPr="00B903E9">
        <w:rPr>
          <w:sz w:val="24"/>
          <w:szCs w:val="24"/>
        </w:rPr>
        <w:t xml:space="preserve"> </w:t>
      </w:r>
      <w:proofErr w:type="spellStart"/>
      <w:r w:rsidRPr="00B903E9">
        <w:rPr>
          <w:sz w:val="24"/>
          <w:szCs w:val="24"/>
        </w:rPr>
        <w:t>матеріалів</w:t>
      </w:r>
      <w:proofErr w:type="spellEnd"/>
      <w:r w:rsidRPr="00B903E9">
        <w:rPr>
          <w:sz w:val="24"/>
          <w:szCs w:val="24"/>
        </w:rPr>
        <w:t xml:space="preserve"> </w:t>
      </w:r>
      <w:proofErr w:type="spellStart"/>
      <w:r w:rsidRPr="00B903E9">
        <w:rPr>
          <w:sz w:val="24"/>
          <w:szCs w:val="24"/>
        </w:rPr>
        <w:t>або</w:t>
      </w:r>
      <w:proofErr w:type="spellEnd"/>
      <w:r w:rsidRPr="00B903E9">
        <w:rPr>
          <w:sz w:val="24"/>
          <w:szCs w:val="24"/>
        </w:rPr>
        <w:t xml:space="preserve"> </w:t>
      </w:r>
      <w:proofErr w:type="spellStart"/>
      <w:r w:rsidRPr="00B903E9">
        <w:rPr>
          <w:sz w:val="24"/>
          <w:szCs w:val="24"/>
        </w:rPr>
        <w:t>із</w:t>
      </w:r>
      <w:proofErr w:type="spellEnd"/>
      <w:r w:rsidRPr="00B903E9">
        <w:rPr>
          <w:sz w:val="24"/>
          <w:szCs w:val="24"/>
        </w:rPr>
        <w:t xml:space="preserve"> </w:t>
      </w:r>
      <w:proofErr w:type="spellStart"/>
      <w:r w:rsidRPr="00B903E9">
        <w:rPr>
          <w:sz w:val="24"/>
          <w:szCs w:val="24"/>
        </w:rPr>
        <w:t>нержавіючої</w:t>
      </w:r>
      <w:proofErr w:type="spellEnd"/>
      <w:r w:rsidRPr="00B903E9">
        <w:rPr>
          <w:sz w:val="24"/>
          <w:szCs w:val="24"/>
        </w:rPr>
        <w:t xml:space="preserve"> </w:t>
      </w:r>
      <w:proofErr w:type="spellStart"/>
      <w:r w:rsidRPr="00B903E9">
        <w:rPr>
          <w:sz w:val="24"/>
          <w:szCs w:val="24"/>
        </w:rPr>
        <w:t>сталі</w:t>
      </w:r>
      <w:proofErr w:type="spellEnd"/>
      <w:r w:rsidRPr="00B903E9">
        <w:rPr>
          <w:sz w:val="24"/>
          <w:szCs w:val="24"/>
        </w:rPr>
        <w:t xml:space="preserve">, </w:t>
      </w:r>
      <w:proofErr w:type="spellStart"/>
      <w:r w:rsidRPr="00B903E9">
        <w:rPr>
          <w:sz w:val="24"/>
          <w:szCs w:val="24"/>
        </w:rPr>
        <w:t>які</w:t>
      </w:r>
      <w:proofErr w:type="spellEnd"/>
      <w:r w:rsidRPr="00B903E9">
        <w:rPr>
          <w:sz w:val="24"/>
          <w:szCs w:val="24"/>
        </w:rPr>
        <w:t xml:space="preserve"> </w:t>
      </w:r>
      <w:proofErr w:type="spellStart"/>
      <w:r w:rsidRPr="00B903E9">
        <w:rPr>
          <w:sz w:val="24"/>
          <w:szCs w:val="24"/>
        </w:rPr>
        <w:t>забезпечують</w:t>
      </w:r>
      <w:proofErr w:type="spellEnd"/>
      <w:r w:rsidRPr="00B903E9">
        <w:rPr>
          <w:sz w:val="24"/>
          <w:szCs w:val="24"/>
        </w:rPr>
        <w:t xml:space="preserve"> </w:t>
      </w:r>
      <w:proofErr w:type="spellStart"/>
      <w:r w:rsidRPr="00B903E9">
        <w:rPr>
          <w:sz w:val="24"/>
          <w:szCs w:val="24"/>
        </w:rPr>
        <w:t>її</w:t>
      </w:r>
      <w:proofErr w:type="spellEnd"/>
      <w:r w:rsidRPr="00B903E9">
        <w:rPr>
          <w:sz w:val="24"/>
          <w:szCs w:val="24"/>
        </w:rPr>
        <w:t xml:space="preserve"> </w:t>
      </w:r>
      <w:proofErr w:type="spellStart"/>
      <w:r w:rsidRPr="00B903E9">
        <w:rPr>
          <w:sz w:val="24"/>
          <w:szCs w:val="24"/>
        </w:rPr>
        <w:t>транспортування</w:t>
      </w:r>
      <w:proofErr w:type="spellEnd"/>
      <w:r w:rsidRPr="00B903E9">
        <w:rPr>
          <w:sz w:val="24"/>
          <w:szCs w:val="24"/>
        </w:rPr>
        <w:t xml:space="preserve"> та </w:t>
      </w:r>
      <w:proofErr w:type="spellStart"/>
      <w:r w:rsidRPr="00B903E9">
        <w:rPr>
          <w:sz w:val="24"/>
          <w:szCs w:val="24"/>
        </w:rPr>
        <w:t>зберігання</w:t>
      </w:r>
      <w:proofErr w:type="spellEnd"/>
      <w:r w:rsidRPr="00B903E9">
        <w:rPr>
          <w:sz w:val="24"/>
          <w:szCs w:val="24"/>
        </w:rPr>
        <w:t>.</w:t>
      </w:r>
    </w:p>
    <w:p w:rsidR="00BB43B1" w:rsidRPr="00B903E9" w:rsidRDefault="00BB43B1" w:rsidP="00BB43B1">
      <w:pPr>
        <w:suppressAutoHyphens/>
        <w:spacing w:line="100" w:lineRule="atLeast"/>
        <w:jc w:val="center"/>
        <w:rPr>
          <w:b/>
          <w:bCs/>
          <w:color w:val="000000"/>
          <w:sz w:val="24"/>
          <w:szCs w:val="24"/>
          <w:u w:val="single"/>
          <w:lang w:eastAsia="uk-UA"/>
        </w:rPr>
      </w:pPr>
      <w:proofErr w:type="spellStart"/>
      <w:r w:rsidRPr="00B903E9">
        <w:rPr>
          <w:b/>
          <w:bCs/>
          <w:color w:val="000000"/>
          <w:sz w:val="24"/>
          <w:szCs w:val="24"/>
          <w:u w:val="single"/>
          <w:lang w:eastAsia="uk-UA"/>
        </w:rPr>
        <w:t>Фізико-хімічні</w:t>
      </w:r>
      <w:proofErr w:type="spellEnd"/>
      <w:r w:rsidRPr="00B903E9">
        <w:rPr>
          <w:b/>
          <w:bCs/>
          <w:color w:val="000000"/>
          <w:sz w:val="24"/>
          <w:szCs w:val="24"/>
          <w:u w:val="single"/>
          <w:lang w:eastAsia="uk-UA"/>
        </w:rPr>
        <w:t xml:space="preserve"> </w:t>
      </w:r>
      <w:proofErr w:type="spellStart"/>
      <w:r w:rsidRPr="00B903E9">
        <w:rPr>
          <w:b/>
          <w:bCs/>
          <w:color w:val="000000"/>
          <w:sz w:val="24"/>
          <w:szCs w:val="24"/>
          <w:u w:val="single"/>
          <w:lang w:eastAsia="uk-UA"/>
        </w:rPr>
        <w:t>властивості</w:t>
      </w:r>
      <w:proofErr w:type="spellEnd"/>
    </w:p>
    <w:tbl>
      <w:tblPr>
        <w:tblStyle w:val="af4"/>
        <w:tblpPr w:leftFromText="180" w:rightFromText="180" w:vertAnchor="text" w:tblpX="-1139" w:tblpY="104"/>
        <w:tblW w:w="10768" w:type="dxa"/>
        <w:tblLook w:val="04A0" w:firstRow="1" w:lastRow="0" w:firstColumn="1" w:lastColumn="0" w:noHBand="0" w:noVBand="1"/>
      </w:tblPr>
      <w:tblGrid>
        <w:gridCol w:w="555"/>
        <w:gridCol w:w="4685"/>
        <w:gridCol w:w="3969"/>
        <w:gridCol w:w="1559"/>
      </w:tblGrid>
      <w:tr w:rsidR="00BB43B1" w:rsidRPr="00B903E9" w:rsidTr="00BB43B1">
        <w:tc>
          <w:tcPr>
            <w:tcW w:w="555"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 з/п</w:t>
            </w:r>
          </w:p>
        </w:tc>
        <w:tc>
          <w:tcPr>
            <w:tcW w:w="4685" w:type="dxa"/>
          </w:tcPr>
          <w:p w:rsidR="00BB43B1" w:rsidRPr="00B903E9" w:rsidRDefault="00BB43B1" w:rsidP="00BB43B1">
            <w:pPr>
              <w:jc w:val="center"/>
              <w:rPr>
                <w:rFonts w:ascii="Times New Roman" w:cs="Times New Roman"/>
                <w:sz w:val="24"/>
                <w:szCs w:val="24"/>
              </w:rPr>
            </w:pPr>
            <w:proofErr w:type="spellStart"/>
            <w:r w:rsidRPr="00B903E9">
              <w:rPr>
                <w:rFonts w:ascii="Times New Roman" w:cs="Times New Roman"/>
                <w:sz w:val="24"/>
                <w:szCs w:val="24"/>
              </w:rPr>
              <w:t>Найменування</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показників</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якості</w:t>
            </w:r>
            <w:proofErr w:type="spellEnd"/>
          </w:p>
        </w:tc>
        <w:tc>
          <w:tcPr>
            <w:tcW w:w="396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ДСТУ EN 1568-1:2018</w:t>
            </w:r>
          </w:p>
        </w:tc>
        <w:tc>
          <w:tcPr>
            <w:tcW w:w="1559" w:type="dxa"/>
          </w:tcPr>
          <w:p w:rsidR="00BB43B1" w:rsidRPr="00B903E9" w:rsidRDefault="00BB43B1" w:rsidP="00BB43B1">
            <w:pPr>
              <w:jc w:val="center"/>
              <w:rPr>
                <w:rFonts w:ascii="Times New Roman" w:cs="Times New Roman"/>
                <w:sz w:val="24"/>
                <w:szCs w:val="24"/>
              </w:rPr>
            </w:pPr>
            <w:proofErr w:type="spellStart"/>
            <w:r w:rsidRPr="00B903E9">
              <w:rPr>
                <w:rFonts w:ascii="Times New Roman" w:cs="Times New Roman"/>
                <w:sz w:val="24"/>
                <w:szCs w:val="24"/>
              </w:rPr>
              <w:t>п.п</w:t>
            </w:r>
            <w:proofErr w:type="spellEnd"/>
            <w:r w:rsidRPr="00B903E9">
              <w:rPr>
                <w:rFonts w:ascii="Times New Roman" w:cs="Times New Roman"/>
                <w:sz w:val="24"/>
                <w:szCs w:val="24"/>
              </w:rPr>
              <w:t>. за ДСТУ  EN 1568-1:2018</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1</w:t>
            </w:r>
          </w:p>
        </w:tc>
        <w:tc>
          <w:tcPr>
            <w:tcW w:w="4685" w:type="dxa"/>
          </w:tcPr>
          <w:p w:rsidR="00BB43B1" w:rsidRPr="00B903E9" w:rsidRDefault="00BB43B1" w:rsidP="00BB43B1">
            <w:pPr>
              <w:rPr>
                <w:rFonts w:ascii="Times New Roman" w:cs="Times New Roman"/>
                <w:sz w:val="24"/>
                <w:szCs w:val="24"/>
              </w:rPr>
            </w:pPr>
            <w:proofErr w:type="spellStart"/>
            <w:r w:rsidRPr="00B903E9">
              <w:rPr>
                <w:rFonts w:ascii="Times New Roman" w:cs="Times New Roman"/>
                <w:sz w:val="24"/>
                <w:szCs w:val="24"/>
              </w:rPr>
              <w:t>Зовнішній</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вигляд</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речовини</w:t>
            </w:r>
            <w:proofErr w:type="spellEnd"/>
          </w:p>
        </w:tc>
        <w:tc>
          <w:tcPr>
            <w:tcW w:w="3969"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 xml:space="preserve">не </w:t>
            </w:r>
            <w:proofErr w:type="spellStart"/>
            <w:r w:rsidRPr="00B903E9">
              <w:rPr>
                <w:rFonts w:ascii="Times New Roman" w:cs="Times New Roman"/>
                <w:sz w:val="24"/>
                <w:szCs w:val="24"/>
              </w:rPr>
              <w:t>регламентовано</w:t>
            </w:r>
            <w:proofErr w:type="spellEnd"/>
            <w:r w:rsidRPr="00B903E9">
              <w:rPr>
                <w:rFonts w:ascii="Times New Roman" w:cs="Times New Roman"/>
                <w:sz w:val="24"/>
                <w:szCs w:val="24"/>
              </w:rPr>
              <w:t>;</w:t>
            </w:r>
            <w:r w:rsidRPr="00B903E9">
              <w:rPr>
                <w:rFonts w:ascii="Times New Roman" w:cs="Times New Roman"/>
                <w:i/>
                <w:sz w:val="24"/>
                <w:szCs w:val="24"/>
              </w:rPr>
              <w:t xml:space="preserve"> </w:t>
            </w:r>
            <w:proofErr w:type="spellStart"/>
            <w:r w:rsidRPr="00B903E9">
              <w:rPr>
                <w:rFonts w:ascii="Times New Roman" w:cs="Times New Roman"/>
                <w:i/>
                <w:sz w:val="24"/>
                <w:szCs w:val="24"/>
              </w:rPr>
              <w:t>дійсне</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значення</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має</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відповідати</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технічній</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документації</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виробника</w:t>
            </w:r>
            <w:proofErr w:type="spellEnd"/>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14</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2</w:t>
            </w:r>
          </w:p>
        </w:tc>
        <w:tc>
          <w:tcPr>
            <w:tcW w:w="4685" w:type="dxa"/>
          </w:tcPr>
          <w:p w:rsidR="00BB43B1" w:rsidRPr="00B903E9" w:rsidRDefault="00BB43B1" w:rsidP="00BB43B1">
            <w:pPr>
              <w:rPr>
                <w:rFonts w:ascii="Times New Roman" w:cs="Times New Roman"/>
                <w:sz w:val="24"/>
                <w:szCs w:val="24"/>
              </w:rPr>
            </w:pPr>
            <w:proofErr w:type="spellStart"/>
            <w:r w:rsidRPr="00B903E9">
              <w:rPr>
                <w:rFonts w:ascii="Times New Roman" w:cs="Times New Roman"/>
                <w:sz w:val="24"/>
                <w:szCs w:val="24"/>
              </w:rPr>
              <w:t>Об’ємна</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частка</w:t>
            </w:r>
            <w:proofErr w:type="spellEnd"/>
            <w:r w:rsidRPr="00B903E9">
              <w:rPr>
                <w:rFonts w:ascii="Times New Roman" w:cs="Times New Roman"/>
                <w:sz w:val="24"/>
                <w:szCs w:val="24"/>
              </w:rPr>
              <w:t xml:space="preserve"> осаду, %, не </w:t>
            </w:r>
            <w:proofErr w:type="spellStart"/>
            <w:r w:rsidRPr="00B903E9">
              <w:rPr>
                <w:rFonts w:ascii="Times New Roman" w:cs="Times New Roman"/>
                <w:sz w:val="24"/>
                <w:szCs w:val="24"/>
              </w:rPr>
              <w:t>більше</w:t>
            </w:r>
            <w:proofErr w:type="spellEnd"/>
            <w:r w:rsidRPr="00B903E9">
              <w:rPr>
                <w:rFonts w:ascii="Times New Roman" w:cs="Times New Roman"/>
                <w:sz w:val="24"/>
                <w:szCs w:val="24"/>
              </w:rPr>
              <w:t>:</w:t>
            </w:r>
          </w:p>
          <w:p w:rsidR="00BB43B1" w:rsidRPr="00B903E9" w:rsidRDefault="00BB43B1" w:rsidP="00BB43B1">
            <w:pPr>
              <w:pStyle w:val="afe"/>
              <w:numPr>
                <w:ilvl w:val="0"/>
                <w:numId w:val="19"/>
              </w:numPr>
              <w:contextualSpacing/>
              <w:rPr>
                <w:rFonts w:ascii="Times New Roman" w:cs="Times New Roman"/>
                <w:sz w:val="24"/>
                <w:szCs w:val="24"/>
              </w:rPr>
            </w:pPr>
            <w:r w:rsidRPr="00B903E9">
              <w:rPr>
                <w:rFonts w:ascii="Times New Roman" w:cs="Times New Roman"/>
                <w:sz w:val="24"/>
                <w:szCs w:val="24"/>
              </w:rPr>
              <w:t xml:space="preserve">до </w:t>
            </w:r>
            <w:proofErr w:type="spellStart"/>
            <w:r w:rsidRPr="00B903E9">
              <w:rPr>
                <w:rFonts w:ascii="Times New Roman" w:cs="Times New Roman"/>
                <w:sz w:val="24"/>
                <w:szCs w:val="24"/>
              </w:rPr>
              <w:t>старіння</w:t>
            </w:r>
            <w:proofErr w:type="spellEnd"/>
          </w:p>
          <w:p w:rsidR="00BB43B1" w:rsidRPr="00B903E9" w:rsidRDefault="00BB43B1" w:rsidP="00BB43B1">
            <w:pPr>
              <w:pStyle w:val="afe"/>
              <w:numPr>
                <w:ilvl w:val="0"/>
                <w:numId w:val="19"/>
              </w:numPr>
              <w:contextualSpacing/>
              <w:rPr>
                <w:rFonts w:ascii="Times New Roman" w:cs="Times New Roman"/>
                <w:sz w:val="24"/>
                <w:szCs w:val="24"/>
              </w:rPr>
            </w:pPr>
            <w:proofErr w:type="spellStart"/>
            <w:r w:rsidRPr="00B903E9">
              <w:rPr>
                <w:rFonts w:ascii="Times New Roman" w:cs="Times New Roman"/>
                <w:sz w:val="24"/>
                <w:szCs w:val="24"/>
              </w:rPr>
              <w:t>після</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старіння</w:t>
            </w:r>
            <w:proofErr w:type="spellEnd"/>
            <w:r w:rsidRPr="00B903E9">
              <w:rPr>
                <w:rFonts w:ascii="Times New Roman" w:cs="Times New Roman"/>
                <w:sz w:val="24"/>
                <w:szCs w:val="24"/>
              </w:rPr>
              <w:t xml:space="preserve"> </w:t>
            </w:r>
          </w:p>
        </w:tc>
        <w:tc>
          <w:tcPr>
            <w:tcW w:w="3969" w:type="dxa"/>
          </w:tcPr>
          <w:p w:rsidR="00BB43B1" w:rsidRPr="00B903E9" w:rsidRDefault="00BB43B1" w:rsidP="00BB43B1">
            <w:pPr>
              <w:rPr>
                <w:rFonts w:ascii="Times New Roman" w:cs="Times New Roman"/>
                <w:sz w:val="24"/>
                <w:szCs w:val="24"/>
              </w:rPr>
            </w:pPr>
          </w:p>
          <w:p w:rsidR="00BB43B1" w:rsidRPr="00B903E9" w:rsidRDefault="00BB43B1" w:rsidP="00BB43B1">
            <w:pPr>
              <w:rPr>
                <w:rFonts w:ascii="Times New Roman" w:cs="Times New Roman"/>
                <w:sz w:val="24"/>
                <w:szCs w:val="24"/>
              </w:rPr>
            </w:pPr>
            <w:r w:rsidRPr="00B903E9">
              <w:rPr>
                <w:rFonts w:ascii="Times New Roman" w:cs="Times New Roman"/>
                <w:sz w:val="24"/>
                <w:szCs w:val="24"/>
              </w:rPr>
              <w:t xml:space="preserve">0,25; </w:t>
            </w:r>
            <w:proofErr w:type="spellStart"/>
            <w:r w:rsidRPr="00B903E9">
              <w:rPr>
                <w:rFonts w:ascii="Times New Roman" w:cs="Times New Roman"/>
                <w:sz w:val="24"/>
                <w:szCs w:val="24"/>
              </w:rPr>
              <w:t>розмір</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частинок</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менше</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ніж</w:t>
            </w:r>
            <w:proofErr w:type="spellEnd"/>
            <w:r w:rsidRPr="00B903E9">
              <w:rPr>
                <w:rFonts w:ascii="Times New Roman" w:cs="Times New Roman"/>
                <w:sz w:val="24"/>
                <w:szCs w:val="24"/>
              </w:rPr>
              <w:t xml:space="preserve"> 180 мкм</w:t>
            </w:r>
          </w:p>
          <w:p w:rsidR="00BB43B1" w:rsidRPr="00B903E9" w:rsidRDefault="00BB43B1" w:rsidP="00BB43B1">
            <w:pPr>
              <w:rPr>
                <w:rFonts w:ascii="Times New Roman" w:cs="Times New Roman"/>
                <w:sz w:val="24"/>
                <w:szCs w:val="24"/>
              </w:rPr>
            </w:pPr>
            <w:r w:rsidRPr="00B903E9">
              <w:rPr>
                <w:rFonts w:ascii="Times New Roman" w:cs="Times New Roman"/>
                <w:sz w:val="24"/>
                <w:szCs w:val="24"/>
              </w:rPr>
              <w:t xml:space="preserve">1,00; </w:t>
            </w:r>
            <w:proofErr w:type="spellStart"/>
            <w:r w:rsidRPr="00B903E9">
              <w:rPr>
                <w:rFonts w:ascii="Times New Roman" w:cs="Times New Roman"/>
                <w:sz w:val="24"/>
                <w:szCs w:val="24"/>
              </w:rPr>
              <w:t>розмір</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частинок</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менше</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ніж</w:t>
            </w:r>
            <w:proofErr w:type="spellEnd"/>
            <w:r w:rsidRPr="00B903E9">
              <w:rPr>
                <w:rFonts w:ascii="Times New Roman" w:cs="Times New Roman"/>
                <w:sz w:val="24"/>
                <w:szCs w:val="24"/>
              </w:rPr>
              <w:t xml:space="preserve"> 180 мкм</w:t>
            </w:r>
          </w:p>
        </w:tc>
        <w:tc>
          <w:tcPr>
            <w:tcW w:w="1559" w:type="dxa"/>
          </w:tcPr>
          <w:p w:rsidR="00BB43B1" w:rsidRPr="00B903E9" w:rsidRDefault="00BB43B1" w:rsidP="00BB43B1">
            <w:pPr>
              <w:jc w:val="center"/>
              <w:rPr>
                <w:rFonts w:ascii="Times New Roman" w:cs="Times New Roman"/>
                <w:sz w:val="24"/>
                <w:szCs w:val="24"/>
              </w:rPr>
            </w:pPr>
          </w:p>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4.1</w:t>
            </w:r>
          </w:p>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4.2</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3</w:t>
            </w:r>
          </w:p>
        </w:tc>
        <w:tc>
          <w:tcPr>
            <w:tcW w:w="4685" w:type="dxa"/>
          </w:tcPr>
          <w:p w:rsidR="00BB43B1" w:rsidRPr="00B903E9" w:rsidRDefault="00BB43B1" w:rsidP="00BB43B1">
            <w:pPr>
              <w:rPr>
                <w:rFonts w:ascii="Times New Roman" w:cs="Times New Roman"/>
                <w:sz w:val="24"/>
                <w:szCs w:val="24"/>
              </w:rPr>
            </w:pPr>
            <w:proofErr w:type="spellStart"/>
            <w:r w:rsidRPr="00B903E9">
              <w:rPr>
                <w:rFonts w:ascii="Times New Roman" w:cs="Times New Roman"/>
                <w:sz w:val="24"/>
                <w:szCs w:val="24"/>
              </w:rPr>
              <w:t>Густина</w:t>
            </w:r>
            <w:proofErr w:type="spellEnd"/>
            <w:r w:rsidRPr="00B903E9">
              <w:rPr>
                <w:rFonts w:ascii="Times New Roman" w:cs="Times New Roman"/>
                <w:sz w:val="24"/>
                <w:szCs w:val="24"/>
              </w:rPr>
              <w:t>, кг/м</w:t>
            </w:r>
            <w:r w:rsidRPr="00B903E9">
              <w:rPr>
                <w:rFonts w:ascii="Times New Roman" w:cs="Times New Roman"/>
                <w:sz w:val="24"/>
                <w:szCs w:val="24"/>
                <w:vertAlign w:val="superscript"/>
              </w:rPr>
              <w:t>3</w:t>
            </w:r>
          </w:p>
        </w:tc>
        <w:tc>
          <w:tcPr>
            <w:tcW w:w="3969"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 xml:space="preserve">не </w:t>
            </w:r>
            <w:proofErr w:type="spellStart"/>
            <w:r w:rsidRPr="00B903E9">
              <w:rPr>
                <w:rFonts w:ascii="Times New Roman" w:cs="Times New Roman"/>
                <w:sz w:val="24"/>
                <w:szCs w:val="24"/>
              </w:rPr>
              <w:t>регламентовано</w:t>
            </w:r>
            <w:proofErr w:type="spellEnd"/>
            <w:r w:rsidRPr="00B903E9">
              <w:rPr>
                <w:rFonts w:ascii="Times New Roman" w:cs="Times New Roman"/>
                <w:sz w:val="24"/>
                <w:szCs w:val="24"/>
              </w:rPr>
              <w:t xml:space="preserve">; </w:t>
            </w:r>
            <w:proofErr w:type="spellStart"/>
            <w:r w:rsidRPr="00B903E9">
              <w:rPr>
                <w:rFonts w:ascii="Times New Roman" w:cs="Times New Roman"/>
                <w:i/>
                <w:sz w:val="24"/>
                <w:szCs w:val="24"/>
              </w:rPr>
              <w:t>дійсне</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значення</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має</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відповідати</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технічній</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документації</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виробника</w:t>
            </w:r>
            <w:proofErr w:type="spellEnd"/>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14</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4</w:t>
            </w:r>
          </w:p>
        </w:tc>
        <w:tc>
          <w:tcPr>
            <w:tcW w:w="468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 xml:space="preserve">Температура </w:t>
            </w:r>
            <w:proofErr w:type="spellStart"/>
            <w:r w:rsidRPr="00B903E9">
              <w:rPr>
                <w:rFonts w:ascii="Times New Roman" w:cs="Times New Roman"/>
                <w:sz w:val="24"/>
                <w:szCs w:val="24"/>
              </w:rPr>
              <w:t>застигання</w:t>
            </w:r>
            <w:proofErr w:type="spellEnd"/>
            <w:r w:rsidRPr="00B903E9">
              <w:rPr>
                <w:rFonts w:ascii="Times New Roman" w:cs="Times New Roman"/>
                <w:sz w:val="24"/>
                <w:szCs w:val="24"/>
              </w:rPr>
              <w:t>, °С</w:t>
            </w:r>
          </w:p>
        </w:tc>
        <w:tc>
          <w:tcPr>
            <w:tcW w:w="3969"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 xml:space="preserve">не </w:t>
            </w:r>
            <w:proofErr w:type="spellStart"/>
            <w:r w:rsidRPr="00B903E9">
              <w:rPr>
                <w:rFonts w:ascii="Times New Roman" w:cs="Times New Roman"/>
                <w:sz w:val="24"/>
                <w:szCs w:val="24"/>
              </w:rPr>
              <w:t>регламентовано</w:t>
            </w:r>
            <w:proofErr w:type="spellEnd"/>
            <w:r w:rsidRPr="00B903E9">
              <w:rPr>
                <w:rFonts w:ascii="Times New Roman" w:cs="Times New Roman"/>
                <w:sz w:val="24"/>
                <w:szCs w:val="24"/>
              </w:rPr>
              <w:t xml:space="preserve">; </w:t>
            </w:r>
            <w:r w:rsidRPr="00B903E9">
              <w:rPr>
                <w:rFonts w:ascii="Times New Roman" w:cs="Times New Roman"/>
                <w:i/>
                <w:sz w:val="24"/>
                <w:szCs w:val="24"/>
              </w:rPr>
              <w:t xml:space="preserve">але не </w:t>
            </w:r>
            <w:proofErr w:type="spellStart"/>
            <w:r w:rsidRPr="00B903E9">
              <w:rPr>
                <w:rFonts w:ascii="Times New Roman" w:cs="Times New Roman"/>
                <w:i/>
                <w:sz w:val="24"/>
                <w:szCs w:val="24"/>
              </w:rPr>
              <w:t>вище</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мінус</w:t>
            </w:r>
            <w:proofErr w:type="spellEnd"/>
            <w:r w:rsidRPr="00B903E9">
              <w:rPr>
                <w:rFonts w:ascii="Times New Roman" w:cs="Times New Roman"/>
                <w:i/>
                <w:sz w:val="24"/>
                <w:szCs w:val="24"/>
              </w:rPr>
              <w:t xml:space="preserve"> 14 °С</w:t>
            </w: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5</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5</w:t>
            </w:r>
          </w:p>
        </w:tc>
        <w:tc>
          <w:tcPr>
            <w:tcW w:w="4685" w:type="dxa"/>
          </w:tcPr>
          <w:p w:rsidR="00BB43B1" w:rsidRPr="00B903E9" w:rsidRDefault="00BB43B1" w:rsidP="00BB43B1">
            <w:pPr>
              <w:rPr>
                <w:rFonts w:ascii="Times New Roman" w:cs="Times New Roman"/>
                <w:sz w:val="24"/>
                <w:szCs w:val="24"/>
              </w:rPr>
            </w:pPr>
            <w:proofErr w:type="spellStart"/>
            <w:r w:rsidRPr="00B903E9">
              <w:rPr>
                <w:rFonts w:ascii="Times New Roman" w:cs="Times New Roman"/>
                <w:sz w:val="24"/>
                <w:szCs w:val="24"/>
              </w:rPr>
              <w:t>Кінематична</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в’язкість</w:t>
            </w:r>
            <w:proofErr w:type="spellEnd"/>
            <w:r w:rsidRPr="00B903E9">
              <w:rPr>
                <w:rFonts w:ascii="Times New Roman" w:cs="Times New Roman"/>
                <w:sz w:val="24"/>
                <w:szCs w:val="24"/>
              </w:rPr>
              <w:t xml:space="preserve"> за 20 ºС, мм</w:t>
            </w:r>
            <w:r w:rsidRPr="00B903E9">
              <w:rPr>
                <w:rFonts w:ascii="Times New Roman" w:cs="Times New Roman"/>
                <w:sz w:val="24"/>
                <w:szCs w:val="24"/>
                <w:vertAlign w:val="superscript"/>
              </w:rPr>
              <w:t>2</w:t>
            </w:r>
            <w:r w:rsidRPr="00B903E9">
              <w:rPr>
                <w:rFonts w:ascii="Times New Roman" w:cs="Times New Roman"/>
                <w:sz w:val="24"/>
                <w:szCs w:val="24"/>
              </w:rPr>
              <w:t>/с</w:t>
            </w:r>
          </w:p>
        </w:tc>
        <w:tc>
          <w:tcPr>
            <w:tcW w:w="3969"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 xml:space="preserve">не </w:t>
            </w:r>
            <w:proofErr w:type="spellStart"/>
            <w:r w:rsidRPr="00B903E9">
              <w:rPr>
                <w:rFonts w:ascii="Times New Roman" w:cs="Times New Roman"/>
                <w:sz w:val="24"/>
                <w:szCs w:val="24"/>
              </w:rPr>
              <w:t>регламентовано</w:t>
            </w:r>
            <w:proofErr w:type="spellEnd"/>
            <w:r w:rsidRPr="00B903E9">
              <w:rPr>
                <w:rFonts w:ascii="Times New Roman" w:cs="Times New Roman"/>
                <w:sz w:val="24"/>
                <w:szCs w:val="24"/>
              </w:rPr>
              <w:t xml:space="preserve">;  </w:t>
            </w:r>
            <w:proofErr w:type="spellStart"/>
            <w:r w:rsidRPr="00B903E9">
              <w:rPr>
                <w:rFonts w:ascii="Times New Roman" w:cs="Times New Roman"/>
                <w:i/>
                <w:sz w:val="24"/>
                <w:szCs w:val="24"/>
              </w:rPr>
              <w:t>дійсне</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значення</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має</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відповідати</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технічній</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документації</w:t>
            </w:r>
            <w:proofErr w:type="spellEnd"/>
            <w:r w:rsidRPr="00B903E9">
              <w:rPr>
                <w:rFonts w:ascii="Times New Roman" w:cs="Times New Roman"/>
                <w:i/>
                <w:sz w:val="24"/>
                <w:szCs w:val="24"/>
              </w:rPr>
              <w:t xml:space="preserve"> </w:t>
            </w:r>
            <w:proofErr w:type="spellStart"/>
            <w:r w:rsidRPr="00B903E9">
              <w:rPr>
                <w:rFonts w:ascii="Times New Roman" w:cs="Times New Roman"/>
                <w:i/>
                <w:sz w:val="24"/>
                <w:szCs w:val="24"/>
              </w:rPr>
              <w:t>виробника</w:t>
            </w:r>
            <w:proofErr w:type="spellEnd"/>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6</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6</w:t>
            </w:r>
          </w:p>
        </w:tc>
        <w:tc>
          <w:tcPr>
            <w:tcW w:w="4685" w:type="dxa"/>
          </w:tcPr>
          <w:p w:rsidR="00BB43B1" w:rsidRPr="00B903E9" w:rsidRDefault="00BB43B1" w:rsidP="00BB43B1">
            <w:pPr>
              <w:rPr>
                <w:rFonts w:ascii="Times New Roman" w:cs="Times New Roman"/>
                <w:sz w:val="24"/>
                <w:szCs w:val="24"/>
              </w:rPr>
            </w:pPr>
            <w:proofErr w:type="spellStart"/>
            <w:r w:rsidRPr="00B903E9">
              <w:rPr>
                <w:rFonts w:ascii="Times New Roman" w:cs="Times New Roman"/>
                <w:sz w:val="24"/>
                <w:szCs w:val="24"/>
              </w:rPr>
              <w:t>Водневий</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показник</w:t>
            </w:r>
            <w:proofErr w:type="spellEnd"/>
          </w:p>
        </w:tc>
        <w:tc>
          <w:tcPr>
            <w:tcW w:w="3969" w:type="dxa"/>
          </w:tcPr>
          <w:p w:rsidR="00BB43B1" w:rsidRPr="00B903E9" w:rsidRDefault="00BB43B1" w:rsidP="00BB43B1">
            <w:pPr>
              <w:rPr>
                <w:rFonts w:ascii="Times New Roman" w:cs="Times New Roman"/>
                <w:sz w:val="24"/>
                <w:szCs w:val="24"/>
              </w:rPr>
            </w:pPr>
            <w:proofErr w:type="spellStart"/>
            <w:r w:rsidRPr="00B903E9">
              <w:rPr>
                <w:rFonts w:ascii="Times New Roman" w:cs="Times New Roman"/>
                <w:sz w:val="24"/>
                <w:szCs w:val="24"/>
              </w:rPr>
              <w:t>від</w:t>
            </w:r>
            <w:proofErr w:type="spellEnd"/>
            <w:r w:rsidRPr="00B903E9">
              <w:rPr>
                <w:rFonts w:ascii="Times New Roman" w:cs="Times New Roman"/>
                <w:sz w:val="24"/>
                <w:szCs w:val="24"/>
              </w:rPr>
              <w:t xml:space="preserve"> 6,0 до 9,5</w:t>
            </w: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7</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7</w:t>
            </w:r>
          </w:p>
        </w:tc>
        <w:tc>
          <w:tcPr>
            <w:tcW w:w="4685" w:type="dxa"/>
          </w:tcPr>
          <w:p w:rsidR="00BB43B1" w:rsidRPr="00B903E9" w:rsidRDefault="00BB43B1" w:rsidP="00BB43B1">
            <w:pPr>
              <w:rPr>
                <w:rFonts w:ascii="Times New Roman" w:cs="Times New Roman"/>
                <w:sz w:val="24"/>
                <w:szCs w:val="24"/>
              </w:rPr>
            </w:pPr>
            <w:proofErr w:type="spellStart"/>
            <w:r w:rsidRPr="00B903E9">
              <w:rPr>
                <w:rFonts w:ascii="Times New Roman" w:cs="Times New Roman"/>
                <w:sz w:val="24"/>
                <w:szCs w:val="24"/>
              </w:rPr>
              <w:t>Кратність</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піни</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середньої</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кратності</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що</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утворюється</w:t>
            </w:r>
            <w:proofErr w:type="spellEnd"/>
            <w:r w:rsidRPr="00B903E9">
              <w:rPr>
                <w:rFonts w:ascii="Times New Roman" w:cs="Times New Roman"/>
                <w:sz w:val="24"/>
                <w:szCs w:val="24"/>
              </w:rPr>
              <w:t xml:space="preserve"> з </w:t>
            </w:r>
            <w:proofErr w:type="spellStart"/>
            <w:r w:rsidRPr="00B903E9">
              <w:rPr>
                <w:rFonts w:ascii="Times New Roman" w:cs="Times New Roman"/>
                <w:sz w:val="24"/>
                <w:szCs w:val="24"/>
              </w:rPr>
              <w:t>робочого</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розчину</w:t>
            </w:r>
            <w:proofErr w:type="spellEnd"/>
            <w:r w:rsidRPr="00B903E9">
              <w:rPr>
                <w:rFonts w:ascii="Times New Roman" w:cs="Times New Roman"/>
                <w:sz w:val="24"/>
                <w:szCs w:val="24"/>
              </w:rPr>
              <w:t xml:space="preserve"> (при </w:t>
            </w:r>
            <w:proofErr w:type="spellStart"/>
            <w:r w:rsidRPr="00B903E9">
              <w:rPr>
                <w:rFonts w:ascii="Times New Roman" w:cs="Times New Roman"/>
                <w:sz w:val="24"/>
                <w:szCs w:val="24"/>
              </w:rPr>
              <w:t>концентрації</w:t>
            </w:r>
            <w:proofErr w:type="spellEnd"/>
            <w:r w:rsidRPr="00B903E9">
              <w:rPr>
                <w:rFonts w:ascii="Times New Roman" w:cs="Times New Roman"/>
                <w:sz w:val="24"/>
                <w:szCs w:val="24"/>
              </w:rPr>
              <w:t xml:space="preserve"> в </w:t>
            </w:r>
            <w:proofErr w:type="spellStart"/>
            <w:r w:rsidRPr="00B903E9">
              <w:rPr>
                <w:rFonts w:ascii="Times New Roman" w:cs="Times New Roman"/>
                <w:sz w:val="24"/>
                <w:szCs w:val="24"/>
              </w:rPr>
              <w:t>ньому</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речовини</w:t>
            </w:r>
            <w:proofErr w:type="spellEnd"/>
            <w:r w:rsidRPr="00B903E9">
              <w:rPr>
                <w:rFonts w:ascii="Times New Roman" w:cs="Times New Roman"/>
                <w:sz w:val="24"/>
                <w:szCs w:val="24"/>
              </w:rPr>
              <w:t xml:space="preserve"> в %) в </w:t>
            </w:r>
            <w:proofErr w:type="spellStart"/>
            <w:r w:rsidRPr="00B903E9">
              <w:rPr>
                <w:rFonts w:ascii="Times New Roman" w:cs="Times New Roman"/>
                <w:sz w:val="24"/>
                <w:szCs w:val="24"/>
              </w:rPr>
              <w:t>питній</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воді</w:t>
            </w:r>
            <w:proofErr w:type="spellEnd"/>
          </w:p>
        </w:tc>
        <w:tc>
          <w:tcPr>
            <w:tcW w:w="3969" w:type="dxa"/>
          </w:tcPr>
          <w:p w:rsidR="00BB43B1" w:rsidRPr="00B903E9" w:rsidRDefault="00BB43B1" w:rsidP="00BB43B1">
            <w:pPr>
              <w:rPr>
                <w:rFonts w:ascii="Times New Roman" w:cs="Times New Roman"/>
                <w:sz w:val="24"/>
                <w:szCs w:val="24"/>
              </w:rPr>
            </w:pPr>
            <w:proofErr w:type="spellStart"/>
            <w:r w:rsidRPr="00B903E9">
              <w:rPr>
                <w:rFonts w:ascii="Times New Roman" w:cs="Times New Roman"/>
                <w:sz w:val="24"/>
                <w:szCs w:val="24"/>
              </w:rPr>
              <w:t>більше</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ніж</w:t>
            </w:r>
            <w:proofErr w:type="spellEnd"/>
            <w:r w:rsidRPr="00B903E9">
              <w:rPr>
                <w:rFonts w:ascii="Times New Roman" w:cs="Times New Roman"/>
                <w:sz w:val="24"/>
                <w:szCs w:val="24"/>
              </w:rPr>
              <w:t xml:space="preserve"> 20 та не </w:t>
            </w:r>
            <w:proofErr w:type="spellStart"/>
            <w:r w:rsidRPr="00B903E9">
              <w:rPr>
                <w:rFonts w:ascii="Times New Roman" w:cs="Times New Roman"/>
                <w:sz w:val="24"/>
                <w:szCs w:val="24"/>
              </w:rPr>
              <w:t>більше</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ніж</w:t>
            </w:r>
            <w:proofErr w:type="spellEnd"/>
            <w:r w:rsidRPr="00B903E9">
              <w:rPr>
                <w:rFonts w:ascii="Times New Roman" w:cs="Times New Roman"/>
                <w:sz w:val="24"/>
                <w:szCs w:val="24"/>
              </w:rPr>
              <w:t xml:space="preserve"> 200; </w:t>
            </w:r>
            <w:proofErr w:type="spellStart"/>
            <w:r w:rsidRPr="00B903E9">
              <w:rPr>
                <w:rFonts w:ascii="Times New Roman" w:cs="Times New Roman"/>
                <w:sz w:val="24"/>
                <w:szCs w:val="24"/>
              </w:rPr>
              <w:t>значення</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кратності</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піни</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генерованої</w:t>
            </w:r>
            <w:proofErr w:type="spellEnd"/>
            <w:r w:rsidRPr="00B903E9">
              <w:rPr>
                <w:rFonts w:ascii="Times New Roman" w:cs="Times New Roman"/>
                <w:sz w:val="24"/>
                <w:szCs w:val="24"/>
              </w:rPr>
              <w:t xml:space="preserve"> з </w:t>
            </w:r>
            <w:proofErr w:type="spellStart"/>
            <w:r w:rsidRPr="00B903E9">
              <w:rPr>
                <w:rFonts w:ascii="Times New Roman" w:cs="Times New Roman"/>
                <w:sz w:val="24"/>
                <w:szCs w:val="24"/>
              </w:rPr>
              <w:t>робочих</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розчинів</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піноутворювача</w:t>
            </w:r>
            <w:proofErr w:type="spellEnd"/>
            <w:r w:rsidRPr="00B903E9">
              <w:rPr>
                <w:rFonts w:ascii="Times New Roman" w:cs="Times New Roman"/>
                <w:sz w:val="24"/>
                <w:szCs w:val="24"/>
              </w:rPr>
              <w:t xml:space="preserve">, взятого до </w:t>
            </w:r>
            <w:proofErr w:type="spellStart"/>
            <w:r w:rsidRPr="00B903E9">
              <w:rPr>
                <w:rFonts w:ascii="Times New Roman" w:cs="Times New Roman"/>
                <w:sz w:val="24"/>
                <w:szCs w:val="24"/>
              </w:rPr>
              <w:t>його</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кондиціювання</w:t>
            </w:r>
            <w:proofErr w:type="spellEnd"/>
            <w:r w:rsidRPr="00B903E9">
              <w:rPr>
                <w:rFonts w:ascii="Times New Roman" w:cs="Times New Roman"/>
                <w:sz w:val="24"/>
                <w:szCs w:val="24"/>
              </w:rPr>
              <w:t xml:space="preserve"> та з </w:t>
            </w:r>
            <w:proofErr w:type="spellStart"/>
            <w:r w:rsidRPr="00B903E9">
              <w:rPr>
                <w:rFonts w:ascii="Times New Roman" w:cs="Times New Roman"/>
                <w:sz w:val="24"/>
                <w:szCs w:val="24"/>
              </w:rPr>
              <w:t>верхньої</w:t>
            </w:r>
            <w:proofErr w:type="spellEnd"/>
            <w:r w:rsidRPr="00B903E9">
              <w:rPr>
                <w:rFonts w:ascii="Times New Roman" w:cs="Times New Roman"/>
                <w:sz w:val="24"/>
                <w:szCs w:val="24"/>
              </w:rPr>
              <w:t xml:space="preserve"> і </w:t>
            </w:r>
            <w:proofErr w:type="spellStart"/>
            <w:r w:rsidRPr="00B903E9">
              <w:rPr>
                <w:rFonts w:ascii="Times New Roman" w:cs="Times New Roman"/>
                <w:sz w:val="24"/>
                <w:szCs w:val="24"/>
              </w:rPr>
              <w:t>нижньої</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частин</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ділильного</w:t>
            </w:r>
            <w:proofErr w:type="spellEnd"/>
            <w:r w:rsidRPr="00B903E9">
              <w:rPr>
                <w:rFonts w:ascii="Times New Roman" w:cs="Times New Roman"/>
                <w:sz w:val="24"/>
                <w:szCs w:val="24"/>
              </w:rPr>
              <w:t xml:space="preserve"> пристрою </w:t>
            </w:r>
            <w:proofErr w:type="spellStart"/>
            <w:r w:rsidRPr="00B903E9">
              <w:rPr>
                <w:rFonts w:ascii="Times New Roman" w:cs="Times New Roman"/>
                <w:sz w:val="24"/>
                <w:szCs w:val="24"/>
              </w:rPr>
              <w:t>після</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кондиціювання</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старіння</w:t>
            </w:r>
            <w:proofErr w:type="spellEnd"/>
            <w:r w:rsidRPr="00B903E9">
              <w:rPr>
                <w:rFonts w:ascii="Times New Roman" w:cs="Times New Roman"/>
                <w:sz w:val="24"/>
                <w:szCs w:val="24"/>
              </w:rPr>
              <w:t xml:space="preserve">), не </w:t>
            </w:r>
            <w:proofErr w:type="spellStart"/>
            <w:r w:rsidRPr="00B903E9">
              <w:rPr>
                <w:rFonts w:ascii="Times New Roman" w:cs="Times New Roman"/>
                <w:sz w:val="24"/>
                <w:szCs w:val="24"/>
              </w:rPr>
              <w:t>повинні</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відрізнятися</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одне</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від</w:t>
            </w:r>
            <w:proofErr w:type="spellEnd"/>
            <w:r w:rsidRPr="00B903E9">
              <w:rPr>
                <w:rFonts w:ascii="Times New Roman" w:cs="Times New Roman"/>
                <w:sz w:val="24"/>
                <w:szCs w:val="24"/>
              </w:rPr>
              <w:t xml:space="preserve"> одного </w:t>
            </w:r>
            <w:proofErr w:type="spellStart"/>
            <w:r w:rsidRPr="00B903E9">
              <w:rPr>
                <w:rFonts w:ascii="Times New Roman" w:cs="Times New Roman"/>
                <w:sz w:val="24"/>
                <w:szCs w:val="24"/>
              </w:rPr>
              <w:t>більше</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ніж</w:t>
            </w:r>
            <w:proofErr w:type="spellEnd"/>
            <w:r w:rsidRPr="00B903E9">
              <w:rPr>
                <w:rFonts w:ascii="Times New Roman" w:cs="Times New Roman"/>
                <w:sz w:val="24"/>
                <w:szCs w:val="24"/>
              </w:rPr>
              <w:t xml:space="preserve"> на 20%</w:t>
            </w: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10</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8</w:t>
            </w:r>
          </w:p>
        </w:tc>
        <w:tc>
          <w:tcPr>
            <w:tcW w:w="4685" w:type="dxa"/>
          </w:tcPr>
          <w:p w:rsidR="00BB43B1" w:rsidRPr="00B903E9" w:rsidRDefault="00BB43B1" w:rsidP="00BB43B1">
            <w:pPr>
              <w:rPr>
                <w:rFonts w:ascii="Times New Roman" w:cs="Times New Roman"/>
                <w:sz w:val="24"/>
                <w:szCs w:val="24"/>
              </w:rPr>
            </w:pPr>
            <w:proofErr w:type="spellStart"/>
            <w:r w:rsidRPr="00B903E9">
              <w:rPr>
                <w:rFonts w:ascii="Times New Roman" w:cs="Times New Roman"/>
                <w:sz w:val="24"/>
                <w:szCs w:val="24"/>
              </w:rPr>
              <w:t>Стійкість</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піни</w:t>
            </w:r>
            <w:proofErr w:type="spellEnd"/>
            <w:r w:rsidRPr="00B903E9">
              <w:rPr>
                <w:rFonts w:ascii="Times New Roman" w:cs="Times New Roman"/>
                <w:sz w:val="24"/>
                <w:szCs w:val="24"/>
              </w:rPr>
              <w:t xml:space="preserve"> </w:t>
            </w:r>
            <w:r w:rsidRPr="00B903E9">
              <w:rPr>
                <w:rFonts w:ascii="Times New Roman" w:cs="Times New Roman"/>
                <w:color w:val="FF0000"/>
                <w:sz w:val="24"/>
                <w:szCs w:val="24"/>
              </w:rPr>
              <w:t xml:space="preserve"> </w:t>
            </w:r>
            <w:proofErr w:type="spellStart"/>
            <w:r w:rsidRPr="00B903E9">
              <w:rPr>
                <w:rFonts w:ascii="Times New Roman" w:cs="Times New Roman"/>
                <w:sz w:val="24"/>
                <w:szCs w:val="24"/>
              </w:rPr>
              <w:t>середньої</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кратності</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що</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утворюється</w:t>
            </w:r>
            <w:proofErr w:type="spellEnd"/>
            <w:r w:rsidRPr="00B903E9">
              <w:rPr>
                <w:rFonts w:ascii="Times New Roman" w:cs="Times New Roman"/>
                <w:sz w:val="24"/>
                <w:szCs w:val="24"/>
              </w:rPr>
              <w:t xml:space="preserve"> з </w:t>
            </w:r>
            <w:proofErr w:type="spellStart"/>
            <w:r w:rsidRPr="00B903E9">
              <w:rPr>
                <w:rFonts w:ascii="Times New Roman" w:cs="Times New Roman"/>
                <w:sz w:val="24"/>
                <w:szCs w:val="24"/>
              </w:rPr>
              <w:t>робочого</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розчину</w:t>
            </w:r>
            <w:proofErr w:type="spellEnd"/>
            <w:r w:rsidRPr="00B903E9">
              <w:rPr>
                <w:rFonts w:ascii="Times New Roman" w:cs="Times New Roman"/>
                <w:sz w:val="24"/>
                <w:szCs w:val="24"/>
              </w:rPr>
              <w:t xml:space="preserve"> (при </w:t>
            </w:r>
            <w:proofErr w:type="spellStart"/>
            <w:r w:rsidRPr="00B903E9">
              <w:rPr>
                <w:rFonts w:ascii="Times New Roman" w:cs="Times New Roman"/>
                <w:sz w:val="24"/>
                <w:szCs w:val="24"/>
              </w:rPr>
              <w:t>концентрації</w:t>
            </w:r>
            <w:proofErr w:type="spellEnd"/>
            <w:r w:rsidRPr="00B903E9">
              <w:rPr>
                <w:rFonts w:ascii="Times New Roman" w:cs="Times New Roman"/>
                <w:sz w:val="24"/>
                <w:szCs w:val="24"/>
              </w:rPr>
              <w:t xml:space="preserve"> в </w:t>
            </w:r>
            <w:proofErr w:type="spellStart"/>
            <w:r w:rsidRPr="00B903E9">
              <w:rPr>
                <w:rFonts w:ascii="Times New Roman" w:cs="Times New Roman"/>
                <w:sz w:val="24"/>
                <w:szCs w:val="24"/>
              </w:rPr>
              <w:t>ньому</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речовини</w:t>
            </w:r>
            <w:proofErr w:type="spellEnd"/>
            <w:r w:rsidRPr="00B903E9">
              <w:rPr>
                <w:rFonts w:ascii="Times New Roman" w:cs="Times New Roman"/>
                <w:sz w:val="24"/>
                <w:szCs w:val="24"/>
              </w:rPr>
              <w:t xml:space="preserve"> в %) в </w:t>
            </w:r>
            <w:proofErr w:type="spellStart"/>
            <w:r w:rsidRPr="00B903E9">
              <w:rPr>
                <w:rFonts w:ascii="Times New Roman" w:cs="Times New Roman"/>
                <w:sz w:val="24"/>
                <w:szCs w:val="24"/>
              </w:rPr>
              <w:t>питній</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воді</w:t>
            </w:r>
            <w:proofErr w:type="spellEnd"/>
          </w:p>
        </w:tc>
        <w:tc>
          <w:tcPr>
            <w:tcW w:w="3969" w:type="dxa"/>
          </w:tcPr>
          <w:p w:rsidR="00BB43B1" w:rsidRPr="00B903E9" w:rsidRDefault="00BB43B1" w:rsidP="00BB43B1">
            <w:pPr>
              <w:rPr>
                <w:rFonts w:ascii="Times New Roman" w:cs="Times New Roman"/>
                <w:sz w:val="24"/>
                <w:szCs w:val="24"/>
              </w:rPr>
            </w:pPr>
            <w:proofErr w:type="spellStart"/>
            <w:r w:rsidRPr="00B903E9">
              <w:rPr>
                <w:rFonts w:ascii="Times New Roman" w:cs="Times New Roman"/>
                <w:sz w:val="24"/>
                <w:szCs w:val="24"/>
              </w:rPr>
              <w:t>значення</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стійкості</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піни</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генерованої</w:t>
            </w:r>
            <w:proofErr w:type="spellEnd"/>
            <w:r w:rsidRPr="00B903E9">
              <w:rPr>
                <w:rFonts w:ascii="Times New Roman" w:cs="Times New Roman"/>
                <w:sz w:val="24"/>
                <w:szCs w:val="24"/>
              </w:rPr>
              <w:t xml:space="preserve"> з </w:t>
            </w:r>
            <w:proofErr w:type="spellStart"/>
            <w:r w:rsidRPr="00B903E9">
              <w:rPr>
                <w:rFonts w:ascii="Times New Roman" w:cs="Times New Roman"/>
                <w:sz w:val="24"/>
                <w:szCs w:val="24"/>
              </w:rPr>
              <w:t>робочих</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розчинів</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піноутворювача</w:t>
            </w:r>
            <w:proofErr w:type="spellEnd"/>
            <w:r w:rsidRPr="00B903E9">
              <w:rPr>
                <w:rFonts w:ascii="Times New Roman" w:cs="Times New Roman"/>
                <w:sz w:val="24"/>
                <w:szCs w:val="24"/>
              </w:rPr>
              <w:t xml:space="preserve">, взятого до </w:t>
            </w:r>
            <w:proofErr w:type="spellStart"/>
            <w:r w:rsidRPr="00B903E9">
              <w:rPr>
                <w:rFonts w:ascii="Times New Roman" w:cs="Times New Roman"/>
                <w:sz w:val="24"/>
                <w:szCs w:val="24"/>
              </w:rPr>
              <w:t>його</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кондиціювання</w:t>
            </w:r>
            <w:proofErr w:type="spellEnd"/>
            <w:r w:rsidRPr="00B903E9">
              <w:rPr>
                <w:rFonts w:ascii="Times New Roman" w:cs="Times New Roman"/>
                <w:sz w:val="24"/>
                <w:szCs w:val="24"/>
              </w:rPr>
              <w:t xml:space="preserve"> та з </w:t>
            </w:r>
            <w:proofErr w:type="spellStart"/>
            <w:r w:rsidRPr="00B903E9">
              <w:rPr>
                <w:rFonts w:ascii="Times New Roman" w:cs="Times New Roman"/>
                <w:sz w:val="24"/>
                <w:szCs w:val="24"/>
              </w:rPr>
              <w:t>верхньої</w:t>
            </w:r>
            <w:proofErr w:type="spellEnd"/>
            <w:r w:rsidRPr="00B903E9">
              <w:rPr>
                <w:rFonts w:ascii="Times New Roman" w:cs="Times New Roman"/>
                <w:sz w:val="24"/>
                <w:szCs w:val="24"/>
              </w:rPr>
              <w:t xml:space="preserve"> і </w:t>
            </w:r>
            <w:proofErr w:type="spellStart"/>
            <w:r w:rsidRPr="00B903E9">
              <w:rPr>
                <w:rFonts w:ascii="Times New Roman" w:cs="Times New Roman"/>
                <w:sz w:val="24"/>
                <w:szCs w:val="24"/>
              </w:rPr>
              <w:t>нижньої</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частин</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ділильного</w:t>
            </w:r>
            <w:proofErr w:type="spellEnd"/>
            <w:r w:rsidRPr="00B903E9">
              <w:rPr>
                <w:rFonts w:ascii="Times New Roman" w:cs="Times New Roman"/>
                <w:sz w:val="24"/>
                <w:szCs w:val="24"/>
              </w:rPr>
              <w:t xml:space="preserve"> пристрою </w:t>
            </w:r>
            <w:proofErr w:type="spellStart"/>
            <w:r w:rsidRPr="00B903E9">
              <w:rPr>
                <w:rFonts w:ascii="Times New Roman" w:cs="Times New Roman"/>
                <w:sz w:val="24"/>
                <w:szCs w:val="24"/>
              </w:rPr>
              <w:t>після</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кондиціювання</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старіння</w:t>
            </w:r>
            <w:proofErr w:type="spellEnd"/>
            <w:r w:rsidRPr="00B903E9">
              <w:rPr>
                <w:rFonts w:ascii="Times New Roman" w:cs="Times New Roman"/>
                <w:sz w:val="24"/>
                <w:szCs w:val="24"/>
              </w:rPr>
              <w:t xml:space="preserve">), не </w:t>
            </w:r>
            <w:proofErr w:type="spellStart"/>
            <w:r w:rsidRPr="00B903E9">
              <w:rPr>
                <w:rFonts w:ascii="Times New Roman" w:cs="Times New Roman"/>
                <w:sz w:val="24"/>
                <w:szCs w:val="24"/>
              </w:rPr>
              <w:t>повинні</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відрізнятися</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одне</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від</w:t>
            </w:r>
            <w:proofErr w:type="spellEnd"/>
            <w:r w:rsidRPr="00B903E9">
              <w:rPr>
                <w:rFonts w:ascii="Times New Roman" w:cs="Times New Roman"/>
                <w:sz w:val="24"/>
                <w:szCs w:val="24"/>
              </w:rPr>
              <w:t xml:space="preserve"> одного </w:t>
            </w:r>
            <w:proofErr w:type="spellStart"/>
            <w:r w:rsidRPr="00B903E9">
              <w:rPr>
                <w:rFonts w:ascii="Times New Roman" w:cs="Times New Roman"/>
                <w:sz w:val="24"/>
                <w:szCs w:val="24"/>
              </w:rPr>
              <w:t>більше</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ніж</w:t>
            </w:r>
            <w:proofErr w:type="spellEnd"/>
            <w:r w:rsidRPr="00B903E9">
              <w:rPr>
                <w:rFonts w:ascii="Times New Roman" w:cs="Times New Roman"/>
                <w:sz w:val="24"/>
                <w:szCs w:val="24"/>
              </w:rPr>
              <w:t xml:space="preserve"> на 20%</w:t>
            </w: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10</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lastRenderedPageBreak/>
              <w:t>9</w:t>
            </w:r>
          </w:p>
        </w:tc>
        <w:tc>
          <w:tcPr>
            <w:tcW w:w="4685" w:type="dxa"/>
          </w:tcPr>
          <w:p w:rsidR="00BB43B1" w:rsidRPr="00B903E9" w:rsidRDefault="00BB43B1" w:rsidP="00BB43B1">
            <w:pPr>
              <w:rPr>
                <w:rFonts w:ascii="Times New Roman" w:cs="Times New Roman"/>
                <w:sz w:val="24"/>
                <w:szCs w:val="24"/>
              </w:rPr>
            </w:pPr>
            <w:proofErr w:type="spellStart"/>
            <w:r w:rsidRPr="00B903E9">
              <w:rPr>
                <w:rFonts w:ascii="Times New Roman" w:cs="Times New Roman"/>
                <w:sz w:val="24"/>
                <w:szCs w:val="24"/>
              </w:rPr>
              <w:t>Тривалість</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гасіння</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піною</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середньої</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кратності</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генерованої</w:t>
            </w:r>
            <w:proofErr w:type="spellEnd"/>
            <w:r w:rsidRPr="00B903E9">
              <w:rPr>
                <w:rFonts w:ascii="Times New Roman" w:cs="Times New Roman"/>
                <w:sz w:val="24"/>
                <w:szCs w:val="24"/>
              </w:rPr>
              <w:t xml:space="preserve">  з </w:t>
            </w:r>
            <w:proofErr w:type="spellStart"/>
            <w:r w:rsidRPr="00B903E9">
              <w:rPr>
                <w:rFonts w:ascii="Times New Roman" w:cs="Times New Roman"/>
                <w:sz w:val="24"/>
                <w:szCs w:val="24"/>
              </w:rPr>
              <w:t>робочого</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розчину</w:t>
            </w:r>
            <w:proofErr w:type="spellEnd"/>
            <w:r w:rsidRPr="00B903E9">
              <w:rPr>
                <w:rFonts w:ascii="Times New Roman" w:cs="Times New Roman"/>
                <w:sz w:val="24"/>
                <w:szCs w:val="24"/>
              </w:rPr>
              <w:t xml:space="preserve"> (при </w:t>
            </w:r>
            <w:proofErr w:type="spellStart"/>
            <w:r w:rsidRPr="00B903E9">
              <w:rPr>
                <w:rFonts w:ascii="Times New Roman" w:cs="Times New Roman"/>
                <w:sz w:val="24"/>
                <w:szCs w:val="24"/>
              </w:rPr>
              <w:t>концентрації</w:t>
            </w:r>
            <w:proofErr w:type="spellEnd"/>
            <w:r w:rsidRPr="00B903E9">
              <w:rPr>
                <w:rFonts w:ascii="Times New Roman" w:cs="Times New Roman"/>
                <w:sz w:val="24"/>
                <w:szCs w:val="24"/>
              </w:rPr>
              <w:t xml:space="preserve"> в </w:t>
            </w:r>
            <w:proofErr w:type="spellStart"/>
            <w:r w:rsidRPr="00B903E9">
              <w:rPr>
                <w:rFonts w:ascii="Times New Roman" w:cs="Times New Roman"/>
                <w:sz w:val="24"/>
                <w:szCs w:val="24"/>
              </w:rPr>
              <w:t>ньому</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речовини</w:t>
            </w:r>
            <w:proofErr w:type="spellEnd"/>
            <w:r w:rsidRPr="00B903E9">
              <w:rPr>
                <w:rFonts w:ascii="Times New Roman" w:cs="Times New Roman"/>
                <w:sz w:val="24"/>
                <w:szCs w:val="24"/>
              </w:rPr>
              <w:t xml:space="preserve"> в %), за </w:t>
            </w:r>
            <w:proofErr w:type="spellStart"/>
            <w:r w:rsidRPr="00B903E9">
              <w:rPr>
                <w:rFonts w:ascii="Times New Roman" w:cs="Times New Roman"/>
                <w:sz w:val="24"/>
                <w:szCs w:val="24"/>
              </w:rPr>
              <w:t>витрати</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від</w:t>
            </w:r>
            <w:proofErr w:type="spellEnd"/>
            <w:r w:rsidRPr="00B903E9">
              <w:rPr>
                <w:rFonts w:ascii="Times New Roman" w:cs="Times New Roman"/>
                <w:sz w:val="24"/>
                <w:szCs w:val="24"/>
              </w:rPr>
              <w:t xml:space="preserve"> 3,1 л/</w:t>
            </w:r>
            <w:proofErr w:type="spellStart"/>
            <w:r w:rsidRPr="00B903E9">
              <w:rPr>
                <w:rFonts w:ascii="Times New Roman" w:cs="Times New Roman"/>
                <w:sz w:val="24"/>
                <w:szCs w:val="24"/>
              </w:rPr>
              <w:t>хв</w:t>
            </w:r>
            <w:proofErr w:type="spellEnd"/>
            <w:r w:rsidRPr="00B903E9">
              <w:rPr>
                <w:rFonts w:ascii="Times New Roman" w:cs="Times New Roman"/>
                <w:sz w:val="24"/>
                <w:szCs w:val="24"/>
              </w:rPr>
              <w:t xml:space="preserve"> до 3,4 л/</w:t>
            </w:r>
            <w:proofErr w:type="spellStart"/>
            <w:r w:rsidRPr="00B903E9">
              <w:rPr>
                <w:rFonts w:ascii="Times New Roman" w:cs="Times New Roman"/>
                <w:sz w:val="24"/>
                <w:szCs w:val="24"/>
              </w:rPr>
              <w:t>хв</w:t>
            </w:r>
            <w:proofErr w:type="spellEnd"/>
            <w:r w:rsidRPr="00B903E9">
              <w:rPr>
                <w:rFonts w:ascii="Times New Roman" w:cs="Times New Roman"/>
                <w:sz w:val="24"/>
                <w:szCs w:val="24"/>
              </w:rPr>
              <w:t xml:space="preserve">, модельного </w:t>
            </w:r>
            <w:proofErr w:type="spellStart"/>
            <w:r w:rsidRPr="00B903E9">
              <w:rPr>
                <w:rFonts w:ascii="Times New Roman" w:cs="Times New Roman"/>
                <w:sz w:val="24"/>
                <w:szCs w:val="24"/>
              </w:rPr>
              <w:t>вогнища</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пожежі</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внутрішній</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діаметр</w:t>
            </w:r>
            <w:proofErr w:type="spellEnd"/>
            <w:r w:rsidRPr="00B903E9">
              <w:rPr>
                <w:rFonts w:ascii="Times New Roman" w:cs="Times New Roman"/>
                <w:sz w:val="24"/>
                <w:szCs w:val="24"/>
              </w:rPr>
              <w:t xml:space="preserve"> на </w:t>
            </w:r>
            <w:proofErr w:type="spellStart"/>
            <w:r w:rsidRPr="00B903E9">
              <w:rPr>
                <w:rFonts w:ascii="Times New Roman" w:cs="Times New Roman"/>
                <w:sz w:val="24"/>
                <w:szCs w:val="24"/>
              </w:rPr>
              <w:t>висоті</w:t>
            </w:r>
            <w:proofErr w:type="spellEnd"/>
            <w:r w:rsidRPr="00B903E9">
              <w:rPr>
                <w:rFonts w:ascii="Times New Roman" w:cs="Times New Roman"/>
                <w:sz w:val="24"/>
                <w:szCs w:val="24"/>
              </w:rPr>
              <w:t xml:space="preserve"> борта 1480 мм, </w:t>
            </w:r>
            <w:proofErr w:type="spellStart"/>
            <w:r w:rsidRPr="00B903E9">
              <w:rPr>
                <w:rFonts w:ascii="Times New Roman" w:cs="Times New Roman"/>
                <w:sz w:val="24"/>
                <w:szCs w:val="24"/>
              </w:rPr>
              <w:t>глибина</w:t>
            </w:r>
            <w:proofErr w:type="spellEnd"/>
            <w:r w:rsidRPr="00B903E9">
              <w:rPr>
                <w:rFonts w:ascii="Times New Roman" w:cs="Times New Roman"/>
                <w:sz w:val="24"/>
                <w:szCs w:val="24"/>
              </w:rPr>
              <w:t xml:space="preserve"> 150 мм, </w:t>
            </w:r>
            <w:proofErr w:type="spellStart"/>
            <w:r w:rsidRPr="00B903E9">
              <w:rPr>
                <w:rFonts w:ascii="Times New Roman" w:cs="Times New Roman"/>
                <w:sz w:val="24"/>
                <w:szCs w:val="24"/>
              </w:rPr>
              <w:t>номінальна</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товщина</w:t>
            </w:r>
            <w:proofErr w:type="spellEnd"/>
            <w:r w:rsidRPr="00B903E9">
              <w:rPr>
                <w:rFonts w:ascii="Times New Roman" w:cs="Times New Roman"/>
                <w:sz w:val="24"/>
                <w:szCs w:val="24"/>
              </w:rPr>
              <w:t xml:space="preserve"> борта 2,5 мм)</w:t>
            </w:r>
          </w:p>
        </w:tc>
        <w:tc>
          <w:tcPr>
            <w:tcW w:w="3969"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 xml:space="preserve">не </w:t>
            </w:r>
            <w:proofErr w:type="spellStart"/>
            <w:r w:rsidRPr="00B903E9">
              <w:rPr>
                <w:rFonts w:ascii="Times New Roman" w:cs="Times New Roman"/>
                <w:sz w:val="24"/>
                <w:szCs w:val="24"/>
              </w:rPr>
              <w:t>більше</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ніж</w:t>
            </w:r>
            <w:proofErr w:type="spellEnd"/>
            <w:r w:rsidRPr="00B903E9">
              <w:rPr>
                <w:rFonts w:ascii="Times New Roman" w:cs="Times New Roman"/>
                <w:sz w:val="24"/>
                <w:szCs w:val="24"/>
              </w:rPr>
              <w:t xml:space="preserve"> 120 с</w:t>
            </w: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11</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10</w:t>
            </w:r>
          </w:p>
        </w:tc>
        <w:tc>
          <w:tcPr>
            <w:tcW w:w="4685" w:type="dxa"/>
          </w:tcPr>
          <w:p w:rsidR="00BB43B1" w:rsidRPr="00B903E9" w:rsidRDefault="00BB43B1" w:rsidP="00BB43B1">
            <w:pPr>
              <w:rPr>
                <w:rFonts w:ascii="Times New Roman" w:cs="Times New Roman"/>
                <w:sz w:val="24"/>
                <w:szCs w:val="24"/>
              </w:rPr>
            </w:pPr>
            <w:proofErr w:type="spellStart"/>
            <w:r w:rsidRPr="00B903E9">
              <w:rPr>
                <w:rFonts w:ascii="Times New Roman" w:cs="Times New Roman"/>
                <w:sz w:val="24"/>
                <w:szCs w:val="24"/>
              </w:rPr>
              <w:t>Проміжок</w:t>
            </w:r>
            <w:proofErr w:type="spellEnd"/>
            <w:r w:rsidRPr="00B903E9">
              <w:rPr>
                <w:rFonts w:ascii="Times New Roman" w:cs="Times New Roman"/>
                <w:sz w:val="24"/>
                <w:szCs w:val="24"/>
              </w:rPr>
              <w:t xml:space="preserve"> часу до повторного </w:t>
            </w:r>
            <w:proofErr w:type="spellStart"/>
            <w:r w:rsidRPr="00B903E9">
              <w:rPr>
                <w:rFonts w:ascii="Times New Roman" w:cs="Times New Roman"/>
                <w:sz w:val="24"/>
                <w:szCs w:val="24"/>
              </w:rPr>
              <w:t>займання</w:t>
            </w:r>
            <w:proofErr w:type="spellEnd"/>
            <w:r w:rsidRPr="00B903E9">
              <w:rPr>
                <w:rFonts w:ascii="Times New Roman" w:cs="Times New Roman"/>
                <w:sz w:val="24"/>
                <w:szCs w:val="24"/>
              </w:rPr>
              <w:t xml:space="preserve"> 1% </w:t>
            </w:r>
            <w:proofErr w:type="spellStart"/>
            <w:r w:rsidRPr="00B903E9">
              <w:rPr>
                <w:rFonts w:ascii="Times New Roman" w:cs="Times New Roman"/>
                <w:sz w:val="24"/>
                <w:szCs w:val="24"/>
              </w:rPr>
              <w:t>від</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площі</w:t>
            </w:r>
            <w:proofErr w:type="spellEnd"/>
            <w:r w:rsidRPr="00B903E9">
              <w:rPr>
                <w:rFonts w:ascii="Times New Roman" w:cs="Times New Roman"/>
                <w:sz w:val="24"/>
                <w:szCs w:val="24"/>
              </w:rPr>
              <w:t xml:space="preserve"> модельного </w:t>
            </w:r>
            <w:proofErr w:type="spellStart"/>
            <w:r w:rsidRPr="00B903E9">
              <w:rPr>
                <w:rFonts w:ascii="Times New Roman" w:cs="Times New Roman"/>
                <w:sz w:val="24"/>
                <w:szCs w:val="24"/>
              </w:rPr>
              <w:t>вогнища</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пожежі</w:t>
            </w:r>
            <w:proofErr w:type="spellEnd"/>
            <w:r w:rsidRPr="00B903E9">
              <w:rPr>
                <w:rFonts w:ascii="Times New Roman" w:cs="Times New Roman"/>
                <w:sz w:val="24"/>
                <w:szCs w:val="24"/>
              </w:rPr>
              <w:t>, с</w:t>
            </w:r>
          </w:p>
        </w:tc>
        <w:tc>
          <w:tcPr>
            <w:tcW w:w="3969"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 xml:space="preserve">не </w:t>
            </w:r>
            <w:proofErr w:type="spellStart"/>
            <w:r w:rsidRPr="00B903E9">
              <w:rPr>
                <w:rFonts w:ascii="Times New Roman" w:cs="Times New Roman"/>
                <w:sz w:val="24"/>
                <w:szCs w:val="24"/>
              </w:rPr>
              <w:t>менше</w:t>
            </w:r>
            <w:proofErr w:type="spellEnd"/>
            <w:r w:rsidRPr="00B903E9">
              <w:rPr>
                <w:rFonts w:ascii="Times New Roman" w:cs="Times New Roman"/>
                <w:sz w:val="24"/>
                <w:szCs w:val="24"/>
              </w:rPr>
              <w:t xml:space="preserve"> </w:t>
            </w:r>
            <w:proofErr w:type="spellStart"/>
            <w:r w:rsidRPr="00B903E9">
              <w:rPr>
                <w:rFonts w:ascii="Times New Roman" w:cs="Times New Roman"/>
                <w:sz w:val="24"/>
                <w:szCs w:val="24"/>
              </w:rPr>
              <w:t>ніж</w:t>
            </w:r>
            <w:proofErr w:type="spellEnd"/>
            <w:r w:rsidRPr="00B903E9">
              <w:rPr>
                <w:rFonts w:ascii="Times New Roman" w:cs="Times New Roman"/>
                <w:sz w:val="24"/>
                <w:szCs w:val="24"/>
              </w:rPr>
              <w:t xml:space="preserve"> 30 с</w:t>
            </w:r>
          </w:p>
          <w:p w:rsidR="00BB43B1" w:rsidRPr="00B903E9" w:rsidRDefault="00BB43B1" w:rsidP="00BB43B1">
            <w:pPr>
              <w:pStyle w:val="afe"/>
              <w:rPr>
                <w:rFonts w:ascii="Times New Roman" w:cs="Times New Roman"/>
                <w:sz w:val="24"/>
                <w:szCs w:val="24"/>
              </w:rPr>
            </w:pP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11</w:t>
            </w:r>
          </w:p>
          <w:p w:rsidR="00BB43B1" w:rsidRPr="00B903E9" w:rsidRDefault="00BB43B1" w:rsidP="00BB43B1">
            <w:pPr>
              <w:jc w:val="center"/>
              <w:rPr>
                <w:rFonts w:ascii="Times New Roman" w:cs="Times New Roman"/>
                <w:sz w:val="24"/>
                <w:szCs w:val="24"/>
              </w:rPr>
            </w:pPr>
          </w:p>
        </w:tc>
      </w:tr>
    </w:tbl>
    <w:p w:rsidR="00BB43B1" w:rsidRPr="00B903E9" w:rsidRDefault="00BB43B1" w:rsidP="00BB43B1">
      <w:pPr>
        <w:jc w:val="both"/>
        <w:rPr>
          <w:sz w:val="24"/>
          <w:szCs w:val="24"/>
        </w:rPr>
      </w:pPr>
      <w:r w:rsidRPr="00B903E9">
        <w:rPr>
          <w:sz w:val="24"/>
          <w:szCs w:val="24"/>
        </w:rPr>
        <w:tab/>
      </w:r>
      <w:r w:rsidRPr="00B903E9">
        <w:rPr>
          <w:sz w:val="24"/>
          <w:szCs w:val="24"/>
        </w:rPr>
        <w:tab/>
      </w:r>
    </w:p>
    <w:p w:rsidR="00BB43B1" w:rsidRDefault="00BB43B1" w:rsidP="00BB43B1">
      <w:pPr>
        <w:jc w:val="both"/>
        <w:rPr>
          <w:sz w:val="24"/>
          <w:szCs w:val="24"/>
        </w:rPr>
      </w:pPr>
      <w:proofErr w:type="spellStart"/>
      <w:r w:rsidRPr="00B903E9">
        <w:rPr>
          <w:sz w:val="24"/>
          <w:szCs w:val="24"/>
        </w:rPr>
        <w:t>Учасники</w:t>
      </w:r>
      <w:proofErr w:type="spellEnd"/>
      <w:r w:rsidRPr="00B903E9">
        <w:rPr>
          <w:sz w:val="24"/>
          <w:szCs w:val="24"/>
        </w:rPr>
        <w:t xml:space="preserve"> </w:t>
      </w:r>
      <w:proofErr w:type="spellStart"/>
      <w:r w:rsidRPr="00B903E9">
        <w:rPr>
          <w:sz w:val="24"/>
          <w:szCs w:val="24"/>
        </w:rPr>
        <w:t>процедури</w:t>
      </w:r>
      <w:proofErr w:type="spellEnd"/>
      <w:r w:rsidRPr="00B903E9">
        <w:rPr>
          <w:sz w:val="24"/>
          <w:szCs w:val="24"/>
        </w:rPr>
        <w:t xml:space="preserve"> </w:t>
      </w:r>
      <w:proofErr w:type="spellStart"/>
      <w:r w:rsidRPr="00B903E9">
        <w:rPr>
          <w:sz w:val="24"/>
          <w:szCs w:val="24"/>
        </w:rPr>
        <w:t>закупівлі</w:t>
      </w:r>
      <w:proofErr w:type="spellEnd"/>
      <w:r w:rsidRPr="00B903E9">
        <w:rPr>
          <w:sz w:val="24"/>
          <w:szCs w:val="24"/>
        </w:rPr>
        <w:t xml:space="preserve"> </w:t>
      </w:r>
      <w:proofErr w:type="spellStart"/>
      <w:r w:rsidRPr="00B903E9">
        <w:rPr>
          <w:sz w:val="24"/>
          <w:szCs w:val="24"/>
        </w:rPr>
        <w:t>повинні</w:t>
      </w:r>
      <w:proofErr w:type="spellEnd"/>
      <w:r w:rsidRPr="00B903E9">
        <w:rPr>
          <w:sz w:val="24"/>
          <w:szCs w:val="24"/>
        </w:rPr>
        <w:t xml:space="preserve"> </w:t>
      </w:r>
      <w:proofErr w:type="spellStart"/>
      <w:r w:rsidRPr="00B903E9">
        <w:rPr>
          <w:sz w:val="24"/>
          <w:szCs w:val="24"/>
        </w:rPr>
        <w:t>надати</w:t>
      </w:r>
      <w:proofErr w:type="spellEnd"/>
      <w:r w:rsidRPr="00B903E9">
        <w:rPr>
          <w:sz w:val="24"/>
          <w:szCs w:val="24"/>
        </w:rPr>
        <w:t xml:space="preserve"> в </w:t>
      </w:r>
      <w:proofErr w:type="spellStart"/>
      <w:r w:rsidRPr="00B903E9">
        <w:rPr>
          <w:sz w:val="24"/>
          <w:szCs w:val="24"/>
        </w:rPr>
        <w:t>складі</w:t>
      </w:r>
      <w:proofErr w:type="spellEnd"/>
      <w:r w:rsidRPr="00B903E9">
        <w:rPr>
          <w:sz w:val="24"/>
          <w:szCs w:val="24"/>
        </w:rPr>
        <w:t xml:space="preserve"> </w:t>
      </w:r>
      <w:proofErr w:type="spellStart"/>
      <w:r w:rsidRPr="00B903E9">
        <w:rPr>
          <w:sz w:val="24"/>
          <w:szCs w:val="24"/>
        </w:rPr>
        <w:t>тендерних</w:t>
      </w:r>
      <w:proofErr w:type="spellEnd"/>
      <w:r w:rsidRPr="00B903E9">
        <w:rPr>
          <w:sz w:val="24"/>
          <w:szCs w:val="24"/>
        </w:rPr>
        <w:t xml:space="preserve"> </w:t>
      </w:r>
      <w:proofErr w:type="spellStart"/>
      <w:proofErr w:type="gramStart"/>
      <w:r w:rsidRPr="00B903E9">
        <w:rPr>
          <w:sz w:val="24"/>
          <w:szCs w:val="24"/>
        </w:rPr>
        <w:t>пропозицій</w:t>
      </w:r>
      <w:proofErr w:type="spellEnd"/>
      <w:r w:rsidRPr="00B903E9">
        <w:rPr>
          <w:sz w:val="24"/>
          <w:szCs w:val="24"/>
        </w:rPr>
        <w:t xml:space="preserve">  </w:t>
      </w:r>
      <w:proofErr w:type="spellStart"/>
      <w:r w:rsidRPr="00B903E9">
        <w:rPr>
          <w:sz w:val="24"/>
          <w:szCs w:val="24"/>
        </w:rPr>
        <w:t>документи</w:t>
      </w:r>
      <w:proofErr w:type="spellEnd"/>
      <w:proofErr w:type="gramEnd"/>
      <w:r w:rsidRPr="00B903E9">
        <w:rPr>
          <w:sz w:val="24"/>
          <w:szCs w:val="24"/>
        </w:rPr>
        <w:t xml:space="preserve">, </w:t>
      </w:r>
      <w:proofErr w:type="spellStart"/>
      <w:r w:rsidRPr="00B903E9">
        <w:rPr>
          <w:sz w:val="24"/>
          <w:szCs w:val="24"/>
        </w:rPr>
        <w:t>які</w:t>
      </w:r>
      <w:proofErr w:type="spellEnd"/>
      <w:r w:rsidRPr="00B903E9">
        <w:rPr>
          <w:sz w:val="24"/>
          <w:szCs w:val="24"/>
        </w:rPr>
        <w:t xml:space="preserve"> </w:t>
      </w:r>
      <w:proofErr w:type="spellStart"/>
      <w:r w:rsidRPr="00B903E9">
        <w:rPr>
          <w:sz w:val="24"/>
          <w:szCs w:val="24"/>
        </w:rPr>
        <w:t>підтверджують</w:t>
      </w:r>
      <w:proofErr w:type="spellEnd"/>
      <w:r w:rsidRPr="00B903E9">
        <w:rPr>
          <w:sz w:val="24"/>
          <w:szCs w:val="24"/>
        </w:rPr>
        <w:t xml:space="preserve"> </w:t>
      </w:r>
      <w:proofErr w:type="spellStart"/>
      <w:r w:rsidRPr="00B903E9">
        <w:rPr>
          <w:sz w:val="24"/>
          <w:szCs w:val="24"/>
        </w:rPr>
        <w:t>відповідність</w:t>
      </w:r>
      <w:proofErr w:type="spellEnd"/>
      <w:r w:rsidRPr="00B903E9">
        <w:rPr>
          <w:sz w:val="24"/>
          <w:szCs w:val="24"/>
        </w:rPr>
        <w:t xml:space="preserve"> </w:t>
      </w:r>
      <w:proofErr w:type="spellStart"/>
      <w:r w:rsidRPr="00B903E9">
        <w:rPr>
          <w:sz w:val="24"/>
          <w:szCs w:val="24"/>
        </w:rPr>
        <w:t>тендерної</w:t>
      </w:r>
      <w:proofErr w:type="spellEnd"/>
      <w:r w:rsidRPr="00B903E9">
        <w:rPr>
          <w:sz w:val="24"/>
          <w:szCs w:val="24"/>
        </w:rPr>
        <w:t xml:space="preserve"> </w:t>
      </w:r>
      <w:proofErr w:type="spellStart"/>
      <w:r w:rsidRPr="00B903E9">
        <w:rPr>
          <w:sz w:val="24"/>
          <w:szCs w:val="24"/>
        </w:rPr>
        <w:t>пропозиції</w:t>
      </w:r>
      <w:proofErr w:type="spellEnd"/>
      <w:r w:rsidRPr="00B903E9">
        <w:rPr>
          <w:sz w:val="24"/>
          <w:szCs w:val="24"/>
        </w:rPr>
        <w:t xml:space="preserve"> </w:t>
      </w:r>
      <w:proofErr w:type="spellStart"/>
      <w:r w:rsidRPr="00B903E9">
        <w:rPr>
          <w:sz w:val="24"/>
          <w:szCs w:val="24"/>
        </w:rPr>
        <w:t>учасника</w:t>
      </w:r>
      <w:proofErr w:type="spellEnd"/>
      <w:r w:rsidRPr="00B903E9">
        <w:rPr>
          <w:sz w:val="24"/>
          <w:szCs w:val="24"/>
        </w:rPr>
        <w:t xml:space="preserve"> </w:t>
      </w:r>
      <w:proofErr w:type="spellStart"/>
      <w:r w:rsidRPr="00B903E9">
        <w:rPr>
          <w:sz w:val="24"/>
          <w:szCs w:val="24"/>
        </w:rPr>
        <w:t>технічним</w:t>
      </w:r>
      <w:proofErr w:type="spellEnd"/>
      <w:r w:rsidRPr="00B903E9">
        <w:rPr>
          <w:sz w:val="24"/>
          <w:szCs w:val="24"/>
        </w:rPr>
        <w:t xml:space="preserve">, </w:t>
      </w:r>
      <w:proofErr w:type="spellStart"/>
      <w:r w:rsidRPr="00B903E9">
        <w:rPr>
          <w:sz w:val="24"/>
          <w:szCs w:val="24"/>
        </w:rPr>
        <w:t>якісним</w:t>
      </w:r>
      <w:proofErr w:type="spellEnd"/>
      <w:r w:rsidRPr="00B903E9">
        <w:rPr>
          <w:sz w:val="24"/>
          <w:szCs w:val="24"/>
        </w:rPr>
        <w:t xml:space="preserve">, </w:t>
      </w:r>
      <w:proofErr w:type="spellStart"/>
      <w:r w:rsidRPr="00B903E9">
        <w:rPr>
          <w:sz w:val="24"/>
          <w:szCs w:val="24"/>
        </w:rPr>
        <w:t>кількісним</w:t>
      </w:r>
      <w:proofErr w:type="spellEnd"/>
      <w:r w:rsidRPr="00B903E9">
        <w:rPr>
          <w:sz w:val="24"/>
          <w:szCs w:val="24"/>
        </w:rPr>
        <w:t xml:space="preserve"> та </w:t>
      </w:r>
      <w:proofErr w:type="spellStart"/>
      <w:r w:rsidRPr="00B903E9">
        <w:rPr>
          <w:sz w:val="24"/>
          <w:szCs w:val="24"/>
        </w:rPr>
        <w:t>іншим</w:t>
      </w:r>
      <w:proofErr w:type="spellEnd"/>
      <w:r w:rsidRPr="00B903E9">
        <w:rPr>
          <w:sz w:val="24"/>
          <w:szCs w:val="24"/>
        </w:rPr>
        <w:t xml:space="preserve"> </w:t>
      </w:r>
      <w:proofErr w:type="spellStart"/>
      <w:r w:rsidRPr="00B903E9">
        <w:rPr>
          <w:sz w:val="24"/>
          <w:szCs w:val="24"/>
        </w:rPr>
        <w:t>вимогам</w:t>
      </w:r>
      <w:proofErr w:type="spellEnd"/>
      <w:r w:rsidRPr="00B903E9">
        <w:rPr>
          <w:sz w:val="24"/>
          <w:szCs w:val="24"/>
        </w:rPr>
        <w:t xml:space="preserve"> до предмета </w:t>
      </w:r>
      <w:proofErr w:type="spellStart"/>
      <w:r w:rsidRPr="00B903E9">
        <w:rPr>
          <w:sz w:val="24"/>
          <w:szCs w:val="24"/>
        </w:rPr>
        <w:t>закупівлі</w:t>
      </w:r>
      <w:proofErr w:type="spellEnd"/>
      <w:r w:rsidRPr="00B903E9">
        <w:rPr>
          <w:sz w:val="24"/>
          <w:szCs w:val="24"/>
        </w:rPr>
        <w:t xml:space="preserve"> </w:t>
      </w:r>
      <w:proofErr w:type="spellStart"/>
      <w:r w:rsidRPr="00B903E9">
        <w:rPr>
          <w:sz w:val="24"/>
          <w:szCs w:val="24"/>
        </w:rPr>
        <w:t>визначеним</w:t>
      </w:r>
      <w:proofErr w:type="spellEnd"/>
      <w:r w:rsidRPr="00B903E9">
        <w:rPr>
          <w:sz w:val="24"/>
          <w:szCs w:val="24"/>
        </w:rPr>
        <w:t xml:space="preserve"> </w:t>
      </w:r>
      <w:proofErr w:type="spellStart"/>
      <w:r w:rsidRPr="00B903E9">
        <w:rPr>
          <w:sz w:val="24"/>
          <w:szCs w:val="24"/>
        </w:rPr>
        <w:t>Замовником</w:t>
      </w:r>
      <w:proofErr w:type="spellEnd"/>
      <w:r>
        <w:rPr>
          <w:sz w:val="24"/>
          <w:szCs w:val="24"/>
        </w:rPr>
        <w:t xml:space="preserve">, а </w:t>
      </w:r>
      <w:proofErr w:type="spellStart"/>
      <w:r>
        <w:rPr>
          <w:sz w:val="24"/>
          <w:szCs w:val="24"/>
        </w:rPr>
        <w:t>саме</w:t>
      </w:r>
      <w:proofErr w:type="spellEnd"/>
      <w:r w:rsidRPr="00B903E9">
        <w:rPr>
          <w:sz w:val="24"/>
          <w:szCs w:val="24"/>
        </w:rPr>
        <w:t>:</w:t>
      </w:r>
    </w:p>
    <w:p w:rsidR="006D68DA" w:rsidRDefault="006D68DA" w:rsidP="00BB43B1">
      <w:pPr>
        <w:jc w:val="both"/>
        <w:rPr>
          <w:sz w:val="24"/>
          <w:szCs w:val="24"/>
        </w:rPr>
      </w:pPr>
    </w:p>
    <w:p w:rsidR="00BB43B1" w:rsidRPr="00B903E9" w:rsidRDefault="00BB43B1" w:rsidP="00BB43B1">
      <w:pPr>
        <w:jc w:val="both"/>
        <w:rPr>
          <w:sz w:val="24"/>
          <w:szCs w:val="24"/>
        </w:rPr>
      </w:pPr>
      <w:r>
        <w:rPr>
          <w:sz w:val="24"/>
          <w:szCs w:val="24"/>
        </w:rPr>
        <w:t xml:space="preserve">- </w:t>
      </w:r>
      <w:r w:rsidRPr="00B903E9">
        <w:rPr>
          <w:sz w:val="24"/>
          <w:szCs w:val="24"/>
        </w:rPr>
        <w:t>(</w:t>
      </w:r>
      <w:proofErr w:type="spellStart"/>
      <w:r w:rsidRPr="00B903E9">
        <w:rPr>
          <w:sz w:val="24"/>
          <w:szCs w:val="24"/>
        </w:rPr>
        <w:t>довідка</w:t>
      </w:r>
      <w:proofErr w:type="spellEnd"/>
      <w:r w:rsidRPr="00B903E9">
        <w:rPr>
          <w:sz w:val="24"/>
          <w:szCs w:val="24"/>
        </w:rPr>
        <w:t xml:space="preserve"> в </w:t>
      </w:r>
      <w:proofErr w:type="spellStart"/>
      <w:r w:rsidRPr="00B903E9">
        <w:rPr>
          <w:sz w:val="24"/>
          <w:szCs w:val="24"/>
        </w:rPr>
        <w:t>довільній</w:t>
      </w:r>
      <w:proofErr w:type="spellEnd"/>
      <w:r w:rsidRPr="00B903E9">
        <w:rPr>
          <w:sz w:val="24"/>
          <w:szCs w:val="24"/>
        </w:rPr>
        <w:t xml:space="preserve"> </w:t>
      </w:r>
      <w:proofErr w:type="spellStart"/>
      <w:r>
        <w:rPr>
          <w:sz w:val="24"/>
          <w:szCs w:val="24"/>
        </w:rPr>
        <w:t>формі</w:t>
      </w:r>
      <w:proofErr w:type="spellEnd"/>
      <w:r>
        <w:rPr>
          <w:sz w:val="24"/>
          <w:szCs w:val="24"/>
        </w:rPr>
        <w:t xml:space="preserve">), яка </w:t>
      </w:r>
      <w:proofErr w:type="spellStart"/>
      <w:r>
        <w:rPr>
          <w:sz w:val="24"/>
          <w:szCs w:val="24"/>
        </w:rPr>
        <w:t>підтверджує</w:t>
      </w:r>
      <w:proofErr w:type="spellEnd"/>
      <w:r>
        <w:rPr>
          <w:sz w:val="24"/>
          <w:szCs w:val="24"/>
        </w:rPr>
        <w:t xml:space="preserve"> </w:t>
      </w:r>
      <w:proofErr w:type="spellStart"/>
      <w:r w:rsidRPr="00B903E9">
        <w:rPr>
          <w:sz w:val="24"/>
          <w:szCs w:val="24"/>
        </w:rPr>
        <w:t>відповідність</w:t>
      </w:r>
      <w:proofErr w:type="spellEnd"/>
      <w:r w:rsidRPr="00B903E9">
        <w:rPr>
          <w:sz w:val="24"/>
          <w:szCs w:val="24"/>
        </w:rPr>
        <w:t xml:space="preserve"> </w:t>
      </w:r>
      <w:proofErr w:type="spellStart"/>
      <w:r w:rsidRPr="00B903E9">
        <w:rPr>
          <w:sz w:val="24"/>
          <w:szCs w:val="24"/>
        </w:rPr>
        <w:t>тендерної</w:t>
      </w:r>
      <w:proofErr w:type="spellEnd"/>
      <w:r w:rsidRPr="00B903E9">
        <w:rPr>
          <w:sz w:val="24"/>
          <w:szCs w:val="24"/>
        </w:rPr>
        <w:t xml:space="preserve"> </w:t>
      </w:r>
      <w:proofErr w:type="spellStart"/>
      <w:r w:rsidRPr="00B903E9">
        <w:rPr>
          <w:sz w:val="24"/>
          <w:szCs w:val="24"/>
        </w:rPr>
        <w:t>пропозиції</w:t>
      </w:r>
      <w:proofErr w:type="spellEnd"/>
      <w:r w:rsidRPr="00B903E9">
        <w:rPr>
          <w:sz w:val="24"/>
          <w:szCs w:val="24"/>
        </w:rPr>
        <w:t xml:space="preserve"> </w:t>
      </w:r>
      <w:proofErr w:type="spellStart"/>
      <w:proofErr w:type="gramStart"/>
      <w:r w:rsidRPr="00B903E9">
        <w:rPr>
          <w:sz w:val="24"/>
          <w:szCs w:val="24"/>
        </w:rPr>
        <w:t>учасника</w:t>
      </w:r>
      <w:proofErr w:type="spellEnd"/>
      <w:r w:rsidRPr="00B903E9">
        <w:rPr>
          <w:sz w:val="24"/>
          <w:szCs w:val="24"/>
        </w:rPr>
        <w:t xml:space="preserve">  </w:t>
      </w:r>
      <w:proofErr w:type="spellStart"/>
      <w:r w:rsidRPr="00B903E9">
        <w:rPr>
          <w:sz w:val="24"/>
          <w:szCs w:val="24"/>
        </w:rPr>
        <w:t>технічним</w:t>
      </w:r>
      <w:proofErr w:type="spellEnd"/>
      <w:proofErr w:type="gramEnd"/>
      <w:r w:rsidRPr="00B903E9">
        <w:rPr>
          <w:sz w:val="24"/>
          <w:szCs w:val="24"/>
        </w:rPr>
        <w:t xml:space="preserve">, </w:t>
      </w:r>
      <w:proofErr w:type="spellStart"/>
      <w:r w:rsidRPr="00B903E9">
        <w:rPr>
          <w:sz w:val="24"/>
          <w:szCs w:val="24"/>
        </w:rPr>
        <w:t>якісним</w:t>
      </w:r>
      <w:proofErr w:type="spellEnd"/>
      <w:r w:rsidRPr="00B903E9">
        <w:rPr>
          <w:sz w:val="24"/>
          <w:szCs w:val="24"/>
        </w:rPr>
        <w:t xml:space="preserve">, </w:t>
      </w:r>
      <w:proofErr w:type="spellStart"/>
      <w:r w:rsidRPr="00B903E9">
        <w:rPr>
          <w:sz w:val="24"/>
          <w:szCs w:val="24"/>
        </w:rPr>
        <w:t>кількісним</w:t>
      </w:r>
      <w:proofErr w:type="spellEnd"/>
      <w:r w:rsidRPr="00B903E9">
        <w:rPr>
          <w:sz w:val="24"/>
          <w:szCs w:val="24"/>
        </w:rPr>
        <w:t xml:space="preserve"> та </w:t>
      </w:r>
      <w:proofErr w:type="spellStart"/>
      <w:r w:rsidRPr="00B903E9">
        <w:rPr>
          <w:sz w:val="24"/>
          <w:szCs w:val="24"/>
        </w:rPr>
        <w:t>іншим</w:t>
      </w:r>
      <w:proofErr w:type="spellEnd"/>
      <w:r>
        <w:rPr>
          <w:sz w:val="24"/>
          <w:szCs w:val="24"/>
        </w:rPr>
        <w:t xml:space="preserve"> </w:t>
      </w:r>
      <w:proofErr w:type="spellStart"/>
      <w:r>
        <w:rPr>
          <w:sz w:val="24"/>
          <w:szCs w:val="24"/>
        </w:rPr>
        <w:t>вимогам</w:t>
      </w:r>
      <w:proofErr w:type="spellEnd"/>
      <w:r>
        <w:rPr>
          <w:sz w:val="24"/>
          <w:szCs w:val="24"/>
        </w:rPr>
        <w:t xml:space="preserve">  до предмета </w:t>
      </w:r>
      <w:proofErr w:type="spellStart"/>
      <w:r>
        <w:rPr>
          <w:sz w:val="24"/>
          <w:szCs w:val="24"/>
        </w:rPr>
        <w:t>закупівлі</w:t>
      </w:r>
      <w:proofErr w:type="spellEnd"/>
      <w:r>
        <w:rPr>
          <w:sz w:val="24"/>
          <w:szCs w:val="24"/>
        </w:rPr>
        <w:t>;</w:t>
      </w:r>
    </w:p>
    <w:p w:rsidR="00BB43B1" w:rsidRDefault="00BB43B1" w:rsidP="00BB43B1">
      <w:pPr>
        <w:pStyle w:val="af5"/>
      </w:pPr>
      <w:r w:rsidRPr="00C217E8">
        <w:rPr>
          <w:lang w:val="uk-UA"/>
        </w:rPr>
        <w:t xml:space="preserve">- сертифікат відповідності  товару вимогам ДСТУ </w:t>
      </w:r>
      <w:r w:rsidRPr="00B903E9">
        <w:t>EN</w:t>
      </w:r>
      <w:r w:rsidRPr="00C217E8">
        <w:rPr>
          <w:lang w:val="uk-UA"/>
        </w:rPr>
        <w:t xml:space="preserve"> 1568-1:2018  Вогнегасні речовини. </w:t>
      </w:r>
      <w:proofErr w:type="spellStart"/>
      <w:r>
        <w:t>Піноутворювачі</w:t>
      </w:r>
      <w:proofErr w:type="spellEnd"/>
      <w:r>
        <w:t xml:space="preserve">. </w:t>
      </w:r>
      <w:proofErr w:type="spellStart"/>
      <w:r>
        <w:t>Частина</w:t>
      </w:r>
      <w:proofErr w:type="spellEnd"/>
      <w:r>
        <w:t xml:space="preserve"> 1</w:t>
      </w:r>
      <w:r>
        <w:rPr>
          <w:lang w:val="uk-UA"/>
        </w:rPr>
        <w:t xml:space="preserve">, </w:t>
      </w:r>
      <w:proofErr w:type="spellStart"/>
      <w:r>
        <w:t>дійсний</w:t>
      </w:r>
      <w:proofErr w:type="spellEnd"/>
      <w:r>
        <w:t xml:space="preserve"> на момент </w:t>
      </w:r>
      <w:proofErr w:type="spellStart"/>
      <w:r>
        <w:t>розкриття</w:t>
      </w:r>
      <w:proofErr w:type="spellEnd"/>
      <w:r>
        <w:t xml:space="preserve"> </w:t>
      </w:r>
      <w:proofErr w:type="spellStart"/>
      <w:r>
        <w:t>тендерних</w:t>
      </w:r>
      <w:proofErr w:type="spellEnd"/>
      <w:r>
        <w:t xml:space="preserve"> </w:t>
      </w:r>
      <w:proofErr w:type="spellStart"/>
      <w:r>
        <w:t>пропозицій</w:t>
      </w:r>
      <w:proofErr w:type="spellEnd"/>
      <w:r>
        <w:t>;</w:t>
      </w:r>
    </w:p>
    <w:p w:rsidR="00BB43B1" w:rsidRPr="00B903E9" w:rsidRDefault="00BB43B1" w:rsidP="00BB43B1">
      <w:pPr>
        <w:pStyle w:val="af5"/>
      </w:pPr>
      <w:r w:rsidRPr="00B903E9">
        <w:t>-  паспорт (</w:t>
      </w:r>
      <w:proofErr w:type="spellStart"/>
      <w:r w:rsidRPr="00B903E9">
        <w:t>або</w:t>
      </w:r>
      <w:proofErr w:type="spellEnd"/>
      <w:r w:rsidRPr="00B903E9">
        <w:t xml:space="preserve"> </w:t>
      </w:r>
      <w:proofErr w:type="spellStart"/>
      <w:r w:rsidRPr="00B903E9">
        <w:t>сертифікат</w:t>
      </w:r>
      <w:proofErr w:type="spellEnd"/>
      <w:r w:rsidRPr="00B903E9">
        <w:t>) (</w:t>
      </w:r>
      <w:proofErr w:type="spellStart"/>
      <w:r w:rsidRPr="00B903E9">
        <w:t>або</w:t>
      </w:r>
      <w:proofErr w:type="spellEnd"/>
      <w:r w:rsidRPr="00B903E9">
        <w:t xml:space="preserve"> </w:t>
      </w:r>
      <w:proofErr w:type="spellStart"/>
      <w:r w:rsidRPr="00B903E9">
        <w:t>копія</w:t>
      </w:r>
      <w:proofErr w:type="spellEnd"/>
      <w:r w:rsidRPr="00B903E9">
        <w:t xml:space="preserve">), </w:t>
      </w:r>
      <w:proofErr w:type="spellStart"/>
      <w:r w:rsidRPr="00B903E9">
        <w:t>виданий</w:t>
      </w:r>
      <w:proofErr w:type="spellEnd"/>
      <w:r w:rsidRPr="00B903E9">
        <w:t xml:space="preserve"> заводом-</w:t>
      </w:r>
      <w:proofErr w:type="spellStart"/>
      <w:r w:rsidRPr="00B903E9">
        <w:t>виробником</w:t>
      </w:r>
      <w:proofErr w:type="spellEnd"/>
      <w:r w:rsidRPr="00B903E9">
        <w:t xml:space="preserve"> </w:t>
      </w:r>
      <w:proofErr w:type="spellStart"/>
      <w:r w:rsidRPr="00B903E9">
        <w:t>або</w:t>
      </w:r>
      <w:proofErr w:type="spellEnd"/>
      <w:r w:rsidRPr="00B903E9">
        <w:t xml:space="preserve"> </w:t>
      </w:r>
      <w:proofErr w:type="spellStart"/>
      <w:r w:rsidRPr="00B903E9">
        <w:t>його</w:t>
      </w:r>
      <w:proofErr w:type="spellEnd"/>
      <w:r w:rsidRPr="00B903E9">
        <w:t xml:space="preserve"> </w:t>
      </w:r>
      <w:proofErr w:type="spellStart"/>
      <w:r w:rsidRPr="00B903E9">
        <w:t>офіційним</w:t>
      </w:r>
      <w:proofErr w:type="spellEnd"/>
      <w:r>
        <w:t xml:space="preserve"> </w:t>
      </w:r>
      <w:proofErr w:type="spellStart"/>
      <w:r>
        <w:t>представником</w:t>
      </w:r>
      <w:proofErr w:type="spellEnd"/>
      <w:r>
        <w:t>;</w:t>
      </w:r>
    </w:p>
    <w:p w:rsidR="00BB43B1" w:rsidRPr="00B903E9" w:rsidRDefault="00BB43B1" w:rsidP="00BB43B1">
      <w:pPr>
        <w:pStyle w:val="af5"/>
      </w:pPr>
      <w:r w:rsidRPr="00B903E9">
        <w:t xml:space="preserve">- протокол </w:t>
      </w:r>
      <w:proofErr w:type="spellStart"/>
      <w:r w:rsidRPr="00B903E9">
        <w:t>сертифікаційних</w:t>
      </w:r>
      <w:proofErr w:type="spellEnd"/>
      <w:r w:rsidRPr="00B903E9">
        <w:t xml:space="preserve"> </w:t>
      </w:r>
      <w:proofErr w:type="spellStart"/>
      <w:r w:rsidRPr="00B903E9">
        <w:t>випробувань</w:t>
      </w:r>
      <w:proofErr w:type="spellEnd"/>
      <w:r w:rsidRPr="00B903E9">
        <w:t xml:space="preserve"> (</w:t>
      </w:r>
      <w:proofErr w:type="spellStart"/>
      <w:r w:rsidRPr="00B903E9">
        <w:t>або</w:t>
      </w:r>
      <w:proofErr w:type="spellEnd"/>
      <w:r w:rsidRPr="00B903E9">
        <w:t xml:space="preserve"> </w:t>
      </w:r>
      <w:proofErr w:type="spellStart"/>
      <w:r w:rsidRPr="00B903E9">
        <w:t>копія</w:t>
      </w:r>
      <w:proofErr w:type="spellEnd"/>
      <w:r w:rsidRPr="00B903E9">
        <w:t xml:space="preserve">) на </w:t>
      </w:r>
      <w:proofErr w:type="spellStart"/>
      <w:r w:rsidRPr="00B903E9">
        <w:t>його</w:t>
      </w:r>
      <w:proofErr w:type="spellEnd"/>
      <w:r w:rsidRPr="00B903E9">
        <w:t xml:space="preserve"> </w:t>
      </w:r>
      <w:proofErr w:type="spellStart"/>
      <w:r w:rsidRPr="00B903E9">
        <w:t>відповідність</w:t>
      </w:r>
      <w:proofErr w:type="spellEnd"/>
      <w:r w:rsidRPr="00B903E9">
        <w:t xml:space="preserve"> ДСТУ EN 1568-1:2018 за </w:t>
      </w:r>
      <w:proofErr w:type="spellStart"/>
      <w:r w:rsidRPr="00B903E9">
        <w:t>фізико-хімічними</w:t>
      </w:r>
      <w:proofErr w:type="spellEnd"/>
      <w:r w:rsidRPr="00B903E9">
        <w:t xml:space="preserve"> </w:t>
      </w:r>
      <w:proofErr w:type="spellStart"/>
      <w:r w:rsidRPr="00B903E9">
        <w:t>властивостями</w:t>
      </w:r>
      <w:proofErr w:type="spellEnd"/>
      <w:r w:rsidRPr="00B903E9">
        <w:t xml:space="preserve">, </w:t>
      </w:r>
      <w:proofErr w:type="spellStart"/>
      <w:r w:rsidRPr="00B903E9">
        <w:t>виданий</w:t>
      </w:r>
      <w:proofErr w:type="spellEnd"/>
      <w:r w:rsidRPr="00B903E9">
        <w:t xml:space="preserve"> </w:t>
      </w:r>
      <w:proofErr w:type="spellStart"/>
      <w:r w:rsidRPr="00B903E9">
        <w:t>незале</w:t>
      </w:r>
      <w:r>
        <w:t>жною</w:t>
      </w:r>
      <w:proofErr w:type="spellEnd"/>
      <w:r>
        <w:t xml:space="preserve"> </w:t>
      </w:r>
      <w:proofErr w:type="spellStart"/>
      <w:r>
        <w:t>акредитованою</w:t>
      </w:r>
      <w:proofErr w:type="spellEnd"/>
      <w:r>
        <w:t xml:space="preserve"> </w:t>
      </w:r>
      <w:proofErr w:type="spellStart"/>
      <w:r>
        <w:t>лабораторією</w:t>
      </w:r>
      <w:proofErr w:type="spellEnd"/>
      <w:r>
        <w:t xml:space="preserve">, </w:t>
      </w:r>
      <w:proofErr w:type="spellStart"/>
      <w:r>
        <w:t>дійсний</w:t>
      </w:r>
      <w:proofErr w:type="spellEnd"/>
      <w:r>
        <w:t xml:space="preserve"> на момент </w:t>
      </w:r>
      <w:proofErr w:type="spellStart"/>
      <w:r>
        <w:t>розкриття</w:t>
      </w:r>
      <w:proofErr w:type="spellEnd"/>
      <w:r>
        <w:t xml:space="preserve"> </w:t>
      </w:r>
      <w:proofErr w:type="spellStart"/>
      <w:r>
        <w:t>тендерних</w:t>
      </w:r>
      <w:proofErr w:type="spellEnd"/>
      <w:r>
        <w:t xml:space="preserve"> </w:t>
      </w:r>
      <w:proofErr w:type="spellStart"/>
      <w:r>
        <w:t>пропозицій</w:t>
      </w:r>
      <w:proofErr w:type="spellEnd"/>
      <w:r>
        <w:t>;</w:t>
      </w:r>
    </w:p>
    <w:p w:rsidR="00BB43B1" w:rsidRPr="00B903E9" w:rsidRDefault="00BB43B1" w:rsidP="00BB43B1">
      <w:pPr>
        <w:jc w:val="both"/>
        <w:rPr>
          <w:sz w:val="24"/>
          <w:szCs w:val="24"/>
        </w:rPr>
      </w:pPr>
      <w:r w:rsidRPr="00B903E9">
        <w:rPr>
          <w:sz w:val="24"/>
          <w:szCs w:val="24"/>
        </w:rPr>
        <w:t xml:space="preserve">- </w:t>
      </w:r>
      <w:proofErr w:type="spellStart"/>
      <w:r w:rsidRPr="00B903E9">
        <w:rPr>
          <w:sz w:val="24"/>
          <w:szCs w:val="24"/>
        </w:rPr>
        <w:t>висновок</w:t>
      </w:r>
      <w:proofErr w:type="spellEnd"/>
      <w:r w:rsidRPr="00B903E9">
        <w:rPr>
          <w:sz w:val="24"/>
          <w:szCs w:val="24"/>
        </w:rPr>
        <w:t xml:space="preserve"> </w:t>
      </w:r>
      <w:proofErr w:type="spellStart"/>
      <w:r w:rsidRPr="00B903E9">
        <w:rPr>
          <w:sz w:val="24"/>
          <w:szCs w:val="24"/>
        </w:rPr>
        <w:t>Державної</w:t>
      </w:r>
      <w:proofErr w:type="spellEnd"/>
      <w:r w:rsidRPr="00B903E9">
        <w:rPr>
          <w:sz w:val="24"/>
          <w:szCs w:val="24"/>
        </w:rPr>
        <w:t xml:space="preserve"> </w:t>
      </w:r>
      <w:proofErr w:type="spellStart"/>
      <w:r w:rsidRPr="00B903E9">
        <w:rPr>
          <w:sz w:val="24"/>
          <w:szCs w:val="24"/>
        </w:rPr>
        <w:t>санітарно-епідеміологічної</w:t>
      </w:r>
      <w:proofErr w:type="spellEnd"/>
      <w:r w:rsidRPr="00B903E9">
        <w:rPr>
          <w:sz w:val="24"/>
          <w:szCs w:val="24"/>
        </w:rPr>
        <w:t xml:space="preserve"> </w:t>
      </w:r>
      <w:proofErr w:type="spellStart"/>
      <w:r w:rsidRPr="00B903E9">
        <w:rPr>
          <w:sz w:val="24"/>
          <w:szCs w:val="24"/>
        </w:rPr>
        <w:t>експертизи</w:t>
      </w:r>
      <w:proofErr w:type="spellEnd"/>
      <w:r w:rsidRPr="00B903E9">
        <w:rPr>
          <w:sz w:val="24"/>
          <w:szCs w:val="24"/>
        </w:rPr>
        <w:t xml:space="preserve"> (</w:t>
      </w:r>
      <w:proofErr w:type="spellStart"/>
      <w:r w:rsidRPr="00B903E9">
        <w:rPr>
          <w:sz w:val="24"/>
          <w:szCs w:val="24"/>
        </w:rPr>
        <w:t>або</w:t>
      </w:r>
      <w:proofErr w:type="spellEnd"/>
      <w:r w:rsidRPr="00B903E9">
        <w:rPr>
          <w:sz w:val="24"/>
          <w:szCs w:val="24"/>
        </w:rPr>
        <w:t xml:space="preserve"> </w:t>
      </w:r>
      <w:proofErr w:type="spellStart"/>
      <w:r w:rsidRPr="00B903E9">
        <w:rPr>
          <w:sz w:val="24"/>
          <w:szCs w:val="24"/>
        </w:rPr>
        <w:t>копія</w:t>
      </w:r>
      <w:proofErr w:type="spellEnd"/>
      <w:r w:rsidRPr="00B903E9">
        <w:rPr>
          <w:sz w:val="24"/>
          <w:szCs w:val="24"/>
        </w:rPr>
        <w:t xml:space="preserve">), </w:t>
      </w:r>
      <w:proofErr w:type="spellStart"/>
      <w:r w:rsidRPr="00B903E9">
        <w:rPr>
          <w:sz w:val="24"/>
          <w:szCs w:val="24"/>
        </w:rPr>
        <w:t>виданий</w:t>
      </w:r>
      <w:proofErr w:type="spellEnd"/>
      <w:r w:rsidRPr="00B903E9">
        <w:rPr>
          <w:sz w:val="24"/>
          <w:szCs w:val="24"/>
        </w:rPr>
        <w:t xml:space="preserve"> </w:t>
      </w:r>
      <w:proofErr w:type="spellStart"/>
      <w:r>
        <w:rPr>
          <w:sz w:val="24"/>
          <w:szCs w:val="24"/>
        </w:rPr>
        <w:t>уповноваженим</w:t>
      </w:r>
      <w:proofErr w:type="spellEnd"/>
      <w:r>
        <w:rPr>
          <w:sz w:val="24"/>
          <w:szCs w:val="24"/>
        </w:rPr>
        <w:t xml:space="preserve"> органом, </w:t>
      </w:r>
      <w:proofErr w:type="spellStart"/>
      <w:r w:rsidRPr="00C217E8">
        <w:rPr>
          <w:sz w:val="24"/>
          <w:szCs w:val="24"/>
        </w:rPr>
        <w:t>дійсний</w:t>
      </w:r>
      <w:proofErr w:type="spellEnd"/>
      <w:r w:rsidRPr="00C217E8">
        <w:rPr>
          <w:sz w:val="24"/>
          <w:szCs w:val="24"/>
        </w:rPr>
        <w:t xml:space="preserve"> на момент </w:t>
      </w:r>
      <w:proofErr w:type="spellStart"/>
      <w:r w:rsidRPr="00C217E8">
        <w:rPr>
          <w:sz w:val="24"/>
          <w:szCs w:val="24"/>
        </w:rPr>
        <w:t>розкриття</w:t>
      </w:r>
      <w:proofErr w:type="spellEnd"/>
      <w:r w:rsidRPr="00C217E8">
        <w:rPr>
          <w:sz w:val="24"/>
          <w:szCs w:val="24"/>
        </w:rPr>
        <w:t xml:space="preserve"> </w:t>
      </w:r>
      <w:proofErr w:type="spellStart"/>
      <w:r w:rsidRPr="00C217E8">
        <w:rPr>
          <w:sz w:val="24"/>
          <w:szCs w:val="24"/>
        </w:rPr>
        <w:t>тендерних</w:t>
      </w:r>
      <w:proofErr w:type="spellEnd"/>
      <w:r w:rsidRPr="00C217E8">
        <w:rPr>
          <w:sz w:val="24"/>
          <w:szCs w:val="24"/>
        </w:rPr>
        <w:t xml:space="preserve"> </w:t>
      </w:r>
      <w:proofErr w:type="spellStart"/>
      <w:r w:rsidRPr="00C217E8">
        <w:rPr>
          <w:sz w:val="24"/>
          <w:szCs w:val="24"/>
        </w:rPr>
        <w:t>пропозицій</w:t>
      </w:r>
      <w:proofErr w:type="spellEnd"/>
      <w:r>
        <w:rPr>
          <w:sz w:val="24"/>
          <w:szCs w:val="24"/>
        </w:rPr>
        <w:t>.</w:t>
      </w:r>
    </w:p>
    <w:p w:rsidR="007C040D" w:rsidRPr="00BB43B1" w:rsidRDefault="007C040D" w:rsidP="00BB43B1">
      <w:pPr>
        <w:tabs>
          <w:tab w:val="left" w:pos="1245"/>
        </w:tabs>
        <w:rPr>
          <w:sz w:val="24"/>
          <w:szCs w:val="24"/>
        </w:rPr>
      </w:pPr>
    </w:p>
    <w:sectPr w:rsidR="007C040D" w:rsidRPr="00BB43B1"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341" w:rsidRDefault="00603341">
      <w:r>
        <w:separator/>
      </w:r>
    </w:p>
  </w:endnote>
  <w:endnote w:type="continuationSeparator" w:id="0">
    <w:p w:rsidR="00603341" w:rsidRDefault="0060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9D" w:rsidRPr="004E275E" w:rsidRDefault="0004489D">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341" w:rsidRDefault="00603341">
      <w:r>
        <w:separator/>
      </w:r>
    </w:p>
  </w:footnote>
  <w:footnote w:type="continuationSeparator" w:id="0">
    <w:p w:rsidR="00603341" w:rsidRDefault="006033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9D" w:rsidRDefault="0004489D">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4F5D7E">
      <w:rPr>
        <w:rStyle w:val="a3"/>
        <w:noProof/>
      </w:rPr>
      <w:t>2</w:t>
    </w:r>
    <w:r>
      <w:rPr>
        <w:rStyle w:val="a3"/>
      </w:rPr>
      <w:fldChar w:fldCharType="end"/>
    </w:r>
  </w:p>
  <w:p w:rsidR="0004489D" w:rsidRPr="00916578" w:rsidRDefault="0004489D">
    <w:pPr>
      <w:pStyle w:val="a8"/>
      <w:ind w:right="360"/>
      <w:rPr>
        <w:lang w:val="uk-UA"/>
      </w:rPr>
    </w:pPr>
    <w:r>
      <w:rPr>
        <w:lang w:val="uk-UA"/>
      </w:rPr>
      <w:t xml:space="preserve"> </w:t>
    </w:r>
  </w:p>
  <w:p w:rsidR="0004489D" w:rsidRDefault="0004489D"/>
  <w:p w:rsidR="0004489D" w:rsidRDefault="000448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45752"/>
    <w:multiLevelType w:val="hybridMultilevel"/>
    <w:tmpl w:val="7BD6307E"/>
    <w:lvl w:ilvl="0" w:tplc="B5E6E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2"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8"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2"/>
  </w:num>
  <w:num w:numId="3">
    <w:abstractNumId w:val="16"/>
  </w:num>
  <w:num w:numId="4">
    <w:abstractNumId w:val="3"/>
  </w:num>
  <w:num w:numId="5">
    <w:abstractNumId w:val="10"/>
  </w:num>
  <w:num w:numId="6">
    <w:abstractNumId w:val="18"/>
  </w:num>
  <w:num w:numId="7">
    <w:abstractNumId w:val="8"/>
  </w:num>
  <w:num w:numId="8">
    <w:abstractNumId w:val="4"/>
  </w:num>
  <w:num w:numId="9">
    <w:abstractNumId w:val="9"/>
  </w:num>
  <w:num w:numId="10">
    <w:abstractNumId w:val="6"/>
  </w:num>
  <w:num w:numId="11">
    <w:abstractNumId w:val="2"/>
  </w:num>
  <w:num w:numId="12">
    <w:abstractNumId w:val="14"/>
  </w:num>
  <w:num w:numId="13">
    <w:abstractNumId w:val="15"/>
  </w:num>
  <w:num w:numId="14">
    <w:abstractNumId w:val="19"/>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3"/>
  </w:num>
  <w:num w:numId="17">
    <w:abstractNumId w:val="11"/>
  </w:num>
  <w:num w:numId="18">
    <w:abstractNumId w:val="11"/>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166"/>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D7E"/>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341"/>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18"/>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8DA"/>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552C"/>
    <w:rsid w:val="008F5755"/>
    <w:rsid w:val="008F58C2"/>
    <w:rsid w:val="008F5FFB"/>
    <w:rsid w:val="008F6123"/>
    <w:rsid w:val="008F6214"/>
    <w:rsid w:val="008F7009"/>
    <w:rsid w:val="008F7183"/>
    <w:rsid w:val="009011E0"/>
    <w:rsid w:val="009012D5"/>
    <w:rsid w:val="009018B6"/>
    <w:rsid w:val="0090195B"/>
    <w:rsid w:val="00902D33"/>
    <w:rsid w:val="009031D2"/>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08C"/>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3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0C9C"/>
    <w:rsid w:val="00F21520"/>
    <w:rsid w:val="00F21F73"/>
    <w:rsid w:val="00F233D2"/>
    <w:rsid w:val="00F23BC8"/>
    <w:rsid w:val="00F24718"/>
    <w:rsid w:val="00F24912"/>
    <w:rsid w:val="00F25ACE"/>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D49DBC8"/>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8B95-E157-4F93-8109-3616D9D7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5</cp:revision>
  <cp:lastPrinted>2023-08-28T10:22:00Z</cp:lastPrinted>
  <dcterms:created xsi:type="dcterms:W3CDTF">2023-11-23T12:29:00Z</dcterms:created>
  <dcterms:modified xsi:type="dcterms:W3CDTF">2023-11-23T12:43:00Z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