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CB0" w:rsidRDefault="00E56515" w:rsidP="00AD7CB0">
      <w:pPr>
        <w:jc w:val="center"/>
        <w:rPr>
          <w:b/>
          <w:bCs/>
          <w:sz w:val="28"/>
          <w:szCs w:val="28"/>
        </w:rPr>
      </w:pPr>
      <w:r>
        <w:rPr>
          <w:b/>
          <w:bCs/>
          <w:sz w:val="28"/>
          <w:szCs w:val="28"/>
        </w:rPr>
        <w:t>ДОГОВІР</w:t>
      </w:r>
      <w:r w:rsidR="00C50CD7">
        <w:rPr>
          <w:b/>
          <w:bCs/>
          <w:sz w:val="28"/>
          <w:szCs w:val="28"/>
        </w:rPr>
        <w:t xml:space="preserve"> № ______</w:t>
      </w:r>
    </w:p>
    <w:p w:rsidR="00AD7CB0" w:rsidRDefault="00AD7CB0" w:rsidP="00AD7CB0">
      <w:pPr>
        <w:jc w:val="center"/>
        <w:rPr>
          <w:b/>
          <w:bCs/>
        </w:rPr>
      </w:pPr>
      <w:r>
        <w:rPr>
          <w:b/>
          <w:bCs/>
        </w:rPr>
        <w:t>про закупівлю</w:t>
      </w:r>
    </w:p>
    <w:tbl>
      <w:tblPr>
        <w:tblW w:w="10035" w:type="dxa"/>
        <w:tblInd w:w="2" w:type="dxa"/>
        <w:tblLayout w:type="fixed"/>
        <w:tblCellMar>
          <w:left w:w="115" w:type="dxa"/>
          <w:right w:w="115" w:type="dxa"/>
        </w:tblCellMar>
        <w:tblLook w:val="04A0"/>
      </w:tblPr>
      <w:tblGrid>
        <w:gridCol w:w="4662"/>
        <w:gridCol w:w="5373"/>
      </w:tblGrid>
      <w:tr w:rsidR="00AD7CB0" w:rsidTr="00DC632F">
        <w:tc>
          <w:tcPr>
            <w:tcW w:w="4662" w:type="dxa"/>
            <w:hideMark/>
          </w:tcPr>
          <w:p w:rsidR="00AD7CB0" w:rsidRDefault="00C50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селище</w:t>
            </w:r>
            <w:r w:rsidR="00AD7CB0">
              <w:t xml:space="preserve"> Чорнухи</w:t>
            </w:r>
          </w:p>
        </w:tc>
        <w:tc>
          <w:tcPr>
            <w:tcW w:w="5373" w:type="dxa"/>
            <w:hideMark/>
          </w:tcPr>
          <w:p w:rsidR="00AD7CB0" w:rsidRDefault="00AD7CB0" w:rsidP="00C50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 20</w:t>
            </w:r>
            <w:r w:rsidR="00C50CD7">
              <w:t>24</w:t>
            </w:r>
            <w:r>
              <w:t xml:space="preserve"> року</w:t>
            </w:r>
          </w:p>
        </w:tc>
      </w:tr>
    </w:tbl>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bookmark_id_2xcytpi"/>
      <w:bookmarkStart w:id="1" w:name="bookmark_id_1ci93xb"/>
      <w:bookmarkEnd w:id="0"/>
      <w:bookmarkEnd w:id="1"/>
      <w:r>
        <w:rPr>
          <w:b/>
          <w:bCs/>
        </w:rPr>
        <w:t xml:space="preserve">Відділ освіти, молоді та спорту  виконавчого комітету Чорнухинської селищної ради, </w:t>
      </w:r>
      <w:r>
        <w:t xml:space="preserve">в </w:t>
      </w:r>
      <w:r w:rsidRPr="00DC632F">
        <w:t xml:space="preserve">особі </w:t>
      </w:r>
      <w:r w:rsidR="00DC632F" w:rsidRPr="00DC632F">
        <w:t>начальника Семегал Ірини Миколаївни</w:t>
      </w:r>
      <w:r w:rsidRPr="00DC632F">
        <w:t xml:space="preserve">, </w:t>
      </w:r>
      <w:r w:rsidR="00C50CD7" w:rsidRPr="00614AD6">
        <w:t>що діє на підставі Положення про Відділ освіти, молоді та спорту виконавчого комітету Чорнухинської селищної ради</w:t>
      </w:r>
      <w:r w:rsidR="00C50CD7">
        <w:t>, затвердженим рішенням 9 сесії 7 скликання Чорнухинської селищної ради 16.07.2019 р. № 358</w:t>
      </w:r>
      <w:r w:rsidR="00C50CD7" w:rsidRPr="00614AD6">
        <w:t xml:space="preserve">  (далі – Замовник), з</w:t>
      </w:r>
      <w:r w:rsidR="00C50CD7" w:rsidRPr="00C93BCF">
        <w:t xml:space="preserve"> однієї сторони, і </w:t>
      </w:r>
      <w:r w:rsidR="00C50CD7">
        <w:rPr>
          <w:b/>
        </w:rPr>
        <w:t>____________________________</w:t>
      </w:r>
      <w:r w:rsidR="00C50CD7" w:rsidRPr="00C93BCF">
        <w:t xml:space="preserve">, в особі </w:t>
      </w:r>
      <w:r w:rsidR="00C50CD7">
        <w:t>_____________</w:t>
      </w:r>
      <w:r w:rsidR="00C50CD7" w:rsidRPr="00C93BCF">
        <w:t xml:space="preserve">, що діє на підставі </w:t>
      </w:r>
      <w:r w:rsidR="00C50CD7">
        <w:t>___________________</w:t>
      </w:r>
      <w:r w:rsidR="00C50CD7" w:rsidRPr="00C93BCF">
        <w:t xml:space="preserve"> (далі – Постачальник), з іншої сторони, разом - Сторони, уклали цей Договір про таке:</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t>I. ПРЕДМЕТ ДОГОВОРУ</w:t>
      </w:r>
    </w:p>
    <w:p w:rsidR="00AD7CB0" w:rsidRDefault="00AD7CB0" w:rsidP="00AD7CB0">
      <w:pPr>
        <w:ind w:firstLine="567"/>
        <w:jc w:val="both"/>
      </w:pPr>
      <w:r w:rsidRPr="00497822">
        <w:t xml:space="preserve">1.1. Постачальник зобов'язується у </w:t>
      </w:r>
      <w:r w:rsidRPr="00497822">
        <w:rPr>
          <w:rStyle w:val="a4"/>
          <w:i w:val="0"/>
        </w:rPr>
        <w:t>2</w:t>
      </w:r>
      <w:r w:rsidR="0095003D">
        <w:rPr>
          <w:rStyle w:val="a4"/>
          <w:i w:val="0"/>
        </w:rPr>
        <w:t>024 році поставити Замовникові т</w:t>
      </w:r>
      <w:r w:rsidRPr="00497822">
        <w:rPr>
          <w:rStyle w:val="a4"/>
          <w:i w:val="0"/>
        </w:rPr>
        <w:t xml:space="preserve">овар згідно коду </w:t>
      </w:r>
      <w:proofErr w:type="spellStart"/>
      <w:r w:rsidRPr="00497822">
        <w:rPr>
          <w:rStyle w:val="a4"/>
          <w:i w:val="0"/>
        </w:rPr>
        <w:t>ДК</w:t>
      </w:r>
      <w:proofErr w:type="spellEnd"/>
      <w:r w:rsidRPr="00497822">
        <w:rPr>
          <w:rStyle w:val="a4"/>
          <w:i w:val="0"/>
        </w:rPr>
        <w:t xml:space="preserve"> 021:2015 (CPV 2008) – 03220000-9 - Овочі, фрукти та горіхи (</w:t>
      </w:r>
      <w:r w:rsidR="00BE48B7">
        <w:rPr>
          <w:bCs/>
          <w:color w:val="000000"/>
          <w:shd w:val="clear" w:color="auto" w:fill="FDFEFD"/>
        </w:rPr>
        <w:t>о</w:t>
      </w:r>
      <w:r w:rsidR="00BE48B7" w:rsidRPr="00497822">
        <w:rPr>
          <w:bCs/>
          <w:color w:val="000000"/>
          <w:shd w:val="clear" w:color="auto" w:fill="FDFEFD"/>
        </w:rPr>
        <w:t>гірки свіжі, тепличні, короткоплідні (до 14см), ДСТУ 3247, 1 кг</w:t>
      </w:r>
      <w:r w:rsidR="00BE48B7">
        <w:rPr>
          <w:bCs/>
          <w:color w:val="000000"/>
          <w:shd w:val="clear" w:color="auto" w:fill="FDFEFD"/>
        </w:rPr>
        <w:t xml:space="preserve">; </w:t>
      </w:r>
      <w:r w:rsidR="00BE48B7" w:rsidRPr="00497822">
        <w:rPr>
          <w:bCs/>
          <w:color w:val="000000"/>
          <w:shd w:val="clear" w:color="auto" w:fill="FDFEFD"/>
        </w:rPr>
        <w:t>капуста білоголова свіжа, ранньостигла, ДСТУ 7037,</w:t>
      </w:r>
      <w:r w:rsidR="00223A01">
        <w:rPr>
          <w:bCs/>
          <w:color w:val="000000"/>
          <w:shd w:val="clear" w:color="auto" w:fill="FDFEFD"/>
        </w:rPr>
        <w:t xml:space="preserve"> </w:t>
      </w:r>
      <w:r w:rsidR="00BE48B7" w:rsidRPr="00497822">
        <w:rPr>
          <w:bCs/>
          <w:color w:val="000000"/>
          <w:shd w:val="clear" w:color="auto" w:fill="FDFEFD"/>
        </w:rPr>
        <w:t>1 кг;</w:t>
      </w:r>
      <w:r w:rsidR="00223A01">
        <w:rPr>
          <w:bCs/>
          <w:color w:val="000000"/>
          <w:shd w:val="clear" w:color="auto" w:fill="FDFEFD"/>
        </w:rPr>
        <w:t xml:space="preserve"> </w:t>
      </w:r>
      <w:r w:rsidR="00C2408D" w:rsidRPr="00497822">
        <w:rPr>
          <w:bCs/>
          <w:color w:val="000000"/>
          <w:shd w:val="clear" w:color="auto" w:fill="FDFEFD"/>
        </w:rPr>
        <w:t>помідори (томати) свіжі, тепличні, округлі, ДСТУ 3246, 1 кг</w:t>
      </w:r>
      <w:r w:rsidR="00BE48B7">
        <w:rPr>
          <w:bCs/>
          <w:color w:val="000000"/>
          <w:shd w:val="clear" w:color="auto" w:fill="FDFEFD"/>
        </w:rPr>
        <w:t>)</w:t>
      </w:r>
      <w:r w:rsidR="00C2408D" w:rsidRPr="00497822">
        <w:rPr>
          <w:bCs/>
          <w:color w:val="000000"/>
          <w:shd w:val="clear" w:color="auto" w:fill="FDFEFD"/>
        </w:rPr>
        <w:t xml:space="preserve"> </w:t>
      </w:r>
      <w:r w:rsidRPr="00497822">
        <w:rPr>
          <w:rStyle w:val="a4"/>
          <w:i w:val="0"/>
        </w:rPr>
        <w:t>(далі – товар(и)), що зазначено в специфікації, яка додається до цього Договору і є його невід'ємною</w:t>
      </w:r>
      <w:r w:rsidRPr="00AD7CB0">
        <w:rPr>
          <w:rStyle w:val="a4"/>
          <w:i w:val="0"/>
        </w:rPr>
        <w:t xml:space="preserve"> частиною, а Замовник – прийняти і оплатити визначені умовами даного Договору товари.</w:t>
      </w:r>
    </w:p>
    <w:p w:rsidR="00AD7CB0" w:rsidRDefault="0095003D"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1.2. Обсяги закупівлі т</w:t>
      </w:r>
      <w:r w:rsidR="00AD7CB0">
        <w:t>оварів можуть бути зменшені</w:t>
      </w:r>
      <w:r w:rsidR="005E3737">
        <w:t xml:space="preserve">, зокрема </w:t>
      </w:r>
      <w:r w:rsidR="00AD7CB0">
        <w:t xml:space="preserve">залежно від </w:t>
      </w:r>
      <w:r w:rsidR="005E3737">
        <w:t>фактичного</w:t>
      </w:r>
      <w:r w:rsidR="00AD7CB0">
        <w:t xml:space="preserve"> фінансування видатків Замовника. </w:t>
      </w:r>
    </w:p>
    <w:p w:rsidR="005E3737" w:rsidRDefault="00AD7CB0" w:rsidP="005E3737">
      <w:pPr>
        <w:ind w:firstLine="567"/>
        <w:jc w:val="both"/>
      </w:pPr>
      <w:r>
        <w:t xml:space="preserve">1.3. </w:t>
      </w:r>
      <w:r w:rsidR="005E3737" w:rsidRPr="00D716B8">
        <w:t>Постачальник зобов’я</w:t>
      </w:r>
      <w:r w:rsidR="0095003D">
        <w:t>зується здійснювати постачання т</w:t>
      </w:r>
      <w:r w:rsidR="005E3737" w:rsidRPr="00D716B8">
        <w:t xml:space="preserve">овару з дотриманням вимог </w:t>
      </w:r>
      <w:r w:rsidR="005E3737" w:rsidRPr="006F7CD8">
        <w:rPr>
          <w:color w:val="000000"/>
        </w:rPr>
        <w:t>Закону України «Про якість та безпеку харчових продуктів та продовольчої сировини»</w:t>
      </w:r>
      <w:r w:rsidR="005E3737">
        <w:rPr>
          <w:color w:val="000000"/>
        </w:rPr>
        <w:t xml:space="preserve">, </w:t>
      </w:r>
      <w:r w:rsidR="005E3737" w:rsidRPr="00D716B8">
        <w:t>Закону України «Про основні принципи та вимоги до безпечності та якості харчових продуктів» від 23.12.1997 № 771/97-ВР</w:t>
      </w:r>
      <w:r w:rsidR="005E3737">
        <w:t xml:space="preserve"> </w:t>
      </w:r>
      <w:r w:rsidR="005E3737" w:rsidRPr="00D716B8">
        <w:t>(зі змінами),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 Наказу МОЗ України від 25.09.2020р. №2205 «Про затвердження Санітарного регламенту для закладів середньої освіти»</w:t>
      </w:r>
      <w:r w:rsidR="005E3737">
        <w:t>.</w:t>
      </w:r>
    </w:p>
    <w:p w:rsidR="00AD7CB0" w:rsidRDefault="005E3737" w:rsidP="00AD7CB0">
      <w:pPr>
        <w:ind w:firstLine="567"/>
      </w:pPr>
      <w:r>
        <w:t xml:space="preserve">1.4. </w:t>
      </w:r>
      <w:r w:rsidR="008F06E8">
        <w:t>Істотними умовами Д</w:t>
      </w:r>
      <w:r w:rsidR="00AD7CB0">
        <w:t xml:space="preserve">оговору про закупівлю є: </w:t>
      </w:r>
    </w:p>
    <w:p w:rsidR="00AD7CB0" w:rsidRDefault="00AD7CB0" w:rsidP="00AD7CB0">
      <w:pPr>
        <w:sectPr w:rsidR="00AD7CB0">
          <w:pgSz w:w="11906" w:h="16838"/>
          <w:pgMar w:top="719" w:right="746" w:bottom="360" w:left="1260" w:header="708" w:footer="708" w:gutter="0"/>
          <w:cols w:space="720"/>
        </w:sectPr>
      </w:pPr>
    </w:p>
    <w:p w:rsidR="00AD7CB0" w:rsidRDefault="00AD7CB0" w:rsidP="00AD7CB0">
      <w:r>
        <w:lastRenderedPageBreak/>
        <w:t xml:space="preserve">- предмет договору; </w:t>
      </w:r>
    </w:p>
    <w:p w:rsidR="00AD7CB0" w:rsidRDefault="00AD7CB0" w:rsidP="00AD7CB0">
      <w:r>
        <w:t>- обсяг товарів;</w:t>
      </w:r>
    </w:p>
    <w:p w:rsidR="00AD7CB0" w:rsidRDefault="00AD7CB0" w:rsidP="00AD7CB0">
      <w:r>
        <w:t xml:space="preserve">- </w:t>
      </w:r>
      <w:r>
        <w:rPr>
          <w:color w:val="000000"/>
        </w:rPr>
        <w:t>якість предмета закупівлі;</w:t>
      </w:r>
    </w:p>
    <w:p w:rsidR="00AD7CB0" w:rsidRDefault="00AD7CB0" w:rsidP="00AD7CB0">
      <w:r>
        <w:lastRenderedPageBreak/>
        <w:t xml:space="preserve">- ціна </w:t>
      </w:r>
      <w:r w:rsidR="0071197B">
        <w:t>товару (ів)</w:t>
      </w:r>
      <w:r>
        <w:t xml:space="preserve">; </w:t>
      </w:r>
    </w:p>
    <w:p w:rsidR="00AD7CB0" w:rsidRDefault="00AD7CB0" w:rsidP="00AD7CB0">
      <w:r>
        <w:t>- термін та місце постачання товарів.</w:t>
      </w:r>
    </w:p>
    <w:p w:rsidR="00AD7CB0" w:rsidRDefault="00AD7CB0" w:rsidP="00AD7CB0">
      <w:pPr>
        <w:rPr>
          <w:b/>
          <w:bCs/>
          <w:smallCaps/>
        </w:rPr>
        <w:sectPr w:rsidR="00AD7CB0">
          <w:type w:val="continuous"/>
          <w:pgSz w:w="11906" w:h="16838"/>
          <w:pgMar w:top="719" w:right="746" w:bottom="360" w:left="1260" w:header="708" w:footer="708" w:gutter="0"/>
          <w:cols w:num="2" w:space="709"/>
        </w:sectPr>
      </w:pP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lastRenderedPageBreak/>
        <w:t>II.</w:t>
      </w:r>
      <w:r>
        <w:rPr>
          <w:b/>
          <w:bCs/>
          <w:caps/>
        </w:rPr>
        <w:t>якість товарів</w:t>
      </w:r>
    </w:p>
    <w:p w:rsidR="00AD7CB0" w:rsidRDefault="00AD7CB0" w:rsidP="00AD7CB0">
      <w:pPr>
        <w:ind w:firstLine="567"/>
        <w:jc w:val="both"/>
      </w:pPr>
      <w:r>
        <w:t>2.1</w:t>
      </w:r>
      <w:r w:rsidR="008F06E8">
        <w:t>. Постачальник гарантує якість т</w:t>
      </w:r>
      <w:r>
        <w:t>оварів, що є предметом даного Договору.</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w:t>
      </w:r>
      <w:r w:rsidR="008F06E8">
        <w:t>.3. Якщо протягом дії договору т</w:t>
      </w:r>
      <w:r>
        <w:t>овар виявиться не належної якості або таким,</w:t>
      </w:r>
      <w:r w:rsidR="005E3737">
        <w:t xml:space="preserve"> що не відповідає умовам цього Д</w:t>
      </w:r>
      <w:r>
        <w:t xml:space="preserve">оговору, Постачальник зобов’язаний виконати відповідні дії щодо покращення якості предмета закупівлі протягом </w:t>
      </w:r>
      <w:r w:rsidR="00DC632F">
        <w:t>2</w:t>
      </w:r>
      <w:r>
        <w:t xml:space="preserve"> робочих днів, за умови, що таке покращення не призведе до збільшення суми, визначеної в Договорі. Всі витрати, пов’язані із заміною такого товару, несе Постачальник.</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2.4. Строк придатності товару (ів) на момент поставки має становить не менше 80% від загального.</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t xml:space="preserve">III. ЦІНА ТА ЗАГАЛЬНА СУМА ДОГОВОРУ </w:t>
      </w:r>
    </w:p>
    <w:p w:rsidR="00AD7CB0" w:rsidRDefault="00AD7CB0" w:rsidP="00AD7CB0">
      <w:pPr>
        <w:ind w:firstLine="567"/>
        <w:jc w:val="both"/>
      </w:pPr>
      <w:bookmarkStart w:id="2" w:name="bookmark_id_qsh70q"/>
      <w:bookmarkEnd w:id="2"/>
      <w:r>
        <w:t xml:space="preserve">3.1. </w:t>
      </w:r>
      <w:r w:rsidR="005E3737">
        <w:t>Сума</w:t>
      </w:r>
      <w:r>
        <w:t xml:space="preserve"> цього Договору</w:t>
      </w:r>
      <w:r w:rsidR="00E56515">
        <w:t xml:space="preserve"> становить </w:t>
      </w:r>
      <w:r w:rsidR="005E3737">
        <w:t>_____</w:t>
      </w:r>
      <w:r>
        <w:t xml:space="preserve"> грн. (</w:t>
      </w:r>
      <w:r w:rsidR="005E3737">
        <w:rPr>
          <w:i/>
          <w:iCs/>
        </w:rPr>
        <w:t>____</w:t>
      </w:r>
      <w:r w:rsidR="00E56515">
        <w:rPr>
          <w:i/>
          <w:iCs/>
        </w:rPr>
        <w:t xml:space="preserve"> гривень </w:t>
      </w:r>
      <w:r w:rsidR="005E3737">
        <w:rPr>
          <w:i/>
          <w:iCs/>
        </w:rPr>
        <w:t xml:space="preserve">____ </w:t>
      </w:r>
      <w:r w:rsidR="00E56515">
        <w:rPr>
          <w:i/>
          <w:iCs/>
        </w:rPr>
        <w:t>копійок</w:t>
      </w:r>
      <w:r w:rsidR="00E56515">
        <w:t xml:space="preserve">), у т.ч. ПДВ – </w:t>
      </w:r>
      <w:r w:rsidR="005E3737">
        <w:t>_____</w:t>
      </w:r>
      <w:r w:rsidR="00E56515">
        <w:t xml:space="preserve"> грн. </w:t>
      </w:r>
    </w:p>
    <w:p w:rsidR="00AD7CB0" w:rsidRDefault="005E3737" w:rsidP="00AD7CB0">
      <w:pPr>
        <w:ind w:firstLine="567"/>
        <w:jc w:val="both"/>
      </w:pPr>
      <w:r>
        <w:t xml:space="preserve">3.2. Ціна </w:t>
      </w:r>
      <w:r w:rsidR="008F06E8">
        <w:t>т</w:t>
      </w:r>
      <w:r w:rsidR="00AD7CB0">
        <w:t>овару кожного найменування зазначається у специфікації, яка додається до договору і яка є його невід’ємною частиною.</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3.3. Валютою Договору є українська гривня. </w:t>
      </w:r>
    </w:p>
    <w:p w:rsidR="00AD7CB0" w:rsidRDefault="00AD7CB0" w:rsidP="00AD7CB0">
      <w:pPr>
        <w:ind w:firstLine="567"/>
        <w:jc w:val="both"/>
      </w:pPr>
      <w:r>
        <w:t>3.4. Сума цього Договору може бути зменшена за взаємною згодою обох Сторін.</w:t>
      </w:r>
    </w:p>
    <w:p w:rsidR="00AD7CB0" w:rsidRDefault="005E3737" w:rsidP="00AD7CB0">
      <w:pPr>
        <w:ind w:firstLine="567"/>
        <w:jc w:val="both"/>
      </w:pPr>
      <w:r>
        <w:t xml:space="preserve">3.5. Сума </w:t>
      </w:r>
      <w:r w:rsidR="00AD7CB0">
        <w:t>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lastRenderedPageBreak/>
        <w:t xml:space="preserve">IV. ПОРЯДОК ТА УМОВИ ЗДІЙСНЕННЯ ОПЛАТИ </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 w:name="bookmark_id_3as4poj"/>
      <w:bookmarkEnd w:id="3"/>
      <w:r>
        <w:t xml:space="preserve">4.1. </w:t>
      </w:r>
      <w:bookmarkStart w:id="4" w:name="_Hlk153550176"/>
      <w:r>
        <w:t>Оплата за поставлені товари Постачальником проводиться за фактом отримання Замовником таких товарів протягом 10 (десяти) календарних днів з моменту отримання товарів.</w:t>
      </w:r>
      <w:bookmarkEnd w:id="4"/>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w:t>
      </w:r>
      <w:r w:rsidR="00DC632F">
        <w:t>10</w:t>
      </w:r>
      <w:r>
        <w:t xml:space="preserve"> календарних днів з наступного дня після завершення строку визначеного в п.4.1. Договору, без права на претензію з боку Постачальника щодо несвоєчасної оплати за поставлені товари.</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4.4. Джерело фінансування закупівлі: </w:t>
      </w:r>
      <w:r w:rsidR="00DC632F">
        <w:t>кошти місцевого бюджету</w:t>
      </w:r>
      <w:r>
        <w:t>.</w:t>
      </w:r>
    </w:p>
    <w:p w:rsidR="00AD7CB0" w:rsidRDefault="00AD7CB0" w:rsidP="00AD7CB0">
      <w:pPr>
        <w:jc w:val="center"/>
        <w:rPr>
          <w:b/>
          <w:bCs/>
          <w:caps/>
        </w:rPr>
      </w:pPr>
      <w:r>
        <w:rPr>
          <w:b/>
          <w:bCs/>
          <w:caps/>
        </w:rPr>
        <w:t>V. постачання товару(ів)</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5" w:name="bookmark_id_1pxezwc"/>
      <w:bookmarkEnd w:id="5"/>
      <w:r>
        <w:t xml:space="preserve">5.1. Товар поставляється окремими партіями за адресами закладів, підпорядкованих Замовнику, визначених у Додатку 1 до Договору, протягом загального строку поставки (протягом 2024 року) не рідше одного разу на тиждень (у вівторок з 8:00 години до 12:00 години) </w:t>
      </w:r>
      <w:r w:rsidR="00433FEE">
        <w:t xml:space="preserve">в кількості </w:t>
      </w:r>
      <w:r>
        <w:t>за заявками Замовника</w:t>
      </w:r>
      <w:r w:rsidR="005E3737">
        <w:t xml:space="preserve"> (представників закладів)</w:t>
      </w:r>
      <w:r>
        <w:t>. Дні та години поставки товару можуть змінюватися Замовником враховуючи потреби закладу. Зая</w:t>
      </w:r>
      <w:r w:rsidR="005E3737">
        <w:t>вка на кількість та асортимент Т</w:t>
      </w:r>
      <w:r>
        <w:t>овару передається Замовником та приймається Постачальником у будь-якій зрозумілій Сторонами формі (телефоном, листом, електронною поштою, т.ін.) із повідомленням ПІБ особи, яка передала та отримала замовлення.</w:t>
      </w:r>
    </w:p>
    <w:p w:rsidR="00AD7CB0" w:rsidRPr="00DC632F"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49x2ik5"/>
      <w:bookmarkStart w:id="7" w:name="bookmark_id_2p2csry"/>
      <w:bookmarkEnd w:id="6"/>
      <w:bookmarkEnd w:id="7"/>
      <w:r w:rsidRPr="00DC632F">
        <w:t>5.2. Термін постачання товару(ів) 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w:t>
      </w:r>
      <w:r w:rsidR="0095003D">
        <w:t>ами</w:t>
      </w:r>
      <w:r w:rsidRPr="00DC632F">
        <w:t xml:space="preserve"> Президента України.</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C632F">
        <w:t>5.3. Зобов'язання</w:t>
      </w:r>
      <w:r w:rsidR="0095003D">
        <w:t xml:space="preserve"> Постачальника щодо постачання Т</w:t>
      </w:r>
      <w:r w:rsidRPr="00DC632F">
        <w:t>овару(</w:t>
      </w:r>
      <w:proofErr w:type="spellStart"/>
      <w:r w:rsidRPr="00DC632F">
        <w:t>ів</w:t>
      </w:r>
      <w:proofErr w:type="spellEnd"/>
      <w:r w:rsidRPr="00DC632F">
        <w:t>) вважаються виконаними у пов</w:t>
      </w:r>
      <w:r w:rsidR="008F06E8">
        <w:t>ному обсязі з моменту передачі т</w:t>
      </w:r>
      <w:r w:rsidRPr="00DC632F">
        <w:t>овару у власність Замовника за адресою, визначеною у</w:t>
      </w:r>
      <w:r>
        <w:t xml:space="preserve"> заявці Замовника.</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5.4. Замовник має право пред'явити претензію Постачальнику по кількості та якості товару та / або щодо строку постачання товару. </w:t>
      </w:r>
    </w:p>
    <w:p w:rsidR="00AD7CB0" w:rsidRDefault="00AD7CB0" w:rsidP="00AD7CB0">
      <w:pPr>
        <w:ind w:firstLine="540"/>
        <w:jc w:val="both"/>
      </w:pPr>
      <w:r>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AD7CB0" w:rsidRDefault="00AD7CB0" w:rsidP="00AD7CB0">
      <w:pPr>
        <w:ind w:firstLine="540"/>
        <w:jc w:val="both"/>
      </w:pPr>
      <w:r>
        <w:t>5.6. Постачальник кожну транспортну партію зобов’язується супроводжувати посвідченням про якість або декларація виробника, в якому вказується: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w:t>
      </w:r>
    </w:p>
    <w:p w:rsidR="00AD7CB0" w:rsidRDefault="008F06E8" w:rsidP="00AD7CB0">
      <w:pPr>
        <w:ind w:firstLine="540"/>
        <w:jc w:val="both"/>
      </w:pPr>
      <w:r>
        <w:t>5.7. Доставка  т</w:t>
      </w:r>
      <w:r w:rsidR="00AD7CB0">
        <w:t>овару повинна проводитися спеціалізованим автотранспортом згідно з правилами перевезення продовольчих продуктів та з урахуванням вимог Закону України «Про основні принципи та вимоги до безпечності та якості харчових продуктів», зокрема щодо пакування та перепакування, вимогам до поверхні змінної пакувальної тари.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t>VI. ПРАВА ТА ОБОВ'ЯЗКИ СТОРІН</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8" w:name="bookmark_id_147n2zr"/>
      <w:bookmarkEnd w:id="8"/>
      <w:r>
        <w:rPr>
          <w:b/>
          <w:bCs/>
        </w:rPr>
        <w:t>6.1. Замовник зобов'язаний:</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9" w:name="bookmark_id_3o7alnk"/>
      <w:bookmarkEnd w:id="9"/>
      <w:r>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0" w:name="bookmark_id_23ckvvd"/>
      <w:bookmarkEnd w:id="10"/>
      <w:r>
        <w:lastRenderedPageBreak/>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6.1.3. Своєчасно та в повному обсязі сплачувати за поставлені товари. </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1" w:name="bookmark_id_ihv636"/>
      <w:bookmarkEnd w:id="11"/>
      <w:r>
        <w:rPr>
          <w:b/>
          <w:bCs/>
        </w:rPr>
        <w:t xml:space="preserve">6.2. Замовник має право: </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2" w:name="bookmark_id_32hioqz"/>
      <w:bookmarkEnd w:id="12"/>
      <w:r>
        <w:t xml:space="preserve">6.2.1. достроково розірвати цей Договір у разі невиконання зобов'язань Постачальником, повідомивши про це його за 10 днів; </w:t>
      </w:r>
    </w:p>
    <w:p w:rsidR="00AD7CB0" w:rsidRDefault="0095003D"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1hmsyys"/>
      <w:bookmarkEnd w:id="13"/>
      <w:r>
        <w:t>6.2.2. контролювати постачання т</w:t>
      </w:r>
      <w:r w:rsidR="00AD7CB0">
        <w:t xml:space="preserve">овару у строки, встановлені цим Договором; </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41mghml"/>
      <w:bookmarkEnd w:id="14"/>
      <w:r>
        <w:t xml:space="preserve">6.2.3. зменшувати обсяг закупівлі товарів та загальну </w:t>
      </w:r>
      <w:r w:rsidR="00913051">
        <w:t>суму</w:t>
      </w:r>
      <w:r>
        <w:t xml:space="preserve"> цього Договору залежно від </w:t>
      </w:r>
      <w:r w:rsidR="00913051">
        <w:t>потреби та/або фактичного</w:t>
      </w:r>
      <w:r>
        <w:t xml:space="preserve"> фінансування видатків. У такому разі Сторони вносять відповідні зміни до цього Договору;</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2grqrue"/>
      <w:bookmarkEnd w:id="15"/>
      <w:r>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6" w:name="bookmark_id_3fwokq0"/>
      <w:bookmarkStart w:id="17" w:name="bookmark_id_vx1227"/>
      <w:bookmarkEnd w:id="16"/>
      <w:bookmarkEnd w:id="17"/>
      <w:r>
        <w:rPr>
          <w:b/>
          <w:bCs/>
        </w:rPr>
        <w:t>6.3. Постачальник зобов'язаний:</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8" w:name="bookmark_id_1v1yuxt"/>
      <w:bookmarkEnd w:id="18"/>
      <w:r>
        <w:t>6.3.1. забезпечити постачання товарів  у строки, встановлені цим Договором;</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9" w:name="bookmark_id_4f1mdlm"/>
      <w:bookmarkEnd w:id="19"/>
      <w:r>
        <w:t>6.3.2. забезпечити постачання товарів, якість яких відповідає умовам, установл</w:t>
      </w:r>
      <w:r w:rsidR="00913051">
        <w:t>еним розділом II цього Договору;</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6.3.3. </w:t>
      </w:r>
      <w:r w:rsidR="00913051">
        <w:t>при постачанні товару за даним Договором дотримуватися вимог чинних нормативних актів (п.1.3. Договору);</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6.3.4. здійснювати виконання умов Договору за цінами на товари(ів), що є складовою частиною предмета даного Договору, що визначені сторонами в день отримання товару(ів).</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0" w:name="bookmark_id_19c6y18"/>
      <w:bookmarkStart w:id="21" w:name="bookmark_id_2u6wntf"/>
      <w:bookmarkEnd w:id="20"/>
      <w:bookmarkEnd w:id="21"/>
      <w:r>
        <w:rPr>
          <w:b/>
          <w:bCs/>
        </w:rPr>
        <w:t>6.4. Постачальник має право:</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6.4.1. своєчасно та в повному обсязі отримувати плату за поставлені товари;</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2" w:name="bookmark_id_3tbugp1"/>
      <w:bookmarkEnd w:id="22"/>
      <w:r>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3" w:name="bookmark_id_28h4qwu"/>
      <w:bookmarkEnd w:id="23"/>
      <w: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t xml:space="preserve">6.4.4.  </w:t>
      </w:r>
      <w:r>
        <w:rPr>
          <w:color w:val="000000"/>
        </w:rPr>
        <w:t xml:space="preserve">Змінювати ціну за одиницю товару в </w:t>
      </w:r>
      <w:r w:rsidR="00031C36">
        <w:rPr>
          <w:color w:val="000000"/>
        </w:rPr>
        <w:t>Д</w:t>
      </w:r>
      <w:r>
        <w:rPr>
          <w:color w:val="000000"/>
        </w:rPr>
        <w:t xml:space="preserve">оговорі у разі коливання ціни такого товару на ринку, що відбулося з моменту укладення </w:t>
      </w:r>
      <w:r w:rsidR="00031C36">
        <w:rPr>
          <w:color w:val="000000"/>
        </w:rPr>
        <w:t>Д</w:t>
      </w:r>
      <w:r>
        <w:rPr>
          <w:color w:val="000000"/>
        </w:rPr>
        <w:t>оговору а</w:t>
      </w:r>
      <w:r w:rsidR="00031C36">
        <w:rPr>
          <w:color w:val="000000"/>
        </w:rPr>
        <w:t>бо останнього внесення змін до Д</w:t>
      </w:r>
      <w:r>
        <w:rPr>
          <w:color w:val="000000"/>
        </w:rPr>
        <w:t xml:space="preserve">оговору в частині зміни ціни за одиницю товару. </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6.4.</w:t>
      </w:r>
      <w:r w:rsidR="00031C36">
        <w:rPr>
          <w:color w:val="000000"/>
        </w:rPr>
        <w:t>4</w:t>
      </w:r>
      <w:r>
        <w:rPr>
          <w:color w:val="000000"/>
        </w:rPr>
        <w:t>.1.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31C36" w:rsidRDefault="00031C36"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color w:val="000000"/>
        </w:rPr>
        <w:t xml:space="preserve">6.4.4.2. </w:t>
      </w:r>
      <w:r>
        <w:t xml:space="preserve">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яким буде підтверджуватися коливання ціни та зазначатися відсоток коливання (зростання) ціни </w:t>
      </w:r>
      <w:r w:rsidRPr="00D716B8">
        <w:t>товару у регіоні, в якому відбувається постачання товару(</w:t>
      </w:r>
      <w:proofErr w:type="spellStart"/>
      <w:r w:rsidRPr="00D716B8">
        <w:t>ів</w:t>
      </w:r>
      <w:proofErr w:type="spellEnd"/>
      <w:r w:rsidRPr="00D716B8">
        <w:t>)</w:t>
      </w:r>
      <w:r>
        <w:t xml:space="preserve"> за даним Договором.</w:t>
      </w:r>
    </w:p>
    <w:p w:rsidR="00031C36" w:rsidRDefault="00031C36" w:rsidP="00031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6.5. Постачальник гарантує, що товар за даним Договором не є походженням з </w:t>
      </w:r>
      <w:r w:rsidRPr="003A6B94">
        <w:rPr>
          <w:shd w:val="clear" w:color="auto" w:fill="FFFFFF"/>
        </w:rPr>
        <w:t>Російської Федерації/Республіки Білорусь/Ісламської Республіки Іран</w:t>
      </w:r>
      <w:r>
        <w:rPr>
          <w:shd w:val="clear" w:color="auto" w:fill="FFFFFF"/>
        </w:rPr>
        <w:t>.</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4" w:name="bookmark_id_nmf14n"/>
      <w:bookmarkEnd w:id="24"/>
      <w:r>
        <w:rPr>
          <w:b/>
          <w:bCs/>
          <w:smallCaps/>
        </w:rPr>
        <w:t xml:space="preserve">VII. ВІДПОВІДАЛЬНІСТЬ СТОРІН </w:t>
      </w:r>
      <w:bookmarkStart w:id="25" w:name="bookmark_id_37m2jsg"/>
      <w:bookmarkEnd w:id="25"/>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7.2. Сторона, яка порушила господарське зобов’язання, визначене даним Договором та/або чинним законодавством України, зобов’язана відшкодувати завдані цим збитки стороні, чиї права або законні інтереси якої порушено.</w:t>
      </w:r>
    </w:p>
    <w:p w:rsidR="00433FEE" w:rsidRPr="00CC71A2" w:rsidRDefault="00AD7CB0" w:rsidP="00433FEE">
      <w:pPr>
        <w:ind w:firstLine="567"/>
        <w:jc w:val="both"/>
        <w:rPr>
          <w:lang w:eastAsia="uk-UA"/>
        </w:rPr>
      </w:pPr>
      <w:r>
        <w:lastRenderedPageBreak/>
        <w:t xml:space="preserve">7.3. </w:t>
      </w:r>
      <w:r w:rsidR="00433FEE" w:rsidRPr="00CC71A2">
        <w:rPr>
          <w:lang w:eastAsia="uk-UA"/>
        </w:rPr>
        <w:t xml:space="preserve">У разі порушення Постачальником своїх зобов’язань за </w:t>
      </w:r>
      <w:r w:rsidR="00433FEE">
        <w:rPr>
          <w:lang w:eastAsia="uk-UA"/>
        </w:rPr>
        <w:t>даним</w:t>
      </w:r>
      <w:r w:rsidR="00433FEE" w:rsidRPr="00CC71A2">
        <w:rPr>
          <w:lang w:eastAsia="uk-UA"/>
        </w:rPr>
        <w:t xml:space="preserve"> Договором Замовник може вимагати сплати наступних штрафних санкцій:</w:t>
      </w:r>
    </w:p>
    <w:p w:rsidR="00433FEE" w:rsidRPr="00CC71A2" w:rsidRDefault="00433FEE" w:rsidP="00433FEE">
      <w:pPr>
        <w:ind w:firstLine="567"/>
        <w:jc w:val="both"/>
        <w:rPr>
          <w:lang w:eastAsia="uk-UA"/>
        </w:rPr>
      </w:pPr>
      <w:r w:rsidRPr="00CC71A2">
        <w:rPr>
          <w:lang w:eastAsia="uk-UA"/>
        </w:rPr>
        <w:t>7.</w:t>
      </w:r>
      <w:r>
        <w:rPr>
          <w:lang w:eastAsia="uk-UA"/>
        </w:rPr>
        <w:t>3</w:t>
      </w:r>
      <w:r w:rsidRPr="00CC71A2">
        <w:rPr>
          <w:lang w:eastAsia="uk-UA"/>
        </w:rPr>
        <w:t>.1.</w:t>
      </w:r>
      <w:r>
        <w:rPr>
          <w:lang w:eastAsia="uk-UA"/>
        </w:rPr>
        <w:t xml:space="preserve"> </w:t>
      </w:r>
      <w:r w:rsidRPr="00CC71A2">
        <w:rPr>
          <w:lang w:eastAsia="uk-UA"/>
        </w:rPr>
        <w:t xml:space="preserve">За порушення умов </w:t>
      </w:r>
      <w:r>
        <w:rPr>
          <w:lang w:eastAsia="uk-UA"/>
        </w:rPr>
        <w:t>даного</w:t>
      </w:r>
      <w:r w:rsidRPr="00CC71A2">
        <w:rPr>
          <w:lang w:eastAsia="uk-UA"/>
        </w:rPr>
        <w:t xml:space="preserve"> Договору щодо якості товару, які постачаються за цим Договором, </w:t>
      </w:r>
      <w:r>
        <w:rPr>
          <w:lang w:eastAsia="uk-UA"/>
        </w:rPr>
        <w:t>Постачальник сплачує Замовнику</w:t>
      </w:r>
      <w:r w:rsidRPr="00CC71A2">
        <w:rPr>
          <w:lang w:eastAsia="uk-UA"/>
        </w:rPr>
        <w:t xml:space="preserve"> штраф у розмірі двадцяти відсо</w:t>
      </w:r>
      <w:r>
        <w:rPr>
          <w:lang w:eastAsia="uk-UA"/>
        </w:rPr>
        <w:t>тків вартості неякісного товару.</w:t>
      </w:r>
    </w:p>
    <w:p w:rsidR="00433FEE" w:rsidRPr="00CC71A2" w:rsidRDefault="00433FEE" w:rsidP="00433FEE">
      <w:pPr>
        <w:ind w:firstLine="567"/>
        <w:jc w:val="both"/>
        <w:rPr>
          <w:lang w:eastAsia="uk-UA"/>
        </w:rPr>
      </w:pPr>
      <w:r w:rsidRPr="00CC71A2">
        <w:rPr>
          <w:lang w:eastAsia="uk-UA"/>
        </w:rPr>
        <w:t>7.</w:t>
      </w:r>
      <w:r>
        <w:rPr>
          <w:lang w:eastAsia="uk-UA"/>
        </w:rPr>
        <w:t>3</w:t>
      </w:r>
      <w:r w:rsidRPr="00CC71A2">
        <w:rPr>
          <w:lang w:eastAsia="uk-UA"/>
        </w:rPr>
        <w:t>.2.</w:t>
      </w:r>
      <w:r>
        <w:rPr>
          <w:lang w:eastAsia="uk-UA"/>
        </w:rPr>
        <w:t xml:space="preserve"> </w:t>
      </w:r>
      <w:r w:rsidRPr="00CC71A2">
        <w:rPr>
          <w:lang w:eastAsia="uk-UA"/>
        </w:rPr>
        <w:t xml:space="preserve">За порушення умов </w:t>
      </w:r>
      <w:r>
        <w:rPr>
          <w:lang w:eastAsia="uk-UA"/>
        </w:rPr>
        <w:t>даного</w:t>
      </w:r>
      <w:r w:rsidRPr="00CC71A2">
        <w:rPr>
          <w:lang w:eastAsia="uk-UA"/>
        </w:rPr>
        <w:t xml:space="preserve"> Договору щодо </w:t>
      </w:r>
      <w:r>
        <w:rPr>
          <w:lang w:eastAsia="uk-UA"/>
        </w:rPr>
        <w:t>кількості</w:t>
      </w:r>
      <w:r w:rsidRPr="00CC71A2">
        <w:rPr>
          <w:lang w:eastAsia="uk-UA"/>
        </w:rPr>
        <w:t xml:space="preserve"> товару, </w:t>
      </w:r>
      <w:r>
        <w:rPr>
          <w:lang w:eastAsia="uk-UA"/>
        </w:rPr>
        <w:t>який</w:t>
      </w:r>
      <w:r w:rsidRPr="00CC71A2">
        <w:rPr>
          <w:lang w:eastAsia="uk-UA"/>
        </w:rPr>
        <w:t xml:space="preserve"> постача</w:t>
      </w:r>
      <w:r>
        <w:rPr>
          <w:lang w:eastAsia="uk-UA"/>
        </w:rPr>
        <w:t>єть</w:t>
      </w:r>
      <w:r w:rsidRPr="00CC71A2">
        <w:rPr>
          <w:lang w:eastAsia="uk-UA"/>
        </w:rPr>
        <w:t xml:space="preserve">ся за Договором, </w:t>
      </w:r>
      <w:r>
        <w:rPr>
          <w:lang w:eastAsia="uk-UA"/>
        </w:rPr>
        <w:t>Постачальник сплачує Замовнику</w:t>
      </w:r>
      <w:r w:rsidRPr="00CC71A2">
        <w:rPr>
          <w:lang w:eastAsia="uk-UA"/>
        </w:rPr>
        <w:t xml:space="preserve"> штраф у розмірі двадцяти відсотків вартості не </w:t>
      </w:r>
      <w:r>
        <w:rPr>
          <w:lang w:eastAsia="uk-UA"/>
        </w:rPr>
        <w:t>переданого</w:t>
      </w:r>
      <w:r w:rsidRPr="00CC71A2">
        <w:rPr>
          <w:lang w:eastAsia="uk-UA"/>
        </w:rPr>
        <w:t xml:space="preserve"> у повному обсязі товару;</w:t>
      </w:r>
    </w:p>
    <w:p w:rsidR="00AD7CB0" w:rsidRDefault="00433FEE" w:rsidP="00433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CC71A2">
        <w:rPr>
          <w:lang w:eastAsia="uk-UA"/>
        </w:rPr>
        <w:t>7.</w:t>
      </w:r>
      <w:r>
        <w:rPr>
          <w:lang w:eastAsia="uk-UA"/>
        </w:rPr>
        <w:t>3</w:t>
      </w:r>
      <w:r w:rsidRPr="00CC71A2">
        <w:rPr>
          <w:lang w:eastAsia="uk-UA"/>
        </w:rPr>
        <w:t>.3</w:t>
      </w:r>
      <w:r w:rsidRPr="00433FEE">
        <w:t xml:space="preserve"> </w:t>
      </w:r>
      <w:r w:rsidRPr="00C93BCF">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 пеню у розмірі </w:t>
      </w:r>
      <w:r w:rsidRPr="00CC71A2">
        <w:rPr>
          <w:highlight w:val="white"/>
          <w:lang w:eastAsia="uk-UA"/>
        </w:rPr>
        <w:t>0,1 відсотка вартості товару, з якого допущено прострочення виконання</w:t>
      </w:r>
      <w:r>
        <w:rPr>
          <w:highlight w:val="white"/>
          <w:lang w:eastAsia="uk-UA"/>
        </w:rPr>
        <w:t>,</w:t>
      </w:r>
      <w:r w:rsidRPr="00CC71A2">
        <w:rPr>
          <w:highlight w:val="white"/>
          <w:lang w:eastAsia="uk-UA"/>
        </w:rPr>
        <w:t xml:space="preserve"> за кожний день прострочення, а за прострочення понад тридцять днів додатково стягується штраф у розмірі семи відсотків вартості </w:t>
      </w:r>
      <w:r>
        <w:rPr>
          <w:highlight w:val="white"/>
          <w:lang w:eastAsia="uk-UA"/>
        </w:rPr>
        <w:t xml:space="preserve">неотриманого </w:t>
      </w:r>
      <w:r w:rsidRPr="00CC71A2">
        <w:rPr>
          <w:highlight w:val="white"/>
          <w:lang w:eastAsia="uk-UA"/>
        </w:rPr>
        <w:t>товару.</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 xml:space="preserve">7.4.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7.5.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AD7CB0" w:rsidRDefault="00AD7CB0" w:rsidP="00AD7CB0">
      <w:pPr>
        <w:numPr>
          <w:ilvl w:val="0"/>
          <w:numId w:val="1"/>
        </w:numPr>
        <w:jc w:val="both"/>
        <w:textAlignment w:val="baseline"/>
        <w:rPr>
          <w:color w:val="000000"/>
        </w:rPr>
      </w:pPr>
      <w:r>
        <w:rPr>
          <w:color w:val="000000"/>
        </w:rPr>
        <w:t>якості поставленого Товару;</w:t>
      </w:r>
    </w:p>
    <w:p w:rsidR="00AD7CB0" w:rsidRDefault="00AD7CB0" w:rsidP="00AD7CB0">
      <w:pPr>
        <w:numPr>
          <w:ilvl w:val="0"/>
          <w:numId w:val="1"/>
        </w:numPr>
        <w:jc w:val="both"/>
        <w:textAlignment w:val="baseline"/>
        <w:rPr>
          <w:color w:val="000000"/>
        </w:rPr>
      </w:pPr>
      <w:r>
        <w:rPr>
          <w:color w:val="000000"/>
        </w:rPr>
        <w:t>розірвання аналогічного за своєю природою Договору з Замовником у разі прострочення строку поставки Товару;</w:t>
      </w:r>
    </w:p>
    <w:p w:rsidR="00AD7CB0" w:rsidRDefault="00AD7CB0" w:rsidP="00AD7CB0">
      <w:pPr>
        <w:numPr>
          <w:ilvl w:val="0"/>
          <w:numId w:val="1"/>
        </w:numPr>
        <w:jc w:val="both"/>
        <w:textAlignment w:val="baseline"/>
        <w:rPr>
          <w:color w:val="000000"/>
        </w:rPr>
      </w:pPr>
      <w:r>
        <w:rPr>
          <w:color w:val="000000"/>
        </w:rPr>
        <w:t>розірвання аналогічного за своєю природою Договору з Замовником у разі прострочення строку усунення дефектів</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bookmarkStart w:id="26" w:name="bookmark_id_1mrcu09"/>
      <w:bookmarkEnd w:id="26"/>
      <w:r>
        <w:rPr>
          <w:color w:val="000000"/>
        </w:rPr>
        <w:t>7.6.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7.7.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w:t>
      </w:r>
      <w:r w:rsidR="00E56515">
        <w:rPr>
          <w:color w:val="000000"/>
        </w:rPr>
        <w:t xml:space="preserve"> Постачальника </w:t>
      </w:r>
      <w:r w:rsidR="00433FEE">
        <w:t>_____________</w:t>
      </w:r>
      <w:r>
        <w:rPr>
          <w:color w:val="000000"/>
        </w:rPr>
        <w:t xml:space="preserve">, з подальшим направленням цінним листом з описом вкладення та повідомленням на поштову адресу Постачальника, </w:t>
      </w:r>
      <w:r>
        <w:t>зазначену у розділі XIII Договору</w:t>
      </w:r>
      <w:r>
        <w:rPr>
          <w:color w:val="000000"/>
        </w:rPr>
        <w:t>. 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7.8. Жодна із Сторін не має права передавати свої права та обов’язки за цим Договором третім особам без письмової згоди на те іншої Сторони.</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color w:val="000000"/>
        </w:rPr>
        <w:t>7.9. У випадках, не передбачених цим Договором, Сторони несуть відповідальність, передбачену чинним законодавством України</w:t>
      </w:r>
      <w:r>
        <w:t>.</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7.10. Сторони погодили, що застосування або утримання від застосування санкцій за цим Договором, є їх виключним правом, а не обов’язком.</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t>VIII. ОБСТАВИНИ НЕПЕРЕБОРНОЇ СИЛИ</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7" w:name="bookmark_id_46r0co2"/>
      <w:bookmarkEnd w:id="27"/>
      <w: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ookmark_id_2lwamvv"/>
      <w:bookmarkEnd w:id="28"/>
      <w: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111kx3o"/>
      <w:bookmarkEnd w:id="29"/>
      <w:r>
        <w:t>8.3. Доказом виникнення обставин непереборної сили та строку їх дії є відповідні документи, які видаються Торгово-промисловою палатою України (м.Київ).</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3l18frh"/>
      <w:bookmarkEnd w:id="30"/>
      <w: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t xml:space="preserve">IX. ВИРІШЕННЯ СПОРІВ </w:t>
      </w:r>
    </w:p>
    <w:p w:rsidR="00AD7CB0" w:rsidRDefault="00AD7CB0" w:rsidP="00AD7CB0">
      <w:pPr>
        <w:ind w:firstLine="540"/>
        <w:jc w:val="both"/>
      </w:pPr>
      <w:bookmarkStart w:id="31" w:name="bookmark_id_206ipza"/>
      <w:bookmarkEnd w:id="31"/>
      <w:r>
        <w:t>9.1. Усі спори та розбіжності, які виникли впродовж терміну дії Договору, вирішуються Сторонами шляхом переговорів.</w:t>
      </w:r>
    </w:p>
    <w:p w:rsidR="00AD7CB0" w:rsidRDefault="00AD7CB0" w:rsidP="00AD7CB0">
      <w:pPr>
        <w:ind w:firstLine="540"/>
        <w:jc w:val="both"/>
      </w:pPr>
      <w:r>
        <w:t>9.2. Спірні питання, з яких Сторони не дійшли згоди шляхом переговорів, розв’язуються у відповідності до законодавства України.</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Pr>
          <w:b/>
          <w:bCs/>
          <w:smallCaps/>
        </w:rPr>
        <w:t xml:space="preserve">X. СТРОК ДІЇ ДОГОВОРУ </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ookmark_id_4k668n3"/>
      <w:bookmarkEnd w:id="32"/>
      <w:r>
        <w:t xml:space="preserve">10.1. Цей Договір набирає чинності з дня його підписання і діє до 31.12.2024 року (включно), а в частині гарантійних умов – до повного виконання своїх зобов’язань Сторонами. </w:t>
      </w:r>
    </w:p>
    <w:p w:rsidR="00AD7CB0" w:rsidRDefault="00AD7CB0" w:rsidP="00AD7CB0">
      <w:pPr>
        <w:ind w:firstLine="567"/>
        <w:jc w:val="both"/>
      </w:pPr>
      <w:bookmarkStart w:id="33" w:name="bookmark_id_2zbgiuw"/>
      <w:bookmarkEnd w:id="33"/>
      <w:r>
        <w:t>10.2. Цей Договір вступає в силу з моменту його підписання Сторонами.</w:t>
      </w:r>
    </w:p>
    <w:p w:rsidR="00AD7CB0" w:rsidRDefault="00AD7CB0" w:rsidP="00AD7CB0">
      <w:pPr>
        <w:ind w:firstLine="567"/>
        <w:jc w:val="both"/>
        <w:rPr>
          <w:color w:val="000000"/>
        </w:rPr>
      </w:pPr>
      <w:r>
        <w:t xml:space="preserve">10.3. Строк дії договору може бути продовжено </w:t>
      </w:r>
      <w:r>
        <w:rPr>
          <w:sz w:val="23"/>
          <w:szCs w:val="23"/>
        </w:rPr>
        <w:t xml:space="preserve">Сторонами з метою </w:t>
      </w:r>
      <w:r>
        <w:rPr>
          <w:color w:val="000000"/>
        </w:rPr>
        <w:t xml:space="preserve">виконання зобов’язань в повному обсязі </w:t>
      </w:r>
      <w:r>
        <w:rPr>
          <w:sz w:val="23"/>
          <w:szCs w:val="23"/>
        </w:rPr>
        <w:t xml:space="preserve">за </w:t>
      </w:r>
      <w:r>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AD7CB0" w:rsidRDefault="00AD7CB0" w:rsidP="00AD7CB0">
      <w:pPr>
        <w:ind w:firstLine="567"/>
        <w:jc w:val="both"/>
      </w:pPr>
      <w:r>
        <w:t>10.4. Дія Договору припиняється:</w:t>
      </w:r>
    </w:p>
    <w:p w:rsidR="00AD7CB0" w:rsidRDefault="00AD7CB0" w:rsidP="00AD7CB0">
      <w:pPr>
        <w:ind w:firstLine="709"/>
        <w:jc w:val="both"/>
      </w:pPr>
      <w:r>
        <w:t>- 31.12.2024 р.;</w:t>
      </w:r>
    </w:p>
    <w:p w:rsidR="00AD7CB0" w:rsidRDefault="00AD7CB0" w:rsidP="00AD7CB0">
      <w:pPr>
        <w:ind w:firstLine="709"/>
        <w:jc w:val="both"/>
      </w:pPr>
      <w:r>
        <w:t>- достроково за згодою Сторін, у строк визначений Сторонами в установленому даним Договором порядку;</w:t>
      </w:r>
    </w:p>
    <w:p w:rsidR="00AD7CB0" w:rsidRDefault="00AD7CB0" w:rsidP="00AD7CB0">
      <w:pPr>
        <w:ind w:firstLine="709"/>
        <w:jc w:val="both"/>
      </w:pPr>
      <w:r>
        <w:t>- з інших підстав, передбачених чинним законодавством України, та умовами цього Договору.</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t xml:space="preserve">XI. ІНШІ УМОВИ </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11.1. Істотні умови </w:t>
      </w:r>
      <w:r w:rsidR="000D6B9B">
        <w:t xml:space="preserve">даного </w:t>
      </w:r>
      <w:r>
        <w:t>Договору не можуть змінюватися після його підписання до виконання зобов’язань Сторонами в повному обсязі, крім випадків</w:t>
      </w:r>
      <w:r w:rsidR="000D6B9B">
        <w:t>,</w:t>
      </w:r>
      <w:r>
        <w:t xml:space="preserve"> визначених пунктом 19 </w:t>
      </w:r>
      <w:r w:rsidR="00433FEE">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t>постанов</w:t>
      </w:r>
      <w:r w:rsidR="00433FEE">
        <w:t>ою</w:t>
      </w:r>
      <w:r>
        <w:t xml:space="preserve"> КМ</w:t>
      </w:r>
      <w:r w:rsidR="00433FEE">
        <w:t>У від 12 жовтня 2022 р. № 1178</w:t>
      </w:r>
      <w:r w:rsidR="000D6B9B">
        <w:t>.</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11.1.1.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 зменшення обсягів закупівлі, зокрема з урахуванням фактичного обсягу видатків замовника;</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 погодження зміни ціни в договорі про закупівлю в бік зменшення (без зміни кількості (обсягу) та якості товарів, робіт і послуг);</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 зміни умов у зв’язку із застосуванням положень частини шостої статті 41 Закону України «Про публічні закупівлі».</w:t>
      </w:r>
    </w:p>
    <w:p w:rsidR="00AD7CB0" w:rsidRDefault="00AD7CB0" w:rsidP="00AD7CB0">
      <w:pPr>
        <w:ind w:firstLine="567"/>
        <w:jc w:val="both"/>
      </w:pPr>
      <w:r>
        <w:t>11.2. Постачальник є платником по</w:t>
      </w:r>
      <w:r w:rsidR="00E56515">
        <w:t xml:space="preserve">датку </w:t>
      </w:r>
      <w:r w:rsidR="000D6B9B">
        <w:t>_________________________</w:t>
      </w:r>
      <w:r>
        <w:t>.</w:t>
      </w:r>
    </w:p>
    <w:p w:rsidR="00AD7CB0" w:rsidRDefault="00AD7CB0" w:rsidP="00AD7CB0">
      <w:pPr>
        <w:ind w:firstLine="567"/>
        <w:jc w:val="both"/>
      </w:pPr>
      <w: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AD7CB0" w:rsidRDefault="00AD7CB0" w:rsidP="00AD7CB0">
      <w:pPr>
        <w:ind w:firstLine="567"/>
        <w:jc w:val="both"/>
      </w:pPr>
      <w:r>
        <w:t xml:space="preserve">11.4. Порядок змін умов Договору: </w:t>
      </w:r>
    </w:p>
    <w:p w:rsidR="00AD7CB0" w:rsidRDefault="00AD7CB0" w:rsidP="00AD7CB0">
      <w:pPr>
        <w:ind w:firstLine="567"/>
        <w:jc w:val="both"/>
      </w:pPr>
      <w:r>
        <w:t>11.4.1. Будь-яка Сторона, яка ініціює пропозицію внесення змін до умов Договору надсилає іншій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AD7CB0" w:rsidRDefault="00AD7CB0" w:rsidP="00AD7CB0">
      <w:pPr>
        <w:ind w:firstLine="567"/>
        <w:jc w:val="both"/>
      </w:pPr>
      <w:r>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AD7CB0" w:rsidRDefault="00AD7CB0" w:rsidP="00AD7CB0">
      <w:pPr>
        <w:ind w:firstLine="567"/>
        <w:jc w:val="both"/>
      </w:pPr>
      <w:r>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іншій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AD7CB0" w:rsidRDefault="00AD7CB0" w:rsidP="00AD7CB0">
      <w:pPr>
        <w:ind w:firstLine="567"/>
        <w:jc w:val="both"/>
      </w:pPr>
      <w:r>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AD7CB0" w:rsidRDefault="00AD7CB0" w:rsidP="00AD7CB0">
      <w:pPr>
        <w:ind w:firstLine="567"/>
        <w:jc w:val="both"/>
      </w:pPr>
      <w:r>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іншій Стороні.</w:t>
      </w:r>
    </w:p>
    <w:p w:rsidR="00AD7CB0" w:rsidRDefault="00AD7CB0" w:rsidP="00AD7CB0">
      <w:pPr>
        <w:ind w:firstLine="567"/>
        <w:jc w:val="both"/>
      </w:pPr>
      <w:r>
        <w:t>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п.11.4.3 Договору.</w:t>
      </w:r>
    </w:p>
    <w:p w:rsidR="00AD7CB0" w:rsidRDefault="00AD7CB0" w:rsidP="00AD7CB0">
      <w:pPr>
        <w:ind w:firstLine="567"/>
        <w:jc w:val="both"/>
      </w:pPr>
      <w:r>
        <w:t>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rsidR="00AD7CB0" w:rsidRDefault="00AD7CB0" w:rsidP="00AD7CB0">
      <w:pPr>
        <w:ind w:firstLine="567"/>
        <w:jc w:val="both"/>
      </w:pPr>
      <w:r>
        <w:t>11.5. Жодна із Сторін не має права передавати свої права та обов’язки за цим Договором третім особам без письмової згоди іншої Сторони.</w:t>
      </w:r>
    </w:p>
    <w:p w:rsidR="00AD7CB0" w:rsidRDefault="00AD7CB0" w:rsidP="00AD7CB0">
      <w:pPr>
        <w:ind w:firstLine="567"/>
        <w:jc w:val="both"/>
      </w:pPr>
      <w:r>
        <w:t>11.6. У випадках, не передбачених цим Договором, Сторони керуються чинним законодавством України.</w:t>
      </w:r>
    </w:p>
    <w:p w:rsidR="00AD7CB0" w:rsidRDefault="00AD7CB0" w:rsidP="00AD7CB0">
      <w:pPr>
        <w:ind w:firstLine="567"/>
        <w:jc w:val="both"/>
      </w:pPr>
      <w:r>
        <w:t>11.7. Цей Договір складено у двох оригінальних примірниках, по одному для кожної зі Сторін, які мають рівну юридичну силу.</w:t>
      </w:r>
    </w:p>
    <w:p w:rsidR="00AD7CB0" w:rsidRDefault="00AD7CB0" w:rsidP="00AD7CB0">
      <w:pPr>
        <w:ind w:firstLine="567"/>
        <w:jc w:val="both"/>
      </w:pPr>
      <w:r>
        <w:t>11.8. Невід'ємною частиною цього Договору є специфікація.</w:t>
      </w:r>
    </w:p>
    <w:p w:rsidR="00AD7CB0" w:rsidRDefault="00AD7CB0" w:rsidP="00AD7CB0">
      <w:pPr>
        <w:ind w:firstLine="567"/>
        <w:jc w:val="both"/>
      </w:pPr>
      <w:r>
        <w:lastRenderedPageBreak/>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t>XII. ДОДАТКИ ДО ДОГОВОРУ</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t>12.1. Невід'ємною частиною цього Договору є специфікація (додато</w:t>
      </w:r>
      <w:r w:rsidR="000D6B9B">
        <w:t>к 1), додаткові угоди до цього Д</w:t>
      </w:r>
      <w:r>
        <w:t>оговору, якщо вони підписані протя</w:t>
      </w:r>
      <w:r w:rsidR="000D6B9B">
        <w:t>гом строку дії обома сторонами Д</w:t>
      </w:r>
      <w:r>
        <w:t>оговору.</w:t>
      </w:r>
    </w:p>
    <w:p w:rsidR="00AD7CB0" w:rsidRDefault="00AD7CB0" w:rsidP="00AD7CB0">
      <w:pPr>
        <w:ind w:firstLine="567"/>
        <w:jc w:val="both"/>
      </w:pPr>
      <w: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AD7CB0" w:rsidRDefault="00AD7CB0" w:rsidP="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34" w:name="bookmark_id_3ygebqi"/>
      <w:bookmarkStart w:id="35" w:name="bookmark_id_1egqt2p"/>
      <w:bookmarkEnd w:id="34"/>
      <w:bookmarkEnd w:id="35"/>
      <w:r>
        <w:rPr>
          <w:b/>
          <w:bCs/>
          <w:smallCaps/>
        </w:rPr>
        <w:t>XIII. МІСЦЕЗНАХОДЖЕННЯ ТА БАНКІВСЬКІ РЕКВІЗИТИ СТОРІН</w:t>
      </w:r>
    </w:p>
    <w:tbl>
      <w:tblPr>
        <w:tblW w:w="9465" w:type="dxa"/>
        <w:tblInd w:w="2" w:type="dxa"/>
        <w:tblLayout w:type="fixed"/>
        <w:tblCellMar>
          <w:left w:w="115" w:type="dxa"/>
          <w:right w:w="115" w:type="dxa"/>
        </w:tblCellMar>
        <w:tblLook w:val="04A0"/>
      </w:tblPr>
      <w:tblGrid>
        <w:gridCol w:w="4733"/>
        <w:gridCol w:w="4732"/>
      </w:tblGrid>
      <w:tr w:rsidR="00AD7CB0" w:rsidTr="00E56515">
        <w:tc>
          <w:tcPr>
            <w:tcW w:w="4733" w:type="dxa"/>
            <w:hideMark/>
          </w:tcPr>
          <w:p w:rsidR="00AD7CB0" w:rsidRDefault="00AD7CB0">
            <w:pPr>
              <w:rPr>
                <w:b/>
                <w:bCs/>
                <w:caps/>
              </w:rPr>
            </w:pPr>
            <w:r>
              <w:rPr>
                <w:b/>
                <w:bCs/>
                <w:caps/>
              </w:rPr>
              <w:t>ЗАМОВНИК:</w:t>
            </w:r>
          </w:p>
        </w:tc>
        <w:tc>
          <w:tcPr>
            <w:tcW w:w="4732" w:type="dxa"/>
            <w:hideMark/>
          </w:tcPr>
          <w:p w:rsidR="00AD7CB0" w:rsidRDefault="00AD7CB0">
            <w:pPr>
              <w:rPr>
                <w:b/>
                <w:bCs/>
                <w:caps/>
              </w:rPr>
            </w:pPr>
            <w:r>
              <w:rPr>
                <w:b/>
                <w:bCs/>
                <w:caps/>
              </w:rPr>
              <w:t>Постачальник:</w:t>
            </w:r>
          </w:p>
        </w:tc>
      </w:tr>
      <w:tr w:rsidR="00E56515" w:rsidTr="00E56515">
        <w:tc>
          <w:tcPr>
            <w:tcW w:w="4733" w:type="dxa"/>
          </w:tcPr>
          <w:p w:rsidR="00E56515" w:rsidRDefault="00E56515">
            <w:pPr>
              <w:rPr>
                <w:b/>
                <w:bCs/>
              </w:rPr>
            </w:pPr>
            <w:r>
              <w:rPr>
                <w:b/>
                <w:bCs/>
              </w:rPr>
              <w:t>Відділ освіти, молоді та спорту  виконавчого комітету Чорнухинської селищної ради</w:t>
            </w:r>
          </w:p>
          <w:p w:rsidR="00E56515" w:rsidRDefault="00E56515">
            <w:r>
              <w:rPr>
                <w:sz w:val="22"/>
                <w:szCs w:val="22"/>
              </w:rPr>
              <w:t>адреса: вул. Центральна, 30, смт Чорнухи, Полтавська область, 37100</w:t>
            </w:r>
          </w:p>
          <w:p w:rsidR="00E56515" w:rsidRDefault="00E56515">
            <w:r>
              <w:rPr>
                <w:sz w:val="22"/>
                <w:szCs w:val="22"/>
              </w:rPr>
              <w:t>код ЄДРПОУ - 43139284</w:t>
            </w:r>
          </w:p>
          <w:p w:rsidR="00DC632F" w:rsidRDefault="00E56515">
            <w:r>
              <w:rPr>
                <w:sz w:val="22"/>
                <w:szCs w:val="22"/>
              </w:rPr>
              <w:t>тел.: +380534051404,</w:t>
            </w:r>
          </w:p>
          <w:p w:rsidR="00E56515" w:rsidRDefault="00E56515">
            <w:r>
              <w:rPr>
                <w:sz w:val="22"/>
                <w:szCs w:val="22"/>
              </w:rPr>
              <w:t>e-</w:t>
            </w:r>
            <w:proofErr w:type="spellStart"/>
            <w:r>
              <w:rPr>
                <w:sz w:val="22"/>
                <w:szCs w:val="22"/>
              </w:rPr>
              <w:t>mail</w:t>
            </w:r>
            <w:proofErr w:type="spellEnd"/>
            <w:r>
              <w:rPr>
                <w:sz w:val="22"/>
                <w:szCs w:val="22"/>
              </w:rPr>
              <w:t>: osvita_ch@ukr.net</w:t>
            </w:r>
          </w:p>
          <w:p w:rsidR="00E56515" w:rsidRDefault="00E56515">
            <w:r>
              <w:rPr>
                <w:sz w:val="22"/>
                <w:szCs w:val="22"/>
              </w:rPr>
              <w:t xml:space="preserve">IBAN -   </w:t>
            </w:r>
          </w:p>
          <w:p w:rsidR="00E56515" w:rsidRDefault="00E56515"/>
          <w:p w:rsidR="00DC632F" w:rsidRDefault="00DC632F"/>
          <w:p w:rsidR="00DC632F" w:rsidRDefault="00DC632F"/>
          <w:p w:rsidR="00DC632F" w:rsidRPr="00DC632F" w:rsidRDefault="00DC632F">
            <w:pPr>
              <w:rPr>
                <w:b/>
              </w:rPr>
            </w:pPr>
            <w:r w:rsidRPr="00DC632F">
              <w:rPr>
                <w:b/>
              </w:rPr>
              <w:t>Начальник</w:t>
            </w:r>
          </w:p>
        </w:tc>
        <w:tc>
          <w:tcPr>
            <w:tcW w:w="4732" w:type="dxa"/>
          </w:tcPr>
          <w:p w:rsidR="00E56515" w:rsidRPr="0040171F" w:rsidRDefault="00E56515" w:rsidP="00DF7B87">
            <w:pPr>
              <w:tabs>
                <w:tab w:val="left" w:pos="9639"/>
                <w:tab w:val="left" w:pos="9923"/>
                <w:tab w:val="left" w:pos="10064"/>
              </w:tabs>
              <w:rPr>
                <w:b/>
                <w:bCs/>
              </w:rPr>
            </w:pPr>
          </w:p>
        </w:tc>
      </w:tr>
      <w:tr w:rsidR="00E56515" w:rsidTr="00E56515">
        <w:tc>
          <w:tcPr>
            <w:tcW w:w="4733" w:type="dxa"/>
            <w:hideMark/>
          </w:tcPr>
          <w:p w:rsidR="00E56515" w:rsidRDefault="00E56515" w:rsidP="00DC632F">
            <w:pPr>
              <w:rPr>
                <w:b/>
                <w:bCs/>
              </w:rPr>
            </w:pPr>
            <w:r>
              <w:rPr>
                <w:b/>
                <w:bCs/>
              </w:rPr>
              <w:t xml:space="preserve">__________________ / </w:t>
            </w:r>
            <w:r w:rsidR="00DC632F">
              <w:rPr>
                <w:b/>
                <w:bCs/>
              </w:rPr>
              <w:t>Ірина СЕМЕГАЛ</w:t>
            </w:r>
          </w:p>
        </w:tc>
        <w:tc>
          <w:tcPr>
            <w:tcW w:w="4732" w:type="dxa"/>
            <w:hideMark/>
          </w:tcPr>
          <w:p w:rsidR="00E56515" w:rsidRPr="0040171F" w:rsidRDefault="00BE48B7" w:rsidP="00DF7B87">
            <w:pPr>
              <w:rPr>
                <w:b/>
                <w:bCs/>
              </w:rPr>
            </w:pPr>
            <w:r>
              <w:rPr>
                <w:b/>
                <w:bCs/>
              </w:rPr>
              <w:t>_____________________ / _____________</w:t>
            </w:r>
          </w:p>
        </w:tc>
      </w:tr>
      <w:tr w:rsidR="00E56515" w:rsidTr="00E56515">
        <w:trPr>
          <w:trHeight w:val="60"/>
        </w:trPr>
        <w:tc>
          <w:tcPr>
            <w:tcW w:w="4733" w:type="dxa"/>
            <w:hideMark/>
          </w:tcPr>
          <w:p w:rsidR="00E56515" w:rsidRDefault="00E56515">
            <w:pPr>
              <w:jc w:val="center"/>
              <w:rPr>
                <w:vertAlign w:val="superscript"/>
              </w:rPr>
            </w:pPr>
            <w:r>
              <w:rPr>
                <w:vertAlign w:val="superscript"/>
              </w:rPr>
              <w:t>МП                       ПІП</w:t>
            </w:r>
          </w:p>
        </w:tc>
        <w:tc>
          <w:tcPr>
            <w:tcW w:w="4732" w:type="dxa"/>
            <w:hideMark/>
          </w:tcPr>
          <w:p w:rsidR="00E56515" w:rsidRPr="0040171F" w:rsidRDefault="00E56515" w:rsidP="00DF7B87">
            <w:pPr>
              <w:jc w:val="center"/>
              <w:rPr>
                <w:vertAlign w:val="superscript"/>
              </w:rPr>
            </w:pPr>
            <w:r w:rsidRPr="0040171F">
              <w:rPr>
                <w:vertAlign w:val="superscript"/>
              </w:rPr>
              <w:t>МП                       ПІП</w:t>
            </w:r>
          </w:p>
        </w:tc>
      </w:tr>
    </w:tbl>
    <w:p w:rsidR="00AD7CB0" w:rsidRDefault="00AD7CB0" w:rsidP="00AD7CB0">
      <w:pPr>
        <w:sectPr w:rsidR="00AD7CB0" w:rsidSect="005E3737">
          <w:type w:val="continuous"/>
          <w:pgSz w:w="11906" w:h="16838"/>
          <w:pgMar w:top="719" w:right="746" w:bottom="993" w:left="1260" w:header="708" w:footer="708" w:gutter="0"/>
          <w:cols w:space="720"/>
        </w:sectPr>
      </w:pPr>
    </w:p>
    <w:p w:rsidR="00AD7CB0" w:rsidRDefault="00AD7CB0" w:rsidP="00AD7CB0">
      <w:pPr>
        <w:ind w:left="5400"/>
        <w:rPr>
          <w:b/>
          <w:bCs/>
        </w:rPr>
      </w:pPr>
      <w:r>
        <w:rPr>
          <w:b/>
          <w:bCs/>
        </w:rPr>
        <w:lastRenderedPageBreak/>
        <w:t xml:space="preserve">Додаток 1 </w:t>
      </w:r>
    </w:p>
    <w:p w:rsidR="00AD7CB0" w:rsidRDefault="00AD7CB0" w:rsidP="00AD7CB0">
      <w:pPr>
        <w:ind w:left="5400"/>
      </w:pPr>
      <w:r>
        <w:t>до Договору про закупівлю №_____</w:t>
      </w:r>
      <w:r w:rsidR="00DC632F">
        <w:t>__</w:t>
      </w:r>
      <w:r>
        <w:t xml:space="preserve">__ </w:t>
      </w:r>
    </w:p>
    <w:p w:rsidR="00AD7CB0" w:rsidRDefault="00AD7CB0" w:rsidP="00AD7CB0">
      <w:pPr>
        <w:ind w:left="5400"/>
      </w:pPr>
      <w:r>
        <w:t>від "_____" _______________ 20</w:t>
      </w:r>
      <w:r w:rsidR="000D6B9B">
        <w:t xml:space="preserve">24 </w:t>
      </w:r>
      <w:r>
        <w:t>р.</w:t>
      </w:r>
    </w:p>
    <w:p w:rsidR="00AD7CB0" w:rsidRDefault="00AD7CB0" w:rsidP="00AD7CB0">
      <w:pPr>
        <w:rPr>
          <w:b/>
          <w:bCs/>
        </w:rPr>
      </w:pPr>
    </w:p>
    <w:p w:rsidR="00AD7CB0" w:rsidRDefault="00AD7CB0" w:rsidP="00AD7CB0">
      <w:pPr>
        <w:jc w:val="center"/>
        <w:rPr>
          <w:b/>
          <w:bCs/>
          <w:sz w:val="32"/>
          <w:szCs w:val="32"/>
        </w:rPr>
      </w:pPr>
      <w:r>
        <w:rPr>
          <w:b/>
          <w:bCs/>
          <w:sz w:val="32"/>
          <w:szCs w:val="32"/>
        </w:rPr>
        <w:t>СПЕЦИФІКАЦІЯ</w:t>
      </w:r>
    </w:p>
    <w:p w:rsidR="00AD7CB0" w:rsidRDefault="00AD7CB0" w:rsidP="00AD7CB0">
      <w:pPr>
        <w:ind w:right="283"/>
        <w:jc w:val="right"/>
        <w:rPr>
          <w:i/>
          <w:iCs/>
          <w:sz w:val="20"/>
          <w:szCs w:val="20"/>
        </w:rPr>
      </w:pPr>
      <w:r>
        <w:rPr>
          <w:i/>
          <w:iCs/>
          <w:sz w:val="20"/>
          <w:szCs w:val="20"/>
        </w:rPr>
        <w:t>Таблиця 1</w:t>
      </w:r>
    </w:p>
    <w:tbl>
      <w:tblPr>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710"/>
        <w:gridCol w:w="3612"/>
        <w:gridCol w:w="1622"/>
        <w:gridCol w:w="1221"/>
        <w:gridCol w:w="720"/>
        <w:gridCol w:w="15"/>
        <w:gridCol w:w="1805"/>
        <w:gridCol w:w="15"/>
      </w:tblGrid>
      <w:tr w:rsidR="00AD7CB0" w:rsidTr="000D6B9B">
        <w:trPr>
          <w:trHeight w:val="653"/>
          <w:jc w:val="right"/>
        </w:trPr>
        <w:tc>
          <w:tcPr>
            <w:tcW w:w="710" w:type="dxa"/>
            <w:tcBorders>
              <w:top w:val="single" w:sz="4" w:space="0" w:color="000000"/>
              <w:left w:val="single" w:sz="4" w:space="0" w:color="000000"/>
              <w:bottom w:val="single" w:sz="4" w:space="0" w:color="000000"/>
              <w:right w:val="single" w:sz="4" w:space="0" w:color="000000"/>
            </w:tcBorders>
            <w:shd w:val="clear" w:color="auto" w:fill="F8F8F8"/>
            <w:vAlign w:val="center"/>
            <w:hideMark/>
          </w:tcPr>
          <w:p w:rsidR="00AD7CB0" w:rsidRDefault="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w:t>
            </w:r>
          </w:p>
          <w:p w:rsidR="00AD7CB0" w:rsidRDefault="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Pr>
                <w:b/>
                <w:bCs/>
                <w:vertAlign w:val="superscript"/>
              </w:rPr>
              <w:t>п/п</w:t>
            </w:r>
          </w:p>
        </w:tc>
        <w:tc>
          <w:tcPr>
            <w:tcW w:w="3612" w:type="dxa"/>
            <w:tcBorders>
              <w:top w:val="single" w:sz="4" w:space="0" w:color="000000"/>
              <w:left w:val="single" w:sz="4" w:space="0" w:color="000000"/>
              <w:bottom w:val="single" w:sz="4" w:space="0" w:color="000000"/>
              <w:right w:val="single" w:sz="4" w:space="0" w:color="000000"/>
            </w:tcBorders>
            <w:shd w:val="clear" w:color="auto" w:fill="F8F8F8"/>
            <w:vAlign w:val="center"/>
            <w:hideMark/>
          </w:tcPr>
          <w:p w:rsidR="00AD7CB0" w:rsidRDefault="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НАЙМЕНУВАННЯ</w:t>
            </w:r>
          </w:p>
          <w:p w:rsidR="00AD7CB0" w:rsidRDefault="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Pr>
                <w:b/>
                <w:bCs/>
                <w:sz w:val="25"/>
                <w:szCs w:val="25"/>
              </w:rPr>
              <w:t>товару</w:t>
            </w:r>
          </w:p>
        </w:tc>
        <w:tc>
          <w:tcPr>
            <w:tcW w:w="1622" w:type="dxa"/>
            <w:tcBorders>
              <w:top w:val="single" w:sz="4" w:space="0" w:color="000000"/>
              <w:left w:val="single" w:sz="4" w:space="0" w:color="000000"/>
              <w:bottom w:val="single" w:sz="4" w:space="0" w:color="000000"/>
              <w:right w:val="single" w:sz="4" w:space="0" w:color="000000"/>
            </w:tcBorders>
            <w:shd w:val="clear" w:color="auto" w:fill="F8F8F8"/>
            <w:vAlign w:val="center"/>
            <w:hideMark/>
          </w:tcPr>
          <w:p w:rsidR="00AD7CB0" w:rsidRDefault="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країна </w:t>
            </w:r>
            <w:r>
              <w:rPr>
                <w:b/>
                <w:bCs/>
                <w:sz w:val="22"/>
                <w:szCs w:val="22"/>
              </w:rPr>
              <w:t>походження</w:t>
            </w:r>
          </w:p>
        </w:tc>
        <w:tc>
          <w:tcPr>
            <w:tcW w:w="1221" w:type="dxa"/>
            <w:tcBorders>
              <w:top w:val="single" w:sz="4" w:space="0" w:color="000000"/>
              <w:left w:val="single" w:sz="4" w:space="0" w:color="000000"/>
              <w:bottom w:val="single" w:sz="4" w:space="0" w:color="000000"/>
              <w:right w:val="single" w:sz="4" w:space="0" w:color="000000"/>
            </w:tcBorders>
            <w:shd w:val="clear" w:color="auto" w:fill="F8F8F8"/>
            <w:vAlign w:val="center"/>
            <w:hideMark/>
          </w:tcPr>
          <w:p w:rsidR="00AD7CB0" w:rsidRDefault="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sz w:val="22"/>
                <w:szCs w:val="22"/>
              </w:rPr>
              <w:t>одиниця виміру</w:t>
            </w:r>
          </w:p>
        </w:tc>
        <w:tc>
          <w:tcPr>
            <w:tcW w:w="735" w:type="dxa"/>
            <w:gridSpan w:val="2"/>
            <w:tcBorders>
              <w:top w:val="single" w:sz="4" w:space="0" w:color="000000"/>
              <w:left w:val="single" w:sz="4" w:space="0" w:color="000000"/>
              <w:bottom w:val="single" w:sz="4" w:space="0" w:color="000000"/>
              <w:right w:val="single" w:sz="4" w:space="0" w:color="000000"/>
            </w:tcBorders>
            <w:shd w:val="clear" w:color="auto" w:fill="F8F8F8"/>
            <w:vAlign w:val="center"/>
            <w:hideMark/>
          </w:tcPr>
          <w:p w:rsidR="00AD7CB0" w:rsidRDefault="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Pr>
                <w:b/>
                <w:bCs/>
                <w:sz w:val="22"/>
                <w:szCs w:val="22"/>
              </w:rPr>
              <w:t>к-сть</w:t>
            </w:r>
          </w:p>
        </w:tc>
        <w:tc>
          <w:tcPr>
            <w:tcW w:w="1820" w:type="dxa"/>
            <w:gridSpan w:val="2"/>
            <w:tcBorders>
              <w:top w:val="single" w:sz="4" w:space="0" w:color="000000"/>
              <w:left w:val="single" w:sz="4" w:space="0" w:color="000000"/>
              <w:bottom w:val="single" w:sz="4" w:space="0" w:color="000000"/>
              <w:right w:val="single" w:sz="4" w:space="0" w:color="000000"/>
            </w:tcBorders>
            <w:shd w:val="clear" w:color="auto" w:fill="F8F8F8"/>
            <w:vAlign w:val="center"/>
            <w:hideMark/>
          </w:tcPr>
          <w:p w:rsidR="00AD7CB0" w:rsidRDefault="00AD7CB0">
            <w:pPr>
              <w:jc w:val="center"/>
              <w:rPr>
                <w:b/>
                <w:bCs/>
              </w:rPr>
            </w:pPr>
            <w:r>
              <w:rPr>
                <w:b/>
                <w:bCs/>
              </w:rPr>
              <w:t xml:space="preserve">ЦІНА </w:t>
            </w:r>
          </w:p>
          <w:p w:rsidR="00AD7CB0" w:rsidRDefault="00AD7CB0">
            <w:pPr>
              <w:jc w:val="center"/>
              <w:rPr>
                <w:b/>
                <w:bCs/>
                <w:sz w:val="19"/>
                <w:szCs w:val="19"/>
              </w:rPr>
            </w:pPr>
            <w:r>
              <w:rPr>
                <w:b/>
                <w:bCs/>
                <w:sz w:val="19"/>
                <w:szCs w:val="19"/>
              </w:rPr>
              <w:t xml:space="preserve">за одиницю, </w:t>
            </w:r>
          </w:p>
          <w:p w:rsidR="00AD7CB0" w:rsidRDefault="00AD7CB0">
            <w:pPr>
              <w:jc w:val="center"/>
              <w:rPr>
                <w:b/>
                <w:bCs/>
                <w:sz w:val="20"/>
                <w:szCs w:val="20"/>
              </w:rPr>
            </w:pPr>
            <w:r>
              <w:rPr>
                <w:b/>
                <w:bCs/>
                <w:sz w:val="20"/>
                <w:szCs w:val="20"/>
              </w:rPr>
              <w:t>грн.</w:t>
            </w:r>
          </w:p>
        </w:tc>
      </w:tr>
      <w:tr w:rsidR="00AD7CB0" w:rsidTr="000D6B9B">
        <w:trPr>
          <w:jc w:val="right"/>
        </w:trPr>
        <w:tc>
          <w:tcPr>
            <w:tcW w:w="9720" w:type="dxa"/>
            <w:gridSpan w:val="8"/>
            <w:tcBorders>
              <w:top w:val="single" w:sz="4" w:space="0" w:color="000000"/>
              <w:left w:val="single" w:sz="4" w:space="0" w:color="000000"/>
              <w:bottom w:val="single" w:sz="4" w:space="0" w:color="000000"/>
              <w:right w:val="single" w:sz="4" w:space="0" w:color="000000"/>
            </w:tcBorders>
            <w:shd w:val="clear" w:color="auto" w:fill="F8F8F8"/>
            <w:vAlign w:val="center"/>
            <w:hideMark/>
          </w:tcPr>
          <w:p w:rsidR="00AD7CB0" w:rsidRDefault="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 xml:space="preserve">ДК 021:2015 (CPV 2008) – 03220000-9 - Овочі, фрукти та горіхи </w:t>
            </w:r>
          </w:p>
        </w:tc>
      </w:tr>
      <w:tr w:rsidR="00AD7CB0" w:rsidTr="000D6B9B">
        <w:trPr>
          <w:jc w:val="right"/>
        </w:trPr>
        <w:tc>
          <w:tcPr>
            <w:tcW w:w="710" w:type="dxa"/>
            <w:tcBorders>
              <w:top w:val="single" w:sz="4" w:space="0" w:color="000000"/>
              <w:left w:val="single" w:sz="4" w:space="0" w:color="000000"/>
              <w:bottom w:val="single" w:sz="4" w:space="0" w:color="000000"/>
              <w:right w:val="single" w:sz="4" w:space="0" w:color="000000"/>
            </w:tcBorders>
            <w:vAlign w:val="center"/>
            <w:hideMark/>
          </w:tcPr>
          <w:p w:rsidR="00AD7CB0" w:rsidRDefault="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1.</w:t>
            </w:r>
          </w:p>
        </w:tc>
        <w:tc>
          <w:tcPr>
            <w:tcW w:w="3612" w:type="dxa"/>
            <w:tcBorders>
              <w:top w:val="single" w:sz="4" w:space="0" w:color="000000"/>
              <w:left w:val="single" w:sz="4" w:space="0" w:color="000000"/>
              <w:bottom w:val="single" w:sz="4" w:space="0" w:color="000000"/>
              <w:right w:val="single" w:sz="4" w:space="0" w:color="000000"/>
            </w:tcBorders>
            <w:vAlign w:val="center"/>
            <w:hideMark/>
          </w:tcPr>
          <w:p w:rsidR="00AD7CB0" w:rsidRDefault="00AD7CB0">
            <w:pPr>
              <w:rPr>
                <w:b/>
                <w:bCs/>
                <w:sz w:val="20"/>
                <w:szCs w:val="20"/>
              </w:rPr>
            </w:pPr>
          </w:p>
        </w:tc>
        <w:tc>
          <w:tcPr>
            <w:tcW w:w="1622" w:type="dxa"/>
            <w:tcBorders>
              <w:top w:val="single" w:sz="4" w:space="0" w:color="000000"/>
              <w:left w:val="single" w:sz="4" w:space="0" w:color="000000"/>
              <w:bottom w:val="single" w:sz="4" w:space="0" w:color="000000"/>
              <w:right w:val="single" w:sz="4" w:space="0" w:color="000000"/>
            </w:tcBorders>
            <w:vAlign w:val="center"/>
          </w:tcPr>
          <w:p w:rsidR="00AD7CB0" w:rsidRDefault="00AD7CB0">
            <w:pPr>
              <w:jc w:val="center"/>
              <w:rPr>
                <w:b/>
                <w:bCs/>
                <w:sz w:val="20"/>
                <w:szCs w:val="20"/>
              </w:rPr>
            </w:pP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AD7CB0" w:rsidRDefault="00AD7CB0">
            <w:pPr>
              <w:jc w:val="center"/>
              <w:rPr>
                <w:vertAlign w:val="superscript"/>
              </w:rPr>
            </w:pPr>
          </w:p>
        </w:tc>
        <w:tc>
          <w:tcPr>
            <w:tcW w:w="735" w:type="dxa"/>
            <w:gridSpan w:val="2"/>
            <w:tcBorders>
              <w:top w:val="single" w:sz="4" w:space="0" w:color="000000"/>
              <w:left w:val="single" w:sz="4" w:space="0" w:color="000000"/>
              <w:bottom w:val="single" w:sz="4" w:space="0" w:color="000000"/>
              <w:right w:val="single" w:sz="4" w:space="0" w:color="000000"/>
            </w:tcBorders>
            <w:vAlign w:val="center"/>
            <w:hideMark/>
          </w:tcPr>
          <w:p w:rsidR="00AD7CB0" w:rsidRDefault="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820" w:type="dxa"/>
            <w:gridSpan w:val="2"/>
            <w:tcBorders>
              <w:top w:val="single" w:sz="4" w:space="0" w:color="000000"/>
              <w:left w:val="single" w:sz="4" w:space="0" w:color="000000"/>
              <w:bottom w:val="single" w:sz="4" w:space="0" w:color="000000"/>
              <w:right w:val="single" w:sz="4" w:space="0" w:color="000000"/>
            </w:tcBorders>
            <w:vAlign w:val="center"/>
          </w:tcPr>
          <w:p w:rsidR="00AD7CB0" w:rsidRDefault="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AD7CB0" w:rsidTr="000D6B9B">
        <w:trPr>
          <w:jc w:val="right"/>
        </w:trPr>
        <w:tc>
          <w:tcPr>
            <w:tcW w:w="710" w:type="dxa"/>
            <w:tcBorders>
              <w:top w:val="single" w:sz="4" w:space="0" w:color="000000"/>
              <w:left w:val="single" w:sz="4" w:space="0" w:color="000000"/>
              <w:bottom w:val="single" w:sz="4" w:space="0" w:color="000000"/>
              <w:right w:val="single" w:sz="4" w:space="0" w:color="000000"/>
            </w:tcBorders>
            <w:vAlign w:val="center"/>
            <w:hideMark/>
          </w:tcPr>
          <w:p w:rsidR="00AD7CB0" w:rsidRDefault="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2.</w:t>
            </w:r>
          </w:p>
        </w:tc>
        <w:tc>
          <w:tcPr>
            <w:tcW w:w="3612" w:type="dxa"/>
            <w:tcBorders>
              <w:top w:val="single" w:sz="4" w:space="0" w:color="000000"/>
              <w:left w:val="single" w:sz="4" w:space="0" w:color="000000"/>
              <w:bottom w:val="single" w:sz="4" w:space="0" w:color="000000"/>
              <w:right w:val="single" w:sz="4" w:space="0" w:color="000000"/>
            </w:tcBorders>
            <w:vAlign w:val="center"/>
            <w:hideMark/>
          </w:tcPr>
          <w:p w:rsidR="00AD7CB0" w:rsidRDefault="00AD7CB0">
            <w:pPr>
              <w:rPr>
                <w:b/>
                <w:bCs/>
                <w:sz w:val="20"/>
                <w:szCs w:val="20"/>
              </w:rPr>
            </w:pPr>
          </w:p>
        </w:tc>
        <w:tc>
          <w:tcPr>
            <w:tcW w:w="1622" w:type="dxa"/>
            <w:tcBorders>
              <w:top w:val="single" w:sz="4" w:space="0" w:color="000000"/>
              <w:left w:val="single" w:sz="4" w:space="0" w:color="000000"/>
              <w:bottom w:val="single" w:sz="4" w:space="0" w:color="000000"/>
              <w:right w:val="single" w:sz="4" w:space="0" w:color="000000"/>
            </w:tcBorders>
            <w:vAlign w:val="center"/>
          </w:tcPr>
          <w:p w:rsidR="00AD7CB0" w:rsidRDefault="00AD7CB0">
            <w:pPr>
              <w:jc w:val="center"/>
              <w:rPr>
                <w:b/>
                <w:bCs/>
                <w:sz w:val="20"/>
                <w:szCs w:val="20"/>
              </w:rPr>
            </w:pP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AD7CB0" w:rsidRDefault="00AD7CB0">
            <w:pPr>
              <w:jc w:val="center"/>
              <w:rPr>
                <w:vertAlign w:val="superscript"/>
              </w:rPr>
            </w:pPr>
          </w:p>
        </w:tc>
        <w:tc>
          <w:tcPr>
            <w:tcW w:w="735" w:type="dxa"/>
            <w:gridSpan w:val="2"/>
            <w:tcBorders>
              <w:top w:val="single" w:sz="4" w:space="0" w:color="000000"/>
              <w:left w:val="single" w:sz="4" w:space="0" w:color="000000"/>
              <w:bottom w:val="single" w:sz="4" w:space="0" w:color="000000"/>
              <w:right w:val="single" w:sz="4" w:space="0" w:color="000000"/>
            </w:tcBorders>
            <w:vAlign w:val="center"/>
            <w:hideMark/>
          </w:tcPr>
          <w:p w:rsidR="00AD7CB0" w:rsidRDefault="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820" w:type="dxa"/>
            <w:gridSpan w:val="2"/>
            <w:tcBorders>
              <w:top w:val="single" w:sz="4" w:space="0" w:color="000000"/>
              <w:left w:val="single" w:sz="4" w:space="0" w:color="000000"/>
              <w:bottom w:val="single" w:sz="4" w:space="0" w:color="000000"/>
              <w:right w:val="single" w:sz="4" w:space="0" w:color="000000"/>
            </w:tcBorders>
            <w:vAlign w:val="center"/>
          </w:tcPr>
          <w:p w:rsidR="00AD7CB0" w:rsidRDefault="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AD7CB0" w:rsidTr="000D6B9B">
        <w:trPr>
          <w:jc w:val="right"/>
        </w:trPr>
        <w:tc>
          <w:tcPr>
            <w:tcW w:w="710" w:type="dxa"/>
            <w:tcBorders>
              <w:top w:val="single" w:sz="4" w:space="0" w:color="000000"/>
              <w:left w:val="single" w:sz="4" w:space="0" w:color="000000"/>
              <w:bottom w:val="single" w:sz="4" w:space="0" w:color="000000"/>
              <w:right w:val="single" w:sz="4" w:space="0" w:color="000000"/>
            </w:tcBorders>
            <w:vAlign w:val="center"/>
            <w:hideMark/>
          </w:tcPr>
          <w:p w:rsidR="00AD7CB0" w:rsidRDefault="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3.</w:t>
            </w:r>
          </w:p>
        </w:tc>
        <w:tc>
          <w:tcPr>
            <w:tcW w:w="3612" w:type="dxa"/>
            <w:tcBorders>
              <w:top w:val="single" w:sz="4" w:space="0" w:color="000000"/>
              <w:left w:val="single" w:sz="4" w:space="0" w:color="000000"/>
              <w:bottom w:val="single" w:sz="4" w:space="0" w:color="000000"/>
              <w:right w:val="single" w:sz="4" w:space="0" w:color="000000"/>
            </w:tcBorders>
            <w:vAlign w:val="center"/>
            <w:hideMark/>
          </w:tcPr>
          <w:p w:rsidR="00AD7CB0" w:rsidRDefault="00AD7CB0">
            <w:pPr>
              <w:rPr>
                <w:b/>
                <w:bCs/>
                <w:sz w:val="20"/>
                <w:szCs w:val="20"/>
              </w:rPr>
            </w:pPr>
          </w:p>
        </w:tc>
        <w:tc>
          <w:tcPr>
            <w:tcW w:w="1622" w:type="dxa"/>
            <w:tcBorders>
              <w:top w:val="single" w:sz="4" w:space="0" w:color="000000"/>
              <w:left w:val="single" w:sz="4" w:space="0" w:color="000000"/>
              <w:bottom w:val="single" w:sz="4" w:space="0" w:color="000000"/>
              <w:right w:val="single" w:sz="4" w:space="0" w:color="000000"/>
            </w:tcBorders>
            <w:vAlign w:val="center"/>
          </w:tcPr>
          <w:p w:rsidR="00AD7CB0" w:rsidRDefault="00AD7CB0">
            <w:pPr>
              <w:jc w:val="center"/>
              <w:rPr>
                <w:b/>
                <w:bCs/>
                <w:sz w:val="20"/>
                <w:szCs w:val="20"/>
              </w:rPr>
            </w:pP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AD7CB0" w:rsidRDefault="00AD7CB0">
            <w:pPr>
              <w:jc w:val="center"/>
              <w:rPr>
                <w:vertAlign w:val="superscript"/>
              </w:rPr>
            </w:pPr>
          </w:p>
        </w:tc>
        <w:tc>
          <w:tcPr>
            <w:tcW w:w="735" w:type="dxa"/>
            <w:gridSpan w:val="2"/>
            <w:tcBorders>
              <w:top w:val="single" w:sz="4" w:space="0" w:color="000000"/>
              <w:left w:val="single" w:sz="4" w:space="0" w:color="000000"/>
              <w:bottom w:val="single" w:sz="4" w:space="0" w:color="000000"/>
              <w:right w:val="single" w:sz="4" w:space="0" w:color="000000"/>
            </w:tcBorders>
            <w:vAlign w:val="center"/>
            <w:hideMark/>
          </w:tcPr>
          <w:p w:rsidR="00AD7CB0" w:rsidRDefault="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820" w:type="dxa"/>
            <w:gridSpan w:val="2"/>
            <w:tcBorders>
              <w:top w:val="single" w:sz="4" w:space="0" w:color="000000"/>
              <w:left w:val="single" w:sz="4" w:space="0" w:color="000000"/>
              <w:bottom w:val="single" w:sz="4" w:space="0" w:color="000000"/>
              <w:right w:val="single" w:sz="4" w:space="0" w:color="000000"/>
            </w:tcBorders>
            <w:vAlign w:val="center"/>
          </w:tcPr>
          <w:p w:rsidR="00AD7CB0" w:rsidRDefault="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AD7CB0" w:rsidTr="000D6B9B">
        <w:trPr>
          <w:gridAfter w:val="1"/>
          <w:wAfter w:w="15" w:type="dxa"/>
          <w:jc w:val="right"/>
        </w:trPr>
        <w:tc>
          <w:tcPr>
            <w:tcW w:w="7885" w:type="dxa"/>
            <w:gridSpan w:val="5"/>
            <w:tcBorders>
              <w:top w:val="single" w:sz="4" w:space="0" w:color="000000"/>
              <w:left w:val="single" w:sz="4" w:space="0" w:color="000000"/>
              <w:bottom w:val="single" w:sz="4" w:space="0" w:color="000000"/>
              <w:right w:val="single" w:sz="4" w:space="0" w:color="000000"/>
            </w:tcBorders>
            <w:vAlign w:val="center"/>
            <w:hideMark/>
          </w:tcPr>
          <w:p w:rsidR="00AD7CB0" w:rsidRDefault="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t>в т.ч. ПДВ, грн.</w:t>
            </w:r>
          </w:p>
        </w:tc>
        <w:tc>
          <w:tcPr>
            <w:tcW w:w="1820" w:type="dxa"/>
            <w:gridSpan w:val="2"/>
            <w:tcBorders>
              <w:top w:val="single" w:sz="4" w:space="0" w:color="000000"/>
              <w:left w:val="single" w:sz="4" w:space="0" w:color="000000"/>
              <w:bottom w:val="single" w:sz="4" w:space="0" w:color="000000"/>
              <w:right w:val="single" w:sz="4" w:space="0" w:color="000000"/>
            </w:tcBorders>
            <w:vAlign w:val="center"/>
          </w:tcPr>
          <w:p w:rsidR="00AD7CB0" w:rsidRDefault="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bookmarkStart w:id="36" w:name="_GoBack"/>
            <w:bookmarkEnd w:id="36"/>
          </w:p>
        </w:tc>
      </w:tr>
      <w:tr w:rsidR="00AD7CB0" w:rsidTr="000D6B9B">
        <w:trPr>
          <w:gridAfter w:val="1"/>
          <w:wAfter w:w="15" w:type="dxa"/>
          <w:jc w:val="right"/>
        </w:trPr>
        <w:tc>
          <w:tcPr>
            <w:tcW w:w="7885" w:type="dxa"/>
            <w:gridSpan w:val="5"/>
            <w:tcBorders>
              <w:top w:val="single" w:sz="4" w:space="0" w:color="000000"/>
              <w:left w:val="single" w:sz="4" w:space="0" w:color="000000"/>
              <w:bottom w:val="single" w:sz="4" w:space="0" w:color="000000"/>
              <w:right w:val="single" w:sz="4" w:space="0" w:color="000000"/>
            </w:tcBorders>
            <w:vAlign w:val="center"/>
            <w:hideMark/>
          </w:tcPr>
          <w:p w:rsidR="00AD7CB0" w:rsidRDefault="00D6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t>ВСЬОГО, з ПДВ</w:t>
            </w:r>
            <w:r w:rsidR="00AD7CB0">
              <w:t>:</w:t>
            </w:r>
          </w:p>
        </w:tc>
        <w:tc>
          <w:tcPr>
            <w:tcW w:w="1820" w:type="dxa"/>
            <w:gridSpan w:val="2"/>
            <w:tcBorders>
              <w:top w:val="single" w:sz="4" w:space="0" w:color="000000"/>
              <w:left w:val="single" w:sz="4" w:space="0" w:color="000000"/>
              <w:bottom w:val="single" w:sz="4" w:space="0" w:color="000000"/>
              <w:right w:val="single" w:sz="4" w:space="0" w:color="000000"/>
            </w:tcBorders>
            <w:vAlign w:val="center"/>
          </w:tcPr>
          <w:p w:rsidR="00AD7CB0" w:rsidRDefault="00AD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AD7CB0" w:rsidRDefault="00AD7CB0" w:rsidP="00AD7CB0">
      <w:pPr>
        <w:jc w:val="both"/>
      </w:pPr>
    </w:p>
    <w:p w:rsidR="00AD7CB0" w:rsidRDefault="00AD7CB0" w:rsidP="00AD7CB0">
      <w:pPr>
        <w:ind w:right="141"/>
        <w:jc w:val="right"/>
        <w:rPr>
          <w:i/>
          <w:iCs/>
          <w:sz w:val="20"/>
          <w:szCs w:val="20"/>
        </w:rPr>
      </w:pPr>
      <w:r>
        <w:rPr>
          <w:i/>
          <w:iCs/>
          <w:sz w:val="20"/>
          <w:szCs w:val="20"/>
        </w:rPr>
        <w:t>Таблиця 2</w:t>
      </w: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5"/>
        <w:gridCol w:w="1412"/>
        <w:gridCol w:w="6600"/>
      </w:tblGrid>
      <w:tr w:rsidR="000D6B9B" w:rsidRPr="00D20824" w:rsidTr="00E45BB0">
        <w:trPr>
          <w:jc w:val="center"/>
        </w:trPr>
        <w:tc>
          <w:tcPr>
            <w:tcW w:w="2295" w:type="dxa"/>
          </w:tcPr>
          <w:p w:rsidR="000D6B9B" w:rsidRPr="00D20824" w:rsidRDefault="000D6B9B" w:rsidP="00E45BB0">
            <w:pPr>
              <w:jc w:val="center"/>
              <w:rPr>
                <w:b/>
                <w:bCs/>
              </w:rPr>
            </w:pPr>
            <w:r w:rsidRPr="00D20824">
              <w:rPr>
                <w:b/>
                <w:bCs/>
              </w:rPr>
              <w:t>Найменування</w:t>
            </w:r>
          </w:p>
          <w:p w:rsidR="000D6B9B" w:rsidRPr="00D20824" w:rsidRDefault="000D6B9B" w:rsidP="00E45BB0">
            <w:pPr>
              <w:jc w:val="center"/>
              <w:rPr>
                <w:b/>
                <w:bCs/>
              </w:rPr>
            </w:pPr>
          </w:p>
        </w:tc>
        <w:tc>
          <w:tcPr>
            <w:tcW w:w="1412" w:type="dxa"/>
          </w:tcPr>
          <w:p w:rsidR="000D6B9B" w:rsidRPr="00D20824" w:rsidRDefault="000D6B9B" w:rsidP="00E45BB0">
            <w:pPr>
              <w:jc w:val="center"/>
              <w:rPr>
                <w:b/>
                <w:bCs/>
              </w:rPr>
            </w:pPr>
            <w:r w:rsidRPr="00D20824">
              <w:rPr>
                <w:b/>
                <w:bCs/>
              </w:rPr>
              <w:t>Кількість</w:t>
            </w:r>
          </w:p>
        </w:tc>
        <w:tc>
          <w:tcPr>
            <w:tcW w:w="6600" w:type="dxa"/>
          </w:tcPr>
          <w:p w:rsidR="000D6B9B" w:rsidRPr="00D20824" w:rsidRDefault="000D6B9B" w:rsidP="00E45BB0">
            <w:pPr>
              <w:jc w:val="center"/>
              <w:rPr>
                <w:b/>
                <w:bCs/>
              </w:rPr>
            </w:pPr>
            <w:r w:rsidRPr="00D20824">
              <w:rPr>
                <w:b/>
                <w:bCs/>
              </w:rPr>
              <w:t>Опис предмета закупівлі</w:t>
            </w:r>
          </w:p>
        </w:tc>
      </w:tr>
      <w:tr w:rsidR="000D6B9B" w:rsidRPr="00D20824" w:rsidTr="00E45BB0">
        <w:trPr>
          <w:jc w:val="center"/>
        </w:trPr>
        <w:tc>
          <w:tcPr>
            <w:tcW w:w="2295" w:type="dxa"/>
          </w:tcPr>
          <w:p w:rsidR="000D6B9B" w:rsidRPr="00D20824" w:rsidRDefault="00BE48B7" w:rsidP="00FF1956">
            <w:pPr>
              <w:widowControl w:val="0"/>
              <w:suppressAutoHyphens/>
              <w:spacing w:beforeLines="50" w:afterLines="50"/>
              <w:ind w:right="113" w:hanging="2"/>
              <w:jc w:val="center"/>
              <w:rPr>
                <w:b/>
                <w:bCs/>
              </w:rPr>
            </w:pPr>
            <w:r>
              <w:rPr>
                <w:bCs/>
                <w:color w:val="000000"/>
                <w:shd w:val="clear" w:color="auto" w:fill="FDFEFD"/>
              </w:rPr>
              <w:t>о</w:t>
            </w:r>
            <w:r w:rsidRPr="00497822">
              <w:rPr>
                <w:bCs/>
                <w:color w:val="000000"/>
                <w:shd w:val="clear" w:color="auto" w:fill="FDFEFD"/>
              </w:rPr>
              <w:t>гірки свіжі, тепличні, короткоплідні (до 14см), ДСТУ 3247, 1 кг</w:t>
            </w:r>
          </w:p>
        </w:tc>
        <w:tc>
          <w:tcPr>
            <w:tcW w:w="1412" w:type="dxa"/>
          </w:tcPr>
          <w:p w:rsidR="000D6B9B" w:rsidRPr="00D20824" w:rsidRDefault="00BE48B7" w:rsidP="00E45BB0">
            <w:pPr>
              <w:jc w:val="center"/>
              <w:rPr>
                <w:b/>
                <w:bCs/>
              </w:rPr>
            </w:pPr>
            <w:r>
              <w:rPr>
                <w:b/>
                <w:bCs/>
              </w:rPr>
              <w:t>650 кг</w:t>
            </w:r>
          </w:p>
        </w:tc>
        <w:tc>
          <w:tcPr>
            <w:tcW w:w="6600" w:type="dxa"/>
          </w:tcPr>
          <w:p w:rsidR="000D6B9B" w:rsidRPr="00D20824" w:rsidRDefault="000D6B9B" w:rsidP="00223A01">
            <w:pPr>
              <w:jc w:val="both"/>
            </w:pPr>
            <w:r w:rsidRPr="00D20824">
              <w:t xml:space="preserve">Мають бути цілими, свіжими, здоровими, чистими, нормальної структури та форми, без механічних пошкоджень, з плодоніжкою або без неї. Не допускаються гнилі та запарені продукти. </w:t>
            </w:r>
            <w:r>
              <w:t xml:space="preserve">Без ГМО. </w:t>
            </w:r>
            <w:r w:rsidRPr="00D20824">
              <w:rPr>
                <w:rFonts w:eastAsia="Calibri"/>
                <w:lang w:eastAsia="en-US"/>
              </w:rPr>
              <w:t xml:space="preserve">Повинні відповідати  </w:t>
            </w:r>
            <w:r w:rsidRPr="00D20824">
              <w:t>ДСТУ 3247</w:t>
            </w:r>
            <w:r w:rsidR="00BE48B7">
              <w:t>.</w:t>
            </w:r>
          </w:p>
        </w:tc>
      </w:tr>
      <w:tr w:rsidR="000D6B9B" w:rsidRPr="00D20824" w:rsidTr="00E45BB0">
        <w:trPr>
          <w:jc w:val="center"/>
        </w:trPr>
        <w:tc>
          <w:tcPr>
            <w:tcW w:w="2295" w:type="dxa"/>
          </w:tcPr>
          <w:p w:rsidR="000D6B9B" w:rsidRPr="00D20824" w:rsidRDefault="00BE48B7" w:rsidP="00FF1956">
            <w:pPr>
              <w:widowControl w:val="0"/>
              <w:suppressAutoHyphens/>
              <w:spacing w:beforeLines="50" w:afterLines="50"/>
              <w:ind w:right="113" w:hanging="2"/>
              <w:jc w:val="center"/>
              <w:rPr>
                <w:b/>
                <w:bCs/>
              </w:rPr>
            </w:pPr>
            <w:r w:rsidRPr="00497822">
              <w:rPr>
                <w:bCs/>
                <w:color w:val="000000"/>
                <w:shd w:val="clear" w:color="auto" w:fill="FDFEFD"/>
              </w:rPr>
              <w:t>капуста білоголова свіжа, ранньостигла, ДСТУ 7037,</w:t>
            </w:r>
            <w:r w:rsidR="00223A01">
              <w:rPr>
                <w:bCs/>
                <w:color w:val="000000"/>
                <w:shd w:val="clear" w:color="auto" w:fill="FDFEFD"/>
              </w:rPr>
              <w:t xml:space="preserve"> </w:t>
            </w:r>
            <w:r w:rsidRPr="00497822">
              <w:rPr>
                <w:bCs/>
                <w:color w:val="000000"/>
                <w:shd w:val="clear" w:color="auto" w:fill="FDFEFD"/>
              </w:rPr>
              <w:t>1 кг</w:t>
            </w:r>
            <w:r>
              <w:rPr>
                <w:bCs/>
                <w:color w:val="000000"/>
                <w:shd w:val="clear" w:color="auto" w:fill="FDFEFD"/>
              </w:rPr>
              <w:t xml:space="preserve"> </w:t>
            </w:r>
          </w:p>
        </w:tc>
        <w:tc>
          <w:tcPr>
            <w:tcW w:w="1412" w:type="dxa"/>
          </w:tcPr>
          <w:p w:rsidR="000D6B9B" w:rsidRPr="00D20824" w:rsidRDefault="00BE48B7" w:rsidP="00E45BB0">
            <w:pPr>
              <w:jc w:val="center"/>
              <w:rPr>
                <w:b/>
                <w:bCs/>
              </w:rPr>
            </w:pPr>
            <w:r>
              <w:rPr>
                <w:b/>
                <w:bCs/>
              </w:rPr>
              <w:t>695 кг</w:t>
            </w:r>
          </w:p>
        </w:tc>
        <w:tc>
          <w:tcPr>
            <w:tcW w:w="6600" w:type="dxa"/>
          </w:tcPr>
          <w:p w:rsidR="000D6B9B" w:rsidRPr="00D20824" w:rsidRDefault="000D6B9B" w:rsidP="00BE48B7">
            <w:pPr>
              <w:jc w:val="both"/>
            </w:pPr>
            <w:r w:rsidRPr="00D20824">
              <w:t>Має бути високоякісною, з щільною головкою, повинна бути свіжа, без ознак гнилі, без ознак захворювання, без механічних пошкоджень та ушкоджень шкідниками, без сторонніх присмаків, запахів. Зовні головки мають щільно покриватися листками.</w:t>
            </w:r>
            <w:r w:rsidRPr="00D20824">
              <w:rPr>
                <w:shd w:val="clear" w:color="auto" w:fill="FFFFFF"/>
              </w:rPr>
              <w:t xml:space="preserve"> 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w:t>
            </w:r>
            <w:r w:rsidR="00BE48B7">
              <w:rPr>
                <w:shd w:val="clear" w:color="auto" w:fill="FFFFFF"/>
              </w:rPr>
              <w:t xml:space="preserve"> Без ГМО. </w:t>
            </w:r>
            <w:r w:rsidRPr="00D20824">
              <w:rPr>
                <w:rFonts w:eastAsia="Calibri"/>
                <w:lang w:eastAsia="en-US"/>
              </w:rPr>
              <w:t xml:space="preserve">Повинна відповідати </w:t>
            </w:r>
            <w:r w:rsidRPr="00D20824">
              <w:t>ДСТУ 7037</w:t>
            </w:r>
          </w:p>
        </w:tc>
      </w:tr>
      <w:tr w:rsidR="00BE48B7" w:rsidRPr="00D20824" w:rsidTr="00E45BB0">
        <w:trPr>
          <w:jc w:val="center"/>
        </w:trPr>
        <w:tc>
          <w:tcPr>
            <w:tcW w:w="2295" w:type="dxa"/>
          </w:tcPr>
          <w:p w:rsidR="00BE48B7" w:rsidRPr="00D20824" w:rsidRDefault="00BE48B7" w:rsidP="00FF1956">
            <w:pPr>
              <w:widowControl w:val="0"/>
              <w:suppressAutoHyphens/>
              <w:spacing w:beforeLines="50" w:afterLines="50"/>
              <w:ind w:right="113" w:hanging="2"/>
              <w:jc w:val="center"/>
              <w:rPr>
                <w:b/>
                <w:bCs/>
              </w:rPr>
            </w:pPr>
            <w:r w:rsidRPr="00497822">
              <w:rPr>
                <w:bCs/>
                <w:color w:val="000000"/>
                <w:shd w:val="clear" w:color="auto" w:fill="FDFEFD"/>
              </w:rPr>
              <w:t>помідори (томати) свіжі, тепличні, округлі, ДСТУ 3246, 1 кг</w:t>
            </w:r>
          </w:p>
        </w:tc>
        <w:tc>
          <w:tcPr>
            <w:tcW w:w="1412" w:type="dxa"/>
          </w:tcPr>
          <w:p w:rsidR="00BE48B7" w:rsidRPr="00D20824" w:rsidRDefault="00BE48B7" w:rsidP="00E45BB0">
            <w:pPr>
              <w:jc w:val="center"/>
              <w:rPr>
                <w:b/>
                <w:bCs/>
              </w:rPr>
            </w:pPr>
            <w:r>
              <w:rPr>
                <w:b/>
                <w:bCs/>
              </w:rPr>
              <w:t>280 кг</w:t>
            </w:r>
          </w:p>
        </w:tc>
        <w:tc>
          <w:tcPr>
            <w:tcW w:w="6600" w:type="dxa"/>
          </w:tcPr>
          <w:p w:rsidR="00BE48B7" w:rsidRPr="00D20824" w:rsidRDefault="00BE48B7" w:rsidP="00223A01">
            <w:pPr>
              <w:jc w:val="both"/>
            </w:pPr>
            <w:r w:rsidRPr="00D20824">
              <w:rPr>
                <w:rFonts w:eastAsia="Calibri"/>
                <w:lang w:eastAsia="en-US"/>
              </w:rPr>
              <w:t>Мають бути свіжими, не кормових сортів. Помідори мають бути без перевищеного вмісту хімічних речовин, достатньої зрілості, без ознак гнилі, механічного пошкодження та пошкодження шкідниками. Плоди мають бути цілими, здоровими, сухими, чистими</w:t>
            </w:r>
            <w:r w:rsidR="00253C43">
              <w:rPr>
                <w:rFonts w:eastAsia="Calibri"/>
                <w:lang w:eastAsia="en-US"/>
              </w:rPr>
              <w:t xml:space="preserve">. </w:t>
            </w:r>
            <w:r w:rsidRPr="00D20824">
              <w:rPr>
                <w:rFonts w:eastAsia="Calibri"/>
                <w:lang w:eastAsia="en-US"/>
              </w:rPr>
              <w:t xml:space="preserve">Смак та запах – без сторонніх домішок. Без ГМО. Повинні відповідати ДСТУ </w:t>
            </w:r>
            <w:r>
              <w:rPr>
                <w:rFonts w:eastAsia="Calibri"/>
                <w:lang w:eastAsia="en-US"/>
              </w:rPr>
              <w:t>3246.</w:t>
            </w:r>
          </w:p>
        </w:tc>
      </w:tr>
    </w:tbl>
    <w:p w:rsidR="000D6B9B" w:rsidRPr="000D6B9B" w:rsidRDefault="000D6B9B" w:rsidP="000D6B9B">
      <w:pPr>
        <w:ind w:right="141"/>
        <w:jc w:val="both"/>
        <w:rPr>
          <w:iCs/>
          <w:sz w:val="20"/>
          <w:szCs w:val="20"/>
        </w:rPr>
      </w:pPr>
    </w:p>
    <w:p w:rsidR="00AD7CB0" w:rsidRDefault="00AD7CB0" w:rsidP="00AD7CB0">
      <w:pPr>
        <w:ind w:right="283"/>
        <w:jc w:val="right"/>
        <w:rPr>
          <w:i/>
          <w:iCs/>
          <w:sz w:val="20"/>
          <w:szCs w:val="20"/>
        </w:rPr>
      </w:pPr>
      <w:r>
        <w:rPr>
          <w:i/>
          <w:iCs/>
          <w:sz w:val="20"/>
          <w:szCs w:val="20"/>
        </w:rPr>
        <w:t>Таблиця 3</w:t>
      </w:r>
    </w:p>
    <w:p w:rsidR="00AD7CB0" w:rsidRDefault="00AD7CB0" w:rsidP="00AD7CB0">
      <w:pPr>
        <w:pStyle w:val="a3"/>
        <w:ind w:left="-284"/>
        <w:rPr>
          <w:sz w:val="22"/>
          <w:szCs w:val="22"/>
          <w:lang w:val="uk-UA"/>
        </w:rPr>
      </w:pPr>
      <w:r>
        <w:rPr>
          <w:sz w:val="22"/>
          <w:szCs w:val="22"/>
          <w:lang w:val="uk-UA"/>
        </w:rPr>
        <w:t>Адреси поставки:</w:t>
      </w:r>
    </w:p>
    <w:tbl>
      <w:tblPr>
        <w:tblW w:w="9810" w:type="dxa"/>
        <w:jc w:val="center"/>
        <w:tblBorders>
          <w:top w:val="single" w:sz="6" w:space="0" w:color="999999"/>
          <w:left w:val="single" w:sz="6" w:space="0" w:color="999999"/>
          <w:bottom w:val="single" w:sz="6" w:space="0" w:color="999999"/>
          <w:right w:val="single" w:sz="6" w:space="0" w:color="999999"/>
        </w:tblBorders>
        <w:tblLayout w:type="fixed"/>
        <w:tblCellMar>
          <w:left w:w="0" w:type="dxa"/>
          <w:right w:w="0" w:type="dxa"/>
        </w:tblCellMar>
        <w:tblLook w:val="00A0"/>
      </w:tblPr>
      <w:tblGrid>
        <w:gridCol w:w="585"/>
        <w:gridCol w:w="4267"/>
        <w:gridCol w:w="4958"/>
      </w:tblGrid>
      <w:tr w:rsidR="00AD7CB0" w:rsidTr="00AD7CB0">
        <w:trPr>
          <w:jc w:val="center"/>
        </w:trPr>
        <w:tc>
          <w:tcPr>
            <w:tcW w:w="58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AD7CB0" w:rsidRDefault="00AD7CB0">
            <w:pPr>
              <w:jc w:val="center"/>
              <w:rPr>
                <w:b/>
                <w:bCs/>
              </w:rPr>
            </w:pPr>
            <w:r>
              <w:rPr>
                <w:b/>
                <w:bCs/>
                <w:sz w:val="22"/>
              </w:rPr>
              <w:t>№ з/п</w:t>
            </w:r>
          </w:p>
        </w:tc>
        <w:tc>
          <w:tcPr>
            <w:tcW w:w="4268"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AD7CB0" w:rsidRDefault="00AD7CB0">
            <w:pPr>
              <w:jc w:val="center"/>
              <w:rPr>
                <w:b/>
                <w:bCs/>
              </w:rPr>
            </w:pPr>
            <w:r>
              <w:rPr>
                <w:b/>
                <w:bCs/>
                <w:sz w:val="22"/>
              </w:rPr>
              <w:t>Найменування та опис об'єкта</w:t>
            </w:r>
          </w:p>
        </w:tc>
        <w:tc>
          <w:tcPr>
            <w:tcW w:w="4959"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AD7CB0" w:rsidRDefault="00AD7CB0">
            <w:pPr>
              <w:tabs>
                <w:tab w:val="left" w:pos="231"/>
              </w:tabs>
              <w:jc w:val="center"/>
              <w:rPr>
                <w:b/>
                <w:bCs/>
              </w:rPr>
            </w:pPr>
            <w:r>
              <w:rPr>
                <w:b/>
                <w:bCs/>
                <w:sz w:val="22"/>
              </w:rPr>
              <w:t>Адреса об’єкта</w:t>
            </w:r>
          </w:p>
        </w:tc>
      </w:tr>
      <w:tr w:rsidR="00AD7CB0" w:rsidTr="00AD7CB0">
        <w:trPr>
          <w:jc w:val="center"/>
        </w:trPr>
        <w:tc>
          <w:tcPr>
            <w:tcW w:w="58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AD7CB0" w:rsidRDefault="00AD7CB0" w:rsidP="002B621A">
            <w:pPr>
              <w:numPr>
                <w:ilvl w:val="0"/>
                <w:numId w:val="2"/>
              </w:numPr>
              <w:jc w:val="center"/>
            </w:pPr>
          </w:p>
        </w:tc>
        <w:tc>
          <w:tcPr>
            <w:tcW w:w="4268"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AD7CB0" w:rsidRDefault="00AD7CB0">
            <w:r>
              <w:rPr>
                <w:sz w:val="22"/>
              </w:rPr>
              <w:t>Чорнухинський ліцей імені Г.С.Сковороди Чорнухинської селищної ради Полтавської області</w:t>
            </w:r>
          </w:p>
        </w:tc>
        <w:tc>
          <w:tcPr>
            <w:tcW w:w="4959"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AD7CB0" w:rsidRDefault="00AD7CB0">
            <w:pPr>
              <w:jc w:val="both"/>
            </w:pPr>
            <w:r>
              <w:rPr>
                <w:sz w:val="22"/>
              </w:rPr>
              <w:t>37100, Полтавська область, смт Чорнухи, вул. Центральна, 49</w:t>
            </w:r>
          </w:p>
        </w:tc>
      </w:tr>
      <w:tr w:rsidR="00AD7CB0" w:rsidTr="00AD7CB0">
        <w:trPr>
          <w:jc w:val="center"/>
        </w:trPr>
        <w:tc>
          <w:tcPr>
            <w:tcW w:w="58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AD7CB0" w:rsidRDefault="00AD7CB0" w:rsidP="002B621A">
            <w:pPr>
              <w:numPr>
                <w:ilvl w:val="0"/>
                <w:numId w:val="2"/>
              </w:numPr>
              <w:ind w:left="120" w:firstLine="0"/>
              <w:jc w:val="center"/>
            </w:pPr>
          </w:p>
        </w:tc>
        <w:tc>
          <w:tcPr>
            <w:tcW w:w="4268"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AD7CB0" w:rsidRDefault="00AD7CB0">
            <w:r>
              <w:rPr>
                <w:sz w:val="22"/>
              </w:rPr>
              <w:t>Вороньківський ліцей імені О.Д.Перелета Чорнухинської селищної ради Полтавської області</w:t>
            </w:r>
          </w:p>
        </w:tc>
        <w:tc>
          <w:tcPr>
            <w:tcW w:w="4959"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AD7CB0" w:rsidRDefault="00AD7CB0">
            <w:pPr>
              <w:jc w:val="both"/>
            </w:pPr>
            <w:r>
              <w:rPr>
                <w:sz w:val="22"/>
              </w:rPr>
              <w:t>37140, Полтавська область, с. Вороньки, вул. Перелета, 1</w:t>
            </w:r>
          </w:p>
        </w:tc>
      </w:tr>
      <w:tr w:rsidR="00AD7CB0" w:rsidTr="00AD7CB0">
        <w:trPr>
          <w:jc w:val="center"/>
        </w:trPr>
        <w:tc>
          <w:tcPr>
            <w:tcW w:w="58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AD7CB0" w:rsidRDefault="00AD7CB0" w:rsidP="002B621A">
            <w:pPr>
              <w:numPr>
                <w:ilvl w:val="0"/>
                <w:numId w:val="2"/>
              </w:numPr>
              <w:ind w:left="120" w:firstLine="0"/>
              <w:jc w:val="center"/>
            </w:pPr>
          </w:p>
        </w:tc>
        <w:tc>
          <w:tcPr>
            <w:tcW w:w="4268"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AD7CB0" w:rsidRDefault="00AD7CB0">
            <w:r>
              <w:rPr>
                <w:sz w:val="22"/>
              </w:rPr>
              <w:t>Гілецький ліцей Чорнухинської селищної ради Полтавської області</w:t>
            </w:r>
          </w:p>
        </w:tc>
        <w:tc>
          <w:tcPr>
            <w:tcW w:w="4959"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AD7CB0" w:rsidRDefault="00AD7CB0">
            <w:pPr>
              <w:jc w:val="both"/>
            </w:pPr>
            <w:r>
              <w:rPr>
                <w:sz w:val="22"/>
              </w:rPr>
              <w:t>37112, Полтавська область, с. Гільці, вул. Шкільна, 1</w:t>
            </w:r>
          </w:p>
        </w:tc>
      </w:tr>
      <w:tr w:rsidR="00AD7CB0" w:rsidTr="00AD7CB0">
        <w:trPr>
          <w:jc w:val="center"/>
        </w:trPr>
        <w:tc>
          <w:tcPr>
            <w:tcW w:w="58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AD7CB0" w:rsidRDefault="00AD7CB0" w:rsidP="002B621A">
            <w:pPr>
              <w:numPr>
                <w:ilvl w:val="0"/>
                <w:numId w:val="2"/>
              </w:numPr>
              <w:ind w:left="120" w:firstLine="0"/>
              <w:jc w:val="center"/>
            </w:pPr>
          </w:p>
        </w:tc>
        <w:tc>
          <w:tcPr>
            <w:tcW w:w="4268"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AD7CB0" w:rsidRDefault="00AD7CB0">
            <w:r>
              <w:rPr>
                <w:sz w:val="22"/>
              </w:rPr>
              <w:t>Білоусівська початкова школа імені В.П.Мележика</w:t>
            </w:r>
            <w:r w:rsidR="00DC632F">
              <w:rPr>
                <w:sz w:val="22"/>
              </w:rPr>
              <w:t xml:space="preserve"> </w:t>
            </w:r>
            <w:r>
              <w:rPr>
                <w:sz w:val="22"/>
              </w:rPr>
              <w:t>Чорнухинської селищної ради Полтавської області.</w:t>
            </w:r>
          </w:p>
        </w:tc>
        <w:tc>
          <w:tcPr>
            <w:tcW w:w="4959"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AD7CB0" w:rsidRDefault="00AD7CB0">
            <w:pPr>
              <w:jc w:val="both"/>
            </w:pPr>
            <w:r>
              <w:rPr>
                <w:sz w:val="22"/>
              </w:rPr>
              <w:t>37110, Полтавська область, с. Білоусівка,</w:t>
            </w:r>
          </w:p>
          <w:p w:rsidR="00AD7CB0" w:rsidRDefault="00AD7CB0">
            <w:pPr>
              <w:jc w:val="both"/>
            </w:pPr>
            <w:r>
              <w:rPr>
                <w:sz w:val="22"/>
              </w:rPr>
              <w:t>вул. Мележика, 52</w:t>
            </w:r>
          </w:p>
        </w:tc>
      </w:tr>
      <w:tr w:rsidR="00AD7CB0" w:rsidTr="00AD7CB0">
        <w:trPr>
          <w:jc w:val="center"/>
        </w:trPr>
        <w:tc>
          <w:tcPr>
            <w:tcW w:w="58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AD7CB0" w:rsidRDefault="00AD7CB0" w:rsidP="002B621A">
            <w:pPr>
              <w:numPr>
                <w:ilvl w:val="0"/>
                <w:numId w:val="2"/>
              </w:numPr>
              <w:ind w:left="120" w:firstLine="0"/>
              <w:jc w:val="center"/>
            </w:pPr>
          </w:p>
        </w:tc>
        <w:tc>
          <w:tcPr>
            <w:tcW w:w="4268"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AD7CB0" w:rsidRDefault="00AD7CB0">
            <w:r>
              <w:rPr>
                <w:sz w:val="22"/>
              </w:rPr>
              <w:t>Кізлівський ліцей імені В.П.Лугового Чорнухинської селищної ради Полтавської області.</w:t>
            </w:r>
          </w:p>
        </w:tc>
        <w:tc>
          <w:tcPr>
            <w:tcW w:w="4959"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AD7CB0" w:rsidRDefault="00AD7CB0">
            <w:pPr>
              <w:jc w:val="both"/>
            </w:pPr>
            <w:r>
              <w:rPr>
                <w:sz w:val="22"/>
              </w:rPr>
              <w:t>37130, Полтавська область, с. Кізлівка, провулок Шкільний, 2</w:t>
            </w:r>
          </w:p>
        </w:tc>
      </w:tr>
      <w:tr w:rsidR="00AD7CB0" w:rsidTr="00AD7CB0">
        <w:trPr>
          <w:jc w:val="center"/>
        </w:trPr>
        <w:tc>
          <w:tcPr>
            <w:tcW w:w="58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AD7CB0" w:rsidRDefault="00AD7CB0" w:rsidP="002B621A">
            <w:pPr>
              <w:numPr>
                <w:ilvl w:val="0"/>
                <w:numId w:val="2"/>
              </w:numPr>
              <w:ind w:left="120" w:firstLine="0"/>
              <w:jc w:val="center"/>
            </w:pPr>
          </w:p>
        </w:tc>
        <w:tc>
          <w:tcPr>
            <w:tcW w:w="4268"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AD7CB0" w:rsidRDefault="00AD7CB0">
            <w:r>
              <w:rPr>
                <w:sz w:val="22"/>
              </w:rPr>
              <w:t>Мокиївська гімназія Чорнухинської селищної ради Полтавської області</w:t>
            </w:r>
          </w:p>
        </w:tc>
        <w:tc>
          <w:tcPr>
            <w:tcW w:w="4959"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AD7CB0" w:rsidRDefault="00AD7CB0">
            <w:pPr>
              <w:jc w:val="both"/>
            </w:pPr>
            <w:r>
              <w:rPr>
                <w:sz w:val="22"/>
              </w:rPr>
              <w:t>37100, Полтавська область, с. Мокіївка, вул. Центральна, б. 7а</w:t>
            </w:r>
          </w:p>
        </w:tc>
      </w:tr>
      <w:tr w:rsidR="00AD7CB0" w:rsidTr="00AD7CB0">
        <w:trPr>
          <w:jc w:val="center"/>
        </w:trPr>
        <w:tc>
          <w:tcPr>
            <w:tcW w:w="58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AD7CB0" w:rsidRDefault="00AD7CB0" w:rsidP="002B621A">
            <w:pPr>
              <w:numPr>
                <w:ilvl w:val="0"/>
                <w:numId w:val="2"/>
              </w:numPr>
              <w:ind w:left="120" w:firstLine="0"/>
              <w:jc w:val="center"/>
            </w:pPr>
          </w:p>
        </w:tc>
        <w:tc>
          <w:tcPr>
            <w:tcW w:w="4268"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AD7CB0" w:rsidRDefault="00AD7CB0">
            <w:pPr>
              <w:rPr>
                <w:lang w:eastAsia="uk-UA"/>
              </w:rPr>
            </w:pPr>
            <w:r>
              <w:rPr>
                <w:sz w:val="22"/>
                <w:lang w:eastAsia="uk-UA"/>
              </w:rPr>
              <w:t>Чорнухинський заклад дошкільної освіти (ясла-садок) «Берізка» Чорнухинської селищної ради</w:t>
            </w:r>
          </w:p>
        </w:tc>
        <w:tc>
          <w:tcPr>
            <w:tcW w:w="4959"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AD7CB0" w:rsidRDefault="00AD7CB0">
            <w:pPr>
              <w:jc w:val="both"/>
              <w:rPr>
                <w:lang w:eastAsia="uk-UA"/>
              </w:rPr>
            </w:pPr>
            <w:r>
              <w:rPr>
                <w:sz w:val="22"/>
                <w:lang w:eastAsia="uk-UA"/>
              </w:rPr>
              <w:t xml:space="preserve">37100, </w:t>
            </w:r>
            <w:r>
              <w:rPr>
                <w:sz w:val="22"/>
              </w:rPr>
              <w:t xml:space="preserve">Полтавська область, </w:t>
            </w:r>
            <w:r>
              <w:rPr>
                <w:sz w:val="22"/>
                <w:lang w:eastAsia="uk-UA"/>
              </w:rPr>
              <w:t>смт Чорнухи, вул. Мележика, 10</w:t>
            </w:r>
          </w:p>
        </w:tc>
      </w:tr>
      <w:tr w:rsidR="00AD7CB0" w:rsidTr="00AD7CB0">
        <w:trPr>
          <w:jc w:val="center"/>
        </w:trPr>
        <w:tc>
          <w:tcPr>
            <w:tcW w:w="58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AD7CB0" w:rsidRDefault="00AD7CB0" w:rsidP="002B621A">
            <w:pPr>
              <w:numPr>
                <w:ilvl w:val="0"/>
                <w:numId w:val="2"/>
              </w:numPr>
              <w:ind w:left="120" w:firstLine="0"/>
              <w:jc w:val="center"/>
            </w:pPr>
          </w:p>
        </w:tc>
        <w:tc>
          <w:tcPr>
            <w:tcW w:w="4268"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AD7CB0" w:rsidRDefault="00AD7CB0">
            <w:pPr>
              <w:rPr>
                <w:lang w:eastAsia="uk-UA"/>
              </w:rPr>
            </w:pPr>
            <w:r>
              <w:rPr>
                <w:sz w:val="22"/>
                <w:lang w:eastAsia="uk-UA"/>
              </w:rPr>
              <w:t>Кізлівський заклад дошкільної освіти (ясла-садок) «Сонечко» Чорнухинської селищної ради</w:t>
            </w:r>
          </w:p>
        </w:tc>
        <w:tc>
          <w:tcPr>
            <w:tcW w:w="4959"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AD7CB0" w:rsidRDefault="00AD7CB0">
            <w:pPr>
              <w:jc w:val="both"/>
              <w:rPr>
                <w:lang w:eastAsia="uk-UA"/>
              </w:rPr>
            </w:pPr>
            <w:r>
              <w:rPr>
                <w:sz w:val="22"/>
                <w:lang w:eastAsia="uk-UA"/>
              </w:rPr>
              <w:t xml:space="preserve">37130, </w:t>
            </w:r>
            <w:r>
              <w:rPr>
                <w:sz w:val="22"/>
              </w:rPr>
              <w:t xml:space="preserve">Полтавська область, </w:t>
            </w:r>
            <w:r>
              <w:rPr>
                <w:sz w:val="22"/>
                <w:lang w:eastAsia="uk-UA"/>
              </w:rPr>
              <w:t xml:space="preserve"> с. Кізлівка. вул. Центральна, 77</w:t>
            </w:r>
          </w:p>
        </w:tc>
      </w:tr>
      <w:tr w:rsidR="00AD7CB0" w:rsidTr="00AD7CB0">
        <w:trPr>
          <w:jc w:val="center"/>
        </w:trPr>
        <w:tc>
          <w:tcPr>
            <w:tcW w:w="58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AD7CB0" w:rsidRDefault="00AD7CB0" w:rsidP="002B621A">
            <w:pPr>
              <w:numPr>
                <w:ilvl w:val="0"/>
                <w:numId w:val="2"/>
              </w:numPr>
              <w:ind w:left="120" w:firstLine="0"/>
              <w:jc w:val="center"/>
            </w:pPr>
          </w:p>
        </w:tc>
        <w:tc>
          <w:tcPr>
            <w:tcW w:w="4268"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AD7CB0" w:rsidRDefault="00AD7CB0">
            <w:pPr>
              <w:rPr>
                <w:lang w:eastAsia="uk-UA"/>
              </w:rPr>
            </w:pPr>
            <w:r>
              <w:rPr>
                <w:sz w:val="22"/>
                <w:lang w:eastAsia="uk-UA"/>
              </w:rPr>
              <w:t>Харсіцький заклад дошкільної освіти (ясла-садок) «Ромашка» Чорнухинської селищної ради</w:t>
            </w:r>
          </w:p>
        </w:tc>
        <w:tc>
          <w:tcPr>
            <w:tcW w:w="4959"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AD7CB0" w:rsidRDefault="00AD7CB0">
            <w:pPr>
              <w:jc w:val="both"/>
              <w:rPr>
                <w:lang w:eastAsia="uk-UA"/>
              </w:rPr>
            </w:pPr>
            <w:r>
              <w:rPr>
                <w:sz w:val="22"/>
                <w:lang w:eastAsia="uk-UA"/>
              </w:rPr>
              <w:t xml:space="preserve">37100, </w:t>
            </w:r>
            <w:r>
              <w:rPr>
                <w:sz w:val="22"/>
              </w:rPr>
              <w:t xml:space="preserve">Полтавська область, </w:t>
            </w:r>
            <w:r>
              <w:rPr>
                <w:sz w:val="22"/>
                <w:lang w:eastAsia="uk-UA"/>
              </w:rPr>
              <w:t xml:space="preserve"> с. Харсіки, пров. Мирний, 12</w:t>
            </w:r>
          </w:p>
        </w:tc>
      </w:tr>
      <w:tr w:rsidR="00AD7CB0" w:rsidTr="00AD7CB0">
        <w:trPr>
          <w:jc w:val="center"/>
        </w:trPr>
        <w:tc>
          <w:tcPr>
            <w:tcW w:w="58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AD7CB0" w:rsidRDefault="00AD7CB0" w:rsidP="002B621A">
            <w:pPr>
              <w:numPr>
                <w:ilvl w:val="0"/>
                <w:numId w:val="2"/>
              </w:numPr>
              <w:ind w:left="120" w:firstLine="0"/>
              <w:jc w:val="center"/>
            </w:pPr>
          </w:p>
        </w:tc>
        <w:tc>
          <w:tcPr>
            <w:tcW w:w="4268"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AD7CB0" w:rsidRDefault="00AD7CB0">
            <w:pPr>
              <w:rPr>
                <w:lang w:eastAsia="uk-UA"/>
              </w:rPr>
            </w:pPr>
            <w:r>
              <w:rPr>
                <w:sz w:val="22"/>
                <w:lang w:eastAsia="uk-UA"/>
              </w:rPr>
              <w:t>Гілецький заклад дошкільної освіти (ясла-садок) «Берізка» Чорнухинської селищної ради</w:t>
            </w:r>
          </w:p>
        </w:tc>
        <w:tc>
          <w:tcPr>
            <w:tcW w:w="4959"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AD7CB0" w:rsidRDefault="00AD7CB0">
            <w:pPr>
              <w:jc w:val="both"/>
              <w:rPr>
                <w:lang w:eastAsia="uk-UA"/>
              </w:rPr>
            </w:pPr>
            <w:r>
              <w:rPr>
                <w:sz w:val="22"/>
                <w:lang w:eastAsia="uk-UA"/>
              </w:rPr>
              <w:t xml:space="preserve">37112, </w:t>
            </w:r>
            <w:r>
              <w:rPr>
                <w:sz w:val="22"/>
              </w:rPr>
              <w:t xml:space="preserve">Полтавська область, </w:t>
            </w:r>
            <w:r>
              <w:rPr>
                <w:sz w:val="22"/>
                <w:lang w:eastAsia="uk-UA"/>
              </w:rPr>
              <w:t>с. Гільці, вул. Молодіжна, 9</w:t>
            </w:r>
          </w:p>
        </w:tc>
      </w:tr>
    </w:tbl>
    <w:p w:rsidR="00AD7CB0" w:rsidRDefault="00AD7CB0" w:rsidP="00AD7CB0">
      <w:pPr>
        <w:jc w:val="both"/>
      </w:pPr>
    </w:p>
    <w:tbl>
      <w:tblPr>
        <w:tblW w:w="9465" w:type="dxa"/>
        <w:tblInd w:w="2" w:type="dxa"/>
        <w:tblLayout w:type="fixed"/>
        <w:tblCellMar>
          <w:left w:w="115" w:type="dxa"/>
          <w:right w:w="115" w:type="dxa"/>
        </w:tblCellMar>
        <w:tblLook w:val="04A0"/>
      </w:tblPr>
      <w:tblGrid>
        <w:gridCol w:w="4825"/>
        <w:gridCol w:w="4640"/>
      </w:tblGrid>
      <w:tr w:rsidR="00AD7CB0" w:rsidTr="00E56515">
        <w:tc>
          <w:tcPr>
            <w:tcW w:w="4825" w:type="dxa"/>
            <w:hideMark/>
          </w:tcPr>
          <w:p w:rsidR="00AD7CB0" w:rsidRDefault="00AD7CB0">
            <w:pPr>
              <w:rPr>
                <w:b/>
                <w:bCs/>
                <w:caps/>
              </w:rPr>
            </w:pPr>
            <w:r>
              <w:rPr>
                <w:b/>
                <w:bCs/>
                <w:caps/>
              </w:rPr>
              <w:t>ЗАМОВНИК:</w:t>
            </w:r>
          </w:p>
        </w:tc>
        <w:tc>
          <w:tcPr>
            <w:tcW w:w="4640" w:type="dxa"/>
            <w:hideMark/>
          </w:tcPr>
          <w:p w:rsidR="00AD7CB0" w:rsidRDefault="00AD7CB0">
            <w:pPr>
              <w:rPr>
                <w:b/>
                <w:bCs/>
                <w:caps/>
              </w:rPr>
            </w:pPr>
            <w:r>
              <w:rPr>
                <w:b/>
                <w:bCs/>
                <w:caps/>
              </w:rPr>
              <w:t>Постачальник:</w:t>
            </w:r>
          </w:p>
        </w:tc>
      </w:tr>
      <w:tr w:rsidR="00E56515" w:rsidTr="00E56515">
        <w:tc>
          <w:tcPr>
            <w:tcW w:w="4825" w:type="dxa"/>
          </w:tcPr>
          <w:p w:rsidR="00E56515" w:rsidRDefault="00E56515">
            <w:pPr>
              <w:rPr>
                <w:b/>
                <w:bCs/>
              </w:rPr>
            </w:pPr>
            <w:r>
              <w:rPr>
                <w:b/>
                <w:bCs/>
              </w:rPr>
              <w:t>Відділ освіти, молоді та спорту  виконавчого комітету Чорнухинської селищної ради</w:t>
            </w:r>
          </w:p>
          <w:p w:rsidR="00E56515" w:rsidRDefault="00E56515">
            <w:r>
              <w:t>адреса: вул. Центральна, 30 , смт Чорнухи,Полтавська область, 37100</w:t>
            </w:r>
          </w:p>
          <w:p w:rsidR="00E56515" w:rsidRDefault="00E56515">
            <w:r>
              <w:t>код ЄДРПОУ - 43139284</w:t>
            </w:r>
          </w:p>
          <w:p w:rsidR="00E56515" w:rsidRDefault="00E56515">
            <w:r>
              <w:t>тел.: +380534051404</w:t>
            </w:r>
          </w:p>
          <w:p w:rsidR="00E56515" w:rsidRPr="00DC632F" w:rsidRDefault="00DC632F">
            <w:pPr>
              <w:rPr>
                <w:b/>
              </w:rPr>
            </w:pPr>
            <w:r w:rsidRPr="00DC632F">
              <w:rPr>
                <w:b/>
              </w:rPr>
              <w:t>Начальник</w:t>
            </w:r>
          </w:p>
        </w:tc>
        <w:tc>
          <w:tcPr>
            <w:tcW w:w="4640" w:type="dxa"/>
          </w:tcPr>
          <w:p w:rsidR="00E56515" w:rsidRPr="0040171F" w:rsidRDefault="00E56515" w:rsidP="00DF7B87">
            <w:pPr>
              <w:tabs>
                <w:tab w:val="left" w:pos="9639"/>
                <w:tab w:val="left" w:pos="9923"/>
                <w:tab w:val="left" w:pos="10064"/>
              </w:tabs>
              <w:rPr>
                <w:b/>
                <w:bCs/>
              </w:rPr>
            </w:pPr>
          </w:p>
        </w:tc>
      </w:tr>
      <w:tr w:rsidR="00E56515" w:rsidTr="00E56515">
        <w:tc>
          <w:tcPr>
            <w:tcW w:w="4825" w:type="dxa"/>
            <w:hideMark/>
          </w:tcPr>
          <w:p w:rsidR="00E56515" w:rsidRDefault="00E56515" w:rsidP="00DC632F">
            <w:pPr>
              <w:rPr>
                <w:b/>
                <w:bCs/>
              </w:rPr>
            </w:pPr>
            <w:r>
              <w:rPr>
                <w:b/>
                <w:bCs/>
              </w:rPr>
              <w:t xml:space="preserve">__________________ / </w:t>
            </w:r>
            <w:r w:rsidR="00DC632F">
              <w:rPr>
                <w:b/>
                <w:bCs/>
              </w:rPr>
              <w:t>Ірина СЕМЕГАЛ</w:t>
            </w:r>
          </w:p>
        </w:tc>
        <w:tc>
          <w:tcPr>
            <w:tcW w:w="4640" w:type="dxa"/>
            <w:hideMark/>
          </w:tcPr>
          <w:p w:rsidR="00E56515" w:rsidRPr="0040171F" w:rsidRDefault="00BE48B7" w:rsidP="00DF7B87">
            <w:pPr>
              <w:rPr>
                <w:b/>
                <w:bCs/>
              </w:rPr>
            </w:pPr>
            <w:r>
              <w:rPr>
                <w:b/>
                <w:bCs/>
              </w:rPr>
              <w:t>_____________________ / ____________</w:t>
            </w:r>
          </w:p>
        </w:tc>
      </w:tr>
      <w:tr w:rsidR="00E56515" w:rsidTr="00E56515">
        <w:trPr>
          <w:trHeight w:val="60"/>
        </w:trPr>
        <w:tc>
          <w:tcPr>
            <w:tcW w:w="4825" w:type="dxa"/>
            <w:hideMark/>
          </w:tcPr>
          <w:p w:rsidR="00E56515" w:rsidRDefault="00E56515">
            <w:pPr>
              <w:jc w:val="center"/>
              <w:rPr>
                <w:vertAlign w:val="superscript"/>
              </w:rPr>
            </w:pPr>
            <w:r>
              <w:rPr>
                <w:vertAlign w:val="superscript"/>
              </w:rPr>
              <w:t>МП                       ПІП</w:t>
            </w:r>
          </w:p>
        </w:tc>
        <w:tc>
          <w:tcPr>
            <w:tcW w:w="4640" w:type="dxa"/>
            <w:hideMark/>
          </w:tcPr>
          <w:p w:rsidR="00E56515" w:rsidRPr="0040171F" w:rsidRDefault="00E56515" w:rsidP="00DF7B87">
            <w:pPr>
              <w:jc w:val="center"/>
              <w:rPr>
                <w:vertAlign w:val="superscript"/>
              </w:rPr>
            </w:pPr>
            <w:r w:rsidRPr="0040171F">
              <w:rPr>
                <w:vertAlign w:val="superscript"/>
              </w:rPr>
              <w:t>МП                       ПІП</w:t>
            </w:r>
          </w:p>
        </w:tc>
      </w:tr>
    </w:tbl>
    <w:p w:rsidR="000B7AF4" w:rsidRDefault="000B7AF4" w:rsidP="00E56515">
      <w:pPr>
        <w:jc w:val="both"/>
      </w:pPr>
    </w:p>
    <w:sectPr w:rsidR="000B7AF4" w:rsidSect="00AD7CB0">
      <w:pgSz w:w="11906" w:h="16838"/>
      <w:pgMar w:top="850" w:right="85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74750996"/>
    <w:multiLevelType w:val="hybridMultilevel"/>
    <w:tmpl w:val="D18ECBE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156"/>
        </w:tabs>
        <w:ind w:left="1156" w:hanging="360"/>
      </w:pPr>
    </w:lvl>
    <w:lvl w:ilvl="2" w:tplc="0419001B">
      <w:start w:val="1"/>
      <w:numFmt w:val="lowerRoman"/>
      <w:lvlText w:val="%3."/>
      <w:lvlJc w:val="right"/>
      <w:pPr>
        <w:tabs>
          <w:tab w:val="num" w:pos="1876"/>
        </w:tabs>
        <w:ind w:left="1876" w:hanging="180"/>
      </w:pPr>
    </w:lvl>
    <w:lvl w:ilvl="3" w:tplc="0419000F">
      <w:start w:val="1"/>
      <w:numFmt w:val="decimal"/>
      <w:lvlText w:val="%4."/>
      <w:lvlJc w:val="left"/>
      <w:pPr>
        <w:tabs>
          <w:tab w:val="num" w:pos="2596"/>
        </w:tabs>
        <w:ind w:left="2596" w:hanging="360"/>
      </w:pPr>
    </w:lvl>
    <w:lvl w:ilvl="4" w:tplc="04190019">
      <w:start w:val="1"/>
      <w:numFmt w:val="lowerLetter"/>
      <w:lvlText w:val="%5."/>
      <w:lvlJc w:val="left"/>
      <w:pPr>
        <w:tabs>
          <w:tab w:val="num" w:pos="3316"/>
        </w:tabs>
        <w:ind w:left="3316" w:hanging="360"/>
      </w:pPr>
    </w:lvl>
    <w:lvl w:ilvl="5" w:tplc="0419001B">
      <w:start w:val="1"/>
      <w:numFmt w:val="lowerRoman"/>
      <w:lvlText w:val="%6."/>
      <w:lvlJc w:val="right"/>
      <w:pPr>
        <w:tabs>
          <w:tab w:val="num" w:pos="4036"/>
        </w:tabs>
        <w:ind w:left="4036" w:hanging="180"/>
      </w:pPr>
    </w:lvl>
    <w:lvl w:ilvl="6" w:tplc="0419000F">
      <w:start w:val="1"/>
      <w:numFmt w:val="decimal"/>
      <w:lvlText w:val="%7."/>
      <w:lvlJc w:val="left"/>
      <w:pPr>
        <w:tabs>
          <w:tab w:val="num" w:pos="4756"/>
        </w:tabs>
        <w:ind w:left="4756" w:hanging="360"/>
      </w:pPr>
    </w:lvl>
    <w:lvl w:ilvl="7" w:tplc="04190019">
      <w:start w:val="1"/>
      <w:numFmt w:val="lowerLetter"/>
      <w:lvlText w:val="%8."/>
      <w:lvlJc w:val="left"/>
      <w:pPr>
        <w:tabs>
          <w:tab w:val="num" w:pos="5476"/>
        </w:tabs>
        <w:ind w:left="5476" w:hanging="360"/>
      </w:pPr>
    </w:lvl>
    <w:lvl w:ilvl="8" w:tplc="0419001B">
      <w:start w:val="1"/>
      <w:numFmt w:val="lowerRoman"/>
      <w:lvlText w:val="%9."/>
      <w:lvlJc w:val="right"/>
      <w:pPr>
        <w:tabs>
          <w:tab w:val="num" w:pos="6196"/>
        </w:tabs>
        <w:ind w:left="619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7CB0"/>
    <w:rsid w:val="00031C36"/>
    <w:rsid w:val="000B7AF4"/>
    <w:rsid w:val="000D6B9B"/>
    <w:rsid w:val="00160823"/>
    <w:rsid w:val="00223A01"/>
    <w:rsid w:val="00237BBF"/>
    <w:rsid w:val="00253C43"/>
    <w:rsid w:val="002709EB"/>
    <w:rsid w:val="00290F46"/>
    <w:rsid w:val="00433FEE"/>
    <w:rsid w:val="00477C15"/>
    <w:rsid w:val="00497822"/>
    <w:rsid w:val="005E3737"/>
    <w:rsid w:val="006F38DD"/>
    <w:rsid w:val="0071197B"/>
    <w:rsid w:val="00883931"/>
    <w:rsid w:val="008F06E8"/>
    <w:rsid w:val="00913051"/>
    <w:rsid w:val="0095003D"/>
    <w:rsid w:val="00A4503D"/>
    <w:rsid w:val="00AD7CB0"/>
    <w:rsid w:val="00BE48B7"/>
    <w:rsid w:val="00C2408D"/>
    <w:rsid w:val="00C50CD7"/>
    <w:rsid w:val="00D34B61"/>
    <w:rsid w:val="00D67AB2"/>
    <w:rsid w:val="00D90BA8"/>
    <w:rsid w:val="00DC632F"/>
    <w:rsid w:val="00E56515"/>
    <w:rsid w:val="00FE6ED3"/>
    <w:rsid w:val="00FF195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CB0"/>
    <w:pPr>
      <w:ind w:left="720"/>
    </w:pPr>
    <w:rPr>
      <w:lang w:val="ru-RU"/>
    </w:rPr>
  </w:style>
  <w:style w:type="character" w:styleId="a4">
    <w:name w:val="Emphasis"/>
    <w:basedOn w:val="a0"/>
    <w:qFormat/>
    <w:rsid w:val="00AD7C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CB0"/>
    <w:pPr>
      <w:ind w:left="720"/>
    </w:pPr>
    <w:rPr>
      <w:lang w:val="ru-RU"/>
    </w:rPr>
  </w:style>
  <w:style w:type="character" w:styleId="a4">
    <w:name w:val="Emphasis"/>
    <w:basedOn w:val="a0"/>
    <w:qFormat/>
    <w:rsid w:val="00AD7CB0"/>
    <w:rPr>
      <w:i/>
      <w:iCs/>
    </w:rPr>
  </w:style>
</w:styles>
</file>

<file path=word/webSettings.xml><?xml version="1.0" encoding="utf-8"?>
<w:webSettings xmlns:r="http://schemas.openxmlformats.org/officeDocument/2006/relationships" xmlns:w="http://schemas.openxmlformats.org/wordprocessingml/2006/main">
  <w:divs>
    <w:div w:id="171766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9</Pages>
  <Words>17521</Words>
  <Characters>9988</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cp:lastModifiedBy>
  <cp:revision>10</cp:revision>
  <cp:lastPrinted>2024-01-04T11:49:00Z</cp:lastPrinted>
  <dcterms:created xsi:type="dcterms:W3CDTF">2024-04-22T08:26:00Z</dcterms:created>
  <dcterms:modified xsi:type="dcterms:W3CDTF">2024-04-22T14:12:00Z</dcterms:modified>
</cp:coreProperties>
</file>