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B7" w:rsidRDefault="00133EB7" w:rsidP="00133EB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133EB7" w:rsidRDefault="00133EB7" w:rsidP="00133EB7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:rsidR="00133EB7" w:rsidRDefault="00133EB7" w:rsidP="0013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EB7" w:rsidRPr="00133EB7" w:rsidRDefault="00133EB7" w:rsidP="0013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ІНШІ ВИМОГИ</w:t>
      </w:r>
      <w:bookmarkStart w:id="0" w:name="_GoBack"/>
      <w:bookmarkEnd w:id="0"/>
    </w:p>
    <w:tbl>
      <w:tblPr>
        <w:tblW w:w="963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32"/>
        <w:gridCol w:w="9098"/>
      </w:tblGrid>
      <w:tr w:rsidR="00133EB7" w:rsidTr="00EB272F">
        <w:trPr>
          <w:trHeight w:val="24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7" w:rsidRDefault="00133EB7" w:rsidP="00EB272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EB7" w:rsidRDefault="00133EB7" w:rsidP="00EB272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133EB7" w:rsidTr="00EB272F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7" w:rsidRDefault="00133EB7" w:rsidP="00EB272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7" w:rsidRDefault="00133EB7" w:rsidP="00EB272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пропозиція подається не керівником учасника, зазначеним у Єдиному державному реєстрі юридичних осіб, фізичних 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33EB7" w:rsidTr="00EB272F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7" w:rsidRDefault="00133EB7" w:rsidP="00EB272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7" w:rsidRDefault="00133EB7" w:rsidP="00EB272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Гарантійний  лист від Учасника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змісту:</w:t>
            </w:r>
          </w:p>
          <w:p w:rsidR="00133EB7" w:rsidRDefault="00133EB7" w:rsidP="00EB272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“Даним листом підтверджуємо,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зазначити найменування Учасника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133EB7" w:rsidTr="00EB272F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7" w:rsidRDefault="00133EB7" w:rsidP="00EB272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7" w:rsidRDefault="00133EB7" w:rsidP="00EB272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Довідка, яка містить інформацію про учасника закупівлі, а саме:</w:t>
            </w:r>
          </w:p>
          <w:p w:rsidR="00133EB7" w:rsidRDefault="00133EB7" w:rsidP="00133E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 найменування;</w:t>
            </w:r>
          </w:p>
          <w:p w:rsidR="00133EB7" w:rsidRDefault="00133EB7" w:rsidP="00133E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адреса;</w:t>
            </w:r>
          </w:p>
          <w:p w:rsidR="00133EB7" w:rsidRDefault="00133EB7" w:rsidP="00133E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Поштова або фактична адреса;</w:t>
            </w:r>
          </w:p>
          <w:p w:rsidR="00133EB7" w:rsidRDefault="00133EB7" w:rsidP="00133E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 підприємства (або ІПН ФОП);</w:t>
            </w:r>
          </w:p>
          <w:p w:rsidR="00133EB7" w:rsidRDefault="00133EB7" w:rsidP="00133E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./факс;</w:t>
            </w:r>
          </w:p>
          <w:p w:rsidR="00133EB7" w:rsidRDefault="00133EB7" w:rsidP="00133E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3EB7" w:rsidRDefault="00133EB7" w:rsidP="00133E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 керівника підприємством та ПІБ (для ФОП зазначається ПІБ).</w:t>
            </w:r>
          </w:p>
        </w:tc>
      </w:tr>
      <w:tr w:rsidR="00133EB7" w:rsidTr="00EB272F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7" w:rsidRDefault="00133EB7" w:rsidP="00EB272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7" w:rsidRDefault="00133EB7" w:rsidP="00EB272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Достовірна інформація у вигляді довідки довільної форми, 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33EB7" w:rsidTr="00EB272F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7" w:rsidRDefault="00133EB7" w:rsidP="00EB272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7" w:rsidRDefault="00133EB7" w:rsidP="00EB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 (інформація) про  відсутність застосування санкцій, передбачених статтею 236 ГКУ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змісту:</w:t>
            </w:r>
          </w:p>
          <w:p w:rsidR="00133EB7" w:rsidRDefault="00133EB7" w:rsidP="00EB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“Даним листом підтверджуємо, що у попередніх відносинах між Учасником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(повна назва Учасника)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Замовником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-господарську/і санкцію/ї, передбачену/і пунктом 4 частини 1 статті 236 ГКУ, як відмова від встановлення господарських відносин на майбутнє не було застосовано”.</w:t>
            </w:r>
          </w:p>
          <w:p w:rsidR="00133EB7" w:rsidRDefault="00133EB7" w:rsidP="00EB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Примітка: </w:t>
            </w:r>
            <w:r>
              <w:rPr>
                <w:i/>
                <w:color w:val="4472C4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</w:rPr>
              <w:t>у разі застосування зазначеної санкції з</w:t>
            </w:r>
            <w:r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highlight w:val="white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пункту 1 частини 13 статті 14 Закону України «Про публічні закупівлі».</w:t>
            </w:r>
          </w:p>
        </w:tc>
      </w:tr>
      <w:tr w:rsidR="00133EB7" w:rsidTr="00EB272F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7" w:rsidRDefault="00133EB7" w:rsidP="00EB272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B7" w:rsidRDefault="00133EB7" w:rsidP="00EB272F">
            <w:pPr>
              <w:spacing w:line="240" w:lineRule="atLeast"/>
              <w:ind w:left="140" w:right="120"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Гарантійний лист, що постачальник не є юридичною особою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підприємцем)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резидентом Російської Федерації/Республіки Білорусь, або не є суб’єктом господарювання, що здійснює продаж товарів, робіт, послуг походженням з Російської Федерації/Республіки Білорусь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133EB7" w:rsidTr="00EB272F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EB7" w:rsidRDefault="00133EB7" w:rsidP="00EB272F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B7" w:rsidRDefault="00133EB7" w:rsidP="00EB272F">
            <w:pPr>
              <w:spacing w:line="240" w:lineRule="atLeast"/>
              <w:ind w:left="140" w:right="120" w:hanging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717">
              <w:rPr>
                <w:rFonts w:ascii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927249">
              <w:rPr>
                <w:rFonts w:ascii="Times New Roman" w:hAnsi="Times New Roman" w:cs="Times New Roman"/>
                <w:sz w:val="24"/>
                <w:szCs w:val="24"/>
              </w:rPr>
              <w:t xml:space="preserve">, що містить інформацію про наявність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достатньої кількості </w:t>
            </w:r>
            <w:r w:rsidRPr="00927249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8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надання послуг з предмета закупівлі</w:t>
            </w:r>
          </w:p>
        </w:tc>
      </w:tr>
    </w:tbl>
    <w:p w:rsidR="00C915DC" w:rsidRDefault="00C915DC"/>
    <w:sectPr w:rsidR="00C9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08E1"/>
    <w:multiLevelType w:val="multilevel"/>
    <w:tmpl w:val="9BE0569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7C"/>
    <w:rsid w:val="00133EB7"/>
    <w:rsid w:val="0053557C"/>
    <w:rsid w:val="00C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DC61"/>
  <w15:chartTrackingRefBased/>
  <w15:docId w15:val="{DC1E1363-9E43-4DBB-9E9A-07CA1ADC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B7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2024-03-06T08:57:00Z</dcterms:created>
  <dcterms:modified xsi:type="dcterms:W3CDTF">2024-03-06T08:57:00Z</dcterms:modified>
</cp:coreProperties>
</file>