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D8" w:rsidRDefault="009142D8" w:rsidP="009142D8">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142D8" w:rsidRDefault="009142D8" w:rsidP="009142D8">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142D8" w:rsidRDefault="009142D8" w:rsidP="009142D8">
      <w:pPr>
        <w:spacing w:after="0" w:line="240" w:lineRule="auto"/>
        <w:rPr>
          <w:rFonts w:ascii="Times New Roman" w:eastAsia="Times New Roman" w:hAnsi="Times New Roman" w:cs="Times New Roman"/>
          <w:sz w:val="24"/>
          <w:szCs w:val="24"/>
        </w:rPr>
      </w:pPr>
    </w:p>
    <w:p w:rsidR="009142D8" w:rsidRDefault="009142D8" w:rsidP="009142D8">
      <w:pPr>
        <w:spacing w:after="0" w:line="240" w:lineRule="auto"/>
        <w:rPr>
          <w:rFonts w:ascii="Times New Roman" w:eastAsia="Times New Roman" w:hAnsi="Times New Roman" w:cs="Times New Roman"/>
          <w:sz w:val="24"/>
          <w:szCs w:val="24"/>
        </w:rPr>
      </w:pPr>
    </w:p>
    <w:p w:rsidR="009142D8" w:rsidRDefault="009142D8" w:rsidP="009142D8">
      <w:pPr>
        <w:spacing w:after="0" w:line="24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9142D8" w:rsidRDefault="009142D8" w:rsidP="009142D8">
      <w:pPr>
        <w:spacing w:after="0" w:line="240" w:lineRule="atLeast"/>
        <w:contextualSpacing/>
        <w:rPr>
          <w:rFonts w:ascii="Times New Roman" w:eastAsia="Times New Roman" w:hAnsi="Times New Roman" w:cs="Times New Roman"/>
          <w:sz w:val="24"/>
          <w:szCs w:val="24"/>
        </w:rPr>
      </w:pPr>
    </w:p>
    <w:p w:rsidR="009142D8" w:rsidRPr="00187385" w:rsidRDefault="009142D8" w:rsidP="009142D8">
      <w:pPr>
        <w:spacing w:after="0" w:line="240" w:lineRule="atLeast"/>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r w:rsidRPr="00946631">
        <w:rPr>
          <w:sz w:val="28"/>
          <w:szCs w:val="28"/>
        </w:rPr>
        <w:t> </w:t>
      </w:r>
    </w:p>
    <w:p w:rsidR="009142D8" w:rsidRPr="00661879" w:rsidRDefault="009142D8" w:rsidP="009142D8">
      <w:pPr>
        <w:pStyle w:val="a3"/>
        <w:spacing w:before="0" w:beforeAutospacing="0" w:after="0" w:afterAutospacing="0" w:line="240" w:lineRule="atLeast"/>
        <w:contextualSpacing/>
        <w:jc w:val="both"/>
        <w:rPr>
          <w:b/>
        </w:rPr>
      </w:pPr>
      <w:r w:rsidRPr="00661879">
        <w:rPr>
          <w:b/>
        </w:rPr>
        <w:t xml:space="preserve">      Предмет закупівлі:</w:t>
      </w:r>
      <w:r w:rsidRPr="00661879">
        <w:t xml:space="preserve"> Виготовлення технічної документації з нормативної грошової оцінки земель міста Жмеринка </w:t>
      </w:r>
      <w:r w:rsidRPr="00661879">
        <w:rPr>
          <w:b/>
        </w:rPr>
        <w:t>за кодом ДК 021:2015-71340000-3 Комплексні інженерні послуги</w:t>
      </w:r>
    </w:p>
    <w:p w:rsidR="009142D8" w:rsidRPr="00661879" w:rsidRDefault="009142D8" w:rsidP="009142D8">
      <w:pPr>
        <w:pStyle w:val="a3"/>
        <w:spacing w:before="0" w:beforeAutospacing="0" w:after="0" w:afterAutospacing="0" w:line="240" w:lineRule="atLeast"/>
        <w:contextualSpacing/>
        <w:jc w:val="both"/>
        <w:rPr>
          <w:b/>
        </w:rPr>
      </w:pPr>
    </w:p>
    <w:p w:rsidR="009142D8" w:rsidRPr="00661879" w:rsidRDefault="009142D8" w:rsidP="009142D8">
      <w:pPr>
        <w:pStyle w:val="a3"/>
        <w:spacing w:before="0" w:beforeAutospacing="0" w:after="0" w:afterAutospacing="0" w:line="240" w:lineRule="atLeast"/>
        <w:contextualSpacing/>
        <w:jc w:val="both"/>
      </w:pPr>
      <w:r w:rsidRPr="00661879">
        <w:t xml:space="preserve">     </w:t>
      </w:r>
      <w:r w:rsidRPr="00661879">
        <w:rPr>
          <w:b/>
        </w:rPr>
        <w:t>Підстава для надання послуги:</w:t>
      </w:r>
      <w:r w:rsidRPr="00661879">
        <w:t xml:space="preserve"> рішення 34 сесії Жмеринської міської ради 7 скликання № 502 від 22 січня 2018 року «Про надання дозволу на виконання робіт із проведення нормативної грошової оцінки земель міста Жмеринки».</w:t>
      </w:r>
    </w:p>
    <w:p w:rsidR="009142D8" w:rsidRPr="00661879" w:rsidRDefault="009142D8" w:rsidP="009142D8">
      <w:pPr>
        <w:pStyle w:val="a3"/>
        <w:spacing w:before="0" w:beforeAutospacing="0" w:after="0" w:afterAutospacing="0" w:line="240" w:lineRule="atLeast"/>
        <w:contextualSpacing/>
        <w:jc w:val="both"/>
      </w:pPr>
    </w:p>
    <w:p w:rsidR="009142D8" w:rsidRPr="00661879" w:rsidRDefault="009142D8" w:rsidP="009142D8">
      <w:pPr>
        <w:pStyle w:val="a3"/>
        <w:spacing w:before="0" w:beforeAutospacing="0" w:after="0" w:afterAutospacing="0" w:line="240" w:lineRule="atLeast"/>
        <w:contextualSpacing/>
        <w:jc w:val="both"/>
      </w:pPr>
      <w:r w:rsidRPr="00661879">
        <w:t xml:space="preserve">    </w:t>
      </w:r>
      <w:r w:rsidRPr="00661879">
        <w:rPr>
          <w:b/>
        </w:rPr>
        <w:t>Мета послуги:</w:t>
      </w:r>
      <w:r w:rsidRPr="00661879">
        <w:t xml:space="preserve"> Виготовлення технічної документації з нормативної грошової оцінки земель міста Жмеринки.</w:t>
      </w:r>
    </w:p>
    <w:p w:rsidR="009142D8" w:rsidRPr="00661879" w:rsidRDefault="009142D8" w:rsidP="009142D8">
      <w:pPr>
        <w:pStyle w:val="a3"/>
        <w:spacing w:before="0" w:beforeAutospacing="0" w:after="0" w:afterAutospacing="0" w:line="240" w:lineRule="atLeast"/>
        <w:contextualSpacing/>
        <w:jc w:val="both"/>
      </w:pPr>
    </w:p>
    <w:p w:rsidR="009142D8" w:rsidRPr="00661879" w:rsidRDefault="009142D8" w:rsidP="009142D8">
      <w:pPr>
        <w:pStyle w:val="a3"/>
        <w:spacing w:before="0" w:beforeAutospacing="0" w:after="0" w:afterAutospacing="0" w:line="240" w:lineRule="atLeast"/>
        <w:contextualSpacing/>
        <w:jc w:val="both"/>
      </w:pPr>
      <w:r w:rsidRPr="00661879">
        <w:t xml:space="preserve">     </w:t>
      </w:r>
      <w:r w:rsidRPr="00661879">
        <w:rPr>
          <w:b/>
        </w:rPr>
        <w:t xml:space="preserve">Характеристика об'єкту: </w:t>
      </w:r>
      <w:r w:rsidRPr="00661879">
        <w:t>місто Жмеринка Жмеринського району Вінницької області, загальною площею 1883,4 га.</w:t>
      </w:r>
    </w:p>
    <w:p w:rsidR="009142D8" w:rsidRPr="00661879" w:rsidRDefault="009142D8" w:rsidP="009142D8">
      <w:pPr>
        <w:pStyle w:val="a3"/>
        <w:spacing w:before="0" w:beforeAutospacing="0" w:after="0" w:afterAutospacing="0" w:line="240" w:lineRule="atLeast"/>
        <w:contextualSpacing/>
        <w:jc w:val="both"/>
      </w:pPr>
    </w:p>
    <w:p w:rsidR="009142D8" w:rsidRPr="00661879" w:rsidRDefault="009142D8" w:rsidP="009142D8">
      <w:pPr>
        <w:pStyle w:val="a3"/>
        <w:spacing w:before="0" w:beforeAutospacing="0" w:after="0" w:afterAutospacing="0" w:line="240" w:lineRule="atLeast"/>
        <w:contextualSpacing/>
        <w:jc w:val="both"/>
      </w:pPr>
      <w:r w:rsidRPr="00661879">
        <w:t xml:space="preserve">     </w:t>
      </w:r>
      <w:r w:rsidRPr="00661879">
        <w:rPr>
          <w:b/>
        </w:rPr>
        <w:t>Вихідні дані для надання послуги:</w:t>
      </w:r>
    </w:p>
    <w:p w:rsidR="009142D8" w:rsidRPr="00661879" w:rsidRDefault="009142D8" w:rsidP="009142D8">
      <w:pPr>
        <w:pStyle w:val="a3"/>
        <w:spacing w:before="0" w:beforeAutospacing="0" w:after="0" w:afterAutospacing="0" w:line="240" w:lineRule="atLeast"/>
        <w:contextualSpacing/>
        <w:jc w:val="both"/>
      </w:pPr>
      <w:r w:rsidRPr="00661879">
        <w:t>1) затверджений у встановленому порядку проект землеустрою щодо встановлення  межі міста Жмеринки;</w:t>
      </w:r>
    </w:p>
    <w:p w:rsidR="009142D8" w:rsidRPr="00661879" w:rsidRDefault="009142D8" w:rsidP="009142D8">
      <w:pPr>
        <w:pStyle w:val="a3"/>
        <w:spacing w:before="0" w:beforeAutospacing="0" w:after="0" w:afterAutospacing="0" w:line="240" w:lineRule="atLeast"/>
        <w:contextualSpacing/>
        <w:jc w:val="both"/>
      </w:pPr>
      <w:r w:rsidRPr="00661879">
        <w:t>2) топографічна основа на паперових (магнітних) носіях;</w:t>
      </w:r>
    </w:p>
    <w:p w:rsidR="009142D8" w:rsidRPr="00661879" w:rsidRDefault="009142D8" w:rsidP="009142D8">
      <w:pPr>
        <w:pStyle w:val="a3"/>
        <w:spacing w:before="0" w:beforeAutospacing="0" w:after="0" w:afterAutospacing="0" w:line="240" w:lineRule="atLeast"/>
        <w:contextualSpacing/>
        <w:jc w:val="both"/>
      </w:pPr>
      <w:r w:rsidRPr="00661879">
        <w:t xml:space="preserve">3) схеми інженерних мереж (тепло-, газо-, </w:t>
      </w:r>
      <w:proofErr w:type="spellStart"/>
      <w:r w:rsidRPr="00661879">
        <w:t>електро</w:t>
      </w:r>
      <w:proofErr w:type="spellEnd"/>
      <w:r w:rsidRPr="00661879">
        <w:t>-, водопостачання, каналізація);</w:t>
      </w:r>
    </w:p>
    <w:p w:rsidR="009142D8" w:rsidRPr="00661879" w:rsidRDefault="009142D8" w:rsidP="009142D8">
      <w:pPr>
        <w:pStyle w:val="a3"/>
        <w:spacing w:before="0" w:beforeAutospacing="0" w:after="0" w:afterAutospacing="0" w:line="240" w:lineRule="atLeast"/>
        <w:contextualSpacing/>
        <w:jc w:val="both"/>
      </w:pPr>
      <w:r w:rsidRPr="00661879">
        <w:t>4) перелік підприємств та організацій населеного пункту станом на 01.01.2023 року;</w:t>
      </w:r>
    </w:p>
    <w:p w:rsidR="009142D8" w:rsidRPr="00661879" w:rsidRDefault="009142D8" w:rsidP="009142D8">
      <w:pPr>
        <w:pStyle w:val="a3"/>
        <w:spacing w:before="0" w:beforeAutospacing="0" w:after="0" w:afterAutospacing="0" w:line="240" w:lineRule="atLeast"/>
        <w:contextualSpacing/>
        <w:jc w:val="both"/>
        <w:rPr>
          <w:color w:val="FF0000"/>
        </w:rPr>
      </w:pPr>
      <w:r w:rsidRPr="00661879">
        <w:t xml:space="preserve">5) матеріали затвердженого Генерального плану міста Жмеринки в повному обсязі (при </w:t>
      </w:r>
      <w:proofErr w:type="spellStart"/>
      <w:r w:rsidRPr="00661879">
        <w:t>навності</w:t>
      </w:r>
      <w:proofErr w:type="spellEnd"/>
      <w:r w:rsidRPr="00661879">
        <w:t>) або діючої містобудівної документації;</w:t>
      </w:r>
    </w:p>
    <w:p w:rsidR="009142D8" w:rsidRPr="00661879" w:rsidRDefault="009142D8" w:rsidP="009142D8">
      <w:pPr>
        <w:pStyle w:val="a3"/>
        <w:spacing w:before="0" w:beforeAutospacing="0" w:after="0" w:afterAutospacing="0" w:line="240" w:lineRule="atLeast"/>
        <w:contextualSpacing/>
        <w:jc w:val="both"/>
      </w:pPr>
      <w:r w:rsidRPr="00661879">
        <w:t>6) матеріали попередньої Нормативної грошової оцінки земель міста Жмеринки.</w:t>
      </w:r>
    </w:p>
    <w:p w:rsidR="009142D8" w:rsidRPr="00661879" w:rsidRDefault="009142D8" w:rsidP="009142D8">
      <w:pPr>
        <w:pStyle w:val="a3"/>
        <w:spacing w:before="0" w:beforeAutospacing="0" w:after="0" w:afterAutospacing="0" w:line="240" w:lineRule="atLeast"/>
        <w:contextualSpacing/>
        <w:jc w:val="both"/>
      </w:pPr>
    </w:p>
    <w:p w:rsidR="009142D8" w:rsidRPr="00661879" w:rsidRDefault="009142D8" w:rsidP="009142D8">
      <w:pPr>
        <w:pStyle w:val="a3"/>
        <w:spacing w:before="0" w:beforeAutospacing="0" w:after="0" w:afterAutospacing="0" w:line="240" w:lineRule="atLeast"/>
        <w:contextualSpacing/>
        <w:jc w:val="both"/>
        <w:rPr>
          <w:b/>
        </w:rPr>
      </w:pPr>
      <w:r w:rsidRPr="00661879">
        <w:rPr>
          <w:b/>
        </w:rPr>
        <w:t xml:space="preserve">     Основні етапи і обсяги послуги:</w:t>
      </w:r>
    </w:p>
    <w:p w:rsidR="009142D8" w:rsidRPr="00661879" w:rsidRDefault="009142D8" w:rsidP="009142D8">
      <w:pPr>
        <w:pStyle w:val="a3"/>
        <w:spacing w:before="0" w:beforeAutospacing="0" w:after="0" w:afterAutospacing="0" w:line="240" w:lineRule="atLeast"/>
        <w:contextualSpacing/>
        <w:jc w:val="both"/>
      </w:pPr>
      <w:r w:rsidRPr="00661879">
        <w:t xml:space="preserve">     Електронний документ, що містить відомості про результати робіт з нормативної грошової оцінки земель міста Жмеринки, який підлягає внесенню до Державного земельного кадастру. Зміст, структура і технічні характеристики електронного документа повинні відповідати вимогам Порядку ведення Державного земельного кадастру, затвердженим постановою Кабінету Міністрів України від № 1051 від 17.10.2012 року.</w:t>
      </w:r>
    </w:p>
    <w:p w:rsidR="009142D8" w:rsidRPr="00661879" w:rsidRDefault="009142D8" w:rsidP="009142D8">
      <w:pPr>
        <w:pStyle w:val="a3"/>
        <w:spacing w:before="0" w:beforeAutospacing="0" w:after="0" w:afterAutospacing="0" w:line="240" w:lineRule="atLeast"/>
        <w:contextualSpacing/>
        <w:jc w:val="both"/>
      </w:pPr>
      <w:r w:rsidRPr="00661879">
        <w:t xml:space="preserve">    ⁕ Склад локальних факторів, які відображаються на схемах, залежить від особливостей населеного пункту. Особливі умови: до цього завдання на виконання робіт можливе внесення змін і доповнень у частині переліку, обсягів та черговості виконання робіт згідно з прийнятими рішеннями відповідних центральних органів виконавчої влади, а також на підставі внесених змін і доповнень, до нормативно-правових актів, що регулюють відносини в Україні.</w:t>
      </w:r>
    </w:p>
    <w:p w:rsidR="009142D8" w:rsidRPr="00661879" w:rsidRDefault="009142D8" w:rsidP="009142D8">
      <w:pPr>
        <w:pStyle w:val="a3"/>
        <w:spacing w:before="0" w:beforeAutospacing="0" w:after="0" w:afterAutospacing="0" w:line="240" w:lineRule="atLeast"/>
        <w:contextualSpacing/>
        <w:jc w:val="both"/>
      </w:pPr>
      <w:r w:rsidRPr="00661879">
        <w:t xml:space="preserve">   </w:t>
      </w:r>
    </w:p>
    <w:p w:rsidR="009142D8" w:rsidRPr="00661879" w:rsidRDefault="009142D8" w:rsidP="009142D8">
      <w:pPr>
        <w:pStyle w:val="a3"/>
        <w:spacing w:before="0" w:beforeAutospacing="0" w:after="0" w:afterAutospacing="0" w:line="240" w:lineRule="atLeast"/>
        <w:contextualSpacing/>
        <w:jc w:val="both"/>
      </w:pPr>
      <w:r w:rsidRPr="00661879">
        <w:rPr>
          <w:b/>
        </w:rPr>
        <w:t xml:space="preserve">     Документи і матеріали, що повинні бути представлені (передані) за результатами наданої послуги</w:t>
      </w:r>
      <w:r w:rsidRPr="00661879">
        <w:t>:</w:t>
      </w:r>
    </w:p>
    <w:p w:rsidR="009142D8" w:rsidRPr="00661879" w:rsidRDefault="009142D8" w:rsidP="009142D8">
      <w:pPr>
        <w:pStyle w:val="a3"/>
        <w:numPr>
          <w:ilvl w:val="0"/>
          <w:numId w:val="1"/>
        </w:numPr>
        <w:spacing w:before="0" w:beforeAutospacing="0" w:after="0" w:afterAutospacing="0" w:line="240" w:lineRule="atLeast"/>
        <w:ind w:left="0" w:firstLine="360"/>
        <w:contextualSpacing/>
        <w:jc w:val="both"/>
      </w:pPr>
      <w:r w:rsidRPr="00661879">
        <w:rPr>
          <w:b/>
        </w:rPr>
        <w:t>технічна документація</w:t>
      </w:r>
      <w:r w:rsidRPr="00661879">
        <w:t xml:space="preserve"> з нормативної грошової оцінки земель міста Жмеринки, у складі якої має міститися:</w:t>
      </w:r>
    </w:p>
    <w:p w:rsidR="009142D8" w:rsidRPr="00661879" w:rsidRDefault="009142D8" w:rsidP="009142D8">
      <w:pPr>
        <w:pStyle w:val="a3"/>
        <w:spacing w:before="0" w:beforeAutospacing="0" w:after="0" w:afterAutospacing="0" w:line="240" w:lineRule="atLeast"/>
        <w:contextualSpacing/>
        <w:jc w:val="both"/>
      </w:pPr>
      <w:r w:rsidRPr="00661879">
        <w:t xml:space="preserve">а) пояснювальна записка (містить такі структурні елементи та розділи: обкладинку, титульний аркуш, склад проекту, зміст, вступ, перелік умовних позначень, символів, </w:t>
      </w:r>
      <w:r w:rsidRPr="00661879">
        <w:lastRenderedPageBreak/>
        <w:t>одиниць, скорочень і термінів, розділ 1- характеристика сучасного стану населеного пункту, розділ 2 - правова та нормативно-методична база грошової оцінки земель, розділ 3 - розрахунок нормативної грошової оцінки земель міста, розділ 4 - основні техніко-економічні показники, додатки);</w:t>
      </w:r>
    </w:p>
    <w:p w:rsidR="009142D8" w:rsidRPr="00661879" w:rsidRDefault="009142D8" w:rsidP="009142D8">
      <w:pPr>
        <w:pStyle w:val="a3"/>
        <w:spacing w:before="0" w:beforeAutospacing="0" w:after="0" w:afterAutospacing="0" w:line="240" w:lineRule="atLeast"/>
        <w:contextualSpacing/>
        <w:jc w:val="both"/>
      </w:pPr>
      <w:r w:rsidRPr="00661879">
        <w:t xml:space="preserve">б) графічні матеріали (включають схему економіко-планувального зонування території міста, схему прояву локальних факторів оцінки⁕, картограму </w:t>
      </w:r>
      <w:proofErr w:type="spellStart"/>
      <w:r w:rsidRPr="00661879">
        <w:t>агровиробничих</w:t>
      </w:r>
      <w:proofErr w:type="spellEnd"/>
      <w:r w:rsidRPr="00661879">
        <w:t xml:space="preserve"> груп </w:t>
      </w:r>
      <w:proofErr w:type="spellStart"/>
      <w:r w:rsidRPr="00661879">
        <w:t>грунтів</w:t>
      </w:r>
      <w:proofErr w:type="spellEnd"/>
      <w:r w:rsidRPr="00661879">
        <w:t>);</w:t>
      </w:r>
    </w:p>
    <w:p w:rsidR="009142D8" w:rsidRPr="00661879" w:rsidRDefault="009142D8" w:rsidP="009142D8">
      <w:pPr>
        <w:pStyle w:val="a3"/>
        <w:spacing w:before="0" w:beforeAutospacing="0" w:after="0" w:afterAutospacing="0" w:line="240" w:lineRule="atLeast"/>
        <w:contextualSpacing/>
        <w:jc w:val="both"/>
      </w:pPr>
      <w:r w:rsidRPr="00661879">
        <w:t>в) додатки (в разі необхідності).</w:t>
      </w:r>
    </w:p>
    <w:p w:rsidR="009142D8" w:rsidRPr="00661879" w:rsidRDefault="009142D8" w:rsidP="009142D8">
      <w:pPr>
        <w:pStyle w:val="a3"/>
        <w:spacing w:before="0" w:beforeAutospacing="0" w:after="0" w:afterAutospacing="0" w:line="240" w:lineRule="atLeast"/>
        <w:contextualSpacing/>
        <w:jc w:val="both"/>
      </w:pPr>
      <w:r w:rsidRPr="00661879">
        <w:t xml:space="preserve">     Інші документи, що передбачені, згідно вимог СОУ ДКЗР 00032632-012:2009 та  нормами чинного законодавства.</w:t>
      </w:r>
    </w:p>
    <w:p w:rsidR="009142D8" w:rsidRPr="00661879" w:rsidRDefault="009142D8" w:rsidP="009142D8">
      <w:pPr>
        <w:pStyle w:val="a3"/>
        <w:numPr>
          <w:ilvl w:val="0"/>
          <w:numId w:val="1"/>
        </w:numPr>
        <w:spacing w:before="0" w:beforeAutospacing="0" w:after="0" w:afterAutospacing="0" w:line="240" w:lineRule="atLeast"/>
        <w:contextualSpacing/>
        <w:jc w:val="both"/>
      </w:pPr>
      <w:r w:rsidRPr="00661879">
        <w:rPr>
          <w:b/>
        </w:rPr>
        <w:t xml:space="preserve">електронний документ, </w:t>
      </w:r>
      <w:r w:rsidRPr="00661879">
        <w:t>що містить відомості про нормативну грошову оцінку земель міста Жмеринки.</w:t>
      </w:r>
    </w:p>
    <w:p w:rsidR="009142D8" w:rsidRPr="00661879" w:rsidRDefault="009142D8" w:rsidP="009142D8">
      <w:pPr>
        <w:pStyle w:val="a3"/>
        <w:spacing w:before="0" w:beforeAutospacing="0" w:after="0" w:afterAutospacing="0" w:line="240" w:lineRule="atLeast"/>
        <w:contextualSpacing/>
        <w:jc w:val="both"/>
      </w:pPr>
      <w:bookmarkStart w:id="0" w:name="_GoBack"/>
      <w:bookmarkEnd w:id="0"/>
    </w:p>
    <w:p w:rsidR="009142D8" w:rsidRPr="00661879" w:rsidRDefault="009142D8" w:rsidP="009142D8">
      <w:pPr>
        <w:pStyle w:val="a3"/>
        <w:spacing w:before="0" w:beforeAutospacing="0" w:after="0" w:afterAutospacing="0" w:line="240" w:lineRule="atLeast"/>
        <w:contextualSpacing/>
        <w:jc w:val="both"/>
        <w:rPr>
          <w:b/>
        </w:rPr>
      </w:pPr>
      <w:r w:rsidRPr="00661879">
        <w:rPr>
          <w:b/>
        </w:rPr>
        <w:t xml:space="preserve">    Порядок здавання документації:</w:t>
      </w:r>
    </w:p>
    <w:p w:rsidR="009142D8" w:rsidRPr="00661879" w:rsidRDefault="009142D8" w:rsidP="009142D8">
      <w:pPr>
        <w:pStyle w:val="a3"/>
        <w:spacing w:before="0" w:beforeAutospacing="0" w:after="0" w:afterAutospacing="0" w:line="240" w:lineRule="atLeast"/>
        <w:contextualSpacing/>
        <w:jc w:val="both"/>
      </w:pPr>
      <w:r w:rsidRPr="00661879">
        <w:t xml:space="preserve">     Технічна документація з нормативно грошової оцінки земель населених пунктів виготовляється у трьох примірниках у паперовій та електронній (цифровій) формах: перший примірник надається Замовнику (Управління житлово-комунального господарства Жмеринської міської ради), другий зберігається в архіві Державного фонду документації із землеустрою, третій залишається у розробника.</w:t>
      </w:r>
    </w:p>
    <w:p w:rsidR="009142D8" w:rsidRPr="00661879" w:rsidRDefault="009142D8" w:rsidP="009142D8">
      <w:pPr>
        <w:pStyle w:val="a3"/>
        <w:spacing w:before="0" w:beforeAutospacing="0" w:after="0" w:afterAutospacing="0" w:line="240" w:lineRule="atLeast"/>
        <w:contextualSpacing/>
        <w:jc w:val="both"/>
      </w:pPr>
    </w:p>
    <w:p w:rsidR="009142D8" w:rsidRPr="00661879" w:rsidRDefault="009142D8" w:rsidP="009142D8">
      <w:pPr>
        <w:pStyle w:val="a3"/>
        <w:spacing w:before="0" w:beforeAutospacing="0" w:after="0" w:afterAutospacing="0" w:line="240" w:lineRule="atLeast"/>
        <w:contextualSpacing/>
        <w:jc w:val="both"/>
        <w:rPr>
          <w:b/>
        </w:rPr>
      </w:pPr>
      <w:r w:rsidRPr="00661879">
        <w:rPr>
          <w:b/>
        </w:rPr>
        <w:t xml:space="preserve">     Форма подання:</w:t>
      </w:r>
      <w:r w:rsidRPr="00661879">
        <w:t> </w:t>
      </w:r>
    </w:p>
    <w:p w:rsidR="009142D8" w:rsidRPr="00661879" w:rsidRDefault="009142D8" w:rsidP="009142D8">
      <w:pPr>
        <w:pStyle w:val="a3"/>
        <w:spacing w:before="0" w:beforeAutospacing="0" w:after="0" w:afterAutospacing="0" w:line="240" w:lineRule="atLeast"/>
        <w:contextualSpacing/>
        <w:jc w:val="both"/>
      </w:pPr>
      <w:r w:rsidRPr="00661879">
        <w:t>- у паперовій формі засвідчується підписом і печаткою сертифікованого інженера - землевпорядника (визначені експертами державної експертизи та відповідають критеріям ст.23 Закону України «Про державну експертизу землевпорядної документації»), який відповідає за якість послуги із землеустрою;</w:t>
      </w:r>
    </w:p>
    <w:p w:rsidR="009142D8" w:rsidRDefault="009142D8" w:rsidP="009142D8">
      <w:pPr>
        <w:pStyle w:val="a3"/>
        <w:spacing w:before="0" w:beforeAutospacing="0" w:after="0" w:afterAutospacing="0" w:line="240" w:lineRule="atLeast"/>
        <w:contextualSpacing/>
        <w:jc w:val="both"/>
      </w:pPr>
      <w:r w:rsidRPr="00661879">
        <w:t xml:space="preserve">- в електронній формі засвідчується електронним цифровим підписом сертифікованого інженера-землевпорядника (визначені експертами державної </w:t>
      </w:r>
      <w:proofErr w:type="spellStart"/>
      <w:r w:rsidRPr="00661879">
        <w:t>скспертизи</w:t>
      </w:r>
      <w:proofErr w:type="spellEnd"/>
      <w:r w:rsidRPr="00661879">
        <w:t xml:space="preserve"> та відповідають критеріям ст.23 Закону України «Про державну експертизу землевпорядної документації»), який відповідає за якість робіт із землеустрою, згідно із законодавством про використання електронного цифрового підпису.</w:t>
      </w:r>
    </w:p>
    <w:p w:rsidR="00C915DC" w:rsidRPr="009142D8" w:rsidRDefault="009142D8" w:rsidP="009142D8">
      <w:pPr>
        <w:pStyle w:val="a3"/>
        <w:spacing w:before="0" w:beforeAutospacing="0" w:after="0" w:afterAutospacing="0" w:line="240" w:lineRule="atLeast"/>
        <w:ind w:firstLine="709"/>
        <w:contextualSpacing/>
        <w:jc w:val="both"/>
      </w:pPr>
      <w:r w:rsidRPr="009142D8">
        <w:t xml:space="preserve">Подаючи та підписуючи цінову пропозицію, Ми підтверджуємо, що послуги надаватимуться в повному обсязі, належної якості відповідно до технічних, якісних, кількісних характеристик предмета закупівлі, умов оголошення про проведення спрощеної закупівлі, вимогам із захисту довкілля та законодавству щодо проведення </w:t>
      </w:r>
      <w:proofErr w:type="spellStart"/>
      <w:r w:rsidRPr="009142D8">
        <w:t>нормнатно</w:t>
      </w:r>
      <w:proofErr w:type="spellEnd"/>
      <w:r w:rsidRPr="009142D8">
        <w:t>-грошової оцінки землі, а саме: Закону України «Про землеустрій», Закону України «Про Державний земельний кадастр»; Закону України «Про оцінку земель»; Закону України «Про державну експертизу землевпорядної документації», Постанова Кабінету Міністрів України від 17.10.2012 №1051 «Про затвердження Порядку ведення Державного земельного кадастру», Постанова Кабінету Міністрів України від 03.11.2021 №1147 «Про затвердження Методики нормативної грошової оцінки земельних ділянок», інших чинних підзаконних нормативних актів та технічних норм, не застосовуються при проведенні нормативної грошової оцінки земель та Закону України «Про публічні закупівлі».</w:t>
      </w:r>
    </w:p>
    <w:sectPr w:rsidR="00C915DC" w:rsidRPr="00914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0150D"/>
    <w:multiLevelType w:val="hybridMultilevel"/>
    <w:tmpl w:val="6E54FEA2"/>
    <w:lvl w:ilvl="0" w:tplc="3BC8EE3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E2"/>
    <w:rsid w:val="000A6EE2"/>
    <w:rsid w:val="000B6B95"/>
    <w:rsid w:val="009142D8"/>
    <w:rsid w:val="00C9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AC0D"/>
  <w15:chartTrackingRefBased/>
  <w15:docId w15:val="{E8D5A52E-C791-47F0-9183-0FDD414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2D8"/>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Знак5"/>
    <w:basedOn w:val="a"/>
    <w:link w:val="a4"/>
    <w:uiPriority w:val="99"/>
    <w:unhideWhenUsed/>
    <w:qFormat/>
    <w:rsid w:val="00914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9142D8"/>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2024-03-06T08:59:00Z</dcterms:created>
  <dcterms:modified xsi:type="dcterms:W3CDTF">2024-03-08T09:57:00Z</dcterms:modified>
</cp:coreProperties>
</file>