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7BD16607"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Pr="00673B93">
        <w:rPr>
          <w:b/>
        </w:rPr>
        <w:t>2</w:t>
      </w:r>
      <w:r w:rsidR="0060322C" w:rsidRPr="0060322C">
        <w:rPr>
          <w:b/>
        </w:rPr>
        <w:t>7</w:t>
      </w:r>
      <w:r>
        <w:rPr>
          <w:b/>
        </w:rPr>
        <w:t>.</w:t>
      </w:r>
      <w:r>
        <w:rPr>
          <w:b/>
          <w:lang w:val="uk-UA"/>
        </w:rPr>
        <w:t>03</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231A3EC8" w14:textId="77777777" w:rsidR="001560B2" w:rsidRDefault="001560B2" w:rsidP="001560B2">
      <w:pPr>
        <w:jc w:val="center"/>
        <w:rPr>
          <w:b/>
        </w:rPr>
      </w:pPr>
    </w:p>
    <w:p w14:paraId="40E744A4" w14:textId="77777777" w:rsidR="001560B2" w:rsidRPr="008D6ED0" w:rsidRDefault="001560B2" w:rsidP="001560B2">
      <w:pPr>
        <w:jc w:val="center"/>
        <w:rPr>
          <w:b/>
        </w:rPr>
      </w:pPr>
    </w:p>
    <w:p w14:paraId="03411415" w14:textId="08332E3B" w:rsidR="001560B2" w:rsidRPr="001560B2" w:rsidRDefault="001560B2" w:rsidP="001560B2">
      <w:pPr>
        <w:spacing w:before="240"/>
        <w:jc w:val="center"/>
        <w:rPr>
          <w:b/>
          <w:caps/>
          <w:sz w:val="26"/>
        </w:rPr>
      </w:pPr>
      <w:bookmarkStart w:id="0" w:name="_Hlk69751896"/>
      <w:r w:rsidRPr="00A7039A">
        <w:rPr>
          <w:rFonts w:ascii="Times New Roman Полужирный" w:hAnsi="Times New Roman Полужирный"/>
          <w:b/>
          <w:caps/>
          <w:sz w:val="26"/>
        </w:rPr>
        <w:t xml:space="preserve">ДК 021:2015 - </w:t>
      </w:r>
      <w:r w:rsidRPr="001560B2">
        <w:rPr>
          <w:b/>
          <w:caps/>
          <w:sz w:val="26"/>
        </w:rPr>
        <w:t>15550000-8 – МОЛОЧНІ ПРОДУКТИ РІЗНІ</w:t>
      </w:r>
    </w:p>
    <w:p w14:paraId="72AC2E8F" w14:textId="0BC509F7" w:rsidR="001560B2" w:rsidRPr="00A7039A" w:rsidRDefault="001560B2" w:rsidP="001560B2">
      <w:pPr>
        <w:spacing w:before="240"/>
        <w:jc w:val="center"/>
        <w:rPr>
          <w:b/>
        </w:rPr>
      </w:pPr>
      <w:r w:rsidRPr="003436D7">
        <w:rPr>
          <w:b/>
          <w:caps/>
          <w:sz w:val="26"/>
        </w:rPr>
        <w:t>(</w:t>
      </w:r>
      <w:r w:rsidRPr="001560B2">
        <w:rPr>
          <w:b/>
          <w:caps/>
          <w:sz w:val="26"/>
        </w:rPr>
        <w:t xml:space="preserve">РЯЖАНКА, </w:t>
      </w:r>
      <w:proofErr w:type="gramStart"/>
      <w:r w:rsidRPr="001560B2">
        <w:rPr>
          <w:b/>
          <w:caps/>
          <w:sz w:val="26"/>
        </w:rPr>
        <w:t>ЙОГУРТ</w:t>
      </w:r>
      <w:r w:rsidRPr="0060322C">
        <w:rPr>
          <w:b/>
          <w:caps/>
          <w:sz w:val="26"/>
        </w:rPr>
        <w:t>,</w:t>
      </w:r>
      <w:r>
        <w:rPr>
          <w:b/>
          <w:caps/>
          <w:sz w:val="26"/>
          <w:lang w:val="uk-UA"/>
        </w:rPr>
        <w:t>кефір</w:t>
      </w:r>
      <w:proofErr w:type="gramEnd"/>
      <w:r w:rsidRPr="003436D7">
        <w:rPr>
          <w:b/>
          <w:caps/>
          <w:sz w:val="26"/>
        </w:rPr>
        <w:t>)</w:t>
      </w:r>
    </w:p>
    <w:p w14:paraId="52832859" w14:textId="77777777" w:rsidR="001560B2" w:rsidRDefault="001560B2" w:rsidP="001560B2">
      <w:pPr>
        <w:jc w:val="center"/>
        <w:rPr>
          <w:b/>
        </w:rPr>
      </w:pPr>
    </w:p>
    <w:bookmarkEnd w:id="0"/>
    <w:p w14:paraId="0CAFCD9B" w14:textId="77777777" w:rsidR="001560B2" w:rsidRDefault="001560B2" w:rsidP="001560B2">
      <w:pPr>
        <w:jc w:val="center"/>
        <w:rPr>
          <w:b/>
        </w:rPr>
      </w:pPr>
    </w:p>
    <w:p w14:paraId="4F6F5CAB" w14:textId="77777777" w:rsidR="001560B2" w:rsidRDefault="001560B2" w:rsidP="001560B2">
      <w:pPr>
        <w:jc w:val="center"/>
        <w:rPr>
          <w:b/>
        </w:rPr>
      </w:pPr>
    </w:p>
    <w:p w14:paraId="7E42F026" w14:textId="77777777" w:rsidR="001560B2" w:rsidRDefault="001560B2" w:rsidP="001560B2">
      <w:pPr>
        <w:jc w:val="center"/>
        <w:rPr>
          <w:b/>
        </w:rPr>
      </w:pPr>
    </w:p>
    <w:p w14:paraId="6903CE73" w14:textId="77777777" w:rsidR="001560B2" w:rsidRPr="00163ECB" w:rsidRDefault="001560B2" w:rsidP="001560B2">
      <w:pPr>
        <w:jc w:val="center"/>
        <w:rPr>
          <w:b/>
        </w:rPr>
      </w:pPr>
    </w:p>
    <w:p w14:paraId="5213FA4D" w14:textId="77777777" w:rsidR="001560B2" w:rsidRPr="009E778C" w:rsidRDefault="001560B2" w:rsidP="001560B2">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637644B8" w14:textId="77777777" w:rsidR="001560B2" w:rsidRDefault="001560B2" w:rsidP="001560B2">
      <w:pPr>
        <w:jc w:val="center"/>
        <w:rPr>
          <w:b/>
          <w:bCs/>
        </w:rPr>
      </w:pPr>
    </w:p>
    <w:p w14:paraId="4B374480" w14:textId="77777777" w:rsidR="001560B2" w:rsidRPr="009E778C" w:rsidRDefault="001560B2"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6C2E88F2" w14:textId="77777777" w:rsidR="001560B2" w:rsidRDefault="001560B2" w:rsidP="001560B2">
      <w:pPr>
        <w:jc w:val="center"/>
        <w:rPr>
          <w:b/>
          <w:bCs/>
        </w:rPr>
      </w:pPr>
    </w:p>
    <w:p w14:paraId="5048A84B" w14:textId="77777777" w:rsidR="001560B2" w:rsidRDefault="001560B2"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3D0E008D" w14:textId="77777777" w:rsidR="001560B2" w:rsidRPr="00163ECB" w:rsidRDefault="001560B2" w:rsidP="001560B2">
      <w:pPr>
        <w:rPr>
          <w:b/>
        </w:rPr>
      </w:pPr>
    </w:p>
    <w:p w14:paraId="5D37EF5F" w14:textId="77777777" w:rsidR="001560B2" w:rsidRPr="00163ECB" w:rsidRDefault="001560B2" w:rsidP="001560B2">
      <w:pPr>
        <w:rPr>
          <w:b/>
        </w:rPr>
      </w:pPr>
    </w:p>
    <w:p w14:paraId="45E6FAA9" w14:textId="77777777" w:rsidR="001560B2" w:rsidRDefault="001560B2" w:rsidP="001560B2">
      <w:pPr>
        <w:rPr>
          <w:b/>
        </w:rPr>
      </w:pPr>
    </w:p>
    <w:p w14:paraId="492AF57E" w14:textId="77777777" w:rsidR="001560B2" w:rsidRDefault="001560B2" w:rsidP="001560B2">
      <w:pPr>
        <w:rPr>
          <w:b/>
        </w:rPr>
      </w:pPr>
    </w:p>
    <w:p w14:paraId="1018C349" w14:textId="77777777" w:rsidR="001560B2" w:rsidRDefault="001560B2"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499"/>
        <w:gridCol w:w="6136"/>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lastRenderedPageBreak/>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EFF3CDF"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7C1E55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предмет </w:t>
            </w:r>
            <w:proofErr w:type="spellStart"/>
            <w:r>
              <w:rPr>
                <w:rFonts w:eastAsia="Times New Roman"/>
                <w:b/>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lastRenderedPageBreak/>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FAB5A56" w14:textId="7BBB3835" w:rsidR="001560B2" w:rsidRPr="00F22C97" w:rsidRDefault="001560B2" w:rsidP="00FF1EB0">
            <w:pPr>
              <w:ind w:left="-25"/>
              <w:jc w:val="both"/>
              <w:rPr>
                <w:b/>
                <w:lang w:val="uk-UA"/>
              </w:rPr>
            </w:pPr>
            <w:proofErr w:type="spellStart"/>
            <w:r w:rsidRPr="001560B2">
              <w:rPr>
                <w:rFonts w:ascii="Times" w:hAnsi="Times"/>
                <w:b/>
              </w:rPr>
              <w:t>Ряжанка</w:t>
            </w:r>
            <w:proofErr w:type="spellEnd"/>
            <w:r w:rsidRPr="001560B2">
              <w:rPr>
                <w:rFonts w:ascii="Times" w:hAnsi="Times"/>
                <w:b/>
              </w:rPr>
              <w:t xml:space="preserve">, </w:t>
            </w:r>
            <w:proofErr w:type="spellStart"/>
            <w:proofErr w:type="gramStart"/>
            <w:r w:rsidRPr="001560B2">
              <w:rPr>
                <w:rFonts w:ascii="Times" w:hAnsi="Times"/>
                <w:b/>
              </w:rPr>
              <w:t>йогурт,кефір</w:t>
            </w:r>
            <w:proofErr w:type="spellEnd"/>
            <w:proofErr w:type="gramEnd"/>
            <w:r w:rsidRPr="00A7039A">
              <w:rPr>
                <w:rFonts w:ascii="Times" w:hAnsi="Times"/>
                <w:b/>
              </w:rPr>
              <w:t xml:space="preserve">, код ДК 021:2015 – </w:t>
            </w:r>
            <w:r w:rsidRPr="001560B2">
              <w:rPr>
                <w:rFonts w:ascii="Times" w:hAnsi="Times"/>
                <w:b/>
              </w:rPr>
              <w:t xml:space="preserve">15550000-8 – </w:t>
            </w:r>
            <w:r>
              <w:rPr>
                <w:rFonts w:ascii="Times" w:hAnsi="Times"/>
                <w:b/>
                <w:lang w:val="uk-UA"/>
              </w:rPr>
              <w:t>М</w:t>
            </w:r>
            <w:proofErr w:type="spellStart"/>
            <w:r w:rsidRPr="001560B2">
              <w:rPr>
                <w:rFonts w:ascii="Times" w:hAnsi="Times"/>
                <w:b/>
              </w:rPr>
              <w:t>олочні</w:t>
            </w:r>
            <w:proofErr w:type="spellEnd"/>
            <w:r w:rsidRPr="001560B2">
              <w:rPr>
                <w:rFonts w:ascii="Times" w:hAnsi="Times"/>
                <w:b/>
              </w:rPr>
              <w:t xml:space="preserve"> </w:t>
            </w:r>
            <w:proofErr w:type="spellStart"/>
            <w:r w:rsidRPr="001560B2">
              <w:rPr>
                <w:rFonts w:ascii="Times" w:hAnsi="Times"/>
                <w:b/>
              </w:rPr>
              <w:t>продукти</w:t>
            </w:r>
            <w:proofErr w:type="spellEnd"/>
            <w:r w:rsidRPr="001560B2">
              <w:rPr>
                <w:rFonts w:ascii="Times" w:hAnsi="Times"/>
                <w:b/>
              </w:rPr>
              <w:t xml:space="preserve"> </w:t>
            </w:r>
            <w:proofErr w:type="spellStart"/>
            <w:r w:rsidRPr="001560B2">
              <w:rPr>
                <w:rFonts w:ascii="Times" w:hAnsi="Times"/>
                <w:b/>
              </w:rPr>
              <w:t>різні</w:t>
            </w:r>
            <w:proofErr w:type="spellEnd"/>
            <w:r w:rsidRPr="00A7039A">
              <w:rPr>
                <w:rFonts w:ascii="Times" w:hAnsi="Times"/>
                <w:b/>
              </w:rPr>
              <w:t>.</w:t>
            </w:r>
          </w:p>
        </w:tc>
      </w:tr>
      <w:tr w:rsidR="001560B2" w14:paraId="1A4C6C9F"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1560B2" w14:paraId="7AE6F40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Недискримінація</w:t>
            </w:r>
            <w:proofErr w:type="spellEnd"/>
            <w:r>
              <w:rPr>
                <w:rFonts w:eastAsia="Times New Roman"/>
                <w:b/>
                <w:color w:val="000000"/>
              </w:rPr>
              <w:t xml:space="preserve"> </w:t>
            </w:r>
            <w:proofErr w:type="spellStart"/>
            <w:r>
              <w:rPr>
                <w:rFonts w:eastAsia="Times New Roman"/>
                <w:b/>
                <w:color w:val="000000"/>
              </w:rPr>
              <w:t>учасників</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1BA666D" w14:textId="77777777" w:rsidR="001560B2" w:rsidRDefault="001560B2" w:rsidP="00FF1EB0">
            <w:pPr>
              <w:widowControl w:val="0"/>
              <w:pBdr>
                <w:top w:val="nil"/>
                <w:left w:val="nil"/>
                <w:bottom w:val="nil"/>
                <w:right w:val="nil"/>
                <w:between w:val="nil"/>
              </w:pBdr>
              <w:ind w:hanging="23"/>
              <w:jc w:val="both"/>
              <w:rPr>
                <w:color w:val="000000"/>
              </w:rPr>
            </w:pPr>
            <w:proofErr w:type="spellStart"/>
            <w:r>
              <w:rPr>
                <w:rFonts w:eastAsia="Times New Roman"/>
                <w:color w:val="000000"/>
              </w:rPr>
              <w:t>Учасники</w:t>
            </w:r>
            <w:proofErr w:type="spellEnd"/>
            <w:r>
              <w:rPr>
                <w:rFonts w:eastAsia="Times New Roman"/>
                <w:color w:val="000000"/>
              </w:rPr>
              <w:t xml:space="preserve"> (</w:t>
            </w:r>
            <w:proofErr w:type="spellStart"/>
            <w:r>
              <w:rPr>
                <w:rFonts w:eastAsia="Times New Roman"/>
                <w:color w:val="000000"/>
              </w:rPr>
              <w:t>резиденти</w:t>
            </w:r>
            <w:proofErr w:type="spellEnd"/>
            <w:r>
              <w:rPr>
                <w:rFonts w:eastAsia="Times New Roman"/>
                <w:color w:val="000000"/>
              </w:rPr>
              <w:t xml:space="preserve"> та </w:t>
            </w:r>
            <w:proofErr w:type="spellStart"/>
            <w:r>
              <w:rPr>
                <w:rFonts w:eastAsia="Times New Roman"/>
                <w:color w:val="000000"/>
              </w:rPr>
              <w:t>нерезиденти</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форм </w:t>
            </w:r>
            <w:proofErr w:type="spellStart"/>
            <w:r>
              <w:rPr>
                <w:rFonts w:eastAsia="Times New Roman"/>
                <w:color w:val="000000"/>
              </w:rPr>
              <w:t>власності</w:t>
            </w:r>
            <w:proofErr w:type="spellEnd"/>
            <w:r>
              <w:rPr>
                <w:rFonts w:eastAsia="Times New Roman"/>
                <w:color w:val="000000"/>
              </w:rPr>
              <w:t xml:space="preserve"> та </w:t>
            </w:r>
            <w:proofErr w:type="spellStart"/>
            <w:r>
              <w:rPr>
                <w:rFonts w:eastAsia="Times New Roman"/>
                <w:color w:val="000000"/>
              </w:rPr>
              <w:t>організаційно-правових</w:t>
            </w:r>
            <w:proofErr w:type="spellEnd"/>
            <w:r>
              <w:rPr>
                <w:rFonts w:eastAsia="Times New Roman"/>
                <w:color w:val="000000"/>
              </w:rPr>
              <w:t xml:space="preserve"> форм </w:t>
            </w:r>
            <w:proofErr w:type="spellStart"/>
            <w:r>
              <w:rPr>
                <w:rFonts w:eastAsia="Times New Roman"/>
                <w:color w:val="000000"/>
              </w:rPr>
              <w:t>беруть</w:t>
            </w:r>
            <w:proofErr w:type="spellEnd"/>
            <w:r>
              <w:rPr>
                <w:rFonts w:eastAsia="Times New Roman"/>
                <w:color w:val="000000"/>
              </w:rPr>
              <w:t xml:space="preserve"> участь </w:t>
            </w:r>
            <w:proofErr w:type="gramStart"/>
            <w:r>
              <w:rPr>
                <w:rFonts w:eastAsia="Times New Roman"/>
                <w:color w:val="000000"/>
              </w:rPr>
              <w:t>у процедурах</w:t>
            </w:r>
            <w:proofErr w:type="gram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на </w:t>
            </w:r>
            <w:proofErr w:type="spellStart"/>
            <w:r>
              <w:rPr>
                <w:rFonts w:eastAsia="Times New Roman"/>
                <w:color w:val="000000"/>
              </w:rPr>
              <w:t>рівних</w:t>
            </w:r>
            <w:proofErr w:type="spellEnd"/>
            <w:r>
              <w:rPr>
                <w:rFonts w:eastAsia="Times New Roman"/>
                <w:color w:val="000000"/>
              </w:rPr>
              <w:t xml:space="preserve"> </w:t>
            </w:r>
            <w:proofErr w:type="spellStart"/>
            <w:r>
              <w:rPr>
                <w:rFonts w:eastAsia="Times New Roman"/>
                <w:color w:val="000000"/>
              </w:rPr>
              <w:t>умовах</w:t>
            </w:r>
            <w:proofErr w:type="spellEnd"/>
            <w:r>
              <w:rPr>
                <w:rFonts w:eastAsia="Times New Roman"/>
                <w:color w:val="000000"/>
              </w:rPr>
              <w:t>.</w:t>
            </w:r>
          </w:p>
          <w:p w14:paraId="06F833C6" w14:textId="77777777" w:rsidR="001560B2" w:rsidRDefault="001560B2" w:rsidP="00FF1EB0">
            <w:pPr>
              <w:widowControl w:val="0"/>
              <w:pBdr>
                <w:top w:val="nil"/>
                <w:left w:val="nil"/>
                <w:bottom w:val="nil"/>
                <w:right w:val="nil"/>
                <w:between w:val="nil"/>
              </w:pBdr>
              <w:ind w:hanging="23"/>
              <w:jc w:val="both"/>
              <w:rPr>
                <w:rFonts w:eastAsia="Times New Roman"/>
                <w:color w:val="000000"/>
              </w:rPr>
            </w:pPr>
            <w:proofErr w:type="spellStart"/>
            <w:r>
              <w:rPr>
                <w:rFonts w:eastAsia="Times New Roman"/>
                <w:color w:val="000000"/>
              </w:rPr>
              <w:t>Замовники</w:t>
            </w:r>
            <w:proofErr w:type="spellEnd"/>
            <w:r>
              <w:rPr>
                <w:rFonts w:eastAsia="Times New Roman"/>
                <w:color w:val="000000"/>
              </w:rPr>
              <w:t xml:space="preserve"> </w:t>
            </w:r>
            <w:proofErr w:type="spellStart"/>
            <w:r>
              <w:rPr>
                <w:rFonts w:eastAsia="Times New Roman"/>
                <w:color w:val="000000"/>
              </w:rPr>
              <w:t>забезпечують</w:t>
            </w:r>
            <w:proofErr w:type="spellEnd"/>
            <w:r>
              <w:rPr>
                <w:rFonts w:eastAsia="Times New Roman"/>
                <w:color w:val="000000"/>
              </w:rPr>
              <w:t xml:space="preserve"> </w:t>
            </w:r>
            <w:proofErr w:type="spellStart"/>
            <w:r>
              <w:rPr>
                <w:rFonts w:eastAsia="Times New Roman"/>
                <w:color w:val="000000"/>
              </w:rPr>
              <w:t>вільний</w:t>
            </w:r>
            <w:proofErr w:type="spellEnd"/>
            <w:r>
              <w:rPr>
                <w:rFonts w:eastAsia="Times New Roman"/>
                <w:color w:val="000000"/>
              </w:rPr>
              <w:t xml:space="preserve"> доступ </w:t>
            </w:r>
            <w:proofErr w:type="spellStart"/>
            <w:r>
              <w:rPr>
                <w:rFonts w:eastAsia="Times New Roman"/>
                <w:color w:val="000000"/>
              </w:rPr>
              <w:t>усіх</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до </w:t>
            </w:r>
            <w:proofErr w:type="spellStart"/>
            <w:r>
              <w:rPr>
                <w:rFonts w:eastAsia="Times New Roman"/>
                <w:color w:val="000000"/>
              </w:rPr>
              <w:t>інформації</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передбаченої</w:t>
            </w:r>
            <w:proofErr w:type="spellEnd"/>
            <w:r>
              <w:rPr>
                <w:rFonts w:eastAsia="Times New Roman"/>
                <w:color w:val="000000"/>
              </w:rPr>
              <w:t xml:space="preserve"> </w:t>
            </w:r>
            <w:proofErr w:type="spellStart"/>
            <w:r>
              <w:rPr>
                <w:rFonts w:eastAsia="Times New Roman"/>
                <w:color w:val="000000"/>
              </w:rPr>
              <w:t>цим</w:t>
            </w:r>
            <w:proofErr w:type="spellEnd"/>
            <w:r>
              <w:rPr>
                <w:rFonts w:eastAsia="Times New Roman"/>
                <w:color w:val="000000"/>
              </w:rPr>
              <w:t xml:space="preserve"> Законом.</w:t>
            </w:r>
          </w:p>
        </w:tc>
      </w:tr>
      <w:tr w:rsidR="001560B2" w14:paraId="69201BF1"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1560B2" w:rsidRDefault="001560B2" w:rsidP="00FF1EB0">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1560B2" w:rsidRDefault="001560B2" w:rsidP="00FF1EB0">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1560B2" w:rsidRDefault="001560B2" w:rsidP="00FF1EB0">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1560B2" w:rsidRDefault="001560B2" w:rsidP="00FF1EB0">
            <w:pPr>
              <w:widowControl w:val="0"/>
              <w:pBdr>
                <w:top w:val="nil"/>
                <w:left w:val="nil"/>
                <w:bottom w:val="nil"/>
                <w:right w:val="nil"/>
                <w:between w:val="nil"/>
              </w:pBdr>
              <w:ind w:hanging="23"/>
              <w:jc w:val="both"/>
              <w:rPr>
                <w:rFonts w:eastAsia="Times New Roman"/>
                <w:color w:val="000000"/>
              </w:rPr>
            </w:pPr>
          </w:p>
        </w:tc>
      </w:tr>
      <w:tr w:rsidR="001560B2" w14:paraId="73330385"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proofErr w:type="gramStart"/>
            <w:r>
              <w:rPr>
                <w:rFonts w:eastAsia="Times New Roman"/>
                <w:color w:val="000000"/>
              </w:rPr>
              <w:t>складених</w:t>
            </w:r>
            <w:proofErr w:type="spellEnd"/>
            <w:r>
              <w:rPr>
                <w:rFonts w:eastAsia="Times New Roman"/>
                <w:color w:val="000000"/>
              </w:rPr>
              <w:t xml:space="preserve">  мовою</w:t>
            </w:r>
            <w:proofErr w:type="gramEnd"/>
            <w:r>
              <w:rPr>
                <w:rFonts w:eastAsia="Times New Roman"/>
                <w:color w:val="000000"/>
              </w:rPr>
              <w:t xml:space="preserve">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мова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російська</w:t>
            </w:r>
            <w:proofErr w:type="spellEnd"/>
            <w:r>
              <w:rPr>
                <w:rFonts w:eastAsia="Times New Roman"/>
                <w:color w:val="000000"/>
              </w:rPr>
              <w:t xml:space="preserve"> мова,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1560B2"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1560B2" w14:paraId="7E4864D4"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DC6F4BF" w14:textId="77777777" w:rsidR="001560B2" w:rsidRDefault="001560B2" w:rsidP="00FF1EB0">
            <w:pPr>
              <w:widowControl w:val="0"/>
              <w:pBdr>
                <w:top w:val="nil"/>
                <w:left w:val="nil"/>
                <w:bottom w:val="nil"/>
                <w:right w:val="nil"/>
                <w:between w:val="nil"/>
              </w:pBdr>
              <w:ind w:firstLine="473"/>
              <w:jc w:val="both"/>
              <w:rPr>
                <w:rFonts w:eastAsia="Times New Roman"/>
                <w:color w:val="000000"/>
              </w:rPr>
            </w:pPr>
            <w:proofErr w:type="spellStart"/>
            <w:r>
              <w:rPr>
                <w:rFonts w:eastAsia="Times New Roman"/>
                <w:color w:val="000000"/>
              </w:rPr>
              <w:t>Фізична</w:t>
            </w:r>
            <w:proofErr w:type="spellEnd"/>
            <w:r>
              <w:rPr>
                <w:rFonts w:eastAsia="Times New Roman"/>
                <w:color w:val="000000"/>
              </w:rPr>
              <w:t>/</w:t>
            </w:r>
            <w:proofErr w:type="spellStart"/>
            <w:r>
              <w:rPr>
                <w:rFonts w:eastAsia="Times New Roman"/>
                <w:color w:val="000000"/>
              </w:rPr>
              <w:t>юридична</w:t>
            </w:r>
            <w:proofErr w:type="spellEnd"/>
            <w:r>
              <w:rPr>
                <w:rFonts w:eastAsia="Times New Roman"/>
                <w:color w:val="000000"/>
              </w:rPr>
              <w:t xml:space="preserve"> особа </w:t>
            </w:r>
            <w:proofErr w:type="spellStart"/>
            <w:r>
              <w:rPr>
                <w:rFonts w:eastAsia="Times New Roman"/>
                <w:color w:val="000000"/>
              </w:rPr>
              <w:t>має</w:t>
            </w:r>
            <w:proofErr w:type="spellEnd"/>
            <w:r>
              <w:rPr>
                <w:rFonts w:eastAsia="Times New Roman"/>
                <w:color w:val="000000"/>
              </w:rPr>
              <w:t xml:space="preserve"> право не </w:t>
            </w:r>
            <w:proofErr w:type="spellStart"/>
            <w:r>
              <w:rPr>
                <w:rFonts w:eastAsia="Times New Roman"/>
                <w:color w:val="000000"/>
              </w:rPr>
              <w:t>пізніше</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r>
              <w:rPr>
                <w:rFonts w:eastAsia="Times New Roman"/>
                <w:color w:val="000000"/>
                <w:highlight w:val="white"/>
              </w:rPr>
              <w:t xml:space="preserve">за </w:t>
            </w:r>
            <w:r>
              <w:rPr>
                <w:rFonts w:eastAsia="Times New Roman"/>
                <w:b/>
                <w:color w:val="000000"/>
                <w:highlight w:val="white"/>
              </w:rPr>
              <w:t xml:space="preserve">3 </w:t>
            </w:r>
            <w:proofErr w:type="spellStart"/>
            <w:r>
              <w:rPr>
                <w:rFonts w:eastAsia="Times New Roman"/>
                <w:b/>
                <w:color w:val="000000"/>
                <w:highlight w:val="white"/>
              </w:rPr>
              <w:t>дні</w:t>
            </w:r>
            <w:proofErr w:type="spellEnd"/>
            <w:r>
              <w:rPr>
                <w:rFonts w:eastAsia="Times New Roman"/>
                <w:b/>
                <w:color w:val="000000"/>
                <w:highlight w:val="white"/>
              </w:rPr>
              <w:t xml:space="preserve"> до </w:t>
            </w:r>
            <w:proofErr w:type="spellStart"/>
            <w:r>
              <w:rPr>
                <w:rFonts w:eastAsia="Times New Roman"/>
                <w:b/>
                <w:color w:val="000000"/>
                <w:highlight w:val="white"/>
              </w:rPr>
              <w:t>закінчення</w:t>
            </w:r>
            <w:proofErr w:type="spellEnd"/>
            <w:r>
              <w:rPr>
                <w:rFonts w:eastAsia="Times New Roman"/>
                <w:b/>
                <w:color w:val="000000"/>
                <w:highlight w:val="white"/>
              </w:rPr>
              <w:t xml:space="preserve"> строку </w:t>
            </w:r>
            <w:proofErr w:type="spellStart"/>
            <w:r>
              <w:rPr>
                <w:rFonts w:eastAsia="Times New Roman"/>
                <w:b/>
                <w:color w:val="000000"/>
                <w:highlight w:val="white"/>
              </w:rPr>
              <w:t>подання</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w:t>
            </w:r>
            <w:proofErr w:type="spellStart"/>
            <w:r>
              <w:rPr>
                <w:rFonts w:eastAsia="Times New Roman"/>
                <w:color w:val="000000"/>
                <w:highlight w:val="white"/>
              </w:rPr>
              <w:t>зв</w:t>
            </w:r>
            <w:r>
              <w:rPr>
                <w:rFonts w:eastAsia="Times New Roman"/>
                <w:color w:val="000000"/>
              </w:rPr>
              <w:t>ернутися</w:t>
            </w:r>
            <w:proofErr w:type="spellEnd"/>
            <w:r>
              <w:rPr>
                <w:rFonts w:eastAsia="Times New Roman"/>
                <w:color w:val="000000"/>
              </w:rPr>
              <w:t xml:space="preserve"> через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 xml:space="preserve"> до </w:t>
            </w:r>
            <w:proofErr w:type="spellStart"/>
            <w:r>
              <w:rPr>
                <w:rFonts w:eastAsia="Times New Roman"/>
                <w:color w:val="000000"/>
              </w:rPr>
              <w:t>замовника</w:t>
            </w:r>
            <w:proofErr w:type="spellEnd"/>
            <w:r>
              <w:rPr>
                <w:rFonts w:eastAsia="Times New Roman"/>
                <w:color w:val="000000"/>
              </w:rPr>
              <w:t xml:space="preserve"> за </w:t>
            </w:r>
            <w:proofErr w:type="spellStart"/>
            <w:r>
              <w:rPr>
                <w:rFonts w:eastAsia="Times New Roman"/>
                <w:color w:val="000000"/>
              </w:rPr>
              <w:t>роз’ясненнями</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lastRenderedPageBreak/>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звернутися</w:t>
            </w:r>
            <w:proofErr w:type="spellEnd"/>
            <w:r>
              <w:rPr>
                <w:rFonts w:eastAsia="Times New Roman"/>
                <w:color w:val="000000"/>
              </w:rPr>
              <w:t xml:space="preserve"> до </w:t>
            </w:r>
            <w:proofErr w:type="spellStart"/>
            <w:r>
              <w:rPr>
                <w:rFonts w:eastAsia="Times New Roman"/>
                <w:color w:val="000000"/>
              </w:rPr>
              <w:t>замовника</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порушення</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тендеру. </w:t>
            </w:r>
            <w:proofErr w:type="spellStart"/>
            <w:r>
              <w:rPr>
                <w:rFonts w:eastAsia="Times New Roman"/>
                <w:color w:val="000000"/>
              </w:rPr>
              <w:t>Замовник</w:t>
            </w:r>
            <w:proofErr w:type="spellEnd"/>
            <w:r>
              <w:rPr>
                <w:rFonts w:eastAsia="Times New Roman"/>
                <w:color w:val="000000"/>
              </w:rPr>
              <w:t xml:space="preserve"> повинен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трьох</w:t>
            </w:r>
            <w:proofErr w:type="spellEnd"/>
            <w:r>
              <w:rPr>
                <w:rFonts w:eastAsia="Times New Roman"/>
                <w:b/>
                <w:color w:val="000000"/>
              </w:rPr>
              <w:t xml:space="preserve"> </w:t>
            </w:r>
            <w:proofErr w:type="spellStart"/>
            <w:r>
              <w:rPr>
                <w:rFonts w:eastAsia="Times New Roman"/>
                <w:b/>
                <w:color w:val="000000"/>
              </w:rPr>
              <w:t>робочих</w:t>
            </w:r>
            <w:proofErr w:type="spellEnd"/>
            <w:r>
              <w:rPr>
                <w:rFonts w:eastAsia="Times New Roman"/>
                <w:b/>
                <w:color w:val="000000"/>
              </w:rPr>
              <w:t xml:space="preserve"> </w:t>
            </w:r>
            <w:proofErr w:type="spellStart"/>
            <w:r>
              <w:rPr>
                <w:rFonts w:eastAsia="Times New Roman"/>
                <w:b/>
                <w:color w:val="000000"/>
              </w:rPr>
              <w:t>днів</w:t>
            </w:r>
            <w:proofErr w:type="spellEnd"/>
            <w:r>
              <w:rPr>
                <w:rFonts w:eastAsia="Times New Roman"/>
                <w:color w:val="000000"/>
              </w:rPr>
              <w:t xml:space="preserve"> з дня </w:t>
            </w:r>
            <w:proofErr w:type="spellStart"/>
            <w:r>
              <w:rPr>
                <w:rFonts w:eastAsia="Times New Roman"/>
                <w:color w:val="000000"/>
              </w:rPr>
              <w:t>оприлюднення</w:t>
            </w:r>
            <w:proofErr w:type="spellEnd"/>
            <w:r>
              <w:rPr>
                <w:rFonts w:eastAsia="Times New Roman"/>
                <w:color w:val="000000"/>
              </w:rPr>
              <w:t xml:space="preserve"> </w:t>
            </w:r>
            <w:proofErr w:type="spellStart"/>
            <w:r>
              <w:rPr>
                <w:rFonts w:eastAsia="Times New Roman"/>
                <w:color w:val="000000"/>
              </w:rPr>
              <w:t>звернення</w:t>
            </w:r>
            <w:proofErr w:type="spellEnd"/>
            <w:r>
              <w:rPr>
                <w:rFonts w:eastAsia="Times New Roman"/>
                <w:color w:val="000000"/>
              </w:rPr>
              <w:t>/</w:t>
            </w:r>
            <w:proofErr w:type="spellStart"/>
            <w:r>
              <w:rPr>
                <w:rFonts w:eastAsia="Times New Roman"/>
                <w:color w:val="000000"/>
              </w:rPr>
              <w:t>вимоги</w:t>
            </w:r>
            <w:proofErr w:type="spellEnd"/>
            <w:r>
              <w:rPr>
                <w:rFonts w:eastAsia="Times New Roman"/>
                <w:color w:val="000000"/>
              </w:rPr>
              <w:t xml:space="preserve"> </w:t>
            </w:r>
            <w:proofErr w:type="spellStart"/>
            <w:r>
              <w:rPr>
                <w:rFonts w:eastAsia="Times New Roman"/>
                <w:color w:val="000000"/>
              </w:rPr>
              <w:t>надати</w:t>
            </w:r>
            <w:proofErr w:type="spellEnd"/>
            <w:r>
              <w:rPr>
                <w:rFonts w:eastAsia="Times New Roman"/>
                <w:color w:val="000000"/>
              </w:rPr>
              <w:t xml:space="preserve"> </w:t>
            </w:r>
            <w:proofErr w:type="spellStart"/>
            <w:r>
              <w:rPr>
                <w:rFonts w:eastAsia="Times New Roman"/>
                <w:color w:val="000000"/>
              </w:rPr>
              <w:t>роз’яснення</w:t>
            </w:r>
            <w:proofErr w:type="spellEnd"/>
            <w:r>
              <w:rPr>
                <w:rFonts w:eastAsia="Times New Roman"/>
                <w:color w:val="000000"/>
              </w:rPr>
              <w:t xml:space="preserve"> на </w:t>
            </w:r>
            <w:proofErr w:type="spellStart"/>
            <w:r>
              <w:rPr>
                <w:rFonts w:eastAsia="Times New Roman"/>
                <w:color w:val="000000"/>
              </w:rPr>
              <w:t>звернення</w:t>
            </w:r>
            <w:proofErr w:type="spellEnd"/>
            <w:r>
              <w:rPr>
                <w:rFonts w:eastAsia="Times New Roman"/>
                <w:color w:val="000000"/>
              </w:rPr>
              <w:t xml:space="preserve"> та </w:t>
            </w:r>
            <w:proofErr w:type="spellStart"/>
            <w:r>
              <w:rPr>
                <w:rFonts w:eastAsia="Times New Roman"/>
                <w:color w:val="000000"/>
              </w:rPr>
              <w:t>оприлюднити</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несвоєчасного</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роз’яснень</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змісту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автоматично </w:t>
            </w:r>
            <w:proofErr w:type="spellStart"/>
            <w:r>
              <w:rPr>
                <w:rFonts w:eastAsia="Times New Roman"/>
                <w:color w:val="000000"/>
              </w:rPr>
              <w:t>зупиняє</w:t>
            </w:r>
            <w:proofErr w:type="spellEnd"/>
            <w:r>
              <w:rPr>
                <w:rFonts w:eastAsia="Times New Roman"/>
                <w:color w:val="000000"/>
              </w:rPr>
              <w:t xml:space="preserve"> </w:t>
            </w:r>
            <w:proofErr w:type="spellStart"/>
            <w:r>
              <w:rPr>
                <w:rFonts w:eastAsia="Times New Roman"/>
                <w:color w:val="000000"/>
              </w:rPr>
              <w:t>перебіг</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Для </w:t>
            </w:r>
            <w:proofErr w:type="spellStart"/>
            <w:r>
              <w:rPr>
                <w:rFonts w:eastAsia="Times New Roman"/>
                <w:color w:val="000000"/>
              </w:rPr>
              <w:t>поновлення</w:t>
            </w:r>
            <w:proofErr w:type="spellEnd"/>
            <w:r>
              <w:rPr>
                <w:rFonts w:eastAsia="Times New Roman"/>
                <w:color w:val="000000"/>
              </w:rPr>
              <w:t xml:space="preserve"> </w:t>
            </w:r>
            <w:proofErr w:type="spellStart"/>
            <w:r>
              <w:rPr>
                <w:rFonts w:eastAsia="Times New Roman"/>
                <w:color w:val="000000"/>
              </w:rPr>
              <w:t>перебігу</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повинен </w:t>
            </w:r>
            <w:proofErr w:type="spellStart"/>
            <w:r>
              <w:rPr>
                <w:rFonts w:eastAsia="Times New Roman"/>
                <w:color w:val="000000"/>
              </w:rPr>
              <w:t>розмістити</w:t>
            </w:r>
            <w:proofErr w:type="spellEnd"/>
            <w:r>
              <w:rPr>
                <w:rFonts w:eastAsia="Times New Roman"/>
                <w:color w:val="000000"/>
              </w:rPr>
              <w:t xml:space="preserve"> </w:t>
            </w:r>
            <w:proofErr w:type="spellStart"/>
            <w:r>
              <w:rPr>
                <w:rFonts w:eastAsia="Times New Roman"/>
                <w:color w:val="000000"/>
              </w:rPr>
              <w:t>роз’яснення</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змісту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з </w:t>
            </w:r>
            <w:proofErr w:type="spellStart"/>
            <w:r>
              <w:rPr>
                <w:rFonts w:eastAsia="Times New Roman"/>
                <w:color w:val="000000"/>
              </w:rPr>
              <w:t>одночасним</w:t>
            </w:r>
            <w:proofErr w:type="spellEnd"/>
            <w:r>
              <w:rPr>
                <w:rFonts w:eastAsia="Times New Roman"/>
                <w:color w:val="000000"/>
              </w:rPr>
              <w:t xml:space="preserve"> </w:t>
            </w:r>
            <w:proofErr w:type="spellStart"/>
            <w:r>
              <w:rPr>
                <w:rFonts w:eastAsia="Times New Roman"/>
                <w:color w:val="000000"/>
              </w:rPr>
              <w:t>продовженням</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не </w:t>
            </w:r>
            <w:proofErr w:type="spellStart"/>
            <w:r>
              <w:rPr>
                <w:rFonts w:eastAsia="Times New Roman"/>
                <w:color w:val="000000"/>
              </w:rPr>
              <w:t>менш</w:t>
            </w:r>
            <w:proofErr w:type="spellEnd"/>
            <w:r>
              <w:rPr>
                <w:rFonts w:eastAsia="Times New Roman"/>
                <w:color w:val="000000"/>
              </w:rPr>
              <w:t xml:space="preserve"> як на </w:t>
            </w:r>
            <w:proofErr w:type="spellStart"/>
            <w:r>
              <w:rPr>
                <w:rFonts w:eastAsia="Times New Roman"/>
                <w:color w:val="000000"/>
              </w:rPr>
              <w:t>чотири</w:t>
            </w:r>
            <w:proofErr w:type="spellEnd"/>
            <w:r>
              <w:rPr>
                <w:rFonts w:eastAsia="Times New Roman"/>
                <w:color w:val="000000"/>
              </w:rPr>
              <w:t xml:space="preserve"> </w:t>
            </w:r>
            <w:proofErr w:type="spellStart"/>
            <w:r>
              <w:rPr>
                <w:rFonts w:eastAsia="Times New Roman"/>
                <w:color w:val="000000"/>
              </w:rPr>
              <w:t>дні</w:t>
            </w:r>
            <w:proofErr w:type="spellEnd"/>
            <w:r>
              <w:rPr>
                <w:rFonts w:eastAsia="Times New Roman"/>
                <w:color w:val="000000"/>
              </w:rPr>
              <w:t xml:space="preserve"> (ч.1 ст.24 Закону, п.51 Постанови №1178).</w:t>
            </w:r>
          </w:p>
          <w:p w14:paraId="44A80EB1" w14:textId="77777777" w:rsidR="001560B2" w:rsidRDefault="001560B2" w:rsidP="00FF1EB0">
            <w:pPr>
              <w:widowControl w:val="0"/>
              <w:pBdr>
                <w:top w:val="nil"/>
                <w:left w:val="nil"/>
                <w:bottom w:val="nil"/>
                <w:right w:val="nil"/>
                <w:between w:val="nil"/>
              </w:pBdr>
              <w:jc w:val="both"/>
              <w:rPr>
                <w:color w:val="000000"/>
              </w:rPr>
            </w:pPr>
          </w:p>
        </w:tc>
      </w:tr>
      <w:tr w:rsidR="001560B2" w14:paraId="1CB1B53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FB62B55"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rPr>
            </w:pP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має</w:t>
            </w:r>
            <w:proofErr w:type="spellEnd"/>
            <w:r>
              <w:rPr>
                <w:rFonts w:eastAsia="Times New Roman"/>
                <w:color w:val="000000"/>
              </w:rPr>
              <w:t xml:space="preserve"> право з </w:t>
            </w:r>
            <w:proofErr w:type="spellStart"/>
            <w:r>
              <w:rPr>
                <w:rFonts w:eastAsia="Times New Roman"/>
                <w:color w:val="000000"/>
              </w:rPr>
              <w:t>власної</w:t>
            </w:r>
            <w:proofErr w:type="spellEnd"/>
            <w:r>
              <w:rPr>
                <w:rFonts w:eastAsia="Times New Roman"/>
                <w:color w:val="000000"/>
              </w:rPr>
              <w:t xml:space="preserve"> </w:t>
            </w:r>
            <w:proofErr w:type="spellStart"/>
            <w:r>
              <w:rPr>
                <w:rFonts w:eastAsia="Times New Roman"/>
                <w:color w:val="000000"/>
              </w:rPr>
              <w:t>ініціативи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порушень</w:t>
            </w:r>
            <w:proofErr w:type="spellEnd"/>
            <w:r>
              <w:rPr>
                <w:rFonts w:eastAsia="Times New Roman"/>
                <w:color w:val="000000"/>
              </w:rPr>
              <w:t xml:space="preserve"> </w:t>
            </w:r>
            <w:proofErr w:type="spellStart"/>
            <w:r>
              <w:rPr>
                <w:rFonts w:eastAsia="Times New Roman"/>
                <w:color w:val="000000"/>
              </w:rPr>
              <w:t>вимог</w:t>
            </w:r>
            <w:proofErr w:type="spellEnd"/>
            <w:r>
              <w:rPr>
                <w:rFonts w:eastAsia="Times New Roman"/>
                <w:color w:val="000000"/>
              </w:rPr>
              <w:t xml:space="preserve"> </w:t>
            </w:r>
            <w:proofErr w:type="spellStart"/>
            <w:r>
              <w:rPr>
                <w:rFonts w:eastAsia="Times New Roman"/>
                <w:color w:val="000000"/>
              </w:rPr>
              <w:t>законодавства</w:t>
            </w:r>
            <w:proofErr w:type="spellEnd"/>
            <w:r>
              <w:rPr>
                <w:rFonts w:eastAsia="Times New Roman"/>
                <w:color w:val="000000"/>
              </w:rPr>
              <w:t xml:space="preserve"> у </w:t>
            </w:r>
            <w:proofErr w:type="spellStart"/>
            <w:r>
              <w:rPr>
                <w:rFonts w:eastAsia="Times New Roman"/>
                <w:color w:val="000000"/>
              </w:rPr>
              <w:t>сфері</w:t>
            </w:r>
            <w:proofErr w:type="spellEnd"/>
            <w:r>
              <w:rPr>
                <w:rFonts w:eastAsia="Times New Roman"/>
                <w:color w:val="000000"/>
              </w:rPr>
              <w:t xml:space="preserve"> </w:t>
            </w:r>
            <w:proofErr w:type="spellStart"/>
            <w:r>
              <w:rPr>
                <w:rFonts w:eastAsia="Times New Roman"/>
                <w:color w:val="000000"/>
              </w:rPr>
              <w:t>публічних</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викладених</w:t>
            </w:r>
            <w:proofErr w:type="spellEnd"/>
            <w:r>
              <w:rPr>
                <w:rFonts w:eastAsia="Times New Roman"/>
                <w:color w:val="000000"/>
              </w:rPr>
              <w:t xml:space="preserve"> у </w:t>
            </w:r>
            <w:proofErr w:type="spellStart"/>
            <w:r>
              <w:rPr>
                <w:rFonts w:eastAsia="Times New Roman"/>
                <w:color w:val="000000"/>
              </w:rPr>
              <w:t>висновку</w:t>
            </w:r>
            <w:proofErr w:type="spellEnd"/>
            <w:r>
              <w:rPr>
                <w:rFonts w:eastAsia="Times New Roman"/>
                <w:color w:val="000000"/>
              </w:rPr>
              <w:t xml:space="preserve"> органу державного </w:t>
            </w:r>
            <w:proofErr w:type="spellStart"/>
            <w:r>
              <w:rPr>
                <w:rFonts w:eastAsia="Times New Roman"/>
                <w:color w:val="000000"/>
              </w:rPr>
              <w:t>фінансового</w:t>
            </w:r>
            <w:proofErr w:type="spellEnd"/>
            <w:r>
              <w:rPr>
                <w:rFonts w:eastAsia="Times New Roman"/>
                <w:color w:val="000000"/>
              </w:rPr>
              <w:t xml:space="preserve"> контролю </w:t>
            </w:r>
            <w:proofErr w:type="spellStart"/>
            <w:r>
              <w:rPr>
                <w:rFonts w:eastAsia="Times New Roman"/>
                <w:color w:val="000000"/>
              </w:rPr>
              <w:t>відповідно</w:t>
            </w:r>
            <w:proofErr w:type="spellEnd"/>
            <w:r>
              <w:rPr>
                <w:rFonts w:eastAsia="Times New Roman"/>
                <w:color w:val="000000"/>
              </w:rPr>
              <w:t xml:space="preserve"> до </w:t>
            </w:r>
            <w:proofErr w:type="spellStart"/>
            <w:r>
              <w:fldChar w:fldCharType="begin"/>
            </w:r>
            <w:r>
              <w:instrText>HYPERLINK "https://zakon.rada.gov.ua/laws/show/922-19" \l "n960" \h</w:instrText>
            </w:r>
            <w:r>
              <w:fldChar w:fldCharType="separate"/>
            </w:r>
            <w:r>
              <w:rPr>
                <w:rFonts w:eastAsia="Times New Roman"/>
                <w:color w:val="000000"/>
              </w:rPr>
              <w:t>статті</w:t>
            </w:r>
            <w:proofErr w:type="spellEnd"/>
            <w:r>
              <w:rPr>
                <w:rFonts w:eastAsia="Times New Roman"/>
                <w:color w:val="000000"/>
              </w:rPr>
              <w:t xml:space="preserve"> 8</w:t>
            </w:r>
            <w:r>
              <w:rPr>
                <w:rFonts w:eastAsia="Times New Roman"/>
                <w:color w:val="000000"/>
              </w:rPr>
              <w:fldChar w:fldCharType="end"/>
            </w:r>
            <w:r>
              <w:rPr>
                <w:rFonts w:eastAsia="Times New Roman"/>
                <w:color w:val="000000"/>
              </w:rPr>
              <w:t xml:space="preserve"> Закону, </w:t>
            </w:r>
            <w:proofErr w:type="spellStart"/>
            <w:r>
              <w:rPr>
                <w:rFonts w:eastAsia="Times New Roman"/>
                <w:color w:val="000000"/>
              </w:rPr>
              <w:t>або</w:t>
            </w:r>
            <w:proofErr w:type="spellEnd"/>
            <w:r>
              <w:rPr>
                <w:rFonts w:eastAsia="Times New Roman"/>
                <w:color w:val="000000"/>
              </w:rPr>
              <w:t xml:space="preserve"> за результатами </w:t>
            </w:r>
            <w:proofErr w:type="spellStart"/>
            <w:r>
              <w:rPr>
                <w:rFonts w:eastAsia="Times New Roman"/>
                <w:color w:val="000000"/>
              </w:rPr>
              <w:t>звернень</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органу </w:t>
            </w:r>
            <w:proofErr w:type="spellStart"/>
            <w:r>
              <w:rPr>
                <w:rFonts w:eastAsia="Times New Roman"/>
                <w:color w:val="000000"/>
              </w:rPr>
              <w:t>оскарження</w:t>
            </w:r>
            <w:proofErr w:type="spellEnd"/>
            <w:r>
              <w:rPr>
                <w:rFonts w:eastAsia="Times New Roman"/>
                <w:color w:val="000000"/>
              </w:rPr>
              <w:t xml:space="preserve"> внести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внесення</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строк для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продовжується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таким чином, </w:t>
            </w:r>
            <w:proofErr w:type="spellStart"/>
            <w:r>
              <w:rPr>
                <w:rFonts w:eastAsia="Times New Roman"/>
                <w:color w:val="000000"/>
              </w:rPr>
              <w:t>щоб</w:t>
            </w:r>
            <w:proofErr w:type="spellEnd"/>
            <w:r>
              <w:rPr>
                <w:rFonts w:eastAsia="Times New Roman"/>
                <w:color w:val="000000"/>
              </w:rPr>
              <w:t xml:space="preserve"> з моменту </w:t>
            </w:r>
            <w:proofErr w:type="spellStart"/>
            <w:r>
              <w:rPr>
                <w:rFonts w:eastAsia="Times New Roman"/>
                <w:color w:val="000000"/>
              </w:rPr>
              <w:t>внесення</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залишалося</w:t>
            </w:r>
            <w:proofErr w:type="spellEnd"/>
            <w:r>
              <w:rPr>
                <w:rFonts w:eastAsia="Times New Roman"/>
                <w:color w:val="000000"/>
              </w:rPr>
              <w:t xml:space="preserve"> </w:t>
            </w:r>
            <w:r>
              <w:rPr>
                <w:rFonts w:eastAsia="Times New Roman"/>
                <w:b/>
                <w:color w:val="000000"/>
              </w:rPr>
              <w:t xml:space="preserve">не </w:t>
            </w:r>
            <w:proofErr w:type="spellStart"/>
            <w:r>
              <w:rPr>
                <w:rFonts w:eastAsia="Times New Roman"/>
                <w:b/>
                <w:color w:val="000000"/>
              </w:rPr>
              <w:t>менше</w:t>
            </w:r>
            <w:proofErr w:type="spellEnd"/>
            <w:r>
              <w:rPr>
                <w:rFonts w:eastAsia="Times New Roman"/>
                <w:b/>
                <w:color w:val="000000"/>
              </w:rPr>
              <w:t xml:space="preserve"> </w:t>
            </w:r>
            <w:proofErr w:type="spellStart"/>
            <w:r>
              <w:rPr>
                <w:rFonts w:eastAsia="Times New Roman"/>
                <w:b/>
                <w:color w:val="000000"/>
              </w:rPr>
              <w:t>чотирьох</w:t>
            </w:r>
            <w:proofErr w:type="spellEnd"/>
            <w:r>
              <w:rPr>
                <w:rFonts w:eastAsia="Times New Roman"/>
                <w:b/>
                <w:color w:val="000000"/>
              </w:rPr>
              <w:t xml:space="preserve"> </w:t>
            </w:r>
            <w:proofErr w:type="spellStart"/>
            <w:r>
              <w:rPr>
                <w:rFonts w:eastAsia="Times New Roman"/>
                <w:b/>
                <w:color w:val="000000"/>
              </w:rPr>
              <w:t>днів</w:t>
            </w:r>
            <w:proofErr w:type="spellEnd"/>
            <w:r>
              <w:rPr>
                <w:rFonts w:eastAsia="Times New Roman"/>
                <w:b/>
                <w:color w:val="000000"/>
              </w:rPr>
              <w:t xml:space="preserve"> </w:t>
            </w:r>
            <w:r>
              <w:rPr>
                <w:rFonts w:eastAsia="Times New Roman"/>
                <w:color w:val="000000"/>
              </w:rPr>
              <w:t>(ч. 2 ст. 24 Закону, п.51 Постанови №1178).</w:t>
            </w:r>
          </w:p>
          <w:p w14:paraId="0AA951BF" w14:textId="77777777" w:rsidR="001560B2" w:rsidRPr="00525E07" w:rsidRDefault="001560B2" w:rsidP="00FF1EB0">
            <w:pPr>
              <w:pBdr>
                <w:top w:val="nil"/>
                <w:left w:val="nil"/>
                <w:bottom w:val="nil"/>
                <w:right w:val="nil"/>
                <w:between w:val="nil"/>
              </w:pBdr>
              <w:shd w:val="clear" w:color="auto" w:fill="FFFFFF"/>
              <w:spacing w:after="150"/>
              <w:ind w:firstLine="450"/>
              <w:jc w:val="both"/>
              <w:rPr>
                <w:rFonts w:eastAsia="Times New Roman"/>
                <w:b/>
                <w:color w:val="000000"/>
              </w:rPr>
            </w:pPr>
            <w:proofErr w:type="spellStart"/>
            <w:r>
              <w:rPr>
                <w:rFonts w:eastAsia="Times New Roman"/>
                <w:color w:val="000000"/>
              </w:rPr>
              <w:t>Зміни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вносяться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розміщуються</w:t>
            </w:r>
            <w:proofErr w:type="spellEnd"/>
            <w:r>
              <w:rPr>
                <w:rFonts w:eastAsia="Times New Roman"/>
                <w:color w:val="000000"/>
              </w:rPr>
              <w:t xml:space="preserve"> та </w:t>
            </w:r>
            <w:proofErr w:type="spellStart"/>
            <w:r>
              <w:rPr>
                <w:rFonts w:eastAsia="Times New Roman"/>
                <w:color w:val="000000"/>
              </w:rPr>
              <w:t>відображаються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у </w:t>
            </w:r>
            <w:proofErr w:type="spellStart"/>
            <w:r>
              <w:rPr>
                <w:rFonts w:eastAsia="Times New Roman"/>
                <w:color w:val="000000"/>
              </w:rPr>
              <w:t>вигляді</w:t>
            </w:r>
            <w:proofErr w:type="spellEnd"/>
            <w:r>
              <w:rPr>
                <w:rFonts w:eastAsia="Times New Roman"/>
                <w:color w:val="000000"/>
              </w:rPr>
              <w:t xml:space="preserve"> </w:t>
            </w:r>
            <w:proofErr w:type="spellStart"/>
            <w:r>
              <w:rPr>
                <w:rFonts w:eastAsia="Times New Roman"/>
                <w:color w:val="000000"/>
              </w:rPr>
              <w:t>нової</w:t>
            </w:r>
            <w:proofErr w:type="spellEnd"/>
            <w:r>
              <w:rPr>
                <w:rFonts w:eastAsia="Times New Roman"/>
                <w:color w:val="000000"/>
              </w:rPr>
              <w:t xml:space="preserve"> </w:t>
            </w:r>
            <w:proofErr w:type="spellStart"/>
            <w:r>
              <w:rPr>
                <w:rFonts w:eastAsia="Times New Roman"/>
                <w:color w:val="000000"/>
              </w:rPr>
              <w:t>редакції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додатково</w:t>
            </w:r>
            <w:proofErr w:type="spellEnd"/>
            <w:r>
              <w:rPr>
                <w:rFonts w:eastAsia="Times New Roman"/>
                <w:color w:val="000000"/>
              </w:rPr>
              <w:t xml:space="preserve"> до </w:t>
            </w:r>
            <w:proofErr w:type="spellStart"/>
            <w:r>
              <w:rPr>
                <w:rFonts w:eastAsia="Times New Roman"/>
                <w:color w:val="000000"/>
              </w:rPr>
              <w:t>початкової</w:t>
            </w:r>
            <w:proofErr w:type="spellEnd"/>
            <w:r>
              <w:rPr>
                <w:rFonts w:eastAsia="Times New Roman"/>
                <w:color w:val="000000"/>
              </w:rPr>
              <w:t xml:space="preserve"> </w:t>
            </w:r>
            <w:proofErr w:type="spellStart"/>
            <w:r>
              <w:rPr>
                <w:rFonts w:eastAsia="Times New Roman"/>
                <w:color w:val="000000"/>
              </w:rPr>
              <w:t>редакції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разом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змінами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в </w:t>
            </w:r>
            <w:proofErr w:type="spellStart"/>
            <w:r>
              <w:rPr>
                <w:rFonts w:eastAsia="Times New Roman"/>
                <w:color w:val="000000"/>
              </w:rPr>
              <w:t>окремому</w:t>
            </w:r>
            <w:proofErr w:type="spellEnd"/>
            <w:r>
              <w:rPr>
                <w:rFonts w:eastAsia="Times New Roman"/>
                <w:color w:val="000000"/>
              </w:rPr>
              <w:t xml:space="preserve"> </w:t>
            </w:r>
            <w:proofErr w:type="spellStart"/>
            <w:r>
              <w:rPr>
                <w:rFonts w:eastAsia="Times New Roman"/>
                <w:color w:val="000000"/>
              </w:rPr>
              <w:t>документі</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перелік</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вносяться</w:t>
            </w:r>
            <w:proofErr w:type="spellEnd"/>
            <w:r>
              <w:rPr>
                <w:rFonts w:eastAsia="Times New Roman"/>
                <w:color w:val="000000"/>
              </w:rPr>
              <w:t xml:space="preserve">.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у </w:t>
            </w:r>
            <w:proofErr w:type="spellStart"/>
            <w:r>
              <w:rPr>
                <w:rFonts w:eastAsia="Times New Roman"/>
                <w:color w:val="000000"/>
              </w:rPr>
              <w:t>машинозчитувальному</w:t>
            </w:r>
            <w:proofErr w:type="spellEnd"/>
            <w:r>
              <w:rPr>
                <w:rFonts w:eastAsia="Times New Roman"/>
                <w:color w:val="000000"/>
              </w:rPr>
              <w:t xml:space="preserve"> </w:t>
            </w:r>
            <w:proofErr w:type="spellStart"/>
            <w:r>
              <w:rPr>
                <w:rFonts w:eastAsia="Times New Roman"/>
                <w:color w:val="000000"/>
              </w:rPr>
              <w:t>форматі</w:t>
            </w:r>
            <w:proofErr w:type="spellEnd"/>
            <w:r>
              <w:rPr>
                <w:rFonts w:eastAsia="Times New Roman"/>
                <w:color w:val="000000"/>
              </w:rPr>
              <w:t xml:space="preserve"> </w:t>
            </w:r>
            <w:proofErr w:type="spellStart"/>
            <w:r>
              <w:rPr>
                <w:rFonts w:eastAsia="Times New Roman"/>
                <w:color w:val="000000"/>
              </w:rPr>
              <w:t>розміщуються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b/>
                <w:color w:val="000000"/>
              </w:rPr>
              <w:t>протягом</w:t>
            </w:r>
            <w:proofErr w:type="spellEnd"/>
            <w:r>
              <w:rPr>
                <w:rFonts w:eastAsia="Times New Roman"/>
                <w:b/>
                <w:color w:val="000000"/>
              </w:rPr>
              <w:t xml:space="preserve"> одного дня з </w:t>
            </w:r>
            <w:proofErr w:type="spellStart"/>
            <w:r>
              <w:rPr>
                <w:rFonts w:eastAsia="Times New Roman"/>
                <w:b/>
                <w:color w:val="000000"/>
              </w:rPr>
              <w:t>дати</w:t>
            </w:r>
            <w:proofErr w:type="spellEnd"/>
            <w:r>
              <w:rPr>
                <w:rFonts w:eastAsia="Times New Roman"/>
                <w:b/>
                <w:color w:val="000000"/>
              </w:rPr>
              <w:t xml:space="preserve"> </w:t>
            </w:r>
            <w:proofErr w:type="spellStart"/>
            <w:r>
              <w:rPr>
                <w:rFonts w:eastAsia="Times New Roman"/>
                <w:b/>
                <w:color w:val="000000"/>
              </w:rPr>
              <w:t>прийняття</w:t>
            </w:r>
            <w:proofErr w:type="spellEnd"/>
            <w:r>
              <w:rPr>
                <w:rFonts w:eastAsia="Times New Roman"/>
                <w:b/>
                <w:color w:val="000000"/>
              </w:rPr>
              <w:t xml:space="preserve"> </w:t>
            </w:r>
            <w:proofErr w:type="spellStart"/>
            <w:r>
              <w:rPr>
                <w:rFonts w:eastAsia="Times New Roman"/>
                <w:b/>
                <w:color w:val="000000"/>
              </w:rPr>
              <w:t>рішення</w:t>
            </w:r>
            <w:proofErr w:type="spellEnd"/>
            <w:r>
              <w:rPr>
                <w:rFonts w:eastAsia="Times New Roman"/>
                <w:b/>
                <w:color w:val="000000"/>
              </w:rPr>
              <w:t xml:space="preserve"> про </w:t>
            </w:r>
            <w:proofErr w:type="spellStart"/>
            <w:r>
              <w:rPr>
                <w:rFonts w:eastAsia="Times New Roman"/>
                <w:b/>
                <w:color w:val="000000"/>
              </w:rPr>
              <w:t>їх</w:t>
            </w:r>
            <w:proofErr w:type="spellEnd"/>
            <w:r>
              <w:rPr>
                <w:rFonts w:eastAsia="Times New Roman"/>
                <w:b/>
                <w:color w:val="000000"/>
              </w:rPr>
              <w:t xml:space="preserve"> </w:t>
            </w:r>
            <w:proofErr w:type="spellStart"/>
            <w:r>
              <w:rPr>
                <w:rFonts w:eastAsia="Times New Roman"/>
                <w:b/>
                <w:color w:val="000000"/>
              </w:rPr>
              <w:t>внесення</w:t>
            </w:r>
            <w:proofErr w:type="spellEnd"/>
            <w:r>
              <w:rPr>
                <w:rFonts w:eastAsia="Times New Roman"/>
                <w:b/>
                <w:color w:val="000000"/>
              </w:rPr>
              <w:t>.</w:t>
            </w:r>
          </w:p>
        </w:tc>
      </w:tr>
      <w:tr w:rsidR="001560B2"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1560B2" w14:paraId="07ED3E3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34DC3F6"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w:t>
            </w:r>
            <w:r w:rsidRPr="007A3706">
              <w:rPr>
                <w:rFonts w:ascii="Times New Roman" w:eastAsia="Times New Roman" w:hAnsi="Times New Roman" w:cs="Times New Roman"/>
                <w:color w:val="auto"/>
                <w:sz w:val="24"/>
                <w:szCs w:val="24"/>
                <w:lang w:eastAsia="uk-UA"/>
              </w:rPr>
              <w:lastRenderedPageBreak/>
              <w:t xml:space="preserve">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69639EC3"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2DCE9C59" w14:textId="77777777" w:rsidR="001560B2" w:rsidRPr="00CB23D6" w:rsidRDefault="001560B2" w:rsidP="00FF1EB0">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1560B2" w:rsidRPr="007A3706" w:rsidRDefault="001560B2" w:rsidP="00FF1EB0">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1560B2" w:rsidRPr="007A3706" w:rsidRDefault="001560B2" w:rsidP="00FF1EB0">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1560B2" w:rsidRPr="007A3706" w:rsidRDefault="001560B2" w:rsidP="00FF1EB0">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1560B2" w:rsidRPr="007A3706" w:rsidRDefault="001560B2" w:rsidP="00FF1EB0">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1560B2" w:rsidRPr="007A3706" w:rsidRDefault="001560B2" w:rsidP="00FF1EB0">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1560B2" w:rsidRPr="007A3706" w:rsidRDefault="001560B2" w:rsidP="00FF1EB0">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xml:space="preserve">. фізичних осіб-підприємців). При наявності обмежень щодо права </w:t>
            </w:r>
            <w:r w:rsidRPr="007A3706">
              <w:rPr>
                <w:rFonts w:ascii="Times New Roman" w:hAnsi="Times New Roman" w:cs="Times New Roman"/>
                <w:color w:val="auto"/>
                <w:sz w:val="24"/>
                <w:szCs w:val="24"/>
              </w:rPr>
              <w:lastRenderedPageBreak/>
              <w:t>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1560B2" w:rsidRPr="007A3706" w:rsidRDefault="001560B2" w:rsidP="00FF1EB0">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sidR="0060322C">
              <w:rPr>
                <w:b/>
                <w:bCs/>
              </w:rPr>
              <w:t xml:space="preserve">Тендерна </w:t>
            </w:r>
            <w:r w:rsidRPr="00CB23D6">
              <w:rPr>
                <w:b/>
                <w:bCs/>
              </w:rPr>
              <w:t>пропозиція Учасника за встановленою формою (Додаток № 1 до ТД);</w:t>
            </w:r>
          </w:p>
          <w:p w14:paraId="4040C3EF"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CB23D6">
              <w:rPr>
                <w:b/>
                <w:bCs/>
              </w:rPr>
              <w:t>5) Інформація про відповідність учасника кваліфікаційним критеріям (Додаток № 4 до ТД);</w:t>
            </w:r>
          </w:p>
          <w:p w14:paraId="451F9E90"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1560B2" w:rsidRDefault="001560B2" w:rsidP="00FF1EB0">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1560B2" w:rsidRPr="00AA060B" w:rsidRDefault="001560B2" w:rsidP="00FF1EB0">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1560B2" w:rsidRPr="007A3706" w:rsidRDefault="001560B2" w:rsidP="00FF1EB0">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334407A"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w:t>
            </w:r>
            <w:r w:rsidRPr="007A3706">
              <w:rPr>
                <w:rFonts w:ascii="Times New Roman" w:eastAsia="Times New Roman" w:hAnsi="Times New Roman" w:cs="Times New Roman"/>
                <w:color w:val="auto"/>
                <w:sz w:val="24"/>
                <w:szCs w:val="24"/>
              </w:rPr>
              <w:lastRenderedPageBreak/>
              <w:t xml:space="preserve">підпис уповноваженої посадової особи, а також відбитки печатки. </w:t>
            </w:r>
          </w:p>
          <w:p w14:paraId="369A7B30"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1560B2" w:rsidRPr="007A3706" w:rsidRDefault="001560B2" w:rsidP="00FF1EB0">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1560B2" w:rsidRDefault="001560B2" w:rsidP="00FF1EB0">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1560B2" w:rsidRPr="007A3706"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96DE4BE" w14:textId="77777777" w:rsidR="001560B2" w:rsidRPr="00593DC0" w:rsidRDefault="001560B2" w:rsidP="00FF1EB0">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1560B2" w14:paraId="1D06BF75" w14:textId="77777777" w:rsidTr="00FF1EB0">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1560B2" w:rsidRDefault="001560B2" w:rsidP="00FF1EB0">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B9ACF13" w14:textId="77777777" w:rsidR="001560B2" w:rsidRDefault="001560B2" w:rsidP="00FF1EB0">
            <w:pPr>
              <w:widowControl w:val="0"/>
              <w:shd w:val="clear" w:color="auto" w:fill="FFFFFF"/>
              <w:jc w:val="both"/>
              <w:rPr>
                <w:rFonts w:eastAsia="Times New Roman"/>
                <w:highlight w:val="white"/>
              </w:rPr>
            </w:pPr>
            <w:r>
              <w:rPr>
                <w:rFonts w:eastAsia="Times New Roman"/>
                <w:highlight w:val="white"/>
              </w:rPr>
              <w:t xml:space="preserve">Не </w:t>
            </w:r>
            <w:proofErr w:type="spellStart"/>
            <w:r>
              <w:rPr>
                <w:rFonts w:eastAsia="Times New Roman"/>
                <w:highlight w:val="white"/>
              </w:rPr>
              <w:t>вимагається</w:t>
            </w:r>
            <w:proofErr w:type="spellEnd"/>
            <w:r>
              <w:rPr>
                <w:rFonts w:eastAsia="Times New Roman"/>
                <w:highlight w:val="white"/>
              </w:rPr>
              <w:t xml:space="preserve">.        </w:t>
            </w:r>
          </w:p>
        </w:tc>
      </w:tr>
      <w:tr w:rsidR="001560B2" w14:paraId="45176B42"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1560B2" w:rsidRDefault="001560B2" w:rsidP="00FF1EB0">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91210B2" w14:textId="77777777" w:rsidR="001560B2" w:rsidRDefault="001560B2" w:rsidP="00FF1EB0">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color w:val="000000"/>
                <w:highlight w:val="white"/>
              </w:rPr>
              <w:t>Забезпечення</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не </w:t>
            </w:r>
            <w:proofErr w:type="spellStart"/>
            <w:r>
              <w:rPr>
                <w:rFonts w:eastAsia="Times New Roman"/>
                <w:color w:val="000000"/>
                <w:highlight w:val="white"/>
              </w:rPr>
              <w:t>вимагається</w:t>
            </w:r>
            <w:proofErr w:type="spellEnd"/>
            <w:r>
              <w:rPr>
                <w:rFonts w:eastAsia="Times New Roman"/>
                <w:color w:val="000000"/>
                <w:highlight w:val="white"/>
              </w:rPr>
              <w:t>.</w:t>
            </w:r>
          </w:p>
        </w:tc>
      </w:tr>
      <w:tr w:rsidR="001560B2" w14:paraId="5A0230B0"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51C7C49" w14:textId="77777777" w:rsidR="001560B2" w:rsidRDefault="001560B2" w:rsidP="00FF1EB0">
            <w:pPr>
              <w:widowControl w:val="0"/>
              <w:jc w:val="both"/>
              <w:rPr>
                <w:rFonts w:eastAsia="Times New Roman"/>
                <w:b/>
              </w:rPr>
            </w:pPr>
            <w:r>
              <w:rPr>
                <w:rFonts w:eastAsia="Times New Roman"/>
              </w:rPr>
              <w:t xml:space="preserve">4.1. Строк </w:t>
            </w:r>
            <w:proofErr w:type="spellStart"/>
            <w:r>
              <w:rPr>
                <w:rFonts w:eastAsia="Times New Roman"/>
              </w:rPr>
              <w:t>дії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дійсними</w:t>
            </w:r>
            <w:proofErr w:type="spellEnd"/>
            <w:r>
              <w:rPr>
                <w:rFonts w:eastAsia="Times New Roman"/>
              </w:rPr>
              <w:t xml:space="preserve"> </w:t>
            </w:r>
            <w:r>
              <w:rPr>
                <w:rFonts w:eastAsia="Times New Roman"/>
                <w:b/>
              </w:rPr>
              <w:t xml:space="preserve">90 </w:t>
            </w:r>
            <w:proofErr w:type="spellStart"/>
            <w:r>
              <w:rPr>
                <w:rFonts w:eastAsia="Times New Roman"/>
                <w:b/>
              </w:rPr>
              <w:t>днів</w:t>
            </w:r>
            <w:proofErr w:type="spellEnd"/>
            <w:r>
              <w:rPr>
                <w:rFonts w:eastAsia="Times New Roman"/>
                <w:b/>
              </w:rPr>
              <w:t xml:space="preserve"> </w:t>
            </w:r>
            <w:proofErr w:type="spellStart"/>
            <w:r>
              <w:rPr>
                <w:rFonts w:eastAsia="Times New Roman"/>
                <w:b/>
              </w:rPr>
              <w:t>із</w:t>
            </w:r>
            <w:proofErr w:type="spellEnd"/>
            <w:r>
              <w:rPr>
                <w:rFonts w:eastAsia="Times New Roman"/>
                <w:b/>
              </w:rPr>
              <w:t xml:space="preserve"> </w:t>
            </w:r>
            <w:proofErr w:type="spellStart"/>
            <w:r>
              <w:rPr>
                <w:rFonts w:eastAsia="Times New Roman"/>
                <w:b/>
              </w:rPr>
              <w:t>дати</w:t>
            </w:r>
            <w:proofErr w:type="spellEnd"/>
            <w:r>
              <w:rPr>
                <w:rFonts w:eastAsia="Times New Roman"/>
                <w:b/>
              </w:rPr>
              <w:t xml:space="preserve"> </w:t>
            </w:r>
            <w:proofErr w:type="spellStart"/>
            <w:r>
              <w:rPr>
                <w:rFonts w:eastAsia="Times New Roman"/>
                <w:b/>
              </w:rPr>
              <w:t>кінцевого</w:t>
            </w:r>
            <w:proofErr w:type="spellEnd"/>
            <w:r>
              <w:rPr>
                <w:rFonts w:eastAsia="Times New Roman"/>
                <w:b/>
              </w:rPr>
              <w:t xml:space="preserve"> строку </w:t>
            </w:r>
            <w:proofErr w:type="spellStart"/>
            <w:r>
              <w:rPr>
                <w:rFonts w:eastAsia="Times New Roman"/>
                <w:b/>
              </w:rPr>
              <w:t>подання</w:t>
            </w:r>
            <w:proofErr w:type="spellEnd"/>
            <w:r>
              <w:rPr>
                <w:rFonts w:eastAsia="Times New Roman"/>
                <w:b/>
              </w:rPr>
              <w:t xml:space="preserve"> </w:t>
            </w:r>
            <w:proofErr w:type="spellStart"/>
            <w:r>
              <w:rPr>
                <w:rFonts w:eastAsia="Times New Roman"/>
                <w:b/>
              </w:rPr>
              <w:t>тендерних</w:t>
            </w:r>
            <w:proofErr w:type="spellEnd"/>
            <w:r>
              <w:rPr>
                <w:rFonts w:eastAsia="Times New Roman"/>
                <w:b/>
              </w:rPr>
              <w:t xml:space="preserve"> </w:t>
            </w:r>
            <w:proofErr w:type="spellStart"/>
            <w:r>
              <w:rPr>
                <w:rFonts w:eastAsia="Times New Roman"/>
                <w:b/>
              </w:rPr>
              <w:t>пропозицій</w:t>
            </w:r>
            <w:proofErr w:type="spellEnd"/>
            <w:r>
              <w:rPr>
                <w:rFonts w:eastAsia="Times New Roman"/>
                <w:b/>
              </w:rPr>
              <w:t>.</w:t>
            </w:r>
          </w:p>
          <w:p w14:paraId="40D8DE3A" w14:textId="77777777" w:rsidR="001560B2" w:rsidRDefault="001560B2" w:rsidP="00FF1EB0">
            <w:pPr>
              <w:widowControl w:val="0"/>
              <w:jc w:val="both"/>
              <w:rPr>
                <w:rFonts w:eastAsia="Times New Roman"/>
              </w:rPr>
            </w:pPr>
            <w:r>
              <w:rPr>
                <w:rFonts w:eastAsia="Times New Roman"/>
              </w:rPr>
              <w:t xml:space="preserve">4.2. До </w:t>
            </w:r>
            <w:proofErr w:type="spellStart"/>
            <w:r>
              <w:rPr>
                <w:rFonts w:eastAsia="Times New Roman"/>
              </w:rPr>
              <w:t>закінчення</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строку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вимагати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продовження</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w:t>
            </w:r>
          </w:p>
          <w:p w14:paraId="5AD22B83" w14:textId="77777777" w:rsidR="001560B2" w:rsidRDefault="001560B2" w:rsidP="00FF1EB0">
            <w:pPr>
              <w:widowControl w:val="0"/>
              <w:numPr>
                <w:ilvl w:val="0"/>
                <w:numId w:val="23"/>
              </w:numPr>
              <w:pBdr>
                <w:top w:val="nil"/>
                <w:left w:val="nil"/>
                <w:bottom w:val="nil"/>
                <w:right w:val="nil"/>
                <w:between w:val="nil"/>
              </w:pBdr>
              <w:spacing w:line="252" w:lineRule="auto"/>
              <w:ind w:left="193" w:hanging="193"/>
              <w:jc w:val="both"/>
              <w:rPr>
                <w:rFonts w:eastAsia="Times New Roman"/>
                <w:color w:val="000000"/>
              </w:rPr>
            </w:pPr>
            <w:proofErr w:type="spellStart"/>
            <w:r>
              <w:rPr>
                <w:rFonts w:eastAsia="Times New Roman"/>
                <w:color w:val="000000"/>
              </w:rPr>
              <w:t>відхилити</w:t>
            </w:r>
            <w:proofErr w:type="spellEnd"/>
            <w:r>
              <w:rPr>
                <w:rFonts w:eastAsia="Times New Roman"/>
                <w:color w:val="000000"/>
              </w:rPr>
              <w:t xml:space="preserve"> </w:t>
            </w:r>
            <w:proofErr w:type="spellStart"/>
            <w:r>
              <w:rPr>
                <w:rFonts w:eastAsia="Times New Roman"/>
                <w:color w:val="000000"/>
              </w:rPr>
              <w:t>таку</w:t>
            </w:r>
            <w:proofErr w:type="spellEnd"/>
            <w:r>
              <w:rPr>
                <w:rFonts w:eastAsia="Times New Roman"/>
                <w:color w:val="000000"/>
              </w:rPr>
              <w:t xml:space="preserve"> </w:t>
            </w:r>
            <w:proofErr w:type="spellStart"/>
            <w:r>
              <w:rPr>
                <w:rFonts w:eastAsia="Times New Roman"/>
                <w:color w:val="000000"/>
              </w:rPr>
              <w:t>вимогу</w:t>
            </w:r>
            <w:proofErr w:type="spellEnd"/>
            <w:r>
              <w:rPr>
                <w:rFonts w:eastAsia="Times New Roman"/>
                <w:color w:val="000000"/>
              </w:rPr>
              <w:t>;</w:t>
            </w:r>
          </w:p>
          <w:p w14:paraId="4BDC35A1" w14:textId="77777777" w:rsidR="001560B2" w:rsidRDefault="001560B2" w:rsidP="00FF1EB0">
            <w:pPr>
              <w:widowControl w:val="0"/>
              <w:numPr>
                <w:ilvl w:val="0"/>
                <w:numId w:val="23"/>
              </w:numPr>
              <w:pBdr>
                <w:top w:val="nil"/>
                <w:left w:val="nil"/>
                <w:bottom w:val="nil"/>
                <w:right w:val="nil"/>
                <w:between w:val="nil"/>
              </w:pBdr>
              <w:spacing w:after="160" w:line="252" w:lineRule="auto"/>
              <w:ind w:left="193" w:hanging="193"/>
              <w:jc w:val="both"/>
              <w:rPr>
                <w:rFonts w:eastAsia="Times New Roman"/>
                <w:color w:val="000000"/>
              </w:rPr>
            </w:pPr>
            <w:proofErr w:type="spellStart"/>
            <w:r>
              <w:rPr>
                <w:rFonts w:eastAsia="Times New Roman"/>
                <w:color w:val="000000"/>
              </w:rPr>
              <w:t>погодитися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та </w:t>
            </w:r>
            <w:proofErr w:type="spellStart"/>
            <w:r>
              <w:rPr>
                <w:rFonts w:eastAsia="Times New Roman"/>
                <w:color w:val="000000"/>
              </w:rPr>
              <w:t>продовжити</w:t>
            </w:r>
            <w:proofErr w:type="spellEnd"/>
            <w:r>
              <w:rPr>
                <w:rFonts w:eastAsia="Times New Roman"/>
                <w:color w:val="000000"/>
              </w:rPr>
              <w:t xml:space="preserve"> строк </w:t>
            </w:r>
            <w:proofErr w:type="spellStart"/>
            <w:r>
              <w:rPr>
                <w:rFonts w:eastAsia="Times New Roman"/>
                <w:color w:val="000000"/>
              </w:rPr>
              <w:t>дії</w:t>
            </w:r>
            <w:proofErr w:type="spellEnd"/>
            <w:r>
              <w:rPr>
                <w:rFonts w:eastAsia="Times New Roman"/>
                <w:color w:val="000000"/>
              </w:rPr>
              <w:t xml:space="preserve"> </w:t>
            </w:r>
            <w:proofErr w:type="spellStart"/>
            <w:r>
              <w:rPr>
                <w:rFonts w:eastAsia="Times New Roman"/>
                <w:color w:val="000000"/>
              </w:rPr>
              <w:t>поданої</w:t>
            </w:r>
            <w:proofErr w:type="spellEnd"/>
            <w:r>
              <w:rPr>
                <w:rFonts w:eastAsia="Times New Roman"/>
                <w:color w:val="000000"/>
              </w:rPr>
              <w:t xml:space="preserve"> </w:t>
            </w:r>
            <w:r>
              <w:rPr>
                <w:rFonts w:eastAsia="Times New Roman"/>
                <w:color w:val="000000"/>
              </w:rPr>
              <w:lastRenderedPageBreak/>
              <w:t xml:space="preserve">ним </w:t>
            </w:r>
            <w:proofErr w:type="spellStart"/>
            <w:r>
              <w:rPr>
                <w:rFonts w:eastAsia="Times New Roman"/>
                <w:color w:val="000000"/>
              </w:rPr>
              <w:t>тендерної</w:t>
            </w:r>
            <w:proofErr w:type="spellEnd"/>
            <w:r>
              <w:rPr>
                <w:rFonts w:eastAsia="Times New Roman"/>
                <w:color w:val="000000"/>
              </w:rPr>
              <w:t xml:space="preserve"> пропозиції.                                                                                                                                                                                                                                                                                                                                                                                                                                                                                                                                                                                                                                                                                                                                                                                                                                                                                                                                                                                                                                                                                                                                                                                                                                                                                                                                                                                                                                                                                                                                                                                                                                                                                                                                                                                                                                                                                                                                                                                                                                                                                                                                                                                                                                                                                                                                                                                                                                                                                                                                                                                                                                                             </w:t>
            </w:r>
          </w:p>
        </w:tc>
      </w:tr>
      <w:tr w:rsidR="001560B2" w14:paraId="3DA8F1E8"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1560B2" w:rsidRDefault="001560B2" w:rsidP="00FF1EB0">
            <w:pPr>
              <w:widowControl w:val="0"/>
              <w:pBdr>
                <w:top w:val="nil"/>
                <w:left w:val="nil"/>
                <w:bottom w:val="nil"/>
                <w:right w:val="nil"/>
                <w:between w:val="nil"/>
              </w:pBdr>
              <w:rPr>
                <w:rFonts w:eastAsia="Times New Roman"/>
                <w:color w:val="000000"/>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94E13E1" w14:textId="77777777" w:rsidR="001560B2" w:rsidRPr="00593DC0" w:rsidRDefault="001560B2" w:rsidP="00FF1EB0">
            <w:pPr>
              <w:pStyle w:val="LO-normal"/>
              <w:widowControl w:val="0"/>
              <w:spacing w:line="240" w:lineRule="auto"/>
              <w:ind w:firstLine="11"/>
              <w:jc w:val="both"/>
              <w:rPr>
                <w:rFonts w:ascii="Times" w:eastAsia="Times New Roman" w:hAnsi="Times" w:cs="Times New Roman"/>
                <w:color w:val="auto"/>
                <w:sz w:val="24"/>
                <w:szCs w:val="24"/>
              </w:rPr>
            </w:pPr>
            <w:r w:rsidRPr="00593DC0">
              <w:rPr>
                <w:rFonts w:ascii="Times" w:eastAsia="Times New Roman" w:hAnsi="Times" w:cs="Times New Roman"/>
                <w:color w:val="auto"/>
                <w:sz w:val="24"/>
                <w:szCs w:val="24"/>
              </w:rPr>
              <w:t>5.1. Кваліфікаційні критерії та вимоги до учасників визначені відповідно до статей 16 та 17 Закону</w:t>
            </w:r>
            <w:r>
              <w:rPr>
                <w:rFonts w:ascii="Times" w:eastAsia="Times New Roman" w:hAnsi="Times" w:cs="Times New Roman"/>
                <w:color w:val="auto"/>
                <w:sz w:val="24"/>
                <w:szCs w:val="24"/>
              </w:rPr>
              <w:t>.</w:t>
            </w:r>
          </w:p>
          <w:p w14:paraId="535D750E" w14:textId="77777777" w:rsidR="001560B2" w:rsidRPr="00F22C97" w:rsidRDefault="001560B2" w:rsidP="00FF1EB0">
            <w:pPr>
              <w:pStyle w:val="LO-normal"/>
              <w:widowControl w:val="0"/>
              <w:spacing w:line="240" w:lineRule="auto"/>
              <w:ind w:firstLine="11"/>
              <w:jc w:val="both"/>
              <w:rPr>
                <w:rFonts w:ascii="Times" w:eastAsia="Times New Roman" w:hAnsi="Times" w:cs="Times New Roman"/>
                <w:color w:val="auto"/>
                <w:sz w:val="24"/>
                <w:szCs w:val="24"/>
              </w:rPr>
            </w:pPr>
            <w:r w:rsidRPr="00593DC0">
              <w:rPr>
                <w:rFonts w:ascii="Times" w:eastAsia="Times New Roman" w:hAnsi="Times" w:cs="Times New Roman"/>
                <w:color w:val="auto"/>
                <w:sz w:val="24"/>
                <w:szCs w:val="24"/>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w:eastAsia="Times New Roman" w:hAnsi="Times" w:cs="Times New Roman"/>
                <w:color w:val="auto"/>
                <w:sz w:val="24"/>
                <w:szCs w:val="24"/>
              </w:rPr>
              <w:t>3</w:t>
            </w:r>
            <w:r w:rsidRPr="00593DC0">
              <w:rPr>
                <w:rFonts w:ascii="Times" w:eastAsia="Times New Roman" w:hAnsi="Times" w:cs="Times New Roman"/>
                <w:color w:val="auto"/>
                <w:sz w:val="24"/>
                <w:szCs w:val="24"/>
              </w:rPr>
              <w:t>.</w:t>
            </w:r>
          </w:p>
          <w:p w14:paraId="43607D84" w14:textId="77777777" w:rsidR="001560B2" w:rsidRPr="00F22C97" w:rsidRDefault="001560B2" w:rsidP="00FF1EB0">
            <w:pPr>
              <w:ind w:firstLine="331"/>
              <w:jc w:val="both"/>
              <w:rPr>
                <w:rFonts w:ascii="Times" w:hAnsi="Times"/>
                <w:lang w:val="uk-UA"/>
              </w:rPr>
            </w:pPr>
            <w:r w:rsidRPr="00F22C97">
              <w:rPr>
                <w:rFonts w:ascii="Times" w:hAnsi="Time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BC0C37" w14:textId="77777777" w:rsidR="001560B2" w:rsidRPr="00F22C97" w:rsidRDefault="001560B2" w:rsidP="00FF1EB0">
            <w:pPr>
              <w:ind w:firstLine="11"/>
              <w:jc w:val="both"/>
              <w:rPr>
                <w:rFonts w:ascii="Times" w:hAnsi="Times"/>
                <w:lang w:val="uk-UA"/>
              </w:rPr>
            </w:pPr>
            <w:r w:rsidRPr="00F22C97">
              <w:rPr>
                <w:rFonts w:ascii="Times" w:hAnsi="Times"/>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2D7CF6" w14:textId="77777777" w:rsidR="001560B2" w:rsidRPr="00F22C97" w:rsidRDefault="001560B2" w:rsidP="00FF1EB0">
            <w:pPr>
              <w:ind w:firstLine="11"/>
              <w:jc w:val="both"/>
              <w:rPr>
                <w:rFonts w:ascii="Times" w:hAnsi="Times"/>
                <w:lang w:val="uk-UA"/>
              </w:rPr>
            </w:pPr>
            <w:r w:rsidRPr="00F22C97">
              <w:rPr>
                <w:rFonts w:ascii="Times" w:hAnsi="Times"/>
                <w:lang w:val="uk-UA"/>
              </w:rPr>
              <w:t xml:space="preserve">2) відомості про юридичну особу, яка є учасником процедури закупівлі, </w:t>
            </w:r>
            <w:proofErr w:type="spellStart"/>
            <w:r w:rsidRPr="00F22C97">
              <w:rPr>
                <w:rFonts w:ascii="Times" w:hAnsi="Times"/>
                <w:lang w:val="uk-UA"/>
              </w:rPr>
              <w:t>внесено</w:t>
            </w:r>
            <w:proofErr w:type="spellEnd"/>
            <w:r w:rsidRPr="00F22C97">
              <w:rPr>
                <w:rFonts w:ascii="Times" w:hAnsi="Times"/>
                <w:lang w:val="uk-UA"/>
              </w:rPr>
              <w:t xml:space="preserve"> до Єдиного державного реєстру осіб, які вчинили корупційні або пов’язані з корупцією правопорушення;</w:t>
            </w:r>
          </w:p>
          <w:p w14:paraId="501FC12F" w14:textId="77777777" w:rsidR="001560B2" w:rsidRPr="00F22C97" w:rsidRDefault="001560B2" w:rsidP="00FF1EB0">
            <w:pPr>
              <w:ind w:firstLine="11"/>
              <w:jc w:val="both"/>
              <w:rPr>
                <w:rFonts w:ascii="Times" w:hAnsi="Times"/>
                <w:lang w:val="uk-UA"/>
              </w:rPr>
            </w:pPr>
            <w:r w:rsidRPr="00F22C97">
              <w:rPr>
                <w:rFonts w:ascii="Times" w:hAnsi="Times"/>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2FD6A" w14:textId="77777777" w:rsidR="001560B2" w:rsidRPr="00F22C97" w:rsidRDefault="001560B2" w:rsidP="00FF1EB0">
            <w:pPr>
              <w:ind w:firstLine="11"/>
              <w:jc w:val="both"/>
              <w:rPr>
                <w:rFonts w:ascii="Times" w:hAnsi="Times"/>
                <w:lang w:val="uk-UA"/>
              </w:rPr>
            </w:pPr>
            <w:r w:rsidRPr="00F22C97">
              <w:rPr>
                <w:rFonts w:ascii="Times" w:hAnsi="Times"/>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2C97">
              <w:rPr>
                <w:rFonts w:ascii="Times" w:hAnsi="Times"/>
                <w:lang w:val="uk-UA"/>
              </w:rPr>
              <w:t>антиконкурентних</w:t>
            </w:r>
            <w:proofErr w:type="spellEnd"/>
            <w:r w:rsidRPr="00F22C97">
              <w:rPr>
                <w:rFonts w:ascii="Times" w:hAnsi="Times"/>
                <w:lang w:val="uk-UA"/>
              </w:rPr>
              <w:t xml:space="preserve"> узгоджених дій, що стосуються спотворення результатів тендерів;</w:t>
            </w:r>
          </w:p>
          <w:p w14:paraId="3E00C771" w14:textId="77777777" w:rsidR="001560B2" w:rsidRPr="00F22C97" w:rsidRDefault="001560B2" w:rsidP="00FF1EB0">
            <w:pPr>
              <w:ind w:firstLine="11"/>
              <w:jc w:val="both"/>
              <w:rPr>
                <w:rFonts w:ascii="Times" w:hAnsi="Times"/>
                <w:lang w:val="uk-UA"/>
              </w:rPr>
            </w:pPr>
            <w:r w:rsidRPr="00F22C97">
              <w:rPr>
                <w:rFonts w:ascii="Times" w:hAnsi="Times"/>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EFFE50" w14:textId="77777777" w:rsidR="001560B2" w:rsidRPr="00F22C97" w:rsidRDefault="001560B2" w:rsidP="00FF1EB0">
            <w:pPr>
              <w:ind w:firstLine="11"/>
              <w:jc w:val="both"/>
              <w:rPr>
                <w:rFonts w:ascii="Times" w:hAnsi="Times"/>
                <w:lang w:val="uk-UA"/>
              </w:rPr>
            </w:pPr>
            <w:r w:rsidRPr="00F22C97">
              <w:rPr>
                <w:rFonts w:ascii="Times" w:hAnsi="Times"/>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FC08C0" w14:textId="77777777" w:rsidR="001560B2" w:rsidRPr="00F22C97" w:rsidRDefault="001560B2" w:rsidP="00FF1EB0">
            <w:pPr>
              <w:ind w:firstLine="11"/>
              <w:jc w:val="both"/>
              <w:rPr>
                <w:rFonts w:ascii="Times" w:hAnsi="Times"/>
                <w:lang w:val="uk-UA"/>
              </w:rPr>
            </w:pPr>
            <w:r w:rsidRPr="00F22C97">
              <w:rPr>
                <w:rFonts w:ascii="Times" w:hAnsi="Times"/>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E85E61" w14:textId="77777777" w:rsidR="001560B2" w:rsidRPr="00F22C97" w:rsidRDefault="001560B2" w:rsidP="00FF1EB0">
            <w:pPr>
              <w:ind w:firstLine="11"/>
              <w:jc w:val="both"/>
              <w:rPr>
                <w:rFonts w:ascii="Times" w:hAnsi="Times"/>
                <w:lang w:val="uk-UA"/>
              </w:rPr>
            </w:pPr>
            <w:r w:rsidRPr="00F22C97">
              <w:rPr>
                <w:rFonts w:ascii="Times" w:hAnsi="Times"/>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7984A7" w14:textId="77777777" w:rsidR="001560B2" w:rsidRPr="00F22C97" w:rsidRDefault="001560B2" w:rsidP="00FF1EB0">
            <w:pPr>
              <w:ind w:firstLine="11"/>
              <w:jc w:val="both"/>
              <w:rPr>
                <w:rFonts w:ascii="Times" w:hAnsi="Times"/>
                <w:lang w:val="uk-UA"/>
              </w:rPr>
            </w:pPr>
            <w:r w:rsidRPr="00F22C97">
              <w:rPr>
                <w:rFonts w:ascii="Times" w:hAnsi="Times"/>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2FD91" w14:textId="77777777" w:rsidR="001560B2" w:rsidRPr="00F22C97" w:rsidRDefault="001560B2" w:rsidP="00FF1EB0">
            <w:pPr>
              <w:ind w:firstLine="11"/>
              <w:jc w:val="both"/>
              <w:rPr>
                <w:rFonts w:ascii="Times" w:hAnsi="Times"/>
                <w:lang w:val="uk-UA"/>
              </w:rPr>
            </w:pPr>
            <w:r w:rsidRPr="00F22C97">
              <w:rPr>
                <w:rFonts w:ascii="Times" w:hAnsi="Times"/>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22C97">
              <w:rPr>
                <w:rFonts w:ascii="Times" w:hAnsi="Times"/>
                <w:lang w:val="uk-UA"/>
              </w:rPr>
              <w:br/>
              <w:t>20 млн. гривень (у тому числі за лотом);</w:t>
            </w:r>
          </w:p>
          <w:p w14:paraId="66268A1A" w14:textId="77777777" w:rsidR="001560B2" w:rsidRPr="00F22C97" w:rsidRDefault="001560B2" w:rsidP="00FF1EB0">
            <w:pPr>
              <w:ind w:firstLine="11"/>
              <w:jc w:val="both"/>
              <w:rPr>
                <w:rFonts w:ascii="Times" w:hAnsi="Times"/>
                <w:lang w:val="uk-UA"/>
              </w:rPr>
            </w:pPr>
            <w:r w:rsidRPr="00F22C97">
              <w:rPr>
                <w:rFonts w:ascii="Times" w:hAnsi="Times"/>
                <w:lang w:val="uk-UA"/>
              </w:rPr>
              <w:t xml:space="preserve">11) учасник процедури закупівлі або кінцевий </w:t>
            </w:r>
            <w:proofErr w:type="spellStart"/>
            <w:r w:rsidRPr="00F22C97">
              <w:rPr>
                <w:rFonts w:ascii="Times" w:hAnsi="Times"/>
                <w:lang w:val="uk-UA"/>
              </w:rPr>
              <w:t>бенефіціарний</w:t>
            </w:r>
            <w:proofErr w:type="spellEnd"/>
            <w:r w:rsidRPr="00F22C97">
              <w:rPr>
                <w:rFonts w:ascii="Times" w:hAnsi="Times"/>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22C97">
              <w:rPr>
                <w:rFonts w:ascii="Times" w:hAnsi="Times"/>
                <w:lang w:val="uk-UA"/>
              </w:rPr>
              <w:t>закупівель</w:t>
            </w:r>
            <w:proofErr w:type="spellEnd"/>
            <w:r w:rsidRPr="00F22C97">
              <w:rPr>
                <w:rFonts w:ascii="Times" w:hAnsi="Times"/>
                <w:lang w:val="uk-UA"/>
              </w:rPr>
              <w:t xml:space="preserve"> товарів, робіт і послуг згідно із Законом України “Про санкції”;</w:t>
            </w:r>
          </w:p>
          <w:p w14:paraId="6F8CECF8" w14:textId="77777777" w:rsidR="001560B2" w:rsidRPr="00F22C97" w:rsidRDefault="001560B2" w:rsidP="00FF1EB0">
            <w:pPr>
              <w:ind w:firstLine="11"/>
              <w:jc w:val="both"/>
              <w:rPr>
                <w:rFonts w:ascii="Times" w:hAnsi="Times"/>
                <w:lang w:val="uk-UA"/>
              </w:rPr>
            </w:pPr>
            <w:r w:rsidRPr="00F22C97">
              <w:rPr>
                <w:rFonts w:ascii="Times" w:hAnsi="Times"/>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6BEB05" w14:textId="77777777" w:rsidR="001560B2" w:rsidRPr="00F22C97" w:rsidRDefault="001560B2" w:rsidP="00FF1EB0">
            <w:pPr>
              <w:ind w:firstLine="331"/>
              <w:jc w:val="both"/>
              <w:rPr>
                <w:rFonts w:ascii="Times" w:hAnsi="Times"/>
                <w:lang w:val="uk-UA"/>
              </w:rPr>
            </w:pPr>
            <w:r w:rsidRPr="00F22C97">
              <w:rPr>
                <w:rFonts w:ascii="Times" w:hAnsi="Times"/>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23DB49" w14:textId="77777777" w:rsidR="001560B2" w:rsidRDefault="001560B2" w:rsidP="00FF1EB0">
            <w:pPr>
              <w:ind w:firstLine="331"/>
              <w:jc w:val="both"/>
              <w:rPr>
                <w:rFonts w:ascii="Times" w:hAnsi="Times"/>
                <w:lang w:val="uk-UA"/>
              </w:rPr>
            </w:pPr>
            <w:r w:rsidRPr="00F22C97">
              <w:rPr>
                <w:rFonts w:ascii="Times" w:hAnsi="Times"/>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F22C97">
              <w:rPr>
                <w:rFonts w:ascii="Times" w:hAnsi="Times"/>
                <w:lang w:val="uk-UA"/>
              </w:rPr>
              <w:t>закупівель</w:t>
            </w:r>
            <w:proofErr w:type="spellEnd"/>
            <w:r w:rsidRPr="00F22C97">
              <w:rPr>
                <w:rFonts w:ascii="Times" w:hAnsi="Times"/>
                <w:lang w:val="uk-UA"/>
              </w:rPr>
              <w:t xml:space="preserve"> під час подання тендерної пропозиції.</w:t>
            </w:r>
          </w:p>
          <w:p w14:paraId="31A04966" w14:textId="77777777" w:rsidR="001560B2" w:rsidRPr="00F22C97" w:rsidRDefault="001560B2" w:rsidP="00FF1EB0">
            <w:pPr>
              <w:ind w:firstLine="331"/>
              <w:jc w:val="both"/>
              <w:rPr>
                <w:rFonts w:ascii="Times" w:hAnsi="Times"/>
                <w:lang w:val="uk-UA"/>
              </w:rPr>
            </w:pPr>
          </w:p>
          <w:p w14:paraId="6D2CABA3" w14:textId="77777777" w:rsidR="001560B2" w:rsidRPr="00F22C97" w:rsidRDefault="001560B2" w:rsidP="00FF1EB0">
            <w:pPr>
              <w:pStyle w:val="LO-normal"/>
              <w:widowControl w:val="0"/>
              <w:spacing w:line="240" w:lineRule="auto"/>
              <w:ind w:firstLine="11"/>
              <w:jc w:val="both"/>
              <w:rPr>
                <w:rFonts w:ascii="Times" w:hAnsi="Times" w:cs="Times New Roman"/>
                <w:color w:val="auto"/>
                <w:sz w:val="24"/>
                <w:szCs w:val="24"/>
                <w:lang w:eastAsia="uk-UA"/>
              </w:rPr>
            </w:pPr>
            <w:r w:rsidRPr="00F22C97">
              <w:rPr>
                <w:rFonts w:ascii="Times" w:hAnsi="Times" w:cs="Times New Roman"/>
                <w:color w:val="auto"/>
                <w:sz w:val="24"/>
                <w:szCs w:val="24"/>
                <w:lang w:eastAsia="uk-UA"/>
              </w:rPr>
              <w:t xml:space="preserve">У разі коли учасник процедури закупівлі має намір залучити інших суб’єктів господарювання як </w:t>
            </w:r>
            <w:r w:rsidRPr="00F22C97">
              <w:rPr>
                <w:rFonts w:ascii="Times" w:hAnsi="Times" w:cs="Times New Roman"/>
                <w:color w:val="auto"/>
                <w:sz w:val="24"/>
                <w:szCs w:val="24"/>
                <w:lang w:eastAsia="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bookmarkStart w:id="1" w:name="n307"/>
            <w:bookmarkEnd w:id="1"/>
            <w:r>
              <w:rPr>
                <w:rFonts w:ascii="Times" w:hAnsi="Times" w:cs="Times New Roman"/>
                <w:color w:val="auto"/>
                <w:sz w:val="24"/>
                <w:szCs w:val="24"/>
                <w:lang w:eastAsia="uk-UA"/>
              </w:rPr>
              <w:t xml:space="preserve"> пунктом 44 Особливостей.  </w:t>
            </w:r>
            <w:r w:rsidRPr="00593DC0">
              <w:rPr>
                <w:rFonts w:ascii="Times" w:eastAsia="Times New Roman" w:hAnsi="Times" w:cs="Times New Roman"/>
                <w:color w:val="auto"/>
                <w:sz w:val="24"/>
                <w:szCs w:val="24"/>
              </w:rPr>
              <w:t xml:space="preserve">Інформація про відсутність підстав, визначених у частинах першій і другій статті 17 Закону, надається відповідно до вимог Додатку </w:t>
            </w:r>
            <w:r>
              <w:rPr>
                <w:rFonts w:ascii="Times" w:eastAsia="Times New Roman" w:hAnsi="Times" w:cs="Times New Roman"/>
                <w:color w:val="auto"/>
                <w:sz w:val="24"/>
                <w:szCs w:val="24"/>
              </w:rPr>
              <w:t>3</w:t>
            </w:r>
            <w:r w:rsidRPr="00593DC0">
              <w:rPr>
                <w:rFonts w:ascii="Times" w:eastAsia="Times New Roman" w:hAnsi="Times" w:cs="Times New Roman"/>
                <w:color w:val="auto"/>
                <w:sz w:val="24"/>
                <w:szCs w:val="24"/>
              </w:rPr>
              <w:t xml:space="preserve"> тендерної документації.</w:t>
            </w:r>
          </w:p>
          <w:p w14:paraId="65C18765" w14:textId="77777777" w:rsidR="001560B2" w:rsidRPr="00F22C97" w:rsidRDefault="001560B2" w:rsidP="00FF1EB0">
            <w:pPr>
              <w:pStyle w:val="LO-normal"/>
              <w:widowControl w:val="0"/>
              <w:spacing w:line="240" w:lineRule="auto"/>
              <w:ind w:firstLine="11"/>
              <w:jc w:val="both"/>
              <w:rPr>
                <w:rFonts w:ascii="Times" w:eastAsia="Times New Roman" w:hAnsi="Times" w:cs="Times New Roman"/>
                <w:bCs/>
                <w:color w:val="auto"/>
                <w:sz w:val="24"/>
                <w:szCs w:val="24"/>
              </w:rPr>
            </w:pPr>
            <w:bookmarkStart w:id="2" w:name="n308"/>
            <w:bookmarkEnd w:id="2"/>
            <w:r w:rsidRPr="00593DC0">
              <w:rPr>
                <w:rFonts w:ascii="Times" w:eastAsia="Times New Roman" w:hAnsi="Times" w:cs="Times New Roman"/>
                <w:bCs/>
                <w:color w:val="auto"/>
                <w:sz w:val="24"/>
                <w:szCs w:val="24"/>
              </w:rPr>
              <w:t>5.2.</w:t>
            </w:r>
            <w:r>
              <w:rPr>
                <w:rFonts w:ascii="Times" w:eastAsia="Times New Roman" w:hAnsi="Times" w:cs="Times New Roman"/>
                <w:bCs/>
                <w:color w:val="auto"/>
                <w:sz w:val="24"/>
                <w:szCs w:val="24"/>
              </w:rPr>
              <w:t xml:space="preserve"> </w:t>
            </w:r>
            <w:r w:rsidRPr="00F22C97">
              <w:rPr>
                <w:rFonts w:ascii="Times" w:eastAsia="Times New Roman" w:hAnsi="Times" w:cs="Times New Roman"/>
                <w:bCs/>
                <w:color w:val="auto"/>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22C97">
              <w:rPr>
                <w:rFonts w:ascii="Times" w:eastAsia="Times New Roman" w:hAnsi="Times" w:cs="Times New Roman"/>
                <w:bCs/>
                <w:color w:val="auto"/>
                <w:sz w:val="24"/>
                <w:szCs w:val="24"/>
              </w:rPr>
              <w:t>закупівель</w:t>
            </w:r>
            <w:proofErr w:type="spellEnd"/>
            <w:r w:rsidRPr="00F22C97">
              <w:rPr>
                <w:rFonts w:ascii="Times" w:eastAsia="Times New Roman" w:hAnsi="Times" w:cs="Times New Roman"/>
                <w:bCs/>
                <w:color w:val="auto"/>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2C97">
              <w:rPr>
                <w:rFonts w:ascii="Times" w:eastAsia="Times New Roman" w:hAnsi="Times" w:cs="Times New Roman"/>
                <w:bCs/>
                <w:color w:val="auto"/>
                <w:sz w:val="24"/>
                <w:szCs w:val="24"/>
              </w:rPr>
              <w:t>закупівель</w:t>
            </w:r>
            <w:proofErr w:type="spellEnd"/>
            <w:r w:rsidRPr="00F22C97">
              <w:rPr>
                <w:rFonts w:ascii="Times" w:eastAsia="Times New Roman" w:hAnsi="Times" w:cs="Times New Roman"/>
                <w:bCs/>
                <w:color w:val="auto"/>
                <w:sz w:val="24"/>
                <w:szCs w:val="24"/>
              </w:rPr>
              <w:t xml:space="preserve"> документи, що підтверджують відсутність підстав, зазначених у підпунктах 3, 5, 6 і 12 та в абзаці чотирнадцятому цього пункту. </w:t>
            </w:r>
            <w:proofErr w:type="spellStart"/>
            <w:r w:rsidRPr="00F22C97">
              <w:rPr>
                <w:rFonts w:ascii="Times" w:eastAsia="Times New Roman" w:hAnsi="Times" w:cs="Times New Roman"/>
                <w:bCs/>
                <w:color w:val="auto"/>
                <w:sz w:val="24"/>
                <w:szCs w:val="24"/>
                <w:lang w:val="ru-RU"/>
              </w:rPr>
              <w:t>Замовник</w:t>
            </w:r>
            <w:proofErr w:type="spellEnd"/>
            <w:r w:rsidRPr="00F22C97">
              <w:rPr>
                <w:rFonts w:ascii="Times" w:eastAsia="Times New Roman" w:hAnsi="Times" w:cs="Times New Roman"/>
                <w:bCs/>
                <w:color w:val="auto"/>
                <w:sz w:val="24"/>
                <w:szCs w:val="24"/>
                <w:lang w:val="ru-RU"/>
              </w:rPr>
              <w:t xml:space="preserve"> не </w:t>
            </w:r>
            <w:proofErr w:type="spellStart"/>
            <w:r w:rsidRPr="00F22C97">
              <w:rPr>
                <w:rFonts w:ascii="Times" w:eastAsia="Times New Roman" w:hAnsi="Times" w:cs="Times New Roman"/>
                <w:bCs/>
                <w:color w:val="auto"/>
                <w:sz w:val="24"/>
                <w:szCs w:val="24"/>
                <w:lang w:val="ru-RU"/>
              </w:rPr>
              <w:t>вимагає</w:t>
            </w:r>
            <w:proofErr w:type="spellEnd"/>
            <w:r w:rsidRPr="00F22C97">
              <w:rPr>
                <w:rFonts w:ascii="Times" w:eastAsia="Times New Roman" w:hAnsi="Times" w:cs="Times New Roman"/>
                <w:bCs/>
                <w:color w:val="auto"/>
                <w:sz w:val="24"/>
                <w:szCs w:val="24"/>
                <w:lang w:val="ru-RU"/>
              </w:rPr>
              <w:t xml:space="preserve"> документального </w:t>
            </w:r>
            <w:proofErr w:type="spellStart"/>
            <w:r w:rsidRPr="00F22C97">
              <w:rPr>
                <w:rFonts w:ascii="Times" w:eastAsia="Times New Roman" w:hAnsi="Times" w:cs="Times New Roman"/>
                <w:bCs/>
                <w:color w:val="auto"/>
                <w:sz w:val="24"/>
                <w:szCs w:val="24"/>
                <w:lang w:val="ru-RU"/>
              </w:rPr>
              <w:t>підтвердження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що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оприлюднена</w:t>
            </w:r>
            <w:proofErr w:type="spellEnd"/>
            <w:r w:rsidRPr="00F22C97">
              <w:rPr>
                <w:rFonts w:ascii="Times" w:eastAsia="Times New Roman" w:hAnsi="Times" w:cs="Times New Roman"/>
                <w:bCs/>
                <w:color w:val="auto"/>
                <w:sz w:val="24"/>
                <w:szCs w:val="24"/>
                <w:lang w:val="ru-RU"/>
              </w:rPr>
              <w:t xml:space="preserve"> у </w:t>
            </w:r>
            <w:proofErr w:type="spellStart"/>
            <w:r w:rsidRPr="00F22C97">
              <w:rPr>
                <w:rFonts w:ascii="Times" w:eastAsia="Times New Roman" w:hAnsi="Times" w:cs="Times New Roman"/>
                <w:bCs/>
                <w:color w:val="auto"/>
                <w:sz w:val="24"/>
                <w:szCs w:val="24"/>
                <w:lang w:val="ru-RU"/>
              </w:rPr>
              <w:t>формі</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даних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згідно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із</w:t>
            </w:r>
            <w:proofErr w:type="spellEnd"/>
            <w:r w:rsidRPr="00F22C97">
              <w:rPr>
                <w:rFonts w:ascii="Times" w:eastAsia="Times New Roman" w:hAnsi="Times" w:cs="Times New Roman"/>
                <w:bCs/>
                <w:color w:val="auto"/>
                <w:sz w:val="24"/>
                <w:szCs w:val="24"/>
                <w:lang w:val="ru-RU"/>
              </w:rPr>
              <w:t xml:space="preserve"> Законом </w:t>
            </w:r>
            <w:proofErr w:type="spellStart"/>
            <w:r w:rsidRPr="00F22C97">
              <w:rPr>
                <w:rFonts w:ascii="Times" w:eastAsia="Times New Roman" w:hAnsi="Times" w:cs="Times New Roman"/>
                <w:bCs/>
                <w:color w:val="auto"/>
                <w:sz w:val="24"/>
                <w:szCs w:val="24"/>
                <w:lang w:val="ru-RU"/>
              </w:rPr>
              <w:t>України</w:t>
            </w:r>
            <w:proofErr w:type="spellEnd"/>
            <w:r w:rsidRPr="00F22C97">
              <w:rPr>
                <w:rFonts w:ascii="Times" w:eastAsia="Times New Roman" w:hAnsi="Times" w:cs="Times New Roman"/>
                <w:bCs/>
                <w:color w:val="auto"/>
                <w:sz w:val="24"/>
                <w:szCs w:val="24"/>
                <w:lang w:val="ru-RU"/>
              </w:rPr>
              <w:t xml:space="preserve"> “Про доступ до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та/</w:t>
            </w:r>
            <w:proofErr w:type="spellStart"/>
            <w:r w:rsidRPr="00F22C97">
              <w:rPr>
                <w:rFonts w:ascii="Times" w:eastAsia="Times New Roman" w:hAnsi="Times" w:cs="Times New Roman"/>
                <w:bCs/>
                <w:color w:val="auto"/>
                <w:sz w:val="24"/>
                <w:szCs w:val="24"/>
                <w:lang w:val="ru-RU"/>
              </w:rPr>
              <w:t>або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міститься</w:t>
            </w:r>
            <w:proofErr w:type="spellEnd"/>
            <w:r w:rsidRPr="00F22C97">
              <w:rPr>
                <w:rFonts w:ascii="Times" w:eastAsia="Times New Roman" w:hAnsi="Times" w:cs="Times New Roman"/>
                <w:bCs/>
                <w:color w:val="auto"/>
                <w:sz w:val="24"/>
                <w:szCs w:val="24"/>
                <w:lang w:val="ru-RU"/>
              </w:rPr>
              <w:t xml:space="preserve"> у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електронних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реєстрах</w:t>
            </w:r>
            <w:proofErr w:type="spellEnd"/>
            <w:r w:rsidRPr="00F22C97">
              <w:rPr>
                <w:rFonts w:ascii="Times" w:eastAsia="Times New Roman" w:hAnsi="Times" w:cs="Times New Roman"/>
                <w:bCs/>
                <w:color w:val="auto"/>
                <w:sz w:val="24"/>
                <w:szCs w:val="24"/>
                <w:lang w:val="ru-RU"/>
              </w:rPr>
              <w:t xml:space="preserve">, доступ до </w:t>
            </w:r>
            <w:proofErr w:type="spellStart"/>
            <w:r w:rsidRPr="00F22C97">
              <w:rPr>
                <w:rFonts w:ascii="Times" w:eastAsia="Times New Roman" w:hAnsi="Times" w:cs="Times New Roman"/>
                <w:bCs/>
                <w:color w:val="auto"/>
                <w:sz w:val="24"/>
                <w:szCs w:val="24"/>
                <w:lang w:val="ru-RU"/>
              </w:rPr>
              <w:t>яких</w:t>
            </w:r>
            <w:proofErr w:type="spellEnd"/>
            <w:r w:rsidRPr="00F22C97">
              <w:rPr>
                <w:rFonts w:ascii="Times" w:eastAsia="Times New Roman" w:hAnsi="Times" w:cs="Times New Roman"/>
                <w:bCs/>
                <w:color w:val="auto"/>
                <w:sz w:val="24"/>
                <w:szCs w:val="24"/>
                <w:lang w:val="ru-RU"/>
              </w:rPr>
              <w:t xml:space="preserve"> є </w:t>
            </w:r>
            <w:proofErr w:type="spellStart"/>
            <w:r w:rsidRPr="00F22C97">
              <w:rPr>
                <w:rFonts w:ascii="Times" w:eastAsia="Times New Roman" w:hAnsi="Times" w:cs="Times New Roman"/>
                <w:bCs/>
                <w:color w:val="auto"/>
                <w:sz w:val="24"/>
                <w:szCs w:val="24"/>
                <w:lang w:val="ru-RU"/>
              </w:rPr>
              <w:t>вільним</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або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що</w:t>
            </w:r>
            <w:proofErr w:type="spellEnd"/>
            <w:r w:rsidRPr="00F22C97">
              <w:rPr>
                <w:rFonts w:ascii="Times" w:eastAsia="Times New Roman" w:hAnsi="Times" w:cs="Times New Roman"/>
                <w:bCs/>
                <w:color w:val="auto"/>
                <w:sz w:val="24"/>
                <w:szCs w:val="24"/>
                <w:lang w:val="ru-RU"/>
              </w:rPr>
              <w:t xml:space="preserve"> є доступною в </w:t>
            </w:r>
            <w:proofErr w:type="spellStart"/>
            <w:r w:rsidRPr="00F22C97">
              <w:rPr>
                <w:rFonts w:ascii="Times" w:eastAsia="Times New Roman" w:hAnsi="Times" w:cs="Times New Roman"/>
                <w:bCs/>
                <w:color w:val="auto"/>
                <w:sz w:val="24"/>
                <w:szCs w:val="24"/>
                <w:lang w:val="ru-RU"/>
              </w:rPr>
              <w:t>електронній</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системі</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закупівель</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крім</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випадків</w:t>
            </w:r>
            <w:proofErr w:type="spellEnd"/>
            <w:r w:rsidRPr="00F22C97">
              <w:rPr>
                <w:rFonts w:ascii="Times" w:eastAsia="Times New Roman" w:hAnsi="Times" w:cs="Times New Roman"/>
                <w:bCs/>
                <w:color w:val="auto"/>
                <w:sz w:val="24"/>
                <w:szCs w:val="24"/>
                <w:lang w:val="ru-RU"/>
              </w:rPr>
              <w:t xml:space="preserve">, коли доступ до </w:t>
            </w:r>
            <w:proofErr w:type="spellStart"/>
            <w:r w:rsidRPr="00F22C97">
              <w:rPr>
                <w:rFonts w:ascii="Times" w:eastAsia="Times New Roman" w:hAnsi="Times" w:cs="Times New Roman"/>
                <w:bCs/>
                <w:color w:val="auto"/>
                <w:sz w:val="24"/>
                <w:szCs w:val="24"/>
                <w:lang w:val="ru-RU"/>
              </w:rPr>
              <w:t>такої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є </w:t>
            </w:r>
            <w:proofErr w:type="spellStart"/>
            <w:r w:rsidRPr="00F22C97">
              <w:rPr>
                <w:rFonts w:ascii="Times" w:eastAsia="Times New Roman" w:hAnsi="Times" w:cs="Times New Roman"/>
                <w:bCs/>
                <w:color w:val="auto"/>
                <w:sz w:val="24"/>
                <w:szCs w:val="24"/>
                <w:lang w:val="ru-RU"/>
              </w:rPr>
              <w:t>обмеженим</w:t>
            </w:r>
            <w:proofErr w:type="spellEnd"/>
            <w:r w:rsidRPr="00F22C97">
              <w:rPr>
                <w:rFonts w:ascii="Times" w:eastAsia="Times New Roman" w:hAnsi="Times" w:cs="Times New Roman"/>
                <w:bCs/>
                <w:color w:val="auto"/>
                <w:sz w:val="24"/>
                <w:szCs w:val="24"/>
                <w:lang w:val="ru-RU"/>
              </w:rPr>
              <w:t xml:space="preserve"> на момент </w:t>
            </w:r>
            <w:proofErr w:type="spellStart"/>
            <w:r w:rsidRPr="00F22C97">
              <w:rPr>
                <w:rFonts w:ascii="Times" w:eastAsia="Times New Roman" w:hAnsi="Times" w:cs="Times New Roman"/>
                <w:bCs/>
                <w:color w:val="auto"/>
                <w:sz w:val="24"/>
                <w:szCs w:val="24"/>
                <w:lang w:val="ru-RU"/>
              </w:rPr>
              <w:t>оприлюднення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оголошення</w:t>
            </w:r>
            <w:proofErr w:type="spellEnd"/>
            <w:r w:rsidRPr="00F22C97">
              <w:rPr>
                <w:rFonts w:ascii="Times" w:eastAsia="Times New Roman" w:hAnsi="Times" w:cs="Times New Roman"/>
                <w:bCs/>
                <w:color w:val="auto"/>
                <w:sz w:val="24"/>
                <w:szCs w:val="24"/>
                <w:lang w:val="ru-RU"/>
              </w:rPr>
              <w:t xml:space="preserve"> про </w:t>
            </w:r>
            <w:proofErr w:type="spellStart"/>
            <w:r w:rsidRPr="00F22C97">
              <w:rPr>
                <w:rFonts w:ascii="Times" w:eastAsia="Times New Roman" w:hAnsi="Times" w:cs="Times New Roman"/>
                <w:bCs/>
                <w:color w:val="auto"/>
                <w:sz w:val="24"/>
                <w:szCs w:val="24"/>
                <w:lang w:val="ru-RU"/>
              </w:rPr>
              <w:t>проведення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торгів</w:t>
            </w:r>
            <w:proofErr w:type="spellEnd"/>
            <w:r w:rsidRPr="00593DC0">
              <w:rPr>
                <w:rFonts w:ascii="Times" w:eastAsia="Times New Roman" w:hAnsi="Times" w:cs="Times New Roman"/>
                <w:color w:val="auto"/>
                <w:sz w:val="24"/>
                <w:szCs w:val="24"/>
                <w:lang w:eastAsia="uk-UA"/>
              </w:rPr>
              <w:t xml:space="preserve">, для надання таких документів лише переможцем процедури закупівлі через електронну систему </w:t>
            </w:r>
            <w:proofErr w:type="spellStart"/>
            <w:r w:rsidRPr="00593DC0">
              <w:rPr>
                <w:rFonts w:ascii="Times" w:eastAsia="Times New Roman" w:hAnsi="Times" w:cs="Times New Roman"/>
                <w:color w:val="auto"/>
                <w:sz w:val="24"/>
                <w:szCs w:val="24"/>
                <w:lang w:eastAsia="uk-UA"/>
              </w:rPr>
              <w:t>закупівель</w:t>
            </w:r>
            <w:proofErr w:type="spellEnd"/>
            <w:r w:rsidRPr="00593DC0">
              <w:rPr>
                <w:rFonts w:ascii="Times" w:eastAsia="Times New Roman" w:hAnsi="Times" w:cs="Times New Roman"/>
                <w:color w:val="auto"/>
                <w:sz w:val="24"/>
                <w:szCs w:val="24"/>
              </w:rPr>
              <w:t>, а саме:</w:t>
            </w:r>
          </w:p>
          <w:p w14:paraId="4C741F35" w14:textId="77777777" w:rsidR="001560B2" w:rsidRPr="00593DC0" w:rsidRDefault="001560B2" w:rsidP="00FF1EB0">
            <w:pPr>
              <w:tabs>
                <w:tab w:val="left" w:pos="-328"/>
              </w:tabs>
              <w:suppressAutoHyphens/>
              <w:ind w:right="86" w:firstLine="11"/>
              <w:jc w:val="both"/>
              <w:rPr>
                <w:rFonts w:ascii="Times" w:hAnsi="Times"/>
              </w:rPr>
            </w:pPr>
            <w:r w:rsidRPr="00593DC0">
              <w:rPr>
                <w:rFonts w:ascii="Times" w:hAnsi="Times"/>
              </w:rPr>
              <w:t>1. Документ</w:t>
            </w:r>
            <w:proofErr w:type="gramStart"/>
            <w:r w:rsidRPr="00593DC0">
              <w:rPr>
                <w:rFonts w:ascii="Times" w:hAnsi="Times"/>
              </w:rPr>
              <w:t>* ,</w:t>
            </w:r>
            <w:proofErr w:type="gramEnd"/>
            <w:r w:rsidRPr="00593DC0">
              <w:rPr>
                <w:rFonts w:ascii="Times" w:hAnsi="Times"/>
              </w:rPr>
              <w:t xml:space="preserve"> </w:t>
            </w:r>
            <w:proofErr w:type="spellStart"/>
            <w:r w:rsidRPr="00593DC0">
              <w:rPr>
                <w:rFonts w:ascii="Times" w:hAnsi="Times"/>
              </w:rPr>
              <w:t>виданий</w:t>
            </w:r>
            <w:proofErr w:type="spellEnd"/>
            <w:r w:rsidRPr="00593DC0">
              <w:rPr>
                <w:rFonts w:ascii="Times" w:hAnsi="Times"/>
              </w:rPr>
              <w:t xml:space="preserve"> </w:t>
            </w:r>
            <w:proofErr w:type="spellStart"/>
            <w:r w:rsidRPr="00593DC0">
              <w:rPr>
                <w:rFonts w:ascii="Times" w:hAnsi="Times"/>
              </w:rPr>
              <w:t>Міністерством</w:t>
            </w:r>
            <w:proofErr w:type="spellEnd"/>
            <w:r w:rsidRPr="00593DC0">
              <w:rPr>
                <w:rFonts w:ascii="Times" w:hAnsi="Times"/>
              </w:rPr>
              <w:t xml:space="preserve"> </w:t>
            </w:r>
            <w:proofErr w:type="spellStart"/>
            <w:r w:rsidRPr="00593DC0">
              <w:rPr>
                <w:rFonts w:ascii="Times" w:hAnsi="Times"/>
              </w:rPr>
              <w:t>внутрішніх</w:t>
            </w:r>
            <w:proofErr w:type="spellEnd"/>
            <w:r w:rsidRPr="00593DC0">
              <w:rPr>
                <w:rFonts w:ascii="Times" w:hAnsi="Times"/>
              </w:rPr>
              <w:t xml:space="preserve"> справ </w:t>
            </w:r>
            <w:proofErr w:type="spellStart"/>
            <w:r w:rsidRPr="00593DC0">
              <w:rPr>
                <w:rFonts w:ascii="Times" w:hAnsi="Times"/>
              </w:rPr>
              <w:t>України</w:t>
            </w:r>
            <w:proofErr w:type="spellEnd"/>
            <w:r w:rsidRPr="00593DC0">
              <w:rPr>
                <w:rFonts w:ascii="Times" w:hAnsi="Times"/>
              </w:rPr>
              <w:t xml:space="preserve"> не </w:t>
            </w:r>
            <w:proofErr w:type="spellStart"/>
            <w:r w:rsidRPr="00593DC0">
              <w:rPr>
                <w:rFonts w:ascii="Times" w:hAnsi="Times"/>
              </w:rPr>
              <w:t>більше</w:t>
            </w:r>
            <w:proofErr w:type="spellEnd"/>
            <w:r w:rsidRPr="00593DC0">
              <w:rPr>
                <w:rFonts w:ascii="Times" w:hAnsi="Times"/>
              </w:rPr>
              <w:t xml:space="preserve"> </w:t>
            </w:r>
            <w:proofErr w:type="spellStart"/>
            <w:r w:rsidRPr="00593DC0">
              <w:rPr>
                <w:rFonts w:ascii="Times" w:hAnsi="Times"/>
              </w:rPr>
              <w:t>тридцятиденної</w:t>
            </w:r>
            <w:proofErr w:type="spellEnd"/>
            <w:r w:rsidRPr="00593DC0">
              <w:rPr>
                <w:rFonts w:ascii="Times" w:hAnsi="Times"/>
              </w:rPr>
              <w:t xml:space="preserve"> </w:t>
            </w:r>
            <w:proofErr w:type="spellStart"/>
            <w:r w:rsidRPr="00593DC0">
              <w:rPr>
                <w:rFonts w:ascii="Times" w:hAnsi="Times"/>
              </w:rPr>
              <w:t>давнини</w:t>
            </w:r>
            <w:proofErr w:type="spellEnd"/>
            <w:r w:rsidRPr="00593DC0">
              <w:rPr>
                <w:rFonts w:ascii="Times" w:hAnsi="Times"/>
              </w:rPr>
              <w:t xml:space="preserve"> </w:t>
            </w:r>
            <w:proofErr w:type="spellStart"/>
            <w:r w:rsidRPr="00593DC0">
              <w:rPr>
                <w:rFonts w:ascii="Times" w:hAnsi="Times"/>
              </w:rPr>
              <w:t>від</w:t>
            </w:r>
            <w:proofErr w:type="spellEnd"/>
            <w:r w:rsidRPr="00593DC0">
              <w:rPr>
                <w:rFonts w:ascii="Times" w:hAnsi="Times"/>
              </w:rPr>
              <w:t xml:space="preserve">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подання</w:t>
            </w:r>
            <w:proofErr w:type="spellEnd"/>
            <w:r w:rsidRPr="00593DC0">
              <w:rPr>
                <w:rFonts w:ascii="Times" w:hAnsi="Times"/>
              </w:rPr>
              <w:t xml:space="preserve"> документа, </w:t>
            </w:r>
            <w:proofErr w:type="spellStart"/>
            <w:r w:rsidRPr="00593DC0">
              <w:rPr>
                <w:rFonts w:ascii="Times" w:hAnsi="Times"/>
              </w:rPr>
              <w:t>який</w:t>
            </w:r>
            <w:proofErr w:type="spellEnd"/>
            <w:r w:rsidRPr="00593DC0">
              <w:rPr>
                <w:rFonts w:ascii="Times" w:hAnsi="Times"/>
              </w:rPr>
              <w:t xml:space="preserve"> буде </w:t>
            </w:r>
            <w:proofErr w:type="spellStart"/>
            <w:r w:rsidRPr="00593DC0">
              <w:rPr>
                <w:rFonts w:ascii="Times" w:hAnsi="Times"/>
              </w:rPr>
              <w:t>свідчити</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фізична</w:t>
            </w:r>
            <w:proofErr w:type="spellEnd"/>
            <w:r w:rsidRPr="00593DC0">
              <w:rPr>
                <w:rFonts w:ascii="Times" w:hAnsi="Times"/>
              </w:rPr>
              <w:t xml:space="preserve"> особа, яка є </w:t>
            </w:r>
            <w:proofErr w:type="spellStart"/>
            <w:r w:rsidRPr="00593DC0">
              <w:rPr>
                <w:rFonts w:ascii="Times" w:hAnsi="Times"/>
              </w:rPr>
              <w:t>учасником</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не </w:t>
            </w:r>
            <w:proofErr w:type="spellStart"/>
            <w:r w:rsidRPr="00593DC0">
              <w:rPr>
                <w:rFonts w:ascii="Times" w:hAnsi="Times"/>
              </w:rPr>
              <w:t>була</w:t>
            </w:r>
            <w:proofErr w:type="spellEnd"/>
            <w:r w:rsidRPr="00593DC0">
              <w:rPr>
                <w:rFonts w:ascii="Times" w:hAnsi="Times"/>
              </w:rPr>
              <w:t xml:space="preserve"> </w:t>
            </w:r>
            <w:proofErr w:type="spellStart"/>
            <w:r w:rsidRPr="00593DC0">
              <w:rPr>
                <w:rFonts w:ascii="Times" w:hAnsi="Times"/>
              </w:rPr>
              <w:t>засуджена</w:t>
            </w:r>
            <w:proofErr w:type="spellEnd"/>
            <w:r w:rsidRPr="00593DC0">
              <w:rPr>
                <w:rFonts w:ascii="Times" w:hAnsi="Times"/>
              </w:rPr>
              <w:t xml:space="preserve"> за </w:t>
            </w:r>
            <w:proofErr w:type="spellStart"/>
            <w:r w:rsidRPr="00593DC0">
              <w:rPr>
                <w:rFonts w:ascii="Times" w:hAnsi="Times"/>
              </w:rPr>
              <w:t>кримінальне</w:t>
            </w:r>
            <w:proofErr w:type="spellEnd"/>
            <w:r w:rsidRPr="00593DC0">
              <w:rPr>
                <w:rFonts w:ascii="Times" w:hAnsi="Times"/>
              </w:rPr>
              <w:t xml:space="preserve"> </w:t>
            </w:r>
            <w:proofErr w:type="spellStart"/>
            <w:r w:rsidRPr="00593DC0">
              <w:rPr>
                <w:rFonts w:ascii="Times" w:hAnsi="Times"/>
              </w:rPr>
              <w:t>правопорушення</w:t>
            </w:r>
            <w:proofErr w:type="spellEnd"/>
            <w:r w:rsidRPr="00593DC0">
              <w:rPr>
                <w:rFonts w:ascii="Times" w:hAnsi="Times"/>
              </w:rPr>
              <w:t xml:space="preserve">, </w:t>
            </w:r>
            <w:proofErr w:type="spellStart"/>
            <w:r w:rsidRPr="00593DC0">
              <w:rPr>
                <w:rFonts w:ascii="Times" w:hAnsi="Times"/>
              </w:rPr>
              <w:t>вчинене</w:t>
            </w:r>
            <w:proofErr w:type="spellEnd"/>
            <w:r w:rsidRPr="00593DC0">
              <w:rPr>
                <w:rFonts w:ascii="Times" w:hAnsi="Times"/>
              </w:rPr>
              <w:t xml:space="preserve"> з </w:t>
            </w:r>
            <w:proofErr w:type="spellStart"/>
            <w:r w:rsidRPr="00593DC0">
              <w:rPr>
                <w:rFonts w:ascii="Times" w:hAnsi="Times"/>
              </w:rPr>
              <w:t>корисливих</w:t>
            </w:r>
            <w:proofErr w:type="spellEnd"/>
            <w:r w:rsidRPr="00593DC0">
              <w:rPr>
                <w:rFonts w:ascii="Times" w:hAnsi="Times"/>
              </w:rPr>
              <w:t xml:space="preserve"> </w:t>
            </w:r>
            <w:proofErr w:type="spellStart"/>
            <w:r w:rsidRPr="00593DC0">
              <w:rPr>
                <w:rFonts w:ascii="Times" w:hAnsi="Times"/>
              </w:rPr>
              <w:t>мотивів</w:t>
            </w:r>
            <w:proofErr w:type="spellEnd"/>
            <w:r w:rsidRPr="00593DC0">
              <w:rPr>
                <w:rFonts w:ascii="Times" w:hAnsi="Times"/>
              </w:rPr>
              <w:t>.</w:t>
            </w:r>
          </w:p>
          <w:p w14:paraId="1DDE1537" w14:textId="77777777" w:rsidR="001560B2" w:rsidRPr="00593DC0" w:rsidRDefault="001560B2" w:rsidP="00FF1EB0">
            <w:pPr>
              <w:tabs>
                <w:tab w:val="left" w:pos="-328"/>
              </w:tabs>
              <w:suppressAutoHyphens/>
              <w:ind w:right="86" w:firstLine="11"/>
              <w:jc w:val="both"/>
              <w:rPr>
                <w:rFonts w:ascii="Times" w:hAnsi="Times"/>
              </w:rPr>
            </w:pPr>
            <w:r w:rsidRPr="00593DC0">
              <w:rPr>
                <w:rFonts w:ascii="Times" w:hAnsi="Times"/>
                <w:i/>
                <w:iCs/>
              </w:rPr>
              <w:t xml:space="preserve">* документ з </w:t>
            </w:r>
            <w:proofErr w:type="spellStart"/>
            <w:r w:rsidRPr="00593DC0">
              <w:rPr>
                <w:rFonts w:ascii="Times" w:hAnsi="Times"/>
                <w:i/>
                <w:iCs/>
              </w:rPr>
              <w:t>можливістю</w:t>
            </w:r>
            <w:proofErr w:type="spellEnd"/>
            <w:r w:rsidRPr="00593DC0">
              <w:rPr>
                <w:rFonts w:ascii="Times" w:hAnsi="Times"/>
                <w:i/>
                <w:iCs/>
              </w:rPr>
              <w:t xml:space="preserve"> </w:t>
            </w:r>
            <w:proofErr w:type="spellStart"/>
            <w:r w:rsidRPr="00593DC0">
              <w:rPr>
                <w:rFonts w:ascii="Times" w:hAnsi="Times"/>
                <w:i/>
                <w:iCs/>
              </w:rPr>
              <w:t>перевірки</w:t>
            </w:r>
            <w:proofErr w:type="spellEnd"/>
            <w:r w:rsidRPr="00593DC0">
              <w:rPr>
                <w:rFonts w:ascii="Times" w:hAnsi="Times"/>
                <w:i/>
                <w:iCs/>
              </w:rPr>
              <w:t xml:space="preserve"> на </w:t>
            </w:r>
            <w:proofErr w:type="spellStart"/>
            <w:r w:rsidRPr="00593DC0">
              <w:rPr>
                <w:rFonts w:ascii="Times" w:hAnsi="Times"/>
                <w:i/>
                <w:iCs/>
              </w:rPr>
              <w:t>сайті</w:t>
            </w:r>
            <w:proofErr w:type="spellEnd"/>
            <w:r w:rsidRPr="00593DC0">
              <w:rPr>
                <w:rFonts w:ascii="Times" w:hAnsi="Times"/>
                <w:i/>
                <w:iCs/>
              </w:rPr>
              <w:t xml:space="preserve"> МВС.</w:t>
            </w:r>
          </w:p>
          <w:p w14:paraId="6BE0941A" w14:textId="77777777" w:rsidR="001560B2" w:rsidRPr="00593DC0" w:rsidRDefault="001560B2" w:rsidP="00FF1EB0">
            <w:pPr>
              <w:tabs>
                <w:tab w:val="left" w:pos="-328"/>
              </w:tabs>
              <w:suppressAutoHyphens/>
              <w:ind w:right="86" w:firstLine="11"/>
              <w:jc w:val="both"/>
              <w:rPr>
                <w:rFonts w:ascii="Times" w:hAnsi="Times"/>
                <w:bCs/>
              </w:rPr>
            </w:pPr>
            <w:r w:rsidRPr="00593DC0">
              <w:rPr>
                <w:rFonts w:ascii="Times" w:hAnsi="Times"/>
              </w:rPr>
              <w:t xml:space="preserve">2. </w:t>
            </w:r>
            <w:r w:rsidRPr="00593DC0">
              <w:rPr>
                <w:rFonts w:ascii="Times" w:hAnsi="Times"/>
                <w:bCs/>
              </w:rPr>
              <w:t xml:space="preserve">Документ*, </w:t>
            </w:r>
            <w:proofErr w:type="spellStart"/>
            <w:r w:rsidRPr="00593DC0">
              <w:rPr>
                <w:rFonts w:ascii="Times" w:hAnsi="Times"/>
                <w:bCs/>
              </w:rPr>
              <w:t>виданий</w:t>
            </w:r>
            <w:proofErr w:type="spellEnd"/>
            <w:r w:rsidRPr="00593DC0">
              <w:rPr>
                <w:rFonts w:ascii="Times" w:hAnsi="Times"/>
                <w:bCs/>
              </w:rPr>
              <w:t xml:space="preserve"> </w:t>
            </w:r>
            <w:proofErr w:type="spellStart"/>
            <w:r w:rsidRPr="00593DC0">
              <w:rPr>
                <w:rFonts w:ascii="Times" w:hAnsi="Times"/>
                <w:bCs/>
              </w:rPr>
              <w:t>Міністерством</w:t>
            </w:r>
            <w:proofErr w:type="spellEnd"/>
            <w:r w:rsidRPr="00593DC0">
              <w:rPr>
                <w:rFonts w:ascii="Times" w:hAnsi="Times"/>
                <w:bCs/>
              </w:rPr>
              <w:t xml:space="preserve"> </w:t>
            </w:r>
            <w:proofErr w:type="spellStart"/>
            <w:r w:rsidRPr="00593DC0">
              <w:rPr>
                <w:rFonts w:ascii="Times" w:hAnsi="Times"/>
                <w:bCs/>
              </w:rPr>
              <w:t>внутрішніх</w:t>
            </w:r>
            <w:proofErr w:type="spellEnd"/>
            <w:r w:rsidRPr="00593DC0">
              <w:rPr>
                <w:rFonts w:ascii="Times" w:hAnsi="Times"/>
                <w:bCs/>
              </w:rPr>
              <w:t xml:space="preserve"> справ </w:t>
            </w:r>
            <w:proofErr w:type="spellStart"/>
            <w:r w:rsidRPr="00593DC0">
              <w:rPr>
                <w:rFonts w:ascii="Times" w:hAnsi="Times"/>
                <w:bCs/>
              </w:rPr>
              <w:t>України</w:t>
            </w:r>
            <w:proofErr w:type="spellEnd"/>
            <w:r w:rsidRPr="00593DC0">
              <w:rPr>
                <w:rFonts w:ascii="Times" w:hAnsi="Times"/>
                <w:bCs/>
              </w:rPr>
              <w:t xml:space="preserve"> </w:t>
            </w:r>
            <w:r w:rsidRPr="00593DC0">
              <w:rPr>
                <w:rFonts w:ascii="Times" w:hAnsi="Times"/>
              </w:rPr>
              <w:t xml:space="preserve">не </w:t>
            </w:r>
            <w:proofErr w:type="spellStart"/>
            <w:r w:rsidRPr="00593DC0">
              <w:rPr>
                <w:rFonts w:ascii="Times" w:hAnsi="Times"/>
              </w:rPr>
              <w:t>більше</w:t>
            </w:r>
            <w:proofErr w:type="spellEnd"/>
            <w:r w:rsidRPr="00593DC0">
              <w:rPr>
                <w:rFonts w:ascii="Times" w:hAnsi="Times"/>
              </w:rPr>
              <w:t xml:space="preserve"> </w:t>
            </w:r>
            <w:proofErr w:type="spellStart"/>
            <w:r w:rsidRPr="00593DC0">
              <w:rPr>
                <w:rFonts w:ascii="Times" w:hAnsi="Times"/>
              </w:rPr>
              <w:t>тридцятиденної</w:t>
            </w:r>
            <w:proofErr w:type="spellEnd"/>
            <w:r w:rsidRPr="00593DC0">
              <w:rPr>
                <w:rFonts w:ascii="Times" w:hAnsi="Times"/>
              </w:rPr>
              <w:t xml:space="preserve"> </w:t>
            </w:r>
            <w:proofErr w:type="spellStart"/>
            <w:r w:rsidRPr="00593DC0">
              <w:rPr>
                <w:rFonts w:ascii="Times" w:hAnsi="Times"/>
              </w:rPr>
              <w:t>давнини</w:t>
            </w:r>
            <w:proofErr w:type="spellEnd"/>
            <w:r w:rsidRPr="00593DC0">
              <w:rPr>
                <w:rFonts w:ascii="Times" w:hAnsi="Times"/>
              </w:rPr>
              <w:t xml:space="preserve"> </w:t>
            </w:r>
            <w:proofErr w:type="spellStart"/>
            <w:r w:rsidRPr="00593DC0">
              <w:rPr>
                <w:rFonts w:ascii="Times" w:hAnsi="Times"/>
              </w:rPr>
              <w:t>від</w:t>
            </w:r>
            <w:proofErr w:type="spellEnd"/>
            <w:r w:rsidRPr="00593DC0">
              <w:rPr>
                <w:rFonts w:ascii="Times" w:hAnsi="Times"/>
              </w:rPr>
              <w:t xml:space="preserve">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подання</w:t>
            </w:r>
            <w:proofErr w:type="spellEnd"/>
            <w:r w:rsidRPr="00593DC0">
              <w:rPr>
                <w:rFonts w:ascii="Times" w:hAnsi="Times"/>
              </w:rPr>
              <w:t xml:space="preserve"> документа</w:t>
            </w:r>
            <w:r w:rsidRPr="00593DC0">
              <w:rPr>
                <w:rFonts w:ascii="Times" w:hAnsi="Times"/>
                <w:bCs/>
              </w:rPr>
              <w:t xml:space="preserve">, </w:t>
            </w:r>
            <w:proofErr w:type="spellStart"/>
            <w:r w:rsidRPr="00593DC0">
              <w:rPr>
                <w:rFonts w:ascii="Times" w:hAnsi="Times"/>
                <w:bCs/>
              </w:rPr>
              <w:t>який</w:t>
            </w:r>
            <w:proofErr w:type="spellEnd"/>
            <w:r w:rsidRPr="00593DC0">
              <w:rPr>
                <w:rFonts w:ascii="Times" w:hAnsi="Times"/>
                <w:bCs/>
              </w:rPr>
              <w:t xml:space="preserve"> буде </w:t>
            </w:r>
            <w:proofErr w:type="spellStart"/>
            <w:r w:rsidRPr="00593DC0">
              <w:rPr>
                <w:rFonts w:ascii="Times" w:hAnsi="Times"/>
                <w:bCs/>
              </w:rPr>
              <w:t>свідчити</w:t>
            </w:r>
            <w:proofErr w:type="spellEnd"/>
            <w:r w:rsidRPr="00593DC0">
              <w:rPr>
                <w:rFonts w:ascii="Times" w:hAnsi="Times"/>
                <w:bCs/>
              </w:rPr>
              <w:t xml:space="preserve">, </w:t>
            </w:r>
            <w:proofErr w:type="spellStart"/>
            <w:r w:rsidRPr="00593DC0">
              <w:rPr>
                <w:rFonts w:ascii="Times" w:hAnsi="Times"/>
                <w:bCs/>
              </w:rPr>
              <w:t>що</w:t>
            </w:r>
            <w:proofErr w:type="spellEnd"/>
            <w:r w:rsidRPr="00593DC0">
              <w:rPr>
                <w:rFonts w:ascii="Times" w:hAnsi="Times"/>
                <w:bCs/>
              </w:rPr>
              <w:t xml:space="preserve"> </w:t>
            </w:r>
            <w:proofErr w:type="spellStart"/>
            <w:r w:rsidRPr="00593DC0">
              <w:rPr>
                <w:rFonts w:ascii="Times" w:hAnsi="Times"/>
                <w:bCs/>
              </w:rPr>
              <w:t>службова</w:t>
            </w:r>
            <w:proofErr w:type="spellEnd"/>
            <w:r w:rsidRPr="00593DC0">
              <w:rPr>
                <w:rFonts w:ascii="Times" w:hAnsi="Times"/>
                <w:bCs/>
              </w:rPr>
              <w:t xml:space="preserve"> (</w:t>
            </w:r>
            <w:proofErr w:type="spellStart"/>
            <w:r w:rsidRPr="00593DC0">
              <w:rPr>
                <w:rFonts w:ascii="Times" w:hAnsi="Times"/>
                <w:bCs/>
              </w:rPr>
              <w:t>посадова</w:t>
            </w:r>
            <w:proofErr w:type="spellEnd"/>
            <w:r w:rsidRPr="00593DC0">
              <w:rPr>
                <w:rFonts w:ascii="Times" w:hAnsi="Times"/>
                <w:bCs/>
              </w:rPr>
              <w:t xml:space="preserve">) особа </w:t>
            </w:r>
            <w:proofErr w:type="spellStart"/>
            <w:r w:rsidRPr="00593DC0">
              <w:rPr>
                <w:rFonts w:ascii="Times" w:hAnsi="Times"/>
                <w:bCs/>
              </w:rPr>
              <w:t>переможця</w:t>
            </w:r>
            <w:proofErr w:type="spellEnd"/>
            <w:r w:rsidRPr="00593DC0">
              <w:rPr>
                <w:rFonts w:ascii="Times" w:hAnsi="Times"/>
                <w:bCs/>
              </w:rPr>
              <w:t xml:space="preserve"> </w:t>
            </w:r>
            <w:proofErr w:type="spellStart"/>
            <w:r w:rsidRPr="00593DC0">
              <w:rPr>
                <w:rFonts w:ascii="Times" w:hAnsi="Times"/>
                <w:bCs/>
              </w:rPr>
              <w:t>процедури</w:t>
            </w:r>
            <w:proofErr w:type="spellEnd"/>
            <w:r w:rsidRPr="00593DC0">
              <w:rPr>
                <w:rFonts w:ascii="Times" w:hAnsi="Times"/>
                <w:bCs/>
              </w:rPr>
              <w:t xml:space="preserve"> </w:t>
            </w:r>
            <w:proofErr w:type="spellStart"/>
            <w:r w:rsidRPr="00593DC0">
              <w:rPr>
                <w:rFonts w:ascii="Times" w:hAnsi="Times"/>
                <w:bCs/>
              </w:rPr>
              <w:t>закупівлі</w:t>
            </w:r>
            <w:proofErr w:type="spellEnd"/>
            <w:r w:rsidRPr="00593DC0">
              <w:rPr>
                <w:rFonts w:ascii="Times" w:hAnsi="Times"/>
                <w:bCs/>
              </w:rPr>
              <w:t xml:space="preserve">, яка </w:t>
            </w:r>
            <w:proofErr w:type="spellStart"/>
            <w:r w:rsidRPr="00593DC0">
              <w:rPr>
                <w:rFonts w:ascii="Times" w:hAnsi="Times"/>
                <w:bCs/>
              </w:rPr>
              <w:t>підписала</w:t>
            </w:r>
            <w:proofErr w:type="spellEnd"/>
            <w:r w:rsidRPr="00593DC0">
              <w:rPr>
                <w:rFonts w:ascii="Times" w:hAnsi="Times"/>
                <w:bCs/>
              </w:rPr>
              <w:t xml:space="preserve"> </w:t>
            </w:r>
            <w:proofErr w:type="spellStart"/>
            <w:r w:rsidRPr="00593DC0">
              <w:rPr>
                <w:rFonts w:ascii="Times" w:hAnsi="Times"/>
                <w:bCs/>
              </w:rPr>
              <w:t>тендерну</w:t>
            </w:r>
            <w:proofErr w:type="spellEnd"/>
            <w:r w:rsidRPr="00593DC0">
              <w:rPr>
                <w:rFonts w:ascii="Times" w:hAnsi="Times"/>
                <w:bCs/>
              </w:rPr>
              <w:t xml:space="preserve"> </w:t>
            </w:r>
            <w:proofErr w:type="spellStart"/>
            <w:r w:rsidRPr="00593DC0">
              <w:rPr>
                <w:rFonts w:ascii="Times" w:hAnsi="Times"/>
                <w:bCs/>
              </w:rPr>
              <w:t>пропозицію</w:t>
            </w:r>
            <w:proofErr w:type="spellEnd"/>
            <w:r w:rsidRPr="00593DC0">
              <w:rPr>
                <w:rFonts w:ascii="Times" w:hAnsi="Times"/>
                <w:bCs/>
              </w:rPr>
              <w:t xml:space="preserve">, не </w:t>
            </w:r>
            <w:proofErr w:type="spellStart"/>
            <w:r w:rsidRPr="00593DC0">
              <w:rPr>
                <w:rFonts w:ascii="Times" w:hAnsi="Times"/>
                <w:bCs/>
              </w:rPr>
              <w:t>була</w:t>
            </w:r>
            <w:proofErr w:type="spellEnd"/>
            <w:r w:rsidRPr="00593DC0">
              <w:rPr>
                <w:rFonts w:ascii="Times" w:hAnsi="Times"/>
                <w:bCs/>
              </w:rPr>
              <w:t xml:space="preserve"> </w:t>
            </w:r>
            <w:proofErr w:type="spellStart"/>
            <w:r w:rsidRPr="00593DC0">
              <w:rPr>
                <w:rFonts w:ascii="Times" w:hAnsi="Times"/>
                <w:bCs/>
              </w:rPr>
              <w:t>засуджена</w:t>
            </w:r>
            <w:proofErr w:type="spellEnd"/>
            <w:r w:rsidRPr="00593DC0">
              <w:rPr>
                <w:rFonts w:ascii="Times" w:hAnsi="Times"/>
                <w:bCs/>
              </w:rPr>
              <w:t xml:space="preserve"> за </w:t>
            </w:r>
            <w:proofErr w:type="spellStart"/>
            <w:r w:rsidRPr="00593DC0">
              <w:rPr>
                <w:rFonts w:ascii="Times" w:hAnsi="Times"/>
                <w:bCs/>
              </w:rPr>
              <w:t>кримінальне</w:t>
            </w:r>
            <w:proofErr w:type="spellEnd"/>
            <w:r w:rsidRPr="00593DC0">
              <w:rPr>
                <w:rFonts w:ascii="Times" w:hAnsi="Times"/>
                <w:bCs/>
              </w:rPr>
              <w:t xml:space="preserve"> </w:t>
            </w:r>
            <w:proofErr w:type="spellStart"/>
            <w:r w:rsidRPr="00593DC0">
              <w:rPr>
                <w:rFonts w:ascii="Times" w:hAnsi="Times"/>
                <w:bCs/>
              </w:rPr>
              <w:t>правопорушення</w:t>
            </w:r>
            <w:proofErr w:type="spellEnd"/>
            <w:r w:rsidRPr="00593DC0">
              <w:rPr>
                <w:rFonts w:ascii="Times" w:hAnsi="Times"/>
                <w:bCs/>
              </w:rPr>
              <w:t xml:space="preserve">, </w:t>
            </w:r>
            <w:proofErr w:type="spellStart"/>
            <w:r w:rsidRPr="00593DC0">
              <w:rPr>
                <w:rFonts w:ascii="Times" w:hAnsi="Times"/>
                <w:bCs/>
              </w:rPr>
              <w:t>вчинене</w:t>
            </w:r>
            <w:proofErr w:type="spellEnd"/>
            <w:r w:rsidRPr="00593DC0">
              <w:rPr>
                <w:rFonts w:ascii="Times" w:hAnsi="Times"/>
                <w:bCs/>
              </w:rPr>
              <w:t xml:space="preserve"> з </w:t>
            </w:r>
            <w:proofErr w:type="spellStart"/>
            <w:r w:rsidRPr="00593DC0">
              <w:rPr>
                <w:rFonts w:ascii="Times" w:hAnsi="Times"/>
                <w:bCs/>
              </w:rPr>
              <w:t>корисливих</w:t>
            </w:r>
            <w:proofErr w:type="spellEnd"/>
            <w:r w:rsidRPr="00593DC0">
              <w:rPr>
                <w:rFonts w:ascii="Times" w:hAnsi="Times"/>
                <w:bCs/>
              </w:rPr>
              <w:t xml:space="preserve"> </w:t>
            </w:r>
            <w:proofErr w:type="spellStart"/>
            <w:r w:rsidRPr="00593DC0">
              <w:rPr>
                <w:rFonts w:ascii="Times" w:hAnsi="Times"/>
                <w:bCs/>
              </w:rPr>
              <w:t>мотивів</w:t>
            </w:r>
            <w:proofErr w:type="spellEnd"/>
            <w:r w:rsidRPr="00593DC0">
              <w:rPr>
                <w:rFonts w:ascii="Times" w:hAnsi="Times"/>
                <w:bCs/>
              </w:rPr>
              <w:t>.</w:t>
            </w:r>
          </w:p>
          <w:p w14:paraId="219EA155" w14:textId="77777777" w:rsidR="001560B2" w:rsidRPr="00593DC0" w:rsidRDefault="001560B2" w:rsidP="00FF1EB0">
            <w:pPr>
              <w:tabs>
                <w:tab w:val="left" w:pos="-328"/>
              </w:tabs>
              <w:suppressAutoHyphens/>
              <w:ind w:right="86" w:firstLine="11"/>
              <w:jc w:val="both"/>
              <w:rPr>
                <w:rFonts w:ascii="Times" w:hAnsi="Times"/>
                <w:i/>
              </w:rPr>
            </w:pPr>
            <w:r w:rsidRPr="00593DC0">
              <w:rPr>
                <w:rFonts w:ascii="Times" w:hAnsi="Times"/>
                <w:bCs/>
                <w:i/>
              </w:rPr>
              <w:t xml:space="preserve">* документ з </w:t>
            </w:r>
            <w:proofErr w:type="spellStart"/>
            <w:r w:rsidRPr="00593DC0">
              <w:rPr>
                <w:rFonts w:ascii="Times" w:hAnsi="Times"/>
                <w:bCs/>
                <w:i/>
              </w:rPr>
              <w:t>можливістю</w:t>
            </w:r>
            <w:proofErr w:type="spellEnd"/>
            <w:r w:rsidRPr="00593DC0">
              <w:rPr>
                <w:rFonts w:ascii="Times" w:hAnsi="Times"/>
                <w:bCs/>
                <w:i/>
              </w:rPr>
              <w:t xml:space="preserve"> </w:t>
            </w:r>
            <w:proofErr w:type="spellStart"/>
            <w:r w:rsidRPr="00593DC0">
              <w:rPr>
                <w:rFonts w:ascii="Times" w:hAnsi="Times"/>
                <w:bCs/>
                <w:i/>
              </w:rPr>
              <w:t>перевірки</w:t>
            </w:r>
            <w:proofErr w:type="spellEnd"/>
            <w:r w:rsidRPr="00593DC0">
              <w:rPr>
                <w:rFonts w:ascii="Times" w:hAnsi="Times"/>
                <w:bCs/>
                <w:i/>
              </w:rPr>
              <w:t xml:space="preserve"> на </w:t>
            </w:r>
            <w:proofErr w:type="spellStart"/>
            <w:r w:rsidRPr="00593DC0">
              <w:rPr>
                <w:rFonts w:ascii="Times" w:hAnsi="Times"/>
                <w:bCs/>
                <w:i/>
              </w:rPr>
              <w:t>сайті</w:t>
            </w:r>
            <w:proofErr w:type="spellEnd"/>
            <w:r w:rsidRPr="00593DC0">
              <w:rPr>
                <w:rFonts w:ascii="Times" w:hAnsi="Times"/>
                <w:bCs/>
                <w:i/>
              </w:rPr>
              <w:t xml:space="preserve"> МВС.</w:t>
            </w:r>
          </w:p>
          <w:p w14:paraId="5DA00555" w14:textId="77777777" w:rsidR="001560B2" w:rsidRPr="00593DC0" w:rsidRDefault="001560B2" w:rsidP="00FF1EB0">
            <w:pPr>
              <w:tabs>
                <w:tab w:val="left" w:pos="-328"/>
              </w:tabs>
              <w:suppressAutoHyphens/>
              <w:ind w:right="86" w:firstLine="11"/>
              <w:jc w:val="both"/>
              <w:rPr>
                <w:rFonts w:ascii="Times" w:hAnsi="Times"/>
              </w:rPr>
            </w:pPr>
            <w:r w:rsidRPr="00593DC0">
              <w:rPr>
                <w:rFonts w:ascii="Times" w:hAnsi="Times"/>
              </w:rPr>
              <w:t xml:space="preserve">3. </w:t>
            </w:r>
            <w:proofErr w:type="spellStart"/>
            <w:r w:rsidRPr="00593DC0">
              <w:rPr>
                <w:rFonts w:ascii="Times" w:hAnsi="Times"/>
              </w:rPr>
              <w:t>Довідку</w:t>
            </w:r>
            <w:proofErr w:type="spellEnd"/>
            <w:r w:rsidRPr="00593DC0">
              <w:rPr>
                <w:rFonts w:ascii="Times" w:hAnsi="Times"/>
              </w:rPr>
              <w:t xml:space="preserve"> у </w:t>
            </w:r>
            <w:proofErr w:type="spellStart"/>
            <w:r w:rsidRPr="00593DC0">
              <w:rPr>
                <w:rFonts w:ascii="Times" w:hAnsi="Times"/>
              </w:rPr>
              <w:t>довільній</w:t>
            </w:r>
            <w:proofErr w:type="spellEnd"/>
            <w:r w:rsidRPr="00593DC0">
              <w:rPr>
                <w:rFonts w:ascii="Times" w:hAnsi="Times"/>
              </w:rPr>
              <w:t xml:space="preserve"> </w:t>
            </w:r>
            <w:proofErr w:type="spellStart"/>
            <w:r w:rsidRPr="00593DC0">
              <w:rPr>
                <w:rFonts w:ascii="Times" w:hAnsi="Times"/>
              </w:rPr>
              <w:t>формі</w:t>
            </w:r>
            <w:proofErr w:type="spellEnd"/>
            <w:r w:rsidRPr="00593DC0">
              <w:rPr>
                <w:rFonts w:ascii="Times" w:hAnsi="Times"/>
              </w:rPr>
              <w:t xml:space="preserve"> про те,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службову</w:t>
            </w:r>
            <w:proofErr w:type="spellEnd"/>
            <w:r w:rsidRPr="00593DC0">
              <w:rPr>
                <w:rFonts w:ascii="Times" w:hAnsi="Times"/>
              </w:rPr>
              <w:t xml:space="preserve"> (</w:t>
            </w:r>
            <w:proofErr w:type="spellStart"/>
            <w:r w:rsidRPr="00593DC0">
              <w:rPr>
                <w:rFonts w:ascii="Times" w:hAnsi="Times"/>
              </w:rPr>
              <w:t>посадову</w:t>
            </w:r>
            <w:proofErr w:type="spellEnd"/>
            <w:r w:rsidRPr="00593DC0">
              <w:rPr>
                <w:rFonts w:ascii="Times" w:hAnsi="Times"/>
              </w:rPr>
              <w:t xml:space="preserve">) особу </w:t>
            </w:r>
            <w:proofErr w:type="spellStart"/>
            <w:r w:rsidRPr="00593DC0">
              <w:rPr>
                <w:rFonts w:ascii="Times" w:hAnsi="Times"/>
              </w:rPr>
              <w:t>учасника</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яку </w:t>
            </w:r>
            <w:proofErr w:type="spellStart"/>
            <w:r w:rsidRPr="00593DC0">
              <w:rPr>
                <w:rFonts w:ascii="Times" w:hAnsi="Times"/>
              </w:rPr>
              <w:t>уповноважено</w:t>
            </w:r>
            <w:proofErr w:type="spellEnd"/>
            <w:r w:rsidRPr="00593DC0">
              <w:rPr>
                <w:rFonts w:ascii="Times" w:hAnsi="Times"/>
              </w:rPr>
              <w:t xml:space="preserve"> </w:t>
            </w:r>
            <w:proofErr w:type="spellStart"/>
            <w:r w:rsidRPr="00593DC0">
              <w:rPr>
                <w:rFonts w:ascii="Times" w:hAnsi="Times"/>
              </w:rPr>
              <w:t>учасником</w:t>
            </w:r>
            <w:proofErr w:type="spellEnd"/>
            <w:r w:rsidRPr="00593DC0">
              <w:rPr>
                <w:rFonts w:ascii="Times" w:hAnsi="Times"/>
              </w:rPr>
              <w:t xml:space="preserve"> </w:t>
            </w:r>
            <w:proofErr w:type="spellStart"/>
            <w:r w:rsidRPr="00593DC0">
              <w:rPr>
                <w:rFonts w:ascii="Times" w:hAnsi="Times"/>
              </w:rPr>
              <w:t>представляти</w:t>
            </w:r>
            <w:proofErr w:type="spellEnd"/>
            <w:r w:rsidRPr="00593DC0">
              <w:rPr>
                <w:rFonts w:ascii="Times" w:hAnsi="Times"/>
              </w:rPr>
              <w:t xml:space="preserve"> </w:t>
            </w:r>
            <w:proofErr w:type="spellStart"/>
            <w:r w:rsidRPr="00593DC0">
              <w:rPr>
                <w:rFonts w:ascii="Times" w:hAnsi="Times"/>
              </w:rPr>
              <w:t>його</w:t>
            </w:r>
            <w:proofErr w:type="spellEnd"/>
            <w:r w:rsidRPr="00593DC0">
              <w:rPr>
                <w:rFonts w:ascii="Times" w:hAnsi="Times"/>
              </w:rPr>
              <w:t xml:space="preserve"> </w:t>
            </w:r>
            <w:proofErr w:type="spellStart"/>
            <w:r w:rsidRPr="00593DC0">
              <w:rPr>
                <w:rFonts w:ascii="Times" w:hAnsi="Times"/>
              </w:rPr>
              <w:t>інтереси</w:t>
            </w:r>
            <w:proofErr w:type="spellEnd"/>
            <w:r w:rsidRPr="00593DC0">
              <w:rPr>
                <w:rFonts w:ascii="Times" w:hAnsi="Times"/>
              </w:rPr>
              <w:t xml:space="preserve"> </w:t>
            </w:r>
            <w:proofErr w:type="spellStart"/>
            <w:r w:rsidRPr="00593DC0">
              <w:rPr>
                <w:rFonts w:ascii="Times" w:hAnsi="Times"/>
              </w:rPr>
              <w:t>під</w:t>
            </w:r>
            <w:proofErr w:type="spellEnd"/>
            <w:r w:rsidRPr="00593DC0">
              <w:rPr>
                <w:rFonts w:ascii="Times" w:hAnsi="Times"/>
              </w:rPr>
              <w:t xml:space="preserve"> час </w:t>
            </w:r>
            <w:proofErr w:type="spellStart"/>
            <w:r w:rsidRPr="00593DC0">
              <w:rPr>
                <w:rFonts w:ascii="Times" w:hAnsi="Times"/>
              </w:rPr>
              <w:t>проведення</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фізичну</w:t>
            </w:r>
            <w:proofErr w:type="spellEnd"/>
            <w:r w:rsidRPr="00593DC0">
              <w:rPr>
                <w:rFonts w:ascii="Times" w:hAnsi="Times"/>
              </w:rPr>
              <w:t xml:space="preserve"> особу, яка є </w:t>
            </w:r>
            <w:proofErr w:type="spellStart"/>
            <w:r w:rsidRPr="00593DC0">
              <w:rPr>
                <w:rFonts w:ascii="Times" w:hAnsi="Times"/>
              </w:rPr>
              <w:t>учасником</w:t>
            </w:r>
            <w:proofErr w:type="spellEnd"/>
            <w:r w:rsidRPr="00593DC0">
              <w:rPr>
                <w:rFonts w:ascii="Times" w:hAnsi="Times"/>
              </w:rPr>
              <w:t xml:space="preserve">, не </w:t>
            </w:r>
            <w:proofErr w:type="spellStart"/>
            <w:r w:rsidRPr="00593DC0">
              <w:rPr>
                <w:rFonts w:ascii="Times" w:hAnsi="Times"/>
              </w:rPr>
              <w:t>було</w:t>
            </w:r>
            <w:proofErr w:type="spellEnd"/>
            <w:r w:rsidRPr="00593DC0">
              <w:rPr>
                <w:rFonts w:ascii="Times" w:hAnsi="Times"/>
              </w:rPr>
              <w:t xml:space="preserve"> </w:t>
            </w:r>
            <w:proofErr w:type="spellStart"/>
            <w:r w:rsidRPr="00593DC0">
              <w:rPr>
                <w:rFonts w:ascii="Times" w:hAnsi="Times"/>
              </w:rPr>
              <w:t>притягнуто</w:t>
            </w:r>
            <w:proofErr w:type="spellEnd"/>
            <w:r w:rsidRPr="00593DC0">
              <w:rPr>
                <w:rFonts w:ascii="Times" w:hAnsi="Times"/>
              </w:rPr>
              <w:t xml:space="preserve"> </w:t>
            </w:r>
            <w:proofErr w:type="spellStart"/>
            <w:r w:rsidRPr="00593DC0">
              <w:rPr>
                <w:rFonts w:ascii="Times" w:hAnsi="Times"/>
              </w:rPr>
              <w:t>згідно</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законом до </w:t>
            </w:r>
            <w:proofErr w:type="spellStart"/>
            <w:r w:rsidRPr="00593DC0">
              <w:rPr>
                <w:rFonts w:ascii="Times" w:hAnsi="Times"/>
              </w:rPr>
              <w:t>відповідальності</w:t>
            </w:r>
            <w:proofErr w:type="spellEnd"/>
            <w:r w:rsidRPr="00593DC0">
              <w:rPr>
                <w:rFonts w:ascii="Times" w:hAnsi="Times"/>
              </w:rPr>
              <w:t xml:space="preserve"> за </w:t>
            </w:r>
            <w:proofErr w:type="spellStart"/>
            <w:r w:rsidRPr="00593DC0">
              <w:rPr>
                <w:rFonts w:ascii="Times" w:hAnsi="Times"/>
              </w:rPr>
              <w:t>вчинення</w:t>
            </w:r>
            <w:proofErr w:type="spellEnd"/>
            <w:r w:rsidRPr="00593DC0">
              <w:rPr>
                <w:rFonts w:ascii="Times" w:hAnsi="Times"/>
              </w:rPr>
              <w:t xml:space="preserve"> </w:t>
            </w:r>
            <w:proofErr w:type="spellStart"/>
            <w:r w:rsidRPr="00593DC0">
              <w:rPr>
                <w:rFonts w:ascii="Times" w:hAnsi="Times"/>
              </w:rPr>
              <w:t>правопорушення</w:t>
            </w:r>
            <w:proofErr w:type="spellEnd"/>
            <w:r w:rsidRPr="00593DC0">
              <w:rPr>
                <w:rFonts w:ascii="Times" w:hAnsi="Times"/>
              </w:rPr>
              <w:t xml:space="preserve">, </w:t>
            </w:r>
            <w:proofErr w:type="spellStart"/>
            <w:r w:rsidRPr="00593DC0">
              <w:rPr>
                <w:rFonts w:ascii="Times" w:hAnsi="Times"/>
              </w:rPr>
              <w:lastRenderedPageBreak/>
              <w:t>пов'язаного</w:t>
            </w:r>
            <w:proofErr w:type="spellEnd"/>
            <w:r w:rsidRPr="00593DC0">
              <w:rPr>
                <w:rFonts w:ascii="Times" w:hAnsi="Times"/>
              </w:rPr>
              <w:t xml:space="preserve"> з </w:t>
            </w:r>
            <w:proofErr w:type="spellStart"/>
            <w:r w:rsidRPr="00593DC0">
              <w:rPr>
                <w:rFonts w:ascii="Times" w:hAnsi="Times"/>
              </w:rPr>
              <w:t>використанням</w:t>
            </w:r>
            <w:proofErr w:type="spellEnd"/>
            <w:r w:rsidRPr="00593DC0">
              <w:rPr>
                <w:rFonts w:ascii="Times" w:hAnsi="Times"/>
              </w:rPr>
              <w:t xml:space="preserve"> </w:t>
            </w:r>
            <w:proofErr w:type="spellStart"/>
            <w:r w:rsidRPr="00593DC0">
              <w:rPr>
                <w:rFonts w:ascii="Times" w:hAnsi="Times"/>
              </w:rPr>
              <w:t>дитячої</w:t>
            </w:r>
            <w:proofErr w:type="spellEnd"/>
            <w:r w:rsidRPr="00593DC0">
              <w:rPr>
                <w:rFonts w:ascii="Times" w:hAnsi="Times"/>
              </w:rPr>
              <w:t xml:space="preserve"> </w:t>
            </w:r>
            <w:proofErr w:type="spellStart"/>
            <w:r w:rsidRPr="00593DC0">
              <w:rPr>
                <w:rFonts w:ascii="Times" w:hAnsi="Times"/>
              </w:rPr>
              <w:t>праці</w:t>
            </w:r>
            <w:proofErr w:type="spellEnd"/>
            <w:r w:rsidRPr="00593DC0">
              <w:rPr>
                <w:rFonts w:ascii="Times" w:hAnsi="Times"/>
              </w:rPr>
              <w:t xml:space="preserve"> </w:t>
            </w:r>
            <w:proofErr w:type="spellStart"/>
            <w:r w:rsidRPr="00593DC0">
              <w:rPr>
                <w:rFonts w:ascii="Times" w:hAnsi="Times"/>
              </w:rPr>
              <w:t>чи</w:t>
            </w:r>
            <w:proofErr w:type="spellEnd"/>
            <w:r w:rsidRPr="00593DC0">
              <w:rPr>
                <w:rFonts w:ascii="Times" w:hAnsi="Times"/>
              </w:rPr>
              <w:t xml:space="preserve"> будь-</w:t>
            </w:r>
            <w:proofErr w:type="spellStart"/>
            <w:r w:rsidRPr="00593DC0">
              <w:rPr>
                <w:rFonts w:ascii="Times" w:hAnsi="Times"/>
              </w:rPr>
              <w:t>якими</w:t>
            </w:r>
            <w:proofErr w:type="spellEnd"/>
            <w:r w:rsidRPr="00593DC0">
              <w:rPr>
                <w:rFonts w:ascii="Times" w:hAnsi="Times"/>
              </w:rPr>
              <w:t xml:space="preserve"> формами </w:t>
            </w:r>
            <w:proofErr w:type="spellStart"/>
            <w:r w:rsidRPr="00593DC0">
              <w:rPr>
                <w:rFonts w:ascii="Times" w:hAnsi="Times"/>
              </w:rPr>
              <w:t>торгівлі</w:t>
            </w:r>
            <w:proofErr w:type="spellEnd"/>
            <w:r w:rsidRPr="00593DC0">
              <w:rPr>
                <w:rFonts w:ascii="Times" w:hAnsi="Times"/>
              </w:rPr>
              <w:t xml:space="preserve"> людьми.</w:t>
            </w:r>
          </w:p>
          <w:p w14:paraId="5EF96458" w14:textId="77777777" w:rsidR="001560B2" w:rsidRPr="00593DC0" w:rsidRDefault="001560B2" w:rsidP="00FF1EB0">
            <w:pPr>
              <w:tabs>
                <w:tab w:val="left" w:pos="-328"/>
              </w:tabs>
              <w:suppressAutoHyphens/>
              <w:ind w:right="86" w:firstLine="11"/>
              <w:jc w:val="both"/>
              <w:rPr>
                <w:rFonts w:ascii="Times" w:hAnsi="Times"/>
              </w:rPr>
            </w:pPr>
            <w:r w:rsidRPr="00593DC0">
              <w:rPr>
                <w:rFonts w:ascii="Times" w:hAnsi="Times"/>
              </w:rPr>
              <w:t xml:space="preserve">4. </w:t>
            </w:r>
            <w:proofErr w:type="spellStart"/>
            <w:r w:rsidRPr="00593DC0">
              <w:rPr>
                <w:rFonts w:ascii="Times" w:hAnsi="Times"/>
              </w:rPr>
              <w:t>Інформація</w:t>
            </w:r>
            <w:proofErr w:type="spellEnd"/>
            <w:r w:rsidRPr="00593DC0">
              <w:rPr>
                <w:rFonts w:ascii="Times" w:hAnsi="Times"/>
              </w:rPr>
              <w:t xml:space="preserve"> про </w:t>
            </w:r>
            <w:proofErr w:type="spellStart"/>
            <w:r w:rsidRPr="00593DC0">
              <w:rPr>
                <w:rFonts w:ascii="Times" w:hAnsi="Times"/>
              </w:rPr>
              <w:t>відсутність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з </w:t>
            </w:r>
            <w:proofErr w:type="spellStart"/>
            <w:r w:rsidRPr="00593DC0">
              <w:rPr>
                <w:rFonts w:ascii="Times" w:hAnsi="Times"/>
              </w:rPr>
              <w:t>податків</w:t>
            </w:r>
            <w:proofErr w:type="spellEnd"/>
            <w:r w:rsidRPr="00593DC0">
              <w:rPr>
                <w:rFonts w:ascii="Times" w:hAnsi="Times"/>
              </w:rPr>
              <w:t xml:space="preserve">, </w:t>
            </w:r>
            <w:proofErr w:type="spellStart"/>
            <w:r w:rsidRPr="00593DC0">
              <w:rPr>
                <w:rFonts w:ascii="Times" w:hAnsi="Times"/>
              </w:rPr>
              <w:t>зборів</w:t>
            </w:r>
            <w:proofErr w:type="spellEnd"/>
            <w:r w:rsidRPr="00593DC0">
              <w:rPr>
                <w:rFonts w:ascii="Times" w:hAnsi="Times"/>
              </w:rPr>
              <w:t xml:space="preserve"> і </w:t>
            </w:r>
            <w:proofErr w:type="spellStart"/>
            <w:r w:rsidRPr="00593DC0">
              <w:rPr>
                <w:rFonts w:ascii="Times" w:hAnsi="Times"/>
              </w:rPr>
              <w:t>платежів</w:t>
            </w:r>
            <w:proofErr w:type="spellEnd"/>
            <w:r w:rsidRPr="00593DC0">
              <w:rPr>
                <w:rFonts w:ascii="Times" w:hAnsi="Times"/>
              </w:rPr>
              <w:t xml:space="preserve"> у </w:t>
            </w:r>
            <w:proofErr w:type="spellStart"/>
            <w:r w:rsidRPr="00593DC0">
              <w:rPr>
                <w:rFonts w:ascii="Times" w:hAnsi="Times"/>
              </w:rPr>
              <w:t>переможця</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перевіряється</w:t>
            </w:r>
            <w:proofErr w:type="spellEnd"/>
            <w:r w:rsidRPr="00593DC0">
              <w:rPr>
                <w:rFonts w:ascii="Times" w:hAnsi="Times"/>
              </w:rPr>
              <w:t xml:space="preserve"> </w:t>
            </w:r>
            <w:proofErr w:type="spellStart"/>
            <w:r w:rsidRPr="00593DC0">
              <w:rPr>
                <w:rFonts w:ascii="Times" w:hAnsi="Times"/>
              </w:rPr>
              <w:t>Замовником</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в </w:t>
            </w:r>
            <w:proofErr w:type="spellStart"/>
            <w:r w:rsidRPr="00593DC0">
              <w:rPr>
                <w:rFonts w:ascii="Times" w:hAnsi="Times"/>
              </w:rPr>
              <w:t>інформації</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автоматично </w:t>
            </w:r>
            <w:proofErr w:type="spellStart"/>
            <w:r w:rsidRPr="00593DC0">
              <w:rPr>
                <w:rFonts w:ascii="Times" w:hAnsi="Times"/>
              </w:rPr>
              <w:t>формується</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в </w:t>
            </w:r>
            <w:proofErr w:type="spellStart"/>
            <w:r w:rsidRPr="00593DC0">
              <w:rPr>
                <w:rFonts w:ascii="Times" w:hAnsi="Times"/>
              </w:rPr>
              <w:t>результаті</w:t>
            </w:r>
            <w:proofErr w:type="spellEnd"/>
            <w:r w:rsidRPr="00593DC0">
              <w:rPr>
                <w:rFonts w:ascii="Times" w:hAnsi="Times"/>
              </w:rPr>
              <w:t xml:space="preserve"> </w:t>
            </w:r>
            <w:proofErr w:type="spellStart"/>
            <w:r w:rsidRPr="00593DC0">
              <w:rPr>
                <w:rFonts w:ascii="Times" w:hAnsi="Times"/>
              </w:rPr>
              <w:t>взаємодії</w:t>
            </w:r>
            <w:proofErr w:type="spellEnd"/>
            <w:r w:rsidRPr="00593DC0">
              <w:rPr>
                <w:rFonts w:ascii="Times" w:hAnsi="Times"/>
              </w:rPr>
              <w:t xml:space="preserve"> </w:t>
            </w:r>
            <w:proofErr w:type="spellStart"/>
            <w:r w:rsidRPr="00593DC0">
              <w:rPr>
                <w:rFonts w:ascii="Times" w:hAnsi="Times"/>
              </w:rPr>
              <w:t>електронної</w:t>
            </w:r>
            <w:proofErr w:type="spellEnd"/>
            <w:r w:rsidRPr="00593DC0">
              <w:rPr>
                <w:rFonts w:ascii="Times" w:hAnsi="Times"/>
              </w:rPr>
              <w:t xml:space="preserve"> </w:t>
            </w:r>
            <w:proofErr w:type="spellStart"/>
            <w:r w:rsidRPr="00593DC0">
              <w:rPr>
                <w:rFonts w:ascii="Times" w:hAnsi="Times"/>
              </w:rPr>
              <w:t>системи</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з </w:t>
            </w:r>
            <w:proofErr w:type="spellStart"/>
            <w:r w:rsidRPr="00593DC0">
              <w:rPr>
                <w:rFonts w:ascii="Times" w:hAnsi="Times"/>
              </w:rPr>
              <w:t>інформаційними</w:t>
            </w:r>
            <w:proofErr w:type="spellEnd"/>
            <w:r w:rsidRPr="00593DC0">
              <w:rPr>
                <w:rFonts w:ascii="Times" w:hAnsi="Times"/>
              </w:rPr>
              <w:t xml:space="preserve"> системами </w:t>
            </w:r>
            <w:proofErr w:type="spellStart"/>
            <w:r w:rsidRPr="00593DC0">
              <w:rPr>
                <w:rFonts w:ascii="Times" w:hAnsi="Times"/>
              </w:rPr>
              <w:t>Державної</w:t>
            </w:r>
            <w:proofErr w:type="spellEnd"/>
            <w:r w:rsidRPr="00593DC0">
              <w:rPr>
                <w:rFonts w:ascii="Times" w:hAnsi="Times"/>
              </w:rPr>
              <w:t xml:space="preserve"> </w:t>
            </w:r>
            <w:proofErr w:type="spellStart"/>
            <w:r w:rsidRPr="00593DC0">
              <w:rPr>
                <w:rFonts w:ascii="Times" w:hAnsi="Times"/>
              </w:rPr>
              <w:t>фіскальної</w:t>
            </w:r>
            <w:proofErr w:type="spellEnd"/>
            <w:r w:rsidRPr="00593DC0">
              <w:rPr>
                <w:rFonts w:ascii="Times" w:hAnsi="Times"/>
              </w:rPr>
              <w:t xml:space="preserve"> </w:t>
            </w:r>
            <w:proofErr w:type="spellStart"/>
            <w:r w:rsidRPr="00593DC0">
              <w:rPr>
                <w:rFonts w:ascii="Times" w:hAnsi="Times"/>
              </w:rPr>
              <w:t>служби</w:t>
            </w:r>
            <w:proofErr w:type="spellEnd"/>
            <w:r w:rsidRPr="00593DC0">
              <w:rPr>
                <w:rFonts w:ascii="Times" w:hAnsi="Times"/>
              </w:rPr>
              <w:t xml:space="preserve"> </w:t>
            </w:r>
            <w:proofErr w:type="spellStart"/>
            <w:r w:rsidRPr="00593DC0">
              <w:rPr>
                <w:rFonts w:ascii="Times" w:hAnsi="Times"/>
              </w:rPr>
              <w:t>України</w:t>
            </w:r>
            <w:proofErr w:type="spellEnd"/>
            <w:r w:rsidRPr="00593DC0">
              <w:rPr>
                <w:rFonts w:ascii="Times" w:hAnsi="Times"/>
              </w:rPr>
              <w:t>.</w:t>
            </w:r>
          </w:p>
          <w:p w14:paraId="208B7556" w14:textId="77777777" w:rsidR="001560B2" w:rsidRPr="00593DC0" w:rsidRDefault="001560B2" w:rsidP="00FF1EB0">
            <w:pPr>
              <w:tabs>
                <w:tab w:val="left" w:pos="-328"/>
              </w:tabs>
              <w:suppressAutoHyphens/>
              <w:ind w:right="86" w:firstLine="11"/>
              <w:jc w:val="both"/>
              <w:rPr>
                <w:rFonts w:ascii="Times" w:hAnsi="Times"/>
              </w:rPr>
            </w:pPr>
            <w:proofErr w:type="spellStart"/>
            <w:r w:rsidRPr="00593DC0">
              <w:rPr>
                <w:rFonts w:ascii="Times" w:hAnsi="Times"/>
              </w:rPr>
              <w:t>Переможець</w:t>
            </w:r>
            <w:proofErr w:type="spellEnd"/>
            <w:r w:rsidRPr="00593DC0">
              <w:rPr>
                <w:rFonts w:ascii="Times" w:hAnsi="Times"/>
              </w:rPr>
              <w:t xml:space="preserve">, </w:t>
            </w:r>
            <w:proofErr w:type="spellStart"/>
            <w:r w:rsidRPr="00593DC0">
              <w:rPr>
                <w:rFonts w:ascii="Times" w:hAnsi="Times"/>
              </w:rPr>
              <w:t>стосовно</w:t>
            </w:r>
            <w:proofErr w:type="spellEnd"/>
            <w:r w:rsidRPr="00593DC0">
              <w:rPr>
                <w:rFonts w:ascii="Times" w:hAnsi="Times"/>
              </w:rPr>
              <w:t xml:space="preserve"> </w:t>
            </w:r>
            <w:proofErr w:type="spellStart"/>
            <w:r w:rsidRPr="00593DC0">
              <w:rPr>
                <w:rFonts w:ascii="Times" w:hAnsi="Times"/>
              </w:rPr>
              <w:t>якого</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буде сформована </w:t>
            </w:r>
            <w:proofErr w:type="spellStart"/>
            <w:r w:rsidRPr="00593DC0">
              <w:rPr>
                <w:rFonts w:ascii="Times" w:hAnsi="Times"/>
              </w:rPr>
              <w:t>довідка</w:t>
            </w:r>
            <w:proofErr w:type="spellEnd"/>
            <w:r w:rsidRPr="00593DC0">
              <w:rPr>
                <w:rFonts w:ascii="Times" w:hAnsi="Times"/>
              </w:rPr>
              <w:t xml:space="preserve"> (</w:t>
            </w:r>
            <w:proofErr w:type="spellStart"/>
            <w:r w:rsidRPr="00593DC0">
              <w:rPr>
                <w:rFonts w:ascii="Times" w:hAnsi="Times"/>
              </w:rPr>
              <w:t>квитанція</w:t>
            </w:r>
            <w:proofErr w:type="spellEnd"/>
            <w:r w:rsidRPr="00593DC0">
              <w:rPr>
                <w:rFonts w:ascii="Times" w:hAnsi="Times"/>
              </w:rPr>
              <w:t xml:space="preserve">) про </w:t>
            </w:r>
            <w:proofErr w:type="spellStart"/>
            <w:r w:rsidRPr="00593DC0">
              <w:rPr>
                <w:rFonts w:ascii="Times" w:hAnsi="Times"/>
              </w:rPr>
              <w:t>наявність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w:t>
            </w:r>
            <w:proofErr w:type="spellStart"/>
            <w:r w:rsidRPr="00593DC0">
              <w:rPr>
                <w:rFonts w:ascii="Times" w:hAnsi="Times"/>
              </w:rPr>
              <w:t>сплати</w:t>
            </w:r>
            <w:proofErr w:type="spellEnd"/>
            <w:r w:rsidRPr="00593DC0">
              <w:rPr>
                <w:rFonts w:ascii="Times" w:hAnsi="Times"/>
              </w:rPr>
              <w:t xml:space="preserve"> </w:t>
            </w:r>
            <w:proofErr w:type="spellStart"/>
            <w:r w:rsidRPr="00593DC0">
              <w:rPr>
                <w:rFonts w:ascii="Times" w:hAnsi="Times"/>
              </w:rPr>
              <w:t>податків</w:t>
            </w:r>
            <w:proofErr w:type="spellEnd"/>
            <w:r w:rsidRPr="00593DC0">
              <w:rPr>
                <w:rFonts w:ascii="Times" w:hAnsi="Times"/>
              </w:rPr>
              <w:t xml:space="preserve"> і </w:t>
            </w:r>
            <w:proofErr w:type="spellStart"/>
            <w:r w:rsidRPr="00593DC0">
              <w:rPr>
                <w:rFonts w:ascii="Times" w:hAnsi="Times"/>
              </w:rPr>
              <w:t>зборів</w:t>
            </w:r>
            <w:proofErr w:type="spellEnd"/>
            <w:r w:rsidRPr="00593DC0">
              <w:rPr>
                <w:rFonts w:ascii="Times" w:hAnsi="Times"/>
              </w:rPr>
              <w:t xml:space="preserve"> (</w:t>
            </w:r>
            <w:proofErr w:type="spellStart"/>
            <w:r w:rsidRPr="00593DC0">
              <w:rPr>
                <w:rFonts w:ascii="Times" w:hAnsi="Times"/>
              </w:rPr>
              <w:t>обов’язкових</w:t>
            </w:r>
            <w:proofErr w:type="spellEnd"/>
            <w:r w:rsidRPr="00593DC0">
              <w:rPr>
                <w:rFonts w:ascii="Times" w:hAnsi="Times"/>
              </w:rPr>
              <w:t xml:space="preserve"> </w:t>
            </w:r>
            <w:proofErr w:type="spellStart"/>
            <w:r w:rsidRPr="00593DC0">
              <w:rPr>
                <w:rFonts w:ascii="Times" w:hAnsi="Times"/>
              </w:rPr>
              <w:t>платежів</w:t>
            </w:r>
            <w:proofErr w:type="spellEnd"/>
            <w:r w:rsidRPr="00593DC0">
              <w:rPr>
                <w:rFonts w:ascii="Times" w:hAnsi="Times"/>
              </w:rPr>
              <w:t xml:space="preserve">), </w:t>
            </w:r>
            <w:proofErr w:type="spellStart"/>
            <w:r w:rsidRPr="00593DC0">
              <w:rPr>
                <w:rFonts w:ascii="Times" w:hAnsi="Times"/>
              </w:rPr>
              <w:t>має</w:t>
            </w:r>
            <w:proofErr w:type="spellEnd"/>
            <w:r w:rsidRPr="00593DC0">
              <w:rPr>
                <w:rFonts w:ascii="Times" w:hAnsi="Times"/>
              </w:rPr>
              <w:t xml:space="preserve"> </w:t>
            </w:r>
            <w:proofErr w:type="spellStart"/>
            <w:r w:rsidRPr="00593DC0">
              <w:rPr>
                <w:rFonts w:ascii="Times" w:hAnsi="Times"/>
              </w:rPr>
              <w:t>надати</w:t>
            </w:r>
            <w:proofErr w:type="spellEnd"/>
            <w:r w:rsidRPr="00593DC0">
              <w:rPr>
                <w:rFonts w:ascii="Times" w:hAnsi="Times"/>
              </w:rPr>
              <w:t xml:space="preserve"> </w:t>
            </w:r>
            <w:proofErr w:type="spellStart"/>
            <w:r w:rsidRPr="00593DC0">
              <w:rPr>
                <w:rFonts w:ascii="Times" w:hAnsi="Times"/>
              </w:rPr>
              <w:t>або</w:t>
            </w:r>
            <w:proofErr w:type="spellEnd"/>
            <w:r w:rsidRPr="00593DC0">
              <w:rPr>
                <w:rFonts w:ascii="Times" w:hAnsi="Times"/>
              </w:rPr>
              <w:t xml:space="preserve"> документ про </w:t>
            </w:r>
            <w:proofErr w:type="spellStart"/>
            <w:r w:rsidRPr="00593DC0">
              <w:rPr>
                <w:rFonts w:ascii="Times" w:hAnsi="Times"/>
              </w:rPr>
              <w:t>розстрочення</w:t>
            </w:r>
            <w:proofErr w:type="spellEnd"/>
            <w:r w:rsidRPr="00593DC0">
              <w:rPr>
                <w:rFonts w:ascii="Times" w:hAnsi="Times"/>
              </w:rPr>
              <w:t xml:space="preserve"> (</w:t>
            </w:r>
            <w:proofErr w:type="spellStart"/>
            <w:r w:rsidRPr="00593DC0">
              <w:rPr>
                <w:rFonts w:ascii="Times" w:hAnsi="Times"/>
              </w:rPr>
              <w:t>відстрочення</w:t>
            </w:r>
            <w:proofErr w:type="spellEnd"/>
            <w:r w:rsidRPr="00593DC0">
              <w:rPr>
                <w:rFonts w:ascii="Times" w:hAnsi="Times"/>
              </w:rPr>
              <w:t xml:space="preserve">) </w:t>
            </w:r>
            <w:proofErr w:type="spellStart"/>
            <w:r w:rsidRPr="00593DC0">
              <w:rPr>
                <w:rFonts w:ascii="Times" w:hAnsi="Times"/>
              </w:rPr>
              <w:t>такої</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відповідним</w:t>
            </w:r>
            <w:proofErr w:type="spellEnd"/>
            <w:r w:rsidRPr="00593DC0">
              <w:rPr>
                <w:rFonts w:ascii="Times" w:hAnsi="Times"/>
              </w:rPr>
              <w:t xml:space="preserve"> органом </w:t>
            </w:r>
            <w:proofErr w:type="spellStart"/>
            <w:r w:rsidRPr="00593DC0">
              <w:rPr>
                <w:rFonts w:ascii="Times" w:hAnsi="Times"/>
              </w:rPr>
              <w:t>або</w:t>
            </w:r>
            <w:proofErr w:type="spellEnd"/>
            <w:r w:rsidRPr="00593DC0">
              <w:rPr>
                <w:rFonts w:ascii="Times" w:hAnsi="Times"/>
              </w:rPr>
              <w:t xml:space="preserve"> </w:t>
            </w:r>
            <w:proofErr w:type="spellStart"/>
            <w:r w:rsidRPr="00593DC0">
              <w:rPr>
                <w:rFonts w:ascii="Times" w:hAnsi="Times"/>
              </w:rPr>
              <w:t>нову</w:t>
            </w:r>
            <w:proofErr w:type="spellEnd"/>
            <w:r w:rsidRPr="00593DC0">
              <w:rPr>
                <w:rFonts w:ascii="Times" w:hAnsi="Times"/>
              </w:rPr>
              <w:t xml:space="preserve">, </w:t>
            </w:r>
            <w:proofErr w:type="spellStart"/>
            <w:r w:rsidRPr="00593DC0">
              <w:rPr>
                <w:rFonts w:ascii="Times" w:hAnsi="Times"/>
              </w:rPr>
              <w:t>сформовану</w:t>
            </w:r>
            <w:proofErr w:type="spellEnd"/>
            <w:r w:rsidRPr="00593DC0">
              <w:rPr>
                <w:rFonts w:ascii="Times" w:hAnsi="Times"/>
              </w:rPr>
              <w:t xml:space="preserve"> </w:t>
            </w:r>
            <w:proofErr w:type="spellStart"/>
            <w:r w:rsidRPr="00593DC0">
              <w:rPr>
                <w:rFonts w:ascii="Times" w:hAnsi="Times"/>
              </w:rPr>
              <w:t>більш</w:t>
            </w:r>
            <w:proofErr w:type="spellEnd"/>
            <w:r w:rsidRPr="00593DC0">
              <w:rPr>
                <w:rFonts w:ascii="Times" w:hAnsi="Times"/>
              </w:rPr>
              <w:t xml:space="preserve"> </w:t>
            </w:r>
            <w:proofErr w:type="spellStart"/>
            <w:r w:rsidRPr="00593DC0">
              <w:rPr>
                <w:rFonts w:ascii="Times" w:hAnsi="Times"/>
              </w:rPr>
              <w:t>пізньою</w:t>
            </w:r>
            <w:proofErr w:type="spellEnd"/>
            <w:r w:rsidRPr="00593DC0">
              <w:rPr>
                <w:rFonts w:ascii="Times" w:hAnsi="Times"/>
              </w:rPr>
              <w:t xml:space="preserve"> датою, </w:t>
            </w:r>
            <w:proofErr w:type="spellStart"/>
            <w:r w:rsidRPr="00593DC0">
              <w:rPr>
                <w:rFonts w:ascii="Times" w:hAnsi="Times"/>
              </w:rPr>
              <w:t>довідку</w:t>
            </w:r>
            <w:proofErr w:type="spellEnd"/>
            <w:r w:rsidRPr="00593DC0">
              <w:rPr>
                <w:rFonts w:ascii="Times" w:hAnsi="Times"/>
              </w:rPr>
              <w:t xml:space="preserve">, </w:t>
            </w:r>
            <w:proofErr w:type="spellStart"/>
            <w:r w:rsidRPr="00593DC0">
              <w:rPr>
                <w:rFonts w:ascii="Times" w:hAnsi="Times"/>
              </w:rPr>
              <w:t>видану</w:t>
            </w:r>
            <w:proofErr w:type="spellEnd"/>
            <w:r w:rsidRPr="00593DC0">
              <w:rPr>
                <w:rFonts w:ascii="Times" w:hAnsi="Times"/>
              </w:rPr>
              <w:t xml:space="preserve"> </w:t>
            </w:r>
            <w:proofErr w:type="spellStart"/>
            <w:r w:rsidRPr="00593DC0">
              <w:rPr>
                <w:rFonts w:ascii="Times" w:hAnsi="Times"/>
              </w:rPr>
              <w:t>уповноваженим</w:t>
            </w:r>
            <w:proofErr w:type="spellEnd"/>
            <w:r w:rsidRPr="00593DC0">
              <w:rPr>
                <w:rFonts w:ascii="Times" w:hAnsi="Times"/>
              </w:rPr>
              <w:t xml:space="preserve"> на </w:t>
            </w:r>
            <w:proofErr w:type="spellStart"/>
            <w:r w:rsidRPr="00593DC0">
              <w:rPr>
                <w:rFonts w:ascii="Times" w:hAnsi="Times"/>
              </w:rPr>
              <w:t>видачу</w:t>
            </w:r>
            <w:proofErr w:type="spellEnd"/>
            <w:r w:rsidRPr="00593DC0">
              <w:rPr>
                <w:rFonts w:ascii="Times" w:hAnsi="Times"/>
              </w:rPr>
              <w:t xml:space="preserve"> таких </w:t>
            </w:r>
            <w:proofErr w:type="spellStart"/>
            <w:r w:rsidRPr="00593DC0">
              <w:rPr>
                <w:rFonts w:ascii="Times" w:hAnsi="Times"/>
              </w:rPr>
              <w:t>довідок</w:t>
            </w:r>
            <w:proofErr w:type="spellEnd"/>
            <w:r w:rsidRPr="00593DC0">
              <w:rPr>
                <w:rFonts w:ascii="Times" w:hAnsi="Times"/>
              </w:rPr>
              <w:t xml:space="preserve"> органом, про </w:t>
            </w:r>
            <w:proofErr w:type="spellStart"/>
            <w:r w:rsidRPr="00593DC0">
              <w:rPr>
                <w:rFonts w:ascii="Times" w:hAnsi="Times"/>
              </w:rPr>
              <w:t>відсутність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w:t>
            </w:r>
            <w:proofErr w:type="spellStart"/>
            <w:r w:rsidRPr="00593DC0">
              <w:rPr>
                <w:rFonts w:ascii="Times" w:hAnsi="Times"/>
              </w:rPr>
              <w:t>сплати</w:t>
            </w:r>
            <w:proofErr w:type="spellEnd"/>
            <w:r w:rsidRPr="00593DC0">
              <w:rPr>
                <w:rFonts w:ascii="Times" w:hAnsi="Times"/>
              </w:rPr>
              <w:t xml:space="preserve"> </w:t>
            </w:r>
            <w:proofErr w:type="spellStart"/>
            <w:r w:rsidRPr="00593DC0">
              <w:rPr>
                <w:rFonts w:ascii="Times" w:hAnsi="Times"/>
              </w:rPr>
              <w:t>податків</w:t>
            </w:r>
            <w:proofErr w:type="spellEnd"/>
            <w:r w:rsidRPr="00593DC0">
              <w:rPr>
                <w:rFonts w:ascii="Times" w:hAnsi="Times"/>
              </w:rPr>
              <w:t xml:space="preserve"> і </w:t>
            </w:r>
            <w:proofErr w:type="spellStart"/>
            <w:r w:rsidRPr="00593DC0">
              <w:rPr>
                <w:rFonts w:ascii="Times" w:hAnsi="Times"/>
              </w:rPr>
              <w:t>зборів</w:t>
            </w:r>
            <w:proofErr w:type="spellEnd"/>
            <w:r w:rsidRPr="00593DC0">
              <w:rPr>
                <w:rFonts w:ascii="Times" w:hAnsi="Times"/>
              </w:rPr>
              <w:t xml:space="preserve"> (</w:t>
            </w:r>
            <w:proofErr w:type="spellStart"/>
            <w:r w:rsidRPr="00593DC0">
              <w:rPr>
                <w:rFonts w:ascii="Times" w:hAnsi="Times"/>
              </w:rPr>
              <w:t>обов’язкових</w:t>
            </w:r>
            <w:proofErr w:type="spellEnd"/>
            <w:r w:rsidRPr="00593DC0">
              <w:rPr>
                <w:rFonts w:ascii="Times" w:hAnsi="Times"/>
              </w:rPr>
              <w:t xml:space="preserve"> </w:t>
            </w:r>
            <w:proofErr w:type="spellStart"/>
            <w:r w:rsidRPr="00593DC0">
              <w:rPr>
                <w:rFonts w:ascii="Times" w:hAnsi="Times"/>
              </w:rPr>
              <w:t>платежів</w:t>
            </w:r>
            <w:proofErr w:type="spellEnd"/>
            <w:r w:rsidRPr="00593DC0">
              <w:rPr>
                <w:rFonts w:ascii="Times" w:hAnsi="Times"/>
              </w:rPr>
              <w:t>).</w:t>
            </w:r>
          </w:p>
          <w:p w14:paraId="21213744" w14:textId="77777777" w:rsidR="001560B2" w:rsidRPr="00593DC0" w:rsidRDefault="001560B2" w:rsidP="00FF1EB0">
            <w:pPr>
              <w:pStyle w:val="aa"/>
              <w:jc w:val="both"/>
              <w:rPr>
                <w:rFonts w:ascii="Times" w:hAnsi="Times"/>
                <w:sz w:val="24"/>
                <w:szCs w:val="24"/>
              </w:rPr>
            </w:pPr>
            <w:r w:rsidRPr="00593DC0">
              <w:rPr>
                <w:rFonts w:ascii="Times" w:hAnsi="Times"/>
                <w:sz w:val="24"/>
                <w:szCs w:val="24"/>
              </w:rPr>
              <w:t xml:space="preserve">У випадку якщо в електронній системі </w:t>
            </w:r>
            <w:proofErr w:type="spellStart"/>
            <w:r w:rsidRPr="00593DC0">
              <w:rPr>
                <w:rFonts w:ascii="Times" w:hAnsi="Times"/>
                <w:sz w:val="24"/>
                <w:szCs w:val="24"/>
              </w:rPr>
              <w:t>закупівель</w:t>
            </w:r>
            <w:proofErr w:type="spellEnd"/>
            <w:r w:rsidRPr="00593DC0">
              <w:rPr>
                <w:rFonts w:ascii="Times" w:hAnsi="Times"/>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1251E913" w14:textId="77777777" w:rsidR="001560B2" w:rsidRPr="00593DC0" w:rsidRDefault="001560B2" w:rsidP="00FF1EB0">
            <w:pPr>
              <w:pStyle w:val="aa"/>
              <w:jc w:val="both"/>
              <w:rPr>
                <w:rFonts w:ascii="Times" w:hAnsi="Times"/>
                <w:sz w:val="24"/>
                <w:szCs w:val="24"/>
              </w:rPr>
            </w:pPr>
            <w:r w:rsidRPr="00593DC0">
              <w:rPr>
                <w:rFonts w:ascii="Times" w:hAnsi="Times"/>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593DC0">
              <w:rPr>
                <w:rFonts w:ascii="Times" w:hAnsi="Times"/>
                <w:i/>
                <w:sz w:val="24"/>
                <w:szCs w:val="24"/>
              </w:rPr>
              <w:t>скріну</w:t>
            </w:r>
            <w:proofErr w:type="spellEnd"/>
            <w:r w:rsidRPr="00593DC0">
              <w:rPr>
                <w:rFonts w:ascii="Times" w:hAnsi="Times"/>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6B67284F" w14:textId="77777777" w:rsidR="001560B2" w:rsidRPr="00593DC0" w:rsidRDefault="001560B2" w:rsidP="00FF1EB0">
            <w:pPr>
              <w:jc w:val="both"/>
              <w:rPr>
                <w:rFonts w:ascii="Times" w:hAnsi="Times"/>
              </w:rPr>
            </w:pPr>
            <w:r w:rsidRPr="00593DC0">
              <w:rPr>
                <w:rFonts w:ascii="Times" w:hAnsi="Times"/>
              </w:rPr>
              <w:t xml:space="preserve">5. </w:t>
            </w:r>
            <w:proofErr w:type="spellStart"/>
            <w:r w:rsidRPr="00593DC0">
              <w:rPr>
                <w:rFonts w:ascii="Times" w:hAnsi="Times"/>
              </w:rPr>
              <w:t>Довідку</w:t>
            </w:r>
            <w:proofErr w:type="spellEnd"/>
            <w:r w:rsidRPr="00593DC0">
              <w:rPr>
                <w:rFonts w:ascii="Times" w:hAnsi="Times"/>
              </w:rPr>
              <w:t xml:space="preserve"> у </w:t>
            </w:r>
            <w:proofErr w:type="spellStart"/>
            <w:r w:rsidRPr="00593DC0">
              <w:rPr>
                <w:rFonts w:ascii="Times" w:hAnsi="Times"/>
              </w:rPr>
              <w:t>довільній</w:t>
            </w:r>
            <w:proofErr w:type="spellEnd"/>
            <w:r w:rsidRPr="00593DC0">
              <w:rPr>
                <w:rFonts w:ascii="Times" w:hAnsi="Times"/>
              </w:rPr>
              <w:t xml:space="preserve"> </w:t>
            </w:r>
            <w:proofErr w:type="spellStart"/>
            <w:r w:rsidRPr="00593DC0">
              <w:rPr>
                <w:rFonts w:ascii="Times" w:hAnsi="Times"/>
              </w:rPr>
              <w:t>формі</w:t>
            </w:r>
            <w:proofErr w:type="spellEnd"/>
            <w:r w:rsidRPr="00593DC0">
              <w:rPr>
                <w:rFonts w:ascii="Times" w:hAnsi="Times"/>
              </w:rPr>
              <w:t xml:space="preserve"> про те,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учасник</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не </w:t>
            </w:r>
            <w:proofErr w:type="spellStart"/>
            <w:r w:rsidRPr="00593DC0">
              <w:rPr>
                <w:rFonts w:ascii="Times" w:hAnsi="Times"/>
              </w:rPr>
              <w:t>має</w:t>
            </w:r>
            <w:proofErr w:type="spellEnd"/>
            <w:r w:rsidRPr="00593DC0">
              <w:rPr>
                <w:rFonts w:ascii="Times" w:hAnsi="Times"/>
              </w:rPr>
              <w:t xml:space="preserve"> </w:t>
            </w:r>
            <w:proofErr w:type="spellStart"/>
            <w:r w:rsidRPr="00593DC0">
              <w:rPr>
                <w:rFonts w:ascii="Times" w:hAnsi="Times"/>
              </w:rPr>
              <w:t>невиконаного</w:t>
            </w:r>
            <w:proofErr w:type="spellEnd"/>
            <w:r w:rsidRPr="00593DC0">
              <w:rPr>
                <w:rFonts w:ascii="Times" w:hAnsi="Times"/>
              </w:rPr>
              <w:t xml:space="preserve"> </w:t>
            </w:r>
            <w:proofErr w:type="spellStart"/>
            <w:r w:rsidRPr="00593DC0">
              <w:rPr>
                <w:rFonts w:ascii="Times" w:hAnsi="Times"/>
              </w:rPr>
              <w:t>зі</w:t>
            </w:r>
            <w:proofErr w:type="spellEnd"/>
            <w:r w:rsidRPr="00593DC0">
              <w:rPr>
                <w:rFonts w:ascii="Times" w:hAnsi="Times"/>
              </w:rPr>
              <w:t xml:space="preserve"> </w:t>
            </w:r>
            <w:proofErr w:type="spellStart"/>
            <w:r w:rsidRPr="00593DC0">
              <w:rPr>
                <w:rFonts w:ascii="Times" w:hAnsi="Times"/>
              </w:rPr>
              <w:t>своєї</w:t>
            </w:r>
            <w:proofErr w:type="spellEnd"/>
            <w:r w:rsidRPr="00593DC0">
              <w:rPr>
                <w:rFonts w:ascii="Times" w:hAnsi="Times"/>
              </w:rPr>
              <w:t xml:space="preserve"> </w:t>
            </w:r>
            <w:proofErr w:type="spellStart"/>
            <w:r w:rsidRPr="00593DC0">
              <w:rPr>
                <w:rFonts w:ascii="Times" w:hAnsi="Times"/>
              </w:rPr>
              <w:t>сторони</w:t>
            </w:r>
            <w:proofErr w:type="spellEnd"/>
            <w:r w:rsidRPr="00593DC0">
              <w:rPr>
                <w:rFonts w:ascii="Times" w:hAnsi="Times"/>
              </w:rPr>
              <w:t xml:space="preserve"> </w:t>
            </w:r>
            <w:proofErr w:type="spellStart"/>
            <w:r w:rsidRPr="00593DC0">
              <w:rPr>
                <w:rFonts w:ascii="Times" w:hAnsi="Times"/>
              </w:rPr>
              <w:t>зобов'язання</w:t>
            </w:r>
            <w:proofErr w:type="spellEnd"/>
            <w:r w:rsidRPr="00593DC0">
              <w:rPr>
                <w:rFonts w:ascii="Times" w:hAnsi="Times"/>
              </w:rPr>
              <w:t xml:space="preserve"> за </w:t>
            </w:r>
            <w:proofErr w:type="spellStart"/>
            <w:r w:rsidRPr="00593DC0">
              <w:rPr>
                <w:rFonts w:ascii="Times" w:hAnsi="Times"/>
              </w:rPr>
              <w:t>раніше</w:t>
            </w:r>
            <w:proofErr w:type="spellEnd"/>
            <w:r w:rsidRPr="00593DC0">
              <w:rPr>
                <w:rFonts w:ascii="Times" w:hAnsi="Times"/>
              </w:rPr>
              <w:t xml:space="preserve"> </w:t>
            </w:r>
            <w:proofErr w:type="spellStart"/>
            <w:r w:rsidRPr="00593DC0">
              <w:rPr>
                <w:rFonts w:ascii="Times" w:hAnsi="Times"/>
              </w:rPr>
              <w:t>укладеним</w:t>
            </w:r>
            <w:proofErr w:type="spellEnd"/>
            <w:r w:rsidRPr="00593DC0">
              <w:rPr>
                <w:rFonts w:ascii="Times" w:hAnsi="Times"/>
              </w:rPr>
              <w:t xml:space="preserve"> договором про </w:t>
            </w:r>
            <w:proofErr w:type="spellStart"/>
            <w:r w:rsidRPr="00593DC0">
              <w:rPr>
                <w:rFonts w:ascii="Times" w:hAnsi="Times"/>
              </w:rPr>
              <w:t>закупівлю</w:t>
            </w:r>
            <w:proofErr w:type="spellEnd"/>
            <w:r w:rsidRPr="00593DC0">
              <w:rPr>
                <w:rFonts w:ascii="Times" w:hAnsi="Times"/>
              </w:rPr>
              <w:t xml:space="preserve"> з </w:t>
            </w:r>
            <w:proofErr w:type="spellStart"/>
            <w:r w:rsidRPr="00593DC0">
              <w:rPr>
                <w:rFonts w:ascii="Times" w:hAnsi="Times"/>
              </w:rPr>
              <w:t>замовником</w:t>
            </w:r>
            <w:proofErr w:type="spellEnd"/>
            <w:r w:rsidRPr="00593DC0">
              <w:rPr>
                <w:rFonts w:ascii="Times" w:hAnsi="Times"/>
              </w:rPr>
              <w:t xml:space="preserve">, </w:t>
            </w:r>
            <w:proofErr w:type="spellStart"/>
            <w:r w:rsidRPr="00593DC0">
              <w:rPr>
                <w:rFonts w:ascii="Times" w:hAnsi="Times"/>
              </w:rPr>
              <w:t>який</w:t>
            </w:r>
            <w:proofErr w:type="spellEnd"/>
            <w:r w:rsidRPr="00593DC0">
              <w:rPr>
                <w:rFonts w:ascii="Times" w:hAnsi="Times"/>
              </w:rPr>
              <w:t xml:space="preserve"> проводить процедуру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призвело</w:t>
            </w:r>
            <w:proofErr w:type="spellEnd"/>
            <w:r w:rsidRPr="00593DC0">
              <w:rPr>
                <w:rFonts w:ascii="Times" w:hAnsi="Times"/>
              </w:rPr>
              <w:t xml:space="preserve"> до </w:t>
            </w:r>
            <w:proofErr w:type="spellStart"/>
            <w:r w:rsidRPr="00593DC0">
              <w:rPr>
                <w:rFonts w:ascii="Times" w:hAnsi="Times"/>
              </w:rPr>
              <w:t>його</w:t>
            </w:r>
            <w:proofErr w:type="spellEnd"/>
            <w:r w:rsidRPr="00593DC0">
              <w:rPr>
                <w:rFonts w:ascii="Times" w:hAnsi="Times"/>
              </w:rPr>
              <w:t xml:space="preserve"> </w:t>
            </w:r>
            <w:proofErr w:type="spellStart"/>
            <w:r w:rsidRPr="00593DC0">
              <w:rPr>
                <w:rFonts w:ascii="Times" w:hAnsi="Times"/>
              </w:rPr>
              <w:t>дострокового</w:t>
            </w:r>
            <w:proofErr w:type="spellEnd"/>
            <w:r w:rsidRPr="00593DC0">
              <w:rPr>
                <w:rFonts w:ascii="Times" w:hAnsi="Times"/>
              </w:rPr>
              <w:t xml:space="preserve"> </w:t>
            </w:r>
            <w:proofErr w:type="spellStart"/>
            <w:r w:rsidRPr="00593DC0">
              <w:rPr>
                <w:rFonts w:ascii="Times" w:hAnsi="Times"/>
              </w:rPr>
              <w:t>розірвання</w:t>
            </w:r>
            <w:proofErr w:type="spellEnd"/>
            <w:r w:rsidRPr="00593DC0">
              <w:rPr>
                <w:rFonts w:ascii="Times" w:hAnsi="Times"/>
              </w:rPr>
              <w:t xml:space="preserve">, і </w:t>
            </w:r>
            <w:proofErr w:type="spellStart"/>
            <w:r w:rsidRPr="00593DC0">
              <w:rPr>
                <w:rFonts w:ascii="Times" w:hAnsi="Times"/>
              </w:rPr>
              <w:t>було</w:t>
            </w:r>
            <w:proofErr w:type="spellEnd"/>
            <w:r w:rsidRPr="00593DC0">
              <w:rPr>
                <w:rFonts w:ascii="Times" w:hAnsi="Times"/>
              </w:rPr>
              <w:t xml:space="preserve"> </w:t>
            </w:r>
            <w:proofErr w:type="spellStart"/>
            <w:r w:rsidRPr="00593DC0">
              <w:rPr>
                <w:rFonts w:ascii="Times" w:hAnsi="Times"/>
              </w:rPr>
              <w:t>застосовано</w:t>
            </w:r>
            <w:proofErr w:type="spellEnd"/>
            <w:r w:rsidRPr="00593DC0">
              <w:rPr>
                <w:rFonts w:ascii="Times" w:hAnsi="Times"/>
              </w:rPr>
              <w:t xml:space="preserve"> </w:t>
            </w:r>
            <w:proofErr w:type="spellStart"/>
            <w:r w:rsidRPr="00593DC0">
              <w:rPr>
                <w:rFonts w:ascii="Times" w:hAnsi="Times"/>
              </w:rPr>
              <w:t>санкції</w:t>
            </w:r>
            <w:proofErr w:type="spellEnd"/>
            <w:r w:rsidRPr="00593DC0">
              <w:rPr>
                <w:rFonts w:ascii="Times" w:hAnsi="Times"/>
              </w:rPr>
              <w:t xml:space="preserve"> у </w:t>
            </w:r>
            <w:proofErr w:type="spellStart"/>
            <w:r w:rsidRPr="00593DC0">
              <w:rPr>
                <w:rFonts w:ascii="Times" w:hAnsi="Times"/>
              </w:rPr>
              <w:t>вигляді</w:t>
            </w:r>
            <w:proofErr w:type="spellEnd"/>
            <w:r w:rsidRPr="00593DC0">
              <w:rPr>
                <w:rFonts w:ascii="Times" w:hAnsi="Times"/>
              </w:rPr>
              <w:t xml:space="preserve"> </w:t>
            </w:r>
            <w:proofErr w:type="spellStart"/>
            <w:r w:rsidRPr="00593DC0">
              <w:rPr>
                <w:rFonts w:ascii="Times" w:hAnsi="Times"/>
              </w:rPr>
              <w:t>штрафів</w:t>
            </w:r>
            <w:proofErr w:type="spellEnd"/>
            <w:r w:rsidRPr="00593DC0">
              <w:rPr>
                <w:rFonts w:ascii="Times" w:hAnsi="Times"/>
              </w:rPr>
              <w:t xml:space="preserve"> та/</w:t>
            </w:r>
            <w:proofErr w:type="spellStart"/>
            <w:r w:rsidRPr="00593DC0">
              <w:rPr>
                <w:rFonts w:ascii="Times" w:hAnsi="Times"/>
              </w:rPr>
              <w:t>або</w:t>
            </w:r>
            <w:proofErr w:type="spellEnd"/>
            <w:r w:rsidRPr="00593DC0">
              <w:rPr>
                <w:rFonts w:ascii="Times" w:hAnsi="Times"/>
              </w:rPr>
              <w:t xml:space="preserve"> </w:t>
            </w:r>
            <w:proofErr w:type="spellStart"/>
            <w:r w:rsidRPr="00593DC0">
              <w:rPr>
                <w:rFonts w:ascii="Times" w:hAnsi="Times"/>
              </w:rPr>
              <w:t>відшкодування</w:t>
            </w:r>
            <w:proofErr w:type="spellEnd"/>
            <w:r w:rsidRPr="00593DC0">
              <w:rPr>
                <w:rFonts w:ascii="Times" w:hAnsi="Times"/>
              </w:rPr>
              <w:t xml:space="preserve"> </w:t>
            </w:r>
            <w:proofErr w:type="spellStart"/>
            <w:r w:rsidRPr="00593DC0">
              <w:rPr>
                <w:rFonts w:ascii="Times" w:hAnsi="Times"/>
              </w:rPr>
              <w:t>збитків</w:t>
            </w:r>
            <w:proofErr w:type="spellEnd"/>
            <w:r w:rsidRPr="00593DC0">
              <w:rPr>
                <w:rFonts w:ascii="Times" w:hAnsi="Times"/>
              </w:rPr>
              <w:t xml:space="preserve"> - </w:t>
            </w:r>
            <w:proofErr w:type="spellStart"/>
            <w:r w:rsidRPr="00593DC0">
              <w:rPr>
                <w:rFonts w:ascii="Times" w:hAnsi="Times"/>
              </w:rPr>
              <w:t>протягом</w:t>
            </w:r>
            <w:proofErr w:type="spellEnd"/>
            <w:r w:rsidRPr="00593DC0">
              <w:rPr>
                <w:rFonts w:ascii="Times" w:hAnsi="Times"/>
              </w:rPr>
              <w:t xml:space="preserve"> </w:t>
            </w:r>
            <w:proofErr w:type="spellStart"/>
            <w:r w:rsidRPr="00593DC0">
              <w:rPr>
                <w:rFonts w:ascii="Times" w:hAnsi="Times"/>
              </w:rPr>
              <w:t>трьох</w:t>
            </w:r>
            <w:proofErr w:type="spellEnd"/>
            <w:r w:rsidRPr="00593DC0">
              <w:rPr>
                <w:rFonts w:ascii="Times" w:hAnsi="Times"/>
              </w:rPr>
              <w:t xml:space="preserve"> </w:t>
            </w:r>
            <w:proofErr w:type="spellStart"/>
            <w:r w:rsidRPr="00593DC0">
              <w:rPr>
                <w:rFonts w:ascii="Times" w:hAnsi="Times"/>
              </w:rPr>
              <w:t>років</w:t>
            </w:r>
            <w:proofErr w:type="spellEnd"/>
            <w:r w:rsidRPr="00593DC0">
              <w:rPr>
                <w:rFonts w:ascii="Times" w:hAnsi="Times"/>
              </w:rPr>
              <w:t xml:space="preserve"> з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дострокового</w:t>
            </w:r>
            <w:proofErr w:type="spellEnd"/>
            <w:r w:rsidRPr="00593DC0">
              <w:rPr>
                <w:rFonts w:ascii="Times" w:hAnsi="Times"/>
              </w:rPr>
              <w:t xml:space="preserve"> </w:t>
            </w:r>
            <w:proofErr w:type="spellStart"/>
            <w:r w:rsidRPr="00593DC0">
              <w:rPr>
                <w:rFonts w:ascii="Times" w:hAnsi="Times"/>
              </w:rPr>
              <w:t>розірвання</w:t>
            </w:r>
            <w:proofErr w:type="spellEnd"/>
            <w:r w:rsidRPr="00593DC0">
              <w:rPr>
                <w:rFonts w:ascii="Times" w:hAnsi="Times"/>
              </w:rPr>
              <w:t xml:space="preserve"> такого </w:t>
            </w:r>
            <w:proofErr w:type="gramStart"/>
            <w:r w:rsidRPr="00593DC0">
              <w:rPr>
                <w:rFonts w:ascii="Times" w:hAnsi="Times"/>
              </w:rPr>
              <w:t>договору.*</w:t>
            </w:r>
            <w:proofErr w:type="gramEnd"/>
          </w:p>
          <w:p w14:paraId="6F82578E" w14:textId="77777777" w:rsidR="001560B2" w:rsidRPr="00593DC0" w:rsidRDefault="001560B2" w:rsidP="00FF1EB0">
            <w:pPr>
              <w:jc w:val="both"/>
              <w:rPr>
                <w:rFonts w:ascii="Times" w:hAnsi="Times"/>
                <w:i/>
              </w:rPr>
            </w:pPr>
            <w:r w:rsidRPr="00593DC0">
              <w:rPr>
                <w:rFonts w:ascii="Times" w:hAnsi="Times"/>
                <w:i/>
              </w:rPr>
              <w:t>*</w:t>
            </w:r>
            <w:proofErr w:type="spellStart"/>
            <w:r w:rsidRPr="00593DC0">
              <w:rPr>
                <w:rFonts w:ascii="Times" w:hAnsi="Times"/>
                <w:i/>
              </w:rPr>
              <w:t>Учасник</w:t>
            </w:r>
            <w:proofErr w:type="spellEnd"/>
            <w:r w:rsidRPr="00593DC0">
              <w:rPr>
                <w:rFonts w:ascii="Times" w:hAnsi="Times"/>
                <w:i/>
              </w:rPr>
              <w:t xml:space="preserve"> </w:t>
            </w:r>
            <w:proofErr w:type="spellStart"/>
            <w:r w:rsidRPr="00593DC0">
              <w:rPr>
                <w:rFonts w:ascii="Times" w:hAnsi="Times"/>
                <w:i/>
              </w:rPr>
              <w:t>процедури</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 xml:space="preserve">, </w:t>
            </w:r>
            <w:proofErr w:type="spellStart"/>
            <w:r w:rsidRPr="00593DC0">
              <w:rPr>
                <w:rFonts w:ascii="Times" w:hAnsi="Times"/>
                <w:i/>
              </w:rPr>
              <w:t>що</w:t>
            </w:r>
            <w:proofErr w:type="spellEnd"/>
            <w:r w:rsidRPr="00593DC0">
              <w:rPr>
                <w:rFonts w:ascii="Times" w:hAnsi="Times"/>
                <w:i/>
              </w:rPr>
              <w:t xml:space="preserve"> </w:t>
            </w:r>
            <w:proofErr w:type="spellStart"/>
            <w:r w:rsidRPr="00593DC0">
              <w:rPr>
                <w:rFonts w:ascii="Times" w:hAnsi="Times"/>
                <w:i/>
              </w:rPr>
              <w:t>перебуває</w:t>
            </w:r>
            <w:proofErr w:type="spellEnd"/>
            <w:r w:rsidRPr="00593DC0">
              <w:rPr>
                <w:rFonts w:ascii="Times" w:hAnsi="Times"/>
                <w:i/>
              </w:rPr>
              <w:t xml:space="preserve"> в </w:t>
            </w:r>
            <w:proofErr w:type="spellStart"/>
            <w:r w:rsidRPr="00593DC0">
              <w:rPr>
                <w:rFonts w:ascii="Times" w:hAnsi="Times"/>
                <w:i/>
              </w:rPr>
              <w:t>обставинах</w:t>
            </w:r>
            <w:proofErr w:type="spellEnd"/>
            <w:r w:rsidRPr="00593DC0">
              <w:rPr>
                <w:rFonts w:ascii="Times" w:hAnsi="Times"/>
                <w:i/>
              </w:rPr>
              <w:t xml:space="preserve">, </w:t>
            </w:r>
            <w:proofErr w:type="spellStart"/>
            <w:r w:rsidRPr="00593DC0">
              <w:rPr>
                <w:rFonts w:ascii="Times" w:hAnsi="Times"/>
                <w:i/>
              </w:rPr>
              <w:t>зазначених</w:t>
            </w:r>
            <w:proofErr w:type="spellEnd"/>
            <w:r w:rsidRPr="00593DC0">
              <w:rPr>
                <w:rFonts w:ascii="Times" w:hAnsi="Times"/>
                <w:i/>
              </w:rPr>
              <w:t xml:space="preserve"> у </w:t>
            </w:r>
            <w:proofErr w:type="spellStart"/>
            <w:r w:rsidRPr="00593DC0">
              <w:rPr>
                <w:rFonts w:ascii="Times" w:hAnsi="Times"/>
                <w:i/>
              </w:rPr>
              <w:t>частині</w:t>
            </w:r>
            <w:proofErr w:type="spellEnd"/>
            <w:r w:rsidRPr="00593DC0">
              <w:rPr>
                <w:rFonts w:ascii="Times" w:hAnsi="Times"/>
                <w:i/>
              </w:rPr>
              <w:t xml:space="preserve"> </w:t>
            </w:r>
            <w:proofErr w:type="spellStart"/>
            <w:r w:rsidRPr="00593DC0">
              <w:rPr>
                <w:rFonts w:ascii="Times" w:hAnsi="Times"/>
                <w:i/>
              </w:rPr>
              <w:t>другій</w:t>
            </w:r>
            <w:proofErr w:type="spellEnd"/>
            <w:r w:rsidRPr="00593DC0">
              <w:rPr>
                <w:rFonts w:ascii="Times" w:hAnsi="Times"/>
                <w:i/>
              </w:rPr>
              <w:t xml:space="preserve"> </w:t>
            </w:r>
            <w:proofErr w:type="spellStart"/>
            <w:r w:rsidRPr="00593DC0">
              <w:rPr>
                <w:rFonts w:ascii="Times" w:hAnsi="Times"/>
                <w:i/>
              </w:rPr>
              <w:t>статті</w:t>
            </w:r>
            <w:proofErr w:type="spellEnd"/>
            <w:r w:rsidRPr="00593DC0">
              <w:rPr>
                <w:rFonts w:ascii="Times" w:hAnsi="Times"/>
                <w:i/>
              </w:rPr>
              <w:t xml:space="preserve"> 17 Закону, </w:t>
            </w:r>
            <w:proofErr w:type="spellStart"/>
            <w:r w:rsidRPr="00593DC0">
              <w:rPr>
                <w:rFonts w:ascii="Times" w:hAnsi="Times"/>
                <w:i/>
              </w:rPr>
              <w:t>може</w:t>
            </w:r>
            <w:proofErr w:type="spellEnd"/>
            <w:r w:rsidRPr="00593DC0">
              <w:rPr>
                <w:rFonts w:ascii="Times" w:hAnsi="Times"/>
                <w:i/>
              </w:rPr>
              <w:t xml:space="preserve"> </w:t>
            </w:r>
            <w:proofErr w:type="spellStart"/>
            <w:r w:rsidRPr="00593DC0">
              <w:rPr>
                <w:rFonts w:ascii="Times" w:hAnsi="Times"/>
                <w:i/>
              </w:rPr>
              <w:t>надати</w:t>
            </w:r>
            <w:proofErr w:type="spellEnd"/>
            <w:r w:rsidRPr="00593DC0">
              <w:rPr>
                <w:rFonts w:ascii="Times" w:hAnsi="Times"/>
                <w:i/>
              </w:rPr>
              <w:t xml:space="preserve"> </w:t>
            </w:r>
            <w:proofErr w:type="spellStart"/>
            <w:r w:rsidRPr="00593DC0">
              <w:rPr>
                <w:rFonts w:ascii="Times" w:hAnsi="Times"/>
                <w:i/>
              </w:rPr>
              <w:t>підтвердження</w:t>
            </w:r>
            <w:proofErr w:type="spellEnd"/>
            <w:r w:rsidRPr="00593DC0">
              <w:rPr>
                <w:rFonts w:ascii="Times" w:hAnsi="Times"/>
                <w:i/>
              </w:rPr>
              <w:t xml:space="preserve"> </w:t>
            </w:r>
            <w:proofErr w:type="spellStart"/>
            <w:r w:rsidRPr="00593DC0">
              <w:rPr>
                <w:rFonts w:ascii="Times" w:hAnsi="Times"/>
                <w:i/>
              </w:rPr>
              <w:t>вжиття</w:t>
            </w:r>
            <w:proofErr w:type="spellEnd"/>
            <w:r w:rsidRPr="00593DC0">
              <w:rPr>
                <w:rFonts w:ascii="Times" w:hAnsi="Times"/>
                <w:i/>
              </w:rPr>
              <w:t xml:space="preserve"> </w:t>
            </w:r>
            <w:proofErr w:type="spellStart"/>
            <w:r w:rsidRPr="00593DC0">
              <w:rPr>
                <w:rFonts w:ascii="Times" w:hAnsi="Times"/>
                <w:i/>
              </w:rPr>
              <w:t>заходів</w:t>
            </w:r>
            <w:proofErr w:type="spellEnd"/>
            <w:r w:rsidRPr="00593DC0">
              <w:rPr>
                <w:rFonts w:ascii="Times" w:hAnsi="Times"/>
                <w:i/>
              </w:rPr>
              <w:t xml:space="preserve"> для </w:t>
            </w:r>
            <w:proofErr w:type="spellStart"/>
            <w:r w:rsidRPr="00593DC0">
              <w:rPr>
                <w:rFonts w:ascii="Times" w:hAnsi="Times"/>
                <w:i/>
              </w:rPr>
              <w:t>доведення</w:t>
            </w:r>
            <w:proofErr w:type="spellEnd"/>
            <w:r w:rsidRPr="00593DC0">
              <w:rPr>
                <w:rFonts w:ascii="Times" w:hAnsi="Times"/>
                <w:i/>
              </w:rPr>
              <w:t xml:space="preserve"> </w:t>
            </w:r>
            <w:proofErr w:type="spellStart"/>
            <w:r w:rsidRPr="00593DC0">
              <w:rPr>
                <w:rFonts w:ascii="Times" w:hAnsi="Times"/>
                <w:i/>
              </w:rPr>
              <w:t>своєї</w:t>
            </w:r>
            <w:proofErr w:type="spellEnd"/>
            <w:r w:rsidRPr="00593DC0">
              <w:rPr>
                <w:rFonts w:ascii="Times" w:hAnsi="Times"/>
                <w:i/>
              </w:rPr>
              <w:t xml:space="preserve"> </w:t>
            </w:r>
            <w:proofErr w:type="spellStart"/>
            <w:r w:rsidRPr="00593DC0">
              <w:rPr>
                <w:rFonts w:ascii="Times" w:hAnsi="Times"/>
                <w:i/>
              </w:rPr>
              <w:t>надійності</w:t>
            </w:r>
            <w:proofErr w:type="spellEnd"/>
            <w:r w:rsidRPr="00593DC0">
              <w:rPr>
                <w:rFonts w:ascii="Times" w:hAnsi="Times"/>
                <w:i/>
              </w:rPr>
              <w:t xml:space="preserve">, </w:t>
            </w:r>
            <w:proofErr w:type="spellStart"/>
            <w:r w:rsidRPr="00593DC0">
              <w:rPr>
                <w:rFonts w:ascii="Times" w:hAnsi="Times"/>
                <w:i/>
              </w:rPr>
              <w:t>незважаючи</w:t>
            </w:r>
            <w:proofErr w:type="spellEnd"/>
            <w:r w:rsidRPr="00593DC0">
              <w:rPr>
                <w:rFonts w:ascii="Times" w:hAnsi="Times"/>
                <w:i/>
              </w:rPr>
              <w:t xml:space="preserve"> на </w:t>
            </w:r>
            <w:proofErr w:type="spellStart"/>
            <w:r w:rsidRPr="00593DC0">
              <w:rPr>
                <w:rFonts w:ascii="Times" w:hAnsi="Times"/>
                <w:i/>
              </w:rPr>
              <w:lastRenderedPageBreak/>
              <w:t>наявність</w:t>
            </w:r>
            <w:proofErr w:type="spellEnd"/>
            <w:r w:rsidRPr="00593DC0">
              <w:rPr>
                <w:rFonts w:ascii="Times" w:hAnsi="Times"/>
                <w:i/>
              </w:rPr>
              <w:t xml:space="preserve"> </w:t>
            </w:r>
            <w:proofErr w:type="spellStart"/>
            <w:r w:rsidRPr="00593DC0">
              <w:rPr>
                <w:rFonts w:ascii="Times" w:hAnsi="Times"/>
                <w:i/>
              </w:rPr>
              <w:t>відповідної</w:t>
            </w:r>
            <w:proofErr w:type="spellEnd"/>
            <w:r w:rsidRPr="00593DC0">
              <w:rPr>
                <w:rFonts w:ascii="Times" w:hAnsi="Times"/>
                <w:i/>
              </w:rPr>
              <w:t xml:space="preserve"> </w:t>
            </w:r>
            <w:proofErr w:type="spellStart"/>
            <w:r w:rsidRPr="00593DC0">
              <w:rPr>
                <w:rFonts w:ascii="Times" w:hAnsi="Times"/>
                <w:i/>
              </w:rPr>
              <w:t>підстави</w:t>
            </w:r>
            <w:proofErr w:type="spellEnd"/>
            <w:r w:rsidRPr="00593DC0">
              <w:rPr>
                <w:rFonts w:ascii="Times" w:hAnsi="Times"/>
                <w:i/>
              </w:rPr>
              <w:t xml:space="preserve"> для </w:t>
            </w:r>
            <w:proofErr w:type="spellStart"/>
            <w:r w:rsidRPr="00593DC0">
              <w:rPr>
                <w:rFonts w:ascii="Times" w:hAnsi="Times"/>
                <w:i/>
              </w:rPr>
              <w:t>відмови</w:t>
            </w:r>
            <w:proofErr w:type="spellEnd"/>
            <w:r w:rsidRPr="00593DC0">
              <w:rPr>
                <w:rFonts w:ascii="Times" w:hAnsi="Times"/>
                <w:i/>
              </w:rPr>
              <w:t xml:space="preserve"> в </w:t>
            </w:r>
            <w:proofErr w:type="spellStart"/>
            <w:r w:rsidRPr="00593DC0">
              <w:rPr>
                <w:rFonts w:ascii="Times" w:hAnsi="Times"/>
                <w:i/>
              </w:rPr>
              <w:t>участі</w:t>
            </w:r>
            <w:proofErr w:type="spellEnd"/>
            <w:r w:rsidRPr="00593DC0">
              <w:rPr>
                <w:rFonts w:ascii="Times" w:hAnsi="Times"/>
                <w:i/>
              </w:rPr>
              <w:t xml:space="preserve"> у </w:t>
            </w:r>
            <w:proofErr w:type="spellStart"/>
            <w:r w:rsidRPr="00593DC0">
              <w:rPr>
                <w:rFonts w:ascii="Times" w:hAnsi="Times"/>
                <w:i/>
              </w:rPr>
              <w:t>процедурі</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 xml:space="preserve">. Для </w:t>
            </w:r>
            <w:proofErr w:type="spellStart"/>
            <w:r w:rsidRPr="00593DC0">
              <w:rPr>
                <w:rFonts w:ascii="Times" w:hAnsi="Times"/>
                <w:i/>
              </w:rPr>
              <w:t>цього</w:t>
            </w:r>
            <w:proofErr w:type="spellEnd"/>
            <w:r w:rsidRPr="00593DC0">
              <w:rPr>
                <w:rFonts w:ascii="Times" w:hAnsi="Times"/>
                <w:i/>
              </w:rPr>
              <w:t xml:space="preserve"> </w:t>
            </w:r>
            <w:proofErr w:type="spellStart"/>
            <w:r w:rsidRPr="00593DC0">
              <w:rPr>
                <w:rFonts w:ascii="Times" w:hAnsi="Times"/>
                <w:i/>
              </w:rPr>
              <w:t>учасник</w:t>
            </w:r>
            <w:proofErr w:type="spellEnd"/>
            <w:r w:rsidRPr="00593DC0">
              <w:rPr>
                <w:rFonts w:ascii="Times" w:hAnsi="Times"/>
                <w:i/>
              </w:rPr>
              <w:t xml:space="preserve"> (</w:t>
            </w:r>
            <w:proofErr w:type="spellStart"/>
            <w:r w:rsidRPr="00593DC0">
              <w:rPr>
                <w:rFonts w:ascii="Times" w:hAnsi="Times"/>
                <w:i/>
              </w:rPr>
              <w:t>суб'єкт</w:t>
            </w:r>
            <w:proofErr w:type="spellEnd"/>
            <w:r w:rsidRPr="00593DC0">
              <w:rPr>
                <w:rFonts w:ascii="Times" w:hAnsi="Times"/>
                <w:i/>
              </w:rPr>
              <w:t xml:space="preserve"> </w:t>
            </w:r>
            <w:proofErr w:type="spellStart"/>
            <w:r w:rsidRPr="00593DC0">
              <w:rPr>
                <w:rFonts w:ascii="Times" w:hAnsi="Times"/>
                <w:i/>
              </w:rPr>
              <w:t>господарювання</w:t>
            </w:r>
            <w:proofErr w:type="spellEnd"/>
            <w:r w:rsidRPr="00593DC0">
              <w:rPr>
                <w:rFonts w:ascii="Times" w:hAnsi="Times"/>
                <w:i/>
              </w:rPr>
              <w:t xml:space="preserve">) повинен довести, </w:t>
            </w:r>
            <w:proofErr w:type="spellStart"/>
            <w:r w:rsidRPr="00593DC0">
              <w:rPr>
                <w:rFonts w:ascii="Times" w:hAnsi="Times"/>
                <w:i/>
              </w:rPr>
              <w:t>що</w:t>
            </w:r>
            <w:proofErr w:type="spellEnd"/>
            <w:r w:rsidRPr="00593DC0">
              <w:rPr>
                <w:rFonts w:ascii="Times" w:hAnsi="Times"/>
                <w:i/>
              </w:rPr>
              <w:t xml:space="preserve"> </w:t>
            </w:r>
            <w:proofErr w:type="spellStart"/>
            <w:r w:rsidRPr="00593DC0">
              <w:rPr>
                <w:rFonts w:ascii="Times" w:hAnsi="Times"/>
                <w:i/>
              </w:rPr>
              <w:t>він</w:t>
            </w:r>
            <w:proofErr w:type="spellEnd"/>
            <w:r w:rsidRPr="00593DC0">
              <w:rPr>
                <w:rFonts w:ascii="Times" w:hAnsi="Times"/>
                <w:i/>
              </w:rPr>
              <w:t xml:space="preserve"> </w:t>
            </w:r>
            <w:proofErr w:type="spellStart"/>
            <w:r w:rsidRPr="00593DC0">
              <w:rPr>
                <w:rFonts w:ascii="Times" w:hAnsi="Times"/>
                <w:i/>
              </w:rPr>
              <w:t>сплатив</w:t>
            </w:r>
            <w:proofErr w:type="spellEnd"/>
            <w:r w:rsidRPr="00593DC0">
              <w:rPr>
                <w:rFonts w:ascii="Times" w:hAnsi="Times"/>
                <w:i/>
              </w:rPr>
              <w:t xml:space="preserve"> </w:t>
            </w:r>
            <w:proofErr w:type="spellStart"/>
            <w:r w:rsidRPr="00593DC0">
              <w:rPr>
                <w:rFonts w:ascii="Times" w:hAnsi="Times"/>
                <w:i/>
              </w:rPr>
              <w:t>або</w:t>
            </w:r>
            <w:proofErr w:type="spellEnd"/>
            <w:r w:rsidRPr="00593DC0">
              <w:rPr>
                <w:rFonts w:ascii="Times" w:hAnsi="Times"/>
                <w:i/>
              </w:rPr>
              <w:t xml:space="preserve"> </w:t>
            </w:r>
            <w:proofErr w:type="spellStart"/>
            <w:r w:rsidRPr="00593DC0">
              <w:rPr>
                <w:rFonts w:ascii="Times" w:hAnsi="Times"/>
                <w:i/>
              </w:rPr>
              <w:t>зобов'язався</w:t>
            </w:r>
            <w:proofErr w:type="spellEnd"/>
            <w:r w:rsidRPr="00593DC0">
              <w:rPr>
                <w:rFonts w:ascii="Times" w:hAnsi="Times"/>
                <w:i/>
              </w:rPr>
              <w:t xml:space="preserve"> </w:t>
            </w:r>
            <w:proofErr w:type="spellStart"/>
            <w:r w:rsidRPr="00593DC0">
              <w:rPr>
                <w:rFonts w:ascii="Times" w:hAnsi="Times"/>
                <w:i/>
              </w:rPr>
              <w:t>сплатити</w:t>
            </w:r>
            <w:proofErr w:type="spellEnd"/>
            <w:r w:rsidRPr="00593DC0">
              <w:rPr>
                <w:rFonts w:ascii="Times" w:hAnsi="Times"/>
                <w:i/>
              </w:rPr>
              <w:t xml:space="preserve"> </w:t>
            </w:r>
            <w:proofErr w:type="spellStart"/>
            <w:r w:rsidRPr="00593DC0">
              <w:rPr>
                <w:rFonts w:ascii="Times" w:hAnsi="Times"/>
                <w:i/>
              </w:rPr>
              <w:t>відповідні</w:t>
            </w:r>
            <w:proofErr w:type="spellEnd"/>
            <w:r w:rsidRPr="00593DC0">
              <w:rPr>
                <w:rFonts w:ascii="Times" w:hAnsi="Times"/>
                <w:i/>
              </w:rPr>
              <w:t xml:space="preserve"> </w:t>
            </w:r>
            <w:proofErr w:type="spellStart"/>
            <w:r w:rsidRPr="00593DC0">
              <w:rPr>
                <w:rFonts w:ascii="Times" w:hAnsi="Times"/>
                <w:i/>
              </w:rPr>
              <w:t>зобов'язання</w:t>
            </w:r>
            <w:proofErr w:type="spellEnd"/>
            <w:r w:rsidRPr="00593DC0">
              <w:rPr>
                <w:rFonts w:ascii="Times" w:hAnsi="Times"/>
                <w:i/>
              </w:rPr>
              <w:t xml:space="preserve"> та </w:t>
            </w:r>
            <w:proofErr w:type="spellStart"/>
            <w:r w:rsidRPr="00593DC0">
              <w:rPr>
                <w:rFonts w:ascii="Times" w:hAnsi="Times"/>
                <w:i/>
              </w:rPr>
              <w:t>відшкодування</w:t>
            </w:r>
            <w:proofErr w:type="spellEnd"/>
            <w:r w:rsidRPr="00593DC0">
              <w:rPr>
                <w:rFonts w:ascii="Times" w:hAnsi="Times"/>
                <w:i/>
              </w:rPr>
              <w:t xml:space="preserve"> </w:t>
            </w:r>
            <w:proofErr w:type="spellStart"/>
            <w:r w:rsidRPr="00593DC0">
              <w:rPr>
                <w:rFonts w:ascii="Times" w:hAnsi="Times"/>
                <w:i/>
              </w:rPr>
              <w:t>завданих</w:t>
            </w:r>
            <w:proofErr w:type="spellEnd"/>
            <w:r w:rsidRPr="00593DC0">
              <w:rPr>
                <w:rFonts w:ascii="Times" w:hAnsi="Times"/>
                <w:i/>
              </w:rPr>
              <w:t xml:space="preserve"> </w:t>
            </w:r>
            <w:proofErr w:type="spellStart"/>
            <w:r w:rsidRPr="00593DC0">
              <w:rPr>
                <w:rFonts w:ascii="Times" w:hAnsi="Times"/>
                <w:i/>
              </w:rPr>
              <w:t>збитків</w:t>
            </w:r>
            <w:proofErr w:type="spellEnd"/>
            <w:r w:rsidRPr="00593DC0">
              <w:rPr>
                <w:rFonts w:ascii="Times" w:hAnsi="Times"/>
                <w:i/>
              </w:rPr>
              <w:t>.</w:t>
            </w:r>
          </w:p>
          <w:p w14:paraId="7665E256" w14:textId="77777777" w:rsidR="001560B2" w:rsidRPr="00F22C97" w:rsidRDefault="001560B2" w:rsidP="00FF1EB0">
            <w:pPr>
              <w:tabs>
                <w:tab w:val="left" w:pos="-328"/>
              </w:tabs>
              <w:suppressAutoHyphens/>
              <w:ind w:right="86" w:firstLine="11"/>
              <w:jc w:val="both"/>
              <w:rPr>
                <w:rFonts w:ascii="Times" w:hAnsi="Times"/>
                <w:i/>
              </w:rPr>
            </w:pPr>
            <w:proofErr w:type="spellStart"/>
            <w:r w:rsidRPr="00593DC0">
              <w:rPr>
                <w:rFonts w:ascii="Times" w:hAnsi="Times"/>
                <w:i/>
              </w:rPr>
              <w:t>Якщо</w:t>
            </w:r>
            <w:proofErr w:type="spellEnd"/>
            <w:r w:rsidRPr="00593DC0">
              <w:rPr>
                <w:rFonts w:ascii="Times" w:hAnsi="Times"/>
                <w:i/>
              </w:rPr>
              <w:t xml:space="preserve"> </w:t>
            </w:r>
            <w:proofErr w:type="spellStart"/>
            <w:r w:rsidRPr="00593DC0">
              <w:rPr>
                <w:rFonts w:ascii="Times" w:hAnsi="Times"/>
                <w:i/>
              </w:rPr>
              <w:t>замовник</w:t>
            </w:r>
            <w:proofErr w:type="spellEnd"/>
            <w:r w:rsidRPr="00593DC0">
              <w:rPr>
                <w:rFonts w:ascii="Times" w:hAnsi="Times"/>
                <w:i/>
              </w:rPr>
              <w:t xml:space="preserve"> </w:t>
            </w:r>
            <w:proofErr w:type="spellStart"/>
            <w:r w:rsidRPr="00593DC0">
              <w:rPr>
                <w:rFonts w:ascii="Times" w:hAnsi="Times"/>
                <w:i/>
              </w:rPr>
              <w:t>вважає</w:t>
            </w:r>
            <w:proofErr w:type="spellEnd"/>
            <w:r w:rsidRPr="00593DC0">
              <w:rPr>
                <w:rFonts w:ascii="Times" w:hAnsi="Times"/>
                <w:i/>
              </w:rPr>
              <w:t xml:space="preserve"> </w:t>
            </w:r>
            <w:proofErr w:type="spellStart"/>
            <w:r w:rsidRPr="00593DC0">
              <w:rPr>
                <w:rFonts w:ascii="Times" w:hAnsi="Times"/>
                <w:i/>
              </w:rPr>
              <w:t>таке</w:t>
            </w:r>
            <w:proofErr w:type="spellEnd"/>
            <w:r w:rsidRPr="00593DC0">
              <w:rPr>
                <w:rFonts w:ascii="Times" w:hAnsi="Times"/>
                <w:i/>
              </w:rPr>
              <w:t xml:space="preserve"> </w:t>
            </w:r>
            <w:proofErr w:type="spellStart"/>
            <w:r w:rsidRPr="00593DC0">
              <w:rPr>
                <w:rFonts w:ascii="Times" w:hAnsi="Times"/>
                <w:i/>
              </w:rPr>
              <w:t>підтвердження</w:t>
            </w:r>
            <w:proofErr w:type="spellEnd"/>
            <w:r w:rsidRPr="00593DC0">
              <w:rPr>
                <w:rFonts w:ascii="Times" w:hAnsi="Times"/>
                <w:i/>
              </w:rPr>
              <w:t xml:space="preserve"> </w:t>
            </w:r>
            <w:proofErr w:type="spellStart"/>
            <w:r w:rsidRPr="00593DC0">
              <w:rPr>
                <w:rFonts w:ascii="Times" w:hAnsi="Times"/>
                <w:i/>
              </w:rPr>
              <w:t>достатнім</w:t>
            </w:r>
            <w:proofErr w:type="spellEnd"/>
            <w:r w:rsidRPr="00593DC0">
              <w:rPr>
                <w:rFonts w:ascii="Times" w:hAnsi="Times"/>
                <w:i/>
              </w:rPr>
              <w:t xml:space="preserve">, </w:t>
            </w:r>
            <w:proofErr w:type="spellStart"/>
            <w:r w:rsidRPr="00593DC0">
              <w:rPr>
                <w:rFonts w:ascii="Times" w:hAnsi="Times"/>
                <w:i/>
              </w:rPr>
              <w:t>учаснику</w:t>
            </w:r>
            <w:proofErr w:type="spellEnd"/>
            <w:r w:rsidRPr="00593DC0">
              <w:rPr>
                <w:rFonts w:ascii="Times" w:hAnsi="Times"/>
                <w:i/>
              </w:rPr>
              <w:t xml:space="preserve"> не </w:t>
            </w:r>
            <w:proofErr w:type="spellStart"/>
            <w:r w:rsidRPr="00593DC0">
              <w:rPr>
                <w:rFonts w:ascii="Times" w:hAnsi="Times"/>
                <w:i/>
              </w:rPr>
              <w:t>може</w:t>
            </w:r>
            <w:proofErr w:type="spellEnd"/>
            <w:r w:rsidRPr="00593DC0">
              <w:rPr>
                <w:rFonts w:ascii="Times" w:hAnsi="Times"/>
                <w:i/>
              </w:rPr>
              <w:t xml:space="preserve"> бути </w:t>
            </w:r>
            <w:proofErr w:type="spellStart"/>
            <w:r w:rsidRPr="00593DC0">
              <w:rPr>
                <w:rFonts w:ascii="Times" w:hAnsi="Times"/>
                <w:i/>
              </w:rPr>
              <w:t>відмовлено</w:t>
            </w:r>
            <w:proofErr w:type="spellEnd"/>
            <w:r w:rsidRPr="00593DC0">
              <w:rPr>
                <w:rFonts w:ascii="Times" w:hAnsi="Times"/>
                <w:i/>
              </w:rPr>
              <w:t xml:space="preserve"> в </w:t>
            </w:r>
            <w:proofErr w:type="spellStart"/>
            <w:r w:rsidRPr="00593DC0">
              <w:rPr>
                <w:rFonts w:ascii="Times" w:hAnsi="Times"/>
                <w:i/>
              </w:rPr>
              <w:t>участі</w:t>
            </w:r>
            <w:proofErr w:type="spellEnd"/>
            <w:r w:rsidRPr="00593DC0">
              <w:rPr>
                <w:rFonts w:ascii="Times" w:hAnsi="Times"/>
                <w:i/>
              </w:rPr>
              <w:t xml:space="preserve"> в </w:t>
            </w:r>
            <w:proofErr w:type="spellStart"/>
            <w:r w:rsidRPr="00593DC0">
              <w:rPr>
                <w:rFonts w:ascii="Times" w:hAnsi="Times"/>
                <w:i/>
              </w:rPr>
              <w:t>процедурі</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w:t>
            </w:r>
          </w:p>
        </w:tc>
      </w:tr>
      <w:tr w:rsidR="001560B2" w14:paraId="5F9AA08B" w14:textId="77777777" w:rsidTr="00FF1EB0">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1560B2" w:rsidRPr="00593DC0" w:rsidRDefault="001560B2" w:rsidP="00FF1EB0">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1560B2" w:rsidRPr="00593DC0" w:rsidRDefault="001560B2" w:rsidP="00FF1EB0">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1560B2" w:rsidRPr="00593DC0" w:rsidRDefault="001560B2" w:rsidP="00FF1EB0">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1560B2" w:rsidRPr="0044653B" w:rsidRDefault="001560B2" w:rsidP="00FF1EB0">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77777777" w:rsidR="001560B2" w:rsidRPr="00593DC0" w:rsidRDefault="001560B2" w:rsidP="00FF1EB0">
            <w:pPr>
              <w:widowControl w:val="0"/>
              <w:pBdr>
                <w:top w:val="nil"/>
                <w:left w:val="nil"/>
                <w:bottom w:val="nil"/>
                <w:right w:val="nil"/>
                <w:between w:val="nil"/>
              </w:pBdr>
              <w:jc w:val="both"/>
              <w:rPr>
                <w:rFonts w:ascii="Times" w:hAnsi="Times"/>
                <w:color w:val="000000"/>
              </w:rPr>
            </w:pPr>
            <w:proofErr w:type="spellStart"/>
            <w:r w:rsidRPr="00593DC0">
              <w:rPr>
                <w:rFonts w:ascii="Times" w:eastAsia="Times New Roman" w:hAnsi="Times"/>
                <w:bCs/>
                <w:i/>
                <w:iCs/>
              </w:rPr>
              <w:t>Тендерна</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пропозиція</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що</w:t>
            </w:r>
            <w:proofErr w:type="spellEnd"/>
            <w:r w:rsidRPr="00593DC0">
              <w:rPr>
                <w:rFonts w:ascii="Times" w:eastAsia="Times New Roman" w:hAnsi="Times"/>
                <w:bCs/>
                <w:i/>
                <w:iCs/>
              </w:rPr>
              <w:t xml:space="preserve"> не </w:t>
            </w:r>
            <w:proofErr w:type="spellStart"/>
            <w:r w:rsidRPr="00593DC0">
              <w:rPr>
                <w:rFonts w:ascii="Times" w:eastAsia="Times New Roman" w:hAnsi="Times"/>
                <w:bCs/>
                <w:i/>
                <w:iCs/>
              </w:rPr>
              <w:t>відповідає</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технічним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вимогам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викладеним</w:t>
            </w:r>
            <w:proofErr w:type="spellEnd"/>
            <w:r w:rsidRPr="00593DC0">
              <w:rPr>
                <w:rFonts w:ascii="Times" w:eastAsia="Times New Roman" w:hAnsi="Times"/>
                <w:bCs/>
                <w:i/>
                <w:iCs/>
              </w:rPr>
              <w:t xml:space="preserve"> у </w:t>
            </w:r>
            <w:proofErr w:type="spellStart"/>
            <w:r w:rsidRPr="00593DC0">
              <w:rPr>
                <w:rFonts w:ascii="Times" w:eastAsia="Times New Roman" w:hAnsi="Times"/>
                <w:bCs/>
                <w:i/>
                <w:iCs/>
              </w:rPr>
              <w:t>Додатку</w:t>
            </w:r>
            <w:proofErr w:type="spellEnd"/>
            <w:r w:rsidRPr="00593DC0">
              <w:rPr>
                <w:rFonts w:ascii="Times" w:eastAsia="Times New Roman" w:hAnsi="Times"/>
                <w:bCs/>
                <w:i/>
                <w:iCs/>
              </w:rPr>
              <w:t xml:space="preserve"> 2, буде </w:t>
            </w:r>
            <w:proofErr w:type="spellStart"/>
            <w:r w:rsidRPr="00593DC0">
              <w:rPr>
                <w:rFonts w:ascii="Times" w:eastAsia="Times New Roman" w:hAnsi="Times"/>
                <w:bCs/>
                <w:i/>
                <w:iCs/>
              </w:rPr>
              <w:t>відхилена</w:t>
            </w:r>
            <w:proofErr w:type="spellEnd"/>
            <w:r w:rsidRPr="00593DC0">
              <w:rPr>
                <w:rFonts w:ascii="Times" w:eastAsia="Times New Roman" w:hAnsi="Times"/>
                <w:bCs/>
                <w:i/>
                <w:iCs/>
              </w:rPr>
              <w:t xml:space="preserve"> як </w:t>
            </w:r>
            <w:proofErr w:type="spellStart"/>
            <w:r w:rsidRPr="00593DC0">
              <w:rPr>
                <w:rFonts w:ascii="Times" w:eastAsia="Times New Roman" w:hAnsi="Times"/>
                <w:bCs/>
                <w:i/>
                <w:iCs/>
              </w:rPr>
              <w:t>така</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що</w:t>
            </w:r>
            <w:proofErr w:type="spellEnd"/>
            <w:r w:rsidRPr="00593DC0">
              <w:rPr>
                <w:rFonts w:ascii="Times" w:eastAsia="Times New Roman" w:hAnsi="Times"/>
                <w:bCs/>
                <w:i/>
                <w:iCs/>
              </w:rPr>
              <w:t xml:space="preserve"> не </w:t>
            </w:r>
            <w:proofErr w:type="spellStart"/>
            <w:r w:rsidRPr="00593DC0">
              <w:rPr>
                <w:rFonts w:ascii="Times" w:eastAsia="Times New Roman" w:hAnsi="Times"/>
                <w:bCs/>
                <w:i/>
                <w:iCs/>
              </w:rPr>
              <w:t>відповідає</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умовам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тендерної</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документації</w:t>
            </w:r>
            <w:proofErr w:type="spellEnd"/>
            <w:r w:rsidRPr="00593DC0">
              <w:rPr>
                <w:rFonts w:ascii="Times" w:eastAsia="Times New Roman" w:hAnsi="Times"/>
                <w:bCs/>
                <w:i/>
                <w:iCs/>
              </w:rPr>
              <w:t>.</w:t>
            </w:r>
          </w:p>
        </w:tc>
      </w:tr>
      <w:tr w:rsidR="001560B2" w14:paraId="68DAF5CE" w14:textId="77777777" w:rsidTr="00FF1EB0">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A0DECD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3437648"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маркування</w:t>
            </w:r>
            <w:proofErr w:type="spellEnd"/>
            <w:r>
              <w:rPr>
                <w:rFonts w:eastAsia="Times New Roman"/>
                <w:b/>
                <w:color w:val="000000"/>
              </w:rPr>
              <w:t xml:space="preserve">, </w:t>
            </w:r>
            <w:proofErr w:type="spellStart"/>
            <w:r>
              <w:rPr>
                <w:rFonts w:eastAsia="Times New Roman"/>
                <w:b/>
                <w:color w:val="000000"/>
              </w:rPr>
              <w:t>протоколи</w:t>
            </w:r>
            <w:proofErr w:type="spellEnd"/>
            <w:r>
              <w:rPr>
                <w:rFonts w:eastAsia="Times New Roman"/>
                <w:b/>
                <w:color w:val="000000"/>
              </w:rPr>
              <w:t xml:space="preserve"> </w:t>
            </w:r>
            <w:proofErr w:type="spellStart"/>
            <w:r>
              <w:rPr>
                <w:rFonts w:eastAsia="Times New Roman"/>
                <w:b/>
                <w:color w:val="000000"/>
              </w:rPr>
              <w:t>випробувань</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сертифікати</w:t>
            </w:r>
            <w:proofErr w:type="spellEnd"/>
            <w:r>
              <w:rPr>
                <w:rFonts w:eastAsia="Times New Roman"/>
                <w:b/>
                <w:color w:val="000000"/>
              </w:rPr>
              <w:t xml:space="preserve">, </w:t>
            </w:r>
            <w:proofErr w:type="spellStart"/>
            <w:r>
              <w:rPr>
                <w:rFonts w:eastAsia="Times New Roman"/>
                <w:b/>
                <w:color w:val="000000"/>
              </w:rPr>
              <w:t>що</w:t>
            </w:r>
            <w:proofErr w:type="spellEnd"/>
            <w:r>
              <w:rPr>
                <w:rFonts w:eastAsia="Times New Roman"/>
                <w:b/>
                <w:color w:val="000000"/>
              </w:rPr>
              <w:t xml:space="preserve"> </w:t>
            </w:r>
            <w:proofErr w:type="spellStart"/>
            <w:r>
              <w:rPr>
                <w:rFonts w:eastAsia="Times New Roman"/>
                <w:b/>
                <w:color w:val="000000"/>
              </w:rPr>
              <w:t>підтверджують</w:t>
            </w:r>
            <w:proofErr w:type="spellEnd"/>
            <w:r>
              <w:rPr>
                <w:rFonts w:eastAsia="Times New Roman"/>
                <w:b/>
                <w:color w:val="000000"/>
              </w:rPr>
              <w:t xml:space="preserve"> </w:t>
            </w:r>
            <w:proofErr w:type="spellStart"/>
            <w:r>
              <w:rPr>
                <w:rFonts w:eastAsia="Times New Roman"/>
                <w:b/>
                <w:color w:val="000000"/>
              </w:rPr>
              <w:t>відповідність</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встановленим</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w:t>
            </w:r>
            <w:proofErr w:type="spellStart"/>
            <w:r>
              <w:rPr>
                <w:rFonts w:eastAsia="Times New Roman"/>
                <w:b/>
                <w:color w:val="000000"/>
              </w:rPr>
              <w:t>вимогам</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E1D65E6" w14:textId="77777777" w:rsidR="001560B2" w:rsidRDefault="001560B2" w:rsidP="00FF1EB0">
            <w:pPr>
              <w:widowControl w:val="0"/>
              <w:pBdr>
                <w:top w:val="nil"/>
                <w:left w:val="nil"/>
                <w:bottom w:val="nil"/>
                <w:right w:val="nil"/>
                <w:between w:val="nil"/>
              </w:pBdr>
              <w:jc w:val="both"/>
              <w:rPr>
                <w:color w:val="000000"/>
              </w:rPr>
            </w:pPr>
            <w:r>
              <w:rPr>
                <w:rFonts w:eastAsia="Times New Roman"/>
                <w:color w:val="000000"/>
              </w:rPr>
              <w:t xml:space="preserve">Не </w:t>
            </w:r>
            <w:proofErr w:type="spellStart"/>
            <w:r>
              <w:rPr>
                <w:rFonts w:eastAsia="Times New Roman"/>
                <w:color w:val="000000"/>
              </w:rPr>
              <w:t>надається</w:t>
            </w:r>
            <w:proofErr w:type="spellEnd"/>
          </w:p>
        </w:tc>
      </w:tr>
      <w:tr w:rsidR="001560B2" w14:paraId="0869703B"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1560B2" w:rsidRDefault="001560B2" w:rsidP="00FF1EB0">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1560B2" w:rsidRDefault="001560B2" w:rsidP="00FF1EB0">
            <w:pPr>
              <w:widowControl w:val="0"/>
              <w:pBdr>
                <w:top w:val="nil"/>
                <w:left w:val="nil"/>
                <w:bottom w:val="nil"/>
                <w:right w:val="nil"/>
                <w:between w:val="nil"/>
              </w:pBdr>
              <w:rPr>
                <w:rFonts w:eastAsia="Times New Roman"/>
                <w:color w:val="000000"/>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6AA9029" w14:textId="77777777" w:rsidR="001560B2" w:rsidRDefault="001560B2" w:rsidP="00FF1EB0">
            <w:pPr>
              <w:widowControl w:val="0"/>
              <w:pBdr>
                <w:top w:val="nil"/>
                <w:left w:val="nil"/>
                <w:bottom w:val="nil"/>
                <w:right w:val="nil"/>
                <w:between w:val="nil"/>
              </w:pBdr>
              <w:jc w:val="both"/>
              <w:rPr>
                <w:color w:val="000000"/>
              </w:rPr>
            </w:pPr>
            <w:r>
              <w:rPr>
                <w:rFonts w:eastAsia="Times New Roman"/>
                <w:color w:val="000000"/>
              </w:rPr>
              <w:t xml:space="preserve">Не </w:t>
            </w:r>
            <w:proofErr w:type="spellStart"/>
            <w:r>
              <w:rPr>
                <w:rFonts w:eastAsia="Times New Roman"/>
                <w:color w:val="000000"/>
              </w:rPr>
              <w:t>зазначається</w:t>
            </w:r>
            <w:proofErr w:type="spellEnd"/>
            <w:r>
              <w:rPr>
                <w:rFonts w:eastAsia="Times New Roman"/>
                <w:color w:val="000000"/>
              </w:rPr>
              <w:t xml:space="preserve">, </w:t>
            </w:r>
            <w:proofErr w:type="spellStart"/>
            <w:r>
              <w:rPr>
                <w:rFonts w:eastAsia="Times New Roman"/>
                <w:color w:val="000000"/>
              </w:rPr>
              <w:t>оскільки</w:t>
            </w:r>
            <w:proofErr w:type="spellEnd"/>
            <w:r>
              <w:rPr>
                <w:rFonts w:eastAsia="Times New Roman"/>
                <w:color w:val="000000"/>
              </w:rPr>
              <w:t xml:space="preserve"> предметом </w:t>
            </w:r>
            <w:proofErr w:type="spellStart"/>
            <w:r>
              <w:rPr>
                <w:rFonts w:eastAsia="Times New Roman"/>
                <w:color w:val="000000"/>
              </w:rPr>
              <w:t>закупівлі</w:t>
            </w:r>
            <w:proofErr w:type="spellEnd"/>
            <w:r>
              <w:rPr>
                <w:rFonts w:eastAsia="Times New Roman"/>
                <w:color w:val="000000"/>
              </w:rPr>
              <w:t xml:space="preserve"> є товар.</w:t>
            </w:r>
          </w:p>
        </w:tc>
      </w:tr>
      <w:tr w:rsidR="001560B2" w14:paraId="34446AF8"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97F83B1"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 xml:space="preserve">9.1.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має</w:t>
            </w:r>
            <w:proofErr w:type="spellEnd"/>
            <w:r>
              <w:rPr>
                <w:rFonts w:eastAsia="Times New Roman"/>
                <w:color w:val="000000"/>
              </w:rPr>
              <w:t xml:space="preserve"> право внести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своєї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відкликати</w:t>
            </w:r>
            <w:proofErr w:type="spellEnd"/>
            <w:r>
              <w:rPr>
                <w:rFonts w:eastAsia="Times New Roman"/>
                <w:color w:val="000000"/>
              </w:rPr>
              <w:t xml:space="preserve"> </w:t>
            </w:r>
            <w:proofErr w:type="spellStart"/>
            <w:r>
              <w:rPr>
                <w:rFonts w:eastAsia="Times New Roman"/>
                <w:color w:val="000000"/>
              </w:rPr>
              <w:t>її</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її</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без </w:t>
            </w:r>
            <w:proofErr w:type="spellStart"/>
            <w:r>
              <w:rPr>
                <w:rFonts w:eastAsia="Times New Roman"/>
                <w:color w:val="000000"/>
              </w:rPr>
              <w:t>втрати</w:t>
            </w:r>
            <w:proofErr w:type="spellEnd"/>
            <w:r>
              <w:rPr>
                <w:rFonts w:eastAsia="Times New Roman"/>
                <w:color w:val="000000"/>
              </w:rPr>
              <w:t xml:space="preserve"> </w:t>
            </w:r>
            <w:proofErr w:type="spellStart"/>
            <w:r>
              <w:rPr>
                <w:rFonts w:eastAsia="Times New Roman"/>
                <w:color w:val="000000"/>
              </w:rPr>
              <w:t>свого</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зміни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заява</w:t>
            </w:r>
            <w:proofErr w:type="spellEnd"/>
            <w:r>
              <w:rPr>
                <w:rFonts w:eastAsia="Times New Roman"/>
                <w:color w:val="000000"/>
              </w:rPr>
              <w:t xml:space="preserve"> про </w:t>
            </w:r>
            <w:proofErr w:type="spellStart"/>
            <w:r>
              <w:rPr>
                <w:rFonts w:eastAsia="Times New Roman"/>
                <w:color w:val="000000"/>
              </w:rPr>
              <w:t>відкликання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враховуються</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вони </w:t>
            </w:r>
            <w:proofErr w:type="spellStart"/>
            <w:r>
              <w:rPr>
                <w:rFonts w:eastAsia="Times New Roman"/>
                <w:color w:val="000000"/>
              </w:rPr>
              <w:t>отримані</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4BEBE887" w14:textId="77777777" w:rsidR="001560B2" w:rsidRDefault="001560B2" w:rsidP="00FF1EB0">
            <w:pPr>
              <w:widowControl w:val="0"/>
              <w:pBdr>
                <w:top w:val="nil"/>
                <w:left w:val="nil"/>
                <w:bottom w:val="nil"/>
                <w:right w:val="nil"/>
                <w:between w:val="nil"/>
              </w:pBdr>
              <w:jc w:val="both"/>
              <w:rPr>
                <w:color w:val="000000"/>
              </w:rPr>
            </w:pPr>
          </w:p>
        </w:tc>
      </w:tr>
      <w:tr w:rsidR="001560B2"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1560B2" w:rsidRDefault="001560B2" w:rsidP="00FF1EB0">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1560B2" w14:paraId="1C94078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3910CA5" w14:textId="77777777" w:rsidR="001560B2" w:rsidRDefault="001560B2" w:rsidP="00FF1EB0">
            <w:pPr>
              <w:widowControl w:val="0"/>
              <w:numPr>
                <w:ilvl w:val="1"/>
                <w:numId w:val="19"/>
              </w:numPr>
              <w:pBdr>
                <w:top w:val="nil"/>
                <w:left w:val="nil"/>
                <w:bottom w:val="nil"/>
                <w:right w:val="nil"/>
                <w:between w:val="nil"/>
              </w:pBdr>
              <w:jc w:val="both"/>
              <w:rPr>
                <w:rFonts w:eastAsia="Times New Roman"/>
                <w:color w:val="000000"/>
              </w:rPr>
            </w:pPr>
            <w:proofErr w:type="spellStart"/>
            <w:r>
              <w:rPr>
                <w:rFonts w:eastAsia="Times New Roman"/>
                <w:color w:val="000000"/>
              </w:rPr>
              <w:t>Кінцевий</w:t>
            </w:r>
            <w:proofErr w:type="spellEnd"/>
            <w:r>
              <w:rPr>
                <w:rFonts w:eastAsia="Times New Roman"/>
                <w:color w:val="000000"/>
              </w:rPr>
              <w:t xml:space="preserve"> строк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r>
              <w:rPr>
                <w:rFonts w:eastAsia="Times New Roman"/>
                <w:b/>
                <w:color w:val="000000"/>
              </w:rPr>
              <w:t xml:space="preserve">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менше</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7 </w:t>
            </w:r>
            <w:proofErr w:type="spellStart"/>
            <w:r>
              <w:rPr>
                <w:rFonts w:eastAsia="Times New Roman"/>
                <w:b/>
                <w:color w:val="000000"/>
              </w:rPr>
              <w:t>днів</w:t>
            </w:r>
            <w:proofErr w:type="spellEnd"/>
            <w:r>
              <w:rPr>
                <w:rFonts w:eastAsia="Times New Roman"/>
                <w:b/>
                <w:color w:val="000000"/>
              </w:rPr>
              <w:t xml:space="preserve"> з дня </w:t>
            </w:r>
            <w:proofErr w:type="spellStart"/>
            <w:r>
              <w:rPr>
                <w:rFonts w:eastAsia="Times New Roman"/>
                <w:b/>
                <w:color w:val="000000"/>
              </w:rPr>
              <w:t>оприлюднення</w:t>
            </w:r>
            <w:proofErr w:type="spellEnd"/>
            <w:r>
              <w:rPr>
                <w:rFonts w:eastAsia="Times New Roman"/>
                <w:b/>
                <w:color w:val="000000"/>
              </w:rPr>
              <w:t xml:space="preserve"> </w:t>
            </w:r>
            <w:proofErr w:type="spellStart"/>
            <w:r>
              <w:rPr>
                <w:rFonts w:eastAsia="Times New Roman"/>
                <w:b/>
                <w:color w:val="000000"/>
              </w:rPr>
              <w:lastRenderedPageBreak/>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
          <w:p w14:paraId="0E9ED75B" w14:textId="77777777" w:rsidR="001560B2" w:rsidRDefault="001560B2" w:rsidP="00FF1EB0">
            <w:pPr>
              <w:widowControl w:val="0"/>
              <w:numPr>
                <w:ilvl w:val="1"/>
                <w:numId w:val="19"/>
              </w:numPr>
              <w:pBdr>
                <w:top w:val="nil"/>
                <w:left w:val="nil"/>
                <w:bottom w:val="nil"/>
                <w:right w:val="nil"/>
                <w:between w:val="nil"/>
              </w:pBdr>
              <w:jc w:val="both"/>
              <w:rPr>
                <w:rFonts w:eastAsia="Times New Roman"/>
                <w:color w:val="000000"/>
              </w:rPr>
            </w:pPr>
            <w:proofErr w:type="spellStart"/>
            <w:r>
              <w:rPr>
                <w:rFonts w:eastAsia="Times New Roman"/>
                <w:color w:val="000000"/>
              </w:rPr>
              <w:t>Кінцевий</w:t>
            </w:r>
            <w:proofErr w:type="spellEnd"/>
            <w:r>
              <w:rPr>
                <w:rFonts w:eastAsia="Times New Roman"/>
                <w:color w:val="000000"/>
              </w:rPr>
              <w:t xml:space="preserve"> строк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7EB8877C" w14:textId="4B251C6A" w:rsidR="001560B2" w:rsidRPr="0064289C" w:rsidRDefault="001560B2" w:rsidP="00FF1EB0">
            <w:pPr>
              <w:widowControl w:val="0"/>
              <w:pBdr>
                <w:top w:val="nil"/>
                <w:left w:val="nil"/>
                <w:bottom w:val="nil"/>
                <w:right w:val="nil"/>
                <w:between w:val="nil"/>
              </w:pBdr>
              <w:jc w:val="both"/>
              <w:rPr>
                <w:rFonts w:eastAsia="Times New Roman"/>
                <w:b/>
                <w:color w:val="000000"/>
              </w:rPr>
            </w:pPr>
            <w:r w:rsidRPr="0064289C">
              <w:rPr>
                <w:rFonts w:eastAsia="Times New Roman"/>
                <w:b/>
                <w:color w:val="000000"/>
              </w:rPr>
              <w:t xml:space="preserve">Дата – </w:t>
            </w:r>
            <w:r w:rsidR="003B4DE0">
              <w:rPr>
                <w:rFonts w:eastAsia="Times New Roman"/>
                <w:b/>
                <w:color w:val="000000"/>
                <w:lang w:val="uk-UA"/>
              </w:rPr>
              <w:t>04 квітня</w:t>
            </w:r>
            <w:r w:rsidRPr="0064289C">
              <w:rPr>
                <w:rFonts w:eastAsia="Times New Roman"/>
                <w:b/>
                <w:color w:val="000000"/>
              </w:rPr>
              <w:t xml:space="preserve">  2023 року;</w:t>
            </w:r>
          </w:p>
          <w:p w14:paraId="0832A08D" w14:textId="77777777" w:rsidR="001560B2" w:rsidRDefault="001560B2" w:rsidP="00FF1EB0">
            <w:pPr>
              <w:widowControl w:val="0"/>
              <w:pBdr>
                <w:top w:val="nil"/>
                <w:left w:val="nil"/>
                <w:bottom w:val="nil"/>
                <w:right w:val="nil"/>
                <w:between w:val="nil"/>
              </w:pBdr>
              <w:ind w:left="34"/>
              <w:jc w:val="both"/>
              <w:rPr>
                <w:color w:val="000000"/>
              </w:rPr>
            </w:pPr>
            <w:r w:rsidRPr="0064289C">
              <w:rPr>
                <w:rFonts w:eastAsia="Times New Roman"/>
                <w:b/>
                <w:color w:val="000000"/>
              </w:rPr>
              <w:t>Час - до 00:00 год.</w:t>
            </w:r>
          </w:p>
          <w:p w14:paraId="1946087B" w14:textId="77777777" w:rsidR="001560B2" w:rsidRDefault="001560B2" w:rsidP="00FF1EB0">
            <w:pPr>
              <w:widowControl w:val="0"/>
              <w:numPr>
                <w:ilvl w:val="1"/>
                <w:numId w:val="19"/>
              </w:numPr>
              <w:pBdr>
                <w:top w:val="nil"/>
                <w:left w:val="nil"/>
                <w:bottom w:val="nil"/>
                <w:right w:val="nil"/>
                <w:between w:val="nil"/>
              </w:pBdr>
              <w:ind w:left="34" w:firstLine="0"/>
              <w:jc w:val="both"/>
              <w:rPr>
                <w:rFonts w:eastAsia="Times New Roman"/>
                <w:color w:val="000000"/>
              </w:rPr>
            </w:pPr>
            <w:proofErr w:type="spellStart"/>
            <w:r>
              <w:rPr>
                <w:rFonts w:eastAsia="Times New Roman"/>
                <w:color w:val="000000"/>
              </w:rPr>
              <w:t>Отримана</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вноситься автоматично до </w:t>
            </w:r>
            <w:proofErr w:type="spellStart"/>
            <w:r>
              <w:rPr>
                <w:rFonts w:eastAsia="Times New Roman"/>
                <w:color w:val="000000"/>
              </w:rPr>
              <w:t>реєстру</w:t>
            </w:r>
            <w:proofErr w:type="spellEnd"/>
            <w:r>
              <w:rPr>
                <w:rFonts w:eastAsia="Times New Roman"/>
                <w:color w:val="000000"/>
              </w:rPr>
              <w:t xml:space="preserve"> </w:t>
            </w:r>
            <w:proofErr w:type="spellStart"/>
            <w:r>
              <w:rPr>
                <w:rFonts w:eastAsia="Times New Roman"/>
                <w:color w:val="000000"/>
              </w:rPr>
              <w:t>отриманих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2EC0268F" w14:textId="77777777" w:rsidR="001560B2" w:rsidRDefault="001560B2" w:rsidP="00FF1EB0">
            <w:pPr>
              <w:widowControl w:val="0"/>
              <w:numPr>
                <w:ilvl w:val="1"/>
                <w:numId w:val="19"/>
              </w:numPr>
              <w:pBdr>
                <w:top w:val="nil"/>
                <w:left w:val="nil"/>
                <w:bottom w:val="nil"/>
                <w:right w:val="nil"/>
                <w:between w:val="nil"/>
              </w:pBdr>
              <w:ind w:left="34" w:firstLine="0"/>
              <w:jc w:val="both"/>
              <w:rPr>
                <w:rFonts w:eastAsia="Times New Roman"/>
                <w:color w:val="000000"/>
              </w:rPr>
            </w:pP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автоматично </w:t>
            </w:r>
            <w:proofErr w:type="spellStart"/>
            <w:r>
              <w:rPr>
                <w:rFonts w:eastAsia="Times New Roman"/>
                <w:color w:val="000000"/>
              </w:rPr>
              <w:t>формує</w:t>
            </w:r>
            <w:proofErr w:type="spellEnd"/>
            <w:r>
              <w:rPr>
                <w:rFonts w:eastAsia="Times New Roman"/>
                <w:color w:val="000000"/>
              </w:rPr>
              <w:t xml:space="preserve"> та </w:t>
            </w:r>
            <w:proofErr w:type="spellStart"/>
            <w:r>
              <w:rPr>
                <w:rFonts w:eastAsia="Times New Roman"/>
                <w:color w:val="000000"/>
              </w:rPr>
              <w:t>надсилає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w:t>
            </w:r>
            <w:proofErr w:type="spellStart"/>
            <w:r>
              <w:rPr>
                <w:rFonts w:eastAsia="Times New Roman"/>
                <w:color w:val="000000"/>
              </w:rPr>
              <w:t>учаснику</w:t>
            </w:r>
            <w:proofErr w:type="spellEnd"/>
            <w:r>
              <w:rPr>
                <w:rFonts w:eastAsia="Times New Roman"/>
                <w:color w:val="000000"/>
              </w:rPr>
              <w:t xml:space="preserve"> про </w:t>
            </w:r>
            <w:proofErr w:type="spellStart"/>
            <w:r>
              <w:rPr>
                <w:rFonts w:eastAsia="Times New Roman"/>
                <w:color w:val="000000"/>
              </w:rPr>
              <w:t>отримання</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зазначенням</w:t>
            </w:r>
            <w:proofErr w:type="spellEnd"/>
            <w:r>
              <w:rPr>
                <w:rFonts w:eastAsia="Times New Roman"/>
                <w:color w:val="000000"/>
              </w:rPr>
              <w:t xml:space="preserve"> </w:t>
            </w:r>
            <w:proofErr w:type="spellStart"/>
            <w:r>
              <w:rPr>
                <w:rFonts w:eastAsia="Times New Roman"/>
                <w:color w:val="000000"/>
              </w:rPr>
              <w:t>дати</w:t>
            </w:r>
            <w:proofErr w:type="spellEnd"/>
            <w:r>
              <w:rPr>
                <w:rFonts w:eastAsia="Times New Roman"/>
                <w:color w:val="000000"/>
              </w:rPr>
              <w:t xml:space="preserve"> та часу. </w:t>
            </w: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повинна </w:t>
            </w:r>
            <w:proofErr w:type="spellStart"/>
            <w:r>
              <w:rPr>
                <w:rFonts w:eastAsia="Times New Roman"/>
                <w:color w:val="000000"/>
              </w:rPr>
              <w:t>забезпечити</w:t>
            </w:r>
            <w:proofErr w:type="spellEnd"/>
            <w:r>
              <w:rPr>
                <w:rFonts w:eastAsia="Times New Roman"/>
                <w:color w:val="000000"/>
              </w:rPr>
              <w:t xml:space="preserve"> </w:t>
            </w:r>
            <w:proofErr w:type="spellStart"/>
            <w:r>
              <w:rPr>
                <w:rFonts w:eastAsia="Times New Roman"/>
                <w:color w:val="000000"/>
              </w:rPr>
              <w:t>можливість</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всім</w:t>
            </w:r>
            <w:proofErr w:type="spellEnd"/>
            <w:r>
              <w:rPr>
                <w:rFonts w:eastAsia="Times New Roman"/>
                <w:color w:val="000000"/>
              </w:rPr>
              <w:t xml:space="preserve"> особам на </w:t>
            </w:r>
            <w:proofErr w:type="spellStart"/>
            <w:r>
              <w:rPr>
                <w:rFonts w:eastAsia="Times New Roman"/>
                <w:color w:val="000000"/>
              </w:rPr>
              <w:t>рівних</w:t>
            </w:r>
            <w:proofErr w:type="spellEnd"/>
            <w:r>
              <w:rPr>
                <w:rFonts w:eastAsia="Times New Roman"/>
                <w:color w:val="000000"/>
              </w:rPr>
              <w:t xml:space="preserve"> </w:t>
            </w:r>
            <w:proofErr w:type="spellStart"/>
            <w:r>
              <w:rPr>
                <w:rFonts w:eastAsia="Times New Roman"/>
                <w:color w:val="000000"/>
              </w:rPr>
              <w:t>умовах</w:t>
            </w:r>
            <w:proofErr w:type="spellEnd"/>
            <w:r>
              <w:rPr>
                <w:rFonts w:eastAsia="Times New Roman"/>
                <w:color w:val="000000"/>
              </w:rPr>
              <w:t>.</w:t>
            </w:r>
          </w:p>
        </w:tc>
      </w:tr>
      <w:tr w:rsidR="001560B2" w14:paraId="1CDD7527"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0F1F219" w14:textId="77777777" w:rsidR="001560B2" w:rsidRDefault="001560B2" w:rsidP="00FF1EB0">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2.1. Дата і час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визначаються</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автоматично в день </w:t>
            </w:r>
            <w:proofErr w:type="spellStart"/>
            <w:r>
              <w:rPr>
                <w:rFonts w:eastAsia="Times New Roman"/>
                <w:color w:val="000000"/>
              </w:rPr>
              <w:t>оприлюднення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CE16673" w14:textId="77777777" w:rsidR="001560B2" w:rsidRDefault="001560B2" w:rsidP="00FF1EB0">
            <w:pPr>
              <w:pBdr>
                <w:top w:val="nil"/>
                <w:left w:val="nil"/>
                <w:bottom w:val="nil"/>
                <w:right w:val="nil"/>
                <w:between w:val="nil"/>
              </w:pBdr>
              <w:shd w:val="clear" w:color="auto" w:fill="FFFFFF"/>
              <w:spacing w:after="150"/>
              <w:jc w:val="both"/>
              <w:rPr>
                <w:rFonts w:eastAsia="Times New Roman"/>
              </w:rPr>
            </w:pPr>
            <w:r>
              <w:rPr>
                <w:rFonts w:eastAsia="Times New Roman"/>
                <w:color w:val="000000"/>
              </w:rPr>
              <w:t>2</w:t>
            </w:r>
            <w:r>
              <w:rPr>
                <w:rFonts w:eastAsia="Times New Roman"/>
              </w:rPr>
              <w:t xml:space="preserve">.2.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відбувається</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fldChar w:fldCharType="begin"/>
            </w:r>
            <w:r>
              <w:instrText>HYPERLINK "https://zakon.rada.gov.ua/laws/show/922-19" \l "n1492" \h</w:instrText>
            </w:r>
            <w:r>
              <w:fldChar w:fldCharType="separate"/>
            </w:r>
            <w:r>
              <w:rPr>
                <w:rFonts w:eastAsia="Times New Roman"/>
              </w:rPr>
              <w:t>статті</w:t>
            </w:r>
            <w:proofErr w:type="spellEnd"/>
            <w:r>
              <w:rPr>
                <w:rFonts w:eastAsia="Times New Roman"/>
              </w:rPr>
              <w:t xml:space="preserve"> 28</w:t>
            </w:r>
            <w:r>
              <w:rPr>
                <w:rFonts w:eastAsia="Times New Roman"/>
              </w:rPr>
              <w:fldChar w:fldCharType="end"/>
            </w:r>
            <w:r>
              <w:rPr>
                <w:rFonts w:eastAsia="Times New Roman"/>
              </w:rPr>
              <w:t xml:space="preserve"> Закону, </w:t>
            </w:r>
            <w:proofErr w:type="spellStart"/>
            <w:r>
              <w:rPr>
                <w:rFonts w:eastAsia="Times New Roman"/>
              </w:rPr>
              <w:t>зокрема</w:t>
            </w:r>
            <w:proofErr w:type="spellEnd"/>
            <w:r>
              <w:rPr>
                <w:rFonts w:eastAsia="Times New Roman"/>
              </w:rPr>
              <w:t xml:space="preserve"> у </w:t>
            </w:r>
            <w:proofErr w:type="spellStart"/>
            <w:r>
              <w:rPr>
                <w:rFonts w:eastAsia="Times New Roman"/>
              </w:rPr>
              <w:t>наступному</w:t>
            </w:r>
            <w:proofErr w:type="spellEnd"/>
            <w:r>
              <w:rPr>
                <w:rFonts w:eastAsia="Times New Roman"/>
              </w:rPr>
              <w:t xml:space="preserve"> порядку:</w:t>
            </w:r>
          </w:p>
          <w:p w14:paraId="5E241A8C" w14:textId="77777777" w:rsidR="001560B2" w:rsidRDefault="001560B2" w:rsidP="00FF1E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eastAsia="Times New Roman"/>
              </w:rPr>
            </w:pPr>
            <w:r>
              <w:rPr>
                <w:rFonts w:eastAsia="Times New Roman"/>
              </w:rPr>
              <w:t>2.2.</w:t>
            </w:r>
            <w:r w:rsidRPr="0035280F">
              <w:rPr>
                <w:rFonts w:eastAsia="Times New Roman"/>
              </w:rPr>
              <w:t>1</w:t>
            </w:r>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автоматично </w:t>
            </w:r>
            <w:proofErr w:type="spellStart"/>
            <w:r>
              <w:rPr>
                <w:rFonts w:eastAsia="Times New Roman"/>
              </w:rPr>
              <w:t>розкривається</w:t>
            </w:r>
            <w:proofErr w:type="spellEnd"/>
            <w:r>
              <w:rPr>
                <w:rFonts w:eastAsia="Times New Roman"/>
              </w:rPr>
              <w:t xml:space="preserve"> вся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в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пропозиціях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конфіденційної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 </w:t>
            </w:r>
            <w:proofErr w:type="spellStart"/>
            <w:r>
              <w:rPr>
                <w:rFonts w:eastAsia="Times New Roman"/>
              </w:rPr>
              <w:t>формується</w:t>
            </w:r>
            <w:proofErr w:type="spellEnd"/>
            <w:r>
              <w:rPr>
                <w:rFonts w:eastAsia="Times New Roman"/>
              </w:rPr>
              <w:t xml:space="preserve"> список </w:t>
            </w:r>
            <w:proofErr w:type="spellStart"/>
            <w:r>
              <w:rPr>
                <w:rFonts w:eastAsia="Times New Roman"/>
              </w:rPr>
              <w:t>учасників</w:t>
            </w:r>
            <w:proofErr w:type="spellEnd"/>
            <w:r>
              <w:rPr>
                <w:rFonts w:eastAsia="Times New Roman"/>
              </w:rPr>
              <w:t xml:space="preserve"> </w:t>
            </w:r>
            <w:proofErr w:type="gramStart"/>
            <w:r>
              <w:rPr>
                <w:rFonts w:eastAsia="Times New Roman"/>
              </w:rPr>
              <w:t>у порядку</w:t>
            </w:r>
            <w:proofErr w:type="gram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найнижчої</w:t>
            </w:r>
            <w:proofErr w:type="spellEnd"/>
            <w:r>
              <w:rPr>
                <w:rFonts w:eastAsia="Times New Roman"/>
              </w:rPr>
              <w:t xml:space="preserve"> до </w:t>
            </w:r>
            <w:proofErr w:type="spellStart"/>
            <w:r>
              <w:rPr>
                <w:rFonts w:eastAsia="Times New Roman"/>
              </w:rPr>
              <w:t>найвищої</w:t>
            </w:r>
            <w:proofErr w:type="spellEnd"/>
            <w:r>
              <w:rPr>
                <w:rFonts w:eastAsia="Times New Roman"/>
              </w:rPr>
              <w:t xml:space="preserve"> </w:t>
            </w:r>
            <w:proofErr w:type="spellStart"/>
            <w:r>
              <w:rPr>
                <w:rFonts w:eastAsia="Times New Roman"/>
              </w:rPr>
              <w:t>запропонованої</w:t>
            </w:r>
            <w:proofErr w:type="spellEnd"/>
            <w:r>
              <w:rPr>
                <w:rFonts w:eastAsia="Times New Roman"/>
              </w:rPr>
              <w:t xml:space="preserve"> ними </w:t>
            </w:r>
            <w:proofErr w:type="spellStart"/>
            <w:r>
              <w:rPr>
                <w:rFonts w:eastAsia="Times New Roman"/>
              </w:rPr>
              <w:t>ціни</w:t>
            </w:r>
            <w:proofErr w:type="spellEnd"/>
            <w:r>
              <w:rPr>
                <w:rFonts w:eastAsia="Times New Roman"/>
              </w:rPr>
              <w:t>.</w:t>
            </w:r>
          </w:p>
          <w:p w14:paraId="2A1B65B8" w14:textId="77777777" w:rsidR="001560B2" w:rsidRDefault="001560B2" w:rsidP="00FF1E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eastAsia="Times New Roman"/>
              </w:rPr>
            </w:pPr>
            <w:r>
              <w:rPr>
                <w:rFonts w:eastAsia="Times New Roman"/>
              </w:rPr>
              <w:t xml:space="preserve">2.2.2. Не </w:t>
            </w:r>
            <w:proofErr w:type="spellStart"/>
            <w:r>
              <w:rPr>
                <w:rFonts w:eastAsia="Times New Roman"/>
              </w:rPr>
              <w:t>підлягає</w:t>
            </w:r>
            <w:proofErr w:type="spellEnd"/>
            <w:r>
              <w:rPr>
                <w:rFonts w:eastAsia="Times New Roman"/>
              </w:rPr>
              <w:t xml:space="preserve"> </w:t>
            </w:r>
            <w:proofErr w:type="spellStart"/>
            <w:r>
              <w:rPr>
                <w:rFonts w:eastAsia="Times New Roman"/>
              </w:rPr>
              <w:t>розкриттю</w:t>
            </w:r>
            <w:proofErr w:type="spellEnd"/>
            <w:r>
              <w:rPr>
                <w:rFonts w:eastAsia="Times New Roman"/>
              </w:rPr>
              <w:t xml:space="preserve"> </w:t>
            </w:r>
            <w:proofErr w:type="spellStart"/>
            <w:r>
              <w:rPr>
                <w:rFonts w:eastAsia="Times New Roman"/>
              </w:rPr>
              <w:t>інформація</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обґрунтовано</w:t>
            </w:r>
            <w:proofErr w:type="spellEnd"/>
            <w:r>
              <w:rPr>
                <w:rFonts w:eastAsia="Times New Roman"/>
              </w:rPr>
              <w:t xml:space="preserve"> </w:t>
            </w:r>
            <w:proofErr w:type="spellStart"/>
            <w:r>
              <w:rPr>
                <w:rFonts w:eastAsia="Times New Roman"/>
              </w:rPr>
              <w:t>визначена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як </w:t>
            </w:r>
            <w:proofErr w:type="spellStart"/>
            <w:r>
              <w:rPr>
                <w:rFonts w:eastAsia="Times New Roman"/>
              </w:rPr>
              <w:t>конфіденційна</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персональні</w:t>
            </w:r>
            <w:proofErr w:type="spellEnd"/>
            <w:r>
              <w:rPr>
                <w:rFonts w:eastAsia="Times New Roman"/>
              </w:rPr>
              <w:t xml:space="preserve"> </w:t>
            </w:r>
            <w:proofErr w:type="spellStart"/>
            <w:r>
              <w:rPr>
                <w:rFonts w:eastAsia="Times New Roman"/>
              </w:rPr>
              <w:t>дані</w:t>
            </w:r>
            <w:proofErr w:type="spellEnd"/>
            <w:r>
              <w:rPr>
                <w:rFonts w:eastAsia="Times New Roman"/>
              </w:rPr>
              <w:t xml:space="preserve">.  </w:t>
            </w:r>
            <w:proofErr w:type="spellStart"/>
            <w:r>
              <w:rPr>
                <w:rFonts w:eastAsia="Times New Roman"/>
                <w:highlight w:val="white"/>
              </w:rPr>
              <w:t>Конфіденційною</w:t>
            </w:r>
            <w:proofErr w:type="spellEnd"/>
            <w:r>
              <w:rPr>
                <w:rFonts w:eastAsia="Times New Roman"/>
                <w:highlight w:val="white"/>
              </w:rPr>
              <w:t xml:space="preserve"> не </w:t>
            </w:r>
            <w:proofErr w:type="spellStart"/>
            <w:r>
              <w:rPr>
                <w:rFonts w:eastAsia="Times New Roman"/>
                <w:highlight w:val="white"/>
              </w:rPr>
              <w:t>може</w:t>
            </w:r>
            <w:proofErr w:type="spellEnd"/>
            <w:r>
              <w:rPr>
                <w:rFonts w:eastAsia="Times New Roman"/>
                <w:highlight w:val="white"/>
              </w:rPr>
              <w:t xml:space="preserve"> бути </w:t>
            </w:r>
            <w:proofErr w:type="spellStart"/>
            <w:r>
              <w:rPr>
                <w:rFonts w:eastAsia="Times New Roman"/>
                <w:highlight w:val="white"/>
              </w:rPr>
              <w:t>визначена</w:t>
            </w:r>
            <w:proofErr w:type="spellEnd"/>
            <w:r>
              <w:rPr>
                <w:rFonts w:eastAsia="Times New Roman"/>
                <w:highlight w:val="white"/>
              </w:rPr>
              <w:t xml:space="preserve"> </w:t>
            </w:r>
            <w:proofErr w:type="spellStart"/>
            <w:r>
              <w:rPr>
                <w:rFonts w:eastAsia="Times New Roman"/>
                <w:highlight w:val="white"/>
              </w:rPr>
              <w:t>інформація</w:t>
            </w:r>
            <w:proofErr w:type="spellEnd"/>
            <w:r>
              <w:rPr>
                <w:rFonts w:eastAsia="Times New Roman"/>
                <w:highlight w:val="white"/>
              </w:rPr>
              <w:t xml:space="preserve"> про </w:t>
            </w:r>
            <w:proofErr w:type="spellStart"/>
            <w:r>
              <w:rPr>
                <w:rFonts w:eastAsia="Times New Roman"/>
                <w:highlight w:val="white"/>
              </w:rPr>
              <w:t>запропоновану</w:t>
            </w:r>
            <w:proofErr w:type="spellEnd"/>
            <w:r>
              <w:rPr>
                <w:rFonts w:eastAsia="Times New Roman"/>
                <w:highlight w:val="white"/>
              </w:rPr>
              <w:t xml:space="preserve"> </w:t>
            </w:r>
            <w:proofErr w:type="spellStart"/>
            <w:r>
              <w:rPr>
                <w:rFonts w:eastAsia="Times New Roman"/>
                <w:highlight w:val="white"/>
              </w:rPr>
              <w:t>ціну</w:t>
            </w:r>
            <w:proofErr w:type="spellEnd"/>
            <w:r>
              <w:rPr>
                <w:rFonts w:eastAsia="Times New Roman"/>
                <w:highlight w:val="white"/>
              </w:rPr>
              <w:t xml:space="preserve">, </w:t>
            </w:r>
            <w:proofErr w:type="spellStart"/>
            <w:r>
              <w:rPr>
                <w:rFonts w:eastAsia="Times New Roman"/>
                <w:highlight w:val="white"/>
              </w:rPr>
              <w:t>інші</w:t>
            </w:r>
            <w:proofErr w:type="spellEnd"/>
            <w:r>
              <w:rPr>
                <w:rFonts w:eastAsia="Times New Roman"/>
                <w:highlight w:val="white"/>
              </w:rPr>
              <w:t xml:space="preserve"> </w:t>
            </w:r>
            <w:proofErr w:type="spellStart"/>
            <w:r>
              <w:rPr>
                <w:rFonts w:eastAsia="Times New Roman"/>
                <w:highlight w:val="white"/>
              </w:rPr>
              <w:t>критерії</w:t>
            </w:r>
            <w:proofErr w:type="spellEnd"/>
            <w:r>
              <w:rPr>
                <w:rFonts w:eastAsia="Times New Roman"/>
                <w:highlight w:val="white"/>
              </w:rPr>
              <w:t xml:space="preserve">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технічні</w:t>
            </w:r>
            <w:proofErr w:type="spellEnd"/>
            <w:r>
              <w:rPr>
                <w:rFonts w:eastAsia="Times New Roman"/>
                <w:highlight w:val="white"/>
              </w:rPr>
              <w:t xml:space="preserve"> </w:t>
            </w:r>
            <w:proofErr w:type="spellStart"/>
            <w:r>
              <w:rPr>
                <w:rFonts w:eastAsia="Times New Roman"/>
                <w:highlight w:val="white"/>
              </w:rPr>
              <w:t>умови</w:t>
            </w:r>
            <w:proofErr w:type="spellEnd"/>
            <w:r>
              <w:rPr>
                <w:rFonts w:eastAsia="Times New Roman"/>
                <w:highlight w:val="white"/>
              </w:rPr>
              <w:t xml:space="preserve">, </w:t>
            </w:r>
            <w:proofErr w:type="spellStart"/>
            <w:r>
              <w:rPr>
                <w:rFonts w:eastAsia="Times New Roman"/>
                <w:highlight w:val="white"/>
              </w:rPr>
              <w:t>технічні</w:t>
            </w:r>
            <w:proofErr w:type="spellEnd"/>
            <w:r>
              <w:rPr>
                <w:rFonts w:eastAsia="Times New Roman"/>
                <w:highlight w:val="white"/>
              </w:rPr>
              <w:t xml:space="preserve"> </w:t>
            </w:r>
            <w:proofErr w:type="spellStart"/>
            <w:r>
              <w:rPr>
                <w:rFonts w:eastAsia="Times New Roman"/>
                <w:highlight w:val="white"/>
              </w:rPr>
              <w:t>специфікації</w:t>
            </w:r>
            <w:proofErr w:type="spellEnd"/>
            <w:r>
              <w:rPr>
                <w:rFonts w:eastAsia="Times New Roman"/>
                <w:highlight w:val="white"/>
              </w:rPr>
              <w:t xml:space="preserve"> та </w:t>
            </w:r>
            <w:proofErr w:type="spellStart"/>
            <w:r>
              <w:rPr>
                <w:rFonts w:eastAsia="Times New Roman"/>
                <w:highlight w:val="white"/>
              </w:rPr>
              <w:t>документи</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підтверджують</w:t>
            </w:r>
            <w:proofErr w:type="spellEnd"/>
            <w:r>
              <w:rPr>
                <w:rFonts w:eastAsia="Times New Roman"/>
                <w:highlight w:val="white"/>
              </w:rPr>
              <w:t xml:space="preserve"> </w:t>
            </w:r>
            <w:proofErr w:type="spellStart"/>
            <w:r>
              <w:rPr>
                <w:rFonts w:eastAsia="Times New Roman"/>
                <w:highlight w:val="white"/>
              </w:rPr>
              <w:t>відповідність</w:t>
            </w:r>
            <w:proofErr w:type="spellEnd"/>
            <w:r>
              <w:rPr>
                <w:rFonts w:eastAsia="Times New Roman"/>
                <w:highlight w:val="white"/>
              </w:rPr>
              <w:t xml:space="preserve"> </w:t>
            </w:r>
            <w:proofErr w:type="spellStart"/>
            <w:r>
              <w:rPr>
                <w:rFonts w:eastAsia="Times New Roman"/>
                <w:highlight w:val="white"/>
              </w:rPr>
              <w:t>кваліфікаційним</w:t>
            </w:r>
            <w:proofErr w:type="spellEnd"/>
            <w:r>
              <w:rPr>
                <w:rFonts w:eastAsia="Times New Roman"/>
                <w:highlight w:val="white"/>
              </w:rPr>
              <w:t xml:space="preserve"> </w:t>
            </w:r>
            <w:proofErr w:type="spellStart"/>
            <w:r>
              <w:rPr>
                <w:rFonts w:eastAsia="Times New Roman"/>
                <w:highlight w:val="white"/>
              </w:rPr>
              <w:t>критеріям</w:t>
            </w:r>
            <w:proofErr w:type="spellEnd"/>
            <w:r>
              <w:rPr>
                <w:rFonts w:eastAsia="Times New Roman"/>
                <w:highlight w:val="white"/>
              </w:rPr>
              <w:t xml:space="preserve"> </w:t>
            </w:r>
            <w:proofErr w:type="spellStart"/>
            <w:r>
              <w:rPr>
                <w:rFonts w:eastAsia="Times New Roman"/>
                <w:highlight w:val="white"/>
              </w:rPr>
              <w:t>відповідно</w:t>
            </w:r>
            <w:proofErr w:type="spellEnd"/>
            <w:r>
              <w:rPr>
                <w:rFonts w:eastAsia="Times New Roman"/>
                <w:highlight w:val="white"/>
              </w:rPr>
              <w:t xml:space="preserve"> до </w:t>
            </w:r>
            <w:hyperlink r:id="rId8" w:anchor="n1250">
              <w:proofErr w:type="spellStart"/>
              <w:r>
                <w:rPr>
                  <w:rFonts w:eastAsia="Times New Roman"/>
                  <w:highlight w:val="white"/>
                  <w:u w:val="single"/>
                </w:rPr>
                <w:t>статті</w:t>
              </w:r>
              <w:proofErr w:type="spellEnd"/>
              <w:r>
                <w:rPr>
                  <w:rFonts w:eastAsia="Times New Roman"/>
                  <w:highlight w:val="white"/>
                  <w:u w:val="single"/>
                </w:rPr>
                <w:t xml:space="preserve"> 16</w:t>
              </w:r>
            </w:hyperlink>
            <w:r>
              <w:rPr>
                <w:rFonts w:eastAsia="Times New Roman"/>
                <w:highlight w:val="white"/>
              </w:rPr>
              <w:t xml:space="preserve"> Закону, і </w:t>
            </w:r>
            <w:proofErr w:type="spellStart"/>
            <w:r>
              <w:rPr>
                <w:rFonts w:eastAsia="Times New Roman"/>
                <w:highlight w:val="white"/>
              </w:rPr>
              <w:t>документи</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підтверджують</w:t>
            </w:r>
            <w:proofErr w:type="spellEnd"/>
            <w:r>
              <w:rPr>
                <w:rFonts w:eastAsia="Times New Roman"/>
                <w:highlight w:val="white"/>
              </w:rPr>
              <w:t xml:space="preserve"> </w:t>
            </w:r>
            <w:proofErr w:type="spellStart"/>
            <w:r>
              <w:rPr>
                <w:rFonts w:eastAsia="Times New Roman"/>
                <w:highlight w:val="white"/>
              </w:rPr>
              <w:t>відсутність</w:t>
            </w:r>
            <w:proofErr w:type="spellEnd"/>
            <w:r>
              <w:rPr>
                <w:rFonts w:eastAsia="Times New Roman"/>
                <w:highlight w:val="white"/>
              </w:rPr>
              <w:t xml:space="preserve"> </w:t>
            </w:r>
            <w:proofErr w:type="spellStart"/>
            <w:r>
              <w:rPr>
                <w:rFonts w:eastAsia="Times New Roman"/>
                <w:highlight w:val="white"/>
              </w:rPr>
              <w:t>підстав</w:t>
            </w:r>
            <w:proofErr w:type="spellEnd"/>
            <w:r>
              <w:rPr>
                <w:rFonts w:eastAsia="Times New Roman"/>
                <w:highlight w:val="white"/>
              </w:rPr>
              <w:t xml:space="preserve">, </w:t>
            </w:r>
            <w:proofErr w:type="spellStart"/>
            <w:r>
              <w:rPr>
                <w:rFonts w:eastAsia="Times New Roman"/>
                <w:highlight w:val="white"/>
              </w:rPr>
              <w:t>установлених</w:t>
            </w:r>
            <w:proofErr w:type="spellEnd"/>
            <w:r>
              <w:rPr>
                <w:rFonts w:eastAsia="Times New Roman"/>
                <w:highlight w:val="white"/>
              </w:rPr>
              <w:t xml:space="preserve"> </w:t>
            </w:r>
            <w:hyperlink r:id="rId9" w:anchor="n1261">
              <w:proofErr w:type="spellStart"/>
              <w:r>
                <w:rPr>
                  <w:rFonts w:eastAsia="Times New Roman"/>
                  <w:highlight w:val="white"/>
                  <w:u w:val="single"/>
                </w:rPr>
                <w:t>статтею</w:t>
              </w:r>
              <w:proofErr w:type="spellEnd"/>
              <w:r>
                <w:rPr>
                  <w:rFonts w:eastAsia="Times New Roman"/>
                  <w:highlight w:val="white"/>
                  <w:u w:val="single"/>
                </w:rPr>
                <w:t xml:space="preserve"> 17</w:t>
              </w:r>
            </w:hyperlink>
            <w:r>
              <w:rPr>
                <w:rFonts w:eastAsia="Times New Roman"/>
                <w:highlight w:val="white"/>
              </w:rPr>
              <w:t xml:space="preserve"> Закону.</w:t>
            </w:r>
          </w:p>
          <w:p w14:paraId="781A1D28" w14:textId="77777777" w:rsidR="001560B2" w:rsidRDefault="001560B2" w:rsidP="00FF1EB0">
            <w:pPr>
              <w:widowControl w:val="0"/>
              <w:pBdr>
                <w:top w:val="nil"/>
                <w:left w:val="nil"/>
                <w:bottom w:val="nil"/>
                <w:right w:val="nil"/>
                <w:between w:val="nil"/>
              </w:pBdr>
              <w:jc w:val="both"/>
              <w:rPr>
                <w:rFonts w:eastAsia="Times New Roman"/>
              </w:rPr>
            </w:pPr>
            <w:r>
              <w:rPr>
                <w:rFonts w:eastAsia="Times New Roman"/>
              </w:rPr>
              <w:t xml:space="preserve">2.3. Протокол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формується</w:t>
            </w:r>
            <w:proofErr w:type="spellEnd"/>
            <w:r>
              <w:rPr>
                <w:rFonts w:eastAsia="Times New Roman"/>
              </w:rPr>
              <w:t xml:space="preserve"> та </w:t>
            </w:r>
            <w:proofErr w:type="spellStart"/>
            <w:r>
              <w:rPr>
                <w:rFonts w:eastAsia="Times New Roman"/>
              </w:rPr>
              <w:t>оприлюднюється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в день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w:t>
            </w:r>
          </w:p>
        </w:tc>
      </w:tr>
      <w:tr w:rsidR="001560B2" w14:paraId="60263DC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4D87A06" w14:textId="77777777" w:rsidR="001560B2" w:rsidRDefault="001560B2" w:rsidP="00FF1EB0">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xml:space="preserve"> </w:t>
            </w:r>
            <w:hyperlink r:id="rId10" w:anchor="n131">
              <w:r>
                <w:rPr>
                  <w:rFonts w:eastAsia="Times New Roman"/>
                  <w:color w:val="000000"/>
                  <w:highlight w:val="white"/>
                </w:rPr>
                <w:t>пункту 40</w:t>
              </w:r>
            </w:hyperlink>
            <w:r>
              <w:rPr>
                <w:rFonts w:eastAsia="Times New Roman"/>
                <w:color w:val="000000"/>
                <w:highlight w:val="white"/>
              </w:rPr>
              <w:t> Постанови №1178.</w:t>
            </w:r>
          </w:p>
          <w:p w14:paraId="5FCE2F9D" w14:textId="77777777" w:rsidR="001560B2" w:rsidRDefault="001560B2" w:rsidP="00FF1EB0">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lastRenderedPageBreak/>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1560B2" w:rsidRDefault="001560B2" w:rsidP="00FF1EB0">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1560B2" w:rsidRDefault="001560B2" w:rsidP="00FF1EB0">
            <w:pPr>
              <w:pBdr>
                <w:top w:val="nil"/>
                <w:left w:val="nil"/>
                <w:bottom w:val="nil"/>
                <w:right w:val="nil"/>
                <w:between w:val="nil"/>
              </w:pBdr>
              <w:ind w:right="113"/>
              <w:jc w:val="both"/>
              <w:rPr>
                <w:rFonts w:eastAsia="Times New Roman"/>
                <w:color w:val="000000"/>
              </w:rPr>
            </w:pPr>
            <w:r>
              <w:rPr>
                <w:rFonts w:eastAsia="Times New Roman"/>
                <w:color w:val="000000"/>
              </w:rPr>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1560B2" w14:paraId="4E1F91E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E170370"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b/>
                <w:color w:val="000000"/>
              </w:rPr>
            </w:pPr>
            <w:r>
              <w:rPr>
                <w:rFonts w:eastAsia="Times New Roman"/>
                <w:b/>
                <w:color w:val="000000"/>
              </w:rPr>
              <w:t xml:space="preserve">4.1. </w:t>
            </w:r>
            <w:proofErr w:type="spellStart"/>
            <w:r>
              <w:rPr>
                <w:rFonts w:eastAsia="Times New Roman"/>
                <w:b/>
                <w:color w:val="000000"/>
              </w:rPr>
              <w:t>Замовник</w:t>
            </w:r>
            <w:proofErr w:type="spellEnd"/>
            <w:r>
              <w:rPr>
                <w:rFonts w:eastAsia="Times New Roman"/>
                <w:b/>
                <w:color w:val="000000"/>
              </w:rPr>
              <w:t xml:space="preserve"> </w:t>
            </w:r>
            <w:proofErr w:type="spellStart"/>
            <w:r>
              <w:rPr>
                <w:rFonts w:eastAsia="Times New Roman"/>
                <w:b/>
                <w:color w:val="000000"/>
              </w:rPr>
              <w:t>відхиляє</w:t>
            </w:r>
            <w:proofErr w:type="spellEnd"/>
            <w:r>
              <w:rPr>
                <w:rFonts w:eastAsia="Times New Roman"/>
                <w:b/>
                <w:color w:val="000000"/>
              </w:rPr>
              <w:t xml:space="preserve"> </w:t>
            </w:r>
            <w:proofErr w:type="spellStart"/>
            <w:r>
              <w:rPr>
                <w:rFonts w:eastAsia="Times New Roman"/>
                <w:b/>
                <w:color w:val="000000"/>
              </w:rPr>
              <w:t>тендерну</w:t>
            </w:r>
            <w:proofErr w:type="spellEnd"/>
            <w:r>
              <w:rPr>
                <w:rFonts w:eastAsia="Times New Roman"/>
                <w:b/>
                <w:color w:val="000000"/>
              </w:rPr>
              <w:t xml:space="preserve"> </w:t>
            </w:r>
            <w:proofErr w:type="spellStart"/>
            <w:r>
              <w:rPr>
                <w:rFonts w:eastAsia="Times New Roman"/>
                <w:b/>
                <w:color w:val="000000"/>
              </w:rPr>
              <w:t>пропозицію</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аргументації</w:t>
            </w:r>
            <w:proofErr w:type="spellEnd"/>
            <w:r>
              <w:rPr>
                <w:rFonts w:eastAsia="Times New Roman"/>
                <w:b/>
                <w:color w:val="000000"/>
              </w:rPr>
              <w:t xml:space="preserve"> в </w:t>
            </w:r>
            <w:proofErr w:type="spellStart"/>
            <w:r>
              <w:rPr>
                <w:rFonts w:eastAsia="Times New Roman"/>
                <w:b/>
                <w:color w:val="000000"/>
              </w:rPr>
              <w:t>електронній</w:t>
            </w:r>
            <w:proofErr w:type="spellEnd"/>
            <w:r>
              <w:rPr>
                <w:rFonts w:eastAsia="Times New Roman"/>
                <w:b/>
                <w:color w:val="000000"/>
              </w:rPr>
              <w:t xml:space="preserve"> </w:t>
            </w:r>
            <w:proofErr w:type="spellStart"/>
            <w:r>
              <w:rPr>
                <w:rFonts w:eastAsia="Times New Roman"/>
                <w:b/>
                <w:color w:val="000000"/>
              </w:rPr>
              <w:t>системі</w:t>
            </w:r>
            <w:proofErr w:type="spellEnd"/>
            <w:r>
              <w:rPr>
                <w:rFonts w:eastAsia="Times New Roman"/>
                <w:b/>
                <w:color w:val="000000"/>
              </w:rPr>
              <w:t xml:space="preserve"> </w:t>
            </w:r>
            <w:proofErr w:type="spellStart"/>
            <w:r>
              <w:rPr>
                <w:rFonts w:eastAsia="Times New Roman"/>
                <w:b/>
                <w:color w:val="000000"/>
              </w:rPr>
              <w:t>закупівель</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коли:</w:t>
            </w:r>
          </w:p>
          <w:p w14:paraId="03EBE3B7"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u w:val="single"/>
              </w:rPr>
            </w:pPr>
            <w:r>
              <w:rPr>
                <w:rFonts w:eastAsia="Times New Roman"/>
                <w:color w:val="000000"/>
              </w:rPr>
              <w:t xml:space="preserve">1) </w:t>
            </w:r>
            <w:proofErr w:type="spellStart"/>
            <w:r>
              <w:rPr>
                <w:rFonts w:eastAsia="Times New Roman"/>
                <w:color w:val="000000"/>
                <w:u w:val="single"/>
              </w:rPr>
              <w:t>учасник</w:t>
            </w:r>
            <w:proofErr w:type="spellEnd"/>
            <w:r>
              <w:rPr>
                <w:rFonts w:eastAsia="Times New Roman"/>
                <w:color w:val="000000"/>
                <w:u w:val="single"/>
              </w:rPr>
              <w:t xml:space="preserve"> </w:t>
            </w:r>
            <w:proofErr w:type="spellStart"/>
            <w:r>
              <w:rPr>
                <w:rFonts w:eastAsia="Times New Roman"/>
                <w:color w:val="000000"/>
                <w:u w:val="single"/>
              </w:rPr>
              <w:t>процедури</w:t>
            </w:r>
            <w:proofErr w:type="spellEnd"/>
            <w:r>
              <w:rPr>
                <w:rFonts w:eastAsia="Times New Roman"/>
                <w:color w:val="000000"/>
                <w:u w:val="single"/>
              </w:rPr>
              <w:t xml:space="preserve"> </w:t>
            </w:r>
            <w:proofErr w:type="spellStart"/>
            <w:r>
              <w:rPr>
                <w:rFonts w:eastAsia="Times New Roman"/>
                <w:color w:val="000000"/>
                <w:u w:val="single"/>
              </w:rPr>
              <w:t>закупівлі</w:t>
            </w:r>
            <w:proofErr w:type="spellEnd"/>
            <w:r>
              <w:rPr>
                <w:rFonts w:eastAsia="Times New Roman"/>
                <w:color w:val="000000"/>
                <w:u w:val="single"/>
              </w:rPr>
              <w:t>:</w:t>
            </w:r>
          </w:p>
          <w:p w14:paraId="0B8B990F" w14:textId="77777777" w:rsidR="001560B2" w:rsidRPr="00F22C97"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rPr>
            </w:pPr>
            <w:proofErr w:type="spellStart"/>
            <w:r>
              <w:rPr>
                <w:color w:val="333333"/>
                <w:shd w:val="clear" w:color="auto" w:fill="FFFFFF"/>
              </w:rPr>
              <w:t>зазначив</w:t>
            </w:r>
            <w:proofErr w:type="spellEnd"/>
            <w:r>
              <w:rPr>
                <w:color w:val="333333"/>
                <w:shd w:val="clear" w:color="auto" w:fill="FFFFFF"/>
              </w:rPr>
              <w:t xml:space="preserve"> у </w:t>
            </w:r>
            <w:proofErr w:type="spellStart"/>
            <w:r>
              <w:rPr>
                <w:color w:val="333333"/>
                <w:shd w:val="clear" w:color="auto" w:fill="FFFFFF"/>
              </w:rPr>
              <w:t>тендерній</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недостовірну</w:t>
            </w:r>
            <w:proofErr w:type="spellEnd"/>
            <w:r>
              <w:rPr>
                <w:color w:val="333333"/>
                <w:shd w:val="clear" w:color="auto" w:fill="FFFFFF"/>
              </w:rPr>
              <w:t xml:space="preserve"> </w:t>
            </w:r>
            <w:proofErr w:type="spellStart"/>
            <w:r>
              <w:rPr>
                <w:color w:val="333333"/>
                <w:shd w:val="clear" w:color="auto" w:fill="FFFFFF"/>
              </w:rPr>
              <w:t>інформацію</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є </w:t>
            </w:r>
            <w:proofErr w:type="spellStart"/>
            <w:r>
              <w:rPr>
                <w:color w:val="333333"/>
                <w:shd w:val="clear" w:color="auto" w:fill="FFFFFF"/>
              </w:rPr>
              <w:t>суттєвою</w:t>
            </w:r>
            <w:proofErr w:type="spellEnd"/>
            <w:r>
              <w:rPr>
                <w:color w:val="333333"/>
                <w:shd w:val="clear" w:color="auto" w:fill="FFFFFF"/>
              </w:rPr>
              <w:t xml:space="preserve"> для </w:t>
            </w:r>
            <w:proofErr w:type="spellStart"/>
            <w:r>
              <w:rPr>
                <w:color w:val="333333"/>
                <w:shd w:val="clear" w:color="auto" w:fill="FFFFFF"/>
              </w:rPr>
              <w:t>визначення</w:t>
            </w:r>
            <w:proofErr w:type="spellEnd"/>
            <w:r>
              <w:rPr>
                <w:color w:val="333333"/>
                <w:shd w:val="clear" w:color="auto" w:fill="FFFFFF"/>
              </w:rPr>
              <w:t xml:space="preserve"> </w:t>
            </w:r>
            <w:proofErr w:type="spellStart"/>
            <w:r>
              <w:rPr>
                <w:color w:val="333333"/>
                <w:shd w:val="clear" w:color="auto" w:fill="FFFFFF"/>
              </w:rPr>
              <w:t>результатів</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яку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виявлено</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w:t>
            </w:r>
            <w:r>
              <w:rPr>
                <w:rStyle w:val="apple-converted-space"/>
                <w:color w:val="333333"/>
                <w:shd w:val="clear" w:color="auto" w:fill="FFFFFF"/>
              </w:rPr>
              <w:t> </w:t>
            </w:r>
            <w:proofErr w:type="spellStart"/>
            <w:r>
              <w:fldChar w:fldCharType="begin"/>
            </w:r>
            <w:r>
              <w:instrText xml:space="preserve"> HYPERLINK "https://zakon.rada.gov.ua/laws/show/1178-2022-%D0%BF" \l "n326" </w:instrText>
            </w:r>
            <w:r>
              <w:fldChar w:fldCharType="separate"/>
            </w:r>
            <w:r>
              <w:rPr>
                <w:rStyle w:val="a4"/>
                <w:color w:val="006600"/>
              </w:rPr>
              <w:t>абзацом</w:t>
            </w:r>
            <w:proofErr w:type="spellEnd"/>
            <w:r>
              <w:rPr>
                <w:rStyle w:val="a4"/>
                <w:color w:val="006600"/>
              </w:rPr>
              <w:t xml:space="preserve"> другим</w:t>
            </w:r>
            <w:r>
              <w:fldChar w:fldCharType="end"/>
            </w:r>
            <w:r>
              <w:rPr>
                <w:rStyle w:val="apple-converted-space"/>
                <w:color w:val="333333"/>
                <w:shd w:val="clear" w:color="auto" w:fill="FFFFFF"/>
              </w:rPr>
              <w:t> </w:t>
            </w:r>
            <w:r>
              <w:rPr>
                <w:color w:val="333333"/>
                <w:shd w:val="clear" w:color="auto" w:fill="FFFFFF"/>
              </w:rPr>
              <w:t xml:space="preserve">пункту 39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w:t>
            </w:r>
            <w:r w:rsidRPr="00F22C97">
              <w:rPr>
                <w:rFonts w:eastAsia="Times New Roman"/>
                <w:color w:val="000000"/>
                <w:lang w:val="uk-UA"/>
              </w:rPr>
              <w:t xml:space="preserve"> </w:t>
            </w:r>
          </w:p>
          <w:p w14:paraId="057B830F" w14:textId="77777777" w:rsidR="001560B2" w:rsidRPr="00F22C97"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rPr>
            </w:pPr>
            <w:r w:rsidRPr="00F22C97">
              <w:rPr>
                <w:rFonts w:eastAsia="Times New Roman"/>
                <w:color w:val="000000"/>
                <w:lang w:val="uk-UA"/>
              </w:rPr>
              <w:t>не надав забезпечення тендерної пропозиції, якщо таке забезпечення вимагалося замовником</w:t>
            </w:r>
            <w:r>
              <w:rPr>
                <w:rFonts w:eastAsia="Times New Roman"/>
                <w:color w:val="000000"/>
                <w:lang w:val="uk-UA"/>
              </w:rPr>
              <w:t>;</w:t>
            </w:r>
          </w:p>
          <w:p w14:paraId="6E5F892C" w14:textId="77777777" w:rsidR="001560B2"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виправив</w:t>
            </w:r>
            <w:proofErr w:type="spellEnd"/>
            <w:r>
              <w:rPr>
                <w:rFonts w:eastAsia="Times New Roman"/>
                <w:color w:val="000000"/>
              </w:rPr>
              <w:t xml:space="preserve"> </w:t>
            </w:r>
            <w:proofErr w:type="spellStart"/>
            <w:r>
              <w:rPr>
                <w:rFonts w:eastAsia="Times New Roman"/>
                <w:color w:val="000000"/>
              </w:rPr>
              <w:t>виявлені</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після</w:t>
            </w:r>
            <w:proofErr w:type="spellEnd"/>
            <w:r>
              <w:rPr>
                <w:rFonts w:eastAsia="Times New Roman"/>
                <w:color w:val="000000"/>
              </w:rPr>
              <w:t xml:space="preserve">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ним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своєї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змінив</w:t>
            </w:r>
            <w:proofErr w:type="spellEnd"/>
            <w:r>
              <w:rPr>
                <w:rFonts w:eastAsia="Times New Roman"/>
                <w:color w:val="000000"/>
              </w:rPr>
              <w:t xml:space="preserve"> предмет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w:t>
            </w:r>
            <w:proofErr w:type="spellStart"/>
            <w:r>
              <w:rPr>
                <w:rFonts w:eastAsia="Times New Roman"/>
                <w:color w:val="000000"/>
              </w:rPr>
              <w:t>найменування</w:t>
            </w:r>
            <w:proofErr w:type="spellEnd"/>
            <w:r>
              <w:rPr>
                <w:rFonts w:eastAsia="Times New Roman"/>
                <w:color w:val="000000"/>
              </w:rPr>
              <w:t xml:space="preserve">, марку, модель </w:t>
            </w:r>
            <w:proofErr w:type="spellStart"/>
            <w:r>
              <w:rPr>
                <w:rFonts w:eastAsia="Times New Roman"/>
                <w:color w:val="000000"/>
              </w:rPr>
              <w:t>тощо</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виправлення</w:t>
            </w:r>
            <w:proofErr w:type="spellEnd"/>
            <w:r>
              <w:rPr>
                <w:rFonts w:eastAsia="Times New Roman"/>
                <w:color w:val="000000"/>
              </w:rPr>
              <w:t xml:space="preserve"> </w:t>
            </w:r>
            <w:proofErr w:type="spellStart"/>
            <w:r>
              <w:rPr>
                <w:rFonts w:eastAsia="Times New Roman"/>
                <w:color w:val="000000"/>
              </w:rPr>
              <w:t>виявлених</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24 годин з моменту </w:t>
            </w:r>
            <w:proofErr w:type="spellStart"/>
            <w:r>
              <w:rPr>
                <w:rFonts w:eastAsia="Times New Roman"/>
                <w:color w:val="000000"/>
              </w:rPr>
              <w:t>розміщення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w:t>
            </w:r>
          </w:p>
          <w:p w14:paraId="621E5C10" w14:textId="77777777" w:rsidR="001560B2"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обґрунтування</w:t>
            </w:r>
            <w:proofErr w:type="spellEnd"/>
            <w:r>
              <w:rPr>
                <w:rFonts w:eastAsia="Times New Roman"/>
                <w:color w:val="000000"/>
              </w:rPr>
              <w:t xml:space="preserve"> аномально </w:t>
            </w:r>
            <w:proofErr w:type="spellStart"/>
            <w:r>
              <w:rPr>
                <w:rFonts w:eastAsia="Times New Roman"/>
                <w:color w:val="000000"/>
              </w:rPr>
              <w:t>низької</w:t>
            </w:r>
            <w:proofErr w:type="spellEnd"/>
            <w:r>
              <w:rPr>
                <w:rFonts w:eastAsia="Times New Roman"/>
                <w:color w:val="000000"/>
              </w:rPr>
              <w:t xml:space="preserve"> </w:t>
            </w:r>
            <w:proofErr w:type="spellStart"/>
            <w:r>
              <w:rPr>
                <w:rFonts w:eastAsia="Times New Roman"/>
                <w:color w:val="000000"/>
              </w:rPr>
              <w:t>ціни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строку, </w:t>
            </w:r>
            <w:proofErr w:type="spellStart"/>
            <w:r>
              <w:rPr>
                <w:rFonts w:eastAsia="Times New Roman"/>
                <w:color w:val="000000"/>
              </w:rPr>
              <w:t>визначеного</w:t>
            </w:r>
            <w:proofErr w:type="spellEnd"/>
            <w:r>
              <w:rPr>
                <w:rFonts w:eastAsia="Times New Roman"/>
                <w:color w:val="000000"/>
              </w:rPr>
              <w:t xml:space="preserve"> в </w:t>
            </w:r>
            <w:proofErr w:type="spellStart"/>
            <w:r>
              <w:fldChar w:fldCharType="begin"/>
            </w:r>
            <w:r>
              <w:instrText>HYPERLINK "https://zakon.rada.gov.ua/laws/show/922-19" \l "n1543" \h</w:instrText>
            </w:r>
            <w:r>
              <w:fldChar w:fldCharType="separate"/>
            </w:r>
            <w:r>
              <w:rPr>
                <w:rFonts w:eastAsia="Times New Roman"/>
                <w:color w:val="000000"/>
                <w:u w:val="single"/>
              </w:rPr>
              <w:t>частині</w:t>
            </w:r>
            <w:proofErr w:type="spellEnd"/>
            <w:r>
              <w:rPr>
                <w:rFonts w:eastAsia="Times New Roman"/>
                <w:color w:val="000000"/>
                <w:u w:val="single"/>
              </w:rPr>
              <w:t xml:space="preserve"> </w:t>
            </w:r>
            <w:proofErr w:type="spellStart"/>
            <w:r>
              <w:rPr>
                <w:rFonts w:eastAsia="Times New Roman"/>
                <w:color w:val="000000"/>
                <w:u w:val="single"/>
              </w:rPr>
              <w:t>чотирнадцятій</w:t>
            </w:r>
            <w:proofErr w:type="spellEnd"/>
            <w:r>
              <w:rPr>
                <w:rFonts w:eastAsia="Times New Roman"/>
                <w:color w:val="000000"/>
                <w:u w:val="single"/>
              </w:rPr>
              <w:fldChar w:fldCharType="end"/>
            </w:r>
            <w:r>
              <w:rPr>
                <w:rFonts w:eastAsia="Times New Roman"/>
                <w:color w:val="000000"/>
              </w:rPr>
              <w:t> </w:t>
            </w:r>
            <w:proofErr w:type="spellStart"/>
            <w:r>
              <w:rPr>
                <w:rFonts w:eastAsia="Times New Roman"/>
                <w:color w:val="000000"/>
              </w:rPr>
              <w:t>статті</w:t>
            </w:r>
            <w:proofErr w:type="spellEnd"/>
            <w:r>
              <w:rPr>
                <w:rFonts w:eastAsia="Times New Roman"/>
                <w:color w:val="000000"/>
              </w:rPr>
              <w:t xml:space="preserve"> 29 Закону;</w:t>
            </w:r>
          </w:p>
          <w:p w14:paraId="41BEAE0D" w14:textId="77777777" w:rsidR="001560B2" w:rsidRPr="00F22C97"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rPr>
            </w:pPr>
            <w:proofErr w:type="spellStart"/>
            <w:r w:rsidRPr="00F22C97">
              <w:rPr>
                <w:rFonts w:eastAsia="Times New Roman"/>
                <w:color w:val="000000"/>
              </w:rPr>
              <w:t>визначив</w:t>
            </w:r>
            <w:proofErr w:type="spellEnd"/>
            <w:r w:rsidRPr="00F22C97">
              <w:rPr>
                <w:rFonts w:eastAsia="Times New Roman"/>
                <w:color w:val="000000"/>
              </w:rPr>
              <w:t xml:space="preserve"> </w:t>
            </w:r>
            <w:proofErr w:type="spellStart"/>
            <w:r w:rsidRPr="00F22C97">
              <w:rPr>
                <w:rFonts w:eastAsia="Times New Roman"/>
                <w:color w:val="000000"/>
              </w:rPr>
              <w:t>конфіденційною</w:t>
            </w:r>
            <w:proofErr w:type="spellEnd"/>
            <w:r w:rsidRPr="00F22C97">
              <w:rPr>
                <w:rFonts w:eastAsia="Times New Roman"/>
                <w:color w:val="000000"/>
              </w:rPr>
              <w:t xml:space="preserve"> </w:t>
            </w:r>
            <w:proofErr w:type="spellStart"/>
            <w:r w:rsidRPr="00F22C97">
              <w:rPr>
                <w:rFonts w:eastAsia="Times New Roman"/>
                <w:color w:val="000000"/>
              </w:rPr>
              <w:t>інформацію</w:t>
            </w:r>
            <w:proofErr w:type="spellEnd"/>
            <w:r w:rsidRPr="00F22C97">
              <w:rPr>
                <w:rFonts w:eastAsia="Times New Roman"/>
                <w:color w:val="000000"/>
              </w:rPr>
              <w:t xml:space="preserve">, </w:t>
            </w:r>
            <w:proofErr w:type="spellStart"/>
            <w:r w:rsidRPr="00F22C97">
              <w:rPr>
                <w:rFonts w:eastAsia="Times New Roman"/>
                <w:color w:val="000000"/>
              </w:rPr>
              <w:t>що</w:t>
            </w:r>
            <w:proofErr w:type="spellEnd"/>
            <w:r w:rsidRPr="00F22C97">
              <w:rPr>
                <w:rFonts w:eastAsia="Times New Roman"/>
                <w:color w:val="000000"/>
              </w:rPr>
              <w:t xml:space="preserve"> не </w:t>
            </w:r>
            <w:proofErr w:type="spellStart"/>
            <w:r w:rsidRPr="00F22C97">
              <w:rPr>
                <w:rFonts w:eastAsia="Times New Roman"/>
                <w:color w:val="000000"/>
              </w:rPr>
              <w:t>може</w:t>
            </w:r>
            <w:proofErr w:type="spellEnd"/>
            <w:r w:rsidRPr="00F22C97">
              <w:rPr>
                <w:rFonts w:eastAsia="Times New Roman"/>
                <w:color w:val="000000"/>
              </w:rPr>
              <w:t xml:space="preserve"> бути </w:t>
            </w:r>
            <w:proofErr w:type="spellStart"/>
            <w:r w:rsidRPr="00F22C97">
              <w:rPr>
                <w:rFonts w:eastAsia="Times New Roman"/>
                <w:color w:val="000000"/>
              </w:rPr>
              <w:t>визначена</w:t>
            </w:r>
            <w:proofErr w:type="spellEnd"/>
            <w:r w:rsidRPr="00F22C97">
              <w:rPr>
                <w:rFonts w:eastAsia="Times New Roman"/>
                <w:color w:val="000000"/>
              </w:rPr>
              <w:t xml:space="preserve"> як </w:t>
            </w:r>
            <w:proofErr w:type="spellStart"/>
            <w:r w:rsidRPr="00F22C97">
              <w:rPr>
                <w:rFonts w:eastAsia="Times New Roman"/>
                <w:color w:val="000000"/>
              </w:rPr>
              <w:t>конфіденційна</w:t>
            </w:r>
            <w:proofErr w:type="spellEnd"/>
            <w:r w:rsidRPr="00F22C97">
              <w:rPr>
                <w:rFonts w:eastAsia="Times New Roman"/>
                <w:color w:val="000000"/>
              </w:rPr>
              <w:t xml:space="preserve"> </w:t>
            </w:r>
            <w:proofErr w:type="spellStart"/>
            <w:r w:rsidRPr="00F22C97">
              <w:rPr>
                <w:rFonts w:eastAsia="Times New Roman"/>
                <w:color w:val="000000"/>
              </w:rPr>
              <w:t>відповідно</w:t>
            </w:r>
            <w:proofErr w:type="spellEnd"/>
            <w:r w:rsidRPr="00F22C97">
              <w:rPr>
                <w:rFonts w:eastAsia="Times New Roman"/>
                <w:color w:val="000000"/>
              </w:rPr>
              <w:t xml:space="preserve"> до </w:t>
            </w:r>
            <w:proofErr w:type="spellStart"/>
            <w:r w:rsidRPr="00F22C97">
              <w:rPr>
                <w:rFonts w:eastAsia="Times New Roman"/>
                <w:color w:val="000000"/>
              </w:rPr>
              <w:t>вимог</w:t>
            </w:r>
            <w:proofErr w:type="spellEnd"/>
            <w:r w:rsidRPr="00F22C97">
              <w:rPr>
                <w:rFonts w:eastAsia="Times New Roman"/>
                <w:color w:val="000000"/>
              </w:rPr>
              <w:t> </w:t>
            </w:r>
            <w:hyperlink r:id="rId11" w:anchor="n291" w:history="1">
              <w:r w:rsidRPr="00F22C97">
                <w:rPr>
                  <w:rStyle w:val="a4"/>
                  <w:rFonts w:eastAsia="Times New Roman"/>
                </w:rPr>
                <w:t>абзацу другого</w:t>
              </w:r>
            </w:hyperlink>
            <w:r w:rsidRPr="00F22C97">
              <w:rPr>
                <w:rFonts w:eastAsia="Times New Roman"/>
                <w:color w:val="000000"/>
              </w:rPr>
              <w:t xml:space="preserve"> пункту 36 </w:t>
            </w:r>
            <w:proofErr w:type="spellStart"/>
            <w:r w:rsidRPr="00F22C97">
              <w:rPr>
                <w:rFonts w:eastAsia="Times New Roman"/>
                <w:color w:val="000000"/>
              </w:rPr>
              <w:t>цих</w:t>
            </w:r>
            <w:proofErr w:type="spellEnd"/>
            <w:r w:rsidRPr="00F22C97">
              <w:rPr>
                <w:rFonts w:eastAsia="Times New Roman"/>
                <w:color w:val="000000"/>
              </w:rPr>
              <w:t xml:space="preserve"> </w:t>
            </w:r>
            <w:proofErr w:type="spellStart"/>
            <w:r w:rsidRPr="00F22C97">
              <w:rPr>
                <w:rFonts w:eastAsia="Times New Roman"/>
                <w:color w:val="000000"/>
              </w:rPr>
              <w:t>особливостей</w:t>
            </w:r>
            <w:proofErr w:type="spellEnd"/>
            <w:r w:rsidRPr="00F22C97">
              <w:rPr>
                <w:rFonts w:eastAsia="Times New Roman"/>
                <w:color w:val="000000"/>
              </w:rPr>
              <w:t xml:space="preserve">; </w:t>
            </w:r>
          </w:p>
          <w:p w14:paraId="4B27F333" w14:textId="77777777" w:rsidR="001560B2" w:rsidRPr="00F22C97" w:rsidRDefault="001560B2" w:rsidP="00FF1EB0">
            <w:pPr>
              <w:numPr>
                <w:ilvl w:val="0"/>
                <w:numId w:val="20"/>
              </w:numPr>
              <w:pBdr>
                <w:top w:val="nil"/>
                <w:left w:val="nil"/>
                <w:bottom w:val="nil"/>
                <w:right w:val="nil"/>
                <w:between w:val="nil"/>
              </w:pBdr>
              <w:shd w:val="clear" w:color="auto" w:fill="FFFFFF"/>
              <w:spacing w:after="150"/>
              <w:jc w:val="both"/>
              <w:rPr>
                <w:rFonts w:eastAsia="Times New Roman"/>
                <w:color w:val="000000"/>
                <w:lang w:val="uk-UA"/>
              </w:rPr>
            </w:pPr>
            <w:r w:rsidRPr="00F22C97">
              <w:rPr>
                <w:rFonts w:eastAsia="Times New Roman"/>
                <w:color w:val="000000"/>
              </w:rPr>
              <w:t>є</w:t>
            </w:r>
            <w:r w:rsidRPr="00F22C97">
              <w:rPr>
                <w:rFonts w:eastAsia="Times New Roman"/>
                <w:sz w:val="28"/>
                <w:szCs w:val="28"/>
                <w:lang w:val="uk-UA"/>
              </w:rPr>
              <w:t xml:space="preserve"> </w:t>
            </w:r>
            <w:r w:rsidRPr="00F22C97">
              <w:rPr>
                <w:rFonts w:eastAsia="Times New Roman"/>
                <w:color w:val="000000"/>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F22C97">
              <w:rPr>
                <w:rFonts w:eastAsia="Times New Roman"/>
                <w:color w:val="000000"/>
                <w:lang w:val="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F22C97">
              <w:rPr>
                <w:rFonts w:eastAsia="Times New Roman"/>
                <w:color w:val="000000"/>
                <w:lang w:val="uk-UA"/>
              </w:rPr>
              <w:t>бенефіціарним</w:t>
            </w:r>
            <w:proofErr w:type="spellEnd"/>
            <w:r w:rsidRPr="00F22C97">
              <w:rPr>
                <w:rFonts w:eastAsia="Times New Roman"/>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2C97">
              <w:rPr>
                <w:rFonts w:eastAsia="Times New Roman"/>
                <w:color w:val="000000"/>
                <w:lang w:val="uk-UA"/>
              </w:rPr>
              <w:t>закупівель</w:t>
            </w:r>
            <w:proofErr w:type="spellEnd"/>
            <w:r w:rsidRPr="00F22C97">
              <w:rPr>
                <w:rFonts w:eastAsia="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A9DA7F" w14:textId="77777777" w:rsidR="001560B2" w:rsidRPr="00F22C97" w:rsidRDefault="001560B2" w:rsidP="00FF1EB0">
            <w:pPr>
              <w:pBdr>
                <w:top w:val="nil"/>
                <w:left w:val="nil"/>
                <w:bottom w:val="nil"/>
                <w:right w:val="nil"/>
                <w:between w:val="nil"/>
              </w:pBdr>
              <w:shd w:val="clear" w:color="auto" w:fill="FFFFFF"/>
              <w:spacing w:after="150"/>
              <w:ind w:firstLine="450"/>
              <w:jc w:val="both"/>
              <w:rPr>
                <w:rFonts w:eastAsia="Times New Roman"/>
                <w:color w:val="000000"/>
                <w:u w:val="single"/>
                <w:lang w:val="uk-UA"/>
              </w:rPr>
            </w:pPr>
            <w:r w:rsidRPr="00F22C97">
              <w:rPr>
                <w:rFonts w:eastAsia="Times New Roman"/>
                <w:color w:val="000000"/>
                <w:u w:val="single"/>
                <w:lang w:val="uk-UA"/>
              </w:rPr>
              <w:t>2) тендерна пропозиція:</w:t>
            </w:r>
          </w:p>
          <w:p w14:paraId="4D30145A" w14:textId="77777777" w:rsidR="001560B2" w:rsidRPr="00E274B9" w:rsidRDefault="001560B2" w:rsidP="00FF1EB0">
            <w:pPr>
              <w:numPr>
                <w:ilvl w:val="0"/>
                <w:numId w:val="22"/>
              </w:numPr>
              <w:pBdr>
                <w:top w:val="nil"/>
                <w:left w:val="nil"/>
                <w:bottom w:val="nil"/>
                <w:right w:val="nil"/>
                <w:between w:val="nil"/>
              </w:pBdr>
              <w:shd w:val="clear" w:color="auto" w:fill="FFFFFF"/>
              <w:spacing w:after="150"/>
              <w:jc w:val="both"/>
              <w:rPr>
                <w:rFonts w:eastAsia="Times New Roman"/>
                <w:color w:val="000000"/>
                <w:lang w:val="uk-UA"/>
              </w:rPr>
            </w:pPr>
            <w:r w:rsidRPr="00F22C97">
              <w:rPr>
                <w:rFonts w:eastAsia="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eastAsia="Times New Roman"/>
                <w:color w:val="000000"/>
                <w:lang w:val="uk-UA"/>
              </w:rPr>
              <w:t>;</w:t>
            </w:r>
          </w:p>
          <w:p w14:paraId="48898ED8" w14:textId="77777777" w:rsidR="001560B2" w:rsidRDefault="001560B2" w:rsidP="00FF1EB0">
            <w:pPr>
              <w:numPr>
                <w:ilvl w:val="0"/>
                <w:numId w:val="22"/>
              </w:numPr>
              <w:pBdr>
                <w:top w:val="nil"/>
                <w:left w:val="nil"/>
                <w:bottom w:val="nil"/>
                <w:right w:val="nil"/>
                <w:between w:val="nil"/>
              </w:pBdr>
              <w:shd w:val="clear" w:color="auto" w:fill="FFFFFF"/>
              <w:spacing w:after="150"/>
              <w:jc w:val="both"/>
              <w:rPr>
                <w:rFonts w:eastAsia="Times New Roman"/>
                <w:color w:val="000000"/>
              </w:rPr>
            </w:pPr>
            <w:r w:rsidRPr="00F22C97">
              <w:rPr>
                <w:rFonts w:eastAsia="Times New Roman"/>
                <w:color w:val="000000"/>
                <w:lang w:val="uk-UA"/>
              </w:rPr>
              <w:t xml:space="preserve">викладена іншою мовою </w:t>
            </w:r>
            <w:r>
              <w:rPr>
                <w:rFonts w:eastAsia="Times New Roman"/>
                <w:color w:val="000000"/>
              </w:rPr>
              <w:t xml:space="preserve">(мовами), </w:t>
            </w:r>
            <w:proofErr w:type="spellStart"/>
            <w:r>
              <w:rPr>
                <w:rFonts w:eastAsia="Times New Roman"/>
                <w:color w:val="000000"/>
              </w:rPr>
              <w:t>ніж</w:t>
            </w:r>
            <w:proofErr w:type="spellEnd"/>
            <w:r>
              <w:rPr>
                <w:rFonts w:eastAsia="Times New Roman"/>
                <w:color w:val="000000"/>
              </w:rPr>
              <w:t xml:space="preserve"> мова (</w:t>
            </w:r>
            <w:proofErr w:type="spellStart"/>
            <w:r>
              <w:rPr>
                <w:rFonts w:eastAsia="Times New Roman"/>
                <w:color w:val="000000"/>
              </w:rPr>
              <w:t>мови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передбачена</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w:t>
            </w:r>
          </w:p>
          <w:p w14:paraId="6039DF9D" w14:textId="77777777" w:rsidR="001560B2" w:rsidRDefault="001560B2" w:rsidP="00FF1EB0">
            <w:pPr>
              <w:numPr>
                <w:ilvl w:val="0"/>
                <w:numId w:val="22"/>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є такою,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перевищує</w:t>
            </w:r>
            <w:proofErr w:type="spellEnd"/>
            <w:r>
              <w:rPr>
                <w:rFonts w:eastAsia="Times New Roman"/>
                <w:color w:val="000000"/>
              </w:rPr>
              <w:t xml:space="preserve"> </w:t>
            </w:r>
            <w:proofErr w:type="spellStart"/>
            <w:r>
              <w:rPr>
                <w:rFonts w:eastAsia="Times New Roman"/>
                <w:color w:val="000000"/>
              </w:rPr>
              <w:t>очікувану</w:t>
            </w:r>
            <w:proofErr w:type="spellEnd"/>
            <w:r>
              <w:rPr>
                <w:rFonts w:eastAsia="Times New Roman"/>
                <w:color w:val="000000"/>
              </w:rPr>
              <w:t xml:space="preserve"> </w:t>
            </w:r>
            <w:proofErr w:type="spellStart"/>
            <w:r>
              <w:rPr>
                <w:rFonts w:eastAsia="Times New Roman"/>
                <w:color w:val="000000"/>
              </w:rPr>
              <w:t>вартість</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визначену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оголошенні</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не </w:t>
            </w:r>
            <w:proofErr w:type="spellStart"/>
            <w:r>
              <w:rPr>
                <w:rFonts w:eastAsia="Times New Roman"/>
                <w:color w:val="000000"/>
              </w:rPr>
              <w:t>зазначив</w:t>
            </w:r>
            <w:proofErr w:type="spellEnd"/>
            <w:r>
              <w:rPr>
                <w:rFonts w:eastAsia="Times New Roman"/>
                <w:color w:val="000000"/>
              </w:rPr>
              <w:t xml:space="preserve"> про </w:t>
            </w:r>
            <w:proofErr w:type="spellStart"/>
            <w:r>
              <w:rPr>
                <w:rFonts w:eastAsia="Times New Roman"/>
                <w:color w:val="000000"/>
              </w:rPr>
              <w:t>прийняття</w:t>
            </w:r>
            <w:proofErr w:type="spellEnd"/>
            <w:r>
              <w:rPr>
                <w:rFonts w:eastAsia="Times New Roman"/>
                <w:color w:val="000000"/>
              </w:rPr>
              <w:t xml:space="preserve"> до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є </w:t>
            </w:r>
            <w:proofErr w:type="spellStart"/>
            <w:r>
              <w:rPr>
                <w:rFonts w:eastAsia="Times New Roman"/>
                <w:color w:val="000000"/>
              </w:rPr>
              <w:t>вищою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очікувана</w:t>
            </w:r>
            <w:proofErr w:type="spellEnd"/>
            <w:r>
              <w:rPr>
                <w:rFonts w:eastAsia="Times New Roman"/>
                <w:color w:val="000000"/>
              </w:rPr>
              <w:t xml:space="preserve"> </w:t>
            </w:r>
            <w:proofErr w:type="spellStart"/>
            <w:r>
              <w:rPr>
                <w:rFonts w:eastAsia="Times New Roman"/>
                <w:color w:val="000000"/>
              </w:rPr>
              <w:t>вартість</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оголошенні</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не </w:t>
            </w:r>
            <w:proofErr w:type="spellStart"/>
            <w:r>
              <w:rPr>
                <w:rFonts w:eastAsia="Times New Roman"/>
                <w:color w:val="000000"/>
              </w:rPr>
              <w:t>зазначив</w:t>
            </w:r>
            <w:proofErr w:type="spellEnd"/>
            <w:r>
              <w:rPr>
                <w:rFonts w:eastAsia="Times New Roman"/>
                <w:color w:val="000000"/>
              </w:rPr>
              <w:t xml:space="preserve"> </w:t>
            </w:r>
            <w:proofErr w:type="spellStart"/>
            <w:r>
              <w:rPr>
                <w:rFonts w:eastAsia="Times New Roman"/>
                <w:color w:val="000000"/>
              </w:rPr>
              <w:t>прийнятний</w:t>
            </w:r>
            <w:proofErr w:type="spellEnd"/>
            <w:r>
              <w:rPr>
                <w:rFonts w:eastAsia="Times New Roman"/>
                <w:color w:val="000000"/>
              </w:rPr>
              <w:t xml:space="preserve"> </w:t>
            </w:r>
            <w:proofErr w:type="spellStart"/>
            <w:r>
              <w:rPr>
                <w:rFonts w:eastAsia="Times New Roman"/>
                <w:color w:val="000000"/>
              </w:rPr>
              <w:t>відсоток</w:t>
            </w:r>
            <w:proofErr w:type="spellEnd"/>
            <w:r>
              <w:rPr>
                <w:rFonts w:eastAsia="Times New Roman"/>
                <w:color w:val="000000"/>
              </w:rPr>
              <w:t xml:space="preserve"> </w:t>
            </w:r>
            <w:proofErr w:type="spellStart"/>
            <w:r>
              <w:rPr>
                <w:rFonts w:eastAsia="Times New Roman"/>
                <w:color w:val="000000"/>
              </w:rPr>
              <w:t>перевищення</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відсоток</w:t>
            </w:r>
            <w:proofErr w:type="spellEnd"/>
            <w:r>
              <w:rPr>
                <w:rFonts w:eastAsia="Times New Roman"/>
                <w:color w:val="000000"/>
              </w:rPr>
              <w:t xml:space="preserve"> </w:t>
            </w:r>
            <w:proofErr w:type="spellStart"/>
            <w:r>
              <w:rPr>
                <w:rFonts w:eastAsia="Times New Roman"/>
                <w:color w:val="000000"/>
              </w:rPr>
              <w:t>перевищення</w:t>
            </w:r>
            <w:proofErr w:type="spellEnd"/>
            <w:r>
              <w:rPr>
                <w:rFonts w:eastAsia="Times New Roman"/>
                <w:color w:val="000000"/>
              </w:rPr>
              <w:t xml:space="preserve"> є </w:t>
            </w:r>
            <w:proofErr w:type="spellStart"/>
            <w:r>
              <w:rPr>
                <w:rFonts w:eastAsia="Times New Roman"/>
                <w:color w:val="000000"/>
              </w:rPr>
              <w:t>більшим</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зазначений</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w:t>
            </w:r>
          </w:p>
          <w:p w14:paraId="27448080"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3) </w:t>
            </w:r>
            <w:proofErr w:type="spellStart"/>
            <w:r>
              <w:rPr>
                <w:rFonts w:eastAsia="Times New Roman"/>
                <w:color w:val="000000"/>
                <w:u w:val="single"/>
              </w:rPr>
              <w:t>переможець</w:t>
            </w:r>
            <w:proofErr w:type="spellEnd"/>
            <w:r>
              <w:rPr>
                <w:rFonts w:eastAsia="Times New Roman"/>
                <w:color w:val="000000"/>
                <w:u w:val="single"/>
              </w:rPr>
              <w:t xml:space="preserve"> </w:t>
            </w:r>
            <w:proofErr w:type="spellStart"/>
            <w:r>
              <w:rPr>
                <w:rFonts w:eastAsia="Times New Roman"/>
                <w:color w:val="000000"/>
                <w:u w:val="single"/>
              </w:rPr>
              <w:t>процедури</w:t>
            </w:r>
            <w:proofErr w:type="spellEnd"/>
            <w:r>
              <w:rPr>
                <w:rFonts w:eastAsia="Times New Roman"/>
                <w:color w:val="000000"/>
                <w:u w:val="single"/>
              </w:rPr>
              <w:t xml:space="preserve"> </w:t>
            </w:r>
            <w:proofErr w:type="spellStart"/>
            <w:r>
              <w:rPr>
                <w:rFonts w:eastAsia="Times New Roman"/>
                <w:color w:val="000000"/>
                <w:u w:val="single"/>
              </w:rPr>
              <w:t>закупівлі</w:t>
            </w:r>
            <w:proofErr w:type="spellEnd"/>
            <w:r>
              <w:rPr>
                <w:rFonts w:eastAsia="Times New Roman"/>
                <w:color w:val="000000"/>
                <w:u w:val="single"/>
              </w:rPr>
              <w:t>:</w:t>
            </w:r>
          </w:p>
          <w:p w14:paraId="0A0268A6" w14:textId="77777777" w:rsidR="001560B2" w:rsidRDefault="001560B2" w:rsidP="00FF1EB0">
            <w:pPr>
              <w:numPr>
                <w:ilvl w:val="0"/>
                <w:numId w:val="18"/>
              </w:numPr>
              <w:pBdr>
                <w:top w:val="nil"/>
                <w:left w:val="nil"/>
                <w:bottom w:val="nil"/>
                <w:right w:val="nil"/>
                <w:between w:val="nil"/>
              </w:pBdr>
              <w:shd w:val="clear" w:color="auto" w:fill="FFFFFF"/>
              <w:spacing w:after="150"/>
              <w:jc w:val="both"/>
              <w:rPr>
                <w:rFonts w:eastAsia="Times New Roman"/>
                <w:color w:val="000000"/>
              </w:rPr>
            </w:pPr>
            <w:proofErr w:type="spellStart"/>
            <w:r>
              <w:rPr>
                <w:rFonts w:eastAsia="Times New Roman"/>
                <w:color w:val="000000"/>
              </w:rPr>
              <w:t>відмовився</w:t>
            </w:r>
            <w:proofErr w:type="spellEnd"/>
            <w:r>
              <w:rPr>
                <w:rFonts w:eastAsia="Times New Roman"/>
                <w:color w:val="000000"/>
              </w:rPr>
              <w:t xml:space="preserve"> </w:t>
            </w:r>
            <w:proofErr w:type="spellStart"/>
            <w:r>
              <w:rPr>
                <w:rFonts w:eastAsia="Times New Roman"/>
                <w:color w:val="000000"/>
              </w:rPr>
              <w:t>від</w:t>
            </w:r>
            <w:proofErr w:type="spellEnd"/>
            <w:r>
              <w:rPr>
                <w:rFonts w:eastAsia="Times New Roman"/>
                <w:color w:val="000000"/>
              </w:rPr>
              <w:t xml:space="preserve"> </w:t>
            </w:r>
            <w:proofErr w:type="spellStart"/>
            <w:r>
              <w:rPr>
                <w:rFonts w:eastAsia="Times New Roman"/>
                <w:color w:val="000000"/>
              </w:rPr>
              <w:t>підписання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 </w:t>
            </w:r>
            <w:proofErr w:type="spellStart"/>
            <w:r>
              <w:rPr>
                <w:rFonts w:eastAsia="Times New Roman"/>
                <w:color w:val="000000"/>
              </w:rPr>
              <w:t>вимог</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укладення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w:t>
            </w:r>
          </w:p>
          <w:p w14:paraId="197559FC" w14:textId="77777777" w:rsidR="001560B2" w:rsidRDefault="001560B2" w:rsidP="00FF1EB0">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lastRenderedPageBreak/>
              <w:t xml:space="preserve">не </w:t>
            </w:r>
            <w:proofErr w:type="spellStart"/>
            <w:r>
              <w:rPr>
                <w:rFonts w:eastAsia="Times New Roman"/>
                <w:color w:val="000000"/>
              </w:rPr>
              <w:t>надав</w:t>
            </w:r>
            <w:proofErr w:type="spellEnd"/>
            <w:r>
              <w:rPr>
                <w:rFonts w:eastAsia="Times New Roman"/>
                <w:color w:val="000000"/>
              </w:rPr>
              <w:t xml:space="preserve"> у </w:t>
            </w:r>
            <w:proofErr w:type="spellStart"/>
            <w:r>
              <w:rPr>
                <w:rFonts w:eastAsia="Times New Roman"/>
                <w:color w:val="000000"/>
              </w:rPr>
              <w:t>спосіб</w:t>
            </w:r>
            <w:proofErr w:type="spellEnd"/>
            <w:r>
              <w:rPr>
                <w:rFonts w:eastAsia="Times New Roman"/>
                <w:color w:val="000000"/>
              </w:rPr>
              <w:t xml:space="preserve">, </w:t>
            </w:r>
            <w:proofErr w:type="spellStart"/>
            <w:r>
              <w:rPr>
                <w:rFonts w:eastAsia="Times New Roman"/>
                <w:color w:val="000000"/>
              </w:rPr>
              <w:t>зазначений</w:t>
            </w:r>
            <w:proofErr w:type="spellEnd"/>
            <w:r>
              <w:rPr>
                <w:rFonts w:eastAsia="Times New Roman"/>
                <w:color w:val="000000"/>
              </w:rPr>
              <w:t xml:space="preserve"> в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підтверджують</w:t>
            </w:r>
            <w:proofErr w:type="spellEnd"/>
            <w:r>
              <w:rPr>
                <w:rFonts w:eastAsia="Times New Roman"/>
                <w:color w:val="000000"/>
              </w:rPr>
              <w:t xml:space="preserve"> </w:t>
            </w:r>
            <w:proofErr w:type="spellStart"/>
            <w:r>
              <w:rPr>
                <w:rFonts w:eastAsia="Times New Roman"/>
                <w:color w:val="000000"/>
              </w:rPr>
              <w:t>відсутність</w:t>
            </w:r>
            <w:proofErr w:type="spellEnd"/>
            <w:r>
              <w:rPr>
                <w:rFonts w:eastAsia="Times New Roman"/>
                <w:color w:val="000000"/>
              </w:rPr>
              <w:t xml:space="preserve"> </w:t>
            </w:r>
            <w:proofErr w:type="spellStart"/>
            <w:r>
              <w:rPr>
                <w:rFonts w:eastAsia="Times New Roman"/>
                <w:color w:val="000000"/>
              </w:rPr>
              <w:t>підстав</w:t>
            </w:r>
            <w:proofErr w:type="spellEnd"/>
            <w:r>
              <w:rPr>
                <w:rFonts w:eastAsia="Times New Roman"/>
                <w:color w:val="000000"/>
              </w:rPr>
              <w:t xml:space="preserve">, </w:t>
            </w:r>
            <w:r w:rsidRPr="00F22C97">
              <w:rPr>
                <w:rFonts w:eastAsia="Times New Roman"/>
                <w:color w:val="000000"/>
                <w:lang w:val="uk-UA"/>
              </w:rPr>
              <w:t>визначених пунктом 44 цих особливостей</w:t>
            </w:r>
            <w:r>
              <w:rPr>
                <w:rFonts w:eastAsia="Times New Roman"/>
                <w:color w:val="000000"/>
                <w:lang w:val="uk-UA"/>
              </w:rPr>
              <w:t>;</w:t>
            </w:r>
          </w:p>
          <w:p w14:paraId="4609DC6F" w14:textId="77777777" w:rsidR="001560B2" w:rsidRDefault="001560B2" w:rsidP="00FF1EB0">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копію</w:t>
            </w:r>
            <w:proofErr w:type="spellEnd"/>
            <w:r>
              <w:rPr>
                <w:rFonts w:eastAsia="Times New Roman"/>
                <w:color w:val="000000"/>
              </w:rPr>
              <w:t xml:space="preserve"> </w:t>
            </w:r>
            <w:proofErr w:type="spellStart"/>
            <w:r>
              <w:rPr>
                <w:rFonts w:eastAsia="Times New Roman"/>
                <w:color w:val="000000"/>
              </w:rPr>
              <w:t>ліцензії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документа </w:t>
            </w:r>
            <w:proofErr w:type="spellStart"/>
            <w:r>
              <w:rPr>
                <w:rFonts w:eastAsia="Times New Roman"/>
                <w:color w:val="000000"/>
              </w:rPr>
              <w:t>дозвільного</w:t>
            </w:r>
            <w:proofErr w:type="spellEnd"/>
            <w:r>
              <w:rPr>
                <w:rFonts w:eastAsia="Times New Roman"/>
                <w:color w:val="000000"/>
              </w:rPr>
              <w:t xml:space="preserve"> характеру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наявності</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 </w:t>
            </w:r>
            <w:proofErr w:type="spellStart"/>
            <w:r>
              <w:fldChar w:fldCharType="begin"/>
            </w:r>
            <w:r>
              <w:instrText>HYPERLINK "https://zakon.rada.gov.ua/laws/show/922-19" \l "n1762" \h</w:instrText>
            </w:r>
            <w:r>
              <w:fldChar w:fldCharType="separate"/>
            </w:r>
            <w:r>
              <w:rPr>
                <w:rFonts w:eastAsia="Times New Roman"/>
                <w:color w:val="000000"/>
                <w:u w:val="single"/>
              </w:rPr>
              <w:t>частини</w:t>
            </w:r>
            <w:proofErr w:type="spellEnd"/>
            <w:r>
              <w:rPr>
                <w:rFonts w:eastAsia="Times New Roman"/>
                <w:color w:val="000000"/>
                <w:u w:val="single"/>
              </w:rPr>
              <w:t xml:space="preserve"> </w:t>
            </w:r>
            <w:proofErr w:type="spellStart"/>
            <w:r>
              <w:rPr>
                <w:rFonts w:eastAsia="Times New Roman"/>
                <w:color w:val="000000"/>
                <w:u w:val="single"/>
              </w:rPr>
              <w:t>другої</w:t>
            </w:r>
            <w:proofErr w:type="spellEnd"/>
            <w:r>
              <w:rPr>
                <w:rFonts w:eastAsia="Times New Roman"/>
                <w:color w:val="000000"/>
                <w:u w:val="single"/>
              </w:rPr>
              <w:fldChar w:fldCharType="end"/>
            </w:r>
            <w:r>
              <w:rPr>
                <w:rFonts w:eastAsia="Times New Roman"/>
                <w:color w:val="000000"/>
              </w:rPr>
              <w:t> </w:t>
            </w:r>
            <w:proofErr w:type="spellStart"/>
            <w:r>
              <w:rPr>
                <w:rFonts w:eastAsia="Times New Roman"/>
                <w:color w:val="000000"/>
              </w:rPr>
              <w:t>статті</w:t>
            </w:r>
            <w:proofErr w:type="spellEnd"/>
            <w:r>
              <w:rPr>
                <w:rFonts w:eastAsia="Times New Roman"/>
                <w:color w:val="000000"/>
              </w:rPr>
              <w:t xml:space="preserve"> 41 Закону;</w:t>
            </w:r>
          </w:p>
          <w:p w14:paraId="035A5788" w14:textId="77777777" w:rsidR="001560B2" w:rsidRDefault="001560B2" w:rsidP="00FF1EB0">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таке</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вимагалося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w:t>
            </w:r>
          </w:p>
          <w:p w14:paraId="3BDCC1A4" w14:textId="77777777" w:rsidR="001560B2" w:rsidRDefault="001560B2" w:rsidP="00FF1EB0">
            <w:pPr>
              <w:numPr>
                <w:ilvl w:val="0"/>
                <w:numId w:val="18"/>
              </w:numPr>
              <w:pBdr>
                <w:top w:val="nil"/>
                <w:left w:val="nil"/>
                <w:bottom w:val="nil"/>
                <w:right w:val="nil"/>
                <w:between w:val="nil"/>
              </w:pBdr>
              <w:shd w:val="clear" w:color="auto" w:fill="FFFFFF"/>
              <w:spacing w:after="150"/>
              <w:jc w:val="both"/>
              <w:rPr>
                <w:rFonts w:eastAsia="Times New Roman"/>
                <w:color w:val="000000"/>
              </w:rPr>
            </w:pP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недостовірну</w:t>
            </w:r>
            <w:proofErr w:type="spellEnd"/>
            <w:r>
              <w:rPr>
                <w:rFonts w:eastAsia="Times New Roman"/>
                <w:color w:val="000000"/>
              </w:rPr>
              <w:t xml:space="preserve"> </w:t>
            </w:r>
            <w:proofErr w:type="spellStart"/>
            <w:r>
              <w:rPr>
                <w:rFonts w:eastAsia="Times New Roman"/>
                <w:color w:val="000000"/>
              </w:rPr>
              <w:t>інформацію</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є </w:t>
            </w:r>
            <w:proofErr w:type="spellStart"/>
            <w:r>
              <w:rPr>
                <w:rFonts w:eastAsia="Times New Roman"/>
                <w:color w:val="000000"/>
              </w:rPr>
              <w:t>суттєвою</w:t>
            </w:r>
            <w:proofErr w:type="spellEnd"/>
            <w:r>
              <w:rPr>
                <w:rFonts w:eastAsia="Times New Roman"/>
                <w:color w:val="000000"/>
              </w:rPr>
              <w:t xml:space="preserve"> для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результатів</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яку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з </w:t>
            </w:r>
            <w:proofErr w:type="spellStart"/>
            <w:r>
              <w:fldChar w:fldCharType="begin"/>
            </w:r>
            <w:r>
              <w:instrText>HYPERLINK "https://zakon.rada.gov.ua/laws/show/922-19" \l "n1550" \h</w:instrText>
            </w:r>
            <w:r>
              <w:fldChar w:fldCharType="separate"/>
            </w:r>
            <w:r>
              <w:rPr>
                <w:rFonts w:eastAsia="Times New Roman"/>
                <w:color w:val="000000"/>
                <w:u w:val="single"/>
              </w:rPr>
              <w:t>абзацом</w:t>
            </w:r>
            <w:proofErr w:type="spellEnd"/>
            <w:r>
              <w:rPr>
                <w:rFonts w:eastAsia="Times New Roman"/>
                <w:color w:val="000000"/>
                <w:u w:val="single"/>
              </w:rPr>
              <w:t xml:space="preserve"> другим</w:t>
            </w:r>
            <w:r>
              <w:rPr>
                <w:rFonts w:eastAsia="Times New Roman"/>
                <w:color w:val="000000"/>
                <w:u w:val="single"/>
              </w:rPr>
              <w:fldChar w:fldCharType="end"/>
            </w:r>
            <w:r>
              <w:rPr>
                <w:rFonts w:eastAsia="Times New Roman"/>
                <w:color w:val="000000"/>
              </w:rPr>
              <w:t>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п’ятнадцятої</w:t>
            </w:r>
            <w:proofErr w:type="spellEnd"/>
            <w:r>
              <w:rPr>
                <w:rFonts w:eastAsia="Times New Roman"/>
                <w:color w:val="000000"/>
              </w:rPr>
              <w:t xml:space="preserve"> </w:t>
            </w:r>
            <w:proofErr w:type="spellStart"/>
            <w:r>
              <w:rPr>
                <w:rFonts w:eastAsia="Times New Roman"/>
                <w:color w:val="000000"/>
              </w:rPr>
              <w:t>статті</w:t>
            </w:r>
            <w:proofErr w:type="spellEnd"/>
            <w:r>
              <w:rPr>
                <w:rFonts w:eastAsia="Times New Roman"/>
                <w:color w:val="000000"/>
              </w:rPr>
              <w:t xml:space="preserve"> 29 Закону.</w:t>
            </w:r>
          </w:p>
          <w:p w14:paraId="1EFD8420"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b/>
                <w:color w:val="000000"/>
              </w:rPr>
            </w:pPr>
            <w:proofErr w:type="spellStart"/>
            <w:r>
              <w:rPr>
                <w:rFonts w:eastAsia="Times New Roman"/>
                <w:b/>
                <w:color w:val="000000"/>
              </w:rPr>
              <w:t>Замовник</w:t>
            </w:r>
            <w:proofErr w:type="spellEnd"/>
            <w:r>
              <w:rPr>
                <w:rFonts w:eastAsia="Times New Roman"/>
                <w:b/>
                <w:color w:val="000000"/>
              </w:rPr>
              <w:t xml:space="preserve"> </w:t>
            </w:r>
            <w:proofErr w:type="spellStart"/>
            <w:r>
              <w:rPr>
                <w:rFonts w:eastAsia="Times New Roman"/>
                <w:b/>
                <w:color w:val="000000"/>
              </w:rPr>
              <w:t>може</w:t>
            </w:r>
            <w:proofErr w:type="spellEnd"/>
            <w:r>
              <w:rPr>
                <w:rFonts w:eastAsia="Times New Roman"/>
                <w:b/>
                <w:color w:val="000000"/>
              </w:rPr>
              <w:t xml:space="preserve"> </w:t>
            </w:r>
            <w:proofErr w:type="spellStart"/>
            <w:r>
              <w:rPr>
                <w:rFonts w:eastAsia="Times New Roman"/>
                <w:b/>
                <w:color w:val="000000"/>
              </w:rPr>
              <w:t>відхилити</w:t>
            </w:r>
            <w:proofErr w:type="spellEnd"/>
            <w:r>
              <w:rPr>
                <w:rFonts w:eastAsia="Times New Roman"/>
                <w:b/>
                <w:color w:val="000000"/>
              </w:rPr>
              <w:t xml:space="preserve"> </w:t>
            </w:r>
            <w:proofErr w:type="spellStart"/>
            <w:r>
              <w:rPr>
                <w:rFonts w:eastAsia="Times New Roman"/>
                <w:b/>
                <w:color w:val="000000"/>
              </w:rPr>
              <w:t>тендерну</w:t>
            </w:r>
            <w:proofErr w:type="spellEnd"/>
            <w:r>
              <w:rPr>
                <w:rFonts w:eastAsia="Times New Roman"/>
                <w:b/>
                <w:color w:val="000000"/>
              </w:rPr>
              <w:t xml:space="preserve"> </w:t>
            </w:r>
            <w:proofErr w:type="spellStart"/>
            <w:r>
              <w:rPr>
                <w:rFonts w:eastAsia="Times New Roman"/>
                <w:b/>
                <w:color w:val="000000"/>
              </w:rPr>
              <w:t>пропозицію</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аргументації</w:t>
            </w:r>
            <w:proofErr w:type="spellEnd"/>
            <w:r>
              <w:rPr>
                <w:rFonts w:eastAsia="Times New Roman"/>
                <w:b/>
                <w:color w:val="000000"/>
              </w:rPr>
              <w:t xml:space="preserve"> в </w:t>
            </w:r>
            <w:proofErr w:type="spellStart"/>
            <w:r>
              <w:rPr>
                <w:rFonts w:eastAsia="Times New Roman"/>
                <w:b/>
                <w:color w:val="000000"/>
              </w:rPr>
              <w:t>електронній</w:t>
            </w:r>
            <w:proofErr w:type="spellEnd"/>
            <w:r>
              <w:rPr>
                <w:rFonts w:eastAsia="Times New Roman"/>
                <w:b/>
                <w:color w:val="000000"/>
              </w:rPr>
              <w:t xml:space="preserve"> </w:t>
            </w:r>
            <w:proofErr w:type="spellStart"/>
            <w:r>
              <w:rPr>
                <w:rFonts w:eastAsia="Times New Roman"/>
                <w:b/>
                <w:color w:val="000000"/>
              </w:rPr>
              <w:t>системі</w:t>
            </w:r>
            <w:proofErr w:type="spellEnd"/>
            <w:r>
              <w:rPr>
                <w:rFonts w:eastAsia="Times New Roman"/>
                <w:b/>
                <w:color w:val="000000"/>
              </w:rPr>
              <w:t xml:space="preserve"> </w:t>
            </w:r>
            <w:proofErr w:type="spellStart"/>
            <w:r>
              <w:rPr>
                <w:rFonts w:eastAsia="Times New Roman"/>
                <w:b/>
                <w:color w:val="000000"/>
              </w:rPr>
              <w:t>закупівель</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коли:</w:t>
            </w:r>
          </w:p>
          <w:p w14:paraId="7EC28767"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1)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неналежне</w:t>
            </w:r>
            <w:proofErr w:type="spellEnd"/>
            <w:r>
              <w:rPr>
                <w:rFonts w:eastAsia="Times New Roman"/>
                <w:color w:val="000000"/>
              </w:rPr>
              <w:t xml:space="preserve"> </w:t>
            </w:r>
            <w:proofErr w:type="spellStart"/>
            <w:r>
              <w:rPr>
                <w:rFonts w:eastAsia="Times New Roman"/>
                <w:color w:val="000000"/>
              </w:rPr>
              <w:t>обґрунтування</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ціни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вартості</w:t>
            </w:r>
            <w:proofErr w:type="spellEnd"/>
            <w:r>
              <w:rPr>
                <w:rFonts w:eastAsia="Times New Roman"/>
                <w:color w:val="000000"/>
              </w:rPr>
              <w:t xml:space="preserve"> </w:t>
            </w:r>
            <w:proofErr w:type="spellStart"/>
            <w:r>
              <w:rPr>
                <w:rFonts w:eastAsia="Times New Roman"/>
                <w:color w:val="000000"/>
              </w:rPr>
              <w:t>відповідних</w:t>
            </w:r>
            <w:proofErr w:type="spellEnd"/>
            <w:r>
              <w:rPr>
                <w:rFonts w:eastAsia="Times New Roman"/>
                <w:color w:val="000000"/>
              </w:rPr>
              <w:t xml:space="preserve">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 xml:space="preserve"> </w:t>
            </w:r>
            <w:proofErr w:type="spellStart"/>
            <w:r>
              <w:rPr>
                <w:rFonts w:eastAsia="Times New Roman"/>
                <w:color w:val="000000"/>
              </w:rPr>
              <w:t>чи</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є аномально </w:t>
            </w:r>
            <w:proofErr w:type="spellStart"/>
            <w:r>
              <w:rPr>
                <w:rFonts w:eastAsia="Times New Roman"/>
                <w:color w:val="000000"/>
              </w:rPr>
              <w:t>низькою</w:t>
            </w:r>
            <w:proofErr w:type="spellEnd"/>
            <w:r>
              <w:rPr>
                <w:rFonts w:eastAsia="Times New Roman"/>
                <w:color w:val="000000"/>
              </w:rPr>
              <w:t>;</w:t>
            </w:r>
          </w:p>
          <w:p w14:paraId="07D17B13"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2)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не </w:t>
            </w:r>
            <w:proofErr w:type="spellStart"/>
            <w:r>
              <w:rPr>
                <w:rFonts w:eastAsia="Times New Roman"/>
                <w:color w:val="000000"/>
              </w:rPr>
              <w:t>виконав</w:t>
            </w:r>
            <w:proofErr w:type="spellEnd"/>
            <w:r>
              <w:rPr>
                <w:rFonts w:eastAsia="Times New Roman"/>
                <w:color w:val="000000"/>
              </w:rPr>
              <w:t xml:space="preserve"> </w:t>
            </w:r>
            <w:proofErr w:type="spellStart"/>
            <w:r>
              <w:rPr>
                <w:rFonts w:eastAsia="Times New Roman"/>
                <w:color w:val="000000"/>
              </w:rPr>
              <w:t>свої</w:t>
            </w:r>
            <w:proofErr w:type="spellEnd"/>
            <w:r>
              <w:rPr>
                <w:rFonts w:eastAsia="Times New Roman"/>
                <w:color w:val="000000"/>
              </w:rPr>
              <w:t xml:space="preserve"> </w:t>
            </w:r>
            <w:proofErr w:type="spellStart"/>
            <w:r>
              <w:rPr>
                <w:rFonts w:eastAsia="Times New Roman"/>
                <w:color w:val="000000"/>
              </w:rPr>
              <w:t>зобов’язання</w:t>
            </w:r>
            <w:proofErr w:type="spellEnd"/>
            <w:r>
              <w:rPr>
                <w:rFonts w:eastAsia="Times New Roman"/>
                <w:color w:val="000000"/>
              </w:rPr>
              <w:t xml:space="preserve"> за </w:t>
            </w:r>
            <w:proofErr w:type="spellStart"/>
            <w:r>
              <w:rPr>
                <w:rFonts w:eastAsia="Times New Roman"/>
                <w:color w:val="000000"/>
              </w:rPr>
              <w:t>раніше</w:t>
            </w:r>
            <w:proofErr w:type="spellEnd"/>
            <w:r>
              <w:rPr>
                <w:rFonts w:eastAsia="Times New Roman"/>
                <w:color w:val="000000"/>
              </w:rPr>
              <w:t xml:space="preserve"> </w:t>
            </w:r>
            <w:proofErr w:type="spellStart"/>
            <w:r>
              <w:rPr>
                <w:rFonts w:eastAsia="Times New Roman"/>
                <w:color w:val="000000"/>
              </w:rPr>
              <w:t>укладеним</w:t>
            </w:r>
            <w:proofErr w:type="spellEnd"/>
            <w:r>
              <w:rPr>
                <w:rFonts w:eastAsia="Times New Roman"/>
                <w:color w:val="000000"/>
              </w:rPr>
              <w:t xml:space="preserve"> договором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тим</w:t>
            </w:r>
            <w:proofErr w:type="spellEnd"/>
            <w:r>
              <w:rPr>
                <w:rFonts w:eastAsia="Times New Roman"/>
                <w:color w:val="000000"/>
              </w:rPr>
              <w:t xml:space="preserve"> самим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призвело</w:t>
            </w:r>
            <w:proofErr w:type="spellEnd"/>
            <w:r>
              <w:rPr>
                <w:rFonts w:eastAsia="Times New Roman"/>
                <w:color w:val="000000"/>
              </w:rPr>
              <w:t xml:space="preserve"> до </w:t>
            </w:r>
            <w:proofErr w:type="spellStart"/>
            <w:r>
              <w:rPr>
                <w:rFonts w:eastAsia="Times New Roman"/>
                <w:color w:val="000000"/>
              </w:rPr>
              <w:t>застосування</w:t>
            </w:r>
            <w:proofErr w:type="spellEnd"/>
            <w:r>
              <w:rPr>
                <w:rFonts w:eastAsia="Times New Roman"/>
                <w:color w:val="000000"/>
              </w:rPr>
              <w:t xml:space="preserve"> </w:t>
            </w:r>
            <w:proofErr w:type="spellStart"/>
            <w:r>
              <w:rPr>
                <w:rFonts w:eastAsia="Times New Roman"/>
                <w:color w:val="000000"/>
              </w:rPr>
              <w:t>санкції</w:t>
            </w:r>
            <w:proofErr w:type="spellEnd"/>
            <w:r>
              <w:rPr>
                <w:rFonts w:eastAsia="Times New Roman"/>
                <w:color w:val="000000"/>
              </w:rPr>
              <w:t xml:space="preserve"> у </w:t>
            </w:r>
            <w:proofErr w:type="spellStart"/>
            <w:r>
              <w:rPr>
                <w:rFonts w:eastAsia="Times New Roman"/>
                <w:color w:val="000000"/>
              </w:rPr>
              <w:t>вигляді</w:t>
            </w:r>
            <w:proofErr w:type="spellEnd"/>
            <w:r>
              <w:rPr>
                <w:rFonts w:eastAsia="Times New Roman"/>
                <w:color w:val="000000"/>
              </w:rPr>
              <w:t xml:space="preserve"> </w:t>
            </w:r>
            <w:proofErr w:type="spellStart"/>
            <w:r>
              <w:rPr>
                <w:rFonts w:eastAsia="Times New Roman"/>
                <w:color w:val="000000"/>
              </w:rPr>
              <w:t>штрафів</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відшкодування</w:t>
            </w:r>
            <w:proofErr w:type="spellEnd"/>
            <w:r>
              <w:rPr>
                <w:rFonts w:eastAsia="Times New Roman"/>
                <w:color w:val="000000"/>
              </w:rPr>
              <w:t xml:space="preserve"> </w:t>
            </w:r>
            <w:proofErr w:type="spellStart"/>
            <w:r>
              <w:rPr>
                <w:rFonts w:eastAsia="Times New Roman"/>
                <w:color w:val="000000"/>
              </w:rPr>
              <w:t>збитків</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w:t>
            </w:r>
            <w:proofErr w:type="spellStart"/>
            <w:r>
              <w:rPr>
                <w:rFonts w:eastAsia="Times New Roman"/>
                <w:color w:val="000000"/>
              </w:rPr>
              <w:t>трьох</w:t>
            </w:r>
            <w:proofErr w:type="spellEnd"/>
            <w:r>
              <w:rPr>
                <w:rFonts w:eastAsia="Times New Roman"/>
                <w:color w:val="000000"/>
              </w:rPr>
              <w:t xml:space="preserve"> </w:t>
            </w:r>
            <w:proofErr w:type="spellStart"/>
            <w:r>
              <w:rPr>
                <w:rFonts w:eastAsia="Times New Roman"/>
                <w:color w:val="000000"/>
              </w:rPr>
              <w:t>років</w:t>
            </w:r>
            <w:proofErr w:type="spellEnd"/>
            <w:r>
              <w:rPr>
                <w:rFonts w:eastAsia="Times New Roman"/>
                <w:color w:val="000000"/>
              </w:rPr>
              <w:t xml:space="preserve"> з </w:t>
            </w:r>
            <w:proofErr w:type="spellStart"/>
            <w:r>
              <w:rPr>
                <w:rFonts w:eastAsia="Times New Roman"/>
                <w:color w:val="000000"/>
              </w:rPr>
              <w:t>дати</w:t>
            </w:r>
            <w:proofErr w:type="spellEnd"/>
            <w:r>
              <w:rPr>
                <w:rFonts w:eastAsia="Times New Roman"/>
                <w:color w:val="000000"/>
              </w:rPr>
              <w:t xml:space="preserve">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застосування</w:t>
            </w:r>
            <w:proofErr w:type="spellEnd"/>
            <w:r>
              <w:rPr>
                <w:rFonts w:eastAsia="Times New Roman"/>
                <w:color w:val="000000"/>
              </w:rPr>
              <w:t xml:space="preserve">, з </w:t>
            </w:r>
            <w:proofErr w:type="spellStart"/>
            <w:r>
              <w:rPr>
                <w:rFonts w:eastAsia="Times New Roman"/>
                <w:color w:val="000000"/>
              </w:rPr>
              <w:t>наданням</w:t>
            </w:r>
            <w:proofErr w:type="spellEnd"/>
            <w:r>
              <w:rPr>
                <w:rFonts w:eastAsia="Times New Roman"/>
                <w:color w:val="000000"/>
              </w:rPr>
              <w:t xml:space="preserve"> документального </w:t>
            </w:r>
            <w:proofErr w:type="spellStart"/>
            <w:r>
              <w:rPr>
                <w:rFonts w:eastAsia="Times New Roman"/>
                <w:color w:val="000000"/>
              </w:rPr>
              <w:t>підтвердження</w:t>
            </w:r>
            <w:proofErr w:type="spellEnd"/>
            <w:r>
              <w:rPr>
                <w:rFonts w:eastAsia="Times New Roman"/>
                <w:color w:val="000000"/>
              </w:rPr>
              <w:t xml:space="preserve"> </w:t>
            </w:r>
            <w:proofErr w:type="spellStart"/>
            <w:r>
              <w:rPr>
                <w:rFonts w:eastAsia="Times New Roman"/>
                <w:color w:val="000000"/>
              </w:rPr>
              <w:t>застосування</w:t>
            </w:r>
            <w:proofErr w:type="spellEnd"/>
            <w:r>
              <w:rPr>
                <w:rFonts w:eastAsia="Times New Roman"/>
                <w:color w:val="000000"/>
              </w:rPr>
              <w:t xml:space="preserve"> до такого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санкції</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суду </w:t>
            </w:r>
            <w:proofErr w:type="spellStart"/>
            <w:r>
              <w:rPr>
                <w:rFonts w:eastAsia="Times New Roman"/>
                <w:color w:val="000000"/>
              </w:rPr>
              <w:t>або</w:t>
            </w:r>
            <w:proofErr w:type="spellEnd"/>
            <w:r>
              <w:rPr>
                <w:rFonts w:eastAsia="Times New Roman"/>
                <w:color w:val="000000"/>
              </w:rPr>
              <w:t xml:space="preserve"> факт </w:t>
            </w:r>
            <w:proofErr w:type="spellStart"/>
            <w:r>
              <w:rPr>
                <w:rFonts w:eastAsia="Times New Roman"/>
                <w:color w:val="000000"/>
              </w:rPr>
              <w:t>добровільної</w:t>
            </w:r>
            <w:proofErr w:type="spellEnd"/>
            <w:r>
              <w:rPr>
                <w:rFonts w:eastAsia="Times New Roman"/>
                <w:color w:val="000000"/>
              </w:rPr>
              <w:t xml:space="preserve"> </w:t>
            </w:r>
            <w:proofErr w:type="spellStart"/>
            <w:r>
              <w:rPr>
                <w:rFonts w:eastAsia="Times New Roman"/>
                <w:color w:val="000000"/>
              </w:rPr>
              <w:t>сплати</w:t>
            </w:r>
            <w:proofErr w:type="spellEnd"/>
            <w:r>
              <w:rPr>
                <w:rFonts w:eastAsia="Times New Roman"/>
                <w:color w:val="000000"/>
              </w:rPr>
              <w:t xml:space="preserve"> штрафу,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відшкодування</w:t>
            </w:r>
            <w:proofErr w:type="spellEnd"/>
            <w:r>
              <w:rPr>
                <w:rFonts w:eastAsia="Times New Roman"/>
                <w:color w:val="000000"/>
              </w:rPr>
              <w:t xml:space="preserve"> </w:t>
            </w:r>
            <w:proofErr w:type="spellStart"/>
            <w:r>
              <w:rPr>
                <w:rFonts w:eastAsia="Times New Roman"/>
                <w:color w:val="000000"/>
              </w:rPr>
              <w:t>збитків</w:t>
            </w:r>
            <w:proofErr w:type="spellEnd"/>
            <w:r>
              <w:rPr>
                <w:rFonts w:eastAsia="Times New Roman"/>
                <w:color w:val="000000"/>
              </w:rPr>
              <w:t>).</w:t>
            </w:r>
          </w:p>
          <w:p w14:paraId="0A6B36BC" w14:textId="77777777" w:rsidR="001560B2" w:rsidRDefault="001560B2" w:rsidP="00FF1EB0">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4.2. </w:t>
            </w:r>
            <w:proofErr w:type="spellStart"/>
            <w:r>
              <w:rPr>
                <w:rFonts w:eastAsia="Times New Roman"/>
                <w:color w:val="000000"/>
              </w:rPr>
              <w:t>Інформація</w:t>
            </w:r>
            <w:proofErr w:type="spellEnd"/>
            <w:r>
              <w:rPr>
                <w:rFonts w:eastAsia="Times New Roman"/>
                <w:color w:val="000000"/>
              </w:rPr>
              <w:t xml:space="preserve"> про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підстави</w:t>
            </w:r>
            <w:proofErr w:type="spellEnd"/>
            <w:r>
              <w:rPr>
                <w:rFonts w:eastAsia="Times New Roman"/>
                <w:color w:val="000000"/>
              </w:rPr>
              <w:t xml:space="preserve"> такого </w:t>
            </w:r>
            <w:proofErr w:type="spellStart"/>
            <w:r>
              <w:rPr>
                <w:rFonts w:eastAsia="Times New Roman"/>
                <w:color w:val="000000"/>
              </w:rPr>
              <w:t>відхилення</w:t>
            </w:r>
            <w:proofErr w:type="spellEnd"/>
            <w:r>
              <w:rPr>
                <w:rFonts w:eastAsia="Times New Roman"/>
                <w:color w:val="000000"/>
              </w:rPr>
              <w:t xml:space="preserve"> (з </w:t>
            </w:r>
            <w:proofErr w:type="spellStart"/>
            <w:r>
              <w:rPr>
                <w:rFonts w:eastAsia="Times New Roman"/>
                <w:color w:val="000000"/>
              </w:rPr>
              <w:t>посиланням</w:t>
            </w:r>
            <w:proofErr w:type="spellEnd"/>
            <w:r>
              <w:rPr>
                <w:rFonts w:eastAsia="Times New Roman"/>
                <w:color w:val="000000"/>
              </w:rPr>
              <w:t xml:space="preserve"> на </w:t>
            </w:r>
            <w:proofErr w:type="spellStart"/>
            <w:r>
              <w:rPr>
                <w:rFonts w:eastAsia="Times New Roman"/>
                <w:color w:val="000000"/>
              </w:rPr>
              <w:t>відповідні</w:t>
            </w:r>
            <w:proofErr w:type="spellEnd"/>
            <w:r>
              <w:rPr>
                <w:rFonts w:eastAsia="Times New Roman"/>
                <w:color w:val="000000"/>
              </w:rPr>
              <w:t xml:space="preserve"> </w:t>
            </w:r>
            <w:proofErr w:type="spellStart"/>
            <w:r>
              <w:rPr>
                <w:rFonts w:eastAsia="Times New Roman"/>
                <w:color w:val="000000"/>
              </w:rPr>
              <w:t>положення</w:t>
            </w:r>
            <w:proofErr w:type="spellEnd"/>
            <w:r>
              <w:rPr>
                <w:rFonts w:eastAsia="Times New Roman"/>
                <w:color w:val="000000"/>
              </w:rPr>
              <w:t xml:space="preserve"> </w:t>
            </w:r>
            <w:proofErr w:type="spellStart"/>
            <w:r>
              <w:rPr>
                <w:rFonts w:eastAsia="Times New Roman"/>
                <w:color w:val="000000"/>
              </w:rPr>
              <w:t>цих</w:t>
            </w:r>
            <w:proofErr w:type="spellEnd"/>
            <w:r>
              <w:rPr>
                <w:rFonts w:eastAsia="Times New Roman"/>
                <w:color w:val="000000"/>
              </w:rPr>
              <w:t xml:space="preserve"> </w:t>
            </w:r>
            <w:proofErr w:type="spellStart"/>
            <w:r>
              <w:rPr>
                <w:rFonts w:eastAsia="Times New Roman"/>
                <w:color w:val="000000"/>
              </w:rPr>
              <w:t>особливостей</w:t>
            </w:r>
            <w:proofErr w:type="spellEnd"/>
            <w:r>
              <w:rPr>
                <w:rFonts w:eastAsia="Times New Roman"/>
                <w:color w:val="000000"/>
              </w:rPr>
              <w:t xml:space="preserve"> та </w:t>
            </w:r>
            <w:proofErr w:type="spellStart"/>
            <w:r>
              <w:rPr>
                <w:rFonts w:eastAsia="Times New Roman"/>
                <w:color w:val="000000"/>
              </w:rPr>
              <w:t>умови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яким</w:t>
            </w:r>
            <w:proofErr w:type="spellEnd"/>
            <w:r>
              <w:rPr>
                <w:rFonts w:eastAsia="Times New Roman"/>
                <w:color w:val="000000"/>
              </w:rPr>
              <w:t xml:space="preserve"> </w:t>
            </w:r>
            <w:proofErr w:type="spellStart"/>
            <w:r>
              <w:rPr>
                <w:rFonts w:eastAsia="Times New Roman"/>
                <w:color w:val="000000"/>
              </w:rPr>
              <w:t>така</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учасник</w:t>
            </w:r>
            <w:proofErr w:type="spellEnd"/>
            <w:r>
              <w:rPr>
                <w:rFonts w:eastAsia="Times New Roman"/>
                <w:color w:val="000000"/>
              </w:rPr>
              <w:t xml:space="preserve"> не </w:t>
            </w:r>
            <w:proofErr w:type="spellStart"/>
            <w:r>
              <w:rPr>
                <w:rFonts w:eastAsia="Times New Roman"/>
                <w:color w:val="000000"/>
              </w:rPr>
              <w:t>відповідають</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зазначенням</w:t>
            </w:r>
            <w:proofErr w:type="spellEnd"/>
            <w:r>
              <w:rPr>
                <w:rFonts w:eastAsia="Times New Roman"/>
                <w:color w:val="000000"/>
              </w:rPr>
              <w:t xml:space="preserve">, у </w:t>
            </w:r>
            <w:proofErr w:type="spellStart"/>
            <w:r>
              <w:rPr>
                <w:rFonts w:eastAsia="Times New Roman"/>
                <w:color w:val="000000"/>
              </w:rPr>
              <w:t>чому</w:t>
            </w:r>
            <w:proofErr w:type="spellEnd"/>
            <w:r>
              <w:rPr>
                <w:rFonts w:eastAsia="Times New Roman"/>
                <w:color w:val="000000"/>
              </w:rPr>
              <w:t xml:space="preserve"> </w:t>
            </w:r>
            <w:proofErr w:type="spellStart"/>
            <w:r>
              <w:rPr>
                <w:rFonts w:eastAsia="Times New Roman"/>
                <w:color w:val="000000"/>
              </w:rPr>
              <w:t>саме</w:t>
            </w:r>
            <w:proofErr w:type="spellEnd"/>
            <w:r>
              <w:rPr>
                <w:rFonts w:eastAsia="Times New Roman"/>
                <w:color w:val="000000"/>
              </w:rPr>
              <w:t xml:space="preserve"> </w:t>
            </w:r>
            <w:proofErr w:type="spellStart"/>
            <w:r>
              <w:rPr>
                <w:rFonts w:eastAsia="Times New Roman"/>
                <w:color w:val="000000"/>
              </w:rPr>
              <w:t>полягає</w:t>
            </w:r>
            <w:proofErr w:type="spellEnd"/>
            <w:r>
              <w:rPr>
                <w:rFonts w:eastAsia="Times New Roman"/>
                <w:color w:val="000000"/>
              </w:rPr>
              <w:t xml:space="preserve"> </w:t>
            </w:r>
            <w:proofErr w:type="spellStart"/>
            <w:r>
              <w:rPr>
                <w:rFonts w:eastAsia="Times New Roman"/>
                <w:color w:val="000000"/>
              </w:rPr>
              <w:t>така</w:t>
            </w:r>
            <w:proofErr w:type="spellEnd"/>
            <w:r>
              <w:rPr>
                <w:rFonts w:eastAsia="Times New Roman"/>
                <w:color w:val="000000"/>
              </w:rPr>
              <w:t xml:space="preserve"> </w:t>
            </w:r>
            <w:proofErr w:type="spellStart"/>
            <w:r>
              <w:rPr>
                <w:rFonts w:eastAsia="Times New Roman"/>
                <w:color w:val="000000"/>
              </w:rPr>
              <w:t>невідповідність</w:t>
            </w:r>
            <w:proofErr w:type="spellEnd"/>
            <w:r>
              <w:rPr>
                <w:rFonts w:eastAsia="Times New Roman"/>
                <w:color w:val="000000"/>
              </w:rPr>
              <w:t xml:space="preserve">), </w:t>
            </w:r>
            <w:proofErr w:type="spellStart"/>
            <w:r>
              <w:rPr>
                <w:rFonts w:eastAsia="Times New Roman"/>
                <w:b/>
                <w:color w:val="000000"/>
              </w:rPr>
              <w:t>протягом</w:t>
            </w:r>
            <w:proofErr w:type="spellEnd"/>
            <w:r>
              <w:rPr>
                <w:rFonts w:eastAsia="Times New Roman"/>
                <w:b/>
                <w:color w:val="000000"/>
              </w:rPr>
              <w:t xml:space="preserve"> одного дня з </w:t>
            </w:r>
            <w:proofErr w:type="spellStart"/>
            <w:r>
              <w:rPr>
                <w:rFonts w:eastAsia="Times New Roman"/>
                <w:b/>
                <w:color w:val="000000"/>
              </w:rPr>
              <w:t>дати</w:t>
            </w:r>
            <w:proofErr w:type="spellEnd"/>
            <w:r>
              <w:rPr>
                <w:rFonts w:eastAsia="Times New Roman"/>
                <w:b/>
                <w:color w:val="000000"/>
              </w:rPr>
              <w:t xml:space="preserve"> </w:t>
            </w:r>
            <w:proofErr w:type="spellStart"/>
            <w:r>
              <w:rPr>
                <w:rFonts w:eastAsia="Times New Roman"/>
                <w:b/>
                <w:color w:val="000000"/>
              </w:rPr>
              <w:t>ухвалення</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w:t>
            </w:r>
            <w:proofErr w:type="spellStart"/>
            <w:r>
              <w:rPr>
                <w:rFonts w:eastAsia="Times New Roman"/>
                <w:color w:val="000000"/>
              </w:rPr>
              <w:t>оприлюднюється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та автоматично </w:t>
            </w:r>
            <w:proofErr w:type="spellStart"/>
            <w:r>
              <w:rPr>
                <w:rFonts w:eastAsia="Times New Roman"/>
                <w:color w:val="000000"/>
              </w:rPr>
              <w:t>надсилається</w:t>
            </w:r>
            <w:proofErr w:type="spellEnd"/>
            <w:r>
              <w:rPr>
                <w:rFonts w:eastAsia="Times New Roman"/>
                <w:color w:val="000000"/>
              </w:rPr>
              <w:t xml:space="preserve"> </w:t>
            </w:r>
            <w:proofErr w:type="spellStart"/>
            <w:r>
              <w:rPr>
                <w:rFonts w:eastAsia="Times New Roman"/>
                <w:color w:val="000000"/>
              </w:rPr>
              <w:t>учаснику</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w:t>
            </w:r>
            <w:proofErr w:type="spellStart"/>
            <w:r>
              <w:rPr>
                <w:rFonts w:eastAsia="Times New Roman"/>
                <w:color w:val="000000"/>
              </w:rPr>
              <w:t>переможцю</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w:t>
            </w:r>
            <w:proofErr w:type="spellStart"/>
            <w:r>
              <w:rPr>
                <w:rFonts w:eastAsia="Times New Roman"/>
                <w:color w:val="000000"/>
              </w:rPr>
              <w:t>якого</w:t>
            </w:r>
            <w:proofErr w:type="spellEnd"/>
            <w:r>
              <w:rPr>
                <w:rFonts w:eastAsia="Times New Roman"/>
                <w:color w:val="000000"/>
              </w:rPr>
              <w:t xml:space="preserve"> </w:t>
            </w:r>
            <w:proofErr w:type="spellStart"/>
            <w:r>
              <w:rPr>
                <w:rFonts w:eastAsia="Times New Roman"/>
                <w:color w:val="000000"/>
              </w:rPr>
              <w:t>відхилена</w:t>
            </w:r>
            <w:proofErr w:type="spellEnd"/>
            <w:r>
              <w:rPr>
                <w:rFonts w:eastAsia="Times New Roman"/>
                <w:color w:val="000000"/>
              </w:rPr>
              <w:t xml:space="preserve">, через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w:t>
            </w:r>
          </w:p>
        </w:tc>
      </w:tr>
      <w:tr w:rsidR="001560B2"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1560B2" w14:paraId="79935662"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lastRenderedPageBreak/>
              <w:t>критерію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6E9269C" w14:textId="77777777" w:rsidR="001560B2" w:rsidRDefault="001560B2" w:rsidP="00FF1EB0">
            <w:pPr>
              <w:widowControl w:val="0"/>
              <w:ind w:firstLine="469"/>
              <w:jc w:val="both"/>
              <w:rPr>
                <w:rFonts w:eastAsia="Times New Roman"/>
                <w:highlight w:val="white"/>
              </w:rPr>
            </w:pPr>
            <w:r>
              <w:rPr>
                <w:rFonts w:eastAsia="Times New Roman"/>
                <w:highlight w:val="white"/>
              </w:rPr>
              <w:lastRenderedPageBreak/>
              <w:t xml:space="preserve">1.1. </w:t>
            </w:r>
            <w:proofErr w:type="spellStart"/>
            <w:r>
              <w:rPr>
                <w:rFonts w:eastAsia="Times New Roman"/>
                <w:highlight w:val="white"/>
              </w:rPr>
              <w:t>Оцінка</w:t>
            </w:r>
            <w:proofErr w:type="spellEnd"/>
            <w:r>
              <w:rPr>
                <w:rFonts w:eastAsia="Times New Roman"/>
                <w:highlight w:val="white"/>
              </w:rPr>
              <w:t xml:space="preserve"> </w:t>
            </w:r>
            <w:proofErr w:type="spellStart"/>
            <w:r>
              <w:rPr>
                <w:rFonts w:eastAsia="Times New Roman"/>
                <w:highlight w:val="white"/>
              </w:rPr>
              <w:t>тендерних</w:t>
            </w:r>
            <w:proofErr w:type="spellEnd"/>
            <w:r>
              <w:rPr>
                <w:rFonts w:eastAsia="Times New Roman"/>
                <w:highlight w:val="white"/>
              </w:rPr>
              <w:t xml:space="preserve"> </w:t>
            </w:r>
            <w:proofErr w:type="spellStart"/>
            <w:r>
              <w:rPr>
                <w:rFonts w:eastAsia="Times New Roman"/>
                <w:highlight w:val="white"/>
              </w:rPr>
              <w:t>пропозицій</w:t>
            </w:r>
            <w:proofErr w:type="spellEnd"/>
            <w:r>
              <w:rPr>
                <w:rFonts w:eastAsia="Times New Roman"/>
                <w:highlight w:val="white"/>
              </w:rPr>
              <w:t xml:space="preserve"> проводиться автоматично </w:t>
            </w:r>
            <w:proofErr w:type="spellStart"/>
            <w:r>
              <w:rPr>
                <w:rFonts w:eastAsia="Times New Roman"/>
                <w:highlight w:val="white"/>
              </w:rPr>
              <w:t>електронною</w:t>
            </w:r>
            <w:proofErr w:type="spellEnd"/>
            <w:r>
              <w:rPr>
                <w:rFonts w:eastAsia="Times New Roman"/>
                <w:highlight w:val="white"/>
              </w:rPr>
              <w:t xml:space="preserve"> системою </w:t>
            </w:r>
            <w:proofErr w:type="spellStart"/>
            <w:r>
              <w:rPr>
                <w:rFonts w:eastAsia="Times New Roman"/>
                <w:highlight w:val="white"/>
              </w:rPr>
              <w:t>закупівель</w:t>
            </w:r>
            <w:proofErr w:type="spellEnd"/>
            <w:r>
              <w:rPr>
                <w:rFonts w:eastAsia="Times New Roman"/>
                <w:highlight w:val="white"/>
              </w:rPr>
              <w:t xml:space="preserve"> на </w:t>
            </w:r>
            <w:proofErr w:type="spellStart"/>
            <w:r>
              <w:rPr>
                <w:rFonts w:eastAsia="Times New Roman"/>
                <w:highlight w:val="white"/>
              </w:rPr>
              <w:t>основі</w:t>
            </w:r>
            <w:proofErr w:type="spellEnd"/>
            <w:r>
              <w:rPr>
                <w:rFonts w:eastAsia="Times New Roman"/>
                <w:highlight w:val="white"/>
              </w:rPr>
              <w:t xml:space="preserve"> </w:t>
            </w:r>
            <w:proofErr w:type="spellStart"/>
            <w:r>
              <w:rPr>
                <w:rFonts w:eastAsia="Times New Roman"/>
                <w:highlight w:val="white"/>
              </w:rPr>
              <w:t>критеріїв</w:t>
            </w:r>
            <w:proofErr w:type="spellEnd"/>
            <w:r>
              <w:rPr>
                <w:rFonts w:eastAsia="Times New Roman"/>
                <w:highlight w:val="white"/>
              </w:rPr>
              <w:t xml:space="preserve"> і методики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зазначених</w:t>
            </w:r>
            <w:proofErr w:type="spellEnd"/>
            <w:r>
              <w:rPr>
                <w:rFonts w:eastAsia="Times New Roman"/>
                <w:highlight w:val="white"/>
              </w:rPr>
              <w:t xml:space="preserve"> </w:t>
            </w:r>
            <w:proofErr w:type="spellStart"/>
            <w:r>
              <w:rPr>
                <w:rFonts w:eastAsia="Times New Roman"/>
                <w:highlight w:val="white"/>
              </w:rPr>
              <w:t>замовником</w:t>
            </w:r>
            <w:proofErr w:type="spellEnd"/>
            <w:r>
              <w:rPr>
                <w:rFonts w:eastAsia="Times New Roman"/>
                <w:highlight w:val="white"/>
              </w:rPr>
              <w:t xml:space="preserve"> у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w:t>
            </w:r>
          </w:p>
          <w:p w14:paraId="597AE658" w14:textId="77777777" w:rsidR="001560B2" w:rsidRDefault="001560B2" w:rsidP="00FF1EB0">
            <w:pPr>
              <w:widowControl w:val="0"/>
              <w:ind w:firstLine="469"/>
              <w:jc w:val="both"/>
              <w:rPr>
                <w:rFonts w:eastAsia="Times New Roman"/>
                <w:highlight w:val="white"/>
              </w:rPr>
            </w:pPr>
            <w:r>
              <w:rPr>
                <w:rFonts w:eastAsia="Times New Roman"/>
                <w:highlight w:val="white"/>
              </w:rPr>
              <w:lastRenderedPageBreak/>
              <w:t xml:space="preserve">1.2. </w:t>
            </w:r>
            <w:proofErr w:type="spellStart"/>
            <w:r>
              <w:rPr>
                <w:rFonts w:eastAsia="Times New Roman"/>
                <w:highlight w:val="white"/>
              </w:rPr>
              <w:t>Критерії</w:t>
            </w:r>
            <w:proofErr w:type="spellEnd"/>
            <w:r>
              <w:rPr>
                <w:rFonts w:eastAsia="Times New Roman"/>
                <w:highlight w:val="white"/>
              </w:rPr>
              <w:t xml:space="preserve"> та методика </w:t>
            </w:r>
            <w:proofErr w:type="spellStart"/>
            <w:r>
              <w:rPr>
                <w:rFonts w:eastAsia="Times New Roman"/>
                <w:highlight w:val="white"/>
              </w:rPr>
              <w:t>оцінки</w:t>
            </w:r>
            <w:proofErr w:type="spellEnd"/>
            <w:r>
              <w:rPr>
                <w:rFonts w:eastAsia="Times New Roman"/>
                <w:highlight w:val="white"/>
              </w:rPr>
              <w:t>:</w:t>
            </w:r>
          </w:p>
          <w:p w14:paraId="5AE3963C" w14:textId="77777777" w:rsidR="001560B2" w:rsidRDefault="001560B2" w:rsidP="00FF1EB0">
            <w:pPr>
              <w:widowControl w:val="0"/>
              <w:ind w:firstLine="469"/>
              <w:jc w:val="both"/>
              <w:rPr>
                <w:rFonts w:eastAsia="Times New Roman"/>
                <w:highlight w:val="white"/>
              </w:rPr>
            </w:pPr>
            <w:proofErr w:type="spellStart"/>
            <w:r>
              <w:rPr>
                <w:rFonts w:eastAsia="Times New Roman"/>
                <w:highlight w:val="white"/>
              </w:rPr>
              <w:t>Єдиним</w:t>
            </w:r>
            <w:proofErr w:type="spellEnd"/>
            <w:r>
              <w:rPr>
                <w:rFonts w:eastAsia="Times New Roman"/>
                <w:highlight w:val="white"/>
              </w:rPr>
              <w:t xml:space="preserve"> </w:t>
            </w:r>
            <w:proofErr w:type="spellStart"/>
            <w:r>
              <w:rPr>
                <w:rFonts w:eastAsia="Times New Roman"/>
                <w:highlight w:val="white"/>
              </w:rPr>
              <w:t>критерієм</w:t>
            </w:r>
            <w:proofErr w:type="spellEnd"/>
            <w:r>
              <w:rPr>
                <w:rFonts w:eastAsia="Times New Roman"/>
                <w:highlight w:val="white"/>
              </w:rPr>
              <w:t xml:space="preserve">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даної</w:t>
            </w:r>
            <w:proofErr w:type="spellEnd"/>
            <w:r>
              <w:rPr>
                <w:rFonts w:eastAsia="Times New Roman"/>
                <w:highlight w:val="white"/>
              </w:rPr>
              <w:t xml:space="preserve"> </w:t>
            </w:r>
            <w:proofErr w:type="spellStart"/>
            <w:r>
              <w:rPr>
                <w:rFonts w:eastAsia="Times New Roman"/>
                <w:highlight w:val="white"/>
              </w:rPr>
              <w:t>процедури</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 xml:space="preserve"> є </w:t>
            </w:r>
            <w:proofErr w:type="spellStart"/>
            <w:r>
              <w:rPr>
                <w:rFonts w:eastAsia="Times New Roman"/>
                <w:highlight w:val="white"/>
              </w:rPr>
              <w:t>ціна</w:t>
            </w:r>
            <w:proofErr w:type="spellEnd"/>
            <w:r>
              <w:rPr>
                <w:rFonts w:eastAsia="Times New Roman"/>
                <w:highlight w:val="white"/>
              </w:rPr>
              <w:t xml:space="preserve"> (</w:t>
            </w:r>
            <w:proofErr w:type="spellStart"/>
            <w:r>
              <w:rPr>
                <w:rFonts w:eastAsia="Times New Roman"/>
                <w:highlight w:val="white"/>
              </w:rPr>
              <w:t>питома</w:t>
            </w:r>
            <w:proofErr w:type="spellEnd"/>
            <w:r>
              <w:rPr>
                <w:rFonts w:eastAsia="Times New Roman"/>
                <w:highlight w:val="white"/>
              </w:rPr>
              <w:t xml:space="preserve"> вага </w:t>
            </w:r>
            <w:proofErr w:type="spellStart"/>
            <w:r>
              <w:rPr>
                <w:rFonts w:eastAsia="Times New Roman"/>
                <w:highlight w:val="white"/>
              </w:rPr>
              <w:t>критерію</w:t>
            </w:r>
            <w:proofErr w:type="spellEnd"/>
            <w:r>
              <w:rPr>
                <w:rFonts w:eastAsia="Times New Roman"/>
                <w:highlight w:val="white"/>
              </w:rPr>
              <w:t xml:space="preserve"> – 100%). </w:t>
            </w:r>
            <w:proofErr w:type="spellStart"/>
            <w:r>
              <w:rPr>
                <w:rFonts w:eastAsia="Times New Roman"/>
                <w:highlight w:val="white"/>
              </w:rPr>
              <w:t>Згідно</w:t>
            </w:r>
            <w:proofErr w:type="spellEnd"/>
            <w:r>
              <w:rPr>
                <w:rFonts w:eastAsia="Times New Roman"/>
                <w:highlight w:val="white"/>
              </w:rPr>
              <w:t xml:space="preserve"> ч. 1 ст. 29 Закону </w:t>
            </w:r>
            <w:proofErr w:type="spellStart"/>
            <w:r>
              <w:rPr>
                <w:rFonts w:eastAsia="Times New Roman"/>
                <w:highlight w:val="white"/>
              </w:rPr>
              <w:t>оцінка</w:t>
            </w:r>
            <w:proofErr w:type="spellEnd"/>
            <w:r>
              <w:rPr>
                <w:rFonts w:eastAsia="Times New Roman"/>
                <w:highlight w:val="white"/>
              </w:rPr>
              <w:t xml:space="preserve"> </w:t>
            </w:r>
            <w:proofErr w:type="spellStart"/>
            <w:r>
              <w:rPr>
                <w:rFonts w:eastAsia="Times New Roman"/>
                <w:highlight w:val="white"/>
              </w:rPr>
              <w:t>тендерних</w:t>
            </w:r>
            <w:proofErr w:type="spellEnd"/>
            <w:r>
              <w:rPr>
                <w:rFonts w:eastAsia="Times New Roman"/>
                <w:highlight w:val="white"/>
              </w:rPr>
              <w:t xml:space="preserve"> </w:t>
            </w:r>
            <w:proofErr w:type="spellStart"/>
            <w:r>
              <w:rPr>
                <w:rFonts w:eastAsia="Times New Roman"/>
                <w:highlight w:val="white"/>
              </w:rPr>
              <w:t>пропозицій</w:t>
            </w:r>
            <w:proofErr w:type="spellEnd"/>
            <w:r>
              <w:rPr>
                <w:rFonts w:eastAsia="Times New Roman"/>
                <w:highlight w:val="white"/>
              </w:rPr>
              <w:t xml:space="preserve"> проводиться автоматично </w:t>
            </w:r>
            <w:proofErr w:type="spellStart"/>
            <w:r>
              <w:rPr>
                <w:rFonts w:eastAsia="Times New Roman"/>
                <w:highlight w:val="white"/>
              </w:rPr>
              <w:t>електронною</w:t>
            </w:r>
            <w:proofErr w:type="spellEnd"/>
            <w:r>
              <w:rPr>
                <w:rFonts w:eastAsia="Times New Roman"/>
                <w:highlight w:val="white"/>
              </w:rPr>
              <w:t xml:space="preserve"> системою </w:t>
            </w:r>
            <w:proofErr w:type="spellStart"/>
            <w:r>
              <w:rPr>
                <w:rFonts w:eastAsia="Times New Roman"/>
                <w:highlight w:val="white"/>
              </w:rPr>
              <w:t>закупівель</w:t>
            </w:r>
            <w:proofErr w:type="spellEnd"/>
            <w:r>
              <w:rPr>
                <w:rFonts w:eastAsia="Times New Roman"/>
                <w:highlight w:val="white"/>
              </w:rPr>
              <w:t xml:space="preserve"> на </w:t>
            </w:r>
            <w:proofErr w:type="spellStart"/>
            <w:r>
              <w:rPr>
                <w:rFonts w:eastAsia="Times New Roman"/>
                <w:highlight w:val="white"/>
              </w:rPr>
              <w:t>основі</w:t>
            </w:r>
            <w:proofErr w:type="spellEnd"/>
            <w:r>
              <w:rPr>
                <w:rFonts w:eastAsia="Times New Roman"/>
                <w:highlight w:val="white"/>
              </w:rPr>
              <w:t xml:space="preserve"> </w:t>
            </w:r>
            <w:proofErr w:type="spellStart"/>
            <w:r>
              <w:rPr>
                <w:rFonts w:eastAsia="Times New Roman"/>
                <w:highlight w:val="white"/>
              </w:rPr>
              <w:t>критерію</w:t>
            </w:r>
            <w:proofErr w:type="spellEnd"/>
            <w:r>
              <w:rPr>
                <w:rFonts w:eastAsia="Times New Roman"/>
                <w:highlight w:val="white"/>
              </w:rPr>
              <w:t xml:space="preserve"> і методики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зазначених</w:t>
            </w:r>
            <w:proofErr w:type="spellEnd"/>
            <w:r>
              <w:rPr>
                <w:rFonts w:eastAsia="Times New Roman"/>
                <w:highlight w:val="white"/>
              </w:rPr>
              <w:t xml:space="preserve"> у </w:t>
            </w:r>
            <w:proofErr w:type="spellStart"/>
            <w:r>
              <w:rPr>
                <w:rFonts w:eastAsia="Times New Roman"/>
                <w:highlight w:val="white"/>
              </w:rPr>
              <w:t>цій</w:t>
            </w:r>
            <w:proofErr w:type="spellEnd"/>
            <w:r>
              <w:rPr>
                <w:rFonts w:eastAsia="Times New Roman"/>
                <w:highlight w:val="white"/>
              </w:rPr>
              <w:t xml:space="preserve">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 xml:space="preserve">. </w:t>
            </w:r>
          </w:p>
          <w:p w14:paraId="68075496" w14:textId="77777777" w:rsidR="001560B2" w:rsidRDefault="001560B2" w:rsidP="00FF1EB0">
            <w:pPr>
              <w:widowControl w:val="0"/>
              <w:ind w:firstLine="469"/>
              <w:jc w:val="both"/>
              <w:rPr>
                <w:rFonts w:eastAsia="Times New Roman"/>
                <w:b/>
                <w:highlight w:val="white"/>
              </w:rPr>
            </w:pPr>
            <w:proofErr w:type="spellStart"/>
            <w:r>
              <w:rPr>
                <w:rFonts w:eastAsia="Times New Roman"/>
                <w:b/>
                <w:highlight w:val="white"/>
              </w:rPr>
              <w:t>Ціною</w:t>
            </w:r>
            <w:proofErr w:type="spellEnd"/>
            <w:r>
              <w:rPr>
                <w:rFonts w:eastAsia="Times New Roman"/>
                <w:b/>
                <w:highlight w:val="white"/>
              </w:rPr>
              <w:t xml:space="preserve"> </w:t>
            </w:r>
            <w:proofErr w:type="spellStart"/>
            <w:r>
              <w:rPr>
                <w:rFonts w:eastAsia="Times New Roman"/>
                <w:b/>
                <w:highlight w:val="white"/>
              </w:rPr>
              <w:t>пропозиції</w:t>
            </w:r>
            <w:proofErr w:type="spellEnd"/>
            <w:r>
              <w:rPr>
                <w:rFonts w:eastAsia="Times New Roman"/>
                <w:b/>
                <w:highlight w:val="white"/>
              </w:rPr>
              <w:t xml:space="preserve"> є </w:t>
            </w:r>
            <w:proofErr w:type="spellStart"/>
            <w:r>
              <w:rPr>
                <w:rFonts w:eastAsia="Times New Roman"/>
                <w:b/>
                <w:highlight w:val="white"/>
              </w:rPr>
              <w:t>ціна</w:t>
            </w:r>
            <w:proofErr w:type="spellEnd"/>
            <w:r>
              <w:rPr>
                <w:rFonts w:eastAsia="Times New Roman"/>
                <w:b/>
                <w:highlight w:val="white"/>
              </w:rPr>
              <w:t xml:space="preserve"> </w:t>
            </w:r>
            <w:proofErr w:type="spellStart"/>
            <w:r>
              <w:rPr>
                <w:rFonts w:eastAsia="Times New Roman"/>
                <w:b/>
                <w:highlight w:val="white"/>
              </w:rPr>
              <w:t>електричної</w:t>
            </w:r>
            <w:proofErr w:type="spellEnd"/>
            <w:r>
              <w:rPr>
                <w:rFonts w:eastAsia="Times New Roman"/>
                <w:b/>
                <w:highlight w:val="white"/>
              </w:rPr>
              <w:t xml:space="preserve"> </w:t>
            </w:r>
            <w:proofErr w:type="spellStart"/>
            <w:r>
              <w:rPr>
                <w:rFonts w:eastAsia="Times New Roman"/>
                <w:b/>
                <w:highlight w:val="white"/>
              </w:rPr>
              <w:t>енергії</w:t>
            </w:r>
            <w:proofErr w:type="spellEnd"/>
            <w:r>
              <w:rPr>
                <w:rFonts w:eastAsia="Times New Roman"/>
                <w:b/>
                <w:highlight w:val="white"/>
              </w:rPr>
              <w:t xml:space="preserve">, </w:t>
            </w:r>
            <w:proofErr w:type="spellStart"/>
            <w:r>
              <w:rPr>
                <w:rFonts w:eastAsia="Times New Roman"/>
                <w:b/>
                <w:highlight w:val="white"/>
              </w:rPr>
              <w:t>що</w:t>
            </w:r>
            <w:proofErr w:type="spellEnd"/>
            <w:r>
              <w:rPr>
                <w:rFonts w:eastAsia="Times New Roman"/>
                <w:b/>
                <w:highlight w:val="white"/>
              </w:rPr>
              <w:t xml:space="preserve"> </w:t>
            </w:r>
            <w:proofErr w:type="spellStart"/>
            <w:proofErr w:type="gramStart"/>
            <w:r>
              <w:rPr>
                <w:rFonts w:eastAsia="Times New Roman"/>
                <w:b/>
                <w:highlight w:val="white"/>
              </w:rPr>
              <w:t>включає</w:t>
            </w:r>
            <w:proofErr w:type="spellEnd"/>
            <w:r>
              <w:rPr>
                <w:rFonts w:eastAsia="Times New Roman"/>
                <w:b/>
                <w:highlight w:val="white"/>
              </w:rPr>
              <w:t xml:space="preserve">  </w:t>
            </w:r>
            <w:proofErr w:type="spellStart"/>
            <w:r>
              <w:rPr>
                <w:rFonts w:eastAsia="Times New Roman"/>
                <w:b/>
                <w:highlight w:val="white"/>
              </w:rPr>
              <w:t>послуги</w:t>
            </w:r>
            <w:proofErr w:type="spellEnd"/>
            <w:proofErr w:type="gramEnd"/>
            <w:r>
              <w:rPr>
                <w:rFonts w:eastAsia="Times New Roman"/>
                <w:b/>
                <w:highlight w:val="white"/>
              </w:rPr>
              <w:t xml:space="preserve"> за передачу </w:t>
            </w:r>
            <w:proofErr w:type="spellStart"/>
            <w:r>
              <w:rPr>
                <w:rFonts w:eastAsia="Times New Roman"/>
                <w:b/>
                <w:highlight w:val="white"/>
              </w:rPr>
              <w:t>електричної</w:t>
            </w:r>
            <w:proofErr w:type="spellEnd"/>
            <w:r>
              <w:rPr>
                <w:rFonts w:eastAsia="Times New Roman"/>
                <w:b/>
                <w:highlight w:val="white"/>
              </w:rPr>
              <w:t xml:space="preserve"> </w:t>
            </w:r>
            <w:proofErr w:type="spellStart"/>
            <w:r>
              <w:rPr>
                <w:rFonts w:eastAsia="Times New Roman"/>
                <w:b/>
                <w:highlight w:val="white"/>
              </w:rPr>
              <w:t>енергії</w:t>
            </w:r>
            <w:proofErr w:type="spellEnd"/>
            <w:r>
              <w:rPr>
                <w:rFonts w:eastAsia="Times New Roman"/>
                <w:b/>
                <w:highlight w:val="white"/>
              </w:rPr>
              <w:t xml:space="preserve">, маржу </w:t>
            </w:r>
            <w:proofErr w:type="spellStart"/>
            <w:r>
              <w:rPr>
                <w:rFonts w:eastAsia="Times New Roman"/>
                <w:b/>
                <w:highlight w:val="white"/>
              </w:rPr>
              <w:t>Учасника</w:t>
            </w:r>
            <w:proofErr w:type="spellEnd"/>
            <w:r>
              <w:rPr>
                <w:rFonts w:eastAsia="Times New Roman"/>
                <w:b/>
                <w:highlight w:val="white"/>
              </w:rPr>
              <w:t xml:space="preserve">, </w:t>
            </w:r>
            <w:proofErr w:type="spellStart"/>
            <w:r>
              <w:rPr>
                <w:rFonts w:eastAsia="Times New Roman"/>
                <w:b/>
                <w:highlight w:val="white"/>
              </w:rPr>
              <w:t>витрати</w:t>
            </w:r>
            <w:proofErr w:type="spellEnd"/>
            <w:r>
              <w:rPr>
                <w:rFonts w:eastAsia="Times New Roman"/>
                <w:b/>
                <w:highlight w:val="white"/>
              </w:rPr>
              <w:t xml:space="preserve"> на </w:t>
            </w:r>
            <w:proofErr w:type="spellStart"/>
            <w:r>
              <w:rPr>
                <w:rFonts w:eastAsia="Times New Roman"/>
                <w:b/>
                <w:highlight w:val="white"/>
              </w:rPr>
              <w:t>сплату</w:t>
            </w:r>
            <w:proofErr w:type="spellEnd"/>
            <w:r>
              <w:rPr>
                <w:rFonts w:eastAsia="Times New Roman"/>
                <w:b/>
                <w:highlight w:val="white"/>
              </w:rPr>
              <w:t xml:space="preserve"> </w:t>
            </w:r>
            <w:proofErr w:type="spellStart"/>
            <w:r>
              <w:rPr>
                <w:rFonts w:eastAsia="Times New Roman"/>
                <w:b/>
                <w:highlight w:val="white"/>
              </w:rPr>
              <w:t>податків</w:t>
            </w:r>
            <w:proofErr w:type="spellEnd"/>
            <w:r>
              <w:rPr>
                <w:rFonts w:eastAsia="Times New Roman"/>
                <w:b/>
                <w:highlight w:val="white"/>
              </w:rPr>
              <w:t>.</w:t>
            </w:r>
          </w:p>
          <w:p w14:paraId="7C44E1B2" w14:textId="77777777" w:rsidR="001560B2" w:rsidRDefault="001560B2" w:rsidP="00FF1EB0">
            <w:pPr>
              <w:widowControl w:val="0"/>
              <w:pBdr>
                <w:top w:val="nil"/>
                <w:left w:val="nil"/>
                <w:bottom w:val="nil"/>
                <w:right w:val="nil"/>
                <w:between w:val="nil"/>
              </w:pBdr>
              <w:ind w:firstLine="566"/>
              <w:jc w:val="both"/>
              <w:rPr>
                <w:rFonts w:eastAsia="Times New Roman"/>
                <w:color w:val="000000"/>
                <w:highlight w:val="white"/>
              </w:rPr>
            </w:pPr>
            <w:r>
              <w:rPr>
                <w:rFonts w:eastAsia="Times New Roman"/>
                <w:color w:val="000000"/>
                <w:highlight w:val="white"/>
              </w:rPr>
              <w:t xml:space="preserve">1.3. До </w:t>
            </w:r>
            <w:proofErr w:type="spellStart"/>
            <w:r>
              <w:rPr>
                <w:rFonts w:eastAsia="Times New Roman"/>
                <w:color w:val="000000"/>
                <w:highlight w:val="white"/>
              </w:rPr>
              <w:t>оцінки</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приймається</w:t>
            </w:r>
            <w:proofErr w:type="spellEnd"/>
            <w:r>
              <w:rPr>
                <w:rFonts w:eastAsia="Times New Roman"/>
                <w:color w:val="000000"/>
                <w:highlight w:val="white"/>
              </w:rPr>
              <w:t xml:space="preserve"> сума, </w:t>
            </w:r>
            <w:proofErr w:type="spellStart"/>
            <w:r>
              <w:rPr>
                <w:rFonts w:eastAsia="Times New Roman"/>
                <w:color w:val="000000"/>
                <w:highlight w:val="white"/>
              </w:rPr>
              <w:t>що</w:t>
            </w:r>
            <w:proofErr w:type="spellEnd"/>
            <w:r>
              <w:rPr>
                <w:rFonts w:eastAsia="Times New Roman"/>
                <w:color w:val="000000"/>
                <w:highlight w:val="white"/>
              </w:rPr>
              <w:t xml:space="preserve"> становить </w:t>
            </w:r>
            <w:proofErr w:type="spellStart"/>
            <w:r>
              <w:rPr>
                <w:rFonts w:eastAsia="Times New Roman"/>
                <w:color w:val="000000"/>
                <w:highlight w:val="white"/>
              </w:rPr>
              <w:t>загальну</w:t>
            </w:r>
            <w:proofErr w:type="spellEnd"/>
            <w:r>
              <w:rPr>
                <w:rFonts w:eastAsia="Times New Roman"/>
                <w:color w:val="000000"/>
                <w:highlight w:val="white"/>
              </w:rPr>
              <w:t xml:space="preserve"> </w:t>
            </w:r>
            <w:proofErr w:type="spellStart"/>
            <w:r>
              <w:rPr>
                <w:rFonts w:eastAsia="Times New Roman"/>
                <w:color w:val="000000"/>
                <w:highlight w:val="white"/>
              </w:rPr>
              <w:t>вартість</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кожного </w:t>
            </w:r>
            <w:proofErr w:type="spellStart"/>
            <w:r>
              <w:rPr>
                <w:rFonts w:eastAsia="Times New Roman"/>
                <w:color w:val="000000"/>
                <w:highlight w:val="white"/>
              </w:rPr>
              <w:t>окремого</w:t>
            </w:r>
            <w:proofErr w:type="spellEnd"/>
            <w:r>
              <w:rPr>
                <w:rFonts w:eastAsia="Times New Roman"/>
                <w:color w:val="000000"/>
                <w:highlight w:val="white"/>
              </w:rPr>
              <w:t xml:space="preserve"> </w:t>
            </w:r>
            <w:proofErr w:type="spellStart"/>
            <w:r>
              <w:rPr>
                <w:rFonts w:eastAsia="Times New Roman"/>
                <w:color w:val="000000"/>
                <w:highlight w:val="white"/>
              </w:rPr>
              <w:t>учасника</w:t>
            </w:r>
            <w:proofErr w:type="spellEnd"/>
            <w:r>
              <w:rPr>
                <w:rFonts w:eastAsia="Times New Roman"/>
                <w:color w:val="000000"/>
                <w:highlight w:val="white"/>
              </w:rPr>
              <w:t xml:space="preserve">, </w:t>
            </w:r>
            <w:proofErr w:type="spellStart"/>
            <w:r>
              <w:rPr>
                <w:rFonts w:eastAsia="Times New Roman"/>
                <w:color w:val="000000"/>
                <w:highlight w:val="white"/>
              </w:rPr>
              <w:t>розрахована</w:t>
            </w:r>
            <w:proofErr w:type="spellEnd"/>
            <w:r>
              <w:rPr>
                <w:rFonts w:eastAsia="Times New Roman"/>
                <w:color w:val="000000"/>
                <w:highlight w:val="white"/>
              </w:rPr>
              <w:t xml:space="preserve">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вимог</w:t>
            </w:r>
            <w:proofErr w:type="spellEnd"/>
            <w:r>
              <w:rPr>
                <w:rFonts w:eastAsia="Times New Roman"/>
                <w:color w:val="000000"/>
                <w:highlight w:val="white"/>
              </w:rPr>
              <w:t xml:space="preserve"> </w:t>
            </w:r>
            <w:proofErr w:type="spellStart"/>
            <w:r>
              <w:rPr>
                <w:rFonts w:eastAsia="Times New Roman"/>
                <w:color w:val="000000"/>
                <w:highlight w:val="white"/>
              </w:rPr>
              <w:t>щодо</w:t>
            </w:r>
            <w:proofErr w:type="spellEnd"/>
            <w:r>
              <w:rPr>
                <w:rFonts w:eastAsia="Times New Roman"/>
                <w:color w:val="000000"/>
                <w:highlight w:val="white"/>
              </w:rPr>
              <w:t xml:space="preserve"> </w:t>
            </w:r>
            <w:proofErr w:type="spellStart"/>
            <w:r>
              <w:rPr>
                <w:rFonts w:eastAsia="Times New Roman"/>
                <w:color w:val="000000"/>
                <w:highlight w:val="white"/>
              </w:rPr>
              <w:t>технічних</w:t>
            </w:r>
            <w:proofErr w:type="spellEnd"/>
            <w:r>
              <w:rPr>
                <w:rFonts w:eastAsia="Times New Roman"/>
                <w:color w:val="000000"/>
                <w:highlight w:val="white"/>
              </w:rPr>
              <w:t xml:space="preserve">, </w:t>
            </w:r>
            <w:proofErr w:type="spellStart"/>
            <w:r>
              <w:rPr>
                <w:rFonts w:eastAsia="Times New Roman"/>
                <w:color w:val="000000"/>
                <w:highlight w:val="white"/>
              </w:rPr>
              <w:t>якісних</w:t>
            </w:r>
            <w:proofErr w:type="spellEnd"/>
            <w:r>
              <w:rPr>
                <w:rFonts w:eastAsia="Times New Roman"/>
                <w:color w:val="000000"/>
                <w:highlight w:val="white"/>
              </w:rPr>
              <w:t xml:space="preserve"> та </w:t>
            </w:r>
            <w:proofErr w:type="spellStart"/>
            <w:r>
              <w:rPr>
                <w:rFonts w:eastAsia="Times New Roman"/>
                <w:color w:val="000000"/>
                <w:highlight w:val="white"/>
              </w:rPr>
              <w:t>кількісних</w:t>
            </w:r>
            <w:proofErr w:type="spellEnd"/>
            <w:r>
              <w:rPr>
                <w:rFonts w:eastAsia="Times New Roman"/>
                <w:color w:val="000000"/>
                <w:highlight w:val="white"/>
              </w:rPr>
              <w:t xml:space="preserve"> характеристик предмету </w:t>
            </w:r>
            <w:proofErr w:type="spellStart"/>
            <w:r>
              <w:rPr>
                <w:rFonts w:eastAsia="Times New Roman"/>
                <w:color w:val="000000"/>
                <w:highlight w:val="white"/>
              </w:rPr>
              <w:t>закупівлі</w:t>
            </w:r>
            <w:proofErr w:type="spellEnd"/>
            <w:r>
              <w:rPr>
                <w:rFonts w:eastAsia="Times New Roman"/>
                <w:color w:val="000000"/>
                <w:highlight w:val="white"/>
              </w:rPr>
              <w:t xml:space="preserve">, </w:t>
            </w:r>
            <w:proofErr w:type="spellStart"/>
            <w:r>
              <w:rPr>
                <w:rFonts w:eastAsia="Times New Roman"/>
                <w:color w:val="000000"/>
                <w:highlight w:val="white"/>
              </w:rPr>
              <w:t>визначених</w:t>
            </w:r>
            <w:proofErr w:type="spellEnd"/>
            <w:r>
              <w:rPr>
                <w:rFonts w:eastAsia="Times New Roman"/>
                <w:color w:val="000000"/>
                <w:highlight w:val="white"/>
              </w:rPr>
              <w:t xml:space="preserve"> </w:t>
            </w:r>
            <w:proofErr w:type="spellStart"/>
            <w:r>
              <w:rPr>
                <w:rFonts w:eastAsia="Times New Roman"/>
                <w:color w:val="000000"/>
                <w:highlight w:val="white"/>
              </w:rPr>
              <w:t>цією</w:t>
            </w:r>
            <w:proofErr w:type="spellEnd"/>
            <w:r>
              <w:rPr>
                <w:rFonts w:eastAsia="Times New Roman"/>
                <w:color w:val="000000"/>
                <w:highlight w:val="white"/>
              </w:rPr>
              <w:t xml:space="preserve"> </w:t>
            </w:r>
            <w:proofErr w:type="spellStart"/>
            <w:r>
              <w:rPr>
                <w:rFonts w:eastAsia="Times New Roman"/>
                <w:color w:val="000000"/>
                <w:highlight w:val="white"/>
              </w:rPr>
              <w:t>документацією</w:t>
            </w:r>
            <w:proofErr w:type="spellEnd"/>
            <w:r>
              <w:rPr>
                <w:rFonts w:eastAsia="Times New Roman"/>
                <w:color w:val="000000"/>
                <w:highlight w:val="white"/>
              </w:rPr>
              <w:t xml:space="preserve">, в тому </w:t>
            </w:r>
            <w:proofErr w:type="spellStart"/>
            <w:r>
              <w:rPr>
                <w:rFonts w:eastAsia="Times New Roman"/>
                <w:color w:val="000000"/>
                <w:highlight w:val="white"/>
              </w:rPr>
              <w:t>числі</w:t>
            </w:r>
            <w:proofErr w:type="spellEnd"/>
            <w:r>
              <w:rPr>
                <w:rFonts w:eastAsia="Times New Roman"/>
                <w:color w:val="000000"/>
                <w:highlight w:val="white"/>
              </w:rPr>
              <w:t xml:space="preserve">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включення</w:t>
            </w:r>
            <w:proofErr w:type="spellEnd"/>
            <w:r>
              <w:rPr>
                <w:rFonts w:eastAsia="Times New Roman"/>
                <w:color w:val="000000"/>
                <w:highlight w:val="white"/>
              </w:rPr>
              <w:t xml:space="preserve"> до </w:t>
            </w:r>
            <w:proofErr w:type="spellStart"/>
            <w:r>
              <w:rPr>
                <w:rFonts w:eastAsia="Times New Roman"/>
                <w:color w:val="000000"/>
                <w:highlight w:val="white"/>
              </w:rPr>
              <w:t>ціни</w:t>
            </w:r>
            <w:proofErr w:type="spellEnd"/>
            <w:r>
              <w:rPr>
                <w:rFonts w:eastAsia="Times New Roman"/>
                <w:color w:val="000000"/>
                <w:highlight w:val="white"/>
              </w:rPr>
              <w:t xml:space="preserve"> </w:t>
            </w:r>
            <w:proofErr w:type="spellStart"/>
            <w:r>
              <w:rPr>
                <w:rFonts w:eastAsia="Times New Roman"/>
                <w:color w:val="000000"/>
                <w:highlight w:val="white"/>
              </w:rPr>
              <w:t>податку</w:t>
            </w:r>
            <w:proofErr w:type="spellEnd"/>
            <w:r>
              <w:rPr>
                <w:rFonts w:eastAsia="Times New Roman"/>
                <w:color w:val="000000"/>
                <w:highlight w:val="white"/>
              </w:rPr>
              <w:t xml:space="preserve"> на </w:t>
            </w:r>
            <w:proofErr w:type="spellStart"/>
            <w:r>
              <w:rPr>
                <w:rFonts w:eastAsia="Times New Roman"/>
                <w:color w:val="000000"/>
                <w:highlight w:val="white"/>
              </w:rPr>
              <w:t>додану</w:t>
            </w:r>
            <w:proofErr w:type="spellEnd"/>
            <w:r>
              <w:rPr>
                <w:rFonts w:eastAsia="Times New Roman"/>
                <w:color w:val="000000"/>
                <w:highlight w:val="white"/>
              </w:rPr>
              <w:t xml:space="preserve"> </w:t>
            </w:r>
            <w:proofErr w:type="spellStart"/>
            <w:r>
              <w:rPr>
                <w:rFonts w:eastAsia="Times New Roman"/>
                <w:color w:val="000000"/>
                <w:highlight w:val="white"/>
              </w:rPr>
              <w:t>вартість</w:t>
            </w:r>
            <w:proofErr w:type="spellEnd"/>
            <w:r>
              <w:rPr>
                <w:rFonts w:eastAsia="Times New Roman"/>
                <w:color w:val="000000"/>
                <w:highlight w:val="white"/>
              </w:rPr>
              <w:t xml:space="preserve"> (ПДВ), </w:t>
            </w:r>
            <w:proofErr w:type="spellStart"/>
            <w:r>
              <w:rPr>
                <w:rFonts w:eastAsia="Times New Roman"/>
                <w:color w:val="000000"/>
                <w:highlight w:val="white"/>
              </w:rPr>
              <w:t>якщо</w:t>
            </w:r>
            <w:proofErr w:type="spellEnd"/>
            <w:r>
              <w:rPr>
                <w:rFonts w:eastAsia="Times New Roman"/>
                <w:color w:val="000000"/>
                <w:highlight w:val="white"/>
              </w:rPr>
              <w:t xml:space="preserve"> </w:t>
            </w:r>
            <w:proofErr w:type="spellStart"/>
            <w:r>
              <w:rPr>
                <w:rFonts w:eastAsia="Times New Roman"/>
                <w:color w:val="000000"/>
                <w:highlight w:val="white"/>
              </w:rPr>
              <w:t>учасник</w:t>
            </w:r>
            <w:proofErr w:type="spellEnd"/>
            <w:r>
              <w:rPr>
                <w:rFonts w:eastAsia="Times New Roman"/>
                <w:color w:val="000000"/>
                <w:highlight w:val="white"/>
              </w:rPr>
              <w:t xml:space="preserve"> є </w:t>
            </w:r>
            <w:proofErr w:type="spellStart"/>
            <w:r>
              <w:rPr>
                <w:rFonts w:eastAsia="Times New Roman"/>
                <w:color w:val="000000"/>
                <w:highlight w:val="white"/>
              </w:rPr>
              <w:t>платником</w:t>
            </w:r>
            <w:proofErr w:type="spellEnd"/>
            <w:r>
              <w:rPr>
                <w:rFonts w:eastAsia="Times New Roman"/>
                <w:color w:val="000000"/>
                <w:highlight w:val="white"/>
              </w:rPr>
              <w:t xml:space="preserve"> ПДВ, </w:t>
            </w:r>
            <w:proofErr w:type="spellStart"/>
            <w:r>
              <w:rPr>
                <w:rFonts w:eastAsia="Times New Roman"/>
                <w:color w:val="000000"/>
                <w:highlight w:val="white"/>
              </w:rPr>
              <w:t>інших</w:t>
            </w:r>
            <w:proofErr w:type="spellEnd"/>
            <w:r>
              <w:rPr>
                <w:rFonts w:eastAsia="Times New Roman"/>
                <w:color w:val="000000"/>
                <w:highlight w:val="white"/>
              </w:rPr>
              <w:t xml:space="preserve"> </w:t>
            </w:r>
            <w:proofErr w:type="spellStart"/>
            <w:r>
              <w:rPr>
                <w:rFonts w:eastAsia="Times New Roman"/>
                <w:color w:val="000000"/>
                <w:highlight w:val="white"/>
              </w:rPr>
              <w:t>податків</w:t>
            </w:r>
            <w:proofErr w:type="spellEnd"/>
            <w:r>
              <w:rPr>
                <w:rFonts w:eastAsia="Times New Roman"/>
                <w:color w:val="000000"/>
                <w:highlight w:val="white"/>
              </w:rPr>
              <w:t xml:space="preserve"> та </w:t>
            </w:r>
            <w:proofErr w:type="spellStart"/>
            <w:r>
              <w:rPr>
                <w:rFonts w:eastAsia="Times New Roman"/>
                <w:color w:val="000000"/>
                <w:highlight w:val="white"/>
              </w:rPr>
              <w:t>зборів</w:t>
            </w:r>
            <w:proofErr w:type="spellEnd"/>
            <w:r>
              <w:rPr>
                <w:rFonts w:eastAsia="Times New Roman"/>
                <w:color w:val="000000"/>
                <w:highlight w:val="white"/>
              </w:rPr>
              <w:t xml:space="preserve">, </w:t>
            </w:r>
            <w:proofErr w:type="spellStart"/>
            <w:r>
              <w:rPr>
                <w:rFonts w:eastAsia="Times New Roman"/>
                <w:color w:val="000000"/>
                <w:highlight w:val="white"/>
              </w:rPr>
              <w:t>що</w:t>
            </w:r>
            <w:proofErr w:type="spellEnd"/>
            <w:r>
              <w:rPr>
                <w:rFonts w:eastAsia="Times New Roman"/>
                <w:color w:val="000000"/>
                <w:highlight w:val="white"/>
              </w:rPr>
              <w:t xml:space="preserve"> </w:t>
            </w:r>
            <w:proofErr w:type="spellStart"/>
            <w:r>
              <w:rPr>
                <w:rFonts w:eastAsia="Times New Roman"/>
                <w:color w:val="000000"/>
                <w:highlight w:val="white"/>
              </w:rPr>
              <w:t>передбачені</w:t>
            </w:r>
            <w:proofErr w:type="spellEnd"/>
            <w:r>
              <w:rPr>
                <w:rFonts w:eastAsia="Times New Roman"/>
                <w:color w:val="000000"/>
                <w:highlight w:val="white"/>
              </w:rPr>
              <w:t xml:space="preserve"> </w:t>
            </w:r>
            <w:proofErr w:type="spellStart"/>
            <w:r>
              <w:rPr>
                <w:rFonts w:eastAsia="Times New Roman"/>
                <w:color w:val="000000"/>
                <w:highlight w:val="white"/>
              </w:rPr>
              <w:t>чинним</w:t>
            </w:r>
            <w:proofErr w:type="spellEnd"/>
            <w:r>
              <w:rPr>
                <w:rFonts w:eastAsia="Times New Roman"/>
                <w:color w:val="000000"/>
                <w:highlight w:val="white"/>
              </w:rPr>
              <w:t xml:space="preserve"> </w:t>
            </w:r>
            <w:proofErr w:type="spellStart"/>
            <w:r>
              <w:rPr>
                <w:rFonts w:eastAsia="Times New Roman"/>
                <w:color w:val="000000"/>
                <w:highlight w:val="white"/>
              </w:rPr>
              <w:t>законодавством</w:t>
            </w:r>
            <w:proofErr w:type="spellEnd"/>
            <w:r>
              <w:rPr>
                <w:rFonts w:eastAsia="Times New Roman"/>
                <w:color w:val="000000"/>
                <w:highlight w:val="white"/>
              </w:rPr>
              <w:t xml:space="preserve">, та </w:t>
            </w:r>
            <w:proofErr w:type="spellStart"/>
            <w:r>
              <w:rPr>
                <w:rFonts w:eastAsia="Times New Roman"/>
                <w:color w:val="000000"/>
                <w:highlight w:val="white"/>
              </w:rPr>
              <w:t>мають</w:t>
            </w:r>
            <w:proofErr w:type="spellEnd"/>
            <w:r>
              <w:rPr>
                <w:rFonts w:eastAsia="Times New Roman"/>
                <w:color w:val="000000"/>
                <w:highlight w:val="white"/>
              </w:rPr>
              <w:t xml:space="preserve"> бути </w:t>
            </w:r>
            <w:proofErr w:type="spellStart"/>
            <w:r>
              <w:rPr>
                <w:rFonts w:eastAsia="Times New Roman"/>
                <w:color w:val="000000"/>
                <w:highlight w:val="white"/>
              </w:rPr>
              <w:t>включені</w:t>
            </w:r>
            <w:proofErr w:type="spellEnd"/>
            <w:r>
              <w:rPr>
                <w:rFonts w:eastAsia="Times New Roman"/>
                <w:color w:val="000000"/>
                <w:highlight w:val="white"/>
              </w:rPr>
              <w:t xml:space="preserve"> таким </w:t>
            </w:r>
            <w:proofErr w:type="spellStart"/>
            <w:r>
              <w:rPr>
                <w:rFonts w:eastAsia="Times New Roman"/>
                <w:color w:val="000000"/>
                <w:highlight w:val="white"/>
              </w:rPr>
              <w:t>учасником</w:t>
            </w:r>
            <w:proofErr w:type="spellEnd"/>
            <w:r>
              <w:rPr>
                <w:rFonts w:eastAsia="Times New Roman"/>
                <w:color w:val="000000"/>
                <w:highlight w:val="white"/>
              </w:rPr>
              <w:t xml:space="preserve"> до </w:t>
            </w:r>
            <w:proofErr w:type="spellStart"/>
            <w:r>
              <w:rPr>
                <w:rFonts w:eastAsia="Times New Roman"/>
                <w:color w:val="000000"/>
                <w:highlight w:val="white"/>
              </w:rPr>
              <w:t>вартості</w:t>
            </w:r>
            <w:proofErr w:type="spellEnd"/>
            <w:r>
              <w:rPr>
                <w:rFonts w:eastAsia="Times New Roman"/>
                <w:color w:val="000000"/>
                <w:highlight w:val="white"/>
              </w:rPr>
              <w:t xml:space="preserve"> </w:t>
            </w:r>
            <w:proofErr w:type="spellStart"/>
            <w:r>
              <w:rPr>
                <w:rFonts w:eastAsia="Times New Roman"/>
                <w:color w:val="000000"/>
                <w:highlight w:val="white"/>
              </w:rPr>
              <w:t>товарів</w:t>
            </w:r>
            <w:proofErr w:type="spellEnd"/>
            <w:r>
              <w:rPr>
                <w:rFonts w:eastAsia="Times New Roman"/>
                <w:color w:val="000000"/>
                <w:highlight w:val="white"/>
              </w:rPr>
              <w:t>.</w:t>
            </w:r>
          </w:p>
        </w:tc>
      </w:tr>
      <w:tr w:rsidR="001560B2" w14:paraId="623E0D3E"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465DD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2DCE68D" w14:textId="77777777" w:rsidR="001560B2" w:rsidRDefault="001560B2" w:rsidP="00FF1EB0">
            <w:pPr>
              <w:pBdr>
                <w:top w:val="nil"/>
                <w:left w:val="nil"/>
                <w:bottom w:val="nil"/>
                <w:right w:val="nil"/>
                <w:between w:val="nil"/>
              </w:pBdr>
              <w:shd w:val="clear" w:color="auto" w:fill="FFFFFF"/>
              <w:rPr>
                <w:rFonts w:eastAsia="Times New Roman"/>
                <w:color w:val="000000"/>
              </w:rPr>
            </w:pPr>
            <w:r>
              <w:rPr>
                <w:rFonts w:eastAsia="Times New Roman"/>
                <w:b/>
                <w:color w:val="000000"/>
              </w:rPr>
              <w:t xml:space="preserve">Порядок </w:t>
            </w:r>
            <w:proofErr w:type="spellStart"/>
            <w:r>
              <w:rPr>
                <w:rFonts w:eastAsia="Times New Roman"/>
                <w:b/>
                <w:color w:val="000000"/>
              </w:rPr>
              <w:t>проведення</w:t>
            </w:r>
            <w:proofErr w:type="spellEnd"/>
            <w:r>
              <w:rPr>
                <w:rFonts w:eastAsia="Times New Roman"/>
                <w:b/>
                <w:color w:val="000000"/>
              </w:rPr>
              <w:t xml:space="preserve"> </w:t>
            </w:r>
            <w:proofErr w:type="spellStart"/>
            <w:r>
              <w:rPr>
                <w:rFonts w:eastAsia="Times New Roman"/>
                <w:b/>
                <w:color w:val="000000"/>
              </w:rPr>
              <w:t>електронного</w:t>
            </w:r>
            <w:proofErr w:type="spellEnd"/>
            <w:r>
              <w:rPr>
                <w:rFonts w:eastAsia="Times New Roman"/>
                <w:b/>
                <w:color w:val="000000"/>
              </w:rPr>
              <w:t xml:space="preserve"> </w:t>
            </w:r>
            <w:proofErr w:type="spellStart"/>
            <w:r>
              <w:rPr>
                <w:rFonts w:eastAsia="Times New Roman"/>
                <w:b/>
                <w:color w:val="000000"/>
              </w:rPr>
              <w:t>аукціону</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F8591FB" w14:textId="77777777" w:rsidR="001560B2" w:rsidRDefault="001560B2" w:rsidP="00FF1EB0">
            <w:pPr>
              <w:pBdr>
                <w:top w:val="nil"/>
                <w:left w:val="nil"/>
                <w:bottom w:val="nil"/>
                <w:right w:val="nil"/>
                <w:between w:val="nil"/>
              </w:pBdr>
              <w:shd w:val="clear" w:color="auto" w:fill="FFFFFF"/>
              <w:jc w:val="both"/>
              <w:rPr>
                <w:rFonts w:eastAsia="Times New Roman"/>
                <w:color w:val="000000"/>
              </w:rPr>
            </w:pPr>
            <w:proofErr w:type="spellStart"/>
            <w:r w:rsidRPr="00361241">
              <w:rPr>
                <w:rFonts w:eastAsia="Times New Roman"/>
              </w:rPr>
              <w:t>Відповідно</w:t>
            </w:r>
            <w:proofErr w:type="spellEnd"/>
            <w:r w:rsidRPr="00361241">
              <w:rPr>
                <w:rFonts w:eastAsia="Times New Roman"/>
              </w:rPr>
              <w:t xml:space="preserve"> до Постанови </w:t>
            </w:r>
            <w:proofErr w:type="spellStart"/>
            <w:r w:rsidRPr="00361241">
              <w:rPr>
                <w:rFonts w:eastAsia="Times New Roman"/>
              </w:rPr>
              <w:t>від</w:t>
            </w:r>
            <w:proofErr w:type="spellEnd"/>
            <w:r w:rsidRPr="00361241">
              <w:rPr>
                <w:rFonts w:eastAsia="Times New Roman"/>
              </w:rPr>
              <w:t xml:space="preserve"> 30 </w:t>
            </w:r>
            <w:proofErr w:type="spellStart"/>
            <w:r w:rsidRPr="00361241">
              <w:rPr>
                <w:rFonts w:eastAsia="Times New Roman"/>
              </w:rPr>
              <w:t>грудня</w:t>
            </w:r>
            <w:proofErr w:type="spellEnd"/>
            <w:r w:rsidRPr="00361241">
              <w:rPr>
                <w:rFonts w:eastAsia="Times New Roman"/>
              </w:rPr>
              <w:t xml:space="preserve"> 2022 р. № 1495 </w:t>
            </w:r>
            <w:proofErr w:type="spellStart"/>
            <w:r w:rsidRPr="00361241">
              <w:rPr>
                <w:rFonts w:eastAsia="Times New Roman"/>
              </w:rPr>
              <w:t>Кабінету</w:t>
            </w:r>
            <w:proofErr w:type="spellEnd"/>
            <w:r w:rsidRPr="00361241">
              <w:rPr>
                <w:rFonts w:eastAsia="Times New Roman"/>
              </w:rPr>
              <w:t xml:space="preserve"> </w:t>
            </w:r>
            <w:proofErr w:type="spellStart"/>
            <w:r w:rsidRPr="00361241">
              <w:rPr>
                <w:rFonts w:eastAsia="Times New Roman"/>
              </w:rPr>
              <w:t>Міністрів</w:t>
            </w:r>
            <w:proofErr w:type="spellEnd"/>
            <w:r w:rsidRPr="00361241">
              <w:rPr>
                <w:rFonts w:eastAsia="Times New Roman"/>
              </w:rPr>
              <w:t xml:space="preserve"> </w:t>
            </w:r>
            <w:proofErr w:type="spellStart"/>
            <w:r w:rsidRPr="00361241">
              <w:rPr>
                <w:rFonts w:eastAsia="Times New Roman"/>
              </w:rPr>
              <w:t>України</w:t>
            </w:r>
            <w:proofErr w:type="spellEnd"/>
            <w:r w:rsidRPr="00361241">
              <w:rPr>
                <w:rFonts w:eastAsia="Times New Roman"/>
              </w:rPr>
              <w:t xml:space="preserve"> «Про </w:t>
            </w:r>
            <w:proofErr w:type="spellStart"/>
            <w:r w:rsidRPr="00361241">
              <w:rPr>
                <w:rFonts w:eastAsia="Times New Roman"/>
              </w:rPr>
              <w:t>внесення</w:t>
            </w:r>
            <w:proofErr w:type="spellEnd"/>
            <w:r w:rsidRPr="00361241">
              <w:rPr>
                <w:rFonts w:eastAsia="Times New Roman"/>
              </w:rPr>
              <w:t xml:space="preserve"> </w:t>
            </w:r>
            <w:proofErr w:type="spellStart"/>
            <w:r w:rsidRPr="00361241">
              <w:rPr>
                <w:rFonts w:eastAsia="Times New Roman"/>
              </w:rPr>
              <w:t>змін</w:t>
            </w:r>
            <w:proofErr w:type="spellEnd"/>
            <w:r w:rsidRPr="00361241">
              <w:rPr>
                <w:rFonts w:eastAsia="Times New Roman"/>
              </w:rPr>
              <w:t xml:space="preserve"> до </w:t>
            </w:r>
            <w:proofErr w:type="spellStart"/>
            <w:r w:rsidRPr="00361241">
              <w:rPr>
                <w:rFonts w:eastAsia="Times New Roman"/>
              </w:rPr>
              <w:t>особливостей</w:t>
            </w:r>
            <w:proofErr w:type="spellEnd"/>
            <w:r w:rsidRPr="00361241">
              <w:rPr>
                <w:rFonts w:eastAsia="Times New Roman"/>
              </w:rPr>
              <w:t xml:space="preserve"> </w:t>
            </w:r>
            <w:proofErr w:type="spellStart"/>
            <w:r w:rsidRPr="00361241">
              <w:rPr>
                <w:rFonts w:eastAsia="Times New Roman"/>
              </w:rPr>
              <w:t>здійснення</w:t>
            </w:r>
            <w:proofErr w:type="spellEnd"/>
            <w:r w:rsidRPr="00361241">
              <w:rPr>
                <w:rFonts w:eastAsia="Times New Roman"/>
              </w:rPr>
              <w:t xml:space="preserve"> </w:t>
            </w:r>
            <w:proofErr w:type="spellStart"/>
            <w:r w:rsidRPr="00361241">
              <w:rPr>
                <w:rFonts w:eastAsia="Times New Roman"/>
              </w:rPr>
              <w:t>публічних</w:t>
            </w:r>
            <w:proofErr w:type="spellEnd"/>
            <w:r w:rsidRPr="00361241">
              <w:rPr>
                <w:rFonts w:eastAsia="Times New Roman"/>
              </w:rPr>
              <w:t xml:space="preserve"> </w:t>
            </w:r>
            <w:proofErr w:type="spellStart"/>
            <w:r w:rsidRPr="00361241">
              <w:rPr>
                <w:rFonts w:eastAsia="Times New Roman"/>
              </w:rPr>
              <w:t>закупівель</w:t>
            </w:r>
            <w:proofErr w:type="spellEnd"/>
            <w:r w:rsidRPr="00361241">
              <w:rPr>
                <w:rFonts w:eastAsia="Times New Roman"/>
              </w:rPr>
              <w:t xml:space="preserve"> </w:t>
            </w:r>
            <w:proofErr w:type="spellStart"/>
            <w:r w:rsidRPr="00361241">
              <w:rPr>
                <w:rFonts w:eastAsia="Times New Roman"/>
              </w:rPr>
              <w:t>товарів</w:t>
            </w:r>
            <w:proofErr w:type="spellEnd"/>
            <w:r w:rsidRPr="00361241">
              <w:rPr>
                <w:rFonts w:eastAsia="Times New Roman"/>
              </w:rPr>
              <w:t xml:space="preserve">, </w:t>
            </w:r>
            <w:proofErr w:type="spellStart"/>
            <w:r w:rsidRPr="00361241">
              <w:rPr>
                <w:rFonts w:eastAsia="Times New Roman"/>
              </w:rPr>
              <w:t>робіт</w:t>
            </w:r>
            <w:proofErr w:type="spellEnd"/>
            <w:r w:rsidRPr="00361241">
              <w:rPr>
                <w:rFonts w:eastAsia="Times New Roman"/>
              </w:rPr>
              <w:t xml:space="preserve"> і </w:t>
            </w:r>
            <w:proofErr w:type="spellStart"/>
            <w:r w:rsidRPr="00361241">
              <w:rPr>
                <w:rFonts w:eastAsia="Times New Roman"/>
              </w:rPr>
              <w:t>послуг</w:t>
            </w:r>
            <w:proofErr w:type="spellEnd"/>
            <w:r w:rsidRPr="00361241">
              <w:rPr>
                <w:rFonts w:eastAsia="Times New Roman"/>
              </w:rPr>
              <w:t xml:space="preserve"> для </w:t>
            </w:r>
            <w:proofErr w:type="spellStart"/>
            <w:r w:rsidRPr="00361241">
              <w:rPr>
                <w:rFonts w:eastAsia="Times New Roman"/>
              </w:rPr>
              <w:t>замовників</w:t>
            </w:r>
            <w:proofErr w:type="spellEnd"/>
            <w:r w:rsidRPr="00361241">
              <w:rPr>
                <w:rFonts w:eastAsia="Times New Roman"/>
              </w:rPr>
              <w:t xml:space="preserve">, </w:t>
            </w:r>
            <w:proofErr w:type="spellStart"/>
            <w:r w:rsidRPr="00361241">
              <w:rPr>
                <w:rFonts w:eastAsia="Times New Roman"/>
              </w:rPr>
              <w:t>передбачених</w:t>
            </w:r>
            <w:proofErr w:type="spellEnd"/>
            <w:r w:rsidRPr="00361241">
              <w:rPr>
                <w:rFonts w:eastAsia="Times New Roman"/>
              </w:rPr>
              <w:t xml:space="preserve"> Законом </w:t>
            </w:r>
            <w:proofErr w:type="spellStart"/>
            <w:r w:rsidRPr="00361241">
              <w:rPr>
                <w:rFonts w:eastAsia="Times New Roman"/>
              </w:rPr>
              <w:t>України</w:t>
            </w:r>
            <w:proofErr w:type="spellEnd"/>
            <w:r w:rsidRPr="00361241">
              <w:rPr>
                <w:rFonts w:eastAsia="Times New Roman"/>
              </w:rPr>
              <w:t xml:space="preserve"> “Про </w:t>
            </w:r>
            <w:proofErr w:type="spellStart"/>
            <w:r w:rsidRPr="00361241">
              <w:rPr>
                <w:rFonts w:eastAsia="Times New Roman"/>
              </w:rPr>
              <w:t>публічні</w:t>
            </w:r>
            <w:proofErr w:type="spellEnd"/>
            <w:r w:rsidRPr="00361241">
              <w:rPr>
                <w:rFonts w:eastAsia="Times New Roman"/>
              </w:rPr>
              <w:t xml:space="preserve"> </w:t>
            </w:r>
            <w:proofErr w:type="spellStart"/>
            <w:r w:rsidRPr="00361241">
              <w:rPr>
                <w:rFonts w:eastAsia="Times New Roman"/>
              </w:rPr>
              <w:t>закупівлі</w:t>
            </w:r>
            <w:proofErr w:type="spellEnd"/>
            <w:r w:rsidRPr="00361241">
              <w:rPr>
                <w:rFonts w:eastAsia="Times New Roman"/>
              </w:rPr>
              <w:t xml:space="preserve">”, на </w:t>
            </w:r>
            <w:proofErr w:type="spellStart"/>
            <w:r w:rsidRPr="00361241">
              <w:rPr>
                <w:rFonts w:eastAsia="Times New Roman"/>
              </w:rPr>
              <w:t>період</w:t>
            </w:r>
            <w:proofErr w:type="spellEnd"/>
            <w:r w:rsidRPr="00361241">
              <w:rPr>
                <w:rFonts w:eastAsia="Times New Roman"/>
              </w:rPr>
              <w:t xml:space="preserve"> </w:t>
            </w:r>
            <w:proofErr w:type="spellStart"/>
            <w:r w:rsidRPr="00361241">
              <w:rPr>
                <w:rFonts w:eastAsia="Times New Roman"/>
              </w:rPr>
              <w:t>дії</w:t>
            </w:r>
            <w:proofErr w:type="spellEnd"/>
            <w:r w:rsidRPr="00361241">
              <w:rPr>
                <w:rFonts w:eastAsia="Times New Roman"/>
              </w:rPr>
              <w:t xml:space="preserve"> правового режиму </w:t>
            </w:r>
            <w:proofErr w:type="spellStart"/>
            <w:r w:rsidRPr="00361241">
              <w:rPr>
                <w:rFonts w:eastAsia="Times New Roman"/>
              </w:rPr>
              <w:t>воєнного</w:t>
            </w:r>
            <w:proofErr w:type="spellEnd"/>
            <w:r w:rsidRPr="00361241">
              <w:rPr>
                <w:rFonts w:eastAsia="Times New Roman"/>
              </w:rPr>
              <w:t xml:space="preserve"> стану в </w:t>
            </w:r>
            <w:proofErr w:type="spellStart"/>
            <w:r w:rsidRPr="00361241">
              <w:rPr>
                <w:rFonts w:eastAsia="Times New Roman"/>
              </w:rPr>
              <w:t>Україні</w:t>
            </w:r>
            <w:proofErr w:type="spellEnd"/>
            <w:r w:rsidRPr="00361241">
              <w:rPr>
                <w:rFonts w:eastAsia="Times New Roman"/>
              </w:rPr>
              <w:t xml:space="preserve"> та </w:t>
            </w:r>
            <w:proofErr w:type="spellStart"/>
            <w:r w:rsidRPr="00361241">
              <w:rPr>
                <w:rFonts w:eastAsia="Times New Roman"/>
              </w:rPr>
              <w:t>протягом</w:t>
            </w:r>
            <w:proofErr w:type="spellEnd"/>
            <w:r w:rsidRPr="00361241">
              <w:rPr>
                <w:rFonts w:eastAsia="Times New Roman"/>
              </w:rPr>
              <w:t xml:space="preserve"> 90 </w:t>
            </w:r>
            <w:proofErr w:type="spellStart"/>
            <w:r w:rsidRPr="00361241">
              <w:rPr>
                <w:rFonts w:eastAsia="Times New Roman"/>
              </w:rPr>
              <w:t>днів</w:t>
            </w:r>
            <w:proofErr w:type="spellEnd"/>
            <w:r w:rsidRPr="00361241">
              <w:rPr>
                <w:rFonts w:eastAsia="Times New Roman"/>
              </w:rPr>
              <w:t xml:space="preserve"> з дня </w:t>
            </w:r>
            <w:proofErr w:type="spellStart"/>
            <w:r w:rsidRPr="00361241">
              <w:rPr>
                <w:rFonts w:eastAsia="Times New Roman"/>
              </w:rPr>
              <w:t>його</w:t>
            </w:r>
            <w:proofErr w:type="spellEnd"/>
            <w:r w:rsidRPr="00361241">
              <w:rPr>
                <w:rFonts w:eastAsia="Times New Roman"/>
              </w:rPr>
              <w:t xml:space="preserve"> </w:t>
            </w:r>
            <w:proofErr w:type="spellStart"/>
            <w:r w:rsidRPr="00361241">
              <w:rPr>
                <w:rFonts w:eastAsia="Times New Roman"/>
              </w:rPr>
              <w:t>припинення</w:t>
            </w:r>
            <w:proofErr w:type="spellEnd"/>
            <w:r w:rsidRPr="00361241">
              <w:rPr>
                <w:rFonts w:eastAsia="Times New Roman"/>
              </w:rPr>
              <w:t xml:space="preserve"> </w:t>
            </w:r>
            <w:proofErr w:type="spellStart"/>
            <w:r w:rsidRPr="00361241">
              <w:rPr>
                <w:rFonts w:eastAsia="Times New Roman"/>
              </w:rPr>
              <w:t>або</w:t>
            </w:r>
            <w:proofErr w:type="spellEnd"/>
            <w:r w:rsidRPr="00361241">
              <w:rPr>
                <w:rFonts w:eastAsia="Times New Roman"/>
              </w:rPr>
              <w:t xml:space="preserve"> </w:t>
            </w:r>
            <w:proofErr w:type="spellStart"/>
            <w:r w:rsidRPr="00361241">
              <w:rPr>
                <w:rFonts w:eastAsia="Times New Roman"/>
              </w:rPr>
              <w:t>скасування</w:t>
            </w:r>
            <w:proofErr w:type="spellEnd"/>
            <w:r w:rsidRPr="00361241">
              <w:rPr>
                <w:rFonts w:eastAsia="Times New Roman"/>
              </w:rPr>
              <w:t xml:space="preserve">» </w:t>
            </w:r>
            <w:proofErr w:type="spellStart"/>
            <w:r w:rsidRPr="00361241">
              <w:rPr>
                <w:rFonts w:eastAsia="Times New Roman"/>
              </w:rPr>
              <w:t>аукціони</w:t>
            </w:r>
            <w:proofErr w:type="spellEnd"/>
            <w:r w:rsidRPr="00361241">
              <w:rPr>
                <w:rFonts w:eastAsia="Times New Roman"/>
              </w:rPr>
              <w:t xml:space="preserve"> не </w:t>
            </w:r>
            <w:proofErr w:type="spellStart"/>
            <w:r w:rsidRPr="00361241">
              <w:rPr>
                <w:rFonts w:eastAsia="Times New Roman"/>
              </w:rPr>
              <w:t>проводитимуться</w:t>
            </w:r>
            <w:proofErr w:type="spellEnd"/>
            <w:r w:rsidRPr="00361241">
              <w:rPr>
                <w:rFonts w:eastAsia="Times New Roman"/>
              </w:rPr>
              <w:t xml:space="preserve"> на </w:t>
            </w:r>
            <w:proofErr w:type="spellStart"/>
            <w:r w:rsidRPr="00361241">
              <w:rPr>
                <w:rFonts w:eastAsia="Times New Roman"/>
              </w:rPr>
              <w:t>період</w:t>
            </w:r>
            <w:proofErr w:type="spellEnd"/>
            <w:r w:rsidRPr="00361241">
              <w:rPr>
                <w:rFonts w:eastAsia="Times New Roman"/>
              </w:rPr>
              <w:t xml:space="preserve"> </w:t>
            </w:r>
            <w:proofErr w:type="spellStart"/>
            <w:r w:rsidRPr="00361241">
              <w:rPr>
                <w:rFonts w:eastAsia="Times New Roman"/>
              </w:rPr>
              <w:t>дії</w:t>
            </w:r>
            <w:proofErr w:type="spellEnd"/>
            <w:r w:rsidRPr="00361241">
              <w:rPr>
                <w:rFonts w:eastAsia="Times New Roman"/>
              </w:rPr>
              <w:t xml:space="preserve"> </w:t>
            </w:r>
            <w:proofErr w:type="spellStart"/>
            <w:r w:rsidRPr="00361241">
              <w:rPr>
                <w:rFonts w:eastAsia="Times New Roman"/>
              </w:rPr>
              <w:t>воєнного</w:t>
            </w:r>
            <w:proofErr w:type="spellEnd"/>
            <w:r w:rsidRPr="00361241">
              <w:rPr>
                <w:rFonts w:eastAsia="Times New Roman"/>
              </w:rPr>
              <w:t xml:space="preserve"> стану і та </w:t>
            </w:r>
            <w:proofErr w:type="spellStart"/>
            <w:r w:rsidRPr="00361241">
              <w:rPr>
                <w:rFonts w:eastAsia="Times New Roman"/>
              </w:rPr>
              <w:t>протягом</w:t>
            </w:r>
            <w:proofErr w:type="spellEnd"/>
            <w:r w:rsidRPr="00361241">
              <w:rPr>
                <w:rFonts w:eastAsia="Times New Roman"/>
              </w:rPr>
              <w:t xml:space="preserve"> 90 </w:t>
            </w:r>
            <w:proofErr w:type="spellStart"/>
            <w:r w:rsidRPr="00361241">
              <w:rPr>
                <w:rFonts w:eastAsia="Times New Roman"/>
              </w:rPr>
              <w:t>днів</w:t>
            </w:r>
            <w:proofErr w:type="spellEnd"/>
            <w:r w:rsidRPr="00361241">
              <w:rPr>
                <w:rFonts w:eastAsia="Times New Roman"/>
              </w:rPr>
              <w:t xml:space="preserve"> з моменту </w:t>
            </w:r>
            <w:proofErr w:type="spellStart"/>
            <w:r w:rsidRPr="00361241">
              <w:rPr>
                <w:rFonts w:eastAsia="Times New Roman"/>
              </w:rPr>
              <w:t>його</w:t>
            </w:r>
            <w:proofErr w:type="spellEnd"/>
            <w:r w:rsidRPr="00361241">
              <w:rPr>
                <w:rFonts w:eastAsia="Times New Roman"/>
              </w:rPr>
              <w:t xml:space="preserve"> </w:t>
            </w:r>
            <w:proofErr w:type="spellStart"/>
            <w:r w:rsidRPr="00361241">
              <w:rPr>
                <w:rFonts w:eastAsia="Times New Roman"/>
              </w:rPr>
              <w:t>припинення</w:t>
            </w:r>
            <w:proofErr w:type="spellEnd"/>
            <w:r w:rsidRPr="00361241">
              <w:rPr>
                <w:rFonts w:eastAsia="Times New Roman"/>
              </w:rPr>
              <w:t>.</w:t>
            </w:r>
          </w:p>
        </w:tc>
      </w:tr>
      <w:tr w:rsidR="001560B2" w14:paraId="65259272" w14:textId="77777777" w:rsidTr="00FF1EB0">
        <w:trPr>
          <w:trHeight w:val="2554"/>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18EF32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41384D2"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ascii="Times" w:eastAsia="Times" w:hAnsi="Times" w:cs="Times"/>
                <w:b/>
                <w:color w:val="000000"/>
              </w:rPr>
              <w:t>Прийняття</w:t>
            </w:r>
            <w:proofErr w:type="spellEnd"/>
            <w:r>
              <w:rPr>
                <w:rFonts w:ascii="Times" w:eastAsia="Times" w:hAnsi="Times" w:cs="Times"/>
                <w:b/>
                <w:color w:val="000000"/>
              </w:rPr>
              <w:t xml:space="preserve"> </w:t>
            </w:r>
            <w:proofErr w:type="spellStart"/>
            <w:r>
              <w:rPr>
                <w:rFonts w:ascii="Times" w:eastAsia="Times" w:hAnsi="Times" w:cs="Times"/>
                <w:b/>
                <w:color w:val="000000"/>
              </w:rPr>
              <w:t>рішення</w:t>
            </w:r>
            <w:proofErr w:type="spellEnd"/>
            <w:r>
              <w:rPr>
                <w:rFonts w:ascii="Times" w:eastAsia="Times" w:hAnsi="Times" w:cs="Times"/>
                <w:b/>
                <w:color w:val="000000"/>
              </w:rPr>
              <w:t xml:space="preserve"> про </w:t>
            </w:r>
            <w:proofErr w:type="spellStart"/>
            <w:r>
              <w:rPr>
                <w:rFonts w:ascii="Times" w:eastAsia="Times" w:hAnsi="Times" w:cs="Times"/>
                <w:b/>
                <w:color w:val="000000"/>
              </w:rPr>
              <w:t>намір</w:t>
            </w:r>
            <w:proofErr w:type="spellEnd"/>
            <w:r>
              <w:rPr>
                <w:rFonts w:ascii="Times" w:eastAsia="Times" w:hAnsi="Times" w:cs="Times"/>
                <w:b/>
                <w:color w:val="000000"/>
              </w:rPr>
              <w:t xml:space="preserve"> </w:t>
            </w:r>
            <w:proofErr w:type="spellStart"/>
            <w:r>
              <w:rPr>
                <w:rFonts w:ascii="Times" w:eastAsia="Times" w:hAnsi="Times" w:cs="Times"/>
                <w:b/>
                <w:color w:val="000000"/>
              </w:rPr>
              <w:t>укласти</w:t>
            </w:r>
            <w:proofErr w:type="spellEnd"/>
            <w:r>
              <w:rPr>
                <w:rFonts w:ascii="Times" w:eastAsia="Times" w:hAnsi="Times" w:cs="Times"/>
                <w:b/>
                <w:color w:val="000000"/>
              </w:rPr>
              <w:t xml:space="preserve"> </w:t>
            </w:r>
            <w:proofErr w:type="spellStart"/>
            <w:r>
              <w:rPr>
                <w:rFonts w:ascii="Times" w:eastAsia="Times" w:hAnsi="Times" w:cs="Times"/>
                <w:b/>
                <w:color w:val="000000"/>
              </w:rPr>
              <w:t>договір</w:t>
            </w:r>
            <w:proofErr w:type="spellEnd"/>
            <w:r>
              <w:rPr>
                <w:rFonts w:ascii="Times" w:eastAsia="Times" w:hAnsi="Times" w:cs="Times"/>
                <w:b/>
                <w:color w:val="000000"/>
              </w:rPr>
              <w:t xml:space="preserve"> про </w:t>
            </w:r>
            <w:proofErr w:type="spellStart"/>
            <w:r>
              <w:rPr>
                <w:rFonts w:ascii="Times" w:eastAsia="Times" w:hAnsi="Times" w:cs="Times"/>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BDB6213" w14:textId="77777777" w:rsidR="001560B2" w:rsidRDefault="001560B2" w:rsidP="00FF1EB0">
            <w:pPr>
              <w:shd w:val="clear" w:color="auto" w:fill="FFFFFF"/>
              <w:spacing w:after="150"/>
              <w:jc w:val="both"/>
              <w:rPr>
                <w:rFonts w:eastAsia="Times New Roman"/>
              </w:rPr>
            </w:pPr>
            <w:r>
              <w:rPr>
                <w:rFonts w:eastAsia="Times New Roman"/>
              </w:rPr>
              <w:t xml:space="preserve">3.1. </w:t>
            </w:r>
            <w:proofErr w:type="spellStart"/>
            <w:r>
              <w:rPr>
                <w:rFonts w:eastAsia="Times New Roman"/>
              </w:rPr>
              <w:t>Рішення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приймається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gramStart"/>
            <w:r>
              <w:rPr>
                <w:rFonts w:eastAsia="Times New Roman"/>
              </w:rPr>
              <w:t>у день</w:t>
            </w:r>
            <w:proofErr w:type="gramEnd"/>
            <w:r>
              <w:rPr>
                <w:rFonts w:eastAsia="Times New Roman"/>
              </w:rPr>
              <w:t xml:space="preserve"> </w:t>
            </w:r>
            <w:proofErr w:type="spellStart"/>
            <w:r>
              <w:rPr>
                <w:rFonts w:eastAsia="Times New Roman"/>
              </w:rPr>
              <w:t>визначення</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0A4E6CE4" w14:textId="77777777" w:rsidR="001560B2" w:rsidRDefault="001560B2" w:rsidP="00FF1EB0">
            <w:pPr>
              <w:shd w:val="clear" w:color="auto" w:fill="FFFFFF"/>
              <w:spacing w:after="150"/>
              <w:jc w:val="both"/>
              <w:rPr>
                <w:rFonts w:eastAsia="Times New Roman"/>
              </w:rPr>
            </w:pPr>
            <w:r>
              <w:rPr>
                <w:rFonts w:eastAsia="Times New Roman"/>
              </w:rPr>
              <w:t xml:space="preserve">3.2.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автоматично </w:t>
            </w:r>
            <w:proofErr w:type="spellStart"/>
            <w:r>
              <w:rPr>
                <w:rFonts w:eastAsia="Times New Roman"/>
              </w:rPr>
              <w:t>формується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дня з </w:t>
            </w:r>
            <w:proofErr w:type="spellStart"/>
            <w:r>
              <w:rPr>
                <w:rFonts w:eastAsia="Times New Roman"/>
              </w:rPr>
              <w:t>дати</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про </w:t>
            </w:r>
            <w:proofErr w:type="spellStart"/>
            <w:r>
              <w:rPr>
                <w:rFonts w:eastAsia="Times New Roman"/>
              </w:rPr>
              <w:t>визначення</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w:t>
            </w:r>
          </w:p>
          <w:p w14:paraId="7DB40F36" w14:textId="77777777" w:rsidR="001560B2" w:rsidRDefault="001560B2" w:rsidP="00FF1EB0">
            <w:pPr>
              <w:shd w:val="clear" w:color="auto" w:fill="FFFFFF"/>
              <w:spacing w:after="150"/>
              <w:jc w:val="both"/>
              <w:rPr>
                <w:rFonts w:eastAsia="Times New Roman"/>
                <w:b/>
              </w:rPr>
            </w:pPr>
            <w:r>
              <w:rPr>
                <w:rFonts w:eastAsia="Times New Roman"/>
              </w:rPr>
              <w:t xml:space="preserve">3.3. З метою </w:t>
            </w:r>
            <w:proofErr w:type="spellStart"/>
            <w:r>
              <w:rPr>
                <w:rFonts w:eastAsia="Times New Roman"/>
              </w:rPr>
              <w:t>забезпечення</w:t>
            </w:r>
            <w:proofErr w:type="spellEnd"/>
            <w:r>
              <w:rPr>
                <w:rFonts w:eastAsia="Times New Roman"/>
              </w:rPr>
              <w:t xml:space="preserve"> права на </w:t>
            </w:r>
            <w:proofErr w:type="spellStart"/>
            <w:r>
              <w:rPr>
                <w:rFonts w:eastAsia="Times New Roman"/>
              </w:rPr>
              <w:t>оскарження</w:t>
            </w:r>
            <w:proofErr w:type="spellEnd"/>
            <w:r>
              <w:rPr>
                <w:rFonts w:eastAsia="Times New Roman"/>
              </w:rPr>
              <w:t xml:space="preserve"> </w:t>
            </w:r>
            <w:proofErr w:type="spellStart"/>
            <w:r>
              <w:rPr>
                <w:rFonts w:eastAsia="Times New Roman"/>
              </w:rPr>
              <w:t>рішень</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r>
              <w:rPr>
                <w:rFonts w:eastAsia="Times New Roman"/>
                <w:b/>
              </w:rPr>
              <w:t xml:space="preserve">не </w:t>
            </w:r>
            <w:proofErr w:type="spellStart"/>
            <w:r>
              <w:rPr>
                <w:rFonts w:eastAsia="Times New Roman"/>
                <w:b/>
              </w:rPr>
              <w:t>може</w:t>
            </w:r>
            <w:proofErr w:type="spellEnd"/>
            <w:r>
              <w:rPr>
                <w:rFonts w:eastAsia="Times New Roman"/>
                <w:b/>
              </w:rPr>
              <w:t xml:space="preserve"> бути </w:t>
            </w:r>
            <w:proofErr w:type="spellStart"/>
            <w:r>
              <w:rPr>
                <w:rFonts w:eastAsia="Times New Roman"/>
                <w:b/>
              </w:rPr>
              <w:t>укладено</w:t>
            </w:r>
            <w:proofErr w:type="spellEnd"/>
            <w:r>
              <w:rPr>
                <w:rFonts w:eastAsia="Times New Roman"/>
                <w:b/>
              </w:rPr>
              <w:t xml:space="preserve"> </w:t>
            </w:r>
            <w:proofErr w:type="spellStart"/>
            <w:r>
              <w:rPr>
                <w:rFonts w:eastAsia="Times New Roman"/>
                <w:b/>
              </w:rPr>
              <w:t>раніше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w:t>
            </w:r>
            <w:proofErr w:type="spellStart"/>
            <w:r>
              <w:rPr>
                <w:rFonts w:eastAsia="Times New Roman"/>
                <w:b/>
              </w:rPr>
              <w:t>п’ять</w:t>
            </w:r>
            <w:proofErr w:type="spellEnd"/>
            <w:r>
              <w:rPr>
                <w:rFonts w:eastAsia="Times New Roman"/>
                <w:b/>
              </w:rPr>
              <w:t xml:space="preserve">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w:t>
            </w:r>
          </w:p>
          <w:p w14:paraId="7FB88725" w14:textId="77777777" w:rsidR="001560B2" w:rsidRDefault="001560B2" w:rsidP="00FF1EB0">
            <w:pPr>
              <w:shd w:val="clear" w:color="auto" w:fill="FFFFFF"/>
              <w:spacing w:after="150"/>
              <w:jc w:val="both"/>
              <w:rPr>
                <w:rFonts w:eastAsia="Times New Roman"/>
              </w:rPr>
            </w:pPr>
            <w:r>
              <w:rPr>
                <w:rFonts w:eastAsia="Times New Roman"/>
              </w:rPr>
              <w:t xml:space="preserve">3.4. </w:t>
            </w:r>
            <w:proofErr w:type="spellStart"/>
            <w:r>
              <w:rPr>
                <w:rFonts w:eastAsia="Times New Roman"/>
              </w:rPr>
              <w:t>Замовник</w:t>
            </w:r>
            <w:proofErr w:type="spellEnd"/>
            <w:r>
              <w:rPr>
                <w:rFonts w:eastAsia="Times New Roman"/>
              </w:rPr>
              <w:t xml:space="preserve"> </w:t>
            </w:r>
            <w:proofErr w:type="spellStart"/>
            <w:r>
              <w:rPr>
                <w:rFonts w:eastAsia="Times New Roman"/>
              </w:rPr>
              <w:t>укладає</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з </w:t>
            </w:r>
            <w:proofErr w:type="spellStart"/>
            <w:r>
              <w:rPr>
                <w:rFonts w:eastAsia="Times New Roman"/>
              </w:rPr>
              <w:t>учасником</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визнаний</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r>
              <w:rPr>
                <w:rFonts w:eastAsia="Times New Roman"/>
                <w:b/>
              </w:rPr>
              <w:t xml:space="preserve">не </w:t>
            </w:r>
            <w:proofErr w:type="spellStart"/>
            <w:r>
              <w:rPr>
                <w:rFonts w:eastAsia="Times New Roman"/>
                <w:b/>
              </w:rPr>
              <w:t>пізніше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15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прийняття</w:t>
            </w:r>
            <w:proofErr w:type="spellEnd"/>
            <w:r>
              <w:rPr>
                <w:rFonts w:eastAsia="Times New Roman"/>
                <w:b/>
              </w:rPr>
              <w:t xml:space="preserve"> </w:t>
            </w:r>
            <w:proofErr w:type="spellStart"/>
            <w:r>
              <w:rPr>
                <w:rFonts w:eastAsia="Times New Roman"/>
                <w:b/>
              </w:rPr>
              <w:t>рішення</w:t>
            </w:r>
            <w:proofErr w:type="spellEnd"/>
            <w:r>
              <w:rPr>
                <w:rFonts w:eastAsia="Times New Roman"/>
                <w:b/>
              </w:rPr>
              <w:t xml:space="preserve"> про </w:t>
            </w:r>
            <w:proofErr w:type="spellStart"/>
            <w:r>
              <w:rPr>
                <w:rFonts w:eastAsia="Times New Roman"/>
                <w:b/>
              </w:rPr>
              <w:t>намір</w:t>
            </w:r>
            <w:proofErr w:type="spellEnd"/>
            <w:r>
              <w:rPr>
                <w:rFonts w:eastAsia="Times New Roman"/>
                <w:b/>
              </w:rPr>
              <w:t xml:space="preserve"> </w:t>
            </w:r>
            <w:proofErr w:type="spellStart"/>
            <w:r>
              <w:rPr>
                <w:rFonts w:eastAsia="Times New Roman"/>
                <w:b/>
              </w:rPr>
              <w:t>укласти</w:t>
            </w:r>
            <w:proofErr w:type="spellEnd"/>
            <w:r>
              <w:rPr>
                <w:rFonts w:eastAsia="Times New Roman"/>
                <w:b/>
              </w:rPr>
              <w:t xml:space="preserve"> </w:t>
            </w:r>
            <w:proofErr w:type="spellStart"/>
            <w:r>
              <w:rPr>
                <w:rFonts w:eastAsia="Times New Roman"/>
                <w:b/>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обґрунтованої</w:t>
            </w:r>
            <w:proofErr w:type="spellEnd"/>
            <w:r>
              <w:rPr>
                <w:rFonts w:eastAsia="Times New Roman"/>
              </w:rPr>
              <w:t xml:space="preserve"> </w:t>
            </w:r>
            <w:proofErr w:type="spellStart"/>
            <w:r>
              <w:rPr>
                <w:rFonts w:eastAsia="Times New Roman"/>
              </w:rPr>
              <w:t>необхідності</w:t>
            </w:r>
            <w:proofErr w:type="spellEnd"/>
            <w:r>
              <w:rPr>
                <w:rFonts w:eastAsia="Times New Roman"/>
              </w:rPr>
              <w:t xml:space="preserve"> строк для </w:t>
            </w:r>
            <w:proofErr w:type="spellStart"/>
            <w:r>
              <w:rPr>
                <w:rFonts w:eastAsia="Times New Roman"/>
              </w:rPr>
              <w:t>укладення</w:t>
            </w:r>
            <w:proofErr w:type="spellEnd"/>
            <w:r>
              <w:rPr>
                <w:rFonts w:eastAsia="Times New Roman"/>
              </w:rPr>
              <w:t xml:space="preserve"> договору </w:t>
            </w:r>
            <w:proofErr w:type="spellStart"/>
            <w:r>
              <w:rPr>
                <w:rFonts w:eastAsia="Times New Roman"/>
              </w:rPr>
              <w:t>може</w:t>
            </w:r>
            <w:proofErr w:type="spellEnd"/>
            <w:r>
              <w:rPr>
                <w:rFonts w:eastAsia="Times New Roman"/>
              </w:rPr>
              <w:t xml:space="preserve"> бути </w:t>
            </w:r>
            <w:proofErr w:type="spellStart"/>
            <w:r>
              <w:rPr>
                <w:rFonts w:eastAsia="Times New Roman"/>
              </w:rPr>
              <w:lastRenderedPageBreak/>
              <w:t>продовжений</w:t>
            </w:r>
            <w:proofErr w:type="spellEnd"/>
            <w:r>
              <w:rPr>
                <w:rFonts w:eastAsia="Times New Roman"/>
              </w:rPr>
              <w:t xml:space="preserve"> до 60 </w:t>
            </w:r>
            <w:proofErr w:type="spellStart"/>
            <w:r>
              <w:rPr>
                <w:rFonts w:eastAsia="Times New Roman"/>
              </w:rPr>
              <w:t>днів</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скарги</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перебіг</w:t>
            </w:r>
            <w:proofErr w:type="spellEnd"/>
            <w:r>
              <w:rPr>
                <w:rFonts w:eastAsia="Times New Roman"/>
              </w:rPr>
              <w:t xml:space="preserve"> строку для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зупиняється</w:t>
            </w:r>
            <w:proofErr w:type="spellEnd"/>
            <w:r>
              <w:rPr>
                <w:rFonts w:eastAsia="Times New Roman"/>
              </w:rPr>
              <w:t>.</w:t>
            </w:r>
          </w:p>
        </w:tc>
      </w:tr>
      <w:tr w:rsidR="001560B2" w14:paraId="7C0A78D9"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92DF382" w14:textId="77777777" w:rsidR="001560B2" w:rsidRDefault="001560B2" w:rsidP="00FF1EB0">
            <w:pPr>
              <w:widowControl w:val="0"/>
              <w:ind w:right="113"/>
              <w:jc w:val="both"/>
              <w:rPr>
                <w:rFonts w:eastAsia="Times New Roman"/>
              </w:rPr>
            </w:pPr>
            <w:r>
              <w:rPr>
                <w:rFonts w:eastAsia="Times New Roman"/>
              </w:rPr>
              <w:t xml:space="preserve">4.1. </w:t>
            </w: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02E3A1C4" w14:textId="77777777" w:rsidR="001560B2" w:rsidRDefault="001560B2" w:rsidP="00FF1EB0">
            <w:pPr>
              <w:widowControl w:val="0"/>
              <w:ind w:right="113"/>
              <w:jc w:val="both"/>
              <w:rPr>
                <w:rFonts w:eastAsia="Times New Roman"/>
              </w:rPr>
            </w:pPr>
            <w:r>
              <w:rPr>
                <w:rFonts w:eastAsia="Times New Roman"/>
              </w:rPr>
              <w:t xml:space="preserve">4.2. </w:t>
            </w: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77777777" w:rsidR="001560B2" w:rsidRDefault="001560B2" w:rsidP="00FF1EB0">
            <w:pPr>
              <w:widowControl w:val="0"/>
              <w:ind w:right="113"/>
              <w:jc w:val="both"/>
              <w:rPr>
                <w:rFonts w:eastAsia="Times New Roman"/>
              </w:rPr>
            </w:pPr>
            <w:r>
              <w:rPr>
                <w:rFonts w:eastAsia="Times New Roman"/>
              </w:rPr>
              <w:t xml:space="preserve">4.3.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1560B2" w:rsidRDefault="001560B2" w:rsidP="00FF1EB0">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1560B2" w:rsidRDefault="001560B2" w:rsidP="00FF1EB0">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1560B2" w:rsidRDefault="001560B2" w:rsidP="00FF1EB0">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1560B2" w:rsidRDefault="001560B2" w:rsidP="00FF1EB0">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1560B2" w:rsidRDefault="001560B2" w:rsidP="00FF1EB0">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lastRenderedPageBreak/>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1560B2" w:rsidRDefault="001560B2" w:rsidP="00FF1EB0">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1560B2" w:rsidRDefault="001560B2" w:rsidP="00FF1EB0">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1560B2" w:rsidRDefault="001560B2" w:rsidP="00FF1EB0">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1560B2" w:rsidRDefault="001560B2" w:rsidP="00FF1EB0">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1560B2" w:rsidRDefault="001560B2" w:rsidP="00FF1EB0">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1560B2" w:rsidRDefault="001560B2" w:rsidP="00FF1EB0">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1560B2" w:rsidRDefault="001560B2" w:rsidP="00FF1EB0">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1560B2" w:rsidRDefault="001560B2" w:rsidP="00FF1EB0">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1560B2" w:rsidRDefault="001560B2" w:rsidP="00FF1EB0">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1560B2" w:rsidRDefault="001560B2" w:rsidP="00FF1EB0">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1560B2" w:rsidRDefault="001560B2" w:rsidP="00FF1EB0">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1560B2" w:rsidRDefault="001560B2" w:rsidP="00FF1EB0">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1560B2" w:rsidRDefault="001560B2" w:rsidP="00FF1EB0">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1560B2" w:rsidRDefault="001560B2" w:rsidP="00FF1EB0">
            <w:pPr>
              <w:keepNext/>
              <w:keepLines/>
              <w:widowControl w:val="0"/>
              <w:spacing w:after="160"/>
              <w:jc w:val="both"/>
              <w:rPr>
                <w:rFonts w:eastAsia="Times New Roman"/>
              </w:rPr>
            </w:pPr>
          </w:p>
        </w:tc>
      </w:tr>
      <w:tr w:rsidR="001560B2" w14:paraId="6ED385A1"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77777777" w:rsidR="001560B2" w:rsidRDefault="001560B2" w:rsidP="00FF1EB0">
            <w:pPr>
              <w:widowControl w:val="0"/>
              <w:pBdr>
                <w:top w:val="nil"/>
                <w:left w:val="nil"/>
                <w:bottom w:val="nil"/>
                <w:right w:val="nil"/>
                <w:between w:val="nil"/>
              </w:pBdr>
              <w:rPr>
                <w:rFonts w:eastAsia="Times New Roman"/>
                <w:b/>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DC3BD3E" w14:textId="77777777" w:rsidR="001560B2" w:rsidRDefault="001560B2" w:rsidP="00FF1EB0">
            <w:pPr>
              <w:widowControl w:val="0"/>
              <w:jc w:val="both"/>
              <w:rPr>
                <w:rFonts w:eastAsia="Times New Roman"/>
              </w:rPr>
            </w:pPr>
            <w:r>
              <w:rPr>
                <w:rFonts w:eastAsia="Times New Roman"/>
              </w:rPr>
              <w:t xml:space="preserve">5.1.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1560B2" w:rsidRDefault="001560B2" w:rsidP="00FF1EB0">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1560B2" w:rsidRDefault="001560B2" w:rsidP="00FF1EB0">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1560B2" w:rsidRDefault="001560B2" w:rsidP="00FF1EB0">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lastRenderedPageBreak/>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1560B2" w:rsidRDefault="001560B2" w:rsidP="00FF1EB0">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1560B2" w:rsidRDefault="001560B2" w:rsidP="00FF1EB0">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1560B2" w:rsidRDefault="001560B2" w:rsidP="00FF1EB0">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1560B2" w:rsidRDefault="001560B2" w:rsidP="00FF1EB0">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5972F6F1" w14:textId="77777777" w:rsidR="001560B2" w:rsidRDefault="001560B2" w:rsidP="00FF1EB0">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5.3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1560B2" w:rsidRDefault="001560B2" w:rsidP="00FF1EB0">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67AF9522" w14:textId="77777777" w:rsidR="001560B2" w:rsidRDefault="001560B2" w:rsidP="00FF1EB0">
            <w:pPr>
              <w:shd w:val="clear" w:color="auto" w:fill="FFFFFF"/>
              <w:spacing w:after="150"/>
              <w:ind w:firstLine="450"/>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p>
          <w:p w14:paraId="55F92685" w14:textId="77777777" w:rsidR="001560B2" w:rsidRDefault="001560B2" w:rsidP="00FF1EB0">
            <w:pPr>
              <w:keepNext/>
              <w:keepLines/>
              <w:ind w:firstLine="469"/>
              <w:jc w:val="both"/>
              <w:rPr>
                <w:rFonts w:eastAsia="Times New Roman"/>
              </w:rPr>
            </w:pPr>
            <w:proofErr w:type="spellStart"/>
            <w:r>
              <w:rPr>
                <w:rFonts w:eastAsia="Times New Roman"/>
              </w:rPr>
              <w:lastRenderedPageBreak/>
              <w:t>Вартість</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w:t>
            </w:r>
            <w:proofErr w:type="spellStart"/>
            <w:r>
              <w:rPr>
                <w:rFonts w:eastAsia="Times New Roman"/>
              </w:rPr>
              <w:t>всі</w:t>
            </w:r>
            <w:proofErr w:type="spellEnd"/>
            <w:r>
              <w:rPr>
                <w:rFonts w:eastAsia="Times New Roman"/>
              </w:rPr>
              <w:t xml:space="preserve"> </w:t>
            </w:r>
            <w:proofErr w:type="spellStart"/>
            <w:r>
              <w:rPr>
                <w:rFonts w:eastAsia="Times New Roman"/>
              </w:rPr>
              <w:t>інші</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повинні</w:t>
            </w:r>
            <w:proofErr w:type="spellEnd"/>
            <w:r>
              <w:rPr>
                <w:rFonts w:eastAsia="Times New Roman"/>
              </w:rPr>
              <w:t xml:space="preserve"> бути </w:t>
            </w:r>
            <w:proofErr w:type="spellStart"/>
            <w:r>
              <w:rPr>
                <w:rFonts w:eastAsia="Times New Roman"/>
              </w:rPr>
              <w:t>чітко</w:t>
            </w:r>
            <w:proofErr w:type="spellEnd"/>
            <w:r>
              <w:rPr>
                <w:rFonts w:eastAsia="Times New Roman"/>
              </w:rPr>
              <w:t xml:space="preserve"> </w:t>
            </w:r>
            <w:proofErr w:type="spellStart"/>
            <w:r>
              <w:rPr>
                <w:rFonts w:eastAsia="Times New Roman"/>
              </w:rPr>
              <w:t>визначені</w:t>
            </w:r>
            <w:proofErr w:type="spellEnd"/>
            <w:r>
              <w:rPr>
                <w:rFonts w:eastAsia="Times New Roman"/>
              </w:rPr>
              <w:t>.</w:t>
            </w:r>
          </w:p>
          <w:p w14:paraId="5247AF1B" w14:textId="77777777" w:rsidR="001560B2" w:rsidRDefault="001560B2" w:rsidP="00FF1EB0">
            <w:pPr>
              <w:keepNext/>
              <w:keepLines/>
              <w:ind w:right="120" w:firstLine="469"/>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23158324" w14:textId="77777777" w:rsidR="001560B2" w:rsidRDefault="001560B2" w:rsidP="00FF1EB0">
            <w:pPr>
              <w:keepNext/>
              <w:keepLines/>
              <w:widowControl w:val="0"/>
              <w:ind w:firstLine="469"/>
              <w:jc w:val="both"/>
              <w:rPr>
                <w:rFonts w:eastAsia="Times New Roman"/>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p w14:paraId="0B54B7E0" w14:textId="77777777" w:rsidR="001560B2" w:rsidRDefault="001560B2" w:rsidP="00FF1EB0">
            <w:pPr>
              <w:keepNext/>
              <w:keepLines/>
              <w:ind w:firstLine="469"/>
              <w:jc w:val="both"/>
              <w:rPr>
                <w:rFonts w:eastAsia="Times New Roman"/>
              </w:rPr>
            </w:pPr>
            <w:proofErr w:type="spellStart"/>
            <w:r>
              <w:rPr>
                <w:rFonts w:eastAsia="Times New Roman"/>
              </w:rPr>
              <w:t>Відсутність</w:t>
            </w:r>
            <w:proofErr w:type="spellEnd"/>
            <w:r>
              <w:rPr>
                <w:rFonts w:eastAsia="Times New Roman"/>
              </w:rPr>
              <w:t xml:space="preserve"> будь-</w:t>
            </w:r>
            <w:proofErr w:type="spellStart"/>
            <w:r>
              <w:rPr>
                <w:rFonts w:eastAsia="Times New Roman"/>
              </w:rPr>
              <w:t>яких</w:t>
            </w:r>
            <w:proofErr w:type="spellEnd"/>
            <w:r>
              <w:rPr>
                <w:rFonts w:eastAsia="Times New Roman"/>
              </w:rPr>
              <w:t xml:space="preserve"> </w:t>
            </w:r>
            <w:proofErr w:type="spellStart"/>
            <w:r>
              <w:rPr>
                <w:rFonts w:eastAsia="Times New Roman"/>
              </w:rPr>
              <w:t>запитань</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уточнень</w:t>
            </w:r>
            <w:proofErr w:type="spellEnd"/>
            <w:r>
              <w:rPr>
                <w:rFonts w:eastAsia="Times New Roman"/>
              </w:rPr>
              <w:t xml:space="preserve"> </w:t>
            </w:r>
            <w:proofErr w:type="spellStart"/>
            <w:r>
              <w:rPr>
                <w:rFonts w:eastAsia="Times New Roman"/>
              </w:rPr>
              <w:t>стосовно</w:t>
            </w:r>
            <w:proofErr w:type="spellEnd"/>
            <w:r>
              <w:rPr>
                <w:rFonts w:eastAsia="Times New Roman"/>
              </w:rPr>
              <w:t xml:space="preserve"> </w:t>
            </w:r>
            <w:proofErr w:type="spellStart"/>
            <w:r>
              <w:rPr>
                <w:rFonts w:eastAsia="Times New Roman"/>
              </w:rPr>
              <w:t>змісту</w:t>
            </w:r>
            <w:proofErr w:type="spellEnd"/>
            <w:r>
              <w:rPr>
                <w:rFonts w:eastAsia="Times New Roman"/>
              </w:rPr>
              <w:t xml:space="preserve"> та </w:t>
            </w:r>
            <w:proofErr w:type="spellStart"/>
            <w:r>
              <w:rPr>
                <w:rFonts w:eastAsia="Times New Roman"/>
              </w:rPr>
              <w:t>викладення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з боку </w:t>
            </w:r>
            <w:proofErr w:type="spellStart"/>
            <w:r>
              <w:rPr>
                <w:rFonts w:eastAsia="Times New Roman"/>
              </w:rPr>
              <w:t>учасників</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отримали</w:t>
            </w:r>
            <w:proofErr w:type="spellEnd"/>
            <w:r>
              <w:rPr>
                <w:rFonts w:eastAsia="Times New Roman"/>
              </w:rPr>
              <w:t xml:space="preserve"> </w:t>
            </w:r>
            <w:proofErr w:type="spellStart"/>
            <w:r>
              <w:rPr>
                <w:rFonts w:eastAsia="Times New Roman"/>
              </w:rPr>
              <w:t>цю</w:t>
            </w:r>
            <w:proofErr w:type="spellEnd"/>
            <w:r>
              <w:rPr>
                <w:rFonts w:eastAsia="Times New Roman"/>
              </w:rPr>
              <w:t xml:space="preserve"> </w:t>
            </w:r>
            <w:proofErr w:type="spellStart"/>
            <w:r>
              <w:rPr>
                <w:rFonts w:eastAsia="Times New Roman"/>
              </w:rPr>
              <w:t>документацію</w:t>
            </w:r>
            <w:proofErr w:type="spellEnd"/>
            <w:r>
              <w:rPr>
                <w:rFonts w:eastAsia="Times New Roman"/>
              </w:rPr>
              <w:t xml:space="preserve"> у </w:t>
            </w:r>
            <w:proofErr w:type="spellStart"/>
            <w:r>
              <w:rPr>
                <w:rFonts w:eastAsia="Times New Roman"/>
              </w:rPr>
              <w:t>встановленому</w:t>
            </w:r>
            <w:proofErr w:type="spellEnd"/>
            <w:r>
              <w:rPr>
                <w:rFonts w:eastAsia="Times New Roman"/>
              </w:rPr>
              <w:t xml:space="preserve"> порядку, </w:t>
            </w:r>
            <w:proofErr w:type="spellStart"/>
            <w:r>
              <w:rPr>
                <w:rFonts w:eastAsia="Times New Roman"/>
              </w:rPr>
              <w:t>означатиме</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учасники</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беруть</w:t>
            </w:r>
            <w:proofErr w:type="spellEnd"/>
            <w:r>
              <w:rPr>
                <w:rFonts w:eastAsia="Times New Roman"/>
              </w:rPr>
              <w:t xml:space="preserve"> участь в </w:t>
            </w:r>
            <w:proofErr w:type="spellStart"/>
            <w:r>
              <w:rPr>
                <w:rFonts w:eastAsia="Times New Roman"/>
              </w:rPr>
              <w:t>цих</w:t>
            </w:r>
            <w:proofErr w:type="spellEnd"/>
            <w:r>
              <w:rPr>
                <w:rFonts w:eastAsia="Times New Roman"/>
              </w:rPr>
              <w:t xml:space="preserve"> торгах, </w:t>
            </w:r>
            <w:proofErr w:type="spellStart"/>
            <w:r>
              <w:rPr>
                <w:rFonts w:eastAsia="Times New Roman"/>
              </w:rPr>
              <w:t>повністю</w:t>
            </w:r>
            <w:proofErr w:type="spellEnd"/>
            <w:r>
              <w:rPr>
                <w:rFonts w:eastAsia="Times New Roman"/>
              </w:rPr>
              <w:t xml:space="preserve"> </w:t>
            </w:r>
            <w:proofErr w:type="spellStart"/>
            <w:r>
              <w:rPr>
                <w:rFonts w:eastAsia="Times New Roman"/>
              </w:rPr>
              <w:t>усвідомлюють</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вимоги</w:t>
            </w:r>
            <w:proofErr w:type="spellEnd"/>
            <w:r>
              <w:rPr>
                <w:rFonts w:eastAsia="Times New Roman"/>
              </w:rPr>
              <w:t xml:space="preserve">, </w:t>
            </w:r>
            <w:proofErr w:type="spellStart"/>
            <w:r>
              <w:rPr>
                <w:rFonts w:eastAsia="Times New Roman"/>
              </w:rPr>
              <w:t>викладені</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при </w:t>
            </w:r>
            <w:proofErr w:type="spellStart"/>
            <w:r>
              <w:rPr>
                <w:rFonts w:eastAsia="Times New Roman"/>
              </w:rPr>
              <w:t>підготовці</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4C1EBDE7" w14:textId="77777777" w:rsidR="001560B2" w:rsidRDefault="001560B2" w:rsidP="00FF1EB0">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1560B2" w:rsidRDefault="001560B2" w:rsidP="00FF1EB0">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1560B2" w:rsidRDefault="001560B2" w:rsidP="00FF1EB0">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1560B2" w:rsidRDefault="001560B2" w:rsidP="00FF1EB0">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1560B2" w:rsidRDefault="001560B2" w:rsidP="00FF1EB0">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1560B2" w:rsidRDefault="001560B2" w:rsidP="00FF1EB0">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12">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lastRenderedPageBreak/>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1560B2" w:rsidRDefault="001560B2" w:rsidP="00FF1EB0">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1560B2" w:rsidRDefault="001560B2" w:rsidP="00FF1EB0">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1560B2" w:rsidRDefault="001560B2" w:rsidP="00FF1EB0">
            <w:pPr>
              <w:ind w:firstLine="469"/>
              <w:jc w:val="both"/>
              <w:rPr>
                <w:rFonts w:eastAsia="Times New Roman"/>
              </w:rPr>
            </w:pPr>
            <w:r>
              <w:rPr>
                <w:rFonts w:eastAsia="Times New Roman"/>
              </w:rPr>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1560B2" w:rsidRDefault="001560B2" w:rsidP="00FF1EB0">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1560B2" w:rsidRDefault="001560B2" w:rsidP="00FF1EB0">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1560B2" w:rsidRDefault="001560B2" w:rsidP="00FF1EB0">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1560B2" w:rsidRDefault="001560B2" w:rsidP="00FF1EB0">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1560B2" w:rsidRPr="00603CD2" w:rsidRDefault="001560B2" w:rsidP="00FF1EB0">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1560B2"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1560B2" w:rsidRDefault="001560B2" w:rsidP="00FF1EB0">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1560B2" w14:paraId="0F6D9282"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4435D23" w14:textId="77777777" w:rsidR="001560B2" w:rsidRDefault="001560B2" w:rsidP="00FF1EB0">
            <w:pPr>
              <w:shd w:val="clear" w:color="auto" w:fill="FFFFFF"/>
              <w:spacing w:after="150"/>
              <w:jc w:val="both"/>
              <w:rPr>
                <w:rFonts w:eastAsia="Times New Roman"/>
              </w:rPr>
            </w:pPr>
            <w:r>
              <w:rPr>
                <w:rFonts w:eastAsia="Times New Roman"/>
              </w:rPr>
              <w:t xml:space="preserve">1.1. </w:t>
            </w:r>
            <w:proofErr w:type="spellStart"/>
            <w:r>
              <w:rPr>
                <w:rFonts w:eastAsia="Times New Roman"/>
              </w:rPr>
              <w:t>Замовник</w:t>
            </w:r>
            <w:proofErr w:type="spellEnd"/>
            <w:r>
              <w:rPr>
                <w:rFonts w:eastAsia="Times New Roman"/>
              </w:rPr>
              <w:t xml:space="preserve"> </w:t>
            </w:r>
            <w:proofErr w:type="spellStart"/>
            <w:r>
              <w:rPr>
                <w:rFonts w:eastAsia="Times New Roman"/>
              </w:rPr>
              <w:t>відміняє</w:t>
            </w:r>
            <w:proofErr w:type="spellEnd"/>
            <w:r>
              <w:rPr>
                <w:rFonts w:eastAsia="Times New Roman"/>
              </w:rPr>
              <w:t xml:space="preserve"> </w:t>
            </w:r>
            <w:proofErr w:type="spellStart"/>
            <w:r>
              <w:rPr>
                <w:rFonts w:eastAsia="Times New Roman"/>
              </w:rPr>
              <w:t>відкриті</w:t>
            </w:r>
            <w:proofErr w:type="spellEnd"/>
            <w:r>
              <w:rPr>
                <w:rFonts w:eastAsia="Times New Roman"/>
              </w:rPr>
              <w:t xml:space="preserve"> торги у </w:t>
            </w:r>
            <w:proofErr w:type="spellStart"/>
            <w:r>
              <w:rPr>
                <w:rFonts w:eastAsia="Times New Roman"/>
              </w:rPr>
              <w:t>разі</w:t>
            </w:r>
            <w:proofErr w:type="spellEnd"/>
            <w:r>
              <w:rPr>
                <w:rFonts w:eastAsia="Times New Roman"/>
              </w:rPr>
              <w:t>:</w:t>
            </w:r>
          </w:p>
          <w:p w14:paraId="4758C42F" w14:textId="77777777" w:rsidR="001560B2" w:rsidRDefault="001560B2" w:rsidP="00FF1EB0">
            <w:pPr>
              <w:shd w:val="clear" w:color="auto" w:fill="FFFFFF"/>
              <w:spacing w:after="150"/>
              <w:ind w:firstLine="450"/>
              <w:jc w:val="both"/>
              <w:rPr>
                <w:rFonts w:eastAsia="Times New Roman"/>
              </w:rPr>
            </w:pPr>
            <w:r>
              <w:rPr>
                <w:rFonts w:eastAsia="Times New Roman"/>
              </w:rPr>
              <w:t xml:space="preserve">1)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подальшої</w:t>
            </w:r>
            <w:proofErr w:type="spellEnd"/>
            <w:r>
              <w:rPr>
                <w:rFonts w:eastAsia="Times New Roman"/>
              </w:rPr>
              <w:t xml:space="preserve"> потреби в </w:t>
            </w:r>
            <w:proofErr w:type="spellStart"/>
            <w:r>
              <w:rPr>
                <w:rFonts w:eastAsia="Times New Roman"/>
              </w:rPr>
              <w:t>закупівлі</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w:t>
            </w:r>
          </w:p>
          <w:p w14:paraId="336B08F4" w14:textId="77777777" w:rsidR="001560B2" w:rsidRDefault="001560B2" w:rsidP="00FF1EB0">
            <w:pPr>
              <w:shd w:val="clear" w:color="auto" w:fill="FFFFFF"/>
              <w:spacing w:after="150"/>
              <w:ind w:firstLine="450"/>
              <w:jc w:val="both"/>
              <w:rPr>
                <w:rFonts w:eastAsia="Times New Roman"/>
              </w:rPr>
            </w:pPr>
            <w:r>
              <w:rPr>
                <w:rFonts w:eastAsia="Times New Roman"/>
              </w:rPr>
              <w:lastRenderedPageBreak/>
              <w:t xml:space="preserve">2) </w:t>
            </w:r>
            <w:proofErr w:type="spellStart"/>
            <w:r>
              <w:rPr>
                <w:rFonts w:eastAsia="Times New Roman"/>
              </w:rPr>
              <w:t>неможливості</w:t>
            </w:r>
            <w:proofErr w:type="spellEnd"/>
            <w:r>
              <w:rPr>
                <w:rFonts w:eastAsia="Times New Roman"/>
              </w:rPr>
              <w:t xml:space="preserve"> </w:t>
            </w:r>
            <w:proofErr w:type="spellStart"/>
            <w:r>
              <w:rPr>
                <w:rFonts w:eastAsia="Times New Roman"/>
              </w:rPr>
              <w:t>усунення</w:t>
            </w:r>
            <w:proofErr w:type="spellEnd"/>
            <w:r>
              <w:rPr>
                <w:rFonts w:eastAsia="Times New Roman"/>
              </w:rPr>
              <w:t xml:space="preserve"> </w:t>
            </w:r>
            <w:proofErr w:type="spellStart"/>
            <w:r>
              <w:rPr>
                <w:rFonts w:eastAsia="Times New Roman"/>
              </w:rPr>
              <w:t>порушень</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виникли</w:t>
            </w:r>
            <w:proofErr w:type="spellEnd"/>
            <w:r>
              <w:rPr>
                <w:rFonts w:eastAsia="Times New Roman"/>
              </w:rPr>
              <w:t xml:space="preserve"> через </w:t>
            </w:r>
            <w:proofErr w:type="spellStart"/>
            <w:r>
              <w:rPr>
                <w:rFonts w:eastAsia="Times New Roman"/>
              </w:rPr>
              <w:t>виявлені</w:t>
            </w:r>
            <w:proofErr w:type="spellEnd"/>
            <w:r>
              <w:rPr>
                <w:rFonts w:eastAsia="Times New Roman"/>
              </w:rPr>
              <w:t xml:space="preserve"> </w:t>
            </w:r>
            <w:proofErr w:type="spellStart"/>
            <w:r>
              <w:rPr>
                <w:rFonts w:eastAsia="Times New Roman"/>
              </w:rPr>
              <w:t>порушення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сфері</w:t>
            </w:r>
            <w:proofErr w:type="spellEnd"/>
            <w:r>
              <w:rPr>
                <w:rFonts w:eastAsia="Times New Roman"/>
              </w:rPr>
              <w:t xml:space="preserve"> </w:t>
            </w:r>
            <w:proofErr w:type="spellStart"/>
            <w:r>
              <w:rPr>
                <w:rFonts w:eastAsia="Times New Roman"/>
              </w:rPr>
              <w:t>публічних</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з </w:t>
            </w:r>
            <w:proofErr w:type="spellStart"/>
            <w:r>
              <w:rPr>
                <w:rFonts w:eastAsia="Times New Roman"/>
              </w:rPr>
              <w:t>описом</w:t>
            </w:r>
            <w:proofErr w:type="spellEnd"/>
            <w:r>
              <w:rPr>
                <w:rFonts w:eastAsia="Times New Roman"/>
              </w:rPr>
              <w:t xml:space="preserve"> таких </w:t>
            </w:r>
            <w:proofErr w:type="spellStart"/>
            <w:r>
              <w:rPr>
                <w:rFonts w:eastAsia="Times New Roman"/>
              </w:rPr>
              <w:t>порушень</w:t>
            </w:r>
            <w:proofErr w:type="spellEnd"/>
            <w:r>
              <w:rPr>
                <w:rFonts w:eastAsia="Times New Roman"/>
              </w:rPr>
              <w:t>;</w:t>
            </w:r>
          </w:p>
          <w:p w14:paraId="2C43563A" w14:textId="77777777" w:rsidR="001560B2" w:rsidRDefault="001560B2" w:rsidP="00FF1EB0">
            <w:pPr>
              <w:shd w:val="clear" w:color="auto" w:fill="FFFFFF"/>
              <w:spacing w:after="150"/>
              <w:ind w:firstLine="450"/>
              <w:jc w:val="both"/>
              <w:rPr>
                <w:rFonts w:eastAsia="Times New Roman"/>
              </w:rPr>
            </w:pPr>
            <w:r>
              <w:rPr>
                <w:rFonts w:eastAsia="Times New Roman"/>
              </w:rPr>
              <w:t xml:space="preserve">3) </w:t>
            </w:r>
            <w:proofErr w:type="spellStart"/>
            <w:r>
              <w:rPr>
                <w:rFonts w:eastAsia="Times New Roman"/>
              </w:rPr>
              <w:t>скорочення</w:t>
            </w:r>
            <w:proofErr w:type="spellEnd"/>
            <w:r>
              <w:rPr>
                <w:rFonts w:eastAsia="Times New Roman"/>
              </w:rPr>
              <w:t xml:space="preserve"> </w:t>
            </w:r>
            <w:proofErr w:type="spellStart"/>
            <w:r>
              <w:rPr>
                <w:rFonts w:eastAsia="Times New Roman"/>
              </w:rPr>
              <w:t>обсягу</w:t>
            </w:r>
            <w:proofErr w:type="spellEnd"/>
            <w:r>
              <w:rPr>
                <w:rFonts w:eastAsia="Times New Roman"/>
              </w:rPr>
              <w:t xml:space="preserve"> </w:t>
            </w:r>
            <w:proofErr w:type="spellStart"/>
            <w:r>
              <w:rPr>
                <w:rFonts w:eastAsia="Times New Roman"/>
              </w:rPr>
              <w:t>видатків</w:t>
            </w:r>
            <w:proofErr w:type="spellEnd"/>
            <w:r>
              <w:rPr>
                <w:rFonts w:eastAsia="Times New Roman"/>
              </w:rPr>
              <w:t xml:space="preserve"> на </w:t>
            </w:r>
            <w:proofErr w:type="spellStart"/>
            <w:r>
              <w:rPr>
                <w:rFonts w:eastAsia="Times New Roman"/>
              </w:rPr>
              <w:t>здійснення</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w:t>
            </w:r>
          </w:p>
          <w:p w14:paraId="2E4FC3E4" w14:textId="77777777" w:rsidR="001560B2" w:rsidRDefault="001560B2" w:rsidP="00FF1EB0">
            <w:pPr>
              <w:shd w:val="clear" w:color="auto" w:fill="FFFFFF"/>
              <w:spacing w:after="150"/>
              <w:ind w:firstLine="450"/>
              <w:jc w:val="both"/>
              <w:rPr>
                <w:rFonts w:eastAsia="Times New Roman"/>
              </w:rPr>
            </w:pPr>
            <w:r>
              <w:rPr>
                <w:rFonts w:eastAsia="Times New Roman"/>
              </w:rPr>
              <w:t xml:space="preserve">4) коли </w:t>
            </w:r>
            <w:proofErr w:type="spellStart"/>
            <w:r>
              <w:rPr>
                <w:rFonts w:eastAsia="Times New Roman"/>
              </w:rPr>
              <w:t>здійснення</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стало </w:t>
            </w:r>
            <w:proofErr w:type="spellStart"/>
            <w:r>
              <w:rPr>
                <w:rFonts w:eastAsia="Times New Roman"/>
              </w:rPr>
              <w:t>неможливим</w:t>
            </w:r>
            <w:proofErr w:type="spellEnd"/>
            <w:r>
              <w:rPr>
                <w:rFonts w:eastAsia="Times New Roman"/>
              </w:rPr>
              <w:t xml:space="preserve"> </w:t>
            </w:r>
            <w:proofErr w:type="spellStart"/>
            <w:r>
              <w:rPr>
                <w:rFonts w:eastAsia="Times New Roman"/>
              </w:rPr>
              <w:t>внаслідок</w:t>
            </w:r>
            <w:proofErr w:type="spellEnd"/>
            <w:r>
              <w:rPr>
                <w:rFonts w:eastAsia="Times New Roman"/>
              </w:rPr>
              <w:t xml:space="preserve"> </w:t>
            </w:r>
            <w:proofErr w:type="spellStart"/>
            <w:r>
              <w:rPr>
                <w:rFonts w:eastAsia="Times New Roman"/>
              </w:rPr>
              <w:t>дії</w:t>
            </w:r>
            <w:proofErr w:type="spellEnd"/>
            <w:r>
              <w:rPr>
                <w:rFonts w:eastAsia="Times New Roman"/>
              </w:rPr>
              <w:t xml:space="preserve"> </w:t>
            </w:r>
            <w:proofErr w:type="spellStart"/>
            <w:r>
              <w:rPr>
                <w:rFonts w:eastAsia="Times New Roman"/>
              </w:rPr>
              <w:t>обставин</w:t>
            </w:r>
            <w:proofErr w:type="spellEnd"/>
            <w:r>
              <w:rPr>
                <w:rFonts w:eastAsia="Times New Roman"/>
              </w:rPr>
              <w:t xml:space="preserve"> </w:t>
            </w:r>
            <w:proofErr w:type="spellStart"/>
            <w:r>
              <w:rPr>
                <w:rFonts w:eastAsia="Times New Roman"/>
              </w:rPr>
              <w:t>непереборної</w:t>
            </w:r>
            <w:proofErr w:type="spellEnd"/>
            <w:r>
              <w:rPr>
                <w:rFonts w:eastAsia="Times New Roman"/>
              </w:rPr>
              <w:t xml:space="preserve"> </w:t>
            </w:r>
            <w:proofErr w:type="spellStart"/>
            <w:r>
              <w:rPr>
                <w:rFonts w:eastAsia="Times New Roman"/>
              </w:rPr>
              <w:t>сили</w:t>
            </w:r>
            <w:proofErr w:type="spellEnd"/>
            <w:r>
              <w:rPr>
                <w:rFonts w:eastAsia="Times New Roman"/>
              </w:rPr>
              <w:t>.</w:t>
            </w:r>
          </w:p>
          <w:p w14:paraId="451ACCFB" w14:textId="77777777" w:rsidR="001560B2" w:rsidRDefault="001560B2" w:rsidP="00FF1EB0">
            <w:pPr>
              <w:shd w:val="clear" w:color="auto" w:fill="FFFFFF"/>
              <w:spacing w:after="150"/>
              <w:ind w:firstLine="450"/>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відміни</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w:t>
            </w:r>
            <w:proofErr w:type="spellStart"/>
            <w:r>
              <w:rPr>
                <w:rFonts w:eastAsia="Times New Roman"/>
              </w:rPr>
              <w:t>дати</w:t>
            </w:r>
            <w:proofErr w:type="spellEnd"/>
            <w:r>
              <w:rPr>
                <w:rFonts w:eastAsia="Times New Roman"/>
              </w:rPr>
              <w:t xml:space="preserve"> </w:t>
            </w:r>
            <w:proofErr w:type="spellStart"/>
            <w:r>
              <w:rPr>
                <w:rFonts w:eastAsia="Times New Roman"/>
              </w:rPr>
              <w:t>прийняття</w:t>
            </w:r>
            <w:proofErr w:type="spellEnd"/>
            <w:r>
              <w:rPr>
                <w:rFonts w:eastAsia="Times New Roman"/>
              </w:rPr>
              <w:t xml:space="preserve"> </w:t>
            </w:r>
            <w:proofErr w:type="spellStart"/>
            <w:r>
              <w:rPr>
                <w:rFonts w:eastAsia="Times New Roman"/>
              </w:rPr>
              <w:t>відповідного</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прийняття</w:t>
            </w:r>
            <w:proofErr w:type="spellEnd"/>
            <w:r>
              <w:rPr>
                <w:rFonts w:eastAsia="Times New Roman"/>
              </w:rPr>
              <w:t xml:space="preserve"> такого </w:t>
            </w:r>
            <w:proofErr w:type="spellStart"/>
            <w:r>
              <w:rPr>
                <w:rFonts w:eastAsia="Times New Roman"/>
              </w:rPr>
              <w:t>рішення</w:t>
            </w:r>
            <w:proofErr w:type="spellEnd"/>
            <w:r>
              <w:rPr>
                <w:rFonts w:eastAsia="Times New Roman"/>
              </w:rPr>
              <w:t>.</w:t>
            </w:r>
          </w:p>
          <w:p w14:paraId="30369A24" w14:textId="77777777" w:rsidR="001560B2" w:rsidRDefault="001560B2" w:rsidP="00FF1EB0">
            <w:pPr>
              <w:shd w:val="clear" w:color="auto" w:fill="FFFFFF"/>
              <w:spacing w:after="150"/>
              <w:ind w:firstLine="450"/>
              <w:jc w:val="both"/>
              <w:rPr>
                <w:rFonts w:eastAsia="Times New Roman"/>
              </w:rPr>
            </w:pPr>
            <w:r>
              <w:rPr>
                <w:rFonts w:eastAsia="Times New Roman"/>
              </w:rPr>
              <w:t xml:space="preserve">1.2. </w:t>
            </w:r>
            <w:proofErr w:type="spellStart"/>
            <w:r>
              <w:rPr>
                <w:rFonts w:eastAsia="Times New Roman"/>
              </w:rPr>
              <w:t>Відкриті</w:t>
            </w:r>
            <w:proofErr w:type="spellEnd"/>
            <w:r>
              <w:rPr>
                <w:rFonts w:eastAsia="Times New Roman"/>
              </w:rPr>
              <w:t xml:space="preserve"> торги автоматично </w:t>
            </w:r>
            <w:proofErr w:type="spellStart"/>
            <w:r>
              <w:rPr>
                <w:rFonts w:eastAsia="Times New Roman"/>
              </w:rPr>
              <w:t>відміняються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у </w:t>
            </w:r>
            <w:proofErr w:type="spellStart"/>
            <w:r>
              <w:rPr>
                <w:rFonts w:eastAsia="Times New Roman"/>
              </w:rPr>
              <w:t>разі</w:t>
            </w:r>
            <w:proofErr w:type="spellEnd"/>
            <w:r>
              <w:rPr>
                <w:rFonts w:eastAsia="Times New Roman"/>
              </w:rPr>
              <w:t>:</w:t>
            </w:r>
          </w:p>
          <w:p w14:paraId="39C43291" w14:textId="77777777" w:rsidR="001560B2" w:rsidRDefault="001560B2" w:rsidP="00FF1EB0">
            <w:pPr>
              <w:shd w:val="clear" w:color="auto" w:fill="FFFFFF"/>
              <w:spacing w:after="150"/>
              <w:ind w:firstLine="450"/>
              <w:jc w:val="both"/>
              <w:rPr>
                <w:rFonts w:eastAsia="Times New Roman"/>
              </w:rPr>
            </w:pPr>
            <w:r>
              <w:rPr>
                <w:rFonts w:eastAsia="Times New Roman"/>
              </w:rPr>
              <w:t xml:space="preserve">1) </w:t>
            </w:r>
            <w:proofErr w:type="spellStart"/>
            <w:r>
              <w:rPr>
                <w:rFonts w:eastAsia="Times New Roman"/>
              </w:rPr>
              <w:t>відхилення</w:t>
            </w:r>
            <w:proofErr w:type="spellEnd"/>
            <w:r>
              <w:rPr>
                <w:rFonts w:eastAsia="Times New Roman"/>
              </w:rPr>
              <w:t xml:space="preserve"> </w:t>
            </w:r>
            <w:proofErr w:type="spellStart"/>
            <w:r>
              <w:rPr>
                <w:rFonts w:eastAsia="Times New Roman"/>
              </w:rPr>
              <w:t>всіх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була</w:t>
            </w:r>
            <w:proofErr w:type="spellEnd"/>
            <w:r>
              <w:rPr>
                <w:rFonts w:eastAsia="Times New Roman"/>
              </w:rPr>
              <w:t xml:space="preserve"> подана одна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яка </w:t>
            </w:r>
            <w:proofErr w:type="spellStart"/>
            <w:r>
              <w:rPr>
                <w:rFonts w:eastAsia="Times New Roman"/>
              </w:rPr>
              <w:t>відхилена</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з </w:t>
            </w:r>
            <w:proofErr w:type="spellStart"/>
            <w:r>
              <w:rPr>
                <w:rFonts w:eastAsia="Times New Roman"/>
              </w:rPr>
              <w:t>цими</w:t>
            </w:r>
            <w:proofErr w:type="spellEnd"/>
            <w:r>
              <w:rPr>
                <w:rFonts w:eastAsia="Times New Roman"/>
              </w:rPr>
              <w:t xml:space="preserve"> </w:t>
            </w:r>
            <w:proofErr w:type="spellStart"/>
            <w:r>
              <w:rPr>
                <w:rFonts w:eastAsia="Times New Roman"/>
              </w:rPr>
              <w:t>особливостями</w:t>
            </w:r>
            <w:proofErr w:type="spellEnd"/>
            <w:r>
              <w:rPr>
                <w:rFonts w:eastAsia="Times New Roman"/>
              </w:rPr>
              <w:t>;</w:t>
            </w:r>
          </w:p>
          <w:p w14:paraId="36D4B633" w14:textId="77777777" w:rsidR="001560B2" w:rsidRDefault="001560B2" w:rsidP="00FF1EB0">
            <w:pPr>
              <w:shd w:val="clear" w:color="auto" w:fill="FFFFFF"/>
              <w:spacing w:after="150"/>
              <w:ind w:firstLine="450"/>
              <w:jc w:val="both"/>
              <w:rPr>
                <w:rFonts w:eastAsia="Times New Roman"/>
              </w:rPr>
            </w:pPr>
            <w:r>
              <w:rPr>
                <w:rFonts w:eastAsia="Times New Roman"/>
              </w:rPr>
              <w:t xml:space="preserve">2) </w:t>
            </w:r>
            <w:proofErr w:type="spellStart"/>
            <w:r>
              <w:rPr>
                <w:rFonts w:eastAsia="Times New Roman"/>
              </w:rPr>
              <w:t>неподання</w:t>
            </w:r>
            <w:proofErr w:type="spellEnd"/>
            <w:r>
              <w:rPr>
                <w:rFonts w:eastAsia="Times New Roman"/>
              </w:rPr>
              <w:t xml:space="preserve"> </w:t>
            </w:r>
            <w:proofErr w:type="spellStart"/>
            <w:r>
              <w:rPr>
                <w:rFonts w:eastAsia="Times New Roman"/>
              </w:rPr>
              <w:t>жодної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для </w:t>
            </w:r>
            <w:proofErr w:type="spellStart"/>
            <w:r>
              <w:rPr>
                <w:rFonts w:eastAsia="Times New Roman"/>
              </w:rPr>
              <w:t>участі</w:t>
            </w:r>
            <w:proofErr w:type="spellEnd"/>
            <w:r>
              <w:rPr>
                <w:rFonts w:eastAsia="Times New Roman"/>
              </w:rPr>
              <w:t xml:space="preserve"> у </w:t>
            </w:r>
            <w:proofErr w:type="spellStart"/>
            <w:r>
              <w:rPr>
                <w:rFonts w:eastAsia="Times New Roman"/>
              </w:rPr>
              <w:t>відкритих</w:t>
            </w:r>
            <w:proofErr w:type="spellEnd"/>
            <w:r>
              <w:rPr>
                <w:rFonts w:eastAsia="Times New Roman"/>
              </w:rPr>
              <w:t xml:space="preserve"> торгах у строк, установлений </w:t>
            </w:r>
            <w:proofErr w:type="spellStart"/>
            <w:r>
              <w:rPr>
                <w:rFonts w:eastAsia="Times New Roman"/>
              </w:rPr>
              <w:t>замовником</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з </w:t>
            </w:r>
            <w:proofErr w:type="spellStart"/>
            <w:r>
              <w:rPr>
                <w:rFonts w:eastAsia="Times New Roman"/>
              </w:rPr>
              <w:t>цими</w:t>
            </w:r>
            <w:proofErr w:type="spellEnd"/>
            <w:r>
              <w:rPr>
                <w:rFonts w:eastAsia="Times New Roman"/>
              </w:rPr>
              <w:t xml:space="preserve"> </w:t>
            </w:r>
            <w:proofErr w:type="spellStart"/>
            <w:r>
              <w:rPr>
                <w:rFonts w:eastAsia="Times New Roman"/>
              </w:rPr>
              <w:t>особливостями</w:t>
            </w:r>
            <w:proofErr w:type="spellEnd"/>
            <w:r>
              <w:rPr>
                <w:rFonts w:eastAsia="Times New Roman"/>
              </w:rPr>
              <w:t>.</w:t>
            </w:r>
          </w:p>
          <w:p w14:paraId="195E8DFC" w14:textId="77777777" w:rsidR="001560B2" w:rsidRDefault="001560B2" w:rsidP="00FF1EB0">
            <w:pPr>
              <w:shd w:val="clear" w:color="auto" w:fill="FFFFFF"/>
              <w:spacing w:after="150"/>
              <w:ind w:firstLine="450"/>
              <w:jc w:val="both"/>
              <w:rPr>
                <w:rFonts w:eastAsia="Times New Roman"/>
              </w:rPr>
            </w:pP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w:t>
            </w:r>
            <w:proofErr w:type="spellStart"/>
            <w:r>
              <w:rPr>
                <w:rFonts w:eastAsia="Times New Roman"/>
              </w:rPr>
              <w:t>дати</w:t>
            </w:r>
            <w:proofErr w:type="spellEnd"/>
            <w:r>
              <w:rPr>
                <w:rFonts w:eastAsia="Times New Roman"/>
              </w:rPr>
              <w:t xml:space="preserve"> </w:t>
            </w:r>
            <w:proofErr w:type="spellStart"/>
            <w:r>
              <w:rPr>
                <w:rFonts w:eastAsia="Times New Roman"/>
              </w:rPr>
              <w:t>настання</w:t>
            </w:r>
            <w:proofErr w:type="spellEnd"/>
            <w:r>
              <w:rPr>
                <w:rFonts w:eastAsia="Times New Roman"/>
              </w:rPr>
              <w:t xml:space="preserve"> </w:t>
            </w:r>
            <w:proofErr w:type="spellStart"/>
            <w:r>
              <w:rPr>
                <w:rFonts w:eastAsia="Times New Roman"/>
              </w:rPr>
              <w:t>підстав</w:t>
            </w:r>
            <w:proofErr w:type="spellEnd"/>
            <w:r>
              <w:rPr>
                <w:rFonts w:eastAsia="Times New Roman"/>
              </w:rPr>
              <w:t xml:space="preserve"> для </w:t>
            </w:r>
            <w:proofErr w:type="spellStart"/>
            <w:r>
              <w:rPr>
                <w:rFonts w:eastAsia="Times New Roman"/>
              </w:rPr>
              <w:t>відміни</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оприлюднюється</w:t>
            </w:r>
            <w:proofErr w:type="spellEnd"/>
            <w:r>
              <w:rPr>
                <w:rFonts w:eastAsia="Times New Roman"/>
              </w:rPr>
              <w:t xml:space="preserve"> </w:t>
            </w:r>
            <w:proofErr w:type="spellStart"/>
            <w:r>
              <w:rPr>
                <w:rFonts w:eastAsia="Times New Roman"/>
              </w:rPr>
              <w:t>інформація</w:t>
            </w:r>
            <w:proofErr w:type="spellEnd"/>
            <w:r>
              <w:rPr>
                <w:rFonts w:eastAsia="Times New Roman"/>
              </w:rPr>
              <w:t xml:space="preserve"> про </w:t>
            </w:r>
            <w:proofErr w:type="spellStart"/>
            <w:r>
              <w:rPr>
                <w:rFonts w:eastAsia="Times New Roman"/>
              </w:rPr>
              <w:t>відміну</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w:t>
            </w:r>
          </w:p>
          <w:p w14:paraId="5B79ACA6" w14:textId="77777777" w:rsidR="001560B2" w:rsidRDefault="001560B2" w:rsidP="00FF1EB0">
            <w:pPr>
              <w:shd w:val="clear" w:color="auto" w:fill="FFFFFF"/>
              <w:spacing w:after="150"/>
              <w:ind w:firstLine="450"/>
              <w:jc w:val="both"/>
              <w:rPr>
                <w:rFonts w:eastAsia="Times New Roman"/>
              </w:rPr>
            </w:pPr>
            <w:r>
              <w:rPr>
                <w:rFonts w:eastAsia="Times New Roman"/>
              </w:rPr>
              <w:t xml:space="preserve">1.3. </w:t>
            </w:r>
            <w:proofErr w:type="spellStart"/>
            <w:r>
              <w:rPr>
                <w:rFonts w:eastAsia="Times New Roman"/>
              </w:rPr>
              <w:t>Відкриті</w:t>
            </w:r>
            <w:proofErr w:type="spellEnd"/>
            <w:r>
              <w:rPr>
                <w:rFonts w:eastAsia="Times New Roman"/>
              </w:rPr>
              <w:t xml:space="preserve"> торги </w:t>
            </w:r>
            <w:proofErr w:type="spellStart"/>
            <w:r>
              <w:rPr>
                <w:rFonts w:eastAsia="Times New Roman"/>
              </w:rPr>
              <w:t>можуть</w:t>
            </w:r>
            <w:proofErr w:type="spellEnd"/>
            <w:r>
              <w:rPr>
                <w:rFonts w:eastAsia="Times New Roman"/>
              </w:rPr>
              <w:t xml:space="preserve"> бути </w:t>
            </w:r>
            <w:proofErr w:type="spellStart"/>
            <w:r>
              <w:rPr>
                <w:rFonts w:eastAsia="Times New Roman"/>
              </w:rPr>
              <w:t>відмінені</w:t>
            </w:r>
            <w:proofErr w:type="spellEnd"/>
            <w:r>
              <w:rPr>
                <w:rFonts w:eastAsia="Times New Roman"/>
              </w:rPr>
              <w:t xml:space="preserve"> </w:t>
            </w:r>
            <w:proofErr w:type="spellStart"/>
            <w:r>
              <w:rPr>
                <w:rFonts w:eastAsia="Times New Roman"/>
              </w:rPr>
              <w:t>частково</w:t>
            </w:r>
            <w:proofErr w:type="spellEnd"/>
            <w:r>
              <w:rPr>
                <w:rFonts w:eastAsia="Times New Roman"/>
              </w:rPr>
              <w:t xml:space="preserve"> (за лотом).</w:t>
            </w:r>
          </w:p>
          <w:p w14:paraId="65E14DAB" w14:textId="77777777" w:rsidR="001560B2" w:rsidRDefault="001560B2" w:rsidP="00FF1EB0">
            <w:pPr>
              <w:shd w:val="clear" w:color="auto" w:fill="FFFFFF"/>
              <w:spacing w:after="150"/>
              <w:ind w:firstLine="450"/>
              <w:jc w:val="both"/>
              <w:rPr>
                <w:rFonts w:eastAsia="Times New Roman"/>
              </w:rPr>
            </w:pPr>
            <w:r>
              <w:rPr>
                <w:rFonts w:eastAsia="Times New Roman"/>
              </w:rPr>
              <w:t xml:space="preserve">1.4. </w:t>
            </w:r>
            <w:proofErr w:type="spellStart"/>
            <w:r>
              <w:rPr>
                <w:rFonts w:eastAsia="Times New Roman"/>
              </w:rPr>
              <w:t>Інформація</w:t>
            </w:r>
            <w:proofErr w:type="spellEnd"/>
            <w:r>
              <w:rPr>
                <w:rFonts w:eastAsia="Times New Roman"/>
              </w:rPr>
              <w:t xml:space="preserve"> про </w:t>
            </w:r>
            <w:proofErr w:type="spellStart"/>
            <w:r>
              <w:rPr>
                <w:rFonts w:eastAsia="Times New Roman"/>
              </w:rPr>
              <w:t>відміну</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автоматично </w:t>
            </w:r>
            <w:proofErr w:type="spellStart"/>
            <w:r>
              <w:rPr>
                <w:rFonts w:eastAsia="Times New Roman"/>
              </w:rPr>
              <w:t>надсилається</w:t>
            </w:r>
            <w:proofErr w:type="spellEnd"/>
            <w:r>
              <w:rPr>
                <w:rFonts w:eastAsia="Times New Roman"/>
              </w:rPr>
              <w:t xml:space="preserve"> </w:t>
            </w:r>
            <w:proofErr w:type="spellStart"/>
            <w:r>
              <w:rPr>
                <w:rFonts w:eastAsia="Times New Roman"/>
              </w:rPr>
              <w:t>всім</w:t>
            </w:r>
            <w:proofErr w:type="spellEnd"/>
            <w:r>
              <w:rPr>
                <w:rFonts w:eastAsia="Times New Roman"/>
              </w:rPr>
              <w:t xml:space="preserve"> </w:t>
            </w:r>
            <w:proofErr w:type="spellStart"/>
            <w:r>
              <w:rPr>
                <w:rFonts w:eastAsia="Times New Roman"/>
              </w:rPr>
              <w:t>учасникам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в день </w:t>
            </w:r>
            <w:proofErr w:type="spellStart"/>
            <w:r>
              <w:rPr>
                <w:rFonts w:eastAsia="Times New Roman"/>
              </w:rPr>
              <w:t>її</w:t>
            </w:r>
            <w:proofErr w:type="spellEnd"/>
            <w:r>
              <w:rPr>
                <w:rFonts w:eastAsia="Times New Roman"/>
              </w:rPr>
              <w:t xml:space="preserve"> </w:t>
            </w:r>
            <w:proofErr w:type="spellStart"/>
            <w:r>
              <w:rPr>
                <w:rFonts w:eastAsia="Times New Roman"/>
              </w:rPr>
              <w:t>оприлюднення</w:t>
            </w:r>
            <w:proofErr w:type="spellEnd"/>
            <w:r>
              <w:rPr>
                <w:rFonts w:eastAsia="Times New Roman"/>
              </w:rPr>
              <w:t>.</w:t>
            </w:r>
          </w:p>
        </w:tc>
      </w:tr>
      <w:tr w:rsidR="001560B2" w14:paraId="4C71C3B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A628FEB" w14:textId="77777777" w:rsidR="001560B2" w:rsidRDefault="001560B2" w:rsidP="00FF1EB0">
            <w:pPr>
              <w:keepNext/>
              <w:keepLines/>
              <w:ind w:firstLine="566"/>
              <w:jc w:val="both"/>
            </w:pPr>
            <w:proofErr w:type="spellStart"/>
            <w:r>
              <w:rPr>
                <w:rFonts w:eastAsia="Times New Roman"/>
              </w:rPr>
              <w:t>Замовник</w:t>
            </w:r>
            <w:proofErr w:type="spellEnd"/>
            <w:r>
              <w:rPr>
                <w:rFonts w:eastAsia="Times New Roman"/>
              </w:rPr>
              <w:t xml:space="preserve"> </w:t>
            </w:r>
            <w:proofErr w:type="spellStart"/>
            <w:r>
              <w:rPr>
                <w:rFonts w:eastAsia="Times New Roman"/>
              </w:rPr>
              <w:t>укладає</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з </w:t>
            </w:r>
            <w:proofErr w:type="spellStart"/>
            <w:r>
              <w:rPr>
                <w:rFonts w:eastAsia="Times New Roman"/>
              </w:rPr>
              <w:t>учасником</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визнаний</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r>
              <w:rPr>
                <w:rFonts w:eastAsia="Times New Roman"/>
                <w:b/>
              </w:rPr>
              <w:t xml:space="preserve">не </w:t>
            </w:r>
            <w:proofErr w:type="spellStart"/>
            <w:r>
              <w:rPr>
                <w:rFonts w:eastAsia="Times New Roman"/>
                <w:b/>
              </w:rPr>
              <w:t>пізніше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15 </w:t>
            </w:r>
            <w:proofErr w:type="spellStart"/>
            <w:r>
              <w:rPr>
                <w:rFonts w:eastAsia="Times New Roman"/>
                <w:b/>
              </w:rPr>
              <w:t>днів</w:t>
            </w:r>
            <w:proofErr w:type="spellEnd"/>
            <w:r>
              <w:rPr>
                <w:rFonts w:eastAsia="Times New Roman"/>
                <w:b/>
              </w:rPr>
              <w:t xml:space="preserve"> з дня </w:t>
            </w:r>
            <w:proofErr w:type="spellStart"/>
            <w:r>
              <w:rPr>
                <w:rFonts w:eastAsia="Times New Roman"/>
                <w:b/>
              </w:rPr>
              <w:t>прийняття</w:t>
            </w:r>
            <w:proofErr w:type="spellEnd"/>
            <w:r>
              <w:rPr>
                <w:rFonts w:eastAsia="Times New Roman"/>
                <w:b/>
              </w:rPr>
              <w:t xml:space="preserve"> </w:t>
            </w:r>
            <w:proofErr w:type="spellStart"/>
            <w:r>
              <w:rPr>
                <w:rFonts w:eastAsia="Times New Roman"/>
                <w:b/>
              </w:rPr>
              <w:t>рішення</w:t>
            </w:r>
            <w:proofErr w:type="spellEnd"/>
            <w:r>
              <w:rPr>
                <w:rFonts w:eastAsia="Times New Roman"/>
                <w:b/>
              </w:rPr>
              <w:t xml:space="preserve"> про </w:t>
            </w:r>
            <w:proofErr w:type="spellStart"/>
            <w:r>
              <w:rPr>
                <w:rFonts w:eastAsia="Times New Roman"/>
                <w:b/>
              </w:rPr>
              <w:t>намір</w:t>
            </w:r>
            <w:proofErr w:type="spellEnd"/>
            <w:r>
              <w:rPr>
                <w:rFonts w:eastAsia="Times New Roman"/>
                <w:b/>
              </w:rPr>
              <w:t xml:space="preserve"> </w:t>
            </w:r>
            <w:proofErr w:type="spellStart"/>
            <w:r>
              <w:rPr>
                <w:rFonts w:eastAsia="Times New Roman"/>
                <w:b/>
              </w:rPr>
              <w:t>укласти</w:t>
            </w:r>
            <w:proofErr w:type="spellEnd"/>
            <w:r>
              <w:rPr>
                <w:rFonts w:eastAsia="Times New Roman"/>
                <w:b/>
              </w:rPr>
              <w:t xml:space="preserve"> </w:t>
            </w:r>
            <w:proofErr w:type="spellStart"/>
            <w:r>
              <w:rPr>
                <w:rFonts w:eastAsia="Times New Roman"/>
                <w:b/>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обґрунтованої</w:t>
            </w:r>
            <w:proofErr w:type="spellEnd"/>
            <w:r>
              <w:rPr>
                <w:rFonts w:eastAsia="Times New Roman"/>
              </w:rPr>
              <w:t xml:space="preserve"> </w:t>
            </w:r>
            <w:proofErr w:type="spellStart"/>
            <w:r>
              <w:rPr>
                <w:rFonts w:eastAsia="Times New Roman"/>
              </w:rPr>
              <w:t>необхідності</w:t>
            </w:r>
            <w:proofErr w:type="spellEnd"/>
            <w:r>
              <w:rPr>
                <w:rFonts w:eastAsia="Times New Roman"/>
              </w:rPr>
              <w:t xml:space="preserve"> строк для </w:t>
            </w:r>
            <w:proofErr w:type="spellStart"/>
            <w:r>
              <w:rPr>
                <w:rFonts w:eastAsia="Times New Roman"/>
              </w:rPr>
              <w:t>укладання</w:t>
            </w:r>
            <w:proofErr w:type="spellEnd"/>
            <w:r>
              <w:rPr>
                <w:rFonts w:eastAsia="Times New Roman"/>
              </w:rPr>
              <w:t xml:space="preserve"> договору </w:t>
            </w:r>
            <w:proofErr w:type="spellStart"/>
            <w:r>
              <w:rPr>
                <w:rFonts w:eastAsia="Times New Roman"/>
              </w:rPr>
              <w:t>може</w:t>
            </w:r>
            <w:proofErr w:type="spellEnd"/>
            <w:r>
              <w:rPr>
                <w:rFonts w:eastAsia="Times New Roman"/>
              </w:rPr>
              <w:t xml:space="preserve"> бути </w:t>
            </w:r>
            <w:proofErr w:type="spellStart"/>
            <w:r>
              <w:rPr>
                <w:rFonts w:eastAsia="Times New Roman"/>
              </w:rPr>
              <w:t>продовжений</w:t>
            </w:r>
            <w:proofErr w:type="spellEnd"/>
            <w:r>
              <w:rPr>
                <w:rFonts w:eastAsia="Times New Roman"/>
              </w:rPr>
              <w:t xml:space="preserve"> до 60 </w:t>
            </w:r>
            <w:proofErr w:type="spellStart"/>
            <w:r>
              <w:rPr>
                <w:rFonts w:eastAsia="Times New Roman"/>
              </w:rPr>
              <w:t>днів</w:t>
            </w:r>
            <w:proofErr w:type="spellEnd"/>
            <w:r>
              <w:rPr>
                <w:rFonts w:eastAsia="Times New Roman"/>
              </w:rPr>
              <w:t>.</w:t>
            </w:r>
          </w:p>
          <w:p w14:paraId="123811A0" w14:textId="77777777" w:rsidR="001560B2" w:rsidRDefault="001560B2" w:rsidP="00FF1EB0">
            <w:pPr>
              <w:keepNext/>
              <w:keepLines/>
              <w:jc w:val="both"/>
            </w:pPr>
            <w:r>
              <w:rPr>
                <w:rFonts w:eastAsia="Times New Roman"/>
              </w:rPr>
              <w:t xml:space="preserve">З метою </w:t>
            </w:r>
            <w:proofErr w:type="spellStart"/>
            <w:r>
              <w:rPr>
                <w:rFonts w:eastAsia="Times New Roman"/>
              </w:rPr>
              <w:t>забезпечення</w:t>
            </w:r>
            <w:proofErr w:type="spellEnd"/>
            <w:r>
              <w:rPr>
                <w:rFonts w:eastAsia="Times New Roman"/>
              </w:rPr>
              <w:t xml:space="preserve"> права на </w:t>
            </w:r>
            <w:proofErr w:type="spellStart"/>
            <w:r>
              <w:rPr>
                <w:rFonts w:eastAsia="Times New Roman"/>
              </w:rPr>
              <w:t>оскарження</w:t>
            </w:r>
            <w:proofErr w:type="spellEnd"/>
            <w:r>
              <w:rPr>
                <w:rFonts w:eastAsia="Times New Roman"/>
              </w:rPr>
              <w:t xml:space="preserve"> </w:t>
            </w:r>
            <w:proofErr w:type="spellStart"/>
            <w:r>
              <w:rPr>
                <w:rFonts w:eastAsia="Times New Roman"/>
              </w:rPr>
              <w:t>рішень</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r>
              <w:rPr>
                <w:rFonts w:eastAsia="Times New Roman"/>
                <w:b/>
              </w:rPr>
              <w:t xml:space="preserve">не </w:t>
            </w:r>
            <w:proofErr w:type="spellStart"/>
            <w:r>
              <w:rPr>
                <w:rFonts w:eastAsia="Times New Roman"/>
                <w:b/>
              </w:rPr>
              <w:t>може</w:t>
            </w:r>
            <w:proofErr w:type="spellEnd"/>
            <w:r>
              <w:rPr>
                <w:rFonts w:eastAsia="Times New Roman"/>
                <w:b/>
              </w:rPr>
              <w:t xml:space="preserve"> бути </w:t>
            </w:r>
            <w:proofErr w:type="spellStart"/>
            <w:r>
              <w:rPr>
                <w:rFonts w:eastAsia="Times New Roman"/>
                <w:b/>
              </w:rPr>
              <w:t>укладено</w:t>
            </w:r>
            <w:proofErr w:type="spellEnd"/>
            <w:r>
              <w:rPr>
                <w:rFonts w:eastAsia="Times New Roman"/>
                <w:b/>
              </w:rPr>
              <w:t xml:space="preserve"> </w:t>
            </w:r>
            <w:proofErr w:type="spellStart"/>
            <w:r>
              <w:rPr>
                <w:rFonts w:eastAsia="Times New Roman"/>
                <w:b/>
              </w:rPr>
              <w:t>раніше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5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оприлюднення</w:t>
            </w:r>
            <w:proofErr w:type="spellEnd"/>
            <w:r>
              <w:rPr>
                <w:rFonts w:eastAsia="Times New Roman"/>
                <w:b/>
              </w:rPr>
              <w:t xml:space="preserve"> в </w:t>
            </w:r>
            <w:proofErr w:type="spellStart"/>
            <w:r>
              <w:rPr>
                <w:rFonts w:eastAsia="Times New Roman"/>
                <w:b/>
              </w:rPr>
              <w:t>електронній</w:t>
            </w:r>
            <w:proofErr w:type="spellEnd"/>
            <w:r>
              <w:rPr>
                <w:rFonts w:eastAsia="Times New Roman"/>
                <w:b/>
              </w:rPr>
              <w:t xml:space="preserve"> </w:t>
            </w:r>
            <w:proofErr w:type="spellStart"/>
            <w:r>
              <w:rPr>
                <w:rFonts w:eastAsia="Times New Roman"/>
                <w:b/>
              </w:rPr>
              <w:t>системі</w:t>
            </w:r>
            <w:proofErr w:type="spellEnd"/>
            <w:r>
              <w:rPr>
                <w:rFonts w:eastAsia="Times New Roman"/>
                <w:b/>
              </w:rPr>
              <w:t xml:space="preserve"> </w:t>
            </w:r>
            <w:proofErr w:type="spellStart"/>
            <w:r>
              <w:rPr>
                <w:rFonts w:eastAsia="Times New Roman"/>
                <w:b/>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w:t>
            </w:r>
          </w:p>
          <w:p w14:paraId="0C08E625" w14:textId="77777777" w:rsidR="001560B2" w:rsidRDefault="001560B2" w:rsidP="00FF1EB0">
            <w:pPr>
              <w:widowControl w:val="0"/>
              <w:ind w:firstLine="566"/>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скарги</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перебіг</w:t>
            </w:r>
            <w:proofErr w:type="spellEnd"/>
            <w:r>
              <w:rPr>
                <w:rFonts w:eastAsia="Times New Roman"/>
              </w:rPr>
              <w:t xml:space="preserve"> строку для </w:t>
            </w:r>
            <w:proofErr w:type="spellStart"/>
            <w:r>
              <w:rPr>
                <w:rFonts w:eastAsia="Times New Roman"/>
              </w:rPr>
              <w:t>укладання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lastRenderedPageBreak/>
              <w:t>зупиняється</w:t>
            </w:r>
            <w:proofErr w:type="spellEnd"/>
            <w:r>
              <w:rPr>
                <w:rFonts w:eastAsia="Times New Roman"/>
              </w:rPr>
              <w:t>.</w:t>
            </w:r>
          </w:p>
        </w:tc>
      </w:tr>
      <w:tr w:rsidR="001560B2" w14:paraId="04938317"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0844B41" w14:textId="77777777" w:rsidR="001560B2" w:rsidRPr="00163ECB" w:rsidRDefault="001560B2" w:rsidP="00FF1EB0">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3E47AD2B" w14:textId="77777777" w:rsidR="001560B2" w:rsidRPr="00163ECB" w:rsidRDefault="001560B2" w:rsidP="00FF1EB0">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6</w:t>
            </w:r>
            <w:r w:rsidRPr="00163ECB">
              <w:rPr>
                <w:rFonts w:ascii="Times New Roman" w:eastAsia="Times New Roman" w:hAnsi="Times New Roman" w:cs="Times New Roman"/>
                <w:color w:val="auto"/>
                <w:sz w:val="24"/>
                <w:szCs w:val="24"/>
              </w:rPr>
              <w:t xml:space="preserve"> тендерної документації.</w:t>
            </w:r>
          </w:p>
          <w:p w14:paraId="5ECB1912" w14:textId="77777777" w:rsidR="001560B2" w:rsidRPr="00BC12C8" w:rsidRDefault="001560B2" w:rsidP="00FF1EB0">
            <w:pPr>
              <w:pStyle w:val="LO-normal"/>
              <w:ind w:firstLine="11"/>
              <w:jc w:val="both"/>
              <w:rPr>
                <w:rFonts w:ascii="Times" w:eastAsia="Times New Roman" w:hAnsi="Times"/>
                <w:sz w:val="24"/>
                <w:szCs w:val="24"/>
              </w:rPr>
            </w:pPr>
            <w:r w:rsidRPr="00BC12C8">
              <w:rPr>
                <w:rFonts w:ascii="Times" w:eastAsia="Times New Roman" w:hAnsi="Time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08DA833" w14:textId="77777777" w:rsidR="001560B2" w:rsidRDefault="001560B2" w:rsidP="00FF1EB0">
            <w:pPr>
              <w:pStyle w:val="LO-normal"/>
              <w:ind w:firstLine="11"/>
              <w:jc w:val="both"/>
              <w:rPr>
                <w:rFonts w:ascii="Times New Roman" w:eastAsia="Times New Roman" w:hAnsi="Times New Roman" w:cs="Times New Roman"/>
                <w:strike/>
                <w:sz w:val="24"/>
                <w:szCs w:val="24"/>
              </w:rPr>
            </w:pPr>
            <w:r w:rsidRPr="00BC12C8">
              <w:rPr>
                <w:rFonts w:ascii="Times" w:eastAsia="Times New Roman" w:hAnsi="Times"/>
                <w:sz w:val="24"/>
                <w:szCs w:val="24"/>
              </w:rPr>
              <w:t>Умови договору про закупівлю не повинні відрізнятися від змісту тендерної пропозиції</w:t>
            </w:r>
            <w:r>
              <w:rPr>
                <w:rFonts w:ascii="Times" w:eastAsia="Times New Roman" w:hAnsi="Times"/>
                <w:sz w:val="24"/>
                <w:szCs w:val="24"/>
              </w:rPr>
              <w:t>.</w:t>
            </w:r>
          </w:p>
          <w:p w14:paraId="457A6C24" w14:textId="77777777" w:rsidR="001560B2" w:rsidRDefault="001560B2" w:rsidP="00FF1EB0">
            <w:pPr>
              <w:keepNext/>
              <w:keepLines/>
              <w:widowControl w:val="0"/>
              <w:pBdr>
                <w:top w:val="nil"/>
                <w:left w:val="nil"/>
                <w:bottom w:val="nil"/>
                <w:right w:val="nil"/>
                <w:between w:val="nil"/>
              </w:pBdr>
              <w:ind w:firstLine="188"/>
              <w:jc w:val="both"/>
              <w:rPr>
                <w:rFonts w:eastAsia="Times New Roman"/>
                <w:strike/>
                <w:color w:val="000000"/>
              </w:rPr>
            </w:pPr>
          </w:p>
        </w:tc>
      </w:tr>
      <w:tr w:rsidR="001560B2" w14:paraId="68D9FA2A"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1560B2" w:rsidRPr="00603CD2" w:rsidRDefault="001560B2" w:rsidP="00FF1EB0">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045604A"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4.1. </w:t>
            </w:r>
            <w:proofErr w:type="spellStart"/>
            <w:r w:rsidRPr="00603CD2">
              <w:rPr>
                <w:rFonts w:ascii="Times" w:hAnsi="Times"/>
              </w:rPr>
              <w:t>Зазначаються</w:t>
            </w:r>
            <w:proofErr w:type="spellEnd"/>
            <w:r w:rsidRPr="00603CD2">
              <w:rPr>
                <w:rFonts w:ascii="Times" w:hAnsi="Times"/>
              </w:rPr>
              <w:t xml:space="preserve"> </w:t>
            </w:r>
            <w:proofErr w:type="spellStart"/>
            <w:r w:rsidRPr="00603CD2">
              <w:rPr>
                <w:rFonts w:ascii="Times" w:hAnsi="Times"/>
              </w:rPr>
              <w:t>замовником</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608BE8C6" w14:textId="77777777" w:rsidR="001560B2" w:rsidRPr="00603CD2" w:rsidRDefault="001560B2" w:rsidP="00FF1EB0">
            <w:pPr>
              <w:pBdr>
                <w:top w:val="nil"/>
                <w:left w:val="nil"/>
                <w:bottom w:val="nil"/>
                <w:right w:val="nil"/>
                <w:between w:val="nil"/>
              </w:pBdr>
              <w:ind w:right="-7"/>
              <w:jc w:val="both"/>
              <w:rPr>
                <w:rFonts w:ascii="Times" w:hAnsi="Times"/>
              </w:rPr>
            </w:pPr>
            <w:r>
              <w:rPr>
                <w:rFonts w:ascii="Times" w:hAnsi="Times"/>
              </w:rPr>
              <w:t xml:space="preserve">4.2. </w:t>
            </w:r>
            <w:proofErr w:type="spellStart"/>
            <w:r>
              <w:rPr>
                <w:rFonts w:ascii="Times" w:hAnsi="Times"/>
              </w:rPr>
              <w:t>Д</w:t>
            </w:r>
            <w:r w:rsidRPr="00603CD2">
              <w:rPr>
                <w:rFonts w:ascii="Times" w:hAnsi="Times"/>
              </w:rPr>
              <w:t>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за результатами </w:t>
            </w:r>
            <w:proofErr w:type="spellStart"/>
            <w:r w:rsidRPr="00603CD2">
              <w:rPr>
                <w:rFonts w:ascii="Times" w:hAnsi="Times"/>
              </w:rPr>
              <w:t>проведеної</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укладається</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Цивільного</w:t>
            </w:r>
            <w:proofErr w:type="spellEnd"/>
            <w:r w:rsidRPr="00603CD2">
              <w:rPr>
                <w:rFonts w:ascii="Times" w:hAnsi="Times"/>
              </w:rPr>
              <w:t xml:space="preserve"> і </w:t>
            </w:r>
            <w:proofErr w:type="spellStart"/>
            <w:r w:rsidRPr="00603CD2">
              <w:rPr>
                <w:rFonts w:ascii="Times" w:hAnsi="Times"/>
              </w:rPr>
              <w:t>Господарського</w:t>
            </w:r>
            <w:proofErr w:type="spellEnd"/>
            <w:r w:rsidRPr="00603CD2">
              <w:rPr>
                <w:rFonts w:ascii="Times" w:hAnsi="Times"/>
              </w:rPr>
              <w:t xml:space="preserve"> </w:t>
            </w:r>
            <w:proofErr w:type="spellStart"/>
            <w:r w:rsidRPr="00603CD2">
              <w:rPr>
                <w:rFonts w:ascii="Times" w:hAnsi="Times"/>
              </w:rPr>
              <w:t>кодексів</w:t>
            </w:r>
            <w:proofErr w:type="spellEnd"/>
            <w:r w:rsidRPr="00603CD2">
              <w:rPr>
                <w:rFonts w:ascii="Times" w:hAnsi="Times"/>
              </w:rPr>
              <w:t xml:space="preserve"> </w:t>
            </w:r>
            <w:proofErr w:type="spellStart"/>
            <w:r w:rsidRPr="00603CD2">
              <w:rPr>
                <w:rFonts w:ascii="Times" w:hAnsi="Times"/>
              </w:rPr>
              <w:t>України</w:t>
            </w:r>
            <w:proofErr w:type="spellEnd"/>
            <w:r w:rsidRPr="00603CD2">
              <w:rPr>
                <w:rFonts w:ascii="Times" w:hAnsi="Times"/>
              </w:rPr>
              <w:t xml:space="preserve">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положень</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частин</w:t>
            </w:r>
            <w:proofErr w:type="spellEnd"/>
            <w:r w:rsidRPr="00603CD2">
              <w:rPr>
                <w:rFonts w:ascii="Times" w:hAnsi="Times"/>
              </w:rPr>
              <w:t xml:space="preserve"> </w:t>
            </w:r>
            <w:proofErr w:type="spellStart"/>
            <w:r w:rsidRPr="00603CD2">
              <w:rPr>
                <w:rFonts w:ascii="Times" w:hAnsi="Times"/>
              </w:rPr>
              <w:t>третьої</w:t>
            </w:r>
            <w:proofErr w:type="spellEnd"/>
            <w:r w:rsidRPr="00603CD2">
              <w:rPr>
                <w:rFonts w:ascii="Times" w:hAnsi="Times"/>
              </w:rPr>
              <w:t xml:space="preserve"> – </w:t>
            </w:r>
            <w:proofErr w:type="spellStart"/>
            <w:r w:rsidRPr="00603CD2">
              <w:rPr>
                <w:rFonts w:ascii="Times" w:hAnsi="Times"/>
              </w:rPr>
              <w:t>п’ятої</w:t>
            </w:r>
            <w:proofErr w:type="spellEnd"/>
            <w:r w:rsidRPr="00603CD2">
              <w:rPr>
                <w:rFonts w:ascii="Times" w:hAnsi="Times"/>
              </w:rPr>
              <w:t xml:space="preserve">, </w:t>
            </w:r>
            <w:proofErr w:type="spellStart"/>
            <w:r w:rsidRPr="00603CD2">
              <w:rPr>
                <w:rFonts w:ascii="Times" w:hAnsi="Times"/>
              </w:rPr>
              <w:t>сьомої</w:t>
            </w:r>
            <w:proofErr w:type="spellEnd"/>
            <w:r w:rsidRPr="00603CD2">
              <w:rPr>
                <w:rFonts w:ascii="Times" w:hAnsi="Times"/>
              </w:rPr>
              <w:t xml:space="preserve"> та </w:t>
            </w:r>
            <w:proofErr w:type="spellStart"/>
            <w:r w:rsidRPr="00603CD2">
              <w:rPr>
                <w:rFonts w:ascii="Times" w:hAnsi="Times"/>
              </w:rPr>
              <w:t>восьмої</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та </w:t>
            </w:r>
            <w:proofErr w:type="spellStart"/>
            <w:r w:rsidRPr="00603CD2">
              <w:rPr>
                <w:rFonts w:ascii="Times" w:hAnsi="Times"/>
              </w:rPr>
              <w:t>Особливостей</w:t>
            </w:r>
            <w:proofErr w:type="spellEnd"/>
            <w:r w:rsidRPr="00603CD2">
              <w:rPr>
                <w:rFonts w:ascii="Times" w:hAnsi="Times"/>
              </w:rPr>
              <w:t>.</w:t>
            </w:r>
          </w:p>
          <w:p w14:paraId="726DD15D" w14:textId="77777777" w:rsidR="001560B2" w:rsidRPr="00603CD2" w:rsidRDefault="001560B2" w:rsidP="00FF1EB0">
            <w:pPr>
              <w:pBdr>
                <w:top w:val="nil"/>
                <w:left w:val="nil"/>
                <w:bottom w:val="nil"/>
                <w:right w:val="nil"/>
                <w:between w:val="nil"/>
              </w:pBdr>
              <w:ind w:right="-7"/>
              <w:jc w:val="both"/>
              <w:rPr>
                <w:rFonts w:ascii="Times" w:hAnsi="Times"/>
              </w:rPr>
            </w:pPr>
            <w:r>
              <w:rPr>
                <w:rFonts w:ascii="Times" w:hAnsi="Times"/>
              </w:rPr>
              <w:t xml:space="preserve">4.3.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частини</w:t>
            </w:r>
            <w:proofErr w:type="spellEnd"/>
            <w:r w:rsidRPr="00603CD2">
              <w:rPr>
                <w:rFonts w:ascii="Times" w:hAnsi="Times"/>
              </w:rPr>
              <w:t xml:space="preserve"> 2 </w:t>
            </w:r>
            <w:proofErr w:type="spellStart"/>
            <w:r w:rsidRPr="00603CD2">
              <w:rPr>
                <w:rFonts w:ascii="Times" w:hAnsi="Times"/>
              </w:rPr>
              <w:t>статті</w:t>
            </w:r>
            <w:proofErr w:type="spellEnd"/>
            <w:r w:rsidRPr="00603CD2">
              <w:rPr>
                <w:rFonts w:ascii="Times" w:hAnsi="Times"/>
              </w:rPr>
              <w:t xml:space="preserve"> 41 Закону </w:t>
            </w:r>
            <w:proofErr w:type="spellStart"/>
            <w:r w:rsidRPr="00603CD2">
              <w:rPr>
                <w:rFonts w:ascii="Times" w:hAnsi="Times"/>
              </w:rPr>
              <w:t>переможець</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під</w:t>
            </w:r>
            <w:proofErr w:type="spellEnd"/>
            <w:r w:rsidRPr="00603CD2">
              <w:rPr>
                <w:rFonts w:ascii="Times" w:hAnsi="Times"/>
              </w:rPr>
              <w:t xml:space="preserve"> час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повинен </w:t>
            </w:r>
            <w:proofErr w:type="spellStart"/>
            <w:r w:rsidRPr="00603CD2">
              <w:rPr>
                <w:rFonts w:ascii="Times" w:hAnsi="Times"/>
              </w:rPr>
              <w:t>надати</w:t>
            </w:r>
            <w:proofErr w:type="spellEnd"/>
            <w:r w:rsidRPr="00603CD2">
              <w:rPr>
                <w:rFonts w:ascii="Times" w:hAnsi="Times"/>
              </w:rPr>
              <w:t>:</w:t>
            </w:r>
          </w:p>
          <w:p w14:paraId="7A05CA07"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1) </w:t>
            </w:r>
            <w:proofErr w:type="spellStart"/>
            <w:r w:rsidRPr="00603CD2">
              <w:rPr>
                <w:rFonts w:ascii="Times" w:hAnsi="Times"/>
              </w:rPr>
              <w:t>відповідну</w:t>
            </w:r>
            <w:proofErr w:type="spellEnd"/>
            <w:r w:rsidRPr="00603CD2">
              <w:rPr>
                <w:rFonts w:ascii="Times" w:hAnsi="Times"/>
              </w:rPr>
              <w:t xml:space="preserve"> </w:t>
            </w:r>
            <w:proofErr w:type="spellStart"/>
            <w:r w:rsidRPr="00603CD2">
              <w:rPr>
                <w:rFonts w:ascii="Times" w:hAnsi="Times"/>
              </w:rPr>
              <w:t>інформацію</w:t>
            </w:r>
            <w:proofErr w:type="spellEnd"/>
            <w:r w:rsidRPr="00603CD2">
              <w:rPr>
                <w:rFonts w:ascii="Times" w:hAnsi="Times"/>
              </w:rPr>
              <w:t xml:space="preserve"> про право </w:t>
            </w:r>
            <w:proofErr w:type="spellStart"/>
            <w:r w:rsidRPr="00603CD2">
              <w:rPr>
                <w:rFonts w:ascii="Times" w:hAnsi="Times"/>
              </w:rPr>
              <w:t>підписання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w:t>
            </w:r>
          </w:p>
          <w:p w14:paraId="4B246873"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копію</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документа </w:t>
            </w:r>
            <w:proofErr w:type="spellStart"/>
            <w:r w:rsidRPr="00603CD2">
              <w:rPr>
                <w:rFonts w:ascii="Times" w:hAnsi="Times"/>
              </w:rPr>
              <w:t>дозвільного</w:t>
            </w:r>
            <w:proofErr w:type="spellEnd"/>
            <w:r w:rsidRPr="00603CD2">
              <w:rPr>
                <w:rFonts w:ascii="Times" w:hAnsi="Times"/>
              </w:rPr>
              <w:t xml:space="preserve"> характеру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їх</w:t>
            </w:r>
            <w:proofErr w:type="spellEnd"/>
            <w:r w:rsidRPr="00603CD2">
              <w:rPr>
                <w:rFonts w:ascii="Times" w:hAnsi="Times"/>
              </w:rPr>
              <w:t xml:space="preserve"> </w:t>
            </w:r>
            <w:proofErr w:type="spellStart"/>
            <w:r w:rsidRPr="00603CD2">
              <w:rPr>
                <w:rFonts w:ascii="Times" w:hAnsi="Times"/>
              </w:rPr>
              <w:t>наявності</w:t>
            </w:r>
            <w:proofErr w:type="spellEnd"/>
            <w:r w:rsidRPr="00603CD2">
              <w:rPr>
                <w:rFonts w:ascii="Times" w:hAnsi="Times"/>
              </w:rPr>
              <w:t xml:space="preserve">) на </w:t>
            </w:r>
            <w:proofErr w:type="spellStart"/>
            <w:r w:rsidRPr="00603CD2">
              <w:rPr>
                <w:rFonts w:ascii="Times" w:hAnsi="Times"/>
              </w:rPr>
              <w:t>провадження</w:t>
            </w:r>
            <w:proofErr w:type="spellEnd"/>
            <w:r w:rsidRPr="00603CD2">
              <w:rPr>
                <w:rFonts w:ascii="Times" w:hAnsi="Times"/>
              </w:rPr>
              <w:t xml:space="preserve"> </w:t>
            </w:r>
            <w:proofErr w:type="spellStart"/>
            <w:r w:rsidRPr="00603CD2">
              <w:rPr>
                <w:rFonts w:ascii="Times" w:hAnsi="Times"/>
              </w:rPr>
              <w:t>певного</w:t>
            </w:r>
            <w:proofErr w:type="spellEnd"/>
            <w:r w:rsidRPr="00603CD2">
              <w:rPr>
                <w:rFonts w:ascii="Times" w:hAnsi="Times"/>
              </w:rPr>
              <w:t xml:space="preserve"> виду </w:t>
            </w:r>
            <w:proofErr w:type="spellStart"/>
            <w:r w:rsidRPr="00603CD2">
              <w:rPr>
                <w:rFonts w:ascii="Times" w:hAnsi="Times"/>
              </w:rPr>
              <w:t>господарської</w:t>
            </w:r>
            <w:proofErr w:type="spellEnd"/>
            <w:r w:rsidRPr="00603CD2">
              <w:rPr>
                <w:rFonts w:ascii="Times" w:hAnsi="Times"/>
              </w:rPr>
              <w:t xml:space="preserve"> </w:t>
            </w:r>
            <w:proofErr w:type="spellStart"/>
            <w:r w:rsidRPr="00603CD2">
              <w:rPr>
                <w:rFonts w:ascii="Times" w:hAnsi="Times"/>
              </w:rPr>
              <w:t>діяльності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отримання</w:t>
            </w:r>
            <w:proofErr w:type="spellEnd"/>
            <w:r w:rsidRPr="00603CD2">
              <w:rPr>
                <w:rFonts w:ascii="Times" w:hAnsi="Times"/>
              </w:rPr>
              <w:t xml:space="preserve"> </w:t>
            </w:r>
            <w:proofErr w:type="spellStart"/>
            <w:r w:rsidRPr="00603CD2">
              <w:rPr>
                <w:rFonts w:ascii="Times" w:hAnsi="Times"/>
              </w:rPr>
              <w:t>дозволу</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на </w:t>
            </w:r>
            <w:proofErr w:type="spellStart"/>
            <w:r w:rsidRPr="00603CD2">
              <w:rPr>
                <w:rFonts w:ascii="Times" w:hAnsi="Times"/>
              </w:rPr>
              <w:t>провадження</w:t>
            </w:r>
            <w:proofErr w:type="spellEnd"/>
            <w:r w:rsidRPr="00603CD2">
              <w:rPr>
                <w:rFonts w:ascii="Times" w:hAnsi="Times"/>
              </w:rPr>
              <w:t xml:space="preserve"> такого виду </w:t>
            </w:r>
            <w:proofErr w:type="spellStart"/>
            <w:r w:rsidRPr="00603CD2">
              <w:rPr>
                <w:rFonts w:ascii="Times" w:hAnsi="Times"/>
              </w:rPr>
              <w:t>діяльності</w:t>
            </w:r>
            <w:proofErr w:type="spellEnd"/>
            <w:r w:rsidRPr="00603CD2">
              <w:rPr>
                <w:rFonts w:ascii="Times" w:hAnsi="Times"/>
              </w:rPr>
              <w:t xml:space="preserve"> </w:t>
            </w:r>
            <w:proofErr w:type="spellStart"/>
            <w:r w:rsidRPr="00603CD2">
              <w:rPr>
                <w:rFonts w:ascii="Times" w:hAnsi="Times"/>
              </w:rPr>
              <w:t>передбачено</w:t>
            </w:r>
            <w:proofErr w:type="spellEnd"/>
            <w:r w:rsidRPr="00603CD2">
              <w:rPr>
                <w:rFonts w:ascii="Times" w:hAnsi="Times"/>
              </w:rPr>
              <w:t xml:space="preserve"> законом та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про </w:t>
            </w:r>
            <w:proofErr w:type="spellStart"/>
            <w:r w:rsidRPr="00603CD2">
              <w:rPr>
                <w:rFonts w:ascii="Times" w:hAnsi="Times"/>
              </w:rPr>
              <w:t>це</w:t>
            </w:r>
            <w:proofErr w:type="spellEnd"/>
            <w:r w:rsidRPr="00603CD2">
              <w:rPr>
                <w:rFonts w:ascii="Times" w:hAnsi="Times"/>
              </w:rPr>
              <w:t xml:space="preserve"> </w:t>
            </w:r>
            <w:proofErr w:type="spellStart"/>
            <w:r w:rsidRPr="00603CD2">
              <w:rPr>
                <w:rFonts w:ascii="Times" w:hAnsi="Times"/>
              </w:rPr>
              <w:t>було</w:t>
            </w:r>
            <w:proofErr w:type="spellEnd"/>
            <w:r w:rsidRPr="00603CD2">
              <w:rPr>
                <w:rFonts w:ascii="Times" w:hAnsi="Times"/>
              </w:rPr>
              <w:t xml:space="preserve"> </w:t>
            </w:r>
            <w:proofErr w:type="spellStart"/>
            <w:r w:rsidRPr="00603CD2">
              <w:rPr>
                <w:rFonts w:ascii="Times" w:hAnsi="Times"/>
              </w:rPr>
              <w:t>зазначено</w:t>
            </w:r>
            <w:proofErr w:type="spellEnd"/>
            <w:r w:rsidRPr="00603CD2">
              <w:rPr>
                <w:rFonts w:ascii="Times" w:hAnsi="Times"/>
              </w:rPr>
              <w:t xml:space="preserve"> у </w:t>
            </w:r>
            <w:proofErr w:type="spellStart"/>
            <w:r w:rsidRPr="00603CD2">
              <w:rPr>
                <w:rFonts w:ascii="Times" w:hAnsi="Times"/>
              </w:rPr>
              <w:t>тендерній</w:t>
            </w:r>
            <w:proofErr w:type="spellEnd"/>
            <w:r w:rsidRPr="00603CD2">
              <w:rPr>
                <w:rFonts w:ascii="Times" w:hAnsi="Times"/>
              </w:rPr>
              <w:t xml:space="preserve"> </w:t>
            </w:r>
            <w:proofErr w:type="spellStart"/>
            <w:r w:rsidRPr="00603CD2">
              <w:rPr>
                <w:rFonts w:ascii="Times" w:hAnsi="Times"/>
              </w:rPr>
              <w:t>документації</w:t>
            </w:r>
            <w:proofErr w:type="spellEnd"/>
            <w:r w:rsidRPr="00603CD2">
              <w:rPr>
                <w:rFonts w:ascii="Times" w:hAnsi="Times"/>
              </w:rPr>
              <w:t>.</w:t>
            </w:r>
          </w:p>
          <w:p w14:paraId="4EC7F1FF"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переможцем</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є </w:t>
            </w:r>
            <w:proofErr w:type="spellStart"/>
            <w:r w:rsidRPr="00603CD2">
              <w:rPr>
                <w:rFonts w:ascii="Times" w:hAnsi="Times"/>
              </w:rPr>
              <w:t>об'єднання</w:t>
            </w:r>
            <w:proofErr w:type="spellEnd"/>
            <w:r w:rsidRPr="00603CD2">
              <w:rPr>
                <w:rFonts w:ascii="Times" w:hAnsi="Times"/>
              </w:rPr>
              <w:t xml:space="preserve"> </w:t>
            </w:r>
            <w:proofErr w:type="spellStart"/>
            <w:r w:rsidRPr="00603CD2">
              <w:rPr>
                <w:rFonts w:ascii="Times" w:hAnsi="Times"/>
              </w:rPr>
              <w:t>учасників</w:t>
            </w:r>
            <w:proofErr w:type="spellEnd"/>
            <w:r w:rsidRPr="00603CD2">
              <w:rPr>
                <w:rFonts w:ascii="Times" w:hAnsi="Times"/>
              </w:rPr>
              <w:t xml:space="preserve">, </w:t>
            </w:r>
            <w:proofErr w:type="spellStart"/>
            <w:r w:rsidRPr="00603CD2">
              <w:rPr>
                <w:rFonts w:ascii="Times" w:hAnsi="Times"/>
              </w:rPr>
              <w:t>копія</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дозволу</w:t>
            </w:r>
            <w:proofErr w:type="spellEnd"/>
            <w:r w:rsidRPr="00603CD2">
              <w:rPr>
                <w:rFonts w:ascii="Times" w:hAnsi="Times"/>
              </w:rPr>
              <w:t xml:space="preserve"> </w:t>
            </w:r>
            <w:proofErr w:type="spellStart"/>
            <w:r w:rsidRPr="00603CD2">
              <w:rPr>
                <w:rFonts w:ascii="Times" w:hAnsi="Times"/>
              </w:rPr>
              <w:t>надається</w:t>
            </w:r>
            <w:proofErr w:type="spellEnd"/>
            <w:r w:rsidRPr="00603CD2">
              <w:rPr>
                <w:rFonts w:ascii="Times" w:hAnsi="Times"/>
              </w:rPr>
              <w:t xml:space="preserve"> одним з </w:t>
            </w:r>
            <w:proofErr w:type="spellStart"/>
            <w:r w:rsidRPr="00603CD2">
              <w:rPr>
                <w:rFonts w:ascii="Times" w:hAnsi="Times"/>
              </w:rPr>
              <w:t>учасників</w:t>
            </w:r>
            <w:proofErr w:type="spellEnd"/>
            <w:r w:rsidRPr="00603CD2">
              <w:rPr>
                <w:rFonts w:ascii="Times" w:hAnsi="Times"/>
              </w:rPr>
              <w:t xml:space="preserve"> такого </w:t>
            </w:r>
            <w:proofErr w:type="spellStart"/>
            <w:r w:rsidRPr="00603CD2">
              <w:rPr>
                <w:rFonts w:ascii="Times" w:hAnsi="Times"/>
              </w:rPr>
              <w:t>об'єднання</w:t>
            </w:r>
            <w:proofErr w:type="spellEnd"/>
            <w:r w:rsidRPr="00603CD2">
              <w:rPr>
                <w:rFonts w:ascii="Times" w:hAnsi="Times"/>
              </w:rPr>
              <w:t xml:space="preserve"> </w:t>
            </w:r>
            <w:proofErr w:type="spellStart"/>
            <w:r w:rsidRPr="00603CD2">
              <w:rPr>
                <w:rFonts w:ascii="Times" w:hAnsi="Times"/>
              </w:rPr>
              <w:t>учасників</w:t>
            </w:r>
            <w:proofErr w:type="spellEnd"/>
            <w:r w:rsidRPr="00603CD2">
              <w:rPr>
                <w:rFonts w:ascii="Times" w:hAnsi="Times"/>
              </w:rPr>
              <w:t>.</w:t>
            </w:r>
          </w:p>
          <w:p w14:paraId="679BA4E4" w14:textId="77777777" w:rsidR="001560B2" w:rsidRPr="00603CD2" w:rsidRDefault="001560B2" w:rsidP="00FF1EB0">
            <w:pPr>
              <w:pBdr>
                <w:top w:val="nil"/>
                <w:left w:val="nil"/>
                <w:bottom w:val="nil"/>
                <w:right w:val="nil"/>
                <w:between w:val="nil"/>
              </w:pBdr>
              <w:ind w:right="-7"/>
              <w:jc w:val="both"/>
              <w:rPr>
                <w:rFonts w:ascii="Times" w:hAnsi="Times"/>
              </w:rPr>
            </w:pPr>
            <w:proofErr w:type="spellStart"/>
            <w:r w:rsidRPr="00603CD2">
              <w:rPr>
                <w:rFonts w:ascii="Times" w:hAnsi="Times"/>
              </w:rPr>
              <w:t>Істотні</w:t>
            </w:r>
            <w:proofErr w:type="spellEnd"/>
            <w:r w:rsidRPr="00603CD2">
              <w:rPr>
                <w:rFonts w:ascii="Times" w:hAnsi="Times"/>
              </w:rPr>
              <w:t xml:space="preserve"> </w:t>
            </w:r>
            <w:proofErr w:type="spellStart"/>
            <w:r w:rsidRPr="00603CD2">
              <w:rPr>
                <w:rFonts w:ascii="Times" w:hAnsi="Times"/>
              </w:rPr>
              <w:t>умови</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не </w:t>
            </w:r>
            <w:proofErr w:type="spellStart"/>
            <w:r w:rsidRPr="00603CD2">
              <w:rPr>
                <w:rFonts w:ascii="Times" w:hAnsi="Times"/>
              </w:rPr>
              <w:t>можуть</w:t>
            </w:r>
            <w:proofErr w:type="spellEnd"/>
            <w:r w:rsidRPr="00603CD2">
              <w:rPr>
                <w:rFonts w:ascii="Times" w:hAnsi="Times"/>
              </w:rPr>
              <w:t xml:space="preserve"> </w:t>
            </w:r>
            <w:proofErr w:type="spellStart"/>
            <w:r w:rsidRPr="00603CD2">
              <w:rPr>
                <w:rFonts w:ascii="Times" w:hAnsi="Times"/>
              </w:rPr>
              <w:t>змінюватися</w:t>
            </w:r>
            <w:proofErr w:type="spellEnd"/>
            <w:r w:rsidRPr="00603CD2">
              <w:rPr>
                <w:rFonts w:ascii="Times" w:hAnsi="Times"/>
              </w:rPr>
              <w:t xml:space="preserve"> </w:t>
            </w:r>
            <w:proofErr w:type="spellStart"/>
            <w:r w:rsidRPr="00603CD2">
              <w:rPr>
                <w:rFonts w:ascii="Times" w:hAnsi="Times"/>
              </w:rPr>
              <w:t>після</w:t>
            </w:r>
            <w:proofErr w:type="spellEnd"/>
            <w:r w:rsidRPr="00603CD2">
              <w:rPr>
                <w:rFonts w:ascii="Times" w:hAnsi="Times"/>
              </w:rPr>
              <w:t xml:space="preserve">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підписання</w:t>
            </w:r>
            <w:proofErr w:type="spellEnd"/>
            <w:r w:rsidRPr="00603CD2">
              <w:rPr>
                <w:rFonts w:ascii="Times" w:hAnsi="Times"/>
              </w:rPr>
              <w:t xml:space="preserve"> до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зобов’язань</w:t>
            </w:r>
            <w:proofErr w:type="spellEnd"/>
            <w:r w:rsidRPr="00603CD2">
              <w:rPr>
                <w:rFonts w:ascii="Times" w:hAnsi="Times"/>
              </w:rPr>
              <w:t xml:space="preserve"> сторонами в </w:t>
            </w:r>
            <w:proofErr w:type="spellStart"/>
            <w:r w:rsidRPr="00603CD2">
              <w:rPr>
                <w:rFonts w:ascii="Times" w:hAnsi="Times"/>
              </w:rPr>
              <w:t>повному</w:t>
            </w:r>
            <w:proofErr w:type="spellEnd"/>
            <w:r w:rsidRPr="00603CD2">
              <w:rPr>
                <w:rFonts w:ascii="Times" w:hAnsi="Times"/>
              </w:rPr>
              <w:t xml:space="preserve"> </w:t>
            </w:r>
            <w:proofErr w:type="spellStart"/>
            <w:r w:rsidRPr="00603CD2">
              <w:rPr>
                <w:rFonts w:ascii="Times" w:hAnsi="Times"/>
              </w:rPr>
              <w:t>обсязі</w:t>
            </w:r>
            <w:proofErr w:type="spellEnd"/>
            <w:r w:rsidRPr="00603CD2">
              <w:rPr>
                <w:rFonts w:ascii="Times" w:hAnsi="Times"/>
              </w:rPr>
              <w:t xml:space="preserve">,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випадків</w:t>
            </w:r>
            <w:proofErr w:type="spellEnd"/>
            <w:r w:rsidRPr="00603CD2">
              <w:rPr>
                <w:rFonts w:ascii="Times" w:hAnsi="Times"/>
              </w:rPr>
              <w:t>:</w:t>
            </w:r>
          </w:p>
          <w:p w14:paraId="5911B630"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1) </w:t>
            </w:r>
            <w:proofErr w:type="spellStart"/>
            <w:r w:rsidRPr="00603CD2">
              <w:rPr>
                <w:rFonts w:ascii="Times" w:hAnsi="Times"/>
              </w:rPr>
              <w:t>зменшення</w:t>
            </w:r>
            <w:proofErr w:type="spellEnd"/>
            <w:r w:rsidRPr="00603CD2">
              <w:rPr>
                <w:rFonts w:ascii="Times" w:hAnsi="Times"/>
              </w:rPr>
              <w:t xml:space="preserve"> </w:t>
            </w:r>
            <w:proofErr w:type="spellStart"/>
            <w:r w:rsidRPr="00603CD2">
              <w:rPr>
                <w:rFonts w:ascii="Times" w:hAnsi="Times"/>
              </w:rPr>
              <w:t>обсягів</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зокрема</w:t>
            </w:r>
            <w:proofErr w:type="spellEnd"/>
            <w:r w:rsidRPr="00603CD2">
              <w:rPr>
                <w:rFonts w:ascii="Times" w:hAnsi="Times"/>
              </w:rPr>
              <w:t xml:space="preserve"> з </w:t>
            </w:r>
            <w:proofErr w:type="spellStart"/>
            <w:r w:rsidRPr="00603CD2">
              <w:rPr>
                <w:rFonts w:ascii="Times" w:hAnsi="Times"/>
              </w:rPr>
              <w:t>урахуванням</w:t>
            </w:r>
            <w:proofErr w:type="spellEnd"/>
            <w:r w:rsidRPr="00603CD2">
              <w:rPr>
                <w:rFonts w:ascii="Times" w:hAnsi="Times"/>
              </w:rPr>
              <w:t xml:space="preserve"> фактичного </w:t>
            </w:r>
            <w:proofErr w:type="spellStart"/>
            <w:r w:rsidRPr="00603CD2">
              <w:rPr>
                <w:rFonts w:ascii="Times" w:hAnsi="Times"/>
              </w:rPr>
              <w:t>обсягу</w:t>
            </w:r>
            <w:proofErr w:type="spellEnd"/>
            <w:r w:rsidRPr="00603CD2">
              <w:rPr>
                <w:rFonts w:ascii="Times" w:hAnsi="Times"/>
              </w:rPr>
              <w:t xml:space="preserve"> </w:t>
            </w:r>
            <w:proofErr w:type="spellStart"/>
            <w:r w:rsidRPr="00603CD2">
              <w:rPr>
                <w:rFonts w:ascii="Times" w:hAnsi="Times"/>
              </w:rPr>
              <w:t>видатків</w:t>
            </w:r>
            <w:proofErr w:type="spellEnd"/>
            <w:r w:rsidRPr="00603CD2">
              <w:rPr>
                <w:rFonts w:ascii="Times" w:hAnsi="Times"/>
              </w:rPr>
              <w:t xml:space="preserve"> </w:t>
            </w:r>
            <w:proofErr w:type="spellStart"/>
            <w:r w:rsidRPr="00603CD2">
              <w:rPr>
                <w:rFonts w:ascii="Times" w:hAnsi="Times"/>
              </w:rPr>
              <w:t>замовника</w:t>
            </w:r>
            <w:proofErr w:type="spellEnd"/>
            <w:r w:rsidRPr="00603CD2">
              <w:rPr>
                <w:rFonts w:ascii="Times" w:hAnsi="Times"/>
              </w:rPr>
              <w:t>;</w:t>
            </w:r>
          </w:p>
          <w:p w14:paraId="178736D7"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погодження</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коливання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w:t>
            </w:r>
            <w:proofErr w:type="gramStart"/>
            <w:r w:rsidRPr="00603CD2">
              <w:rPr>
                <w:rFonts w:ascii="Times" w:hAnsi="Times"/>
              </w:rPr>
              <w:t>на ринку</w:t>
            </w:r>
            <w:proofErr w:type="gram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відбулося</w:t>
            </w:r>
            <w:proofErr w:type="spellEnd"/>
            <w:r w:rsidRPr="00603CD2">
              <w:rPr>
                <w:rFonts w:ascii="Times" w:hAnsi="Times"/>
              </w:rPr>
              <w:t xml:space="preserve"> з моменту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останнього</w:t>
            </w:r>
            <w:proofErr w:type="spellEnd"/>
            <w:r w:rsidRPr="00603CD2">
              <w:rPr>
                <w:rFonts w:ascii="Times" w:hAnsi="Times"/>
              </w:rPr>
              <w:t xml:space="preserve">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до договору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частині</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w:t>
            </w:r>
            <w:proofErr w:type="spellStart"/>
            <w:r w:rsidRPr="00603CD2">
              <w:rPr>
                <w:rFonts w:ascii="Times" w:hAnsi="Times"/>
              </w:rPr>
              <w:t>Зміна</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w:t>
            </w:r>
            <w:proofErr w:type="spellStart"/>
            <w:r w:rsidRPr="00603CD2">
              <w:rPr>
                <w:rFonts w:ascii="Times" w:hAnsi="Times"/>
              </w:rPr>
              <w:t>здійснюється</w:t>
            </w:r>
            <w:proofErr w:type="spellEnd"/>
            <w:r w:rsidRPr="00603CD2">
              <w:rPr>
                <w:rFonts w:ascii="Times" w:hAnsi="Times"/>
              </w:rPr>
              <w:t xml:space="preserve"> </w:t>
            </w:r>
            <w:proofErr w:type="spellStart"/>
            <w:r w:rsidRPr="00603CD2">
              <w:rPr>
                <w:rFonts w:ascii="Times" w:hAnsi="Times"/>
              </w:rPr>
              <w:t>пропорційно</w:t>
            </w:r>
            <w:proofErr w:type="spellEnd"/>
            <w:r w:rsidRPr="00603CD2">
              <w:rPr>
                <w:rFonts w:ascii="Times" w:hAnsi="Times"/>
              </w:rPr>
              <w:t xml:space="preserve"> </w:t>
            </w:r>
            <w:proofErr w:type="spellStart"/>
            <w:r w:rsidRPr="00603CD2">
              <w:rPr>
                <w:rFonts w:ascii="Times" w:hAnsi="Times"/>
              </w:rPr>
              <w:t>коливанню</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w:t>
            </w:r>
            <w:proofErr w:type="gramStart"/>
            <w:r w:rsidRPr="00603CD2">
              <w:rPr>
                <w:rFonts w:ascii="Times" w:hAnsi="Times"/>
              </w:rPr>
              <w:t>на ринку</w:t>
            </w:r>
            <w:proofErr w:type="gramEnd"/>
            <w:r w:rsidRPr="00603CD2">
              <w:rPr>
                <w:rFonts w:ascii="Times" w:hAnsi="Times"/>
              </w:rPr>
              <w:t xml:space="preserve"> (</w:t>
            </w:r>
            <w:proofErr w:type="spellStart"/>
            <w:r w:rsidRPr="00603CD2">
              <w:rPr>
                <w:rFonts w:ascii="Times" w:hAnsi="Times"/>
              </w:rPr>
              <w:t>відсоток</w:t>
            </w:r>
            <w:proofErr w:type="spellEnd"/>
            <w:r w:rsidRPr="00603CD2">
              <w:rPr>
                <w:rFonts w:ascii="Times" w:hAnsi="Times"/>
              </w:rPr>
              <w:t xml:space="preserve">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не </w:t>
            </w:r>
            <w:proofErr w:type="spellStart"/>
            <w:r w:rsidRPr="00603CD2">
              <w:rPr>
                <w:rFonts w:ascii="Times" w:hAnsi="Times"/>
              </w:rPr>
              <w:t>може</w:t>
            </w:r>
            <w:proofErr w:type="spellEnd"/>
            <w:r w:rsidRPr="00603CD2">
              <w:rPr>
                <w:rFonts w:ascii="Times" w:hAnsi="Times"/>
              </w:rPr>
              <w:t xml:space="preserve"> </w:t>
            </w:r>
            <w:proofErr w:type="spellStart"/>
            <w:r w:rsidRPr="00603CD2">
              <w:rPr>
                <w:rFonts w:ascii="Times" w:hAnsi="Times"/>
              </w:rPr>
              <w:t>перевищувати</w:t>
            </w:r>
            <w:proofErr w:type="spellEnd"/>
            <w:r w:rsidRPr="00603CD2">
              <w:rPr>
                <w:rFonts w:ascii="Times" w:hAnsi="Times"/>
              </w:rPr>
              <w:t xml:space="preserve"> </w:t>
            </w:r>
            <w:proofErr w:type="spellStart"/>
            <w:r w:rsidRPr="00603CD2">
              <w:rPr>
                <w:rFonts w:ascii="Times" w:hAnsi="Times"/>
              </w:rPr>
              <w:t>відсоток</w:t>
            </w:r>
            <w:proofErr w:type="spellEnd"/>
            <w:r w:rsidRPr="00603CD2">
              <w:rPr>
                <w:rFonts w:ascii="Times" w:hAnsi="Times"/>
              </w:rPr>
              <w:t xml:space="preserve"> </w:t>
            </w:r>
            <w:proofErr w:type="spellStart"/>
            <w:r w:rsidRPr="00603CD2">
              <w:rPr>
                <w:rFonts w:ascii="Times" w:hAnsi="Times"/>
              </w:rPr>
              <w:t>коливання</w:t>
            </w:r>
            <w:proofErr w:type="spellEnd"/>
            <w:r w:rsidRPr="00603CD2">
              <w:rPr>
                <w:rFonts w:ascii="Times" w:hAnsi="Times"/>
              </w:rPr>
              <w:t xml:space="preserve">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на ринку) за </w:t>
            </w:r>
            <w:proofErr w:type="spellStart"/>
            <w:r w:rsidRPr="00603CD2">
              <w:rPr>
                <w:rFonts w:ascii="Times" w:hAnsi="Times"/>
              </w:rPr>
              <w:t>умови</w:t>
            </w:r>
            <w:proofErr w:type="spellEnd"/>
            <w:r w:rsidRPr="00603CD2">
              <w:rPr>
                <w:rFonts w:ascii="Times" w:hAnsi="Times"/>
              </w:rPr>
              <w:t xml:space="preserve"> документального </w:t>
            </w:r>
            <w:proofErr w:type="spellStart"/>
            <w:r w:rsidRPr="00603CD2">
              <w:rPr>
                <w:rFonts w:ascii="Times" w:hAnsi="Times"/>
              </w:rPr>
              <w:t>підтвердження</w:t>
            </w:r>
            <w:proofErr w:type="spellEnd"/>
            <w:r w:rsidRPr="00603CD2">
              <w:rPr>
                <w:rFonts w:ascii="Times" w:hAnsi="Times"/>
              </w:rPr>
              <w:t xml:space="preserve"> такого </w:t>
            </w:r>
            <w:proofErr w:type="spellStart"/>
            <w:r w:rsidRPr="00603CD2">
              <w:rPr>
                <w:rFonts w:ascii="Times" w:hAnsi="Times"/>
              </w:rPr>
              <w:t>коливання</w:t>
            </w:r>
            <w:proofErr w:type="spellEnd"/>
            <w:r w:rsidRPr="00603CD2">
              <w:rPr>
                <w:rFonts w:ascii="Times" w:hAnsi="Times"/>
              </w:rPr>
              <w:t xml:space="preserve"> та не повинна </w:t>
            </w:r>
            <w:proofErr w:type="spellStart"/>
            <w:r w:rsidRPr="00603CD2">
              <w:rPr>
                <w:rFonts w:ascii="Times" w:hAnsi="Times"/>
              </w:rPr>
              <w:t>призвести</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на момент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укладення</w:t>
            </w:r>
            <w:proofErr w:type="spellEnd"/>
            <w:r w:rsidRPr="00603CD2">
              <w:rPr>
                <w:rFonts w:ascii="Times" w:hAnsi="Times"/>
              </w:rPr>
              <w:t>;</w:t>
            </w:r>
          </w:p>
          <w:p w14:paraId="394FA30F"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lastRenderedPageBreak/>
              <w:t xml:space="preserve">3) </w:t>
            </w:r>
            <w:proofErr w:type="spellStart"/>
            <w:r w:rsidRPr="00603CD2">
              <w:rPr>
                <w:rFonts w:ascii="Times" w:hAnsi="Times"/>
              </w:rPr>
              <w:t>покращення</w:t>
            </w:r>
            <w:proofErr w:type="spellEnd"/>
            <w:r w:rsidRPr="00603CD2">
              <w:rPr>
                <w:rFonts w:ascii="Times" w:hAnsi="Times"/>
              </w:rPr>
              <w:t xml:space="preserve"> </w:t>
            </w:r>
            <w:proofErr w:type="spellStart"/>
            <w:r w:rsidRPr="00603CD2">
              <w:rPr>
                <w:rFonts w:ascii="Times" w:hAnsi="Times"/>
              </w:rPr>
              <w:t>якості</w:t>
            </w:r>
            <w:proofErr w:type="spellEnd"/>
            <w:r w:rsidRPr="00603CD2">
              <w:rPr>
                <w:rFonts w:ascii="Times" w:hAnsi="Times"/>
              </w:rPr>
              <w:t xml:space="preserve"> предмета </w:t>
            </w:r>
            <w:proofErr w:type="spellStart"/>
            <w:r w:rsidRPr="00603CD2">
              <w:rPr>
                <w:rFonts w:ascii="Times" w:hAnsi="Times"/>
              </w:rPr>
              <w:t>закупівлі</w:t>
            </w:r>
            <w:proofErr w:type="spellEnd"/>
            <w:r w:rsidRPr="00603CD2">
              <w:rPr>
                <w:rFonts w:ascii="Times" w:hAnsi="Times"/>
              </w:rPr>
              <w:t xml:space="preserve"> за </w:t>
            </w:r>
            <w:proofErr w:type="spellStart"/>
            <w:r w:rsidRPr="00603CD2">
              <w:rPr>
                <w:rFonts w:ascii="Times" w:hAnsi="Times"/>
              </w:rPr>
              <w:t>умови</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таке</w:t>
            </w:r>
            <w:proofErr w:type="spellEnd"/>
            <w:r w:rsidRPr="00603CD2">
              <w:rPr>
                <w:rFonts w:ascii="Times" w:hAnsi="Times"/>
              </w:rPr>
              <w:t xml:space="preserve"> </w:t>
            </w:r>
            <w:proofErr w:type="spellStart"/>
            <w:r w:rsidRPr="00603CD2">
              <w:rPr>
                <w:rFonts w:ascii="Times" w:hAnsi="Times"/>
              </w:rPr>
              <w:t>покращення</w:t>
            </w:r>
            <w:proofErr w:type="spellEnd"/>
            <w:r w:rsidRPr="00603CD2">
              <w:rPr>
                <w:rFonts w:ascii="Times" w:hAnsi="Times"/>
              </w:rPr>
              <w:t xml:space="preserve"> не </w:t>
            </w:r>
            <w:proofErr w:type="spellStart"/>
            <w:r w:rsidRPr="00603CD2">
              <w:rPr>
                <w:rFonts w:ascii="Times" w:hAnsi="Times"/>
              </w:rPr>
              <w:t>призведе</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w:t>
            </w:r>
          </w:p>
          <w:p w14:paraId="3F2F3ED5"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4) </w:t>
            </w:r>
            <w:proofErr w:type="spellStart"/>
            <w:r w:rsidRPr="00603CD2">
              <w:rPr>
                <w:rFonts w:ascii="Times" w:hAnsi="Times"/>
              </w:rPr>
              <w:t>продовження</w:t>
            </w:r>
            <w:proofErr w:type="spellEnd"/>
            <w:r w:rsidRPr="00603CD2">
              <w:rPr>
                <w:rFonts w:ascii="Times" w:hAnsi="Times"/>
              </w:rPr>
              <w:t xml:space="preserve"> строку </w:t>
            </w:r>
            <w:proofErr w:type="spellStart"/>
            <w:r w:rsidRPr="00603CD2">
              <w:rPr>
                <w:rFonts w:ascii="Times" w:hAnsi="Times"/>
              </w:rPr>
              <w:t>дії</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та строку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зобов’язань</w:t>
            </w:r>
            <w:proofErr w:type="spellEnd"/>
            <w:r w:rsidRPr="00603CD2">
              <w:rPr>
                <w:rFonts w:ascii="Times" w:hAnsi="Times"/>
              </w:rPr>
              <w:t xml:space="preserve"> </w:t>
            </w:r>
            <w:proofErr w:type="spellStart"/>
            <w:r w:rsidRPr="00603CD2">
              <w:rPr>
                <w:rFonts w:ascii="Times" w:hAnsi="Times"/>
              </w:rPr>
              <w:t>щодо</w:t>
            </w:r>
            <w:proofErr w:type="spellEnd"/>
            <w:r w:rsidRPr="00603CD2">
              <w:rPr>
                <w:rFonts w:ascii="Times" w:hAnsi="Times"/>
              </w:rPr>
              <w:t xml:space="preserve"> </w:t>
            </w:r>
            <w:proofErr w:type="spellStart"/>
            <w:r w:rsidRPr="00603CD2">
              <w:rPr>
                <w:rFonts w:ascii="Times" w:hAnsi="Times"/>
              </w:rPr>
              <w:t>передачі</w:t>
            </w:r>
            <w:proofErr w:type="spellEnd"/>
            <w:r w:rsidRPr="00603CD2">
              <w:rPr>
                <w:rFonts w:ascii="Times" w:hAnsi="Times"/>
              </w:rPr>
              <w:t xml:space="preserve"> товару,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робіт</w:t>
            </w:r>
            <w:proofErr w:type="spellEnd"/>
            <w:r w:rsidRPr="00603CD2">
              <w:rPr>
                <w:rFonts w:ascii="Times" w:hAnsi="Times"/>
              </w:rPr>
              <w:t xml:space="preserve">, </w:t>
            </w:r>
            <w:proofErr w:type="spellStart"/>
            <w:r w:rsidRPr="00603CD2">
              <w:rPr>
                <w:rFonts w:ascii="Times" w:hAnsi="Times"/>
              </w:rPr>
              <w:t>надання</w:t>
            </w:r>
            <w:proofErr w:type="spellEnd"/>
            <w:r w:rsidRPr="00603CD2">
              <w:rPr>
                <w:rFonts w:ascii="Times" w:hAnsi="Times"/>
              </w:rPr>
              <w:t xml:space="preserve"> </w:t>
            </w:r>
            <w:proofErr w:type="spellStart"/>
            <w:r w:rsidRPr="00603CD2">
              <w:rPr>
                <w:rFonts w:ascii="Times" w:hAnsi="Times"/>
              </w:rPr>
              <w:t>послуг</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виникнення</w:t>
            </w:r>
            <w:proofErr w:type="spellEnd"/>
            <w:r w:rsidRPr="00603CD2">
              <w:rPr>
                <w:rFonts w:ascii="Times" w:hAnsi="Times"/>
              </w:rPr>
              <w:t xml:space="preserve"> документально </w:t>
            </w:r>
            <w:proofErr w:type="spellStart"/>
            <w:r w:rsidRPr="00603CD2">
              <w:rPr>
                <w:rFonts w:ascii="Times" w:hAnsi="Times"/>
              </w:rPr>
              <w:t>підтверджених</w:t>
            </w:r>
            <w:proofErr w:type="spellEnd"/>
            <w:r w:rsidRPr="00603CD2">
              <w:rPr>
                <w:rFonts w:ascii="Times" w:hAnsi="Times"/>
              </w:rPr>
              <w:t xml:space="preserve"> </w:t>
            </w:r>
            <w:proofErr w:type="spellStart"/>
            <w:r w:rsidRPr="00603CD2">
              <w:rPr>
                <w:rFonts w:ascii="Times" w:hAnsi="Times"/>
              </w:rPr>
              <w:t>об’єктивних</w:t>
            </w:r>
            <w:proofErr w:type="spellEnd"/>
            <w:r w:rsidRPr="00603CD2">
              <w:rPr>
                <w:rFonts w:ascii="Times" w:hAnsi="Times"/>
              </w:rPr>
              <w:t xml:space="preserve"> </w:t>
            </w:r>
            <w:proofErr w:type="spellStart"/>
            <w:r w:rsidRPr="00603CD2">
              <w:rPr>
                <w:rFonts w:ascii="Times" w:hAnsi="Times"/>
              </w:rPr>
              <w:t>обставин</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спричинили</w:t>
            </w:r>
            <w:proofErr w:type="spellEnd"/>
            <w:r w:rsidRPr="00603CD2">
              <w:rPr>
                <w:rFonts w:ascii="Times" w:hAnsi="Times"/>
              </w:rPr>
              <w:t xml:space="preserve"> </w:t>
            </w:r>
            <w:proofErr w:type="spellStart"/>
            <w:r w:rsidRPr="00603CD2">
              <w:rPr>
                <w:rFonts w:ascii="Times" w:hAnsi="Times"/>
              </w:rPr>
              <w:t>таке</w:t>
            </w:r>
            <w:proofErr w:type="spellEnd"/>
            <w:r w:rsidRPr="00603CD2">
              <w:rPr>
                <w:rFonts w:ascii="Times" w:hAnsi="Times"/>
              </w:rPr>
              <w:t xml:space="preserve"> </w:t>
            </w:r>
            <w:proofErr w:type="spellStart"/>
            <w:r w:rsidRPr="00603CD2">
              <w:rPr>
                <w:rFonts w:ascii="Times" w:hAnsi="Times"/>
              </w:rPr>
              <w:t>продовження</w:t>
            </w:r>
            <w:proofErr w:type="spellEnd"/>
            <w:r w:rsidRPr="00603CD2">
              <w:rPr>
                <w:rFonts w:ascii="Times" w:hAnsi="Times"/>
              </w:rPr>
              <w:t xml:space="preserve">, у тому </w:t>
            </w:r>
            <w:proofErr w:type="spellStart"/>
            <w:r w:rsidRPr="00603CD2">
              <w:rPr>
                <w:rFonts w:ascii="Times" w:hAnsi="Times"/>
              </w:rPr>
              <w:t>числі</w:t>
            </w:r>
            <w:proofErr w:type="spellEnd"/>
            <w:r w:rsidRPr="00603CD2">
              <w:rPr>
                <w:rFonts w:ascii="Times" w:hAnsi="Times"/>
              </w:rPr>
              <w:t xml:space="preserve"> </w:t>
            </w:r>
            <w:proofErr w:type="spellStart"/>
            <w:r w:rsidRPr="00603CD2">
              <w:rPr>
                <w:rFonts w:ascii="Times" w:hAnsi="Times"/>
              </w:rPr>
              <w:t>обставин</w:t>
            </w:r>
            <w:proofErr w:type="spellEnd"/>
            <w:r w:rsidRPr="00603CD2">
              <w:rPr>
                <w:rFonts w:ascii="Times" w:hAnsi="Times"/>
              </w:rPr>
              <w:t xml:space="preserve"> </w:t>
            </w:r>
            <w:proofErr w:type="spellStart"/>
            <w:r w:rsidRPr="00603CD2">
              <w:rPr>
                <w:rFonts w:ascii="Times" w:hAnsi="Times"/>
              </w:rPr>
              <w:t>непереборної</w:t>
            </w:r>
            <w:proofErr w:type="spellEnd"/>
            <w:r w:rsidRPr="00603CD2">
              <w:rPr>
                <w:rFonts w:ascii="Times" w:hAnsi="Times"/>
              </w:rPr>
              <w:t xml:space="preserve"> </w:t>
            </w:r>
            <w:proofErr w:type="spellStart"/>
            <w:r w:rsidRPr="00603CD2">
              <w:rPr>
                <w:rFonts w:ascii="Times" w:hAnsi="Times"/>
              </w:rPr>
              <w:t>сили</w:t>
            </w:r>
            <w:proofErr w:type="spellEnd"/>
            <w:r w:rsidRPr="00603CD2">
              <w:rPr>
                <w:rFonts w:ascii="Times" w:hAnsi="Times"/>
              </w:rPr>
              <w:t xml:space="preserve">, </w:t>
            </w:r>
            <w:proofErr w:type="spellStart"/>
            <w:r w:rsidRPr="00603CD2">
              <w:rPr>
                <w:rFonts w:ascii="Times" w:hAnsi="Times"/>
              </w:rPr>
              <w:t>затримки</w:t>
            </w:r>
            <w:proofErr w:type="spellEnd"/>
            <w:r w:rsidRPr="00603CD2">
              <w:rPr>
                <w:rFonts w:ascii="Times" w:hAnsi="Times"/>
              </w:rPr>
              <w:t xml:space="preserve"> </w:t>
            </w:r>
            <w:proofErr w:type="spellStart"/>
            <w:r w:rsidRPr="00603CD2">
              <w:rPr>
                <w:rFonts w:ascii="Times" w:hAnsi="Times"/>
              </w:rPr>
              <w:t>фінансування</w:t>
            </w:r>
            <w:proofErr w:type="spellEnd"/>
            <w:r w:rsidRPr="00603CD2">
              <w:rPr>
                <w:rFonts w:ascii="Times" w:hAnsi="Times"/>
              </w:rPr>
              <w:t xml:space="preserve"> </w:t>
            </w:r>
            <w:proofErr w:type="spellStart"/>
            <w:r w:rsidRPr="00603CD2">
              <w:rPr>
                <w:rFonts w:ascii="Times" w:hAnsi="Times"/>
              </w:rPr>
              <w:t>витрат</w:t>
            </w:r>
            <w:proofErr w:type="spellEnd"/>
            <w:r w:rsidRPr="00603CD2">
              <w:rPr>
                <w:rFonts w:ascii="Times" w:hAnsi="Times"/>
              </w:rPr>
              <w:t xml:space="preserve"> </w:t>
            </w:r>
            <w:proofErr w:type="spellStart"/>
            <w:r w:rsidRPr="00603CD2">
              <w:rPr>
                <w:rFonts w:ascii="Times" w:hAnsi="Times"/>
              </w:rPr>
              <w:t>замовника</w:t>
            </w:r>
            <w:proofErr w:type="spellEnd"/>
            <w:r w:rsidRPr="00603CD2">
              <w:rPr>
                <w:rFonts w:ascii="Times" w:hAnsi="Times"/>
              </w:rPr>
              <w:t xml:space="preserve">, за </w:t>
            </w:r>
            <w:proofErr w:type="spellStart"/>
            <w:r w:rsidRPr="00603CD2">
              <w:rPr>
                <w:rFonts w:ascii="Times" w:hAnsi="Times"/>
              </w:rPr>
              <w:t>умови</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такі</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не </w:t>
            </w:r>
            <w:proofErr w:type="spellStart"/>
            <w:r w:rsidRPr="00603CD2">
              <w:rPr>
                <w:rFonts w:ascii="Times" w:hAnsi="Times"/>
              </w:rPr>
              <w:t>призведуть</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w:t>
            </w:r>
          </w:p>
          <w:p w14:paraId="128A36B1"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5) </w:t>
            </w:r>
            <w:proofErr w:type="spellStart"/>
            <w:r w:rsidRPr="00603CD2">
              <w:rPr>
                <w:rFonts w:ascii="Times" w:hAnsi="Times"/>
              </w:rPr>
              <w:t>погодження</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бік</w:t>
            </w:r>
            <w:proofErr w:type="spellEnd"/>
            <w:r w:rsidRPr="00603CD2">
              <w:rPr>
                <w:rFonts w:ascii="Times" w:hAnsi="Times"/>
              </w:rPr>
              <w:t xml:space="preserve"> </w:t>
            </w:r>
            <w:proofErr w:type="spellStart"/>
            <w:r w:rsidRPr="00603CD2">
              <w:rPr>
                <w:rFonts w:ascii="Times" w:hAnsi="Times"/>
              </w:rPr>
              <w:t>зменшення</w:t>
            </w:r>
            <w:proofErr w:type="spellEnd"/>
            <w:r w:rsidRPr="00603CD2">
              <w:rPr>
                <w:rFonts w:ascii="Times" w:hAnsi="Times"/>
              </w:rPr>
              <w:t xml:space="preserve"> (без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кількості</w:t>
            </w:r>
            <w:proofErr w:type="spellEnd"/>
            <w:r w:rsidRPr="00603CD2">
              <w:rPr>
                <w:rFonts w:ascii="Times" w:hAnsi="Times"/>
              </w:rPr>
              <w:t xml:space="preserve"> (</w:t>
            </w:r>
            <w:proofErr w:type="spellStart"/>
            <w:r w:rsidRPr="00603CD2">
              <w:rPr>
                <w:rFonts w:ascii="Times" w:hAnsi="Times"/>
              </w:rPr>
              <w:t>обсягу</w:t>
            </w:r>
            <w:proofErr w:type="spellEnd"/>
            <w:r w:rsidRPr="00603CD2">
              <w:rPr>
                <w:rFonts w:ascii="Times" w:hAnsi="Times"/>
              </w:rPr>
              <w:t xml:space="preserve">) та </w:t>
            </w:r>
            <w:proofErr w:type="spellStart"/>
            <w:r w:rsidRPr="00603CD2">
              <w:rPr>
                <w:rFonts w:ascii="Times" w:hAnsi="Times"/>
              </w:rPr>
              <w:t>якості</w:t>
            </w:r>
            <w:proofErr w:type="spellEnd"/>
            <w:r w:rsidRPr="00603CD2">
              <w:rPr>
                <w:rFonts w:ascii="Times" w:hAnsi="Times"/>
              </w:rPr>
              <w:t xml:space="preserve"> </w:t>
            </w:r>
            <w:proofErr w:type="spellStart"/>
            <w:r w:rsidRPr="00603CD2">
              <w:rPr>
                <w:rFonts w:ascii="Times" w:hAnsi="Times"/>
              </w:rPr>
              <w:t>товарів</w:t>
            </w:r>
            <w:proofErr w:type="spellEnd"/>
            <w:r w:rsidRPr="00603CD2">
              <w:rPr>
                <w:rFonts w:ascii="Times" w:hAnsi="Times"/>
              </w:rPr>
              <w:t xml:space="preserve">, </w:t>
            </w:r>
            <w:proofErr w:type="spellStart"/>
            <w:r w:rsidRPr="00603CD2">
              <w:rPr>
                <w:rFonts w:ascii="Times" w:hAnsi="Times"/>
              </w:rPr>
              <w:t>робіт</w:t>
            </w:r>
            <w:proofErr w:type="spellEnd"/>
            <w:r w:rsidRPr="00603CD2">
              <w:rPr>
                <w:rFonts w:ascii="Times" w:hAnsi="Times"/>
              </w:rPr>
              <w:t xml:space="preserve"> і </w:t>
            </w:r>
            <w:proofErr w:type="spellStart"/>
            <w:r w:rsidRPr="00603CD2">
              <w:rPr>
                <w:rFonts w:ascii="Times" w:hAnsi="Times"/>
              </w:rPr>
              <w:t>послуг</w:t>
            </w:r>
            <w:proofErr w:type="spellEnd"/>
            <w:r w:rsidRPr="00603CD2">
              <w:rPr>
                <w:rFonts w:ascii="Times" w:hAnsi="Times"/>
              </w:rPr>
              <w:t>);</w:t>
            </w:r>
          </w:p>
          <w:p w14:paraId="5B60D873"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6)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зміною</w:t>
            </w:r>
            <w:proofErr w:type="spellEnd"/>
            <w:r w:rsidRPr="00603CD2">
              <w:rPr>
                <w:rFonts w:ascii="Times" w:hAnsi="Times"/>
              </w:rPr>
              <w:t xml:space="preserve"> ставок </w:t>
            </w:r>
            <w:proofErr w:type="spellStart"/>
            <w:r w:rsidRPr="00603CD2">
              <w:rPr>
                <w:rFonts w:ascii="Times" w:hAnsi="Times"/>
              </w:rPr>
              <w:t>податків</w:t>
            </w:r>
            <w:proofErr w:type="spellEnd"/>
            <w:r w:rsidRPr="00603CD2">
              <w:rPr>
                <w:rFonts w:ascii="Times" w:hAnsi="Times"/>
              </w:rPr>
              <w:t xml:space="preserve"> і </w:t>
            </w:r>
            <w:proofErr w:type="spellStart"/>
            <w:r w:rsidRPr="00603CD2">
              <w:rPr>
                <w:rFonts w:ascii="Times" w:hAnsi="Times"/>
              </w:rPr>
              <w:t>зборів</w:t>
            </w:r>
            <w:proofErr w:type="spellEnd"/>
            <w:r w:rsidRPr="00603CD2">
              <w:rPr>
                <w:rFonts w:ascii="Times" w:hAnsi="Times"/>
              </w:rPr>
              <w:t xml:space="preserve"> та/</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зміною</w:t>
            </w:r>
            <w:proofErr w:type="spellEnd"/>
            <w:r w:rsidRPr="00603CD2">
              <w:rPr>
                <w:rFonts w:ascii="Times" w:hAnsi="Times"/>
              </w:rPr>
              <w:t xml:space="preserve"> умов </w:t>
            </w:r>
            <w:proofErr w:type="spellStart"/>
            <w:r w:rsidRPr="00603CD2">
              <w:rPr>
                <w:rFonts w:ascii="Times" w:hAnsi="Times"/>
              </w:rPr>
              <w:t>щодо</w:t>
            </w:r>
            <w:proofErr w:type="spellEnd"/>
            <w:r w:rsidRPr="00603CD2">
              <w:rPr>
                <w:rFonts w:ascii="Times" w:hAnsi="Times"/>
              </w:rPr>
              <w:t xml:space="preserve"> </w:t>
            </w:r>
            <w:proofErr w:type="spellStart"/>
            <w:r w:rsidRPr="00603CD2">
              <w:rPr>
                <w:rFonts w:ascii="Times" w:hAnsi="Times"/>
              </w:rPr>
              <w:t>надання</w:t>
            </w:r>
            <w:proofErr w:type="spellEnd"/>
            <w:r w:rsidRPr="00603CD2">
              <w:rPr>
                <w:rFonts w:ascii="Times" w:hAnsi="Times"/>
              </w:rPr>
              <w:t xml:space="preserve"> </w:t>
            </w:r>
            <w:proofErr w:type="spellStart"/>
            <w:r w:rsidRPr="00603CD2">
              <w:rPr>
                <w:rFonts w:ascii="Times" w:hAnsi="Times"/>
              </w:rPr>
              <w:t>пільг</w:t>
            </w:r>
            <w:proofErr w:type="spellEnd"/>
            <w:r w:rsidRPr="00603CD2">
              <w:rPr>
                <w:rFonts w:ascii="Times" w:hAnsi="Times"/>
              </w:rPr>
              <w:t xml:space="preserve"> з </w:t>
            </w:r>
            <w:proofErr w:type="spellStart"/>
            <w:r w:rsidRPr="00603CD2">
              <w:rPr>
                <w:rFonts w:ascii="Times" w:hAnsi="Times"/>
              </w:rPr>
              <w:t>оподаткування</w:t>
            </w:r>
            <w:proofErr w:type="spellEnd"/>
            <w:r w:rsidRPr="00603CD2">
              <w:rPr>
                <w:rFonts w:ascii="Times" w:hAnsi="Times"/>
              </w:rPr>
              <w:t xml:space="preserve"> – </w:t>
            </w:r>
            <w:proofErr w:type="spellStart"/>
            <w:r w:rsidRPr="00603CD2">
              <w:rPr>
                <w:rFonts w:ascii="Times" w:hAnsi="Times"/>
              </w:rPr>
              <w:t>пропорційно</w:t>
            </w:r>
            <w:proofErr w:type="spellEnd"/>
            <w:r w:rsidRPr="00603CD2">
              <w:rPr>
                <w:rFonts w:ascii="Times" w:hAnsi="Times"/>
              </w:rPr>
              <w:t xml:space="preserve"> до </w:t>
            </w:r>
            <w:proofErr w:type="spellStart"/>
            <w:r w:rsidRPr="00603CD2">
              <w:rPr>
                <w:rFonts w:ascii="Times" w:hAnsi="Times"/>
              </w:rPr>
              <w:t>зміни</w:t>
            </w:r>
            <w:proofErr w:type="spellEnd"/>
            <w:r w:rsidRPr="00603CD2">
              <w:rPr>
                <w:rFonts w:ascii="Times" w:hAnsi="Times"/>
              </w:rPr>
              <w:t xml:space="preserve"> таких ставок та/</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пільг</w:t>
            </w:r>
            <w:proofErr w:type="spellEnd"/>
            <w:r w:rsidRPr="00603CD2">
              <w:rPr>
                <w:rFonts w:ascii="Times" w:hAnsi="Times"/>
              </w:rPr>
              <w:t xml:space="preserve"> з </w:t>
            </w:r>
            <w:proofErr w:type="spellStart"/>
            <w:r w:rsidRPr="00603CD2">
              <w:rPr>
                <w:rFonts w:ascii="Times" w:hAnsi="Times"/>
              </w:rPr>
              <w:t>оподаткування</w:t>
            </w:r>
            <w:proofErr w:type="spellEnd"/>
            <w:r w:rsidRPr="00603CD2">
              <w:rPr>
                <w:rFonts w:ascii="Times" w:hAnsi="Times"/>
              </w:rPr>
              <w:t xml:space="preserve">, а </w:t>
            </w:r>
            <w:proofErr w:type="spellStart"/>
            <w:r w:rsidRPr="00603CD2">
              <w:rPr>
                <w:rFonts w:ascii="Times" w:hAnsi="Times"/>
              </w:rPr>
              <w:t>також</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зміною</w:t>
            </w:r>
            <w:proofErr w:type="spellEnd"/>
            <w:r w:rsidRPr="00603CD2">
              <w:rPr>
                <w:rFonts w:ascii="Times" w:hAnsi="Times"/>
              </w:rPr>
              <w:t xml:space="preserve"> </w:t>
            </w:r>
            <w:proofErr w:type="spellStart"/>
            <w:r w:rsidRPr="00603CD2">
              <w:rPr>
                <w:rFonts w:ascii="Times" w:hAnsi="Times"/>
              </w:rPr>
              <w:t>системи</w:t>
            </w:r>
            <w:proofErr w:type="spellEnd"/>
            <w:r w:rsidRPr="00603CD2">
              <w:rPr>
                <w:rFonts w:ascii="Times" w:hAnsi="Times"/>
              </w:rPr>
              <w:t xml:space="preserve"> </w:t>
            </w:r>
            <w:proofErr w:type="spellStart"/>
            <w:r w:rsidRPr="00603CD2">
              <w:rPr>
                <w:rFonts w:ascii="Times" w:hAnsi="Times"/>
              </w:rPr>
              <w:t>оподаткування</w:t>
            </w:r>
            <w:proofErr w:type="spellEnd"/>
            <w:r w:rsidRPr="00603CD2">
              <w:rPr>
                <w:rFonts w:ascii="Times" w:hAnsi="Times"/>
              </w:rPr>
              <w:t xml:space="preserve"> </w:t>
            </w:r>
            <w:proofErr w:type="spellStart"/>
            <w:r w:rsidRPr="00603CD2">
              <w:rPr>
                <w:rFonts w:ascii="Times" w:hAnsi="Times"/>
              </w:rPr>
              <w:t>пропорційно</w:t>
            </w:r>
            <w:proofErr w:type="spellEnd"/>
            <w:r w:rsidRPr="00603CD2">
              <w:rPr>
                <w:rFonts w:ascii="Times" w:hAnsi="Times"/>
              </w:rPr>
              <w:t xml:space="preserve"> до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податкового</w:t>
            </w:r>
            <w:proofErr w:type="spellEnd"/>
            <w:r w:rsidRPr="00603CD2">
              <w:rPr>
                <w:rFonts w:ascii="Times" w:hAnsi="Times"/>
              </w:rPr>
              <w:t xml:space="preserve"> </w:t>
            </w:r>
            <w:proofErr w:type="spellStart"/>
            <w:r w:rsidRPr="00603CD2">
              <w:rPr>
                <w:rFonts w:ascii="Times" w:hAnsi="Times"/>
              </w:rPr>
              <w:t>навантаження</w:t>
            </w:r>
            <w:proofErr w:type="spellEnd"/>
            <w:r w:rsidRPr="00603CD2">
              <w:rPr>
                <w:rFonts w:ascii="Times" w:hAnsi="Times"/>
              </w:rPr>
              <w:t xml:space="preserve"> </w:t>
            </w:r>
            <w:proofErr w:type="spellStart"/>
            <w:r w:rsidRPr="00603CD2">
              <w:rPr>
                <w:rFonts w:ascii="Times" w:hAnsi="Times"/>
              </w:rPr>
              <w:t>внаслідок</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системи</w:t>
            </w:r>
            <w:proofErr w:type="spellEnd"/>
            <w:r w:rsidRPr="00603CD2">
              <w:rPr>
                <w:rFonts w:ascii="Times" w:hAnsi="Times"/>
              </w:rPr>
              <w:t xml:space="preserve"> </w:t>
            </w:r>
            <w:proofErr w:type="spellStart"/>
            <w:r w:rsidRPr="00603CD2">
              <w:rPr>
                <w:rFonts w:ascii="Times" w:hAnsi="Times"/>
              </w:rPr>
              <w:t>оподаткування</w:t>
            </w:r>
            <w:proofErr w:type="spellEnd"/>
            <w:r w:rsidRPr="00603CD2">
              <w:rPr>
                <w:rFonts w:ascii="Times" w:hAnsi="Times"/>
              </w:rPr>
              <w:t>;</w:t>
            </w:r>
          </w:p>
          <w:p w14:paraId="2D5C9DCD"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7)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встановленого</w:t>
            </w:r>
            <w:proofErr w:type="spellEnd"/>
            <w:r w:rsidRPr="00603CD2">
              <w:rPr>
                <w:rFonts w:ascii="Times" w:hAnsi="Times"/>
              </w:rPr>
              <w:t xml:space="preserve"> </w:t>
            </w:r>
            <w:proofErr w:type="spellStart"/>
            <w:r w:rsidRPr="00603CD2">
              <w:rPr>
                <w:rFonts w:ascii="Times" w:hAnsi="Times"/>
              </w:rPr>
              <w:t>згідно</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законодавством</w:t>
            </w:r>
            <w:proofErr w:type="spellEnd"/>
            <w:r w:rsidRPr="00603CD2">
              <w:rPr>
                <w:rFonts w:ascii="Times" w:hAnsi="Times"/>
              </w:rPr>
              <w:t xml:space="preserve"> органами </w:t>
            </w:r>
            <w:proofErr w:type="spellStart"/>
            <w:r w:rsidRPr="00603CD2">
              <w:rPr>
                <w:rFonts w:ascii="Times" w:hAnsi="Times"/>
              </w:rPr>
              <w:t>державної</w:t>
            </w:r>
            <w:proofErr w:type="spellEnd"/>
            <w:r w:rsidRPr="00603CD2">
              <w:rPr>
                <w:rFonts w:ascii="Times" w:hAnsi="Times"/>
              </w:rPr>
              <w:t xml:space="preserve"> статистики </w:t>
            </w:r>
            <w:proofErr w:type="spellStart"/>
            <w:r w:rsidRPr="00603CD2">
              <w:rPr>
                <w:rFonts w:ascii="Times" w:hAnsi="Times"/>
              </w:rPr>
              <w:t>індексу</w:t>
            </w:r>
            <w:proofErr w:type="spellEnd"/>
            <w:r w:rsidRPr="00603CD2">
              <w:rPr>
                <w:rFonts w:ascii="Times" w:hAnsi="Times"/>
              </w:rPr>
              <w:t xml:space="preserve"> </w:t>
            </w:r>
            <w:proofErr w:type="spellStart"/>
            <w:r w:rsidRPr="00603CD2">
              <w:rPr>
                <w:rFonts w:ascii="Times" w:hAnsi="Times"/>
              </w:rPr>
              <w:t>споживчих</w:t>
            </w:r>
            <w:proofErr w:type="spellEnd"/>
            <w:r w:rsidRPr="00603CD2">
              <w:rPr>
                <w:rFonts w:ascii="Times" w:hAnsi="Times"/>
              </w:rPr>
              <w:t xml:space="preserve"> </w:t>
            </w:r>
            <w:proofErr w:type="spellStart"/>
            <w:r w:rsidRPr="00603CD2">
              <w:rPr>
                <w:rFonts w:ascii="Times" w:hAnsi="Times"/>
              </w:rPr>
              <w:t>цін</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курсу </w:t>
            </w:r>
            <w:proofErr w:type="spellStart"/>
            <w:r w:rsidRPr="00603CD2">
              <w:rPr>
                <w:rFonts w:ascii="Times" w:hAnsi="Times"/>
              </w:rPr>
              <w:t>іноземної</w:t>
            </w:r>
            <w:proofErr w:type="spellEnd"/>
            <w:r w:rsidRPr="00603CD2">
              <w:rPr>
                <w:rFonts w:ascii="Times" w:hAnsi="Times"/>
              </w:rPr>
              <w:t xml:space="preserve"> </w:t>
            </w:r>
            <w:proofErr w:type="spellStart"/>
            <w:r w:rsidRPr="00603CD2">
              <w:rPr>
                <w:rFonts w:ascii="Times" w:hAnsi="Times"/>
              </w:rPr>
              <w:t>валюти</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біржових</w:t>
            </w:r>
            <w:proofErr w:type="spellEnd"/>
            <w:r w:rsidRPr="00603CD2">
              <w:rPr>
                <w:rFonts w:ascii="Times" w:hAnsi="Times"/>
              </w:rPr>
              <w:t xml:space="preserve"> </w:t>
            </w:r>
            <w:proofErr w:type="spellStart"/>
            <w:r w:rsidRPr="00603CD2">
              <w:rPr>
                <w:rFonts w:ascii="Times" w:hAnsi="Times"/>
              </w:rPr>
              <w:t>котирувань</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показників</w:t>
            </w:r>
            <w:proofErr w:type="spellEnd"/>
            <w:r w:rsidRPr="00603CD2">
              <w:rPr>
                <w:rFonts w:ascii="Times" w:hAnsi="Times"/>
              </w:rPr>
              <w:t xml:space="preserve"> </w:t>
            </w:r>
            <w:proofErr w:type="spellStart"/>
            <w:r w:rsidRPr="00603CD2">
              <w:rPr>
                <w:rFonts w:ascii="Times" w:hAnsi="Times"/>
              </w:rPr>
              <w:t>Platts</w:t>
            </w:r>
            <w:proofErr w:type="spellEnd"/>
            <w:r w:rsidRPr="00603CD2">
              <w:rPr>
                <w:rFonts w:ascii="Times" w:hAnsi="Times"/>
              </w:rPr>
              <w:t>, ARGUS</w:t>
            </w:r>
            <w:r>
              <w:rPr>
                <w:rFonts w:ascii="Times" w:hAnsi="Times"/>
              </w:rPr>
              <w:t>;</w:t>
            </w:r>
          </w:p>
          <w:p w14:paraId="551E9C23"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8) </w:t>
            </w:r>
            <w:proofErr w:type="spellStart"/>
            <w:r w:rsidRPr="00603CD2">
              <w:rPr>
                <w:rFonts w:ascii="Times" w:hAnsi="Times"/>
              </w:rPr>
              <w:t>зміни</w:t>
            </w:r>
            <w:proofErr w:type="spellEnd"/>
            <w:r w:rsidRPr="00603CD2">
              <w:rPr>
                <w:rFonts w:ascii="Times" w:hAnsi="Times"/>
              </w:rPr>
              <w:t xml:space="preserve"> умов у </w:t>
            </w:r>
            <w:proofErr w:type="spellStart"/>
            <w:r w:rsidRPr="00603CD2">
              <w:rPr>
                <w:rFonts w:ascii="Times" w:hAnsi="Times"/>
              </w:rPr>
              <w:t>зв’язку</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застосуванням</w:t>
            </w:r>
            <w:proofErr w:type="spellEnd"/>
            <w:r w:rsidRPr="00603CD2">
              <w:rPr>
                <w:rFonts w:ascii="Times" w:hAnsi="Times"/>
              </w:rPr>
              <w:t xml:space="preserve"> </w:t>
            </w:r>
            <w:proofErr w:type="spellStart"/>
            <w:r w:rsidRPr="00603CD2">
              <w:rPr>
                <w:rFonts w:ascii="Times" w:hAnsi="Times"/>
              </w:rPr>
              <w:t>положень</w:t>
            </w:r>
            <w:proofErr w:type="spellEnd"/>
            <w:r w:rsidRPr="00603CD2">
              <w:rPr>
                <w:rFonts w:ascii="Times" w:hAnsi="Times"/>
              </w:rPr>
              <w:t xml:space="preserve"> </w:t>
            </w:r>
            <w:proofErr w:type="spellStart"/>
            <w:r w:rsidRPr="00603CD2">
              <w:rPr>
                <w:rFonts w:ascii="Times" w:hAnsi="Times"/>
              </w:rPr>
              <w:t>частини</w:t>
            </w:r>
            <w:proofErr w:type="spellEnd"/>
            <w:r w:rsidRPr="00603CD2">
              <w:rPr>
                <w:rFonts w:ascii="Times" w:hAnsi="Times"/>
              </w:rPr>
              <w:t xml:space="preserve"> </w:t>
            </w:r>
            <w:proofErr w:type="spellStart"/>
            <w:r w:rsidRPr="00603CD2">
              <w:rPr>
                <w:rFonts w:ascii="Times" w:hAnsi="Times"/>
              </w:rPr>
              <w:t>шостої</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w:t>
            </w:r>
          </w:p>
          <w:p w14:paraId="1258BC51" w14:textId="77777777" w:rsidR="001560B2" w:rsidRPr="00603CD2" w:rsidRDefault="001560B2" w:rsidP="00FF1EB0">
            <w:pPr>
              <w:pBdr>
                <w:top w:val="nil"/>
                <w:left w:val="nil"/>
                <w:bottom w:val="nil"/>
                <w:right w:val="nil"/>
                <w:between w:val="nil"/>
              </w:pBdr>
              <w:ind w:right="-7"/>
              <w:jc w:val="both"/>
              <w:rPr>
                <w:rFonts w:ascii="Times" w:hAnsi="Times"/>
              </w:rPr>
            </w:pPr>
            <w:r>
              <w:rPr>
                <w:rFonts w:ascii="Times" w:hAnsi="Times"/>
              </w:rPr>
              <w:t xml:space="preserve">4.4. </w:t>
            </w: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до </w:t>
            </w:r>
            <w:proofErr w:type="spellStart"/>
            <w:r w:rsidRPr="00603CD2">
              <w:rPr>
                <w:rFonts w:ascii="Times" w:hAnsi="Times"/>
              </w:rPr>
              <w:t>істотних</w:t>
            </w:r>
            <w:proofErr w:type="spellEnd"/>
            <w:r w:rsidRPr="00603CD2">
              <w:rPr>
                <w:rFonts w:ascii="Times" w:hAnsi="Times"/>
              </w:rPr>
              <w:t xml:space="preserve"> умов договору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випадках</w:t>
            </w:r>
            <w:proofErr w:type="spellEnd"/>
            <w:r w:rsidRPr="00603CD2">
              <w:rPr>
                <w:rFonts w:ascii="Times" w:hAnsi="Times"/>
              </w:rPr>
              <w:t xml:space="preserve">, </w:t>
            </w:r>
            <w:proofErr w:type="spellStart"/>
            <w:r w:rsidRPr="00603CD2">
              <w:rPr>
                <w:rFonts w:ascii="Times" w:hAnsi="Times"/>
              </w:rPr>
              <w:t>передбачених</w:t>
            </w:r>
            <w:proofErr w:type="spellEnd"/>
            <w:r w:rsidRPr="00603CD2">
              <w:rPr>
                <w:rFonts w:ascii="Times" w:hAnsi="Times"/>
              </w:rPr>
              <w:t xml:space="preserve"> пунктом 19 </w:t>
            </w:r>
            <w:proofErr w:type="spellStart"/>
            <w:r w:rsidRPr="00603CD2">
              <w:rPr>
                <w:rFonts w:ascii="Times" w:hAnsi="Times"/>
              </w:rPr>
              <w:t>Особливостей</w:t>
            </w:r>
            <w:proofErr w:type="spellEnd"/>
            <w:r w:rsidRPr="00603CD2">
              <w:rPr>
                <w:rFonts w:ascii="Times" w:hAnsi="Times"/>
              </w:rPr>
              <w:t xml:space="preserve">,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обов’язково</w:t>
            </w:r>
            <w:proofErr w:type="spellEnd"/>
            <w:r w:rsidRPr="00603CD2">
              <w:rPr>
                <w:rFonts w:ascii="Times" w:hAnsi="Times"/>
              </w:rPr>
              <w:t xml:space="preserve"> </w:t>
            </w:r>
            <w:proofErr w:type="spellStart"/>
            <w:r w:rsidRPr="00603CD2">
              <w:rPr>
                <w:rFonts w:ascii="Times" w:hAnsi="Times"/>
              </w:rPr>
              <w:t>оприлюднює</w:t>
            </w:r>
            <w:proofErr w:type="spellEnd"/>
            <w:r w:rsidRPr="00603CD2">
              <w:rPr>
                <w:rFonts w:ascii="Times" w:hAnsi="Times"/>
              </w:rPr>
              <w:t xml:space="preserve"> </w:t>
            </w:r>
            <w:proofErr w:type="spellStart"/>
            <w:r w:rsidRPr="00603CD2">
              <w:rPr>
                <w:rFonts w:ascii="Times" w:hAnsi="Times"/>
              </w:rPr>
              <w:t>повідомлення</w:t>
            </w:r>
            <w:proofErr w:type="spellEnd"/>
            <w:r w:rsidRPr="00603CD2">
              <w:rPr>
                <w:rFonts w:ascii="Times" w:hAnsi="Times"/>
              </w:rPr>
              <w:t xml:space="preserve"> про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w:t>
            </w:r>
            <w:proofErr w:type="gramStart"/>
            <w:r w:rsidRPr="00603CD2">
              <w:rPr>
                <w:rFonts w:ascii="Times" w:hAnsi="Times"/>
              </w:rPr>
              <w:t>до договору</w:t>
            </w:r>
            <w:proofErr w:type="gram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713D1B7B" w14:textId="77777777" w:rsidR="001560B2" w:rsidRPr="00603CD2" w:rsidRDefault="001560B2" w:rsidP="00FF1EB0">
            <w:pPr>
              <w:pBdr>
                <w:top w:val="nil"/>
                <w:left w:val="nil"/>
                <w:bottom w:val="nil"/>
                <w:right w:val="nil"/>
                <w:between w:val="nil"/>
              </w:pBdr>
              <w:ind w:right="-7"/>
              <w:jc w:val="both"/>
              <w:rPr>
                <w:rFonts w:ascii="Times" w:hAnsi="Times"/>
              </w:rPr>
            </w:pPr>
            <w:proofErr w:type="spellStart"/>
            <w:r w:rsidRPr="00603CD2">
              <w:rPr>
                <w:rFonts w:ascii="Times" w:hAnsi="Times"/>
              </w:rPr>
              <w:t>Дія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може</w:t>
            </w:r>
            <w:proofErr w:type="spellEnd"/>
            <w:r w:rsidRPr="00603CD2">
              <w:rPr>
                <w:rFonts w:ascii="Times" w:hAnsi="Times"/>
              </w:rPr>
              <w:t xml:space="preserve"> бути </w:t>
            </w:r>
            <w:proofErr w:type="spellStart"/>
            <w:r w:rsidRPr="00603CD2">
              <w:rPr>
                <w:rFonts w:ascii="Times" w:hAnsi="Times"/>
              </w:rPr>
              <w:t>продовжена</w:t>
            </w:r>
            <w:proofErr w:type="spellEnd"/>
            <w:r w:rsidRPr="00603CD2">
              <w:rPr>
                <w:rFonts w:ascii="Times" w:hAnsi="Times"/>
              </w:rPr>
              <w:t xml:space="preserve"> </w:t>
            </w:r>
            <w:proofErr w:type="gramStart"/>
            <w:r w:rsidRPr="00603CD2">
              <w:rPr>
                <w:rFonts w:ascii="Times" w:hAnsi="Times"/>
              </w:rPr>
              <w:t>на строк</w:t>
            </w:r>
            <w:proofErr w:type="gramEnd"/>
            <w:r w:rsidRPr="00603CD2">
              <w:rPr>
                <w:rFonts w:ascii="Times" w:hAnsi="Times"/>
              </w:rPr>
              <w:t xml:space="preserve">, </w:t>
            </w:r>
            <w:proofErr w:type="spellStart"/>
            <w:r w:rsidRPr="00603CD2">
              <w:rPr>
                <w:rFonts w:ascii="Times" w:hAnsi="Times"/>
              </w:rPr>
              <w:t>достатній</w:t>
            </w:r>
            <w:proofErr w:type="spellEnd"/>
            <w:r w:rsidRPr="00603CD2">
              <w:rPr>
                <w:rFonts w:ascii="Times" w:hAnsi="Times"/>
              </w:rPr>
              <w:t xml:space="preserve"> для </w:t>
            </w:r>
            <w:proofErr w:type="spellStart"/>
            <w:r w:rsidRPr="00603CD2">
              <w:rPr>
                <w:rFonts w:ascii="Times" w:hAnsi="Times"/>
              </w:rPr>
              <w:t>проведення</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на початку </w:t>
            </w:r>
            <w:proofErr w:type="spellStart"/>
            <w:r w:rsidRPr="00603CD2">
              <w:rPr>
                <w:rFonts w:ascii="Times" w:hAnsi="Times"/>
              </w:rPr>
              <w:t>наступного</w:t>
            </w:r>
            <w:proofErr w:type="spellEnd"/>
            <w:r w:rsidRPr="00603CD2">
              <w:rPr>
                <w:rFonts w:ascii="Times" w:hAnsi="Times"/>
              </w:rPr>
              <w:t xml:space="preserve"> року в </w:t>
            </w:r>
            <w:proofErr w:type="spellStart"/>
            <w:r w:rsidRPr="00603CD2">
              <w:rPr>
                <w:rFonts w:ascii="Times" w:hAnsi="Times"/>
              </w:rPr>
              <w:t>обсязі</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не </w:t>
            </w:r>
            <w:proofErr w:type="spellStart"/>
            <w:r w:rsidRPr="00603CD2">
              <w:rPr>
                <w:rFonts w:ascii="Times" w:hAnsi="Times"/>
              </w:rPr>
              <w:t>перевищує</w:t>
            </w:r>
            <w:proofErr w:type="spellEnd"/>
            <w:r w:rsidRPr="00603CD2">
              <w:rPr>
                <w:rFonts w:ascii="Times" w:hAnsi="Times"/>
              </w:rPr>
              <w:t xml:space="preserve"> 20 </w:t>
            </w:r>
            <w:proofErr w:type="spellStart"/>
            <w:r w:rsidRPr="00603CD2">
              <w:rPr>
                <w:rFonts w:ascii="Times" w:hAnsi="Times"/>
              </w:rPr>
              <w:t>відсотків</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початковому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укладеному</w:t>
            </w:r>
            <w:proofErr w:type="spellEnd"/>
            <w:r w:rsidRPr="00603CD2">
              <w:rPr>
                <w:rFonts w:ascii="Times" w:hAnsi="Times"/>
              </w:rPr>
              <w:t xml:space="preserve"> в </w:t>
            </w:r>
            <w:proofErr w:type="spellStart"/>
            <w:r w:rsidRPr="00603CD2">
              <w:rPr>
                <w:rFonts w:ascii="Times" w:hAnsi="Times"/>
              </w:rPr>
              <w:t>попередньому</w:t>
            </w:r>
            <w:proofErr w:type="spellEnd"/>
            <w:r w:rsidRPr="00603CD2">
              <w:rPr>
                <w:rFonts w:ascii="Times" w:hAnsi="Times"/>
              </w:rPr>
              <w:t xml:space="preserve"> </w:t>
            </w:r>
            <w:proofErr w:type="spellStart"/>
            <w:r w:rsidRPr="00603CD2">
              <w:rPr>
                <w:rFonts w:ascii="Times" w:hAnsi="Times"/>
              </w:rPr>
              <w:t>році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видатки</w:t>
            </w:r>
            <w:proofErr w:type="spellEnd"/>
            <w:r w:rsidRPr="00603CD2">
              <w:rPr>
                <w:rFonts w:ascii="Times" w:hAnsi="Times"/>
              </w:rPr>
              <w:t xml:space="preserve"> на </w:t>
            </w:r>
            <w:proofErr w:type="spellStart"/>
            <w:r w:rsidRPr="00603CD2">
              <w:rPr>
                <w:rFonts w:ascii="Times" w:hAnsi="Times"/>
              </w:rPr>
              <w:t>досягнення</w:t>
            </w:r>
            <w:proofErr w:type="spellEnd"/>
            <w:r w:rsidRPr="00603CD2">
              <w:rPr>
                <w:rFonts w:ascii="Times" w:hAnsi="Times"/>
              </w:rPr>
              <w:t xml:space="preserve"> </w:t>
            </w:r>
            <w:proofErr w:type="spellStart"/>
            <w:r w:rsidRPr="00603CD2">
              <w:rPr>
                <w:rFonts w:ascii="Times" w:hAnsi="Times"/>
              </w:rPr>
              <w:t>цієї</w:t>
            </w:r>
            <w:proofErr w:type="spellEnd"/>
            <w:r w:rsidRPr="00603CD2">
              <w:rPr>
                <w:rFonts w:ascii="Times" w:hAnsi="Times"/>
              </w:rPr>
              <w:t xml:space="preserve"> </w:t>
            </w:r>
            <w:proofErr w:type="spellStart"/>
            <w:r w:rsidRPr="00603CD2">
              <w:rPr>
                <w:rFonts w:ascii="Times" w:hAnsi="Times"/>
              </w:rPr>
              <w:t>цілі</w:t>
            </w:r>
            <w:proofErr w:type="spellEnd"/>
            <w:r w:rsidRPr="00603CD2">
              <w:rPr>
                <w:rFonts w:ascii="Times" w:hAnsi="Times"/>
              </w:rPr>
              <w:t xml:space="preserve"> </w:t>
            </w:r>
            <w:proofErr w:type="spellStart"/>
            <w:r w:rsidRPr="00603CD2">
              <w:rPr>
                <w:rFonts w:ascii="Times" w:hAnsi="Times"/>
              </w:rPr>
              <w:t>затверджено</w:t>
            </w:r>
            <w:proofErr w:type="spellEnd"/>
            <w:r w:rsidRPr="00603CD2">
              <w:rPr>
                <w:rFonts w:ascii="Times" w:hAnsi="Times"/>
              </w:rPr>
              <w:t xml:space="preserve"> в </w:t>
            </w:r>
            <w:proofErr w:type="spellStart"/>
            <w:r w:rsidRPr="00603CD2">
              <w:rPr>
                <w:rFonts w:ascii="Times" w:hAnsi="Times"/>
              </w:rPr>
              <w:t>установленому</w:t>
            </w:r>
            <w:proofErr w:type="spellEnd"/>
            <w:r w:rsidRPr="00603CD2">
              <w:rPr>
                <w:rFonts w:ascii="Times" w:hAnsi="Times"/>
              </w:rPr>
              <w:t xml:space="preserve"> порядку.</w:t>
            </w:r>
          </w:p>
          <w:p w14:paraId="50543664" w14:textId="77777777" w:rsidR="001560B2" w:rsidRPr="00603CD2" w:rsidRDefault="001560B2" w:rsidP="00FF1EB0">
            <w:pPr>
              <w:pBdr>
                <w:top w:val="nil"/>
                <w:left w:val="nil"/>
                <w:bottom w:val="nil"/>
                <w:right w:val="nil"/>
                <w:between w:val="nil"/>
              </w:pBdr>
              <w:ind w:right="-7"/>
              <w:jc w:val="both"/>
              <w:rPr>
                <w:rFonts w:ascii="Times" w:hAnsi="Times"/>
              </w:rPr>
            </w:pPr>
            <w:r>
              <w:rPr>
                <w:rFonts w:ascii="Times" w:hAnsi="Times"/>
              </w:rPr>
              <w:t xml:space="preserve">4.5. </w:t>
            </w: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закінчення</w:t>
            </w:r>
            <w:proofErr w:type="spellEnd"/>
            <w:r w:rsidRPr="00603CD2">
              <w:rPr>
                <w:rFonts w:ascii="Times" w:hAnsi="Times"/>
              </w:rPr>
              <w:t xml:space="preserve"> строку </w:t>
            </w:r>
            <w:proofErr w:type="spellStart"/>
            <w:r w:rsidRPr="00603CD2">
              <w:rPr>
                <w:rFonts w:ascii="Times" w:hAnsi="Times"/>
              </w:rPr>
              <w:t>дії</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виконання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розірвання</w:t>
            </w:r>
            <w:proofErr w:type="spellEnd"/>
            <w:r w:rsidRPr="00603CD2">
              <w:rPr>
                <w:rFonts w:ascii="Times" w:hAnsi="Times"/>
              </w:rPr>
              <w:t xml:space="preserve">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обов’язково</w:t>
            </w:r>
            <w:proofErr w:type="spellEnd"/>
            <w:r w:rsidRPr="00603CD2">
              <w:rPr>
                <w:rFonts w:ascii="Times" w:hAnsi="Times"/>
              </w:rPr>
              <w:t xml:space="preserve"> </w:t>
            </w:r>
            <w:proofErr w:type="spellStart"/>
            <w:r w:rsidRPr="00603CD2">
              <w:rPr>
                <w:rFonts w:ascii="Times" w:hAnsi="Times"/>
              </w:rPr>
              <w:t>оприлюднює</w:t>
            </w:r>
            <w:proofErr w:type="spellEnd"/>
            <w:r w:rsidRPr="00603CD2">
              <w:rPr>
                <w:rFonts w:ascii="Times" w:hAnsi="Times"/>
              </w:rPr>
              <w:t xml:space="preserve"> </w:t>
            </w:r>
            <w:proofErr w:type="spellStart"/>
            <w:r w:rsidRPr="00603CD2">
              <w:rPr>
                <w:rFonts w:ascii="Times" w:hAnsi="Times"/>
              </w:rPr>
              <w:t>звіт</w:t>
            </w:r>
            <w:proofErr w:type="spellEnd"/>
            <w:r w:rsidRPr="00603CD2">
              <w:rPr>
                <w:rFonts w:ascii="Times" w:hAnsi="Times"/>
              </w:rPr>
              <w:t xml:space="preserve"> про </w:t>
            </w:r>
            <w:proofErr w:type="spellStart"/>
            <w:r w:rsidRPr="00603CD2">
              <w:rPr>
                <w:rFonts w:ascii="Times" w:hAnsi="Times"/>
              </w:rPr>
              <w:t>виконання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w:t>
            </w:r>
          </w:p>
          <w:p w14:paraId="49B78C25" w14:textId="77777777" w:rsidR="001560B2" w:rsidRPr="00603CD2" w:rsidRDefault="001560B2" w:rsidP="00FF1EB0">
            <w:pPr>
              <w:pBdr>
                <w:top w:val="nil"/>
                <w:left w:val="nil"/>
                <w:bottom w:val="nil"/>
                <w:right w:val="nil"/>
                <w:between w:val="nil"/>
              </w:pBdr>
              <w:ind w:right="-7"/>
              <w:jc w:val="both"/>
              <w:rPr>
                <w:rFonts w:ascii="Times" w:hAnsi="Times"/>
              </w:rPr>
            </w:pPr>
            <w:proofErr w:type="spellStart"/>
            <w:r w:rsidRPr="00603CD2">
              <w:rPr>
                <w:rFonts w:ascii="Times" w:hAnsi="Times"/>
              </w:rPr>
              <w:t>Договір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є </w:t>
            </w:r>
            <w:proofErr w:type="spellStart"/>
            <w:r w:rsidRPr="00603CD2">
              <w:rPr>
                <w:rFonts w:ascii="Times" w:hAnsi="Times"/>
              </w:rPr>
              <w:t>нікчемним</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w:t>
            </w:r>
          </w:p>
          <w:p w14:paraId="21883DE9"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1) коли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уклав</w:t>
            </w:r>
            <w:proofErr w:type="spellEnd"/>
            <w:r w:rsidRPr="00603CD2">
              <w:rPr>
                <w:rFonts w:ascii="Times" w:hAnsi="Times"/>
              </w:rPr>
              <w:t xml:space="preserve"> </w:t>
            </w:r>
            <w:proofErr w:type="spellStart"/>
            <w:r w:rsidRPr="00603CD2">
              <w:rPr>
                <w:rFonts w:ascii="Times" w:hAnsi="Times"/>
              </w:rPr>
              <w:t>договір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визначених</w:t>
            </w:r>
            <w:proofErr w:type="spellEnd"/>
            <w:r w:rsidRPr="00603CD2">
              <w:rPr>
                <w:rFonts w:ascii="Times" w:hAnsi="Times"/>
              </w:rPr>
              <w:t xml:space="preserve"> пунктом 5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02BBDEA7"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вимог</w:t>
            </w:r>
            <w:proofErr w:type="spellEnd"/>
            <w:r w:rsidRPr="00603CD2">
              <w:rPr>
                <w:rFonts w:ascii="Times" w:hAnsi="Times"/>
              </w:rPr>
              <w:t xml:space="preserve"> пункту 18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7C595952"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t xml:space="preserve">3)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період</w:t>
            </w:r>
            <w:proofErr w:type="spellEnd"/>
            <w:r w:rsidRPr="00603CD2">
              <w:rPr>
                <w:rFonts w:ascii="Times" w:hAnsi="Times"/>
              </w:rPr>
              <w:t xml:space="preserve"> </w:t>
            </w:r>
            <w:proofErr w:type="spellStart"/>
            <w:r w:rsidRPr="00603CD2">
              <w:rPr>
                <w:rFonts w:ascii="Times" w:hAnsi="Times"/>
              </w:rPr>
              <w:t>оскарження</w:t>
            </w:r>
            <w:proofErr w:type="spellEnd"/>
            <w:r w:rsidRPr="00603CD2">
              <w:rPr>
                <w:rFonts w:ascii="Times" w:hAnsi="Times"/>
              </w:rPr>
              <w:t xml:space="preserve"> </w:t>
            </w:r>
            <w:proofErr w:type="spellStart"/>
            <w:r w:rsidRPr="00603CD2">
              <w:rPr>
                <w:rFonts w:ascii="Times" w:hAnsi="Times"/>
              </w:rPr>
              <w:t>відкритих</w:t>
            </w:r>
            <w:proofErr w:type="spellEnd"/>
            <w:r w:rsidRPr="00603CD2">
              <w:rPr>
                <w:rFonts w:ascii="Times" w:hAnsi="Times"/>
              </w:rPr>
              <w:t xml:space="preserve"> </w:t>
            </w:r>
            <w:proofErr w:type="spellStart"/>
            <w:r w:rsidRPr="00603CD2">
              <w:rPr>
                <w:rFonts w:ascii="Times" w:hAnsi="Times"/>
              </w:rPr>
              <w:t>торгів</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статті</w:t>
            </w:r>
            <w:proofErr w:type="spellEnd"/>
            <w:r w:rsidRPr="00603CD2">
              <w:rPr>
                <w:rFonts w:ascii="Times" w:hAnsi="Times"/>
              </w:rPr>
              <w:t xml:space="preserve"> 18 Закону та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0AC4A8E3" w14:textId="77777777" w:rsidR="001560B2" w:rsidRPr="00603CD2" w:rsidRDefault="001560B2" w:rsidP="00FF1EB0">
            <w:pPr>
              <w:pBdr>
                <w:top w:val="nil"/>
                <w:left w:val="nil"/>
                <w:bottom w:val="nil"/>
                <w:right w:val="nil"/>
                <w:between w:val="nil"/>
              </w:pBdr>
              <w:ind w:right="-7"/>
              <w:jc w:val="both"/>
              <w:rPr>
                <w:rFonts w:ascii="Times" w:hAnsi="Times"/>
              </w:rPr>
            </w:pPr>
            <w:r w:rsidRPr="00603CD2">
              <w:rPr>
                <w:rFonts w:ascii="Times" w:hAnsi="Times"/>
              </w:rPr>
              <w:lastRenderedPageBreak/>
              <w:t xml:space="preserve">4) </w:t>
            </w:r>
            <w:proofErr w:type="spellStart"/>
            <w:r w:rsidRPr="00603CD2">
              <w:rPr>
                <w:rFonts w:ascii="Times" w:hAnsi="Times"/>
              </w:rPr>
              <w:t>укладення</w:t>
            </w:r>
            <w:proofErr w:type="spellEnd"/>
            <w:r w:rsidRPr="00603CD2">
              <w:rPr>
                <w:rFonts w:ascii="Times" w:hAnsi="Times"/>
              </w:rPr>
              <w:t xml:space="preserve"> договору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строків</w:t>
            </w:r>
            <w:proofErr w:type="spellEnd"/>
            <w:r w:rsidRPr="00603CD2">
              <w:rPr>
                <w:rFonts w:ascii="Times" w:hAnsi="Times"/>
              </w:rPr>
              <w:t xml:space="preserve">, </w:t>
            </w:r>
            <w:proofErr w:type="spellStart"/>
            <w:r w:rsidRPr="00603CD2">
              <w:rPr>
                <w:rFonts w:ascii="Times" w:hAnsi="Times"/>
              </w:rPr>
              <w:t>передбачених</w:t>
            </w:r>
            <w:proofErr w:type="spellEnd"/>
            <w:r w:rsidRPr="00603CD2">
              <w:rPr>
                <w:rFonts w:ascii="Times" w:hAnsi="Times"/>
              </w:rPr>
              <w:t xml:space="preserve"> абзацами </w:t>
            </w:r>
            <w:proofErr w:type="spellStart"/>
            <w:r w:rsidRPr="00603CD2">
              <w:rPr>
                <w:rFonts w:ascii="Times" w:hAnsi="Times"/>
              </w:rPr>
              <w:t>третім</w:t>
            </w:r>
            <w:proofErr w:type="spellEnd"/>
            <w:r w:rsidRPr="00603CD2">
              <w:rPr>
                <w:rFonts w:ascii="Times" w:hAnsi="Times"/>
              </w:rPr>
              <w:t xml:space="preserve"> та </w:t>
            </w:r>
            <w:proofErr w:type="spellStart"/>
            <w:r w:rsidRPr="00603CD2">
              <w:rPr>
                <w:rFonts w:ascii="Times" w:hAnsi="Times"/>
              </w:rPr>
              <w:t>четвертим</w:t>
            </w:r>
            <w:proofErr w:type="spellEnd"/>
            <w:r w:rsidRPr="00603CD2">
              <w:rPr>
                <w:rFonts w:ascii="Times" w:hAnsi="Times"/>
              </w:rPr>
              <w:t xml:space="preserve"> пункту 46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 xml:space="preserve">,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випадків</w:t>
            </w:r>
            <w:proofErr w:type="spellEnd"/>
            <w:r w:rsidRPr="00603CD2">
              <w:rPr>
                <w:rFonts w:ascii="Times" w:hAnsi="Times"/>
              </w:rPr>
              <w:t xml:space="preserve"> </w:t>
            </w:r>
            <w:proofErr w:type="spellStart"/>
            <w:r w:rsidRPr="00603CD2">
              <w:rPr>
                <w:rFonts w:ascii="Times" w:hAnsi="Times"/>
              </w:rPr>
              <w:t>зупинення</w:t>
            </w:r>
            <w:proofErr w:type="spellEnd"/>
            <w:r w:rsidRPr="00603CD2">
              <w:rPr>
                <w:rFonts w:ascii="Times" w:hAnsi="Times"/>
              </w:rPr>
              <w:t xml:space="preserve"> </w:t>
            </w:r>
            <w:proofErr w:type="spellStart"/>
            <w:r w:rsidRPr="00603CD2">
              <w:rPr>
                <w:rFonts w:ascii="Times" w:hAnsi="Times"/>
              </w:rPr>
              <w:t>перебігу</w:t>
            </w:r>
            <w:proofErr w:type="spellEnd"/>
            <w:r w:rsidRPr="00603CD2">
              <w:rPr>
                <w:rFonts w:ascii="Times" w:hAnsi="Times"/>
              </w:rPr>
              <w:t xml:space="preserve"> </w:t>
            </w:r>
            <w:proofErr w:type="spellStart"/>
            <w:r w:rsidRPr="00603CD2">
              <w:rPr>
                <w:rFonts w:ascii="Times" w:hAnsi="Times"/>
              </w:rPr>
              <w:t>строків</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розглядом</w:t>
            </w:r>
            <w:proofErr w:type="spellEnd"/>
            <w:r w:rsidRPr="00603CD2">
              <w:rPr>
                <w:rFonts w:ascii="Times" w:hAnsi="Times"/>
              </w:rPr>
              <w:t xml:space="preserve"> </w:t>
            </w:r>
            <w:proofErr w:type="spellStart"/>
            <w:r w:rsidRPr="00603CD2">
              <w:rPr>
                <w:rFonts w:ascii="Times" w:hAnsi="Times"/>
              </w:rPr>
              <w:t>скарги</w:t>
            </w:r>
            <w:proofErr w:type="spellEnd"/>
            <w:r w:rsidRPr="00603CD2">
              <w:rPr>
                <w:rFonts w:ascii="Times" w:hAnsi="Times"/>
              </w:rPr>
              <w:t xml:space="preserve"> органом </w:t>
            </w:r>
            <w:proofErr w:type="spellStart"/>
            <w:r w:rsidRPr="00603CD2">
              <w:rPr>
                <w:rFonts w:ascii="Times" w:hAnsi="Times"/>
              </w:rPr>
              <w:t>оскарження</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статті</w:t>
            </w:r>
            <w:proofErr w:type="spellEnd"/>
            <w:r w:rsidRPr="00603CD2">
              <w:rPr>
                <w:rFonts w:ascii="Times" w:hAnsi="Times"/>
              </w:rPr>
              <w:t xml:space="preserve"> 18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358FCDE1" w14:textId="77777777" w:rsidR="001560B2" w:rsidRPr="00603CD2" w:rsidRDefault="001560B2" w:rsidP="00FF1EB0">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603CD2">
              <w:rPr>
                <w:rFonts w:ascii="Times" w:hAnsi="Times"/>
              </w:rPr>
              <w:t xml:space="preserve">5) коли </w:t>
            </w:r>
            <w:proofErr w:type="spellStart"/>
            <w:r w:rsidRPr="00603CD2">
              <w:rPr>
                <w:rFonts w:ascii="Times" w:hAnsi="Times"/>
              </w:rPr>
              <w:t>найменування</w:t>
            </w:r>
            <w:proofErr w:type="spellEnd"/>
            <w:r w:rsidRPr="00603CD2">
              <w:rPr>
                <w:rFonts w:ascii="Times" w:hAnsi="Times"/>
              </w:rPr>
              <w:t xml:space="preserve"> предмета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зазначенням</w:t>
            </w:r>
            <w:proofErr w:type="spellEnd"/>
            <w:r w:rsidRPr="00603CD2">
              <w:rPr>
                <w:rFonts w:ascii="Times" w:hAnsi="Times"/>
              </w:rPr>
              <w:t xml:space="preserve"> коду за </w:t>
            </w:r>
            <w:proofErr w:type="spellStart"/>
            <w:r w:rsidRPr="00603CD2">
              <w:rPr>
                <w:rFonts w:ascii="Times" w:hAnsi="Times"/>
              </w:rPr>
              <w:t>Єдиним</w:t>
            </w:r>
            <w:proofErr w:type="spellEnd"/>
            <w:r w:rsidRPr="00603CD2">
              <w:rPr>
                <w:rFonts w:ascii="Times" w:hAnsi="Times"/>
              </w:rPr>
              <w:t xml:space="preserve"> </w:t>
            </w:r>
            <w:proofErr w:type="spellStart"/>
            <w:r w:rsidRPr="00603CD2">
              <w:rPr>
                <w:rFonts w:ascii="Times" w:hAnsi="Times"/>
              </w:rPr>
              <w:t>закупівельним</w:t>
            </w:r>
            <w:proofErr w:type="spellEnd"/>
            <w:r w:rsidRPr="00603CD2">
              <w:rPr>
                <w:rFonts w:ascii="Times" w:hAnsi="Times"/>
              </w:rPr>
              <w:t xml:space="preserve"> словником не </w:t>
            </w:r>
            <w:proofErr w:type="spellStart"/>
            <w:r w:rsidRPr="00603CD2">
              <w:rPr>
                <w:rFonts w:ascii="Times" w:hAnsi="Times"/>
              </w:rPr>
              <w:t>відповідає</w:t>
            </w:r>
            <w:proofErr w:type="spellEnd"/>
            <w:r w:rsidRPr="00603CD2">
              <w:rPr>
                <w:rFonts w:ascii="Times" w:hAnsi="Times"/>
              </w:rPr>
              <w:t xml:space="preserve"> товарам, роботам </w:t>
            </w:r>
            <w:proofErr w:type="spellStart"/>
            <w:r w:rsidRPr="00603CD2">
              <w:rPr>
                <w:rFonts w:ascii="Times" w:hAnsi="Times"/>
              </w:rPr>
              <w:t>чи</w:t>
            </w:r>
            <w:proofErr w:type="spellEnd"/>
            <w:r w:rsidRPr="00603CD2">
              <w:rPr>
                <w:rFonts w:ascii="Times" w:hAnsi="Times"/>
              </w:rPr>
              <w:t xml:space="preserve"> </w:t>
            </w:r>
            <w:proofErr w:type="spellStart"/>
            <w:r w:rsidRPr="00603CD2">
              <w:rPr>
                <w:rFonts w:ascii="Times" w:hAnsi="Times"/>
              </w:rPr>
              <w:t>послугам</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фактично</w:t>
            </w:r>
            <w:proofErr w:type="spellEnd"/>
            <w:r w:rsidRPr="00603CD2">
              <w:rPr>
                <w:rFonts w:ascii="Times" w:hAnsi="Times"/>
              </w:rPr>
              <w:t xml:space="preserve"> </w:t>
            </w:r>
            <w:proofErr w:type="spellStart"/>
            <w:r w:rsidRPr="00603CD2">
              <w:rPr>
                <w:rFonts w:ascii="Times" w:hAnsi="Times"/>
              </w:rPr>
              <w:t>закуплені</w:t>
            </w:r>
            <w:proofErr w:type="spellEnd"/>
            <w:r w:rsidRPr="00603CD2">
              <w:rPr>
                <w:rFonts w:ascii="Times" w:hAnsi="Times"/>
              </w:rPr>
              <w:t xml:space="preserve"> </w:t>
            </w:r>
            <w:proofErr w:type="spellStart"/>
            <w:r w:rsidRPr="00603CD2">
              <w:rPr>
                <w:rFonts w:ascii="Times" w:hAnsi="Times"/>
              </w:rPr>
              <w:t>замовником</w:t>
            </w:r>
            <w:proofErr w:type="spellEnd"/>
            <w:r w:rsidRPr="00603CD2">
              <w:rPr>
                <w:rFonts w:ascii="Times" w:hAnsi="Times"/>
              </w:rPr>
              <w:t>.</w:t>
            </w:r>
          </w:p>
        </w:tc>
      </w:tr>
      <w:tr w:rsidR="001560B2" w14:paraId="64193382"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0667417" w14:textId="77777777" w:rsidR="001560B2" w:rsidRDefault="001560B2" w:rsidP="00FF1EB0">
            <w:pPr>
              <w:widowControl w:val="0"/>
              <w:jc w:val="both"/>
              <w:rPr>
                <w:rFonts w:eastAsia="Times New Roman"/>
              </w:rPr>
            </w:pPr>
            <w:r>
              <w:rPr>
                <w:rFonts w:eastAsia="Times New Roman"/>
              </w:rPr>
              <w:t xml:space="preserve">5.1. У </w:t>
            </w:r>
            <w:proofErr w:type="spellStart"/>
            <w:r>
              <w:rPr>
                <w:rFonts w:eastAsia="Times New Roman"/>
              </w:rPr>
              <w:t>разі</w:t>
            </w:r>
            <w:proofErr w:type="spellEnd"/>
            <w:r>
              <w:rPr>
                <w:rFonts w:eastAsia="Times New Roman"/>
              </w:rPr>
              <w:t xml:space="preserve"> </w:t>
            </w:r>
            <w:proofErr w:type="spellStart"/>
            <w:r>
              <w:rPr>
                <w:rFonts w:eastAsia="Times New Roman"/>
              </w:rPr>
              <w:t>відмови</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неукладення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з вини </w:t>
            </w:r>
            <w:proofErr w:type="spellStart"/>
            <w:r>
              <w:rPr>
                <w:rFonts w:eastAsia="Times New Roman"/>
              </w:rPr>
              <w:t>учасника</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замовнику</w:t>
            </w:r>
            <w:proofErr w:type="spellEnd"/>
            <w:r>
              <w:rPr>
                <w:rFonts w:eastAsia="Times New Roman"/>
              </w:rPr>
              <w:t xml:space="preserve"> </w:t>
            </w:r>
            <w:proofErr w:type="spellStart"/>
            <w:r>
              <w:rPr>
                <w:rFonts w:eastAsia="Times New Roman"/>
              </w:rPr>
              <w:t>підписаного</w:t>
            </w:r>
            <w:proofErr w:type="spellEnd"/>
            <w:r>
              <w:rPr>
                <w:rFonts w:eastAsia="Times New Roman"/>
              </w:rPr>
              <w:t xml:space="preserve"> договору у строк, </w:t>
            </w:r>
            <w:proofErr w:type="spellStart"/>
            <w:r>
              <w:rPr>
                <w:rFonts w:eastAsia="Times New Roman"/>
              </w:rPr>
              <w:t>визначений</w:t>
            </w:r>
            <w:proofErr w:type="spellEnd"/>
            <w:r>
              <w:rPr>
                <w:rFonts w:eastAsia="Times New Roman"/>
              </w:rPr>
              <w:t xml:space="preserve"> </w:t>
            </w:r>
            <w:proofErr w:type="spellStart"/>
            <w:r>
              <w:rPr>
                <w:rFonts w:eastAsia="Times New Roman"/>
              </w:rPr>
              <w:t>цим</w:t>
            </w:r>
            <w:proofErr w:type="spellEnd"/>
            <w:r>
              <w:rPr>
                <w:rFonts w:eastAsia="Times New Roman"/>
              </w:rPr>
              <w:t xml:space="preserve"> Законом, </w:t>
            </w:r>
            <w:proofErr w:type="spellStart"/>
            <w:r>
              <w:rPr>
                <w:rFonts w:eastAsia="Times New Roman"/>
              </w:rPr>
              <w:t>або</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підтверджують</w:t>
            </w:r>
            <w:proofErr w:type="spellEnd"/>
            <w:r>
              <w:rPr>
                <w:rFonts w:eastAsia="Times New Roman"/>
              </w:rPr>
              <w:t xml:space="preserve"> </w:t>
            </w:r>
            <w:proofErr w:type="spellStart"/>
            <w:r>
              <w:rPr>
                <w:rFonts w:eastAsia="Times New Roman"/>
              </w:rPr>
              <w:t>підстав</w:t>
            </w:r>
            <w:proofErr w:type="spellEnd"/>
            <w:r>
              <w:rPr>
                <w:rFonts w:eastAsia="Times New Roman"/>
              </w:rPr>
              <w:t xml:space="preserve">, </w:t>
            </w:r>
            <w:proofErr w:type="spellStart"/>
            <w:r>
              <w:rPr>
                <w:rFonts w:eastAsia="Times New Roman"/>
              </w:rPr>
              <w:t>установлених</w:t>
            </w:r>
            <w:proofErr w:type="spellEnd"/>
            <w:r>
              <w:rPr>
                <w:rFonts w:eastAsia="Times New Roman"/>
              </w:rPr>
              <w:t xml:space="preserve"> </w:t>
            </w:r>
            <w:proofErr w:type="spellStart"/>
            <w:r>
              <w:rPr>
                <w:rFonts w:eastAsia="Times New Roman"/>
              </w:rPr>
              <w:t>статтею</w:t>
            </w:r>
            <w:proofErr w:type="spellEnd"/>
            <w:r>
              <w:rPr>
                <w:rFonts w:eastAsia="Times New Roman"/>
              </w:rPr>
              <w:t xml:space="preserve"> 17 Закону, </w:t>
            </w:r>
            <w:proofErr w:type="spellStart"/>
            <w:r>
              <w:rPr>
                <w:rFonts w:eastAsia="Times New Roman"/>
              </w:rPr>
              <w:t>замовник</w:t>
            </w:r>
            <w:proofErr w:type="spellEnd"/>
            <w:r>
              <w:rPr>
                <w:rFonts w:eastAsia="Times New Roman"/>
              </w:rPr>
              <w:t xml:space="preserve">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такого </w:t>
            </w:r>
            <w:proofErr w:type="spellStart"/>
            <w:r>
              <w:rPr>
                <w:rFonts w:eastAsia="Times New Roman"/>
              </w:rPr>
              <w:t>учасника</w:t>
            </w:r>
            <w:proofErr w:type="spellEnd"/>
            <w:r>
              <w:rPr>
                <w:rFonts w:eastAsia="Times New Roman"/>
              </w:rPr>
              <w:t xml:space="preserve">, </w:t>
            </w:r>
            <w:proofErr w:type="spellStart"/>
            <w:r>
              <w:rPr>
                <w:rFonts w:eastAsia="Times New Roman"/>
              </w:rPr>
              <w:t>визначає</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серед</w:t>
            </w:r>
            <w:proofErr w:type="spellEnd"/>
            <w:r>
              <w:rPr>
                <w:rFonts w:eastAsia="Times New Roman"/>
              </w:rPr>
              <w:t xml:space="preserve"> тих </w:t>
            </w:r>
            <w:proofErr w:type="spellStart"/>
            <w:r>
              <w:rPr>
                <w:rFonts w:eastAsia="Times New Roman"/>
              </w:rPr>
              <w:t>учасників</w:t>
            </w:r>
            <w:proofErr w:type="spellEnd"/>
            <w:r>
              <w:rPr>
                <w:rFonts w:eastAsia="Times New Roman"/>
              </w:rPr>
              <w:t xml:space="preserve">, строк </w:t>
            </w:r>
            <w:proofErr w:type="spellStart"/>
            <w:r>
              <w:rPr>
                <w:rFonts w:eastAsia="Times New Roman"/>
              </w:rPr>
              <w:t>дії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ще</w:t>
            </w:r>
            <w:proofErr w:type="spellEnd"/>
            <w:r>
              <w:rPr>
                <w:rFonts w:eastAsia="Times New Roman"/>
              </w:rPr>
              <w:t xml:space="preserve"> не минув, та </w:t>
            </w:r>
            <w:proofErr w:type="spellStart"/>
            <w:r>
              <w:rPr>
                <w:rFonts w:eastAsia="Times New Roman"/>
              </w:rPr>
              <w:t>приймає</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у порядку та на </w:t>
            </w:r>
            <w:proofErr w:type="spellStart"/>
            <w:r>
              <w:rPr>
                <w:rFonts w:eastAsia="Times New Roman"/>
              </w:rPr>
              <w:t>умовах</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Законом</w:t>
            </w:r>
          </w:p>
          <w:p w14:paraId="45803FB7" w14:textId="77777777" w:rsidR="001560B2" w:rsidRDefault="001560B2" w:rsidP="00FF1EB0">
            <w:pPr>
              <w:widowControl w:val="0"/>
              <w:jc w:val="both"/>
              <w:rPr>
                <w:rFonts w:eastAsia="Times New Roman"/>
              </w:rPr>
            </w:pPr>
            <w:r>
              <w:rPr>
                <w:rFonts w:eastAsia="Times New Roman"/>
              </w:rPr>
              <w:t>(ч.7 ст.33)</w:t>
            </w:r>
          </w:p>
        </w:tc>
      </w:tr>
      <w:tr w:rsidR="001560B2" w14:paraId="013172D5"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1560B2"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1560B2" w:rsidRDefault="001560B2" w:rsidP="00FF1EB0">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A13B5C8" w14:textId="77777777" w:rsidR="001560B2" w:rsidRDefault="001560B2" w:rsidP="00FF1EB0">
            <w:pPr>
              <w:widowControl w:val="0"/>
              <w:jc w:val="both"/>
              <w:rPr>
                <w:rFonts w:eastAsia="Times New Roman"/>
              </w:rPr>
            </w:pPr>
            <w:r>
              <w:rPr>
                <w:rFonts w:eastAsia="Times New Roman"/>
              </w:rPr>
              <w:t xml:space="preserve">6.1.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1560B2" w:rsidRPr="00593DC0" w14:paraId="5063AC8B" w14:textId="77777777" w:rsidTr="00FF1EB0">
        <w:tc>
          <w:tcPr>
            <w:tcW w:w="567" w:type="dxa"/>
            <w:shd w:val="clear" w:color="auto" w:fill="auto"/>
          </w:tcPr>
          <w:p w14:paraId="79A714F4" w14:textId="77777777" w:rsidR="001560B2" w:rsidRPr="00593DC0" w:rsidRDefault="001560B2" w:rsidP="00FF1EB0">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19DBD97E" w14:textId="77777777" w:rsidR="001560B2" w:rsidRPr="00593DC0" w:rsidRDefault="001560B2" w:rsidP="00FF1EB0">
            <w:pPr>
              <w:widowControl w:val="0"/>
              <w:autoSpaceDE w:val="0"/>
              <w:autoSpaceDN w:val="0"/>
              <w:adjustRightInd w:val="0"/>
              <w:rPr>
                <w:rFonts w:ascii="Times" w:eastAsia="Times New Roman" w:hAnsi="Times"/>
              </w:rPr>
            </w:pPr>
          </w:p>
        </w:tc>
        <w:tc>
          <w:tcPr>
            <w:tcW w:w="979" w:type="dxa"/>
            <w:shd w:val="clear" w:color="auto" w:fill="auto"/>
          </w:tcPr>
          <w:p w14:paraId="22336C33"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29CAA790" w14:textId="77777777" w:rsidR="001560B2" w:rsidRPr="00593DC0" w:rsidRDefault="001560B2" w:rsidP="00FF1EB0">
            <w:pPr>
              <w:widowControl w:val="0"/>
              <w:autoSpaceDE w:val="0"/>
              <w:autoSpaceDN w:val="0"/>
              <w:adjustRightInd w:val="0"/>
              <w:jc w:val="right"/>
              <w:rPr>
                <w:rFonts w:ascii="Times" w:hAnsi="Times"/>
                <w:color w:val="000000"/>
              </w:rPr>
            </w:pPr>
          </w:p>
        </w:tc>
        <w:tc>
          <w:tcPr>
            <w:tcW w:w="2134" w:type="dxa"/>
          </w:tcPr>
          <w:p w14:paraId="5E8AFA4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14B07420"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1A500228" w14:textId="77777777" w:rsidR="001560B2" w:rsidRDefault="001560B2" w:rsidP="001560B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25F6CFB5" w14:textId="77777777" w:rsidR="001560B2" w:rsidRPr="00A7039A" w:rsidRDefault="001560B2" w:rsidP="001560B2">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088B2BD9" w14:textId="77777777" w:rsidR="001560B2" w:rsidRPr="00A7039A" w:rsidRDefault="001560B2" w:rsidP="001560B2">
      <w:pPr>
        <w:ind w:right="277"/>
        <w:jc w:val="center"/>
        <w:rPr>
          <w:b/>
        </w:rPr>
      </w:pPr>
    </w:p>
    <w:p w14:paraId="5E1DD62F" w14:textId="00FCA906" w:rsidR="001560B2" w:rsidRPr="001560B2" w:rsidRDefault="001560B2" w:rsidP="001560B2">
      <w:pPr>
        <w:ind w:right="277"/>
        <w:jc w:val="center"/>
        <w:rPr>
          <w:rFonts w:ascii="Times" w:hAnsi="Times"/>
          <w:b/>
          <w:lang w:val="uk-UA"/>
        </w:rPr>
      </w:pPr>
      <w:r>
        <w:rPr>
          <w:rFonts w:ascii="Times" w:hAnsi="Times"/>
          <w:b/>
          <w:lang w:val="uk-UA"/>
        </w:rPr>
        <w:t xml:space="preserve">Ряжанка, </w:t>
      </w:r>
      <w:proofErr w:type="spellStart"/>
      <w:r>
        <w:rPr>
          <w:rFonts w:ascii="Times" w:hAnsi="Times"/>
          <w:b/>
          <w:lang w:val="uk-UA"/>
        </w:rPr>
        <w:t>йогут</w:t>
      </w:r>
      <w:proofErr w:type="spellEnd"/>
      <w:r>
        <w:rPr>
          <w:rFonts w:ascii="Times" w:hAnsi="Times"/>
          <w:b/>
          <w:lang w:val="uk-UA"/>
        </w:rPr>
        <w:t>, кефір,</w:t>
      </w:r>
    </w:p>
    <w:p w14:paraId="39AEA550" w14:textId="2637B09C" w:rsidR="001560B2" w:rsidRPr="001560B2" w:rsidRDefault="001560B2" w:rsidP="001560B2">
      <w:pPr>
        <w:ind w:right="277"/>
        <w:jc w:val="center"/>
        <w:rPr>
          <w:rFonts w:ascii="Times" w:hAnsi="Times"/>
          <w:b/>
          <w:caps/>
          <w:lang w:val="uk-UA"/>
        </w:rPr>
      </w:pPr>
      <w:r w:rsidRPr="00A7039A">
        <w:rPr>
          <w:rFonts w:ascii="Times" w:hAnsi="Times"/>
          <w:b/>
          <w:caps/>
        </w:rPr>
        <w:t xml:space="preserve">ДК 021:2015 - </w:t>
      </w:r>
      <w:r w:rsidRPr="001560B2">
        <w:rPr>
          <w:rFonts w:ascii="Times" w:hAnsi="Times"/>
          <w:b/>
        </w:rPr>
        <w:t xml:space="preserve">15550000-8 – </w:t>
      </w:r>
      <w:r>
        <w:rPr>
          <w:rFonts w:ascii="Times" w:hAnsi="Times"/>
          <w:b/>
          <w:lang w:val="uk-UA"/>
        </w:rPr>
        <w:t>М</w:t>
      </w:r>
      <w:proofErr w:type="spellStart"/>
      <w:r w:rsidRPr="001560B2">
        <w:rPr>
          <w:rFonts w:ascii="Times" w:hAnsi="Times"/>
          <w:b/>
        </w:rPr>
        <w:t>олочні</w:t>
      </w:r>
      <w:proofErr w:type="spellEnd"/>
      <w:r w:rsidRPr="001560B2">
        <w:rPr>
          <w:rFonts w:ascii="Times" w:hAnsi="Times"/>
          <w:b/>
        </w:rPr>
        <w:t xml:space="preserve"> </w:t>
      </w:r>
      <w:proofErr w:type="spellStart"/>
      <w:r w:rsidRPr="001560B2">
        <w:rPr>
          <w:rFonts w:ascii="Times" w:hAnsi="Times"/>
          <w:b/>
        </w:rPr>
        <w:t>продукти</w:t>
      </w:r>
      <w:proofErr w:type="spellEnd"/>
      <w:r w:rsidRPr="001560B2">
        <w:rPr>
          <w:rFonts w:ascii="Times" w:hAnsi="Times"/>
          <w:b/>
        </w:rPr>
        <w:t xml:space="preserve"> </w:t>
      </w:r>
      <w:proofErr w:type="spellStart"/>
      <w:r w:rsidRPr="001560B2">
        <w:rPr>
          <w:rFonts w:ascii="Times" w:hAnsi="Times"/>
          <w:b/>
        </w:rPr>
        <w:t>різні</w:t>
      </w:r>
      <w:proofErr w:type="spellEnd"/>
      <w:r>
        <w:rPr>
          <w:rFonts w:ascii="Times" w:hAnsi="Times"/>
          <w:b/>
          <w:lang w:val="uk-UA"/>
        </w:rPr>
        <w:t>.</w:t>
      </w:r>
    </w:p>
    <w:p w14:paraId="7C08B88A" w14:textId="77777777" w:rsidR="001560B2" w:rsidRPr="00672817"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4"/>
        <w:gridCol w:w="3557"/>
        <w:gridCol w:w="1086"/>
        <w:gridCol w:w="1322"/>
        <w:gridCol w:w="2115"/>
      </w:tblGrid>
      <w:tr w:rsidR="001560B2" w:rsidRPr="00A7039A" w14:paraId="58F18DBE" w14:textId="77777777" w:rsidTr="00FF1EB0">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2527D64" w14:textId="77777777" w:rsidR="001560B2" w:rsidRPr="00A7039A" w:rsidRDefault="001560B2" w:rsidP="00FF1EB0">
            <w:pPr>
              <w:widowControl w:val="0"/>
              <w:suppressAutoHyphens/>
              <w:autoSpaceDE w:val="0"/>
              <w:jc w:val="both"/>
              <w:rPr>
                <w:b/>
                <w:bCs/>
                <w:sz w:val="22"/>
                <w:szCs w:val="22"/>
                <w:lang w:eastAsia="zh-CN"/>
              </w:rPr>
            </w:pPr>
            <w:r w:rsidRPr="00A7039A">
              <w:rPr>
                <w:b/>
                <w:bCs/>
                <w:sz w:val="22"/>
                <w:szCs w:val="22"/>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A16336" w14:textId="77777777" w:rsidR="001560B2" w:rsidRPr="00A7039A" w:rsidRDefault="001560B2" w:rsidP="00FF1EB0">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3557" w:type="dxa"/>
            <w:tcBorders>
              <w:top w:val="single" w:sz="4" w:space="0" w:color="auto"/>
              <w:left w:val="single" w:sz="4" w:space="0" w:color="auto"/>
              <w:bottom w:val="single" w:sz="4" w:space="0" w:color="auto"/>
              <w:right w:val="single" w:sz="4" w:space="0" w:color="auto"/>
            </w:tcBorders>
            <w:vAlign w:val="center"/>
            <w:hideMark/>
          </w:tcPr>
          <w:p w14:paraId="7767C816" w14:textId="77777777" w:rsidR="001560B2" w:rsidRPr="00A7039A" w:rsidRDefault="001560B2" w:rsidP="00FF1EB0">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373DA0B" w14:textId="77777777" w:rsidR="001560B2" w:rsidRPr="00A7039A" w:rsidRDefault="001560B2" w:rsidP="00FF1EB0">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6E80C11E" w14:textId="77777777" w:rsidR="001560B2" w:rsidRPr="00A7039A" w:rsidRDefault="001560B2" w:rsidP="00FF1EB0">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5C7D9608" w14:textId="77777777" w:rsidR="001560B2" w:rsidRPr="00A7039A" w:rsidRDefault="001560B2" w:rsidP="00FF1EB0">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1560B2" w:rsidRPr="00A7039A" w14:paraId="2D3D6EF5" w14:textId="77777777" w:rsidTr="008F1458">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45D78DE3" w14:textId="77777777" w:rsidR="001560B2" w:rsidRPr="00A7039A" w:rsidRDefault="001560B2" w:rsidP="001560B2">
            <w:pPr>
              <w:widowControl w:val="0"/>
              <w:suppressAutoHyphens/>
              <w:autoSpaceDE w:val="0"/>
              <w:jc w:val="both"/>
              <w:rPr>
                <w:bCs/>
                <w:sz w:val="22"/>
                <w:szCs w:val="22"/>
                <w:lang w:eastAsia="zh-CN"/>
              </w:rPr>
            </w:pPr>
            <w:r w:rsidRPr="00A7039A">
              <w:rPr>
                <w:bCs/>
                <w:sz w:val="22"/>
                <w:szCs w:val="22"/>
                <w:lang w:eastAsia="zh-CN"/>
              </w:rPr>
              <w:t xml:space="preserve">1. </w:t>
            </w:r>
          </w:p>
        </w:tc>
        <w:tc>
          <w:tcPr>
            <w:tcW w:w="1984" w:type="dxa"/>
            <w:tcBorders>
              <w:top w:val="single" w:sz="4" w:space="0" w:color="auto"/>
              <w:left w:val="single" w:sz="4" w:space="0" w:color="auto"/>
              <w:bottom w:val="single" w:sz="4" w:space="0" w:color="auto"/>
              <w:right w:val="single" w:sz="4" w:space="0" w:color="auto"/>
            </w:tcBorders>
            <w:vAlign w:val="bottom"/>
          </w:tcPr>
          <w:p w14:paraId="7D01CD31" w14:textId="77777777" w:rsidR="001560B2" w:rsidRDefault="001560B2" w:rsidP="001560B2">
            <w:pPr>
              <w:widowControl w:val="0"/>
              <w:suppressAutoHyphens/>
              <w:autoSpaceDE w:val="0"/>
              <w:jc w:val="center"/>
            </w:pPr>
            <w:proofErr w:type="spellStart"/>
            <w:r>
              <w:t>Ряжанка</w:t>
            </w:r>
            <w:proofErr w:type="spellEnd"/>
            <w:r w:rsidRPr="00B80217">
              <w:t xml:space="preserve">  </w:t>
            </w:r>
          </w:p>
          <w:p w14:paraId="4929C5D7" w14:textId="77777777" w:rsidR="001560B2" w:rsidRDefault="001560B2" w:rsidP="001560B2">
            <w:pPr>
              <w:widowControl w:val="0"/>
              <w:suppressAutoHyphens/>
              <w:autoSpaceDE w:val="0"/>
              <w:jc w:val="center"/>
            </w:pPr>
          </w:p>
          <w:p w14:paraId="62979874" w14:textId="77777777" w:rsidR="001560B2" w:rsidRDefault="001560B2" w:rsidP="001560B2">
            <w:pPr>
              <w:widowControl w:val="0"/>
              <w:suppressAutoHyphens/>
              <w:autoSpaceDE w:val="0"/>
              <w:jc w:val="center"/>
            </w:pPr>
          </w:p>
          <w:p w14:paraId="6CC081B0" w14:textId="77777777" w:rsidR="001560B2" w:rsidRDefault="001560B2" w:rsidP="001560B2">
            <w:pPr>
              <w:widowControl w:val="0"/>
              <w:suppressAutoHyphens/>
              <w:autoSpaceDE w:val="0"/>
              <w:jc w:val="center"/>
            </w:pPr>
          </w:p>
          <w:p w14:paraId="303C3E31" w14:textId="77777777" w:rsidR="001560B2" w:rsidRDefault="001560B2" w:rsidP="001560B2">
            <w:pPr>
              <w:widowControl w:val="0"/>
              <w:suppressAutoHyphens/>
              <w:autoSpaceDE w:val="0"/>
              <w:jc w:val="center"/>
            </w:pPr>
          </w:p>
          <w:p w14:paraId="122A9E04" w14:textId="77777777" w:rsidR="001560B2" w:rsidRDefault="001560B2" w:rsidP="001560B2">
            <w:pPr>
              <w:widowControl w:val="0"/>
              <w:suppressAutoHyphens/>
              <w:autoSpaceDE w:val="0"/>
              <w:jc w:val="center"/>
            </w:pPr>
          </w:p>
          <w:p w14:paraId="07FCCC7C" w14:textId="77777777" w:rsidR="001560B2" w:rsidRDefault="001560B2" w:rsidP="001560B2">
            <w:pPr>
              <w:widowControl w:val="0"/>
              <w:suppressAutoHyphens/>
              <w:autoSpaceDE w:val="0"/>
              <w:jc w:val="center"/>
            </w:pPr>
          </w:p>
          <w:p w14:paraId="796B0B76" w14:textId="083D5A09" w:rsidR="001560B2" w:rsidRPr="00DB3429" w:rsidRDefault="001560B2" w:rsidP="001560B2">
            <w:pPr>
              <w:widowControl w:val="0"/>
              <w:suppressAutoHyphens/>
              <w:autoSpaceDE w:val="0"/>
              <w:jc w:val="center"/>
              <w:rPr>
                <w:rFonts w:ascii="Times" w:hAnsi="Times"/>
                <w:bCs/>
                <w:sz w:val="22"/>
                <w:szCs w:val="22"/>
                <w:lang w:val="en-US" w:eastAsia="zh-CN"/>
              </w:rPr>
            </w:pPr>
            <w:r w:rsidRPr="00B80217">
              <w:t xml:space="preserve">                 </w:t>
            </w:r>
          </w:p>
        </w:tc>
        <w:tc>
          <w:tcPr>
            <w:tcW w:w="3557" w:type="dxa"/>
            <w:tcBorders>
              <w:top w:val="single" w:sz="4" w:space="0" w:color="auto"/>
              <w:left w:val="single" w:sz="4" w:space="0" w:color="auto"/>
              <w:bottom w:val="single" w:sz="4" w:space="0" w:color="auto"/>
              <w:right w:val="single" w:sz="4" w:space="0" w:color="auto"/>
            </w:tcBorders>
          </w:tcPr>
          <w:p w14:paraId="34B3CC75" w14:textId="77777777" w:rsidR="001560B2" w:rsidRDefault="001560B2" w:rsidP="001560B2">
            <w:pPr>
              <w:widowControl w:val="0"/>
              <w:suppressAutoHyphens/>
              <w:autoSpaceDE w:val="0"/>
              <w:jc w:val="both"/>
              <w:rPr>
                <w:rFonts w:eastAsia="Calibri"/>
                <w:b/>
                <w:i/>
                <w:iCs/>
                <w:lang w:eastAsia="zh-CN"/>
              </w:rPr>
            </w:pPr>
            <w:proofErr w:type="spellStart"/>
            <w:r w:rsidRPr="006470F0">
              <w:rPr>
                <w:rFonts w:eastAsia="Calibri"/>
                <w:bCs/>
                <w:lang w:eastAsia="zh-CN"/>
              </w:rPr>
              <w:t>Ряжанка</w:t>
            </w:r>
            <w:proofErr w:type="spellEnd"/>
            <w:r w:rsidRPr="006470F0">
              <w:rPr>
                <w:rFonts w:eastAsia="Calibri"/>
                <w:bCs/>
                <w:lang w:eastAsia="zh-CN"/>
              </w:rPr>
              <w:t xml:space="preserve"> </w:t>
            </w:r>
            <w:proofErr w:type="spellStart"/>
            <w:r w:rsidRPr="006470F0">
              <w:rPr>
                <w:rFonts w:eastAsia="Calibri"/>
                <w:bCs/>
                <w:lang w:eastAsia="zh-CN"/>
              </w:rPr>
              <w:t>має</w:t>
            </w:r>
            <w:proofErr w:type="spellEnd"/>
            <w:r w:rsidRPr="006470F0">
              <w:rPr>
                <w:rFonts w:eastAsia="Calibri"/>
                <w:bCs/>
                <w:lang w:eastAsia="zh-CN"/>
              </w:rPr>
              <w:t xml:space="preserve"> бути </w:t>
            </w:r>
            <w:proofErr w:type="spellStart"/>
            <w:r w:rsidRPr="006470F0">
              <w:rPr>
                <w:rFonts w:eastAsia="Calibri"/>
                <w:bCs/>
                <w:lang w:eastAsia="zh-CN"/>
              </w:rPr>
              <w:t>однорідної</w:t>
            </w:r>
            <w:proofErr w:type="spellEnd"/>
            <w:r w:rsidRPr="006470F0">
              <w:rPr>
                <w:rFonts w:eastAsia="Calibri"/>
                <w:bCs/>
                <w:lang w:eastAsia="zh-CN"/>
              </w:rPr>
              <w:t xml:space="preserve"> </w:t>
            </w:r>
            <w:proofErr w:type="spellStart"/>
            <w:r w:rsidRPr="006470F0">
              <w:rPr>
                <w:rFonts w:eastAsia="Calibri"/>
                <w:bCs/>
                <w:lang w:eastAsia="zh-CN"/>
              </w:rPr>
              <w:t>консистенції</w:t>
            </w:r>
            <w:proofErr w:type="spellEnd"/>
            <w:r w:rsidRPr="006470F0">
              <w:rPr>
                <w:rFonts w:eastAsia="Calibri"/>
                <w:bCs/>
                <w:lang w:eastAsia="zh-CN"/>
              </w:rPr>
              <w:t xml:space="preserve">, в </w:t>
            </w:r>
            <w:proofErr w:type="spellStart"/>
            <w:r w:rsidRPr="006470F0">
              <w:rPr>
                <w:rFonts w:eastAsia="Calibri"/>
                <w:bCs/>
                <w:lang w:eastAsia="zh-CN"/>
              </w:rPr>
              <w:t>міру</w:t>
            </w:r>
            <w:proofErr w:type="spellEnd"/>
            <w:r w:rsidRPr="006470F0">
              <w:rPr>
                <w:rFonts w:eastAsia="Calibri"/>
                <w:bCs/>
                <w:lang w:eastAsia="zh-CN"/>
              </w:rPr>
              <w:t xml:space="preserve"> </w:t>
            </w:r>
            <w:proofErr w:type="spellStart"/>
            <w:r w:rsidRPr="006470F0">
              <w:rPr>
                <w:rFonts w:eastAsia="Calibri"/>
                <w:bCs/>
                <w:lang w:eastAsia="zh-CN"/>
              </w:rPr>
              <w:t>щільна</w:t>
            </w:r>
            <w:proofErr w:type="spellEnd"/>
            <w:r w:rsidRPr="006470F0">
              <w:rPr>
                <w:rFonts w:eastAsia="Calibri"/>
                <w:bCs/>
                <w:lang w:eastAsia="zh-CN"/>
              </w:rPr>
              <w:t xml:space="preserve">, з </w:t>
            </w:r>
            <w:proofErr w:type="spellStart"/>
            <w:r w:rsidRPr="006470F0">
              <w:rPr>
                <w:rFonts w:eastAsia="Calibri"/>
                <w:bCs/>
                <w:lang w:eastAsia="zh-CN"/>
              </w:rPr>
              <w:t>непорушеним</w:t>
            </w:r>
            <w:proofErr w:type="spellEnd"/>
            <w:r w:rsidRPr="006470F0">
              <w:rPr>
                <w:rFonts w:eastAsia="Calibri"/>
                <w:bCs/>
                <w:lang w:eastAsia="zh-CN"/>
              </w:rPr>
              <w:t xml:space="preserve"> </w:t>
            </w:r>
            <w:proofErr w:type="spellStart"/>
            <w:r w:rsidRPr="006470F0">
              <w:rPr>
                <w:rFonts w:eastAsia="Calibri"/>
                <w:bCs/>
                <w:lang w:eastAsia="zh-CN"/>
              </w:rPr>
              <w:t>згустком</w:t>
            </w:r>
            <w:proofErr w:type="spellEnd"/>
            <w:r w:rsidRPr="006470F0">
              <w:rPr>
                <w:rFonts w:eastAsia="Calibri"/>
                <w:bCs/>
                <w:lang w:eastAsia="zh-CN"/>
              </w:rPr>
              <w:t xml:space="preserve">, дозволено: </w:t>
            </w:r>
            <w:proofErr w:type="spellStart"/>
            <w:r w:rsidRPr="006470F0">
              <w:rPr>
                <w:rFonts w:eastAsia="Calibri"/>
                <w:bCs/>
                <w:lang w:eastAsia="zh-CN"/>
              </w:rPr>
              <w:t>наявність</w:t>
            </w:r>
            <w:proofErr w:type="spellEnd"/>
            <w:r w:rsidRPr="006470F0">
              <w:rPr>
                <w:rFonts w:eastAsia="Calibri"/>
                <w:bCs/>
                <w:lang w:eastAsia="zh-CN"/>
              </w:rPr>
              <w:t xml:space="preserve"> </w:t>
            </w:r>
            <w:proofErr w:type="spellStart"/>
            <w:r w:rsidRPr="006470F0">
              <w:rPr>
                <w:rFonts w:eastAsia="Calibri"/>
                <w:bCs/>
                <w:lang w:eastAsia="zh-CN"/>
              </w:rPr>
              <w:t>молочних</w:t>
            </w:r>
            <w:proofErr w:type="spellEnd"/>
            <w:r w:rsidRPr="006470F0">
              <w:rPr>
                <w:rFonts w:eastAsia="Calibri"/>
                <w:bCs/>
                <w:lang w:eastAsia="zh-CN"/>
              </w:rPr>
              <w:t xml:space="preserve"> </w:t>
            </w:r>
            <w:proofErr w:type="spellStart"/>
            <w:r w:rsidRPr="006470F0">
              <w:rPr>
                <w:rFonts w:eastAsia="Calibri"/>
                <w:bCs/>
                <w:lang w:eastAsia="zh-CN"/>
              </w:rPr>
              <w:t>плівок</w:t>
            </w:r>
            <w:proofErr w:type="spellEnd"/>
            <w:r w:rsidRPr="006470F0">
              <w:rPr>
                <w:rFonts w:eastAsia="Calibri"/>
                <w:bCs/>
                <w:lang w:eastAsia="zh-CN"/>
              </w:rPr>
              <w:t xml:space="preserve">. Смак повинен бути </w:t>
            </w:r>
            <w:proofErr w:type="spellStart"/>
            <w:r w:rsidRPr="006470F0">
              <w:rPr>
                <w:rFonts w:eastAsia="Calibri"/>
                <w:bCs/>
                <w:lang w:eastAsia="zh-CN"/>
              </w:rPr>
              <w:t>кисломолочний</w:t>
            </w:r>
            <w:proofErr w:type="spellEnd"/>
            <w:r w:rsidRPr="006470F0">
              <w:rPr>
                <w:rFonts w:eastAsia="Calibri"/>
                <w:bCs/>
                <w:lang w:eastAsia="zh-CN"/>
              </w:rPr>
              <w:t xml:space="preserve"> з </w:t>
            </w:r>
            <w:proofErr w:type="spellStart"/>
            <w:r w:rsidRPr="006470F0">
              <w:rPr>
                <w:rFonts w:eastAsia="Calibri"/>
                <w:bCs/>
                <w:lang w:eastAsia="zh-CN"/>
              </w:rPr>
              <w:t>вираженим</w:t>
            </w:r>
            <w:proofErr w:type="spellEnd"/>
            <w:r w:rsidRPr="006470F0">
              <w:rPr>
                <w:rFonts w:eastAsia="Calibri"/>
                <w:bCs/>
                <w:lang w:eastAsia="zh-CN"/>
              </w:rPr>
              <w:t xml:space="preserve"> </w:t>
            </w:r>
            <w:proofErr w:type="spellStart"/>
            <w:r w:rsidRPr="006470F0">
              <w:rPr>
                <w:rFonts w:eastAsia="Calibri"/>
                <w:bCs/>
                <w:lang w:eastAsia="zh-CN"/>
              </w:rPr>
              <w:t>присмаком</w:t>
            </w:r>
            <w:proofErr w:type="spellEnd"/>
            <w:r w:rsidRPr="006470F0">
              <w:rPr>
                <w:rFonts w:eastAsia="Calibri"/>
                <w:bCs/>
                <w:lang w:eastAsia="zh-CN"/>
              </w:rPr>
              <w:t xml:space="preserve"> </w:t>
            </w:r>
            <w:proofErr w:type="spellStart"/>
            <w:r w:rsidRPr="006470F0">
              <w:rPr>
                <w:rFonts w:eastAsia="Calibri"/>
                <w:bCs/>
                <w:lang w:eastAsia="zh-CN"/>
              </w:rPr>
              <w:t>пряженого</w:t>
            </w:r>
            <w:proofErr w:type="spellEnd"/>
            <w:r w:rsidRPr="006470F0">
              <w:rPr>
                <w:rFonts w:eastAsia="Calibri"/>
                <w:bCs/>
                <w:lang w:eastAsia="zh-CN"/>
              </w:rPr>
              <w:t xml:space="preserve"> молока. </w:t>
            </w:r>
            <w:proofErr w:type="spellStart"/>
            <w:r w:rsidRPr="006470F0">
              <w:rPr>
                <w:rFonts w:eastAsia="Calibri"/>
                <w:bCs/>
                <w:lang w:eastAsia="zh-CN"/>
              </w:rPr>
              <w:t>Колір</w:t>
            </w:r>
            <w:proofErr w:type="spellEnd"/>
            <w:r w:rsidRPr="006470F0">
              <w:rPr>
                <w:rFonts w:eastAsia="Calibri"/>
                <w:bCs/>
                <w:lang w:eastAsia="zh-CN"/>
              </w:rPr>
              <w:t xml:space="preserve"> – </w:t>
            </w:r>
            <w:proofErr w:type="spellStart"/>
            <w:r w:rsidRPr="006470F0">
              <w:rPr>
                <w:rFonts w:eastAsia="Calibri"/>
                <w:bCs/>
                <w:lang w:eastAsia="zh-CN"/>
              </w:rPr>
              <w:t>рівномірний</w:t>
            </w:r>
            <w:proofErr w:type="spellEnd"/>
            <w:r w:rsidRPr="006470F0">
              <w:rPr>
                <w:rFonts w:eastAsia="Calibri"/>
                <w:bCs/>
                <w:lang w:eastAsia="zh-CN"/>
              </w:rPr>
              <w:t xml:space="preserve"> за </w:t>
            </w:r>
            <w:proofErr w:type="spellStart"/>
            <w:r w:rsidRPr="006470F0">
              <w:rPr>
                <w:rFonts w:eastAsia="Calibri"/>
                <w:bCs/>
                <w:lang w:eastAsia="zh-CN"/>
              </w:rPr>
              <w:t>всією</w:t>
            </w:r>
            <w:proofErr w:type="spellEnd"/>
            <w:r w:rsidRPr="006470F0">
              <w:rPr>
                <w:rFonts w:eastAsia="Calibri"/>
                <w:bCs/>
                <w:lang w:eastAsia="zh-CN"/>
              </w:rPr>
              <w:t xml:space="preserve"> </w:t>
            </w:r>
            <w:proofErr w:type="spellStart"/>
            <w:r w:rsidRPr="006470F0">
              <w:rPr>
                <w:rFonts w:eastAsia="Calibri"/>
                <w:bCs/>
                <w:lang w:eastAsia="zh-CN"/>
              </w:rPr>
              <w:t>масою</w:t>
            </w:r>
            <w:proofErr w:type="spellEnd"/>
            <w:r w:rsidRPr="006470F0">
              <w:rPr>
                <w:rFonts w:eastAsia="Calibri"/>
                <w:bCs/>
                <w:lang w:eastAsia="zh-CN"/>
              </w:rPr>
              <w:t xml:space="preserve">, </w:t>
            </w:r>
            <w:proofErr w:type="spellStart"/>
            <w:r w:rsidRPr="006470F0">
              <w:rPr>
                <w:rFonts w:eastAsia="Calibri"/>
                <w:bCs/>
                <w:lang w:eastAsia="zh-CN"/>
              </w:rPr>
              <w:t>від</w:t>
            </w:r>
            <w:proofErr w:type="spellEnd"/>
            <w:r w:rsidRPr="006470F0">
              <w:rPr>
                <w:rFonts w:eastAsia="Calibri"/>
                <w:bCs/>
                <w:lang w:eastAsia="zh-CN"/>
              </w:rPr>
              <w:t xml:space="preserve"> кремового до темно-кремового </w:t>
            </w:r>
            <w:proofErr w:type="spellStart"/>
            <w:r w:rsidRPr="006470F0">
              <w:rPr>
                <w:rFonts w:eastAsia="Calibri"/>
                <w:bCs/>
                <w:lang w:eastAsia="zh-CN"/>
              </w:rPr>
              <w:t>кольору</w:t>
            </w:r>
            <w:proofErr w:type="spellEnd"/>
            <w:r w:rsidRPr="006470F0">
              <w:rPr>
                <w:rFonts w:eastAsia="Calibri"/>
                <w:bCs/>
                <w:lang w:eastAsia="zh-CN"/>
              </w:rPr>
              <w:t xml:space="preserve">, </w:t>
            </w:r>
            <w:proofErr w:type="spellStart"/>
            <w:r w:rsidRPr="006470F0">
              <w:rPr>
                <w:rFonts w:eastAsia="Calibri"/>
                <w:bCs/>
                <w:lang w:eastAsia="zh-CN"/>
              </w:rPr>
              <w:t>колір</w:t>
            </w:r>
            <w:proofErr w:type="spellEnd"/>
            <w:r w:rsidRPr="006470F0">
              <w:rPr>
                <w:rFonts w:eastAsia="Calibri"/>
                <w:bCs/>
                <w:lang w:eastAsia="zh-CN"/>
              </w:rPr>
              <w:t xml:space="preserve"> </w:t>
            </w:r>
            <w:proofErr w:type="spellStart"/>
            <w:r w:rsidRPr="006470F0">
              <w:rPr>
                <w:rFonts w:eastAsia="Calibri"/>
                <w:bCs/>
                <w:lang w:eastAsia="zh-CN"/>
              </w:rPr>
              <w:t>плівок</w:t>
            </w:r>
            <w:proofErr w:type="spellEnd"/>
            <w:r w:rsidRPr="006470F0">
              <w:rPr>
                <w:rFonts w:eastAsia="Calibri"/>
                <w:bCs/>
                <w:lang w:eastAsia="zh-CN"/>
              </w:rPr>
              <w:t xml:space="preserve"> – </w:t>
            </w:r>
            <w:proofErr w:type="spellStart"/>
            <w:r w:rsidRPr="006470F0">
              <w:rPr>
                <w:rFonts w:eastAsia="Calibri"/>
                <w:bCs/>
                <w:lang w:eastAsia="zh-CN"/>
              </w:rPr>
              <w:t>від</w:t>
            </w:r>
            <w:proofErr w:type="spellEnd"/>
            <w:r w:rsidRPr="006470F0">
              <w:rPr>
                <w:rFonts w:eastAsia="Calibri"/>
                <w:bCs/>
                <w:lang w:eastAsia="zh-CN"/>
              </w:rPr>
              <w:t xml:space="preserve"> </w:t>
            </w:r>
            <w:proofErr w:type="spellStart"/>
            <w:r w:rsidRPr="006470F0">
              <w:rPr>
                <w:rFonts w:eastAsia="Calibri"/>
                <w:bCs/>
                <w:lang w:eastAsia="zh-CN"/>
              </w:rPr>
              <w:t>світло</w:t>
            </w:r>
            <w:proofErr w:type="spellEnd"/>
            <w:r w:rsidRPr="006470F0">
              <w:rPr>
                <w:rFonts w:eastAsia="Calibri"/>
                <w:bCs/>
                <w:lang w:eastAsia="zh-CN"/>
              </w:rPr>
              <w:t xml:space="preserve">-кремового до коричневого. </w:t>
            </w:r>
            <w:proofErr w:type="spellStart"/>
            <w:r w:rsidRPr="006470F0">
              <w:rPr>
                <w:rFonts w:eastAsia="Calibri"/>
                <w:bCs/>
                <w:lang w:eastAsia="zh-CN"/>
              </w:rPr>
              <w:t>Ряжа</w:t>
            </w:r>
            <w:r>
              <w:rPr>
                <w:rFonts w:eastAsia="Calibri"/>
                <w:bCs/>
                <w:lang w:eastAsia="zh-CN"/>
              </w:rPr>
              <w:t>нка</w:t>
            </w:r>
            <w:proofErr w:type="spellEnd"/>
            <w:r>
              <w:rPr>
                <w:rFonts w:eastAsia="Calibri"/>
                <w:bCs/>
                <w:lang w:eastAsia="zh-CN"/>
              </w:rPr>
              <w:t xml:space="preserve"> повинна </w:t>
            </w:r>
            <w:proofErr w:type="spellStart"/>
            <w:r w:rsidRPr="00AB221A">
              <w:rPr>
                <w:rFonts w:eastAsia="Calibri"/>
                <w:b/>
                <w:i/>
                <w:iCs/>
                <w:lang w:eastAsia="zh-CN"/>
              </w:rPr>
              <w:t>мати</w:t>
            </w:r>
            <w:proofErr w:type="spellEnd"/>
            <w:r w:rsidRPr="00AB221A">
              <w:rPr>
                <w:rFonts w:eastAsia="Calibri"/>
                <w:b/>
                <w:i/>
                <w:iCs/>
                <w:lang w:eastAsia="zh-CN"/>
              </w:rPr>
              <w:t xml:space="preserve"> </w:t>
            </w:r>
            <w:proofErr w:type="spellStart"/>
            <w:r w:rsidRPr="00AB221A">
              <w:rPr>
                <w:rFonts w:eastAsia="Calibri"/>
                <w:b/>
                <w:i/>
                <w:iCs/>
                <w:lang w:eastAsia="zh-CN"/>
              </w:rPr>
              <w:t>жирність</w:t>
            </w:r>
            <w:proofErr w:type="spellEnd"/>
            <w:r w:rsidRPr="00AB221A">
              <w:rPr>
                <w:rFonts w:eastAsia="Calibri"/>
                <w:b/>
                <w:i/>
                <w:iCs/>
                <w:lang w:eastAsia="zh-CN"/>
              </w:rPr>
              <w:t xml:space="preserve"> не </w:t>
            </w:r>
            <w:proofErr w:type="spellStart"/>
            <w:r w:rsidRPr="00AB221A">
              <w:rPr>
                <w:rFonts w:eastAsia="Calibri"/>
                <w:b/>
                <w:i/>
                <w:iCs/>
                <w:lang w:eastAsia="zh-CN"/>
              </w:rPr>
              <w:t>менше</w:t>
            </w:r>
            <w:proofErr w:type="spellEnd"/>
            <w:r w:rsidRPr="00AB221A">
              <w:rPr>
                <w:rFonts w:eastAsia="Calibri"/>
                <w:b/>
                <w:i/>
                <w:iCs/>
                <w:lang w:eastAsia="zh-CN"/>
              </w:rPr>
              <w:t xml:space="preserve"> 4%, та </w:t>
            </w:r>
            <w:proofErr w:type="spellStart"/>
            <w:r w:rsidRPr="00AB221A">
              <w:rPr>
                <w:rFonts w:eastAsia="Calibri"/>
                <w:b/>
                <w:i/>
                <w:iCs/>
                <w:lang w:eastAsia="zh-CN"/>
              </w:rPr>
              <w:t>розфасована</w:t>
            </w:r>
            <w:proofErr w:type="spellEnd"/>
            <w:r w:rsidRPr="00AB221A">
              <w:rPr>
                <w:rFonts w:eastAsia="Calibri"/>
                <w:b/>
                <w:i/>
                <w:iCs/>
                <w:lang w:eastAsia="zh-CN"/>
              </w:rPr>
              <w:t xml:space="preserve"> </w:t>
            </w:r>
            <w:proofErr w:type="spellStart"/>
            <w:r w:rsidRPr="00AB221A">
              <w:rPr>
                <w:rFonts w:eastAsia="Calibri"/>
                <w:b/>
                <w:i/>
                <w:iCs/>
                <w:lang w:eastAsia="zh-CN"/>
              </w:rPr>
              <w:t>виробником</w:t>
            </w:r>
            <w:proofErr w:type="spellEnd"/>
            <w:r w:rsidRPr="00AB221A">
              <w:rPr>
                <w:rFonts w:eastAsia="Calibri"/>
                <w:b/>
                <w:i/>
                <w:iCs/>
                <w:lang w:eastAsia="zh-CN"/>
              </w:rPr>
              <w:t xml:space="preserve"> у </w:t>
            </w:r>
            <w:proofErr w:type="spellStart"/>
            <w:r w:rsidRPr="00AB221A">
              <w:rPr>
                <w:rFonts w:eastAsia="Calibri"/>
                <w:b/>
                <w:i/>
                <w:iCs/>
                <w:lang w:eastAsia="zh-CN"/>
              </w:rPr>
              <w:t>відповідній</w:t>
            </w:r>
            <w:proofErr w:type="spellEnd"/>
            <w:r w:rsidRPr="00AB221A">
              <w:rPr>
                <w:rFonts w:eastAsia="Calibri"/>
                <w:b/>
                <w:i/>
                <w:iCs/>
                <w:lang w:eastAsia="zh-CN"/>
              </w:rPr>
              <w:t xml:space="preserve"> </w:t>
            </w:r>
            <w:proofErr w:type="spellStart"/>
            <w:r w:rsidRPr="00AB221A">
              <w:rPr>
                <w:rFonts w:eastAsia="Calibri"/>
                <w:b/>
                <w:i/>
                <w:iCs/>
                <w:lang w:eastAsia="zh-CN"/>
              </w:rPr>
              <w:t>тарі</w:t>
            </w:r>
            <w:proofErr w:type="spellEnd"/>
            <w:r w:rsidRPr="00AB221A">
              <w:rPr>
                <w:rFonts w:eastAsia="Calibri"/>
                <w:b/>
                <w:i/>
                <w:iCs/>
                <w:lang w:eastAsia="zh-CN"/>
              </w:rPr>
              <w:t xml:space="preserve"> до данного продукту, </w:t>
            </w:r>
            <w:proofErr w:type="spellStart"/>
            <w:r w:rsidRPr="00AB221A">
              <w:rPr>
                <w:rFonts w:eastAsia="Calibri"/>
                <w:b/>
                <w:i/>
                <w:iCs/>
                <w:lang w:eastAsia="zh-CN"/>
              </w:rPr>
              <w:t>масою</w:t>
            </w:r>
            <w:proofErr w:type="spellEnd"/>
            <w:r w:rsidRPr="00AB221A">
              <w:rPr>
                <w:rFonts w:eastAsia="Calibri"/>
                <w:b/>
                <w:i/>
                <w:iCs/>
                <w:lang w:eastAsia="zh-CN"/>
              </w:rPr>
              <w:t xml:space="preserve"> </w:t>
            </w:r>
            <w:r>
              <w:rPr>
                <w:rFonts w:eastAsia="Calibri"/>
                <w:b/>
                <w:i/>
                <w:iCs/>
                <w:lang w:eastAsia="zh-CN"/>
              </w:rPr>
              <w:t xml:space="preserve">до </w:t>
            </w:r>
            <w:r w:rsidRPr="00AB221A">
              <w:rPr>
                <w:rFonts w:eastAsia="Calibri"/>
                <w:b/>
                <w:i/>
                <w:iCs/>
                <w:lang w:eastAsia="zh-CN"/>
              </w:rPr>
              <w:t>400 г.</w:t>
            </w:r>
          </w:p>
          <w:p w14:paraId="14DB1465" w14:textId="70B77F64" w:rsidR="001560B2" w:rsidRPr="00DB3429" w:rsidRDefault="001560B2" w:rsidP="001560B2">
            <w:pPr>
              <w:rPr>
                <w:rFonts w:ascii="Times" w:eastAsia="Times New Roman" w:hAnsi="Times"/>
                <w:sz w:val="22"/>
                <w:szCs w:val="22"/>
              </w:rPr>
            </w:pPr>
            <w:r w:rsidRPr="00C2032F">
              <w:rPr>
                <w:rFonts w:eastAsia="Calibri"/>
                <w:bCs/>
                <w:lang w:val="ru-UA" w:eastAsia="zh-CN"/>
              </w:rPr>
              <w:t xml:space="preserve">Тип упаковки - </w:t>
            </w:r>
            <w:r w:rsidRPr="00C2032F">
              <w:rPr>
                <w:rFonts w:eastAsia="Calibri"/>
                <w:b/>
                <w:i/>
                <w:iCs/>
                <w:lang w:val="ru-UA" w:eastAsia="zh-CN"/>
              </w:rPr>
              <w:t>ПАКЕТ БЕЗ ФОРМИ</w:t>
            </w:r>
            <w:r w:rsidRPr="00C2032F">
              <w:rPr>
                <w:rFonts w:eastAsia="Calibri"/>
                <w:bCs/>
                <w:lang w:val="ru-UA" w:eastAsia="zh-CN"/>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14:paraId="33AA2016" w14:textId="2B537F65" w:rsidR="001560B2" w:rsidRPr="0081198E" w:rsidRDefault="006C7BBE" w:rsidP="001560B2">
            <w:pPr>
              <w:widowControl w:val="0"/>
              <w:suppressAutoHyphens/>
              <w:autoSpaceDE w:val="0"/>
              <w:jc w:val="center"/>
              <w:rPr>
                <w:sz w:val="22"/>
                <w:szCs w:val="22"/>
                <w:lang w:eastAsia="zh-CN"/>
              </w:rPr>
            </w:pPr>
            <w:r>
              <w:rPr>
                <w:sz w:val="22"/>
                <w:szCs w:val="22"/>
                <w:lang w:val="uk-UA" w:eastAsia="zh-CN"/>
              </w:rPr>
              <w:t>5 0</w:t>
            </w:r>
            <w:r w:rsidR="001560B2">
              <w:rPr>
                <w:sz w:val="22"/>
                <w:szCs w:val="22"/>
                <w:lang w:eastAsia="zh-CN"/>
              </w:rPr>
              <w:t>0</w:t>
            </w:r>
            <w:r w:rsidR="001560B2" w:rsidRPr="0081198E">
              <w:rPr>
                <w:sz w:val="22"/>
                <w:szCs w:val="22"/>
                <w:lang w:eastAsia="zh-CN"/>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209DCB14" w14:textId="77777777" w:rsidR="001560B2" w:rsidRPr="00A7039A" w:rsidRDefault="001560B2" w:rsidP="001560B2">
            <w:pPr>
              <w:widowControl w:val="0"/>
              <w:suppressAutoHyphens/>
              <w:autoSpaceDE w:val="0"/>
              <w:ind w:right="-138"/>
              <w:jc w:val="center"/>
              <w:rPr>
                <w:bCs/>
                <w:sz w:val="22"/>
                <w:szCs w:val="22"/>
                <w:lang w:eastAsia="zh-CN"/>
              </w:rPr>
            </w:pPr>
            <w:r w:rsidRPr="00A7039A">
              <w:rPr>
                <w:bCs/>
                <w:sz w:val="22"/>
                <w:szCs w:val="22"/>
                <w:lang w:eastAsia="zh-CN"/>
              </w:rPr>
              <w:t>До</w:t>
            </w:r>
          </w:p>
          <w:p w14:paraId="608484FF" w14:textId="77777777" w:rsidR="001560B2" w:rsidRPr="00A7039A" w:rsidRDefault="001560B2" w:rsidP="001560B2">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56EF1675" w14:textId="23AB6E8D" w:rsidR="001560B2" w:rsidRPr="006C7BBE" w:rsidRDefault="00376A38" w:rsidP="006C7BBE">
            <w:pPr>
              <w:widowControl w:val="0"/>
              <w:suppressAutoHyphens/>
              <w:autoSpaceDE w:val="0"/>
              <w:jc w:val="center"/>
              <w:rPr>
                <w:rFonts w:ascii="Times" w:hAnsi="Times"/>
                <w:bCs/>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560B2" w:rsidRPr="00A7039A" w14:paraId="047F6081" w14:textId="77777777" w:rsidTr="00452B56">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28D6686C" w14:textId="77777777" w:rsidR="001560B2" w:rsidRPr="00A7039A" w:rsidRDefault="001560B2" w:rsidP="001560B2">
            <w:pPr>
              <w:widowControl w:val="0"/>
              <w:suppressAutoHyphens/>
              <w:autoSpaceDE w:val="0"/>
              <w:jc w:val="both"/>
              <w:rPr>
                <w:bCs/>
                <w:sz w:val="22"/>
                <w:szCs w:val="22"/>
                <w:lang w:eastAsia="zh-CN"/>
              </w:rPr>
            </w:pPr>
            <w:r>
              <w:rPr>
                <w:bCs/>
                <w:sz w:val="22"/>
                <w:szCs w:val="22"/>
                <w:lang w:eastAsia="zh-CN"/>
              </w:rPr>
              <w:t>2.</w:t>
            </w:r>
          </w:p>
        </w:tc>
        <w:tc>
          <w:tcPr>
            <w:tcW w:w="1984" w:type="dxa"/>
            <w:tcBorders>
              <w:top w:val="single" w:sz="4" w:space="0" w:color="auto"/>
              <w:left w:val="single" w:sz="4" w:space="0" w:color="auto"/>
              <w:bottom w:val="single" w:sz="4" w:space="0" w:color="auto"/>
              <w:right w:val="single" w:sz="4" w:space="0" w:color="auto"/>
            </w:tcBorders>
            <w:vAlign w:val="bottom"/>
          </w:tcPr>
          <w:p w14:paraId="4BFD905F" w14:textId="77777777" w:rsidR="001560B2" w:rsidRDefault="001560B2" w:rsidP="001560B2">
            <w:pPr>
              <w:widowControl w:val="0"/>
              <w:suppressAutoHyphens/>
              <w:autoSpaceDE w:val="0"/>
              <w:jc w:val="center"/>
            </w:pPr>
            <w:proofErr w:type="gramStart"/>
            <w:r>
              <w:t>Йогурт</w:t>
            </w:r>
            <w:r w:rsidRPr="00B80217">
              <w:t xml:space="preserve"> </w:t>
            </w:r>
            <w:r>
              <w:t xml:space="preserve"> </w:t>
            </w:r>
            <w:proofErr w:type="spellStart"/>
            <w:r>
              <w:t>питний</w:t>
            </w:r>
            <w:proofErr w:type="spellEnd"/>
            <w:proofErr w:type="gramEnd"/>
            <w:r>
              <w:t xml:space="preserve"> </w:t>
            </w:r>
            <w:r w:rsidRPr="00B80217">
              <w:t xml:space="preserve"> </w:t>
            </w:r>
          </w:p>
          <w:p w14:paraId="5998654D" w14:textId="77777777" w:rsidR="001560B2" w:rsidRDefault="001560B2" w:rsidP="001560B2">
            <w:pPr>
              <w:widowControl w:val="0"/>
              <w:suppressAutoHyphens/>
              <w:autoSpaceDE w:val="0"/>
              <w:jc w:val="center"/>
            </w:pPr>
          </w:p>
          <w:p w14:paraId="46731E2D" w14:textId="77777777" w:rsidR="001560B2" w:rsidRDefault="001560B2" w:rsidP="001560B2">
            <w:pPr>
              <w:widowControl w:val="0"/>
              <w:suppressAutoHyphens/>
              <w:autoSpaceDE w:val="0"/>
              <w:jc w:val="center"/>
            </w:pPr>
          </w:p>
          <w:p w14:paraId="49599112" w14:textId="77777777" w:rsidR="001560B2" w:rsidRDefault="001560B2" w:rsidP="001560B2">
            <w:pPr>
              <w:widowControl w:val="0"/>
              <w:suppressAutoHyphens/>
              <w:autoSpaceDE w:val="0"/>
              <w:jc w:val="center"/>
            </w:pPr>
          </w:p>
          <w:p w14:paraId="0C1F2886" w14:textId="77777777" w:rsidR="001560B2" w:rsidRDefault="001560B2" w:rsidP="001560B2">
            <w:pPr>
              <w:widowControl w:val="0"/>
              <w:suppressAutoHyphens/>
              <w:autoSpaceDE w:val="0"/>
              <w:jc w:val="center"/>
            </w:pPr>
          </w:p>
          <w:p w14:paraId="22624D03" w14:textId="77777777" w:rsidR="001560B2" w:rsidRDefault="001560B2" w:rsidP="001560B2">
            <w:pPr>
              <w:widowControl w:val="0"/>
              <w:suppressAutoHyphens/>
              <w:autoSpaceDE w:val="0"/>
              <w:jc w:val="center"/>
            </w:pPr>
            <w:r w:rsidRPr="00B80217">
              <w:t xml:space="preserve">  </w:t>
            </w:r>
          </w:p>
          <w:p w14:paraId="4470D2A6" w14:textId="303125A3" w:rsidR="001560B2" w:rsidRPr="00DB3429" w:rsidRDefault="001560B2" w:rsidP="001560B2">
            <w:pPr>
              <w:widowControl w:val="0"/>
              <w:suppressAutoHyphens/>
              <w:autoSpaceDE w:val="0"/>
              <w:jc w:val="center"/>
              <w:rPr>
                <w:rFonts w:ascii="Times" w:hAnsi="Times"/>
                <w:bCs/>
                <w:sz w:val="22"/>
                <w:szCs w:val="22"/>
                <w:lang w:eastAsia="zh-CN"/>
              </w:rPr>
            </w:pPr>
            <w:r w:rsidRPr="00B80217">
              <w:t xml:space="preserve">               </w:t>
            </w:r>
          </w:p>
        </w:tc>
        <w:tc>
          <w:tcPr>
            <w:tcW w:w="3557" w:type="dxa"/>
            <w:tcBorders>
              <w:top w:val="single" w:sz="4" w:space="0" w:color="auto"/>
              <w:left w:val="single" w:sz="4" w:space="0" w:color="auto"/>
              <w:bottom w:val="single" w:sz="4" w:space="0" w:color="auto"/>
              <w:right w:val="single" w:sz="4" w:space="0" w:color="auto"/>
            </w:tcBorders>
          </w:tcPr>
          <w:p w14:paraId="687DA4DF" w14:textId="77777777" w:rsidR="001560B2" w:rsidRDefault="001560B2" w:rsidP="001560B2">
            <w:pPr>
              <w:widowControl w:val="0"/>
              <w:suppressAutoHyphens/>
              <w:autoSpaceDE w:val="0"/>
              <w:jc w:val="both"/>
              <w:rPr>
                <w:rFonts w:eastAsia="Calibri"/>
                <w:bCs/>
                <w:lang w:eastAsia="zh-CN"/>
              </w:rPr>
            </w:pPr>
            <w:r w:rsidRPr="00A256CA">
              <w:rPr>
                <w:rFonts w:eastAsia="Calibri"/>
                <w:b/>
                <w:i/>
                <w:iCs/>
                <w:lang w:eastAsia="zh-CN"/>
              </w:rPr>
              <w:t xml:space="preserve">Йогурт повинен </w:t>
            </w:r>
            <w:proofErr w:type="spellStart"/>
            <w:r w:rsidRPr="00A256CA">
              <w:rPr>
                <w:rFonts w:eastAsia="Calibri"/>
                <w:b/>
                <w:i/>
                <w:iCs/>
                <w:lang w:eastAsia="zh-CN"/>
              </w:rPr>
              <w:t>мати</w:t>
            </w:r>
            <w:proofErr w:type="spellEnd"/>
            <w:r w:rsidRPr="00A256CA">
              <w:rPr>
                <w:rFonts w:eastAsia="Calibri"/>
                <w:b/>
                <w:i/>
                <w:iCs/>
                <w:lang w:eastAsia="zh-CN"/>
              </w:rPr>
              <w:t xml:space="preserve"> не </w:t>
            </w:r>
            <w:proofErr w:type="spellStart"/>
            <w:r w:rsidRPr="00A256CA">
              <w:rPr>
                <w:rFonts w:eastAsia="Calibri"/>
                <w:b/>
                <w:i/>
                <w:iCs/>
                <w:lang w:eastAsia="zh-CN"/>
              </w:rPr>
              <w:t>менше</w:t>
            </w:r>
            <w:proofErr w:type="spellEnd"/>
            <w:r w:rsidRPr="00A256CA">
              <w:rPr>
                <w:rFonts w:eastAsia="Calibri"/>
                <w:b/>
                <w:i/>
                <w:iCs/>
                <w:lang w:eastAsia="zh-CN"/>
              </w:rPr>
              <w:t xml:space="preserve"> 1,5% </w:t>
            </w:r>
            <w:proofErr w:type="spellStart"/>
            <w:r w:rsidRPr="00A256CA">
              <w:rPr>
                <w:rFonts w:eastAsia="Calibri"/>
                <w:b/>
                <w:i/>
                <w:iCs/>
                <w:lang w:eastAsia="zh-CN"/>
              </w:rPr>
              <w:t>жирності</w:t>
            </w:r>
            <w:proofErr w:type="spellEnd"/>
            <w:r w:rsidRPr="00A256CA">
              <w:rPr>
                <w:rFonts w:eastAsia="Calibri"/>
                <w:b/>
                <w:i/>
                <w:iCs/>
                <w:lang w:eastAsia="zh-CN"/>
              </w:rPr>
              <w:t>.</w:t>
            </w:r>
            <w:r w:rsidRPr="00A256CA">
              <w:rPr>
                <w:rFonts w:eastAsia="Calibri"/>
                <w:bCs/>
                <w:lang w:eastAsia="zh-CN"/>
              </w:rPr>
              <w:t xml:space="preserve"> </w:t>
            </w:r>
            <w:proofErr w:type="spellStart"/>
            <w:r w:rsidRPr="00A256CA">
              <w:rPr>
                <w:rFonts w:eastAsia="Calibri"/>
                <w:bCs/>
                <w:lang w:eastAsia="zh-CN"/>
              </w:rPr>
              <w:t>Складатися</w:t>
            </w:r>
            <w:proofErr w:type="spellEnd"/>
            <w:r w:rsidRPr="00A256CA">
              <w:rPr>
                <w:rFonts w:eastAsia="Calibri"/>
                <w:bCs/>
                <w:lang w:eastAsia="zh-CN"/>
              </w:rPr>
              <w:t xml:space="preserve"> з </w:t>
            </w:r>
            <w:r>
              <w:rPr>
                <w:rFonts w:eastAsia="Calibri"/>
                <w:bCs/>
                <w:lang w:eastAsia="zh-CN"/>
              </w:rPr>
              <w:t>м</w:t>
            </w:r>
            <w:r w:rsidRPr="00A256CA">
              <w:rPr>
                <w:rFonts w:eastAsia="Calibri"/>
                <w:bCs/>
                <w:lang w:val="ru-UA" w:eastAsia="zh-CN"/>
              </w:rPr>
              <w:t>олок</w:t>
            </w:r>
            <w:r>
              <w:rPr>
                <w:rFonts w:eastAsia="Calibri"/>
                <w:bCs/>
                <w:lang w:eastAsia="zh-CN"/>
              </w:rPr>
              <w:t>а</w:t>
            </w:r>
            <w:r w:rsidRPr="00A256CA">
              <w:rPr>
                <w:rFonts w:eastAsia="Calibri"/>
                <w:bCs/>
                <w:lang w:val="ru-UA" w:eastAsia="zh-CN"/>
              </w:rPr>
              <w:t xml:space="preserve"> нормалізован</w:t>
            </w:r>
            <w:r>
              <w:rPr>
                <w:rFonts w:eastAsia="Calibri"/>
                <w:bCs/>
                <w:lang w:eastAsia="zh-CN"/>
              </w:rPr>
              <w:t>ого</w:t>
            </w:r>
            <w:r w:rsidRPr="00A256CA">
              <w:rPr>
                <w:rFonts w:eastAsia="Calibri"/>
                <w:bCs/>
                <w:lang w:val="ru-UA" w:eastAsia="zh-CN"/>
              </w:rPr>
              <w:t xml:space="preserve"> пастеризован</w:t>
            </w:r>
            <w:r>
              <w:rPr>
                <w:rFonts w:eastAsia="Calibri"/>
                <w:bCs/>
                <w:lang w:eastAsia="zh-CN"/>
              </w:rPr>
              <w:t>ого</w:t>
            </w:r>
            <w:r w:rsidRPr="00A256CA">
              <w:rPr>
                <w:rFonts w:eastAsia="Calibri"/>
                <w:bCs/>
                <w:lang w:val="ru-UA" w:eastAsia="zh-CN"/>
              </w:rPr>
              <w:t xml:space="preserve"> (молоко коров'яче незбиране, молоко коров'яче знежирене або молоко сухе знежирене відновлене "B"), суха демінералізована </w:t>
            </w:r>
            <w:proofErr w:type="gramStart"/>
            <w:r w:rsidRPr="00A256CA">
              <w:rPr>
                <w:rFonts w:eastAsia="Calibri"/>
                <w:bCs/>
                <w:lang w:val="ru-UA" w:eastAsia="zh-CN"/>
              </w:rPr>
              <w:t xml:space="preserve">сироватка </w:t>
            </w:r>
            <w:r>
              <w:rPr>
                <w:rFonts w:eastAsia="Calibri"/>
                <w:bCs/>
                <w:lang w:eastAsia="zh-CN"/>
              </w:rPr>
              <w:t>,</w:t>
            </w:r>
            <w:proofErr w:type="gramEnd"/>
            <w:r>
              <w:rPr>
                <w:rFonts w:eastAsia="Calibri"/>
                <w:bCs/>
                <w:lang w:eastAsia="zh-CN"/>
              </w:rPr>
              <w:t xml:space="preserve"> </w:t>
            </w:r>
            <w:proofErr w:type="spellStart"/>
            <w:r w:rsidRPr="00C2032F">
              <w:rPr>
                <w:rFonts w:eastAsia="Calibri"/>
                <w:b/>
                <w:i/>
                <w:iCs/>
                <w:lang w:eastAsia="zh-CN"/>
              </w:rPr>
              <w:t>наповнювач</w:t>
            </w:r>
            <w:proofErr w:type="spellEnd"/>
            <w:r w:rsidRPr="00C2032F">
              <w:rPr>
                <w:rFonts w:eastAsia="Calibri"/>
                <w:b/>
                <w:i/>
                <w:iCs/>
                <w:lang w:eastAsia="zh-CN"/>
              </w:rPr>
              <w:t xml:space="preserve"> </w:t>
            </w:r>
            <w:proofErr w:type="spellStart"/>
            <w:r w:rsidRPr="00C2032F">
              <w:rPr>
                <w:rFonts w:eastAsia="Calibri"/>
                <w:b/>
                <w:i/>
                <w:iCs/>
                <w:lang w:eastAsia="zh-CN"/>
              </w:rPr>
              <w:t>фруктовий</w:t>
            </w:r>
            <w:proofErr w:type="spellEnd"/>
            <w:r w:rsidRPr="00C2032F">
              <w:rPr>
                <w:rFonts w:eastAsia="Calibri"/>
                <w:b/>
                <w:i/>
                <w:iCs/>
                <w:lang w:eastAsia="zh-CN"/>
              </w:rPr>
              <w:t xml:space="preserve"> в </w:t>
            </w:r>
            <w:proofErr w:type="spellStart"/>
            <w:r w:rsidRPr="00C2032F">
              <w:rPr>
                <w:rFonts w:eastAsia="Calibri"/>
                <w:b/>
                <w:i/>
                <w:iCs/>
                <w:lang w:eastAsia="zh-CN"/>
              </w:rPr>
              <w:t>асортименті</w:t>
            </w:r>
            <w:proofErr w:type="spellEnd"/>
            <w:r w:rsidRPr="00C2032F">
              <w:rPr>
                <w:rFonts w:eastAsia="Calibri"/>
                <w:b/>
                <w:i/>
                <w:iCs/>
                <w:lang w:eastAsia="zh-CN"/>
              </w:rPr>
              <w:t xml:space="preserve"> (</w:t>
            </w:r>
            <w:proofErr w:type="spellStart"/>
            <w:r w:rsidRPr="00C2032F">
              <w:rPr>
                <w:rFonts w:eastAsia="Calibri"/>
                <w:b/>
                <w:i/>
                <w:iCs/>
                <w:lang w:eastAsia="zh-CN"/>
              </w:rPr>
              <w:t>полуниця</w:t>
            </w:r>
            <w:proofErr w:type="spellEnd"/>
            <w:r w:rsidRPr="00C2032F">
              <w:rPr>
                <w:rFonts w:eastAsia="Calibri"/>
                <w:b/>
                <w:i/>
                <w:iCs/>
                <w:lang w:eastAsia="zh-CN"/>
              </w:rPr>
              <w:t xml:space="preserve">, персик). </w:t>
            </w:r>
            <w:r w:rsidRPr="0055631C">
              <w:rPr>
                <w:rFonts w:eastAsia="Calibri"/>
                <w:bCs/>
                <w:lang w:eastAsia="zh-CN"/>
              </w:rPr>
              <w:t xml:space="preserve">Без </w:t>
            </w:r>
            <w:proofErr w:type="spellStart"/>
            <w:r w:rsidRPr="0055631C">
              <w:rPr>
                <w:rFonts w:eastAsia="Calibri"/>
                <w:bCs/>
                <w:lang w:eastAsia="zh-CN"/>
              </w:rPr>
              <w:t>консервантів</w:t>
            </w:r>
            <w:proofErr w:type="spellEnd"/>
            <w:r w:rsidRPr="0055631C">
              <w:rPr>
                <w:rFonts w:eastAsia="Calibri"/>
                <w:bCs/>
                <w:lang w:eastAsia="zh-CN"/>
              </w:rPr>
              <w:t xml:space="preserve">, без ГМО. </w:t>
            </w:r>
            <w:r w:rsidRPr="00391A34">
              <w:rPr>
                <w:rFonts w:eastAsia="Calibri"/>
                <w:b/>
                <w:i/>
                <w:iCs/>
                <w:lang w:eastAsia="zh-CN"/>
              </w:rPr>
              <w:t xml:space="preserve">Фасований в </w:t>
            </w:r>
            <w:proofErr w:type="spellStart"/>
            <w:r w:rsidRPr="00391A34">
              <w:rPr>
                <w:rFonts w:eastAsia="Calibri"/>
                <w:b/>
                <w:i/>
                <w:iCs/>
                <w:lang w:eastAsia="zh-CN"/>
              </w:rPr>
              <w:t>заводській</w:t>
            </w:r>
            <w:proofErr w:type="spellEnd"/>
            <w:r w:rsidRPr="00391A34">
              <w:rPr>
                <w:rFonts w:eastAsia="Calibri"/>
                <w:b/>
                <w:i/>
                <w:iCs/>
                <w:lang w:eastAsia="zh-CN"/>
              </w:rPr>
              <w:t xml:space="preserve"> </w:t>
            </w:r>
            <w:proofErr w:type="spellStart"/>
            <w:proofErr w:type="gramStart"/>
            <w:r w:rsidRPr="00391A34">
              <w:rPr>
                <w:rFonts w:eastAsia="Calibri"/>
                <w:b/>
                <w:i/>
                <w:iCs/>
                <w:lang w:eastAsia="zh-CN"/>
              </w:rPr>
              <w:t>упаковці</w:t>
            </w:r>
            <w:proofErr w:type="spellEnd"/>
            <w:r w:rsidRPr="00391A34">
              <w:rPr>
                <w:rFonts w:eastAsia="Calibri"/>
                <w:b/>
                <w:i/>
                <w:iCs/>
                <w:lang w:eastAsia="zh-CN"/>
              </w:rPr>
              <w:t xml:space="preserve"> </w:t>
            </w:r>
            <w:r>
              <w:rPr>
                <w:rFonts w:eastAsia="Calibri"/>
                <w:b/>
                <w:i/>
                <w:iCs/>
                <w:lang w:eastAsia="zh-CN"/>
              </w:rPr>
              <w:t xml:space="preserve"> до</w:t>
            </w:r>
            <w:proofErr w:type="gramEnd"/>
            <w:r>
              <w:rPr>
                <w:rFonts w:eastAsia="Calibri"/>
                <w:b/>
                <w:i/>
                <w:iCs/>
                <w:lang w:eastAsia="zh-CN"/>
              </w:rPr>
              <w:t xml:space="preserve"> </w:t>
            </w:r>
            <w:r w:rsidRPr="00391A34">
              <w:rPr>
                <w:rFonts w:eastAsia="Calibri"/>
                <w:b/>
                <w:i/>
                <w:iCs/>
                <w:lang w:eastAsia="zh-CN"/>
              </w:rPr>
              <w:t>400 грам.</w:t>
            </w:r>
            <w:r w:rsidRPr="0055631C">
              <w:rPr>
                <w:rFonts w:eastAsia="Calibri"/>
                <w:bCs/>
                <w:lang w:eastAsia="zh-CN"/>
              </w:rPr>
              <w:t xml:space="preserve"> </w:t>
            </w:r>
          </w:p>
          <w:p w14:paraId="44B76B7F" w14:textId="372AE3DE" w:rsidR="001560B2" w:rsidRPr="00AA75AA" w:rsidRDefault="001560B2" w:rsidP="001560B2">
            <w:pPr>
              <w:rPr>
                <w:rFonts w:ascii="Times" w:eastAsia="Times New Roman" w:hAnsi="Times"/>
                <w:sz w:val="22"/>
                <w:szCs w:val="22"/>
              </w:rPr>
            </w:pPr>
            <w:r w:rsidRPr="00C2032F">
              <w:rPr>
                <w:rFonts w:eastAsia="Calibri"/>
                <w:bCs/>
                <w:lang w:val="ru-UA" w:eastAsia="zh-CN"/>
              </w:rPr>
              <w:lastRenderedPageBreak/>
              <w:t xml:space="preserve">Тип упаковки - </w:t>
            </w:r>
            <w:r w:rsidRPr="00C2032F">
              <w:rPr>
                <w:rFonts w:eastAsia="Calibri"/>
                <w:b/>
                <w:i/>
                <w:iCs/>
                <w:lang w:val="ru-UA" w:eastAsia="zh-CN"/>
              </w:rPr>
              <w:t>ПАКЕТ БЕЗ ФОРМИ</w:t>
            </w:r>
          </w:p>
        </w:tc>
        <w:tc>
          <w:tcPr>
            <w:tcW w:w="1086" w:type="dxa"/>
            <w:tcBorders>
              <w:top w:val="single" w:sz="4" w:space="0" w:color="auto"/>
              <w:left w:val="single" w:sz="4" w:space="0" w:color="auto"/>
              <w:bottom w:val="single" w:sz="4" w:space="0" w:color="auto"/>
              <w:right w:val="single" w:sz="4" w:space="0" w:color="auto"/>
            </w:tcBorders>
            <w:vAlign w:val="center"/>
          </w:tcPr>
          <w:p w14:paraId="4BA3BD3B" w14:textId="718F261F" w:rsidR="001560B2" w:rsidRPr="0081198E" w:rsidRDefault="006C7BBE" w:rsidP="001560B2">
            <w:pPr>
              <w:widowControl w:val="0"/>
              <w:suppressAutoHyphens/>
              <w:autoSpaceDE w:val="0"/>
              <w:jc w:val="center"/>
              <w:rPr>
                <w:rFonts w:eastAsia="Times New Roman"/>
                <w:sz w:val="22"/>
                <w:szCs w:val="22"/>
              </w:rPr>
            </w:pPr>
            <w:r>
              <w:rPr>
                <w:rFonts w:eastAsia="Times New Roman"/>
                <w:sz w:val="22"/>
                <w:szCs w:val="22"/>
                <w:lang w:val="uk-UA"/>
              </w:rPr>
              <w:lastRenderedPageBreak/>
              <w:t>5 0</w:t>
            </w:r>
            <w:r w:rsidR="001560B2">
              <w:rPr>
                <w:rFonts w:eastAsia="Times New Roman"/>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639F4EF5" w14:textId="77777777" w:rsidR="001560B2" w:rsidRPr="00A7039A" w:rsidRDefault="001560B2" w:rsidP="001560B2">
            <w:pPr>
              <w:widowControl w:val="0"/>
              <w:suppressAutoHyphens/>
              <w:autoSpaceDE w:val="0"/>
              <w:ind w:right="-138"/>
              <w:jc w:val="center"/>
              <w:rPr>
                <w:bCs/>
                <w:sz w:val="22"/>
                <w:szCs w:val="22"/>
                <w:lang w:eastAsia="zh-CN"/>
              </w:rPr>
            </w:pPr>
            <w:r w:rsidRPr="00A7039A">
              <w:rPr>
                <w:bCs/>
                <w:sz w:val="22"/>
                <w:szCs w:val="22"/>
                <w:lang w:eastAsia="zh-CN"/>
              </w:rPr>
              <w:t>До</w:t>
            </w:r>
          </w:p>
          <w:p w14:paraId="71A4F4A1" w14:textId="77777777" w:rsidR="001560B2" w:rsidRPr="00A7039A" w:rsidRDefault="001560B2" w:rsidP="001560B2">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6049A658" w14:textId="156BD80B" w:rsidR="001560B2" w:rsidRPr="006C7BBE" w:rsidRDefault="00376A38" w:rsidP="006C7BBE">
            <w:pPr>
              <w:widowControl w:val="0"/>
              <w:suppressAutoHyphens/>
              <w:autoSpaceDE w:val="0"/>
              <w:jc w:val="center"/>
              <w:rPr>
                <w:rFonts w:ascii="Times" w:hAnsi="Times"/>
                <w:bCs/>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560B2" w:rsidRPr="007A223D" w14:paraId="2BCC6B8F" w14:textId="77777777" w:rsidTr="00452B56">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59AD9CCD" w14:textId="1890F71B" w:rsidR="001560B2" w:rsidRPr="001560B2" w:rsidRDefault="001560B2" w:rsidP="001560B2">
            <w:pPr>
              <w:widowControl w:val="0"/>
              <w:suppressAutoHyphens/>
              <w:autoSpaceDE w:val="0"/>
              <w:jc w:val="both"/>
              <w:rPr>
                <w:bCs/>
                <w:sz w:val="22"/>
                <w:szCs w:val="22"/>
                <w:lang w:val="uk-UA" w:eastAsia="zh-CN"/>
              </w:rPr>
            </w:pPr>
            <w:r>
              <w:rPr>
                <w:bCs/>
                <w:sz w:val="22"/>
                <w:szCs w:val="22"/>
                <w:lang w:val="uk-UA" w:eastAsia="zh-CN"/>
              </w:rPr>
              <w:t>3.</w:t>
            </w:r>
          </w:p>
        </w:tc>
        <w:tc>
          <w:tcPr>
            <w:tcW w:w="1984" w:type="dxa"/>
            <w:tcBorders>
              <w:top w:val="single" w:sz="4" w:space="0" w:color="auto"/>
              <w:left w:val="single" w:sz="4" w:space="0" w:color="auto"/>
              <w:bottom w:val="single" w:sz="4" w:space="0" w:color="auto"/>
              <w:right w:val="single" w:sz="4" w:space="0" w:color="auto"/>
            </w:tcBorders>
            <w:vAlign w:val="bottom"/>
          </w:tcPr>
          <w:p w14:paraId="74654C3F" w14:textId="4AC6AACF" w:rsidR="001560B2" w:rsidRPr="001560B2" w:rsidRDefault="001560B2" w:rsidP="001560B2">
            <w:pPr>
              <w:widowControl w:val="0"/>
              <w:suppressAutoHyphens/>
              <w:autoSpaceDE w:val="0"/>
              <w:jc w:val="center"/>
              <w:rPr>
                <w:lang w:val="uk-UA"/>
              </w:rPr>
            </w:pPr>
            <w:r>
              <w:rPr>
                <w:lang w:val="uk-UA"/>
              </w:rPr>
              <w:t>Кефір</w:t>
            </w:r>
          </w:p>
        </w:tc>
        <w:tc>
          <w:tcPr>
            <w:tcW w:w="3557" w:type="dxa"/>
            <w:tcBorders>
              <w:top w:val="single" w:sz="4" w:space="0" w:color="auto"/>
              <w:left w:val="single" w:sz="4" w:space="0" w:color="auto"/>
              <w:bottom w:val="single" w:sz="4" w:space="0" w:color="auto"/>
              <w:right w:val="single" w:sz="4" w:space="0" w:color="auto"/>
            </w:tcBorders>
          </w:tcPr>
          <w:p w14:paraId="31811850" w14:textId="77777777" w:rsidR="001560B2" w:rsidRDefault="007A223D" w:rsidP="001560B2">
            <w:pPr>
              <w:widowControl w:val="0"/>
              <w:suppressAutoHyphens/>
              <w:autoSpaceDE w:val="0"/>
              <w:jc w:val="both"/>
              <w:rPr>
                <w:rFonts w:eastAsia="Calibri"/>
                <w:b/>
                <w:i/>
                <w:iCs/>
                <w:lang w:val="uk-UA" w:eastAsia="zh-CN"/>
              </w:rPr>
            </w:pPr>
            <w:r>
              <w:rPr>
                <w:rFonts w:eastAsia="Calibri"/>
                <w:b/>
                <w:i/>
                <w:iCs/>
                <w:lang w:val="uk-UA" w:eastAsia="zh-CN"/>
              </w:rPr>
              <w:t>Кефір повинен мати не менше 2,5% жирності.</w:t>
            </w:r>
          </w:p>
          <w:p w14:paraId="5368022B" w14:textId="77777777" w:rsidR="007A223D" w:rsidRDefault="007A223D" w:rsidP="001560B2">
            <w:pPr>
              <w:widowControl w:val="0"/>
              <w:suppressAutoHyphens/>
              <w:autoSpaceDE w:val="0"/>
              <w:jc w:val="both"/>
              <w:rPr>
                <w:rFonts w:eastAsia="Calibri"/>
                <w:bCs/>
                <w:lang w:val="uk-UA" w:eastAsia="zh-CN"/>
              </w:rPr>
            </w:pPr>
            <w:r>
              <w:rPr>
                <w:rFonts w:eastAsia="Calibri"/>
                <w:bCs/>
                <w:lang w:val="uk-UA" w:eastAsia="zh-CN"/>
              </w:rPr>
              <w:t>Зовнішній вигляд: молочно-білого кольору, однорідної, в’язкої консистенції.</w:t>
            </w:r>
          </w:p>
          <w:p w14:paraId="440847F5" w14:textId="77777777" w:rsidR="007A223D" w:rsidRDefault="007A223D" w:rsidP="001560B2">
            <w:pPr>
              <w:widowControl w:val="0"/>
              <w:suppressAutoHyphens/>
              <w:autoSpaceDE w:val="0"/>
              <w:jc w:val="both"/>
              <w:rPr>
                <w:rFonts w:eastAsia="Calibri"/>
                <w:bCs/>
                <w:lang w:val="uk-UA" w:eastAsia="zh-CN"/>
              </w:rPr>
            </w:pPr>
            <w:r>
              <w:rPr>
                <w:rFonts w:eastAsia="Calibri"/>
                <w:bCs/>
                <w:lang w:val="uk-UA" w:eastAsia="zh-CN"/>
              </w:rPr>
              <w:t>Смак і запах: з чистим кисломолочним смаком та без стороннього запаху.</w:t>
            </w:r>
          </w:p>
          <w:p w14:paraId="783167C4" w14:textId="77777777" w:rsidR="006C7BBE" w:rsidRDefault="006C7BBE" w:rsidP="006C7BBE">
            <w:pPr>
              <w:widowControl w:val="0"/>
              <w:suppressAutoHyphens/>
              <w:autoSpaceDE w:val="0"/>
              <w:jc w:val="both"/>
              <w:rPr>
                <w:rFonts w:eastAsia="Calibri"/>
                <w:bCs/>
                <w:lang w:eastAsia="zh-CN"/>
              </w:rPr>
            </w:pPr>
            <w:r w:rsidRPr="00391A34">
              <w:rPr>
                <w:rFonts w:eastAsia="Calibri"/>
                <w:b/>
                <w:i/>
                <w:iCs/>
                <w:lang w:eastAsia="zh-CN"/>
              </w:rPr>
              <w:t xml:space="preserve">Фасований в </w:t>
            </w:r>
            <w:proofErr w:type="spellStart"/>
            <w:r w:rsidRPr="00391A34">
              <w:rPr>
                <w:rFonts w:eastAsia="Calibri"/>
                <w:b/>
                <w:i/>
                <w:iCs/>
                <w:lang w:eastAsia="zh-CN"/>
              </w:rPr>
              <w:t>заводській</w:t>
            </w:r>
            <w:proofErr w:type="spellEnd"/>
            <w:r w:rsidRPr="00391A34">
              <w:rPr>
                <w:rFonts w:eastAsia="Calibri"/>
                <w:b/>
                <w:i/>
                <w:iCs/>
                <w:lang w:eastAsia="zh-CN"/>
              </w:rPr>
              <w:t xml:space="preserve"> </w:t>
            </w:r>
            <w:proofErr w:type="spellStart"/>
            <w:proofErr w:type="gramStart"/>
            <w:r w:rsidRPr="00391A34">
              <w:rPr>
                <w:rFonts w:eastAsia="Calibri"/>
                <w:b/>
                <w:i/>
                <w:iCs/>
                <w:lang w:eastAsia="zh-CN"/>
              </w:rPr>
              <w:t>упаковці</w:t>
            </w:r>
            <w:proofErr w:type="spellEnd"/>
            <w:r w:rsidRPr="00391A34">
              <w:rPr>
                <w:rFonts w:eastAsia="Calibri"/>
                <w:b/>
                <w:i/>
                <w:iCs/>
                <w:lang w:eastAsia="zh-CN"/>
              </w:rPr>
              <w:t xml:space="preserve"> </w:t>
            </w:r>
            <w:r>
              <w:rPr>
                <w:rFonts w:eastAsia="Calibri"/>
                <w:b/>
                <w:i/>
                <w:iCs/>
                <w:lang w:eastAsia="zh-CN"/>
              </w:rPr>
              <w:t xml:space="preserve"> до</w:t>
            </w:r>
            <w:proofErr w:type="gramEnd"/>
            <w:r>
              <w:rPr>
                <w:rFonts w:eastAsia="Calibri"/>
                <w:b/>
                <w:i/>
                <w:iCs/>
                <w:lang w:eastAsia="zh-CN"/>
              </w:rPr>
              <w:t xml:space="preserve"> </w:t>
            </w:r>
            <w:r w:rsidRPr="00391A34">
              <w:rPr>
                <w:rFonts w:eastAsia="Calibri"/>
                <w:b/>
                <w:i/>
                <w:iCs/>
                <w:lang w:eastAsia="zh-CN"/>
              </w:rPr>
              <w:t>400 грам.</w:t>
            </w:r>
            <w:r w:rsidRPr="0055631C">
              <w:rPr>
                <w:rFonts w:eastAsia="Calibri"/>
                <w:bCs/>
                <w:lang w:eastAsia="zh-CN"/>
              </w:rPr>
              <w:t xml:space="preserve"> </w:t>
            </w:r>
          </w:p>
          <w:p w14:paraId="6D2AFCAD" w14:textId="1A66B2BB" w:rsidR="007A223D" w:rsidRPr="006C7BBE" w:rsidRDefault="006C7BBE" w:rsidP="006C7BBE">
            <w:pPr>
              <w:widowControl w:val="0"/>
              <w:suppressAutoHyphens/>
              <w:autoSpaceDE w:val="0"/>
              <w:jc w:val="both"/>
              <w:rPr>
                <w:rFonts w:eastAsia="Calibri"/>
                <w:b/>
                <w:lang w:val="uk-UA" w:eastAsia="zh-CN"/>
              </w:rPr>
            </w:pPr>
            <w:r w:rsidRPr="00C2032F">
              <w:rPr>
                <w:rFonts w:eastAsia="Calibri"/>
                <w:bCs/>
                <w:lang w:val="ru-UA" w:eastAsia="zh-CN"/>
              </w:rPr>
              <w:t xml:space="preserve">Тип упаковки - </w:t>
            </w:r>
            <w:r w:rsidRPr="00C2032F">
              <w:rPr>
                <w:rFonts w:eastAsia="Calibri"/>
                <w:b/>
                <w:i/>
                <w:iCs/>
                <w:lang w:val="ru-UA" w:eastAsia="zh-CN"/>
              </w:rPr>
              <w:t>ПАКЕТ БЕЗ ФОРМИ</w:t>
            </w:r>
          </w:p>
        </w:tc>
        <w:tc>
          <w:tcPr>
            <w:tcW w:w="1086" w:type="dxa"/>
            <w:tcBorders>
              <w:top w:val="single" w:sz="4" w:space="0" w:color="auto"/>
              <w:left w:val="single" w:sz="4" w:space="0" w:color="auto"/>
              <w:bottom w:val="single" w:sz="4" w:space="0" w:color="auto"/>
              <w:right w:val="single" w:sz="4" w:space="0" w:color="auto"/>
            </w:tcBorders>
            <w:vAlign w:val="center"/>
          </w:tcPr>
          <w:p w14:paraId="252C795A" w14:textId="1C9542FA" w:rsidR="001560B2" w:rsidRPr="006C7BBE" w:rsidRDefault="006C7BBE" w:rsidP="001560B2">
            <w:pPr>
              <w:widowControl w:val="0"/>
              <w:suppressAutoHyphens/>
              <w:autoSpaceDE w:val="0"/>
              <w:jc w:val="center"/>
              <w:rPr>
                <w:rFonts w:eastAsia="Times New Roman"/>
                <w:sz w:val="22"/>
                <w:szCs w:val="22"/>
                <w:lang w:val="uk-UA"/>
              </w:rPr>
            </w:pPr>
            <w:r>
              <w:rPr>
                <w:rFonts w:eastAsia="Times New Roman"/>
                <w:sz w:val="22"/>
                <w:szCs w:val="22"/>
                <w:lang w:val="uk-UA"/>
              </w:rPr>
              <w:t>3 600</w:t>
            </w:r>
          </w:p>
        </w:tc>
        <w:tc>
          <w:tcPr>
            <w:tcW w:w="1322" w:type="dxa"/>
            <w:tcBorders>
              <w:top w:val="single" w:sz="4" w:space="0" w:color="auto"/>
              <w:left w:val="single" w:sz="4" w:space="0" w:color="auto"/>
              <w:bottom w:val="single" w:sz="4" w:space="0" w:color="auto"/>
              <w:right w:val="single" w:sz="4" w:space="0" w:color="auto"/>
            </w:tcBorders>
            <w:vAlign w:val="center"/>
          </w:tcPr>
          <w:p w14:paraId="416A648E" w14:textId="77777777" w:rsidR="006C7BBE" w:rsidRPr="00A7039A" w:rsidRDefault="006C7BBE" w:rsidP="006C7BBE">
            <w:pPr>
              <w:widowControl w:val="0"/>
              <w:suppressAutoHyphens/>
              <w:autoSpaceDE w:val="0"/>
              <w:ind w:right="-138"/>
              <w:jc w:val="center"/>
              <w:rPr>
                <w:bCs/>
                <w:sz w:val="22"/>
                <w:szCs w:val="22"/>
                <w:lang w:eastAsia="zh-CN"/>
              </w:rPr>
            </w:pPr>
            <w:r w:rsidRPr="00A7039A">
              <w:rPr>
                <w:bCs/>
                <w:sz w:val="22"/>
                <w:szCs w:val="22"/>
                <w:lang w:eastAsia="zh-CN"/>
              </w:rPr>
              <w:t>До</w:t>
            </w:r>
          </w:p>
          <w:p w14:paraId="363838F4" w14:textId="29A07EF1" w:rsidR="001560B2" w:rsidRPr="006C7BBE" w:rsidRDefault="006C7BBE" w:rsidP="006C7BBE">
            <w:pPr>
              <w:widowControl w:val="0"/>
              <w:suppressAutoHyphens/>
              <w:autoSpaceDE w:val="0"/>
              <w:ind w:right="-138"/>
              <w:jc w:val="center"/>
              <w:rPr>
                <w:bCs/>
                <w:sz w:val="22"/>
                <w:szCs w:val="22"/>
                <w:lang w:val="en-US"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25EDB884" w14:textId="0382E772" w:rsidR="001560B2" w:rsidRPr="007A223D" w:rsidRDefault="00376A38" w:rsidP="002C7D51">
            <w:pPr>
              <w:widowControl w:val="0"/>
              <w:suppressAutoHyphens/>
              <w:autoSpaceDE w:val="0"/>
              <w:jc w:val="center"/>
              <w:rPr>
                <w:rFonts w:ascii="Times" w:hAnsi="Times"/>
                <w:bCs/>
                <w:sz w:val="22"/>
                <w:szCs w:val="22"/>
                <w:lang w:val="uk-UA"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bl>
    <w:p w14:paraId="25A5E2DF" w14:textId="77777777" w:rsidR="001560B2" w:rsidRPr="007A223D" w:rsidRDefault="001560B2" w:rsidP="001560B2">
      <w:pPr>
        <w:jc w:val="both"/>
        <w:rPr>
          <w:b/>
          <w:bCs/>
          <w:u w:val="single"/>
          <w:lang w:val="uk-UA"/>
        </w:rPr>
      </w:pPr>
    </w:p>
    <w:p w14:paraId="67FD4CB7" w14:textId="77777777" w:rsidR="001560B2" w:rsidRDefault="001560B2" w:rsidP="001560B2">
      <w:pPr>
        <w:jc w:val="both"/>
        <w:rPr>
          <w:b/>
          <w:bCs/>
          <w:u w:val="single"/>
          <w:lang w:val="uk-UA"/>
        </w:rPr>
      </w:pPr>
      <w:r w:rsidRPr="00203BFA">
        <w:rPr>
          <w:b/>
          <w:bCs/>
          <w:u w:val="single"/>
          <w:lang w:val="uk-UA"/>
        </w:rPr>
        <w:t>ТЕХНІЧНІ ВИМОГИ:</w:t>
      </w:r>
    </w:p>
    <w:p w14:paraId="7B750229" w14:textId="77777777" w:rsidR="001560B2" w:rsidRDefault="001560B2" w:rsidP="001560B2">
      <w:pPr>
        <w:jc w:val="both"/>
        <w:rPr>
          <w:b/>
          <w:bCs/>
          <w:u w:val="single"/>
          <w:lang w:val="uk-UA"/>
        </w:rPr>
      </w:pP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lastRenderedPageBreak/>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543F9A64" w14:textId="773CEEE6" w:rsidR="0060322C" w:rsidRPr="00A3582F" w:rsidRDefault="0060322C" w:rsidP="0060322C">
      <w:pPr>
        <w:tabs>
          <w:tab w:val="left" w:pos="1000"/>
        </w:tabs>
        <w:ind w:left="-284"/>
        <w:jc w:val="both"/>
        <w:rPr>
          <w:i/>
          <w:iCs/>
          <w:lang w:val="uk-UA"/>
        </w:rPr>
      </w:pPr>
      <w:r w:rsidRPr="0060322C">
        <w:rPr>
          <w:i/>
          <w:iCs/>
          <w:lang w:val="uk-UA"/>
        </w:rPr>
        <w:t xml:space="preserve">- </w:t>
      </w:r>
      <w:r w:rsidRPr="0060322C">
        <w:rPr>
          <w:i/>
          <w:iCs/>
        </w:rPr>
        <w:t xml:space="preserve"> Протокол </w:t>
      </w:r>
      <w:proofErr w:type="spellStart"/>
      <w:r w:rsidRPr="0060322C">
        <w:rPr>
          <w:i/>
          <w:iCs/>
        </w:rPr>
        <w:t>випробувань</w:t>
      </w:r>
      <w:proofErr w:type="spellEnd"/>
      <w:r w:rsidRPr="0060322C">
        <w:rPr>
          <w:i/>
          <w:iCs/>
        </w:rPr>
        <w:t>/</w:t>
      </w:r>
      <w:proofErr w:type="spellStart"/>
      <w:r w:rsidRPr="0060322C">
        <w:rPr>
          <w:i/>
          <w:iCs/>
        </w:rPr>
        <w:t>експертний</w:t>
      </w:r>
      <w:proofErr w:type="spellEnd"/>
      <w:r w:rsidRPr="0060322C">
        <w:rPr>
          <w:i/>
          <w:iCs/>
        </w:rPr>
        <w:t xml:space="preserve"> </w:t>
      </w:r>
      <w:proofErr w:type="spellStart"/>
      <w:r w:rsidRPr="0060322C">
        <w:rPr>
          <w:i/>
          <w:iCs/>
        </w:rPr>
        <w:t>висновок</w:t>
      </w:r>
      <w:proofErr w:type="spellEnd"/>
      <w:r w:rsidRPr="0060322C">
        <w:rPr>
          <w:i/>
          <w:iCs/>
        </w:rPr>
        <w:t xml:space="preserve">, </w:t>
      </w:r>
      <w:proofErr w:type="spellStart"/>
      <w:r w:rsidRPr="0060322C">
        <w:rPr>
          <w:i/>
          <w:iCs/>
        </w:rPr>
        <w:t>виданий</w:t>
      </w:r>
      <w:proofErr w:type="spellEnd"/>
      <w:r w:rsidRPr="0060322C">
        <w:rPr>
          <w:i/>
          <w:iCs/>
        </w:rPr>
        <w:t xml:space="preserve"> </w:t>
      </w:r>
      <w:proofErr w:type="spellStart"/>
      <w:r w:rsidRPr="0060322C">
        <w:rPr>
          <w:i/>
          <w:iCs/>
        </w:rPr>
        <w:t>відповідною</w:t>
      </w:r>
      <w:proofErr w:type="spellEnd"/>
      <w:r w:rsidRPr="0060322C">
        <w:rPr>
          <w:i/>
          <w:iCs/>
        </w:rPr>
        <w:t xml:space="preserve"> </w:t>
      </w:r>
      <w:proofErr w:type="spellStart"/>
      <w:r w:rsidRPr="0060322C">
        <w:rPr>
          <w:i/>
          <w:iCs/>
        </w:rPr>
        <w:t>акредитованою</w:t>
      </w:r>
      <w:proofErr w:type="spellEnd"/>
      <w:r w:rsidRPr="0060322C">
        <w:rPr>
          <w:i/>
          <w:iCs/>
        </w:rPr>
        <w:t xml:space="preserve"> </w:t>
      </w:r>
      <w:proofErr w:type="spellStart"/>
      <w:r w:rsidRPr="0060322C">
        <w:rPr>
          <w:i/>
          <w:iCs/>
        </w:rPr>
        <w:t>лабораторією</w:t>
      </w:r>
      <w:proofErr w:type="spellEnd"/>
      <w:r w:rsidRPr="0060322C">
        <w:rPr>
          <w:i/>
          <w:iCs/>
        </w:rPr>
        <w:t xml:space="preserve"> </w:t>
      </w:r>
      <w:proofErr w:type="spellStart"/>
      <w:r w:rsidRPr="0060322C">
        <w:rPr>
          <w:i/>
          <w:iCs/>
        </w:rPr>
        <w:t>щодо</w:t>
      </w:r>
      <w:proofErr w:type="spellEnd"/>
      <w:r w:rsidRPr="0060322C">
        <w:rPr>
          <w:i/>
          <w:iCs/>
        </w:rPr>
        <w:t xml:space="preserve"> </w:t>
      </w:r>
      <w:proofErr w:type="spellStart"/>
      <w:r w:rsidRPr="0060322C">
        <w:rPr>
          <w:i/>
          <w:iCs/>
        </w:rPr>
        <w:t>оцінки</w:t>
      </w:r>
      <w:proofErr w:type="spellEnd"/>
      <w:r w:rsidRPr="0060322C">
        <w:rPr>
          <w:i/>
          <w:iCs/>
        </w:rPr>
        <w:t xml:space="preserve"> </w:t>
      </w:r>
      <w:proofErr w:type="spellStart"/>
      <w:r w:rsidRPr="0060322C">
        <w:rPr>
          <w:i/>
          <w:iCs/>
        </w:rPr>
        <w:t>відповідності</w:t>
      </w:r>
      <w:proofErr w:type="spellEnd"/>
      <w:r w:rsidRPr="0060322C">
        <w:rPr>
          <w:i/>
          <w:iCs/>
        </w:rPr>
        <w:t xml:space="preserve"> товару </w:t>
      </w:r>
      <w:proofErr w:type="spellStart"/>
      <w:r w:rsidRPr="0060322C">
        <w:rPr>
          <w:i/>
          <w:iCs/>
        </w:rPr>
        <w:t>вимогам</w:t>
      </w:r>
      <w:proofErr w:type="spellEnd"/>
      <w:r w:rsidRPr="0060322C">
        <w:rPr>
          <w:i/>
          <w:iCs/>
        </w:rPr>
        <w:t xml:space="preserve"> </w:t>
      </w:r>
      <w:proofErr w:type="spellStart"/>
      <w:r w:rsidRPr="0060322C">
        <w:rPr>
          <w:i/>
          <w:iCs/>
        </w:rPr>
        <w:t>нормативних</w:t>
      </w:r>
      <w:proofErr w:type="spellEnd"/>
      <w:r w:rsidRPr="0060322C">
        <w:rPr>
          <w:i/>
          <w:iCs/>
        </w:rPr>
        <w:t xml:space="preserve"> </w:t>
      </w:r>
      <w:proofErr w:type="spellStart"/>
      <w:r w:rsidRPr="0060322C">
        <w:rPr>
          <w:i/>
          <w:iCs/>
        </w:rPr>
        <w:t>документів</w:t>
      </w:r>
      <w:proofErr w:type="spellEnd"/>
      <w:r w:rsidRPr="0060322C">
        <w:rPr>
          <w:i/>
          <w:iCs/>
        </w:rPr>
        <w:t xml:space="preserve">, ДСТУ 5028:2008/ ТУУ  за </w:t>
      </w:r>
      <w:proofErr w:type="spellStart"/>
      <w:r w:rsidRPr="0060322C">
        <w:rPr>
          <w:i/>
          <w:iCs/>
        </w:rPr>
        <w:t>основними</w:t>
      </w:r>
      <w:proofErr w:type="spellEnd"/>
      <w:r w:rsidRPr="0060322C">
        <w:rPr>
          <w:i/>
          <w:iCs/>
        </w:rPr>
        <w:t xml:space="preserve"> </w:t>
      </w:r>
      <w:proofErr w:type="spellStart"/>
      <w:r w:rsidRPr="0060322C">
        <w:rPr>
          <w:i/>
          <w:iCs/>
        </w:rPr>
        <w:t>показниками</w:t>
      </w:r>
      <w:proofErr w:type="spellEnd"/>
      <w:r w:rsidRPr="0060322C">
        <w:rPr>
          <w:i/>
          <w:iCs/>
        </w:rPr>
        <w:t>:</w:t>
      </w:r>
      <w:r w:rsidR="00A3582F">
        <w:rPr>
          <w:i/>
          <w:iCs/>
          <w:lang w:val="uk-UA"/>
        </w:rPr>
        <w:t xml:space="preserve"> </w:t>
      </w:r>
      <w:proofErr w:type="spellStart"/>
      <w:r w:rsidRPr="0060322C">
        <w:rPr>
          <w:b/>
          <w:bCs/>
          <w:i/>
          <w:iCs/>
        </w:rPr>
        <w:t>мікробіологічн</w:t>
      </w:r>
      <w:proofErr w:type="spellEnd"/>
      <w:r w:rsidR="00A3582F">
        <w:rPr>
          <w:b/>
          <w:bCs/>
          <w:i/>
          <w:iCs/>
          <w:lang w:val="uk-UA"/>
        </w:rPr>
        <w:t>і, антибіотики, радіонукліди</w:t>
      </w:r>
      <w:r w:rsidR="00376A38">
        <w:rPr>
          <w:b/>
          <w:bCs/>
          <w:i/>
          <w:iCs/>
          <w:lang w:val="uk-UA"/>
        </w:rPr>
        <w:t xml:space="preserve">. </w:t>
      </w:r>
      <w:proofErr w:type="spellStart"/>
      <w:r w:rsidRPr="0060322C">
        <w:rPr>
          <w:i/>
          <w:iCs/>
        </w:rPr>
        <w:t>Такий</w:t>
      </w:r>
      <w:proofErr w:type="spellEnd"/>
      <w:r w:rsidRPr="0060322C">
        <w:rPr>
          <w:i/>
          <w:iCs/>
        </w:rPr>
        <w:t xml:space="preserve"> </w:t>
      </w:r>
      <w:proofErr w:type="spellStart"/>
      <w:r w:rsidRPr="0060322C">
        <w:rPr>
          <w:i/>
          <w:iCs/>
        </w:rPr>
        <w:t>висновок</w:t>
      </w:r>
      <w:proofErr w:type="spellEnd"/>
      <w:r w:rsidRPr="0060322C">
        <w:rPr>
          <w:i/>
          <w:iCs/>
        </w:rPr>
        <w:t xml:space="preserve"> повинен бути </w:t>
      </w:r>
      <w:r w:rsidR="00376A38">
        <w:rPr>
          <w:i/>
          <w:iCs/>
          <w:lang w:val="uk-UA"/>
        </w:rPr>
        <w:t>не раніше</w:t>
      </w:r>
      <w:r w:rsidR="00A3582F">
        <w:rPr>
          <w:i/>
          <w:iCs/>
          <w:lang w:val="uk-UA"/>
        </w:rPr>
        <w:t xml:space="preserve"> 2023 року. </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0D90506" w14:textId="77777777" w:rsidR="001560B2" w:rsidRDefault="001560B2" w:rsidP="001560B2">
      <w:pPr>
        <w:jc w:val="both"/>
        <w:rPr>
          <w:b/>
          <w:bCs/>
          <w:i/>
          <w:iCs/>
        </w:rPr>
      </w:pPr>
    </w:p>
    <w:p w14:paraId="50A2AC38" w14:textId="77777777" w:rsidR="001560B2" w:rsidRPr="00672817" w:rsidRDefault="001560B2" w:rsidP="001560B2">
      <w:pPr>
        <w:ind w:left="-284"/>
        <w:jc w:val="both"/>
        <w:rPr>
          <w:lang w:val="uk-UA"/>
        </w:rPr>
      </w:pPr>
      <w:r>
        <w:rPr>
          <w:b/>
          <w:bCs/>
          <w:lang w:val="uk-UA"/>
        </w:rPr>
        <w:t xml:space="preserve">5. </w:t>
      </w:r>
      <w:proofErr w:type="spellStart"/>
      <w:r>
        <w:rPr>
          <w:i/>
          <w:iCs/>
        </w:rPr>
        <w:t>Учасник</w:t>
      </w:r>
      <w:proofErr w:type="spellEnd"/>
      <w:r>
        <w:rPr>
          <w:i/>
          <w:iCs/>
        </w:rPr>
        <w:t xml:space="preserve">, </w:t>
      </w:r>
      <w:proofErr w:type="spellStart"/>
      <w:r>
        <w:rPr>
          <w:i/>
          <w:iCs/>
        </w:rPr>
        <w:t>відповідно</w:t>
      </w:r>
      <w:proofErr w:type="spellEnd"/>
      <w:r>
        <w:rPr>
          <w:i/>
          <w:iCs/>
        </w:rPr>
        <w:t xml:space="preserve"> до </w:t>
      </w:r>
      <w:r w:rsidRPr="00CA0091">
        <w:rPr>
          <w:b/>
          <w:bCs/>
          <w:i/>
          <w:iCs/>
        </w:rPr>
        <w:t>ст. 25 ЗУ «</w:t>
      </w:r>
      <w:r w:rsidRPr="00CA0091">
        <w:rPr>
          <w:b/>
          <w:bCs/>
          <w:i/>
          <w:iCs/>
          <w:lang w:val="ru-UA"/>
        </w:rPr>
        <w:t>Про основні принципи та вимоги до безпечності та якості харчових продуктів</w:t>
      </w:r>
      <w:r w:rsidRPr="00CA0091">
        <w:rPr>
          <w:b/>
          <w:bCs/>
          <w:i/>
          <w:iCs/>
        </w:rPr>
        <w:t>»</w:t>
      </w:r>
      <w:r>
        <w:rPr>
          <w:i/>
          <w:iCs/>
        </w:rPr>
        <w:t xml:space="preserve"> повинен </w:t>
      </w:r>
      <w:proofErr w:type="spellStart"/>
      <w:r>
        <w:rPr>
          <w:i/>
          <w:iCs/>
        </w:rPr>
        <w:t>надати</w:t>
      </w:r>
      <w:proofErr w:type="spellEnd"/>
      <w:r>
        <w:rPr>
          <w:i/>
          <w:iCs/>
        </w:rPr>
        <w:t xml:space="preserve"> </w:t>
      </w:r>
      <w:proofErr w:type="spellStart"/>
      <w:r>
        <w:rPr>
          <w:i/>
          <w:iCs/>
        </w:rPr>
        <w:t>підтвердження</w:t>
      </w:r>
      <w:proofErr w:type="spellEnd"/>
      <w:r>
        <w:rPr>
          <w:i/>
          <w:iCs/>
          <w:lang w:val="uk-UA"/>
        </w:rPr>
        <w:t xml:space="preserve"> </w:t>
      </w:r>
      <w:proofErr w:type="spellStart"/>
      <w:r>
        <w:rPr>
          <w:i/>
          <w:iCs/>
        </w:rPr>
        <w:t>державної</w:t>
      </w:r>
      <w:proofErr w:type="spellEnd"/>
      <w:r>
        <w:rPr>
          <w:i/>
          <w:iCs/>
        </w:rPr>
        <w:t xml:space="preserve"> </w:t>
      </w:r>
      <w:proofErr w:type="spellStart"/>
      <w:r>
        <w:rPr>
          <w:i/>
          <w:iCs/>
        </w:rPr>
        <w:t>реєстрації</w:t>
      </w:r>
      <w:proofErr w:type="spellEnd"/>
      <w:r>
        <w:rPr>
          <w:i/>
          <w:iCs/>
        </w:rPr>
        <w:t xml:space="preserve"> </w:t>
      </w:r>
      <w:proofErr w:type="spellStart"/>
      <w:r>
        <w:rPr>
          <w:i/>
          <w:iCs/>
        </w:rPr>
        <w:t>потужності</w:t>
      </w:r>
      <w:proofErr w:type="spellEnd"/>
      <w:r>
        <w:rPr>
          <w:i/>
          <w:iCs/>
        </w:rPr>
        <w:t xml:space="preserve"> з </w:t>
      </w:r>
      <w:proofErr w:type="spellStart"/>
      <w:r>
        <w:rPr>
          <w:i/>
          <w:iCs/>
        </w:rPr>
        <w:t>виробництва</w:t>
      </w:r>
      <w:proofErr w:type="spellEnd"/>
      <w:r>
        <w:rPr>
          <w:i/>
          <w:iCs/>
        </w:rPr>
        <w:t xml:space="preserve"> та</w:t>
      </w:r>
      <w:r w:rsidRPr="00CA0091">
        <w:rPr>
          <w:i/>
          <w:iCs/>
        </w:rPr>
        <w:t>/</w:t>
      </w:r>
      <w:proofErr w:type="spellStart"/>
      <w:r w:rsidRPr="00CA0091">
        <w:rPr>
          <w:i/>
          <w:iCs/>
        </w:rPr>
        <w:t>або</w:t>
      </w:r>
      <w:proofErr w:type="spellEnd"/>
      <w:r w:rsidRPr="00CA0091">
        <w:rPr>
          <w:i/>
          <w:iCs/>
        </w:rPr>
        <w:t xml:space="preserve"> </w:t>
      </w:r>
      <w:proofErr w:type="spellStart"/>
      <w:r w:rsidRPr="00CA0091">
        <w:rPr>
          <w:i/>
          <w:iCs/>
        </w:rPr>
        <w:t>обігу</w:t>
      </w:r>
      <w:proofErr w:type="spellEnd"/>
      <w:r w:rsidRPr="00CA0091">
        <w:rPr>
          <w:i/>
          <w:iCs/>
        </w:rPr>
        <w:t xml:space="preserve"> </w:t>
      </w:r>
      <w:proofErr w:type="spellStart"/>
      <w:r w:rsidRPr="00CA0091">
        <w:rPr>
          <w:i/>
          <w:iCs/>
        </w:rPr>
        <w:t>харчови</w:t>
      </w:r>
      <w:r>
        <w:rPr>
          <w:i/>
          <w:iCs/>
        </w:rPr>
        <w:t>х</w:t>
      </w:r>
      <w:proofErr w:type="spellEnd"/>
      <w:r>
        <w:rPr>
          <w:i/>
          <w:iCs/>
        </w:rPr>
        <w:t xml:space="preserve"> </w:t>
      </w:r>
      <w:proofErr w:type="spellStart"/>
      <w:r>
        <w:rPr>
          <w:i/>
          <w:iCs/>
        </w:rPr>
        <w:t>продуктів</w:t>
      </w:r>
      <w:proofErr w:type="spellEnd"/>
      <w:r>
        <w:rPr>
          <w:i/>
          <w:iCs/>
        </w:rPr>
        <w:t>.</w:t>
      </w:r>
    </w:p>
    <w:p w14:paraId="0BB5AFB2" w14:textId="77777777" w:rsidR="001560B2" w:rsidRPr="00DF0E99" w:rsidRDefault="001560B2" w:rsidP="001560B2">
      <w:pPr>
        <w:ind w:left="-284"/>
        <w:jc w:val="both"/>
        <w:rPr>
          <w:b/>
          <w:bCs/>
          <w:i/>
          <w:iCs/>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37878616" w14:textId="77777777" w:rsidR="001560B2" w:rsidRDefault="001560B2" w:rsidP="001560B2">
      <w:pPr>
        <w:pStyle w:val="aff5"/>
        <w:ind w:left="-284"/>
        <w:jc w:val="both"/>
        <w:rPr>
          <w:rFonts w:eastAsia="Times New Roman"/>
          <w:bCs/>
          <w:lang w:val="uk-UA" w:eastAsia="ar-SA"/>
        </w:rPr>
      </w:pPr>
    </w:p>
    <w:p w14:paraId="652FBA21" w14:textId="77777777" w:rsidR="001560B2" w:rsidRPr="004774A5" w:rsidRDefault="001560B2" w:rsidP="001560B2">
      <w:pPr>
        <w:rPr>
          <w:i/>
          <w:iCs/>
          <w:lang w:val="uk-UA"/>
        </w:rPr>
      </w:pP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463E025D"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7777777"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 з </w:t>
            </w:r>
            <w:proofErr w:type="spellStart"/>
            <w:r w:rsidRPr="00617FBB">
              <w:t>усіма</w:t>
            </w:r>
            <w:proofErr w:type="spellEnd"/>
            <w:r w:rsidRPr="00617FBB">
              <w:t xml:space="preserve"> </w:t>
            </w:r>
            <w:proofErr w:type="spellStart"/>
            <w:r w:rsidRPr="00617FBB">
              <w:t>додатками</w:t>
            </w:r>
            <w:proofErr w:type="spellEnd"/>
            <w:r w:rsidRPr="00617FBB">
              <w:t xml:space="preserve">, </w:t>
            </w:r>
            <w:proofErr w:type="spellStart"/>
            <w:r w:rsidRPr="00617FBB">
              <w:t>що</w:t>
            </w:r>
            <w:proofErr w:type="spellEnd"/>
            <w:r w:rsidRPr="00617FBB">
              <w:t xml:space="preserve"> є </w:t>
            </w:r>
            <w:proofErr w:type="spellStart"/>
            <w:r w:rsidRPr="00617FBB">
              <w:t>невід’ємною</w:t>
            </w:r>
            <w:proofErr w:type="spellEnd"/>
            <w:r w:rsidRPr="00617FBB">
              <w:t xml:space="preserve"> </w:t>
            </w:r>
            <w:proofErr w:type="spellStart"/>
            <w:r w:rsidRPr="00617FBB">
              <w:t>частиною</w:t>
            </w:r>
            <w:proofErr w:type="spellEnd"/>
            <w:r w:rsidRPr="00617FBB">
              <w:t xml:space="preserve"> Договору.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з документами,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09DAD79" w14:textId="1B11046F" w:rsidR="001560B2" w:rsidRPr="00376A38" w:rsidRDefault="001560B2" w:rsidP="00FF1EB0">
            <w:pPr>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376A38" w:rsidRPr="00376A38">
              <w:rPr>
                <w:b/>
                <w:sz w:val="22"/>
                <w:szCs w:val="22"/>
                <w:lang w:val="uk-UA"/>
              </w:rPr>
              <w:t>ДК 021:2015 - 15550000-8 – Молочні продукти різні.</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5C83C457" w14:textId="77777777" w:rsidR="001560B2" w:rsidRDefault="001560B2" w:rsidP="001560B2">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46101845" w14:textId="77777777" w:rsidR="001560B2" w:rsidRDefault="001560B2" w:rsidP="001560B2">
      <w:pPr>
        <w:rPr>
          <w:b/>
          <w:smallCaps/>
          <w:sz w:val="22"/>
          <w:szCs w:val="22"/>
        </w:rPr>
      </w:pPr>
    </w:p>
    <w:p w14:paraId="727FE0A9" w14:textId="77777777" w:rsidR="001560B2" w:rsidRPr="00FB2D97" w:rsidRDefault="001560B2" w:rsidP="001560B2">
      <w:pPr>
        <w:rPr>
          <w:b/>
          <w:smallCaps/>
          <w:sz w:val="22"/>
          <w:szCs w:val="22"/>
        </w:rPr>
      </w:pPr>
    </w:p>
    <w:p w14:paraId="2EDAAC2E" w14:textId="77777777" w:rsidR="001560B2" w:rsidRPr="005317B4" w:rsidRDefault="001560B2" w:rsidP="001560B2">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160C330F" w14:textId="77777777" w:rsidR="001560B2" w:rsidRDefault="001560B2" w:rsidP="001560B2">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6D0F91D3" w14:textId="77777777" w:rsidR="001560B2" w:rsidRPr="005317B4" w:rsidRDefault="001560B2" w:rsidP="001560B2">
      <w:pPr>
        <w:jc w:val="both"/>
        <w:rPr>
          <w:iCs/>
          <w:sz w:val="22"/>
          <w:szCs w:val="22"/>
        </w:rPr>
      </w:pPr>
    </w:p>
    <w:p w14:paraId="095A4185" w14:textId="77777777" w:rsidR="001560B2" w:rsidRDefault="001560B2" w:rsidP="001560B2">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6903426" w14:textId="77777777" w:rsidR="001560B2" w:rsidRDefault="001560B2" w:rsidP="001560B2">
      <w:pPr>
        <w:pBdr>
          <w:top w:val="nil"/>
          <w:left w:val="nil"/>
          <w:bottom w:val="nil"/>
          <w:right w:val="nil"/>
          <w:between w:val="nil"/>
        </w:pBdr>
        <w:jc w:val="both"/>
        <w:rPr>
          <w:b/>
          <w:bCs/>
          <w:color w:val="000000"/>
          <w:lang w:eastAsia="ar-SA"/>
        </w:rPr>
      </w:pPr>
    </w:p>
    <w:p w14:paraId="452D95C8" w14:textId="77777777" w:rsidR="001560B2" w:rsidRDefault="001560B2" w:rsidP="001560B2">
      <w:pPr>
        <w:pBdr>
          <w:top w:val="nil"/>
          <w:left w:val="nil"/>
          <w:bottom w:val="nil"/>
          <w:right w:val="nil"/>
          <w:between w:val="nil"/>
        </w:pBdr>
        <w:jc w:val="both"/>
        <w:rPr>
          <w:b/>
          <w:bCs/>
          <w:color w:val="000000"/>
          <w:lang w:eastAsia="ar-SA"/>
        </w:rPr>
      </w:pPr>
    </w:p>
    <w:p w14:paraId="00D7FCCA" w14:textId="77777777" w:rsidR="001560B2" w:rsidRPr="001333F7" w:rsidRDefault="001560B2" w:rsidP="001560B2">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790990C5" w14:textId="77777777" w:rsidR="001560B2" w:rsidRPr="001333F7" w:rsidRDefault="001560B2" w:rsidP="001560B2">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7F03C907" w14:textId="77777777" w:rsidR="001560B2" w:rsidRPr="001333F7" w:rsidRDefault="001560B2" w:rsidP="001560B2">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1560B2" w:rsidRPr="001333F7" w14:paraId="77440C1F" w14:textId="77777777" w:rsidTr="00FF1EB0">
        <w:trPr>
          <w:trHeight w:val="303"/>
        </w:trPr>
        <w:tc>
          <w:tcPr>
            <w:tcW w:w="4219" w:type="dxa"/>
            <w:vAlign w:val="center"/>
          </w:tcPr>
          <w:p w14:paraId="4F4419D6" w14:textId="77777777" w:rsidR="001560B2" w:rsidRPr="001333F7" w:rsidRDefault="001560B2" w:rsidP="00FF1EB0">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02A0102C" w14:textId="77777777" w:rsidR="001560B2" w:rsidRPr="001333F7" w:rsidRDefault="001560B2" w:rsidP="00FF1EB0">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51990AE6" w14:textId="77777777" w:rsidR="001560B2" w:rsidRPr="001333F7" w:rsidRDefault="001560B2" w:rsidP="00FF1EB0">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1560B2" w:rsidRPr="001333F7" w14:paraId="5AFBDF10" w14:textId="77777777" w:rsidTr="00FF1EB0">
        <w:trPr>
          <w:trHeight w:val="507"/>
        </w:trPr>
        <w:tc>
          <w:tcPr>
            <w:tcW w:w="4219" w:type="dxa"/>
          </w:tcPr>
          <w:p w14:paraId="0891E7B1" w14:textId="77777777" w:rsidR="001560B2" w:rsidRPr="001333F7" w:rsidRDefault="001560B2" w:rsidP="00FF1EB0">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60723077" w14:textId="77777777" w:rsidR="001560B2" w:rsidRPr="00E33CD8" w:rsidRDefault="001560B2" w:rsidP="00FF1EB0">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lastRenderedPageBreak/>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17BA23CB" w14:textId="77777777" w:rsidR="001560B2" w:rsidRPr="00E21383" w:rsidRDefault="001560B2" w:rsidP="00FF1EB0">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3" w:history="1">
              <w:r w:rsidRPr="00E21383">
                <w:rPr>
                  <w:rStyle w:val="a4"/>
                  <w:sz w:val="22"/>
                  <w:szCs w:val="22"/>
                </w:rPr>
                <w:t>https://vytiah.mvs.gov.ua/app/checkStatus</w:t>
              </w:r>
            </w:hyperlink>
          </w:p>
        </w:tc>
      </w:tr>
      <w:tr w:rsidR="001560B2" w:rsidRPr="001333F7" w14:paraId="04E267EE" w14:textId="77777777" w:rsidTr="00FF1EB0">
        <w:trPr>
          <w:trHeight w:val="888"/>
        </w:trPr>
        <w:tc>
          <w:tcPr>
            <w:tcW w:w="4219" w:type="dxa"/>
          </w:tcPr>
          <w:p w14:paraId="0BA94B1F" w14:textId="77777777" w:rsidR="001560B2" w:rsidRPr="001333F7" w:rsidRDefault="001560B2" w:rsidP="00FF1EB0">
            <w:pPr>
              <w:tabs>
                <w:tab w:val="left" w:pos="0"/>
              </w:tabs>
              <w:jc w:val="both"/>
              <w:rPr>
                <w:sz w:val="22"/>
                <w:szCs w:val="22"/>
              </w:rPr>
            </w:pPr>
            <w:proofErr w:type="spellStart"/>
            <w:r w:rsidRPr="001333F7">
              <w:rPr>
                <w:sz w:val="22"/>
                <w:szCs w:val="22"/>
              </w:rPr>
              <w:lastRenderedPageBreak/>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78B3A3B9" w14:textId="77777777" w:rsidR="001560B2" w:rsidRPr="00E33CD8" w:rsidRDefault="001560B2" w:rsidP="00FF1EB0">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1E9CEAA4" w14:textId="77777777" w:rsidR="001560B2" w:rsidRPr="00E21383" w:rsidRDefault="001560B2" w:rsidP="00FF1EB0">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4" w:history="1">
              <w:r w:rsidRPr="00E21383">
                <w:rPr>
                  <w:rStyle w:val="a4"/>
                  <w:sz w:val="22"/>
                  <w:szCs w:val="22"/>
                </w:rPr>
                <w:t>https://vytiah.mvs.gov.ua/app/checkStatus</w:t>
              </w:r>
            </w:hyperlink>
          </w:p>
        </w:tc>
      </w:tr>
      <w:tr w:rsidR="001560B2" w:rsidRPr="001333F7" w14:paraId="3132F172" w14:textId="77777777" w:rsidTr="00FF1EB0">
        <w:trPr>
          <w:trHeight w:val="888"/>
        </w:trPr>
        <w:tc>
          <w:tcPr>
            <w:tcW w:w="4219" w:type="dxa"/>
          </w:tcPr>
          <w:p w14:paraId="7CB9BA79" w14:textId="77777777" w:rsidR="001560B2" w:rsidRPr="001333F7" w:rsidRDefault="001560B2" w:rsidP="00FF1EB0">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7C33A9D1" w14:textId="77777777" w:rsidR="001560B2" w:rsidRPr="007B75F2" w:rsidRDefault="001560B2" w:rsidP="00FF1EB0">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6506AC7D" w14:textId="77777777" w:rsidR="001560B2" w:rsidRPr="007B75F2" w:rsidRDefault="001560B2" w:rsidP="00FF1EB0">
            <w:pPr>
              <w:tabs>
                <w:tab w:val="left" w:pos="0"/>
              </w:tabs>
              <w:jc w:val="both"/>
              <w:rPr>
                <w:sz w:val="22"/>
                <w:szCs w:val="22"/>
              </w:rPr>
            </w:pPr>
          </w:p>
          <w:p w14:paraId="4C141119" w14:textId="77777777" w:rsidR="001560B2" w:rsidRPr="007B75F2" w:rsidRDefault="001560B2" w:rsidP="00FF1EB0">
            <w:pPr>
              <w:tabs>
                <w:tab w:val="left" w:pos="0"/>
              </w:tabs>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38E0D62E" w14:textId="77777777" w:rsidR="001560B2" w:rsidRPr="007B75F2" w:rsidRDefault="001560B2" w:rsidP="00FF1EB0">
            <w:pPr>
              <w:tabs>
                <w:tab w:val="left" w:pos="0"/>
              </w:tabs>
              <w:jc w:val="both"/>
              <w:rPr>
                <w:sz w:val="22"/>
                <w:szCs w:val="22"/>
              </w:rPr>
            </w:pPr>
          </w:p>
          <w:p w14:paraId="24858458" w14:textId="77777777" w:rsidR="001560B2" w:rsidRPr="001333F7" w:rsidRDefault="001560B2" w:rsidP="00FF1EB0">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5" w:history="1">
              <w:r w:rsidRPr="00E21383">
                <w:rPr>
                  <w:rStyle w:val="a4"/>
                  <w:sz w:val="22"/>
                  <w:szCs w:val="22"/>
                </w:rPr>
                <w:t>https://vytiah.mvs.gov.ua/app/checkStatus</w:t>
              </w:r>
            </w:hyperlink>
          </w:p>
        </w:tc>
      </w:tr>
      <w:tr w:rsidR="001560B2" w:rsidRPr="001333F7" w14:paraId="5023BC47" w14:textId="77777777" w:rsidTr="00FF1EB0">
        <w:trPr>
          <w:trHeight w:val="959"/>
        </w:trPr>
        <w:tc>
          <w:tcPr>
            <w:tcW w:w="4219" w:type="dxa"/>
            <w:vAlign w:val="center"/>
          </w:tcPr>
          <w:p w14:paraId="0A657537" w14:textId="77777777" w:rsidR="001560B2" w:rsidRPr="001333F7" w:rsidRDefault="001560B2" w:rsidP="00FF1EB0">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714E6770" w14:textId="77777777" w:rsidR="001560B2" w:rsidRPr="007B75F2" w:rsidRDefault="001560B2" w:rsidP="00FF1EB0">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w:t>
            </w:r>
            <w:r w:rsidRPr="007B75F2">
              <w:rPr>
                <w:sz w:val="22"/>
                <w:szCs w:val="22"/>
              </w:rPr>
              <w:lastRenderedPageBreak/>
              <w:t xml:space="preserve">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67E3372F" w14:textId="77777777" w:rsidR="001560B2" w:rsidRPr="007B75F2" w:rsidRDefault="001560B2" w:rsidP="00FF1EB0">
            <w:pPr>
              <w:pBdr>
                <w:top w:val="nil"/>
                <w:left w:val="nil"/>
                <w:bottom w:val="nil"/>
                <w:right w:val="nil"/>
                <w:between w:val="nil"/>
              </w:pBdr>
              <w:spacing w:line="276" w:lineRule="auto"/>
              <w:rPr>
                <w:sz w:val="22"/>
                <w:szCs w:val="22"/>
              </w:rPr>
            </w:pPr>
          </w:p>
          <w:p w14:paraId="12C8FDE3" w14:textId="77777777" w:rsidR="001560B2" w:rsidRPr="007B75F2" w:rsidRDefault="001560B2" w:rsidP="00FF1EB0">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43C0B1F3" w14:textId="77777777" w:rsidR="001560B2" w:rsidRPr="007B75F2" w:rsidRDefault="001560B2" w:rsidP="00FF1EB0">
            <w:pPr>
              <w:pBdr>
                <w:top w:val="nil"/>
                <w:left w:val="nil"/>
                <w:bottom w:val="nil"/>
                <w:right w:val="nil"/>
                <w:between w:val="nil"/>
              </w:pBdr>
              <w:spacing w:line="276" w:lineRule="auto"/>
              <w:rPr>
                <w:sz w:val="22"/>
                <w:szCs w:val="22"/>
              </w:rPr>
            </w:pPr>
          </w:p>
          <w:p w14:paraId="527791DD" w14:textId="77777777" w:rsidR="001560B2" w:rsidRPr="001333F7" w:rsidRDefault="001560B2" w:rsidP="00FF1EB0">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6" w:history="1">
              <w:r w:rsidRPr="00E21383">
                <w:rPr>
                  <w:rStyle w:val="a4"/>
                  <w:sz w:val="22"/>
                  <w:szCs w:val="22"/>
                </w:rPr>
                <w:t>https://vytiah.mvs.gov.ua/app/checkStatus</w:t>
              </w:r>
            </w:hyperlink>
          </w:p>
        </w:tc>
      </w:tr>
      <w:tr w:rsidR="001560B2" w:rsidRPr="001333F7" w14:paraId="1ED29B9E" w14:textId="77777777" w:rsidTr="00FF1EB0">
        <w:trPr>
          <w:trHeight w:val="525"/>
        </w:trPr>
        <w:tc>
          <w:tcPr>
            <w:tcW w:w="4219" w:type="dxa"/>
            <w:vAlign w:val="center"/>
          </w:tcPr>
          <w:p w14:paraId="05FAC657" w14:textId="77777777" w:rsidR="001560B2" w:rsidRPr="001333F7" w:rsidRDefault="001560B2" w:rsidP="00FF1EB0">
            <w:pPr>
              <w:tabs>
                <w:tab w:val="left" w:pos="0"/>
              </w:tabs>
              <w:jc w:val="both"/>
              <w:rPr>
                <w:sz w:val="22"/>
                <w:szCs w:val="22"/>
              </w:rPr>
            </w:pPr>
            <w:proofErr w:type="spellStart"/>
            <w:r w:rsidRPr="001333F7">
              <w:rPr>
                <w:sz w:val="22"/>
                <w:szCs w:val="22"/>
              </w:rPr>
              <w:lastRenderedPageBreak/>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0097A338" w14:textId="77777777" w:rsidR="001560B2" w:rsidRPr="007B75F2" w:rsidRDefault="001560B2" w:rsidP="00FF1EB0">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545D43E1" w14:textId="77777777" w:rsidR="001560B2" w:rsidRPr="007B75F2" w:rsidRDefault="001560B2" w:rsidP="00FF1EB0">
            <w:pPr>
              <w:tabs>
                <w:tab w:val="left" w:pos="322"/>
              </w:tabs>
              <w:ind w:left="39"/>
              <w:jc w:val="both"/>
              <w:rPr>
                <w:sz w:val="22"/>
                <w:szCs w:val="22"/>
              </w:rPr>
            </w:pPr>
          </w:p>
          <w:p w14:paraId="1901F2D9" w14:textId="77777777" w:rsidR="001560B2" w:rsidRPr="007B75F2" w:rsidRDefault="001560B2" w:rsidP="00FF1EB0">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ACE212E" w14:textId="77777777" w:rsidR="001560B2" w:rsidRPr="007B75F2" w:rsidRDefault="001560B2" w:rsidP="00FF1EB0">
            <w:pPr>
              <w:tabs>
                <w:tab w:val="left" w:pos="322"/>
              </w:tabs>
              <w:ind w:left="39"/>
              <w:jc w:val="both"/>
              <w:rPr>
                <w:sz w:val="22"/>
                <w:szCs w:val="22"/>
              </w:rPr>
            </w:pPr>
          </w:p>
          <w:p w14:paraId="50DBE44F" w14:textId="77777777" w:rsidR="001560B2" w:rsidRPr="001333F7" w:rsidRDefault="001560B2" w:rsidP="00FF1EB0">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7" w:history="1">
              <w:r w:rsidRPr="00E21383">
                <w:rPr>
                  <w:rStyle w:val="a4"/>
                  <w:sz w:val="22"/>
                  <w:szCs w:val="22"/>
                </w:rPr>
                <w:t>https://vytiah.mvs.gov.ua/app/checkStatus</w:t>
              </w:r>
            </w:hyperlink>
          </w:p>
        </w:tc>
      </w:tr>
      <w:tr w:rsidR="001560B2" w:rsidRPr="001333F7" w14:paraId="22BB494C" w14:textId="77777777" w:rsidTr="00FF1EB0">
        <w:trPr>
          <w:trHeight w:val="525"/>
        </w:trPr>
        <w:tc>
          <w:tcPr>
            <w:tcW w:w="4219" w:type="dxa"/>
            <w:vAlign w:val="center"/>
          </w:tcPr>
          <w:p w14:paraId="10A8CBFA" w14:textId="77777777" w:rsidR="001560B2" w:rsidRPr="001333F7" w:rsidRDefault="001560B2" w:rsidP="00FF1EB0">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36A5E58D" w14:textId="77777777" w:rsidR="001560B2" w:rsidRDefault="001560B2" w:rsidP="00FF1EB0">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8">
              <w:r w:rsidRPr="001333F7">
                <w:rPr>
                  <w:color w:val="0000FF"/>
                  <w:sz w:val="22"/>
                  <w:szCs w:val="22"/>
                  <w:u w:val="single"/>
                </w:rPr>
                <w:t>https://kap.minjust.gov.ua</w:t>
              </w:r>
            </w:hyperlink>
          </w:p>
          <w:p w14:paraId="156420C0" w14:textId="77777777" w:rsidR="001560B2" w:rsidRPr="001F0FC7" w:rsidRDefault="001560B2" w:rsidP="00FF1EB0">
            <w:pPr>
              <w:tabs>
                <w:tab w:val="left" w:pos="322"/>
              </w:tabs>
              <w:ind w:left="39"/>
              <w:jc w:val="both"/>
              <w:rPr>
                <w:color w:val="0000FF"/>
                <w:sz w:val="22"/>
                <w:szCs w:val="22"/>
                <w:u w:val="single"/>
              </w:rPr>
            </w:pPr>
          </w:p>
          <w:p w14:paraId="3D492703" w14:textId="77777777" w:rsidR="001560B2" w:rsidRPr="001F0FC7" w:rsidRDefault="001560B2" w:rsidP="00FF1EB0">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3A6A7FF2" w14:textId="77777777" w:rsidR="001560B2" w:rsidRPr="001F0FC7" w:rsidRDefault="001560B2" w:rsidP="00FF1EB0">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1560B2" w:rsidRPr="001333F7" w14:paraId="317AFE7C" w14:textId="77777777" w:rsidTr="00FF1EB0">
        <w:trPr>
          <w:trHeight w:val="1003"/>
        </w:trPr>
        <w:tc>
          <w:tcPr>
            <w:tcW w:w="4219" w:type="dxa"/>
          </w:tcPr>
          <w:p w14:paraId="05F7AF0C" w14:textId="77777777" w:rsidR="001560B2" w:rsidRPr="001333F7" w:rsidRDefault="001560B2" w:rsidP="00FF1EB0">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lastRenderedPageBreak/>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A0308F3" w14:textId="77777777" w:rsidR="001560B2" w:rsidRPr="001333F7" w:rsidRDefault="001560B2" w:rsidP="00FF1EB0">
            <w:pPr>
              <w:tabs>
                <w:tab w:val="left" w:pos="0"/>
              </w:tabs>
              <w:jc w:val="both"/>
              <w:rPr>
                <w:sz w:val="22"/>
                <w:szCs w:val="22"/>
              </w:rPr>
            </w:pPr>
            <w:proofErr w:type="spellStart"/>
            <w:r w:rsidRPr="001333F7">
              <w:rPr>
                <w:color w:val="000000"/>
                <w:sz w:val="22"/>
                <w:szCs w:val="22"/>
              </w:rPr>
              <w:lastRenderedPageBreak/>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w:t>
            </w:r>
            <w:r w:rsidRPr="001333F7">
              <w:rPr>
                <w:sz w:val="22"/>
                <w:szCs w:val="22"/>
              </w:rPr>
              <w:lastRenderedPageBreak/>
              <w:t xml:space="preserve">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5681BB54" w14:textId="77777777" w:rsidR="001560B2" w:rsidRPr="001333F7" w:rsidRDefault="001560B2" w:rsidP="001560B2">
      <w:pPr>
        <w:tabs>
          <w:tab w:val="left" w:pos="151"/>
        </w:tabs>
        <w:ind w:left="151" w:right="121"/>
        <w:jc w:val="both"/>
        <w:rPr>
          <w:i/>
          <w:sz w:val="20"/>
        </w:rPr>
      </w:pPr>
      <w:r w:rsidRPr="001333F7">
        <w:rPr>
          <w:i/>
          <w:sz w:val="20"/>
        </w:rPr>
        <w:lastRenderedPageBreak/>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9FC6F04" w14:textId="77777777" w:rsidR="001560B2" w:rsidRPr="001333F7" w:rsidRDefault="001560B2" w:rsidP="001560B2">
      <w:pPr>
        <w:tabs>
          <w:tab w:val="left" w:pos="151"/>
        </w:tabs>
        <w:ind w:left="151" w:right="121"/>
        <w:jc w:val="both"/>
        <w:rPr>
          <w:i/>
          <w:sz w:val="20"/>
        </w:rPr>
      </w:pPr>
    </w:p>
    <w:p w14:paraId="743BBCB3" w14:textId="77777777" w:rsidR="001560B2" w:rsidRPr="001333F7" w:rsidRDefault="001560B2" w:rsidP="001560B2">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w:t>
      </w:r>
      <w:proofErr w:type="spellStart"/>
      <w:r w:rsidRPr="001333F7">
        <w:rPr>
          <w:i/>
          <w:sz w:val="20"/>
        </w:rPr>
        <w:t>окремо</w:t>
      </w:r>
      <w:proofErr w:type="spellEnd"/>
      <w:r w:rsidRPr="001333F7">
        <w:rPr>
          <w:i/>
          <w:sz w:val="20"/>
        </w:rPr>
        <w:t>.</w:t>
      </w: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4952CAC" w14:textId="77777777" w:rsidR="001560B2" w:rsidRDefault="001560B2" w:rsidP="001560B2">
      <w:pPr>
        <w:widowControl w:val="0"/>
        <w:rPr>
          <w:b/>
        </w:rPr>
      </w:pPr>
    </w:p>
    <w:p w14:paraId="09DF7F68" w14:textId="77777777" w:rsidR="001560B2" w:rsidRDefault="001560B2" w:rsidP="001560B2">
      <w:pPr>
        <w:widowControl w:val="0"/>
        <w:rPr>
          <w:b/>
        </w:rPr>
      </w:pPr>
    </w:p>
    <w:p w14:paraId="5E275FBE" w14:textId="77777777" w:rsidR="001560B2" w:rsidRDefault="001560B2" w:rsidP="001560B2">
      <w:pPr>
        <w:widowControl w:val="0"/>
        <w:rPr>
          <w:b/>
        </w:rPr>
      </w:pPr>
    </w:p>
    <w:p w14:paraId="2790E73F" w14:textId="77777777" w:rsidR="001560B2" w:rsidRDefault="001560B2"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7CA6EEDC" w14:textId="77777777" w:rsidR="001560B2" w:rsidRDefault="001560B2" w:rsidP="001560B2">
      <w:pPr>
        <w:widowControl w:val="0"/>
        <w:rPr>
          <w:rFonts w:eastAsia="Calibri"/>
          <w:b/>
          <w:lang w:val="uk-UA"/>
        </w:rPr>
      </w:pPr>
    </w:p>
    <w:p w14:paraId="2B267911" w14:textId="77777777" w:rsidR="001560B2" w:rsidRDefault="001560B2" w:rsidP="001560B2">
      <w:pPr>
        <w:widowControl w:val="0"/>
        <w:rPr>
          <w:rFonts w:eastAsia="Calibri"/>
          <w:b/>
          <w:lang w:val="uk-UA"/>
        </w:rPr>
      </w:pPr>
    </w:p>
    <w:p w14:paraId="7DFF407D" w14:textId="77777777" w:rsidR="001560B2" w:rsidRPr="00F22C97" w:rsidRDefault="001560B2" w:rsidP="001560B2">
      <w:pPr>
        <w:widowControl w:val="0"/>
        <w:rPr>
          <w:rFonts w:eastAsia="Calibri"/>
          <w:b/>
          <w:lang w:val="uk-UA"/>
        </w:rPr>
      </w:pPr>
    </w:p>
    <w:p w14:paraId="4459E7E8" w14:textId="77777777" w:rsidR="001560B2" w:rsidRPr="00F22C97" w:rsidRDefault="001560B2" w:rsidP="001560B2">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1560B2">
      <w:pPr>
        <w:pBdr>
          <w:top w:val="nil"/>
          <w:left w:val="nil"/>
          <w:bottom w:val="nil"/>
          <w:right w:val="nil"/>
          <w:between w:val="nil"/>
        </w:pBdr>
        <w:ind w:left="-284" w:right="-141" w:firstLine="426"/>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24EDD4C6" w14:textId="77777777" w:rsidR="001560B2" w:rsidRPr="00F22C97" w:rsidRDefault="001560B2" w:rsidP="001560B2">
      <w:pPr>
        <w:pBdr>
          <w:top w:val="nil"/>
          <w:left w:val="nil"/>
          <w:bottom w:val="nil"/>
          <w:right w:val="nil"/>
          <w:between w:val="nil"/>
        </w:pBdr>
        <w:ind w:left="-284" w:right="-141" w:firstLine="426"/>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53086A86" w14:textId="77777777" w:rsidR="001560B2" w:rsidRPr="00E274B9" w:rsidRDefault="001560B2" w:rsidP="001560B2">
      <w:pPr>
        <w:pBdr>
          <w:top w:val="nil"/>
          <w:left w:val="nil"/>
          <w:bottom w:val="nil"/>
          <w:right w:val="nil"/>
          <w:between w:val="nil"/>
        </w:pBdr>
        <w:ind w:left="-284" w:right="-141"/>
        <w:jc w:val="center"/>
        <w:rPr>
          <w:rFonts w:eastAsia="Calibri"/>
          <w:b/>
          <w:color w:val="000000"/>
          <w:lang w:val="uk-UA"/>
        </w:rPr>
      </w:pPr>
    </w:p>
    <w:p w14:paraId="04EB722C"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0B0A2FE6" w14:textId="6A038EFC" w:rsidR="001560B2" w:rsidRPr="007A223D" w:rsidRDefault="001560B2" w:rsidP="007A223D">
      <w:pPr>
        <w:pBdr>
          <w:top w:val="nil"/>
          <w:left w:val="nil"/>
          <w:bottom w:val="nil"/>
          <w:right w:val="nil"/>
          <w:between w:val="nil"/>
        </w:pBdr>
        <w:ind w:left="-284" w:right="-141"/>
        <w:jc w:val="both"/>
        <w:rPr>
          <w:b/>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F22C97">
        <w:rPr>
          <w:rFonts w:eastAsia="Calibri"/>
          <w:bCs/>
          <w:lang w:val="uk-UA"/>
        </w:rPr>
        <w:t xml:space="preserve"> </w:t>
      </w:r>
      <w:proofErr w:type="spellStart"/>
      <w:r w:rsidR="007A223D" w:rsidRPr="007A223D">
        <w:rPr>
          <w:b/>
        </w:rPr>
        <w:t>Ряжанка</w:t>
      </w:r>
      <w:proofErr w:type="spellEnd"/>
      <w:r w:rsidR="007A223D" w:rsidRPr="007A223D">
        <w:rPr>
          <w:b/>
        </w:rPr>
        <w:t xml:space="preserve">, </w:t>
      </w:r>
      <w:proofErr w:type="spellStart"/>
      <w:r w:rsidR="007A223D" w:rsidRPr="007A223D">
        <w:rPr>
          <w:b/>
        </w:rPr>
        <w:t>йогут</w:t>
      </w:r>
      <w:proofErr w:type="spellEnd"/>
      <w:r w:rsidR="007A223D" w:rsidRPr="007A223D">
        <w:rPr>
          <w:b/>
        </w:rPr>
        <w:t xml:space="preserve">, </w:t>
      </w:r>
      <w:proofErr w:type="spellStart"/>
      <w:r w:rsidR="007A223D" w:rsidRPr="007A223D">
        <w:rPr>
          <w:b/>
        </w:rPr>
        <w:t>кефір</w:t>
      </w:r>
      <w:proofErr w:type="spellEnd"/>
      <w:r w:rsidR="007A223D" w:rsidRPr="007A223D">
        <w:rPr>
          <w:b/>
        </w:rPr>
        <w:t>,</w:t>
      </w:r>
      <w:r w:rsidR="007A223D">
        <w:rPr>
          <w:b/>
          <w:lang w:val="uk-UA"/>
        </w:rPr>
        <w:t xml:space="preserve"> </w:t>
      </w:r>
      <w:r w:rsidR="007A223D" w:rsidRPr="007A223D">
        <w:rPr>
          <w:b/>
        </w:rPr>
        <w:t xml:space="preserve">ДК 021:2015 - 15550000-8 – </w:t>
      </w:r>
      <w:proofErr w:type="spellStart"/>
      <w:r w:rsidR="007A223D" w:rsidRPr="007A223D">
        <w:rPr>
          <w:b/>
        </w:rPr>
        <w:t>Молочні</w:t>
      </w:r>
      <w:proofErr w:type="spellEnd"/>
      <w:r w:rsidR="007A223D" w:rsidRPr="007A223D">
        <w:rPr>
          <w:b/>
        </w:rPr>
        <w:t xml:space="preserve"> </w:t>
      </w:r>
      <w:proofErr w:type="spellStart"/>
      <w:r w:rsidR="007A223D" w:rsidRPr="007A223D">
        <w:rPr>
          <w:b/>
        </w:rPr>
        <w:t>продукти</w:t>
      </w:r>
      <w:proofErr w:type="spellEnd"/>
      <w:r w:rsidR="007A223D" w:rsidRPr="007A223D">
        <w:rPr>
          <w:b/>
        </w:rPr>
        <w:t xml:space="preserve"> </w:t>
      </w:r>
      <w:proofErr w:type="spellStart"/>
      <w:r w:rsidR="007A223D" w:rsidRPr="007A223D">
        <w:rPr>
          <w:b/>
        </w:rPr>
        <w:t>різні</w:t>
      </w:r>
      <w:proofErr w:type="spellEnd"/>
      <w:r w:rsidRPr="003D14C4">
        <w:rPr>
          <w:b/>
        </w:rPr>
        <w:t>.</w:t>
      </w:r>
    </w:p>
    <w:p w14:paraId="20DC3AA9" w14:textId="77777777" w:rsidR="001560B2" w:rsidRPr="00F22C97" w:rsidRDefault="001560B2" w:rsidP="001560B2">
      <w:pPr>
        <w:pBdr>
          <w:top w:val="nil"/>
          <w:left w:val="nil"/>
          <w:bottom w:val="nil"/>
          <w:right w:val="nil"/>
          <w:between w:val="nil"/>
        </w:pBdr>
        <w:ind w:left="-284" w:right="-141"/>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771E98A1" w14:textId="77777777" w:rsidR="001560B2" w:rsidRPr="00F22C97" w:rsidRDefault="001560B2" w:rsidP="001560B2">
      <w:pPr>
        <w:widowControl w:val="0"/>
        <w:ind w:left="-284" w:right="-141"/>
        <w:jc w:val="both"/>
        <w:rPr>
          <w:rFonts w:eastAsia="Calibri"/>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Pr="00F22C97">
        <w:rPr>
          <w:rFonts w:eastAsia="Calibri"/>
        </w:rPr>
        <w:t>.</w:t>
      </w:r>
    </w:p>
    <w:p w14:paraId="6BD24F9F" w14:textId="77777777" w:rsidR="001560B2" w:rsidRDefault="001560B2" w:rsidP="001560B2">
      <w:pPr>
        <w:pBdr>
          <w:top w:val="nil"/>
          <w:left w:val="nil"/>
          <w:bottom w:val="nil"/>
          <w:right w:val="nil"/>
          <w:between w:val="nil"/>
        </w:pBdr>
        <w:ind w:left="-284" w:right="-141"/>
        <w:jc w:val="center"/>
        <w:rPr>
          <w:rFonts w:eastAsia="Calibri"/>
          <w:b/>
          <w:color w:val="000000"/>
        </w:rPr>
      </w:pPr>
    </w:p>
    <w:p w14:paraId="7E457FC4" w14:textId="77777777" w:rsidR="001560B2" w:rsidRDefault="001560B2" w:rsidP="001560B2">
      <w:pPr>
        <w:pBdr>
          <w:top w:val="nil"/>
          <w:left w:val="nil"/>
          <w:bottom w:val="nil"/>
          <w:right w:val="nil"/>
          <w:between w:val="nil"/>
        </w:pBdr>
        <w:ind w:left="-284" w:right="-141"/>
        <w:jc w:val="center"/>
        <w:rPr>
          <w:rFonts w:eastAsia="Calibri"/>
          <w:b/>
          <w:color w:val="000000"/>
        </w:rPr>
      </w:pPr>
    </w:p>
    <w:p w14:paraId="4B438FE4" w14:textId="77777777" w:rsidR="001560B2" w:rsidRDefault="001560B2" w:rsidP="001560B2">
      <w:pPr>
        <w:pBdr>
          <w:top w:val="nil"/>
          <w:left w:val="nil"/>
          <w:bottom w:val="nil"/>
          <w:right w:val="nil"/>
          <w:between w:val="nil"/>
        </w:pBdr>
        <w:ind w:left="-284" w:right="-141"/>
        <w:jc w:val="center"/>
        <w:rPr>
          <w:rFonts w:eastAsia="Calibri"/>
          <w:b/>
          <w:color w:val="000000"/>
        </w:rPr>
      </w:pPr>
    </w:p>
    <w:p w14:paraId="79F40A3F" w14:textId="77777777" w:rsidR="001560B2" w:rsidRDefault="001560B2" w:rsidP="001560B2">
      <w:pPr>
        <w:pBdr>
          <w:top w:val="nil"/>
          <w:left w:val="nil"/>
          <w:bottom w:val="nil"/>
          <w:right w:val="nil"/>
          <w:between w:val="nil"/>
        </w:pBdr>
        <w:ind w:left="-284" w:right="-141"/>
        <w:jc w:val="center"/>
        <w:rPr>
          <w:rFonts w:eastAsia="Calibri"/>
          <w:b/>
          <w:color w:val="000000"/>
        </w:rPr>
      </w:pPr>
    </w:p>
    <w:p w14:paraId="223A0CB9" w14:textId="77777777" w:rsidR="001560B2" w:rsidRDefault="001560B2" w:rsidP="001560B2">
      <w:pPr>
        <w:pBdr>
          <w:top w:val="nil"/>
          <w:left w:val="nil"/>
          <w:bottom w:val="nil"/>
          <w:right w:val="nil"/>
          <w:between w:val="nil"/>
        </w:pBdr>
        <w:ind w:left="-284" w:right="-141"/>
        <w:jc w:val="center"/>
        <w:rPr>
          <w:rFonts w:eastAsia="Calibri"/>
          <w:b/>
          <w:color w:val="000000"/>
        </w:rPr>
      </w:pPr>
    </w:p>
    <w:p w14:paraId="2806D62C" w14:textId="77777777" w:rsidR="001560B2" w:rsidRDefault="001560B2" w:rsidP="001560B2">
      <w:pPr>
        <w:pBdr>
          <w:top w:val="nil"/>
          <w:left w:val="nil"/>
          <w:bottom w:val="nil"/>
          <w:right w:val="nil"/>
          <w:between w:val="nil"/>
        </w:pBdr>
        <w:ind w:left="-284" w:right="-141"/>
        <w:jc w:val="center"/>
        <w:rPr>
          <w:rFonts w:eastAsia="Calibri"/>
          <w:b/>
          <w:color w:val="000000"/>
        </w:rPr>
      </w:pPr>
    </w:p>
    <w:p w14:paraId="29531BF8"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90CED23"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r w:rsidRPr="00F22C97">
        <w:rPr>
          <w:rFonts w:eastAsia="Calibri"/>
          <w:color w:val="000000"/>
        </w:rPr>
        <w:t>.</w:t>
      </w:r>
    </w:p>
    <w:p w14:paraId="5FF23AEB" w14:textId="77777777" w:rsidR="001560B2" w:rsidRDefault="001560B2" w:rsidP="001560B2">
      <w:pPr>
        <w:pBdr>
          <w:top w:val="nil"/>
          <w:left w:val="nil"/>
          <w:bottom w:val="nil"/>
          <w:right w:val="nil"/>
          <w:between w:val="nil"/>
        </w:pBdr>
        <w:ind w:left="-284" w:right="-141"/>
        <w:jc w:val="center"/>
        <w:rPr>
          <w:rFonts w:eastAsia="Calibri"/>
          <w:b/>
          <w:color w:val="000000"/>
        </w:rPr>
      </w:pPr>
    </w:p>
    <w:p w14:paraId="6ACB3617"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1560B2">
      <w:pPr>
        <w:pBdr>
          <w:top w:val="nil"/>
          <w:left w:val="nil"/>
          <w:bottom w:val="nil"/>
          <w:right w:val="nil"/>
          <w:between w:val="nil"/>
        </w:pBdr>
        <w:ind w:left="-284" w:right="-141"/>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93DB2E6" w14:textId="77777777" w:rsidR="001560B2" w:rsidRPr="00F22C97" w:rsidRDefault="001560B2" w:rsidP="001560B2">
      <w:pPr>
        <w:pBdr>
          <w:top w:val="nil"/>
          <w:left w:val="nil"/>
          <w:bottom w:val="nil"/>
          <w:right w:val="nil"/>
          <w:between w:val="nil"/>
        </w:pBdr>
        <w:ind w:left="-284" w:right="-141"/>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77777777" w:rsidR="001560B2" w:rsidRDefault="001560B2" w:rsidP="001560B2">
      <w:pPr>
        <w:pBdr>
          <w:top w:val="nil"/>
          <w:left w:val="nil"/>
          <w:bottom w:val="nil"/>
          <w:right w:val="nil"/>
          <w:between w:val="nil"/>
        </w:pBdr>
        <w:ind w:left="-284" w:right="-141"/>
        <w:jc w:val="center"/>
        <w:rPr>
          <w:rFonts w:eastAsia="Calibri"/>
          <w:b/>
          <w:color w:val="000000"/>
        </w:rPr>
      </w:pPr>
    </w:p>
    <w:p w14:paraId="6FFBC307"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1560B2">
      <w:pPr>
        <w:widowControl w:val="0"/>
        <w:tabs>
          <w:tab w:val="left" w:pos="142"/>
        </w:tabs>
        <w:suppressAutoHyphens/>
        <w:autoSpaceDE w:val="0"/>
        <w:ind w:left="-284"/>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B1D238"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6ADA700E" w14:textId="77777777" w:rsidR="001560B2" w:rsidRDefault="001560B2" w:rsidP="001560B2">
      <w:pPr>
        <w:pBdr>
          <w:top w:val="nil"/>
          <w:left w:val="nil"/>
          <w:bottom w:val="nil"/>
          <w:right w:val="nil"/>
          <w:between w:val="nil"/>
        </w:pBdr>
        <w:tabs>
          <w:tab w:val="left" w:pos="-708"/>
        </w:tabs>
        <w:ind w:left="-284" w:right="-141"/>
        <w:jc w:val="center"/>
        <w:rPr>
          <w:rFonts w:eastAsia="Calibri"/>
          <w:b/>
          <w:color w:val="000000"/>
        </w:rPr>
      </w:pPr>
    </w:p>
    <w:p w14:paraId="5909AE63" w14:textId="77777777" w:rsidR="001560B2" w:rsidRPr="00F22C97" w:rsidRDefault="001560B2" w:rsidP="001560B2">
      <w:pPr>
        <w:pBdr>
          <w:top w:val="nil"/>
          <w:left w:val="nil"/>
          <w:bottom w:val="nil"/>
          <w:right w:val="nil"/>
          <w:between w:val="nil"/>
        </w:pBdr>
        <w:tabs>
          <w:tab w:val="left" w:pos="-708"/>
        </w:tabs>
        <w:ind w:left="-284" w:right="-141"/>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w:t>
      </w:r>
    </w:p>
    <w:p w14:paraId="5A72C12D"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740512F9"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01B5D9EA" w14:textId="77777777" w:rsidR="001560B2" w:rsidRDefault="001560B2" w:rsidP="001560B2">
      <w:pPr>
        <w:pBdr>
          <w:top w:val="nil"/>
          <w:left w:val="nil"/>
          <w:bottom w:val="nil"/>
          <w:right w:val="nil"/>
          <w:between w:val="nil"/>
        </w:pBdr>
        <w:tabs>
          <w:tab w:val="left" w:pos="-708"/>
        </w:tabs>
        <w:ind w:left="-284" w:right="-141"/>
        <w:jc w:val="center"/>
        <w:rPr>
          <w:rFonts w:eastAsia="Calibri"/>
          <w:b/>
          <w:color w:val="000000"/>
        </w:rPr>
      </w:pPr>
    </w:p>
    <w:p w14:paraId="3875986F" w14:textId="77777777" w:rsidR="001560B2" w:rsidRPr="00F22C97" w:rsidRDefault="001560B2" w:rsidP="001560B2">
      <w:pPr>
        <w:pBdr>
          <w:top w:val="nil"/>
          <w:left w:val="nil"/>
          <w:bottom w:val="nil"/>
          <w:right w:val="nil"/>
          <w:between w:val="nil"/>
        </w:pBdr>
        <w:tabs>
          <w:tab w:val="left" w:pos="-708"/>
        </w:tabs>
        <w:ind w:left="-284" w:right="-141"/>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D940B1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337B6F0B" w14:textId="77777777" w:rsidR="001560B2" w:rsidRDefault="001560B2" w:rsidP="001560B2">
      <w:pPr>
        <w:pBdr>
          <w:top w:val="nil"/>
          <w:left w:val="nil"/>
          <w:bottom w:val="nil"/>
          <w:right w:val="nil"/>
          <w:between w:val="nil"/>
        </w:pBdr>
        <w:ind w:left="-284" w:right="-141"/>
        <w:rPr>
          <w:rFonts w:eastAsia="Calibri"/>
          <w:b/>
          <w:color w:val="000000"/>
        </w:rPr>
      </w:pPr>
    </w:p>
    <w:p w14:paraId="215FB744"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1560B2">
      <w:pPr>
        <w:widowControl w:val="0"/>
        <w:ind w:left="-284" w:right="-141"/>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9"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1560B2">
      <w:pPr>
        <w:shd w:val="clear" w:color="auto" w:fill="FFFFFF"/>
        <w:ind w:left="-284" w:right="-141"/>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1560B2">
      <w:pPr>
        <w:shd w:val="clear" w:color="auto" w:fill="FFFFFF"/>
        <w:ind w:left="-284" w:right="-141"/>
        <w:jc w:val="both"/>
        <w:rPr>
          <w:lang w:val="ru-UA"/>
        </w:rPr>
      </w:pPr>
      <w:bookmarkStart w:id="3" w:name="n75"/>
      <w:bookmarkEnd w:id="3"/>
      <w:r w:rsidRPr="00F22C97">
        <w:rPr>
          <w:lang w:val="ru-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1560B2">
      <w:pPr>
        <w:shd w:val="clear" w:color="auto" w:fill="FFFFFF"/>
        <w:ind w:left="-284" w:right="-141"/>
        <w:jc w:val="both"/>
        <w:rPr>
          <w:lang w:val="ru-UA"/>
        </w:rPr>
      </w:pPr>
      <w:bookmarkStart w:id="4" w:name="n76"/>
      <w:bookmarkEnd w:id="4"/>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1560B2">
      <w:pPr>
        <w:shd w:val="clear" w:color="auto" w:fill="FFFFFF"/>
        <w:ind w:left="-284" w:right="-141"/>
        <w:jc w:val="both"/>
        <w:rPr>
          <w:lang w:val="ru-UA"/>
        </w:rPr>
      </w:pPr>
      <w:bookmarkStart w:id="5" w:name="n77"/>
      <w:bookmarkEnd w:id="5"/>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1560B2">
      <w:pPr>
        <w:shd w:val="clear" w:color="auto" w:fill="FFFFFF"/>
        <w:ind w:left="-284" w:right="-141"/>
        <w:jc w:val="both"/>
        <w:rPr>
          <w:lang w:val="ru-UA"/>
        </w:rPr>
      </w:pPr>
      <w:bookmarkStart w:id="6" w:name="n78"/>
      <w:bookmarkEnd w:id="6"/>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1560B2">
      <w:pPr>
        <w:shd w:val="clear" w:color="auto" w:fill="FFFFFF"/>
        <w:ind w:left="-284" w:right="-141"/>
        <w:jc w:val="both"/>
        <w:rPr>
          <w:lang w:val="ru-UA"/>
        </w:rPr>
      </w:pPr>
      <w:bookmarkStart w:id="7" w:name="n79"/>
      <w:bookmarkEnd w:id="7"/>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1560B2">
      <w:pPr>
        <w:shd w:val="clear" w:color="auto" w:fill="FFFFFF"/>
        <w:ind w:left="-284" w:right="-141"/>
        <w:jc w:val="both"/>
        <w:rPr>
          <w:color w:val="000000" w:themeColor="text1"/>
          <w:lang w:val="ru-UA"/>
        </w:rPr>
      </w:pPr>
      <w:bookmarkStart w:id="8" w:name="n80"/>
      <w:bookmarkEnd w:id="8"/>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1560B2">
      <w:pPr>
        <w:shd w:val="clear" w:color="auto" w:fill="FFFFFF"/>
        <w:ind w:left="-284" w:right="-141"/>
        <w:jc w:val="both"/>
        <w:rPr>
          <w:color w:val="000000" w:themeColor="text1"/>
          <w:lang w:val="ru-UA"/>
        </w:rPr>
      </w:pPr>
      <w:bookmarkStart w:id="9" w:name="n81"/>
      <w:bookmarkEnd w:id="9"/>
      <w:r w:rsidRPr="00F22C97">
        <w:rPr>
          <w:color w:val="000000" w:themeColor="text1"/>
          <w:lang w:val="ru-UA"/>
        </w:rPr>
        <w:t>8) зміни умов у зв’язку із застосуванням положень </w:t>
      </w:r>
      <w:r w:rsidRPr="00F22C97">
        <w:rPr>
          <w:color w:val="000000" w:themeColor="text1"/>
          <w:lang w:val="ru-UA"/>
        </w:rPr>
        <w:fldChar w:fldCharType="begin"/>
      </w:r>
      <w:r w:rsidRPr="00F22C97">
        <w:rPr>
          <w:color w:val="000000" w:themeColor="text1"/>
          <w:lang w:val="ru-UA"/>
        </w:rPr>
        <w:instrText xml:space="preserve"> HYPERLINK "https://zakon.rada.gov.ua/laws/show/922-19" \l "n1778" \t "_blank" </w:instrText>
      </w:r>
      <w:r w:rsidRPr="00F22C97">
        <w:rPr>
          <w:color w:val="000000" w:themeColor="text1"/>
          <w:lang w:val="ru-UA"/>
        </w:rPr>
      </w:r>
      <w:r w:rsidRPr="00F22C97">
        <w:rPr>
          <w:color w:val="000000" w:themeColor="text1"/>
          <w:lang w:val="ru-UA"/>
        </w:rPr>
        <w:fldChar w:fldCharType="separate"/>
      </w:r>
      <w:r w:rsidRPr="00F22C97">
        <w:rPr>
          <w:rStyle w:val="a4"/>
          <w:color w:val="000000" w:themeColor="text1"/>
          <w:lang w:val="ru-UA"/>
        </w:rPr>
        <w:t>частини шостої</w:t>
      </w:r>
      <w:r w:rsidRPr="00F22C97">
        <w:rPr>
          <w:color w:val="000000" w:themeColor="text1"/>
        </w:rPr>
        <w:fldChar w:fldCharType="end"/>
      </w:r>
      <w:r w:rsidRPr="00F22C97">
        <w:rPr>
          <w:color w:val="000000" w:themeColor="text1"/>
          <w:lang w:val="ru-UA"/>
        </w:rPr>
        <w:t> статті 41 Закону.</w:t>
      </w:r>
    </w:p>
    <w:p w14:paraId="5A07896A" w14:textId="77777777" w:rsidR="001560B2" w:rsidRPr="00F22C97" w:rsidRDefault="001560B2" w:rsidP="001560B2">
      <w:pPr>
        <w:shd w:val="clear" w:color="auto" w:fill="FFFFFF"/>
        <w:ind w:left="-284" w:right="-141"/>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Pr="00F22C97">
        <w:rPr>
          <w:rFonts w:ascii="Calibri" w:hAnsi="Calibri" w:cs="Calibri"/>
          <w:lang w:val="uk-UA" w:eastAsia="uk-UA"/>
        </w:rPr>
        <w:fldChar w:fldCharType="begin"/>
      </w:r>
      <w:r w:rsidRPr="00F22C97">
        <w:instrText>HYPERLINK "https://zakon.rada.gov.ua/laws/show/1356-19" \l "n19" \h</w:instrText>
      </w:r>
      <w:r w:rsidRPr="00F22C97">
        <w:rPr>
          <w:rFonts w:ascii="Calibri" w:hAnsi="Calibri" w:cs="Calibri"/>
          <w:lang w:val="uk-UA" w:eastAsia="uk-UA"/>
        </w:rPr>
      </w:r>
      <w:r w:rsidRPr="00F22C97">
        <w:rPr>
          <w:rFonts w:ascii="Calibri" w:hAnsi="Calibri" w:cs="Calibri"/>
          <w:lang w:val="uk-UA" w:eastAsia="uk-UA"/>
        </w:rPr>
        <w:fldChar w:fldCharType="separate"/>
      </w:r>
      <w:r w:rsidRPr="00F22C97">
        <w:t>частині</w:t>
      </w:r>
      <w:proofErr w:type="spellEnd"/>
      <w:r w:rsidRPr="00F22C97">
        <w:t xml:space="preserve"> </w:t>
      </w:r>
      <w:proofErr w:type="spellStart"/>
      <w:r w:rsidRPr="00F22C97">
        <w:t>першій</w:t>
      </w:r>
      <w:proofErr w:type="spellEnd"/>
      <w:r w:rsidRPr="00F22C97">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1560B2">
      <w:pPr>
        <w:widowControl w:val="0"/>
        <w:ind w:left="-284" w:right="-141"/>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1560B2">
      <w:pPr>
        <w:pBdr>
          <w:top w:val="nil"/>
          <w:left w:val="nil"/>
          <w:bottom w:val="nil"/>
          <w:right w:val="nil"/>
          <w:between w:val="nil"/>
        </w:pBdr>
        <w:ind w:left="-284" w:right="-141"/>
        <w:jc w:val="center"/>
        <w:rPr>
          <w:rFonts w:eastAsia="Calibri"/>
          <w:b/>
          <w:color w:val="000000"/>
        </w:rPr>
      </w:pPr>
    </w:p>
    <w:p w14:paraId="5CB8528A" w14:textId="77777777" w:rsidR="001560B2" w:rsidRPr="00F22C97" w:rsidRDefault="001560B2" w:rsidP="001560B2">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1560B2">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0"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0"/>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B0A728" w14:textId="77777777" w:rsidR="001560B2" w:rsidRDefault="001560B2" w:rsidP="001560B2">
      <w:pPr>
        <w:pBdr>
          <w:top w:val="nil"/>
          <w:left w:val="nil"/>
          <w:bottom w:val="nil"/>
          <w:right w:val="nil"/>
          <w:between w:val="nil"/>
        </w:pBdr>
        <w:jc w:val="right"/>
        <w:rPr>
          <w:rFonts w:eastAsia="Calibri"/>
          <w:b/>
          <w:color w:val="000000"/>
        </w:rPr>
      </w:pPr>
    </w:p>
    <w:p w14:paraId="4A096B9E" w14:textId="77777777" w:rsidR="001560B2" w:rsidRDefault="001560B2" w:rsidP="001560B2">
      <w:pPr>
        <w:pBdr>
          <w:top w:val="nil"/>
          <w:left w:val="nil"/>
          <w:bottom w:val="nil"/>
          <w:right w:val="nil"/>
          <w:between w:val="nil"/>
        </w:pBdr>
        <w:jc w:val="right"/>
        <w:rPr>
          <w:rFonts w:eastAsia="Calibri"/>
          <w:b/>
          <w:color w:val="000000"/>
        </w:rPr>
      </w:pPr>
    </w:p>
    <w:p w14:paraId="66726E2E" w14:textId="77777777" w:rsidR="001560B2" w:rsidRDefault="001560B2" w:rsidP="001560B2">
      <w:pPr>
        <w:pBdr>
          <w:top w:val="nil"/>
          <w:left w:val="nil"/>
          <w:bottom w:val="nil"/>
          <w:right w:val="nil"/>
          <w:between w:val="nil"/>
        </w:pBdr>
        <w:jc w:val="right"/>
        <w:rPr>
          <w:rFonts w:eastAsia="Calibri"/>
          <w:b/>
          <w:color w:val="000000"/>
        </w:rPr>
      </w:pPr>
    </w:p>
    <w:p w14:paraId="4EF9B61F" w14:textId="77777777" w:rsidR="001560B2" w:rsidRDefault="001560B2" w:rsidP="001560B2">
      <w:pPr>
        <w:pBdr>
          <w:top w:val="nil"/>
          <w:left w:val="nil"/>
          <w:bottom w:val="nil"/>
          <w:right w:val="nil"/>
          <w:between w:val="nil"/>
        </w:pBdr>
        <w:jc w:val="right"/>
        <w:rPr>
          <w:rFonts w:eastAsia="Calibri"/>
          <w:b/>
          <w:color w:val="000000"/>
        </w:rPr>
      </w:pPr>
    </w:p>
    <w:p w14:paraId="5CCCB42D" w14:textId="77777777" w:rsidR="001560B2" w:rsidRDefault="001560B2" w:rsidP="001560B2">
      <w:pPr>
        <w:pBdr>
          <w:top w:val="nil"/>
          <w:left w:val="nil"/>
          <w:bottom w:val="nil"/>
          <w:right w:val="nil"/>
          <w:between w:val="nil"/>
        </w:pBdr>
        <w:jc w:val="right"/>
        <w:rPr>
          <w:rFonts w:eastAsia="Calibri"/>
          <w:b/>
          <w:color w:val="000000"/>
        </w:rPr>
      </w:pPr>
    </w:p>
    <w:p w14:paraId="34291849" w14:textId="77777777" w:rsidR="001560B2" w:rsidRDefault="001560B2" w:rsidP="001560B2">
      <w:pPr>
        <w:pBdr>
          <w:top w:val="nil"/>
          <w:left w:val="nil"/>
          <w:bottom w:val="nil"/>
          <w:right w:val="nil"/>
          <w:between w:val="nil"/>
        </w:pBdr>
        <w:jc w:val="right"/>
        <w:rPr>
          <w:rFonts w:eastAsia="Calibri"/>
          <w:b/>
          <w:color w:val="000000"/>
        </w:rPr>
      </w:pPr>
    </w:p>
    <w:p w14:paraId="27957E9D" w14:textId="77777777" w:rsidR="001560B2" w:rsidRDefault="001560B2" w:rsidP="001560B2">
      <w:pPr>
        <w:pBdr>
          <w:top w:val="nil"/>
          <w:left w:val="nil"/>
          <w:bottom w:val="nil"/>
          <w:right w:val="nil"/>
          <w:between w:val="nil"/>
        </w:pBdr>
        <w:jc w:val="right"/>
        <w:rPr>
          <w:rFonts w:eastAsia="Calibri"/>
          <w:b/>
          <w:color w:val="000000"/>
        </w:rPr>
      </w:pPr>
    </w:p>
    <w:p w14:paraId="2D271B90" w14:textId="77777777" w:rsidR="001560B2" w:rsidRDefault="001560B2" w:rsidP="001560B2">
      <w:pPr>
        <w:pBdr>
          <w:top w:val="nil"/>
          <w:left w:val="nil"/>
          <w:bottom w:val="nil"/>
          <w:right w:val="nil"/>
          <w:between w:val="nil"/>
        </w:pBdr>
        <w:jc w:val="right"/>
        <w:rPr>
          <w:rFonts w:eastAsia="Calibri"/>
          <w:b/>
          <w:color w:val="000000"/>
        </w:rPr>
      </w:pPr>
    </w:p>
    <w:p w14:paraId="50592493" w14:textId="77777777" w:rsidR="001560B2" w:rsidRDefault="001560B2" w:rsidP="001560B2">
      <w:pPr>
        <w:pBdr>
          <w:top w:val="nil"/>
          <w:left w:val="nil"/>
          <w:bottom w:val="nil"/>
          <w:right w:val="nil"/>
          <w:between w:val="nil"/>
        </w:pBdr>
        <w:jc w:val="right"/>
        <w:rPr>
          <w:rFonts w:eastAsia="Calibri"/>
          <w:b/>
          <w:color w:val="000000"/>
        </w:rPr>
      </w:pPr>
    </w:p>
    <w:p w14:paraId="06DCFD43" w14:textId="77777777" w:rsidR="001560B2" w:rsidRDefault="001560B2" w:rsidP="001560B2">
      <w:pPr>
        <w:pBdr>
          <w:top w:val="nil"/>
          <w:left w:val="nil"/>
          <w:bottom w:val="nil"/>
          <w:right w:val="nil"/>
          <w:between w:val="nil"/>
        </w:pBdr>
        <w:jc w:val="right"/>
        <w:rPr>
          <w:rFonts w:eastAsia="Calibri"/>
          <w:b/>
          <w:color w:val="000000"/>
        </w:rPr>
      </w:pPr>
    </w:p>
    <w:p w14:paraId="66ECAF5B" w14:textId="77777777" w:rsidR="001560B2" w:rsidRDefault="001560B2" w:rsidP="001560B2">
      <w:pPr>
        <w:pBdr>
          <w:top w:val="nil"/>
          <w:left w:val="nil"/>
          <w:bottom w:val="nil"/>
          <w:right w:val="nil"/>
          <w:between w:val="nil"/>
        </w:pBdr>
        <w:jc w:val="right"/>
        <w:rPr>
          <w:rFonts w:eastAsia="Calibri"/>
          <w:b/>
          <w:color w:val="000000"/>
        </w:rPr>
      </w:pPr>
    </w:p>
    <w:p w14:paraId="211022DB" w14:textId="77777777" w:rsidR="001560B2" w:rsidRDefault="001560B2" w:rsidP="001560B2">
      <w:pPr>
        <w:pBdr>
          <w:top w:val="nil"/>
          <w:left w:val="nil"/>
          <w:bottom w:val="nil"/>
          <w:right w:val="nil"/>
          <w:between w:val="nil"/>
        </w:pBdr>
        <w:jc w:val="right"/>
        <w:rPr>
          <w:rFonts w:eastAsia="Calibri"/>
          <w:b/>
          <w:color w:val="000000"/>
        </w:rPr>
      </w:pPr>
    </w:p>
    <w:p w14:paraId="0315FB83" w14:textId="77777777" w:rsidR="001560B2" w:rsidRDefault="001560B2" w:rsidP="001560B2">
      <w:pPr>
        <w:pBdr>
          <w:top w:val="nil"/>
          <w:left w:val="nil"/>
          <w:bottom w:val="nil"/>
          <w:right w:val="nil"/>
          <w:between w:val="nil"/>
        </w:pBdr>
        <w:jc w:val="right"/>
        <w:rPr>
          <w:rFonts w:eastAsia="Calibri"/>
          <w:b/>
          <w:color w:val="000000"/>
        </w:rPr>
      </w:pPr>
    </w:p>
    <w:p w14:paraId="7D5E7CCB" w14:textId="77777777" w:rsidR="001560B2" w:rsidRDefault="001560B2" w:rsidP="001560B2">
      <w:pPr>
        <w:pBdr>
          <w:top w:val="nil"/>
          <w:left w:val="nil"/>
          <w:bottom w:val="nil"/>
          <w:right w:val="nil"/>
          <w:between w:val="nil"/>
        </w:pBdr>
        <w:jc w:val="right"/>
        <w:rPr>
          <w:rFonts w:eastAsia="Calibri"/>
          <w:b/>
          <w:color w:val="000000"/>
        </w:rPr>
      </w:pPr>
    </w:p>
    <w:p w14:paraId="2CE67E65" w14:textId="77777777" w:rsidR="001560B2" w:rsidRDefault="001560B2" w:rsidP="001560B2">
      <w:pPr>
        <w:pBdr>
          <w:top w:val="nil"/>
          <w:left w:val="nil"/>
          <w:bottom w:val="nil"/>
          <w:right w:val="nil"/>
          <w:between w:val="nil"/>
        </w:pBdr>
        <w:jc w:val="right"/>
        <w:rPr>
          <w:rFonts w:eastAsia="Calibri"/>
          <w:b/>
          <w:color w:val="000000"/>
        </w:rPr>
      </w:pPr>
    </w:p>
    <w:p w14:paraId="218BC2D5" w14:textId="77777777" w:rsidR="001560B2" w:rsidRDefault="001560B2" w:rsidP="001560B2">
      <w:pPr>
        <w:pBdr>
          <w:top w:val="nil"/>
          <w:left w:val="nil"/>
          <w:bottom w:val="nil"/>
          <w:right w:val="nil"/>
          <w:between w:val="nil"/>
        </w:pBdr>
        <w:jc w:val="right"/>
        <w:rPr>
          <w:rFonts w:eastAsia="Calibri"/>
          <w:b/>
          <w:color w:val="000000"/>
        </w:rPr>
      </w:pPr>
    </w:p>
    <w:p w14:paraId="09BE2C90" w14:textId="77777777" w:rsidR="001560B2" w:rsidRDefault="001560B2" w:rsidP="001560B2">
      <w:pPr>
        <w:pBdr>
          <w:top w:val="nil"/>
          <w:left w:val="nil"/>
          <w:bottom w:val="nil"/>
          <w:right w:val="nil"/>
          <w:between w:val="nil"/>
        </w:pBdr>
        <w:jc w:val="right"/>
        <w:rPr>
          <w:rFonts w:eastAsia="Calibri"/>
          <w:b/>
          <w:color w:val="000000"/>
        </w:rPr>
      </w:pPr>
    </w:p>
    <w:p w14:paraId="5FC05937" w14:textId="77777777" w:rsidR="001560B2" w:rsidRPr="00F22C97" w:rsidRDefault="001560B2" w:rsidP="001560B2">
      <w:pPr>
        <w:pBdr>
          <w:top w:val="nil"/>
          <w:left w:val="nil"/>
          <w:bottom w:val="nil"/>
          <w:right w:val="nil"/>
          <w:between w:val="nil"/>
        </w:pBdr>
        <w:rPr>
          <w:rFonts w:eastAsia="Calibri"/>
          <w:b/>
          <w:color w:val="000000"/>
        </w:rPr>
      </w:pPr>
    </w:p>
    <w:p w14:paraId="712B8911"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1560B2">
      <w:pPr>
        <w:pBdr>
          <w:top w:val="nil"/>
          <w:left w:val="nil"/>
          <w:bottom w:val="nil"/>
          <w:right w:val="nil"/>
          <w:between w:val="nil"/>
        </w:pBdr>
        <w:jc w:val="right"/>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4F53244A" w14:textId="77777777" w:rsidR="007A223D" w:rsidRPr="001560B2" w:rsidRDefault="007A223D" w:rsidP="007A223D">
      <w:pPr>
        <w:ind w:right="277"/>
        <w:jc w:val="center"/>
        <w:rPr>
          <w:rFonts w:ascii="Times" w:hAnsi="Times"/>
          <w:b/>
          <w:lang w:val="uk-UA"/>
        </w:rPr>
      </w:pPr>
      <w:r>
        <w:rPr>
          <w:rFonts w:ascii="Times" w:hAnsi="Times"/>
          <w:b/>
          <w:lang w:val="uk-UA"/>
        </w:rPr>
        <w:t xml:space="preserve">Ряжанка, </w:t>
      </w:r>
      <w:proofErr w:type="spellStart"/>
      <w:r>
        <w:rPr>
          <w:rFonts w:ascii="Times" w:hAnsi="Times"/>
          <w:b/>
          <w:lang w:val="uk-UA"/>
        </w:rPr>
        <w:t>йогут</w:t>
      </w:r>
      <w:proofErr w:type="spellEnd"/>
      <w:r>
        <w:rPr>
          <w:rFonts w:ascii="Times" w:hAnsi="Times"/>
          <w:b/>
          <w:lang w:val="uk-UA"/>
        </w:rPr>
        <w:t>, кефір,</w:t>
      </w:r>
    </w:p>
    <w:p w14:paraId="6D297407" w14:textId="39A8AE00" w:rsidR="001560B2" w:rsidRDefault="007A223D" w:rsidP="007A223D">
      <w:pPr>
        <w:pBdr>
          <w:top w:val="nil"/>
          <w:left w:val="nil"/>
          <w:bottom w:val="nil"/>
          <w:right w:val="nil"/>
          <w:between w:val="nil"/>
        </w:pBdr>
        <w:jc w:val="center"/>
        <w:rPr>
          <w:rFonts w:ascii="Times" w:hAnsi="Times"/>
          <w:b/>
          <w:lang w:val="uk-UA"/>
        </w:rPr>
      </w:pPr>
      <w:r w:rsidRPr="00A7039A">
        <w:rPr>
          <w:rFonts w:ascii="Times" w:hAnsi="Times"/>
          <w:b/>
          <w:caps/>
        </w:rPr>
        <w:t xml:space="preserve">ДК 021:2015 - </w:t>
      </w:r>
      <w:r w:rsidRPr="001560B2">
        <w:rPr>
          <w:rFonts w:ascii="Times" w:hAnsi="Times"/>
          <w:b/>
        </w:rPr>
        <w:t xml:space="preserve">15550000-8 – </w:t>
      </w:r>
      <w:r>
        <w:rPr>
          <w:rFonts w:ascii="Times" w:hAnsi="Times"/>
          <w:b/>
          <w:lang w:val="uk-UA"/>
        </w:rPr>
        <w:t>М</w:t>
      </w:r>
      <w:proofErr w:type="spellStart"/>
      <w:r w:rsidRPr="001560B2">
        <w:rPr>
          <w:rFonts w:ascii="Times" w:hAnsi="Times"/>
          <w:b/>
        </w:rPr>
        <w:t>олочні</w:t>
      </w:r>
      <w:proofErr w:type="spellEnd"/>
      <w:r w:rsidRPr="001560B2">
        <w:rPr>
          <w:rFonts w:ascii="Times" w:hAnsi="Times"/>
          <w:b/>
        </w:rPr>
        <w:t xml:space="preserve"> </w:t>
      </w:r>
      <w:proofErr w:type="spellStart"/>
      <w:r w:rsidRPr="001560B2">
        <w:rPr>
          <w:rFonts w:ascii="Times" w:hAnsi="Times"/>
          <w:b/>
        </w:rPr>
        <w:t>продукти</w:t>
      </w:r>
      <w:proofErr w:type="spellEnd"/>
      <w:r w:rsidRPr="001560B2">
        <w:rPr>
          <w:rFonts w:ascii="Times" w:hAnsi="Times"/>
          <w:b/>
        </w:rPr>
        <w:t xml:space="preserve"> </w:t>
      </w:r>
      <w:proofErr w:type="spellStart"/>
      <w:r w:rsidRPr="001560B2">
        <w:rPr>
          <w:rFonts w:ascii="Times" w:hAnsi="Times"/>
          <w:b/>
        </w:rPr>
        <w:t>різні</w:t>
      </w:r>
      <w:proofErr w:type="spellEnd"/>
      <w:r>
        <w:rPr>
          <w:rFonts w:ascii="Times" w:hAnsi="Times"/>
          <w:b/>
          <w:lang w:val="uk-UA"/>
        </w:rPr>
        <w:t>.</w:t>
      </w:r>
    </w:p>
    <w:p w14:paraId="76E908C1" w14:textId="77777777" w:rsidR="007A223D" w:rsidRPr="007A223D" w:rsidRDefault="007A223D" w:rsidP="007A223D">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2F161432" w14:textId="77777777" w:rsidTr="00FF1EB0">
        <w:trPr>
          <w:trHeight w:val="519"/>
        </w:trPr>
        <w:tc>
          <w:tcPr>
            <w:tcW w:w="713" w:type="dxa"/>
            <w:vAlign w:val="bottom"/>
          </w:tcPr>
          <w:p w14:paraId="041E0A76" w14:textId="77777777" w:rsidR="001560B2" w:rsidRPr="00F22C97" w:rsidRDefault="001560B2" w:rsidP="00FF1EB0">
            <w:pPr>
              <w:rPr>
                <w:rFonts w:eastAsia="Times New Roman"/>
                <w:lang w:val="uk-UA"/>
              </w:rPr>
            </w:pPr>
            <w:r w:rsidRPr="00F22C97">
              <w:rPr>
                <w:rFonts w:eastAsia="Times New Roman"/>
                <w:lang w:val="uk-UA"/>
              </w:rPr>
              <w:t>2.</w:t>
            </w:r>
          </w:p>
        </w:tc>
        <w:tc>
          <w:tcPr>
            <w:tcW w:w="1954" w:type="dxa"/>
            <w:shd w:val="clear" w:color="auto" w:fill="auto"/>
            <w:vAlign w:val="bottom"/>
          </w:tcPr>
          <w:p w14:paraId="0F841162" w14:textId="77777777" w:rsidR="001560B2" w:rsidRPr="00F22C97" w:rsidRDefault="001560B2" w:rsidP="00FF1EB0">
            <w:pPr>
              <w:jc w:val="both"/>
              <w:rPr>
                <w:rFonts w:eastAsia="Times New Roman"/>
                <w:lang w:val="uk-UA"/>
              </w:rPr>
            </w:pPr>
          </w:p>
        </w:tc>
        <w:tc>
          <w:tcPr>
            <w:tcW w:w="1417" w:type="dxa"/>
            <w:shd w:val="clear" w:color="auto" w:fill="auto"/>
            <w:vAlign w:val="bottom"/>
          </w:tcPr>
          <w:p w14:paraId="589B9F23" w14:textId="77777777" w:rsidR="001560B2" w:rsidRPr="00F22C97" w:rsidRDefault="001560B2" w:rsidP="00FF1EB0">
            <w:pPr>
              <w:jc w:val="center"/>
              <w:rPr>
                <w:rFonts w:eastAsia="Times New Roman"/>
                <w:lang w:val="uk-UA"/>
              </w:rPr>
            </w:pPr>
          </w:p>
        </w:tc>
        <w:tc>
          <w:tcPr>
            <w:tcW w:w="1418" w:type="dxa"/>
            <w:shd w:val="clear" w:color="auto" w:fill="auto"/>
          </w:tcPr>
          <w:p w14:paraId="6534E6F1" w14:textId="77777777" w:rsidR="001560B2" w:rsidRPr="00F22C97" w:rsidRDefault="001560B2" w:rsidP="00FF1EB0">
            <w:pPr>
              <w:ind w:left="-12"/>
              <w:rPr>
                <w:rFonts w:eastAsia="Times New Roman"/>
              </w:rPr>
            </w:pPr>
          </w:p>
        </w:tc>
        <w:tc>
          <w:tcPr>
            <w:tcW w:w="1873" w:type="dxa"/>
          </w:tcPr>
          <w:p w14:paraId="398C949A" w14:textId="77777777" w:rsidR="001560B2" w:rsidRPr="00F22C97" w:rsidRDefault="001560B2" w:rsidP="00FF1EB0">
            <w:pPr>
              <w:rPr>
                <w:rFonts w:eastAsia="Calibri"/>
              </w:rPr>
            </w:pPr>
          </w:p>
        </w:tc>
        <w:tc>
          <w:tcPr>
            <w:tcW w:w="2521" w:type="dxa"/>
          </w:tcPr>
          <w:p w14:paraId="612DA4BF" w14:textId="77777777" w:rsidR="001560B2" w:rsidRPr="00F22C97" w:rsidRDefault="001560B2" w:rsidP="00FF1EB0">
            <w:pPr>
              <w:rPr>
                <w:rFonts w:eastAsia="Calibri"/>
              </w:rPr>
            </w:pPr>
          </w:p>
        </w:tc>
      </w:tr>
      <w:tr w:rsidR="007A223D" w:rsidRPr="00F22C97" w14:paraId="6251B8BF" w14:textId="77777777" w:rsidTr="00FF1EB0">
        <w:trPr>
          <w:trHeight w:val="519"/>
        </w:trPr>
        <w:tc>
          <w:tcPr>
            <w:tcW w:w="713" w:type="dxa"/>
            <w:vAlign w:val="bottom"/>
          </w:tcPr>
          <w:p w14:paraId="62106A7E" w14:textId="7245D6E9" w:rsidR="007A223D" w:rsidRPr="007A223D" w:rsidRDefault="007A223D" w:rsidP="00FF1EB0">
            <w:pPr>
              <w:rPr>
                <w:rFonts w:eastAsia="Times New Roman"/>
                <w:lang w:val="uk-UA"/>
              </w:rPr>
            </w:pPr>
            <w:r>
              <w:rPr>
                <w:rFonts w:eastAsia="Times New Roman"/>
                <w:lang w:val="uk-UA"/>
              </w:rPr>
              <w:t>3.</w:t>
            </w:r>
          </w:p>
        </w:tc>
        <w:tc>
          <w:tcPr>
            <w:tcW w:w="1954" w:type="dxa"/>
            <w:shd w:val="clear" w:color="auto" w:fill="auto"/>
            <w:vAlign w:val="bottom"/>
          </w:tcPr>
          <w:p w14:paraId="2AD25E22" w14:textId="77777777" w:rsidR="007A223D" w:rsidRPr="00F22C97" w:rsidRDefault="007A223D" w:rsidP="00FF1EB0">
            <w:pPr>
              <w:jc w:val="both"/>
              <w:rPr>
                <w:rFonts w:eastAsia="Times New Roman"/>
                <w:lang w:val="uk-UA"/>
              </w:rPr>
            </w:pPr>
          </w:p>
        </w:tc>
        <w:tc>
          <w:tcPr>
            <w:tcW w:w="1417" w:type="dxa"/>
            <w:shd w:val="clear" w:color="auto" w:fill="auto"/>
            <w:vAlign w:val="bottom"/>
          </w:tcPr>
          <w:p w14:paraId="63720994" w14:textId="77777777" w:rsidR="007A223D" w:rsidRPr="00F22C97" w:rsidRDefault="007A223D" w:rsidP="00FF1EB0">
            <w:pPr>
              <w:jc w:val="center"/>
              <w:rPr>
                <w:rFonts w:eastAsia="Times New Roman"/>
                <w:lang w:val="uk-UA"/>
              </w:rPr>
            </w:pPr>
          </w:p>
        </w:tc>
        <w:tc>
          <w:tcPr>
            <w:tcW w:w="1418" w:type="dxa"/>
            <w:shd w:val="clear" w:color="auto" w:fill="auto"/>
          </w:tcPr>
          <w:p w14:paraId="28E65AB1" w14:textId="77777777" w:rsidR="007A223D" w:rsidRPr="00F22C97" w:rsidRDefault="007A223D" w:rsidP="00FF1EB0">
            <w:pPr>
              <w:ind w:left="-12"/>
              <w:rPr>
                <w:rFonts w:eastAsia="Times New Roman"/>
              </w:rPr>
            </w:pPr>
          </w:p>
        </w:tc>
        <w:tc>
          <w:tcPr>
            <w:tcW w:w="1873" w:type="dxa"/>
          </w:tcPr>
          <w:p w14:paraId="28320FAB" w14:textId="77777777" w:rsidR="007A223D" w:rsidRPr="00F22C97" w:rsidRDefault="007A223D" w:rsidP="00FF1EB0">
            <w:pPr>
              <w:rPr>
                <w:rFonts w:eastAsia="Calibri"/>
              </w:rPr>
            </w:pPr>
          </w:p>
        </w:tc>
        <w:tc>
          <w:tcPr>
            <w:tcW w:w="2521" w:type="dxa"/>
          </w:tcPr>
          <w:p w14:paraId="238FE505" w14:textId="77777777" w:rsidR="007A223D" w:rsidRPr="00F22C97" w:rsidRDefault="007A223D"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AC09" w14:textId="77777777" w:rsidR="00A14B37" w:rsidRDefault="00A14B37" w:rsidP="001560B2">
      <w:r>
        <w:separator/>
      </w:r>
    </w:p>
  </w:endnote>
  <w:endnote w:type="continuationSeparator" w:id="0">
    <w:p w14:paraId="0EC05DD5" w14:textId="77777777" w:rsidR="00A14B37" w:rsidRDefault="00A14B37"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6CBC" w14:textId="77777777" w:rsidR="00A14B37" w:rsidRDefault="00A14B37" w:rsidP="001560B2">
      <w:r>
        <w:separator/>
      </w:r>
    </w:p>
  </w:footnote>
  <w:footnote w:type="continuationSeparator" w:id="0">
    <w:p w14:paraId="44825607" w14:textId="77777777" w:rsidR="00A14B37" w:rsidRDefault="00A14B37"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6"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8"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19"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2"/>
  </w:num>
  <w:num w:numId="3" w16cid:durableId="1747798658">
    <w:abstractNumId w:val="15"/>
  </w:num>
  <w:num w:numId="4" w16cid:durableId="618412409">
    <w:abstractNumId w:val="23"/>
  </w:num>
  <w:num w:numId="5" w16cid:durableId="325714712">
    <w:abstractNumId w:val="25"/>
  </w:num>
  <w:num w:numId="6" w16cid:durableId="1924483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6"/>
  </w:num>
  <w:num w:numId="8" w16cid:durableId="2142110124">
    <w:abstractNumId w:val="17"/>
  </w:num>
  <w:num w:numId="9" w16cid:durableId="1210650635">
    <w:abstractNumId w:val="24"/>
  </w:num>
  <w:num w:numId="10" w16cid:durableId="901410520">
    <w:abstractNumId w:val="14"/>
  </w:num>
  <w:num w:numId="11" w16cid:durableId="744953267">
    <w:abstractNumId w:val="0"/>
  </w:num>
  <w:num w:numId="12" w16cid:durableId="697122472">
    <w:abstractNumId w:val="3"/>
  </w:num>
  <w:num w:numId="13" w16cid:durableId="1854176790">
    <w:abstractNumId w:val="16"/>
  </w:num>
  <w:num w:numId="14" w16cid:durableId="1643995866">
    <w:abstractNumId w:val="21"/>
  </w:num>
  <w:num w:numId="15" w16cid:durableId="106197880">
    <w:abstractNumId w:val="5"/>
  </w:num>
  <w:num w:numId="16" w16cid:durableId="140512272">
    <w:abstractNumId w:val="9"/>
  </w:num>
  <w:num w:numId="17" w16cid:durableId="1628243339">
    <w:abstractNumId w:val="13"/>
  </w:num>
  <w:num w:numId="18" w16cid:durableId="1293173075">
    <w:abstractNumId w:val="11"/>
  </w:num>
  <w:num w:numId="19" w16cid:durableId="1269696971">
    <w:abstractNumId w:val="18"/>
  </w:num>
  <w:num w:numId="20" w16cid:durableId="1892423625">
    <w:abstractNumId w:val="20"/>
  </w:num>
  <w:num w:numId="21" w16cid:durableId="496768913">
    <w:abstractNumId w:val="8"/>
  </w:num>
  <w:num w:numId="22" w16cid:durableId="971446545">
    <w:abstractNumId w:val="7"/>
  </w:num>
  <w:num w:numId="23" w16cid:durableId="1371304511">
    <w:abstractNumId w:val="2"/>
  </w:num>
  <w:num w:numId="24" w16cid:durableId="795023462">
    <w:abstractNumId w:val="10"/>
  </w:num>
  <w:num w:numId="25" w16cid:durableId="621427296">
    <w:abstractNumId w:val="19"/>
  </w:num>
  <w:num w:numId="26" w16cid:durableId="9337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1560B2"/>
    <w:rsid w:val="002C7D51"/>
    <w:rsid w:val="00376A38"/>
    <w:rsid w:val="003B4DE0"/>
    <w:rsid w:val="0060322C"/>
    <w:rsid w:val="006C7BBE"/>
    <w:rsid w:val="007A223D"/>
    <w:rsid w:val="00A14B37"/>
    <w:rsid w:val="00A3582F"/>
    <w:rsid w:val="00AA45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223D"/>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yperlink" Target="https://kap.minjus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ledjtender@gmail.com" TargetMode="External"/><Relationship Id="rId12" Type="http://schemas.openxmlformats.org/officeDocument/2006/relationships/hyperlink" Target="https://zakon.rada.gov.ua/laws/show/922-19/sp:max50:nav7:font2"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vytiah.mvs.gov.ua/app/checkSta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47</Pages>
  <Words>16789</Words>
  <Characters>95702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3</cp:revision>
  <dcterms:created xsi:type="dcterms:W3CDTF">2023-03-20T15:43:00Z</dcterms:created>
  <dcterms:modified xsi:type="dcterms:W3CDTF">2023-03-27T12:40:00Z</dcterms:modified>
</cp:coreProperties>
</file>