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1E" w:rsidRPr="00BA39CD" w:rsidRDefault="000E2F1E" w:rsidP="000E2F1E">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0E2F1E" w:rsidRPr="00BA39CD" w:rsidTr="000E2F1E">
        <w:trPr>
          <w:trHeight w:val="4695"/>
        </w:trPr>
        <w:tc>
          <w:tcPr>
            <w:tcW w:w="0" w:type="auto"/>
            <w:tcMar>
              <w:top w:w="100" w:type="dxa"/>
              <w:left w:w="100" w:type="dxa"/>
              <w:bottom w:w="100" w:type="dxa"/>
              <w:right w:w="100" w:type="dxa"/>
            </w:tcMar>
            <w:hideMark/>
          </w:tcPr>
          <w:p w:rsidR="000E2F1E" w:rsidRPr="00BA39CD" w:rsidRDefault="000E2F1E" w:rsidP="000E2F1E">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rsidR="000E2F1E" w:rsidRPr="00BA39CD" w:rsidRDefault="000E2F1E" w:rsidP="000E2F1E">
            <w:pPr>
              <w:spacing w:before="240" w:after="0" w:line="240" w:lineRule="auto"/>
              <w:ind w:left="-1420"/>
              <w:jc w:val="right"/>
              <w:rPr>
                <w:rFonts w:ascii="Times New Roman" w:eastAsia="Times New Roman" w:hAnsi="Times New Roman" w:cs="Times New Roman"/>
                <w:b/>
                <w:bCs/>
                <w:color w:val="000000"/>
                <w:sz w:val="24"/>
                <w:szCs w:val="24"/>
              </w:rPr>
            </w:pPr>
          </w:p>
          <w:p w:rsidR="000E2F1E" w:rsidRPr="00BA39CD" w:rsidRDefault="000E2F1E" w:rsidP="000E2F1E">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rsidR="000E2F1E" w:rsidRPr="00BA39CD" w:rsidRDefault="000E2F1E" w:rsidP="000E2F1E">
            <w:pPr>
              <w:pStyle w:val="a5"/>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rsidR="000E2F1E" w:rsidRPr="00BA39CD" w:rsidRDefault="000E2F1E" w:rsidP="000E2F1E">
            <w:pPr>
              <w:pStyle w:val="a5"/>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rsidR="000E2F1E" w:rsidRPr="00BA39CD" w:rsidRDefault="000E2F1E" w:rsidP="000E2F1E">
            <w:pPr>
              <w:pStyle w:val="a5"/>
              <w:jc w:val="right"/>
              <w:rPr>
                <w:rFonts w:ascii="Times New Roman" w:hAnsi="Times New Roman" w:cs="Times New Roman"/>
                <w:lang w:eastAsia="ru-RU"/>
              </w:rPr>
            </w:pPr>
            <w:r>
              <w:rPr>
                <w:rFonts w:ascii="Times New Roman" w:hAnsi="Times New Roman" w:cs="Times New Roman"/>
                <w:lang w:eastAsia="ru-RU"/>
              </w:rPr>
              <w:t>Протокол № 33-1</w:t>
            </w:r>
          </w:p>
          <w:p w:rsidR="000E2F1E" w:rsidRPr="00BA39CD" w:rsidRDefault="000E2F1E" w:rsidP="000E2F1E">
            <w:pPr>
              <w:pStyle w:val="a5"/>
              <w:jc w:val="right"/>
              <w:rPr>
                <w:rFonts w:ascii="Times New Roman" w:hAnsi="Times New Roman" w:cs="Times New Roman"/>
                <w:lang w:eastAsia="ru-RU"/>
              </w:rPr>
            </w:pPr>
            <w:r>
              <w:rPr>
                <w:rFonts w:ascii="Times New Roman" w:hAnsi="Times New Roman" w:cs="Times New Roman"/>
                <w:lang w:eastAsia="ru-RU"/>
              </w:rPr>
              <w:t>від « 25</w:t>
            </w:r>
            <w:r w:rsidRPr="00BA39CD">
              <w:rPr>
                <w:rFonts w:ascii="Times New Roman" w:hAnsi="Times New Roman" w:cs="Times New Roman"/>
                <w:lang w:eastAsia="ru-RU"/>
              </w:rPr>
              <w:t xml:space="preserve">» </w:t>
            </w:r>
            <w:r>
              <w:rPr>
                <w:rFonts w:ascii="Times New Roman" w:hAnsi="Times New Roman" w:cs="Times New Roman"/>
                <w:lang w:eastAsia="ru-RU"/>
              </w:rPr>
              <w:t>січня  2024</w:t>
            </w:r>
            <w:r w:rsidRPr="00BA39CD">
              <w:rPr>
                <w:rFonts w:ascii="Times New Roman" w:hAnsi="Times New Roman" w:cs="Times New Roman"/>
                <w:lang w:eastAsia="ru-RU"/>
              </w:rPr>
              <w:t xml:space="preserve"> року</w:t>
            </w:r>
          </w:p>
          <w:p w:rsidR="000E2F1E" w:rsidRPr="00BA39CD" w:rsidRDefault="000E2F1E" w:rsidP="000E2F1E">
            <w:pPr>
              <w:pStyle w:val="a5"/>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rsidR="000E2F1E" w:rsidRPr="00BA39CD" w:rsidRDefault="000E2F1E" w:rsidP="000E2F1E">
            <w:pPr>
              <w:pStyle w:val="a5"/>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rsidR="000E2F1E" w:rsidRPr="00BA39CD" w:rsidRDefault="000E2F1E" w:rsidP="000E2F1E">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rsidR="000E2F1E" w:rsidRPr="00BA39CD" w:rsidRDefault="000E2F1E" w:rsidP="000E2F1E">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rsidR="000E2F1E" w:rsidRDefault="000E2F1E" w:rsidP="000E2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0E2F1E" w:rsidRDefault="000E2F1E" w:rsidP="000E2F1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E2F1E" w:rsidRDefault="000E2F1E" w:rsidP="000E2F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0E2F1E" w:rsidRDefault="000E2F1E" w:rsidP="000E2F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0E2F1E" w:rsidRDefault="000E2F1E" w:rsidP="000E2F1E">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0E2F1E" w:rsidRDefault="000E2F1E" w:rsidP="000E2F1E">
      <w:pPr>
        <w:spacing w:after="0" w:line="240" w:lineRule="auto"/>
        <w:jc w:val="center"/>
        <w:rPr>
          <w:rFonts w:ascii="Times New Roman" w:eastAsia="Times New Roman" w:hAnsi="Times New Roman" w:cs="Times New Roman"/>
          <w:sz w:val="24"/>
          <w:szCs w:val="24"/>
        </w:rPr>
      </w:pPr>
    </w:p>
    <w:p w:rsidR="00075E4F" w:rsidRDefault="000E2F1E" w:rsidP="000E2F1E">
      <w:pPr>
        <w:spacing w:after="0" w:line="240" w:lineRule="auto"/>
        <w:jc w:val="center"/>
        <w:rPr>
          <w:rFonts w:ascii="Times New Roman" w:eastAsia="Times New Roman" w:hAnsi="Times New Roman" w:cs="Times New Roman"/>
          <w:i/>
          <w:color w:val="000000"/>
          <w:sz w:val="20"/>
          <w:szCs w:val="20"/>
        </w:rPr>
      </w:pPr>
      <w:r w:rsidRPr="009804BB">
        <w:rPr>
          <w:rFonts w:ascii="Times New Roman" w:eastAsia="Times New Roman" w:hAnsi="Times New Roman" w:cs="Times New Roman"/>
          <w:color w:val="000000"/>
          <w:sz w:val="24"/>
          <w:szCs w:val="20"/>
        </w:rPr>
        <w:t>Бензин А 95 (талони) за кодом ДК 021:2015 09130000-9 – Нафта і дистиляти</w:t>
      </w:r>
      <w:r w:rsidRPr="009F5BFD">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i/>
          <w:color w:val="000000"/>
          <w:sz w:val="20"/>
          <w:szCs w:val="20"/>
        </w:rPr>
        <w:t>м. Вишгород</w:t>
      </w:r>
    </w:p>
    <w:p w:rsidR="000E2F1E" w:rsidRDefault="000E2F1E" w:rsidP="000E2F1E">
      <w:pPr>
        <w:spacing w:after="0" w:line="240" w:lineRule="auto"/>
        <w:rPr>
          <w:rFonts w:ascii="Times New Roman" w:eastAsia="Times New Roman" w:hAnsi="Times New Roman" w:cs="Times New Roman"/>
          <w:i/>
          <w:color w:val="000000"/>
          <w:sz w:val="20"/>
          <w:szCs w:val="20"/>
        </w:rPr>
      </w:pPr>
    </w:p>
    <w:p w:rsidR="000E2F1E" w:rsidRDefault="000E2F1E" w:rsidP="000E2F1E">
      <w:pPr>
        <w:spacing w:after="0" w:line="240" w:lineRule="auto"/>
        <w:rPr>
          <w:rFonts w:ascii="Times New Roman" w:eastAsia="Times New Roman" w:hAnsi="Times New Roman" w:cs="Times New Roman"/>
          <w:i/>
          <w:color w:val="000000"/>
          <w:sz w:val="20"/>
          <w:szCs w:val="20"/>
        </w:rPr>
      </w:pPr>
    </w:p>
    <w:p w:rsidR="000E2F1E" w:rsidRDefault="000E2F1E" w:rsidP="000E2F1E">
      <w:pPr>
        <w:spacing w:after="0" w:line="240" w:lineRule="auto"/>
        <w:rPr>
          <w:rFonts w:ascii="Times New Roman" w:eastAsia="Times New Roman" w:hAnsi="Times New Roman" w:cs="Times New Roman"/>
          <w:i/>
          <w:color w:val="000000"/>
          <w:sz w:val="20"/>
          <w:szCs w:val="20"/>
        </w:rPr>
      </w:pPr>
    </w:p>
    <w:p w:rsidR="000E2F1E" w:rsidRPr="00134B95" w:rsidRDefault="000E2F1E" w:rsidP="000E2F1E">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98"/>
        <w:gridCol w:w="5991"/>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134B95" w:rsidRDefault="000E2F1E" w:rsidP="000E2F1E">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Посада: </w:t>
            </w:r>
            <w:r>
              <w:rPr>
                <w:rFonts w:ascii="Times New Roman" w:eastAsia="Times New Roman" w:hAnsi="Times New Roman" w:cs="Times New Roman"/>
                <w:color w:val="000000"/>
                <w:sz w:val="20"/>
                <w:szCs w:val="20"/>
              </w:rPr>
              <w:t>фахівець з публічних закупівель</w:t>
            </w:r>
          </w:p>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5"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rsidR="000E2F1E" w:rsidRPr="00BA39CD" w:rsidRDefault="000E2F1E" w:rsidP="000E2F1E">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+380936620908</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Бензин за кодом ДК 021:2015 09130000-9 – Нафта і дистиляти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075E4F" w:rsidRPr="00134B95" w:rsidRDefault="00075E4F" w:rsidP="000E2F1E">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E2F1E"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Кількість товару: 2000л</w:t>
            </w:r>
          </w:p>
          <w:p w:rsidR="00075E4F" w:rsidRDefault="00075E4F" w:rsidP="000E2F1E">
            <w:pPr>
              <w:spacing w:after="0" w:line="0" w:lineRule="atLeast"/>
              <w:jc w:val="both"/>
              <w:rPr>
                <w:rFonts w:ascii="Times New Roman" w:eastAsia="Times New Roman" w:hAnsi="Times New Roman" w:cs="Times New Roman"/>
                <w:color w:val="000000"/>
                <w:sz w:val="20"/>
                <w:szCs w:val="20"/>
              </w:rPr>
            </w:pPr>
            <w:r w:rsidRPr="00134B95">
              <w:rPr>
                <w:rFonts w:ascii="Times New Roman" w:eastAsia="Times New Roman" w:hAnsi="Times New Roman" w:cs="Times New Roman"/>
                <w:color w:val="000000"/>
                <w:sz w:val="20"/>
                <w:szCs w:val="20"/>
                <w:lang w:eastAsia="uk-UA"/>
              </w:rPr>
              <w:t xml:space="preserve">Місце поставки: </w:t>
            </w:r>
            <w:r w:rsidR="000E2F1E">
              <w:rPr>
                <w:rFonts w:ascii="Times New Roman" w:eastAsia="Times New Roman" w:hAnsi="Times New Roman" w:cs="Times New Roman"/>
                <w:color w:val="000000"/>
                <w:sz w:val="20"/>
                <w:szCs w:val="20"/>
              </w:rPr>
              <w:t xml:space="preserve">Місце поставки: </w:t>
            </w:r>
            <w:r w:rsidR="000E2F1E"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0E2F1E" w:rsidRDefault="00075E4F" w:rsidP="000E2F1E">
            <w:pPr>
              <w:spacing w:after="0" w:line="0" w:lineRule="atLeast"/>
              <w:jc w:val="both"/>
              <w:rPr>
                <w:rFonts w:ascii="Times New Roman" w:eastAsia="Times New Roman" w:hAnsi="Times New Roman" w:cs="Times New Roman"/>
                <w:color w:val="000000"/>
                <w:sz w:val="20"/>
                <w:szCs w:val="20"/>
              </w:rPr>
            </w:pPr>
            <w:r w:rsidRPr="000E2F1E">
              <w:rPr>
                <w:rFonts w:ascii="Times New Roman" w:eastAsia="Times New Roman" w:hAnsi="Times New Roman" w:cs="Times New Roman"/>
                <w:color w:val="000000"/>
                <w:sz w:val="20"/>
                <w:szCs w:val="20"/>
              </w:rPr>
              <w:t>до 31.12.202</w:t>
            </w:r>
            <w:r w:rsidR="00881B66" w:rsidRPr="000E2F1E">
              <w:rPr>
                <w:rFonts w:ascii="Times New Roman" w:eastAsia="Times New Roman" w:hAnsi="Times New Roman" w:cs="Times New Roman"/>
                <w:color w:val="000000"/>
                <w:sz w:val="20"/>
                <w:szCs w:val="20"/>
              </w:rPr>
              <w:t>4</w:t>
            </w:r>
            <w:r w:rsidR="000E2F1E" w:rsidRPr="000E2F1E">
              <w:rPr>
                <w:rFonts w:ascii="Times New Roman" w:eastAsia="Times New Roman" w:hAnsi="Times New Roman" w:cs="Times New Roman"/>
                <w:color w:val="000000"/>
                <w:sz w:val="20"/>
                <w:szCs w:val="20"/>
              </w:rPr>
              <w:t xml:space="preserve"> року включно</w:t>
            </w:r>
          </w:p>
          <w:p w:rsidR="00134B95" w:rsidRPr="000E2F1E" w:rsidRDefault="00134B95"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Валютою тендерної пропозиції є гривня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Фізична/юридична особа має право </w:t>
            </w:r>
            <w:r w:rsidRPr="00134B95">
              <w:rPr>
                <w:rFonts w:ascii="Times New Roman" w:eastAsia="Times New Roman" w:hAnsi="Times New Roman" w:cs="Times New Roman"/>
                <w:b/>
                <w:bCs/>
                <w:color w:val="000000"/>
                <w:sz w:val="20"/>
                <w:szCs w:val="20"/>
                <w:lang w:eastAsia="uk-UA"/>
              </w:rPr>
              <w:t xml:space="preserve">не пізніше ніж за три дні </w:t>
            </w:r>
            <w:r w:rsidRPr="00134B95">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cs="Times New Roman"/>
                <w:b/>
                <w:bCs/>
                <w:color w:val="000000"/>
                <w:sz w:val="20"/>
                <w:szCs w:val="20"/>
                <w:lang w:eastAsia="uk-UA"/>
              </w:rPr>
              <w:t>Замовник повинен протягом трьох днів</w:t>
            </w:r>
            <w:r w:rsidRPr="00134B95">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cs="Times New Roman"/>
                <w:b/>
                <w:bCs/>
                <w:color w:val="000000"/>
                <w:sz w:val="20"/>
                <w:szCs w:val="20"/>
                <w:lang w:eastAsia="uk-UA"/>
              </w:rPr>
              <w:t>не менше чотирьох днів.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34B95" w:rsidRPr="000E2F1E" w:rsidRDefault="00134B95" w:rsidP="00134B95">
            <w:pPr>
              <w:spacing w:after="0" w:line="240" w:lineRule="auto"/>
              <w:jc w:val="both"/>
              <w:rPr>
                <w:rFonts w:ascii="Times New Roman" w:eastAsia="Times New Roman" w:hAnsi="Times New Roman" w:cs="Times New Roman"/>
                <w:i/>
                <w:sz w:val="20"/>
                <w:szCs w:val="20"/>
              </w:rPr>
            </w:pPr>
            <w:r w:rsidRPr="000E2F1E">
              <w:rPr>
                <w:rFonts w:ascii="Times New Roman" w:eastAsia="Times New Roman" w:hAnsi="Times New Roman" w:cs="Times New Roman"/>
                <w:i/>
                <w:color w:val="000000"/>
                <w:sz w:val="20"/>
                <w:szCs w:val="20"/>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34B95" w:rsidRPr="00FC74A9" w:rsidRDefault="00134B95" w:rsidP="00134B95">
            <w:pPr>
              <w:spacing w:after="0" w:line="240" w:lineRule="auto"/>
              <w:jc w:val="both"/>
              <w:rPr>
                <w:rFonts w:ascii="Times New Roman" w:eastAsia="Times New Roman" w:hAnsi="Times New Roman" w:cs="Times New Roman"/>
                <w:i/>
                <w:sz w:val="20"/>
                <w:szCs w:val="20"/>
              </w:rPr>
            </w:pPr>
            <w:r w:rsidRPr="000E2F1E">
              <w:rPr>
                <w:rFonts w:ascii="Times New Roman" w:eastAsia="Times New Roman" w:hAnsi="Times New Roman" w:cs="Times New Roman"/>
                <w:i/>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w:t>
            </w:r>
            <w:r w:rsidR="000E2F1E">
              <w:rPr>
                <w:rFonts w:ascii="Times New Roman" w:eastAsia="Times New Roman" w:hAnsi="Times New Roman" w:cs="Times New Roman"/>
                <w:color w:val="000000"/>
                <w:sz w:val="20"/>
                <w:szCs w:val="20"/>
                <w:lang w:eastAsia="uk-UA"/>
              </w:rPr>
              <w:t xml:space="preserve"> вимог, </w:t>
            </w:r>
            <w:r w:rsidR="000E2F1E">
              <w:rPr>
                <w:rFonts w:ascii="Times New Roman" w:eastAsia="Times New Roman" w:hAnsi="Times New Roman" w:cs="Times New Roman"/>
                <w:color w:val="000000"/>
                <w:sz w:val="20"/>
                <w:szCs w:val="20"/>
                <w:lang w:eastAsia="uk-UA"/>
              </w:rPr>
              <w:lastRenderedPageBreak/>
              <w:t>визначених у Додатку № 1</w:t>
            </w:r>
            <w:r w:rsidRPr="00134B95">
              <w:rPr>
                <w:rFonts w:ascii="Times New Roman" w:eastAsia="Times New Roman" w:hAnsi="Times New Roman" w:cs="Times New Roman"/>
                <w:color w:val="000000"/>
                <w:sz w:val="20"/>
                <w:szCs w:val="20"/>
                <w:lang w:eastAsia="uk-UA"/>
              </w:rPr>
              <w:t xml:space="preserve">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0E2F1E">
              <w:rPr>
                <w:rFonts w:ascii="Times New Roman" w:eastAsia="Times New Roman" w:hAnsi="Times New Roman" w:cs="Times New Roman"/>
                <w:color w:val="000000"/>
                <w:sz w:val="20"/>
                <w:szCs w:val="20"/>
                <w:lang w:eastAsia="uk-UA"/>
              </w:rPr>
              <w:t>вимог встановлених у Додатку № 2</w:t>
            </w:r>
            <w:r w:rsidRPr="00134B95">
              <w:rPr>
                <w:rFonts w:ascii="Times New Roman" w:eastAsia="Times New Roman" w:hAnsi="Times New Roman" w:cs="Times New Roman"/>
                <w:color w:val="000000"/>
                <w:sz w:val="20"/>
                <w:szCs w:val="20"/>
                <w:lang w:eastAsia="uk-UA"/>
              </w:rPr>
              <w:t xml:space="preserve">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E2F1E">
              <w:rPr>
                <w:rFonts w:ascii="Times New Roman" w:eastAsia="Times New Roman" w:hAnsi="Times New Roman" w:cs="Times New Roman"/>
                <w:i/>
                <w:iCs/>
                <w:color w:val="000000"/>
                <w:sz w:val="20"/>
                <w:szCs w:val="20"/>
                <w:shd w:val="clear" w:color="auto" w:fill="00FF00"/>
                <w:lang w:eastAsia="uk-UA"/>
              </w:rPr>
              <w:t>(</w:t>
            </w:r>
            <w:r w:rsidRPr="000E2F1E">
              <w:rPr>
                <w:rFonts w:ascii="Times New Roman" w:eastAsia="Times New Roman" w:hAnsi="Times New Roman" w:cs="Times New Roman"/>
                <w:i/>
                <w:color w:val="000000"/>
                <w:sz w:val="20"/>
                <w:szCs w:val="20"/>
              </w:rPr>
              <w:t>якщо таке забезпечення вимагається замовником);</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B95">
              <w:rPr>
                <w:rFonts w:ascii="Times New Roman" w:eastAsia="Times New Roman" w:hAnsi="Times New Roman" w:cs="Times New Roman"/>
                <w:color w:val="000000"/>
                <w:sz w:val="20"/>
                <w:szCs w:val="20"/>
                <w:lang w:eastAsia="uk-UA"/>
              </w:rPr>
              <w:t>скан</w:t>
            </w:r>
            <w:proofErr w:type="spellEnd"/>
            <w:r w:rsidRPr="00134B95">
              <w:rPr>
                <w:rFonts w:ascii="Times New Roman" w:eastAsia="Times New Roman" w:hAnsi="Times New Roman" w:cs="Times New Roman"/>
                <w:color w:val="000000"/>
                <w:sz w:val="20"/>
                <w:szCs w:val="20"/>
                <w:lang w:eastAsia="uk-UA"/>
              </w:rPr>
              <w:t>-копій через електронну систему закупівель.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s="Times New Roman"/>
                <w:color w:val="000000"/>
                <w:sz w:val="20"/>
                <w:szCs w:val="20"/>
                <w:lang w:eastAsia="uk-UA"/>
              </w:rPr>
              <w:t> </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075E4F"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134B95">
              <w:rPr>
                <w:rFonts w:ascii="Times New Roman" w:eastAsia="Times New Roman" w:hAnsi="Times New Roman" w:cs="Times New Roman"/>
                <w:color w:val="000000"/>
                <w:sz w:val="20"/>
                <w:szCs w:val="20"/>
                <w:lang w:eastAsia="uk-UA"/>
              </w:rPr>
              <w:t>засвідчувального</w:t>
            </w:r>
            <w:proofErr w:type="spellEnd"/>
            <w:r w:rsidRPr="00134B95">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w:t>
            </w:r>
            <w:r w:rsidRPr="00134B95">
              <w:rPr>
                <w:rFonts w:ascii="Times New Roman" w:eastAsia="Times New Roman" w:hAnsi="Times New Roman" w:cs="Times New Roman"/>
                <w:color w:val="000000"/>
                <w:sz w:val="20"/>
                <w:szCs w:val="20"/>
                <w:lang w:eastAsia="uk-UA"/>
              </w:rPr>
              <w:lastRenderedPageBreak/>
              <w:t>ініціали особи, уповноваженої на підписання тендерної пропозиції (власника ключа).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Опис формальних помилок:</w:t>
            </w:r>
            <w:r w:rsidRPr="00134B95">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великої літери;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використання слова або </w:t>
            </w:r>
            <w:proofErr w:type="spellStart"/>
            <w:r w:rsidRPr="00134B95">
              <w:rPr>
                <w:rFonts w:ascii="Times New Roman" w:eastAsia="Times New Roman" w:hAnsi="Times New Roman" w:cs="Times New Roman"/>
                <w:color w:val="000000"/>
                <w:sz w:val="20"/>
                <w:szCs w:val="20"/>
                <w:lang w:eastAsia="uk-UA"/>
              </w:rPr>
              <w:t>мовного</w:t>
            </w:r>
            <w:proofErr w:type="spellEnd"/>
            <w:r w:rsidRPr="00134B95">
              <w:rPr>
                <w:rFonts w:ascii="Times New Roman" w:eastAsia="Times New Roman" w:hAnsi="Times New Roman" w:cs="Times New Roman"/>
                <w:color w:val="000000"/>
                <w:sz w:val="20"/>
                <w:szCs w:val="20"/>
                <w:lang w:eastAsia="uk-UA"/>
              </w:rPr>
              <w:t xml:space="preserve"> звороту, запозичених з іншої мови;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Подання документа учасником процедури закупівлі у складі тендерної пропозиції, який засвідчений підписом </w:t>
            </w:r>
            <w:r w:rsidRPr="00134B95">
              <w:rPr>
                <w:rFonts w:ascii="Times New Roman" w:eastAsia="Times New Roman" w:hAnsi="Times New Roman" w:cs="Times New Roman"/>
                <w:color w:val="000000"/>
                <w:sz w:val="20"/>
                <w:szCs w:val="20"/>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Приклади формальних помилок:</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134B95">
              <w:rPr>
                <w:rFonts w:ascii="Times New Roman" w:eastAsia="Times New Roman" w:hAnsi="Times New Roman" w:cs="Times New Roman"/>
                <w:color w:val="000000"/>
                <w:sz w:val="20"/>
                <w:szCs w:val="20"/>
                <w:lang w:eastAsia="uk-UA"/>
              </w:rPr>
              <w:t>львів</w:t>
            </w:r>
            <w:proofErr w:type="spellEnd"/>
            <w:r w:rsidRPr="00134B95">
              <w:rPr>
                <w:rFonts w:ascii="Times New Roman" w:eastAsia="Times New Roman" w:hAnsi="Times New Roman" w:cs="Times New Roman"/>
                <w:color w:val="000000"/>
                <w:sz w:val="20"/>
                <w:szCs w:val="20"/>
                <w:lang w:eastAsia="uk-UA"/>
              </w:rPr>
              <w:t>» замість «місто Львів»; </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тендернапропозиція</w:t>
            </w:r>
            <w:proofErr w:type="spellEnd"/>
            <w:r w:rsidRPr="00134B95">
              <w:rPr>
                <w:rFonts w:ascii="Times New Roman" w:eastAsia="Times New Roman" w:hAnsi="Times New Roman" w:cs="Times New Roman"/>
                <w:color w:val="000000"/>
                <w:sz w:val="20"/>
                <w:szCs w:val="20"/>
                <w:lang w:eastAsia="uk-UA"/>
              </w:rPr>
              <w:t>» замість «тендерна пропозиція»;</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w:t>
            </w:r>
            <w:proofErr w:type="spellStart"/>
            <w:r w:rsidRPr="00134B95">
              <w:rPr>
                <w:rFonts w:ascii="Times New Roman" w:eastAsia="Times New Roman" w:hAnsi="Times New Roman" w:cs="Times New Roman"/>
                <w:color w:val="000000"/>
                <w:sz w:val="20"/>
                <w:szCs w:val="20"/>
                <w:lang w:eastAsia="uk-UA"/>
              </w:rPr>
              <w:t>срток</w:t>
            </w:r>
            <w:proofErr w:type="spellEnd"/>
            <w:r w:rsidRPr="00134B95">
              <w:rPr>
                <w:rFonts w:ascii="Times New Roman" w:eastAsia="Times New Roman" w:hAnsi="Times New Roman" w:cs="Times New Roman"/>
                <w:color w:val="000000"/>
                <w:sz w:val="20"/>
                <w:szCs w:val="20"/>
                <w:lang w:eastAsia="uk-UA"/>
              </w:rPr>
              <w:t xml:space="preserve"> поставки» замість «строк поставки»;</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0E2F1E" w:rsidRDefault="000E2F1E" w:rsidP="000E2F1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0E2F1E" w:rsidRDefault="00075E4F" w:rsidP="000E2F1E">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r w:rsidR="000E2F1E">
              <w:rPr>
                <w:rFonts w:ascii="Times New Roman" w:eastAsia="Times New Roman" w:hAnsi="Times New Roman" w:cs="Times New Roman"/>
                <w:sz w:val="20"/>
                <w:szCs w:val="20"/>
                <w:lang w:eastAsia="uk-UA"/>
              </w:rPr>
              <w:t>.</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134B95">
              <w:rPr>
                <w:rFonts w:ascii="Times New Roman" w:eastAsia="Times New Roman" w:hAnsi="Times New Roman" w:cs="Times New Roman"/>
                <w:color w:val="000000"/>
                <w:sz w:val="20"/>
                <w:szCs w:val="20"/>
                <w:lang w:eastAsia="uk-UA"/>
              </w:rPr>
              <w:lastRenderedPageBreak/>
              <w:t>згідно з пунктом 29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w:t>
            </w:r>
            <w:r w:rsidR="000E2F1E">
              <w:rPr>
                <w:rFonts w:ascii="Times New Roman" w:eastAsia="Times New Roman" w:hAnsi="Times New Roman" w:cs="Times New Roman"/>
                <w:color w:val="000000"/>
                <w:sz w:val="20"/>
                <w:szCs w:val="20"/>
                <w:lang w:eastAsia="uk-UA"/>
              </w:rPr>
              <w:t>асників викладений у Додатку № 1</w:t>
            </w:r>
            <w:r w:rsidRPr="00134B95">
              <w:rPr>
                <w:rFonts w:ascii="Times New Roman" w:eastAsia="Times New Roman" w:hAnsi="Times New Roman" w:cs="Times New Roman"/>
                <w:color w:val="000000"/>
                <w:sz w:val="20"/>
                <w:szCs w:val="20"/>
                <w:lang w:eastAsia="uk-UA"/>
              </w:rPr>
              <w:t>.</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w:t>
            </w:r>
            <w:r w:rsidR="000E2F1E">
              <w:rPr>
                <w:rFonts w:ascii="Times New Roman" w:eastAsia="Times New Roman" w:hAnsi="Times New Roman" w:cs="Times New Roman"/>
                <w:color w:val="000000"/>
                <w:sz w:val="20"/>
                <w:szCs w:val="20"/>
                <w:lang w:eastAsia="uk-UA"/>
              </w:rPr>
              <w:t>адена у Додатку № 2</w:t>
            </w:r>
            <w:r w:rsidRPr="00134B95">
              <w:rPr>
                <w:rFonts w:ascii="Times New Roman" w:eastAsia="Times New Roman" w:hAnsi="Times New Roman" w:cs="Times New Roman"/>
                <w:color w:val="000000"/>
                <w:sz w:val="20"/>
                <w:szCs w:val="20"/>
                <w:lang w:eastAsia="uk-UA"/>
              </w:rPr>
              <w:t>.</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застосовується </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0E2F1E">
              <w:rPr>
                <w:rFonts w:ascii="Times New Roman" w:eastAsia="Times New Roman" w:hAnsi="Times New Roman" w:cs="Times New Roman"/>
                <w:color w:val="000000"/>
                <w:sz w:val="20"/>
                <w:szCs w:val="20"/>
                <w:lang w:eastAsia="uk-UA"/>
              </w:rPr>
              <w:t>2 лютого 2024.</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 обґрунтованим рішенням замовника ці відкриті торги будуть проведені без застосування електронного аукціону.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Оцінка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Єдиний критерій оцінки – Ціна – 100%.</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34B95">
              <w:rPr>
                <w:rFonts w:ascii="Times New Roman" w:eastAsia="Times New Roman" w:hAnsi="Times New Roman" w:cs="Times New Roman"/>
                <w:color w:val="000000"/>
                <w:sz w:val="20"/>
                <w:szCs w:val="20"/>
                <w:lang w:eastAsia="uk-UA"/>
              </w:rPr>
              <w:t>бенефіціарним</w:t>
            </w:r>
            <w:proofErr w:type="spellEnd"/>
            <w:r w:rsidRPr="00134B95">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r w:rsidRPr="00134B95">
              <w:rPr>
                <w:rFonts w:ascii="Times New Roman" w:eastAsia="Times New Roman" w:hAnsi="Times New Roman" w:cs="Times New Roman"/>
                <w:color w:val="000000"/>
                <w:sz w:val="20"/>
                <w:szCs w:val="20"/>
                <w:lang w:eastAsia="uk-UA"/>
              </w:rPr>
              <w:lastRenderedPageBreak/>
              <w:t>агентству з питань виявлення, розшуку та управління активами, одержаними від корупційних та інших злочинів;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134B95">
              <w:rPr>
                <w:rFonts w:ascii="Times New Roman" w:eastAsia="Times New Roman" w:hAnsi="Times New Roman" w:cs="Times New Roman"/>
                <w:color w:val="000000"/>
                <w:sz w:val="20"/>
                <w:szCs w:val="20"/>
                <w:lang w:eastAsia="uk-UA"/>
              </w:rPr>
              <w:lastRenderedPageBreak/>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075E4F"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4B95">
              <w:rPr>
                <w:rFonts w:ascii="Times New Roman" w:eastAsia="Times New Roman" w:hAnsi="Times New Roman" w:cs="Times New Roman"/>
                <w:color w:val="000000"/>
                <w:sz w:val="20"/>
                <w:szCs w:val="20"/>
                <w:lang w:eastAsia="uk-UA"/>
              </w:rPr>
              <w:t>бенефіціарним</w:t>
            </w:r>
            <w:proofErr w:type="spellEnd"/>
            <w:r w:rsidRPr="00134B95">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w:t>
            </w:r>
            <w:r w:rsidR="00881B66">
              <w:rPr>
                <w:rFonts w:ascii="Times New Roman" w:eastAsia="Times New Roman" w:hAnsi="Times New Roman" w:cs="Times New Roman"/>
                <w:color w:val="000000"/>
                <w:sz w:val="20"/>
                <w:szCs w:val="20"/>
                <w:lang w:eastAsia="uk-UA"/>
              </w:rPr>
              <w:t>О</w:t>
            </w:r>
            <w:r w:rsidRPr="00134B95">
              <w:rPr>
                <w:rFonts w:ascii="Times New Roman" w:eastAsia="Times New Roman" w:hAnsi="Times New Roman" w:cs="Times New Roman"/>
                <w:color w:val="000000"/>
                <w:sz w:val="20"/>
                <w:szCs w:val="20"/>
                <w:lang w:eastAsia="uk-UA"/>
              </w:rPr>
              <w:t>собливостей;</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E4F"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134B95" w:rsidRPr="00134B95">
              <w:rPr>
                <w:rFonts w:ascii="Times New Roman" w:eastAsia="Times New Roman" w:hAnsi="Times New Roman" w:cs="Times New Roman"/>
                <w:color w:val="000000"/>
                <w:sz w:val="20"/>
                <w:szCs w:val="20"/>
                <w:lang w:eastAsia="uk-UA"/>
              </w:rPr>
              <w:t xml:space="preserve">тав, визначених у підпунктах </w:t>
            </w:r>
            <w:r w:rsidRPr="00134B95">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075E4F"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134B95"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E4F"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75E4F"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відміняє відкриті торги у разі:</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075E4F"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134B95"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5E4F"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w:t>
            </w:r>
            <w:r w:rsidR="000E2F1E">
              <w:rPr>
                <w:rFonts w:ascii="Times New Roman" w:eastAsia="Times New Roman" w:hAnsi="Times New Roman" w:cs="Times New Roman"/>
                <w:color w:val="000000"/>
                <w:sz w:val="20"/>
                <w:szCs w:val="20"/>
                <w:lang w:eastAsia="uk-UA"/>
              </w:rPr>
              <w:t>купівлю викладений у Додатку № 3</w:t>
            </w:r>
            <w:r w:rsidRPr="00134B95">
              <w:rPr>
                <w:rFonts w:ascii="Times New Roman" w:eastAsia="Times New Roman" w:hAnsi="Times New Roman" w:cs="Times New Roman"/>
                <w:color w:val="000000"/>
                <w:sz w:val="20"/>
                <w:szCs w:val="20"/>
                <w:lang w:eastAsia="uk-UA"/>
              </w:rPr>
              <w:t xml:space="preserve">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81B66">
              <w:rPr>
                <w:rFonts w:ascii="Times New Roman" w:eastAsia="Times New Roman" w:hAnsi="Times New Roman" w:cs="Times New Roman"/>
                <w:color w:val="000000"/>
                <w:sz w:val="20"/>
                <w:szCs w:val="20"/>
                <w:lang w:eastAsia="uk-UA"/>
              </w:rPr>
              <w:t>.</w:t>
            </w:r>
            <w:r w:rsidRPr="00134B95">
              <w:rPr>
                <w:rFonts w:ascii="Times New Roman" w:eastAsia="Times New Roman" w:hAnsi="Times New Roman" w:cs="Times New Roman"/>
                <w:color w:val="000000"/>
                <w:sz w:val="20"/>
                <w:szCs w:val="20"/>
                <w:lang w:eastAsia="uk-UA"/>
              </w:rPr>
              <w:t xml:space="preserve">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075E4F"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Істотні умови договору про закупівлю не можуть змінюватися </w:t>
            </w:r>
            <w:r w:rsidRPr="00134B95">
              <w:rPr>
                <w:rFonts w:ascii="Times New Roman" w:eastAsia="Times New Roman" w:hAnsi="Times New Roman" w:cs="Times New Roman"/>
                <w:color w:val="000000"/>
                <w:sz w:val="20"/>
                <w:szCs w:val="20"/>
                <w:lang w:eastAsia="uk-UA"/>
              </w:rPr>
              <w:lastRenderedPageBreak/>
              <w:t>після його підписання до виконання зобов’язань сторонами в повному обсязі, крім випадків визначених пунктом 19 Особливостей.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1 до тендерної документації</w:t>
      </w:r>
    </w:p>
    <w:p w:rsidR="00075E4F" w:rsidRPr="00134B95" w:rsidRDefault="00075E4F" w:rsidP="000E2F1E">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23"/>
        <w:gridCol w:w="461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Тендерна пропозиція подана учасником процедури </w:t>
            </w:r>
            <w:r w:rsidRPr="00134B95">
              <w:rPr>
                <w:rFonts w:ascii="Times New Roman" w:eastAsia="Times New Roman" w:hAnsi="Times New Roman" w:cs="Times New Roman"/>
                <w:color w:val="000000"/>
                <w:sz w:val="20"/>
                <w:szCs w:val="20"/>
                <w:lang w:eastAsia="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Замовник не вимагає підтвердження, натомість </w:t>
            </w:r>
            <w:r w:rsidRPr="00134B95">
              <w:rPr>
                <w:rFonts w:ascii="Times New Roman" w:eastAsia="Times New Roman" w:hAnsi="Times New Roman" w:cs="Times New Roman"/>
                <w:color w:val="000000"/>
                <w:sz w:val="20"/>
                <w:szCs w:val="20"/>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w:t>
      </w:r>
      <w:r w:rsidRPr="00134B95">
        <w:rPr>
          <w:rFonts w:ascii="Times New Roman" w:eastAsia="Times New Roman" w:hAnsi="Times New Roman" w:cs="Times New Roman"/>
          <w:color w:val="333333"/>
          <w:sz w:val="20"/>
          <w:szCs w:val="20"/>
          <w:shd w:val="clear" w:color="auto" w:fill="FFFFFF"/>
          <w:lang w:eastAsia="uk-UA"/>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9"/>
        <w:gridCol w:w="4378"/>
        <w:gridCol w:w="4725"/>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134B95">
              <w:rPr>
                <w:rFonts w:ascii="Times New Roman" w:eastAsia="Times New Roman" w:hAnsi="Times New Roman" w:cs="Times New Roman"/>
                <w:color w:val="000000"/>
                <w:sz w:val="20"/>
                <w:szCs w:val="20"/>
                <w:lang w:eastAsia="uk-UA"/>
              </w:rPr>
              <w:lastRenderedPageBreak/>
              <w:t>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881B66" w:rsidRDefault="00881B66" w:rsidP="00881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075E4F" w:rsidRPr="00134B95" w:rsidRDefault="000E2F1E" w:rsidP="00134B95">
      <w:pPr>
        <w:spacing w:after="0" w:line="240"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Додаток № 2</w:t>
      </w:r>
      <w:r w:rsidR="00075E4F" w:rsidRPr="00134B95">
        <w:rPr>
          <w:rFonts w:ascii="Times New Roman" w:eastAsia="Times New Roman" w:hAnsi="Times New Roman" w:cs="Times New Roman"/>
          <w:b/>
          <w:bCs/>
          <w:color w:val="000000"/>
          <w:sz w:val="20"/>
          <w:szCs w:val="20"/>
          <w:lang w:eastAsia="uk-UA"/>
        </w:rPr>
        <w:t xml:space="preserve">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hd w:val="clear" w:color="auto" w:fill="FFFFFF"/>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cs="Times New Roman"/>
          <w:b/>
          <w:bCs/>
          <w:color w:val="000000"/>
          <w:sz w:val="20"/>
          <w:szCs w:val="20"/>
          <w:lang w:eastAsia="uk-UA"/>
        </w:rPr>
        <w:t>«або еквівалент»</w:t>
      </w:r>
      <w:r w:rsidRPr="00134B95">
        <w:rPr>
          <w:rFonts w:ascii="Times New Roman" w:eastAsia="Times New Roman" w:hAnsi="Times New Roman" w:cs="Times New Roman"/>
          <w:color w:val="000000"/>
          <w:sz w:val="20"/>
          <w:szCs w:val="20"/>
          <w:lang w:eastAsia="uk-UA"/>
        </w:rPr>
        <w:t>.</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075E4F" w:rsidRPr="00134B95" w:rsidRDefault="00075E4F" w:rsidP="00134B95">
      <w:pPr>
        <w:spacing w:after="0" w:line="240" w:lineRule="auto"/>
        <w:ind w:firstLine="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075E4F" w:rsidRPr="00134B95" w:rsidRDefault="00075E4F" w:rsidP="00134B95">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D8352A">
      <w:pPr>
        <w:numPr>
          <w:ilvl w:val="0"/>
          <w:numId w:val="5"/>
        </w:numPr>
        <w:spacing w:after="0" w:line="240" w:lineRule="auto"/>
        <w:ind w:left="1069"/>
        <w:textAlignment w:val="baseline"/>
        <w:rPr>
          <w:rFonts w:ascii="Times New Roman" w:eastAsia="Times New Roman" w:hAnsi="Times New Roman" w:cs="Times New Roman"/>
          <w:b/>
          <w:bCs/>
          <w:color w:val="000000"/>
          <w:sz w:val="20"/>
          <w:szCs w:val="20"/>
          <w:lang w:eastAsia="uk-UA"/>
        </w:rPr>
      </w:pPr>
      <w:r w:rsidRPr="00134B95">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466"/>
        <w:gridCol w:w="3373"/>
      </w:tblGrid>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Бензин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09130000-9 Нафта і дистиляти</w:t>
            </w:r>
            <w:r w:rsidRPr="00134B95">
              <w:rPr>
                <w:rFonts w:ascii="Times New Roman" w:eastAsia="Times New Roman" w:hAnsi="Times New Roman" w:cs="Times New Roman"/>
                <w:color w:val="4A86E8"/>
                <w:sz w:val="20"/>
                <w:szCs w:val="20"/>
                <w:shd w:val="clear" w:color="auto" w:fill="FFFFFF"/>
                <w:lang w:eastAsia="uk-UA"/>
              </w:rPr>
              <w:t> </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Бензин А-95 за кодом ДК 021:2015: 09132000-3 – Бензин</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0E2F1E">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Бензин А-95  – </w:t>
            </w:r>
            <w:r w:rsidR="000E2F1E">
              <w:rPr>
                <w:rFonts w:ascii="Times New Roman" w:eastAsia="Times New Roman" w:hAnsi="Times New Roman" w:cs="Times New Roman"/>
                <w:color w:val="000000"/>
                <w:sz w:val="20"/>
                <w:szCs w:val="20"/>
                <w:lang w:eastAsia="uk-UA"/>
              </w:rPr>
              <w:t>2000</w:t>
            </w:r>
            <w:r w:rsidRPr="00134B95">
              <w:rPr>
                <w:rFonts w:ascii="Times New Roman" w:eastAsia="Times New Roman" w:hAnsi="Times New Roman" w:cs="Times New Roman"/>
                <w:color w:val="000000"/>
                <w:sz w:val="20"/>
                <w:szCs w:val="20"/>
                <w:lang w:eastAsia="uk-UA"/>
              </w:rPr>
              <w:t xml:space="preserve"> літрів.</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134B95">
              <w:rPr>
                <w:rFonts w:ascii="Times New Roman" w:eastAsia="Times New Roman" w:hAnsi="Times New Roman" w:cs="Times New Roman"/>
                <w:color w:val="000000"/>
                <w:sz w:val="20"/>
                <w:szCs w:val="20"/>
                <w:shd w:val="clear" w:color="auto" w:fill="FFFFFF"/>
                <w:lang w:eastAsia="uk-UA"/>
              </w:rPr>
              <w:t>скретч</w:t>
            </w:r>
            <w:proofErr w:type="spellEnd"/>
            <w:r w:rsidRPr="00134B95">
              <w:rPr>
                <w:rFonts w:ascii="Times New Roman" w:eastAsia="Times New Roman" w:hAnsi="Times New Roman" w:cs="Times New Roman"/>
                <w:color w:val="000000"/>
                <w:sz w:val="20"/>
                <w:szCs w:val="20"/>
                <w:shd w:val="clear" w:color="auto" w:fill="FFFFFF"/>
                <w:lang w:eastAsia="uk-UA"/>
              </w:rPr>
              <w:t>-картки</w:t>
            </w:r>
          </w:p>
        </w:tc>
      </w:tr>
      <w:tr w:rsidR="000E2F1E" w:rsidRPr="00134B95" w:rsidTr="00075E4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 xml:space="preserve">Вулиця </w:t>
            </w:r>
            <w:r w:rsidR="000E2F1E">
              <w:rPr>
                <w:rFonts w:ascii="Times New Roman" w:eastAsia="Times New Roman" w:hAnsi="Times New Roman" w:cs="Times New Roman"/>
                <w:color w:val="000000"/>
                <w:sz w:val="20"/>
                <w:szCs w:val="20"/>
                <w:shd w:val="clear" w:color="auto" w:fill="FFFFFF"/>
                <w:lang w:eastAsia="uk-UA"/>
              </w:rPr>
              <w:t xml:space="preserve">вул. </w:t>
            </w:r>
            <w:proofErr w:type="spellStart"/>
            <w:r w:rsidR="000E2F1E">
              <w:rPr>
                <w:rFonts w:ascii="Times New Roman" w:eastAsia="Times New Roman" w:hAnsi="Times New Roman" w:cs="Times New Roman"/>
                <w:color w:val="000000"/>
                <w:sz w:val="20"/>
                <w:szCs w:val="20"/>
                <w:shd w:val="clear" w:color="auto" w:fill="FFFFFF"/>
                <w:lang w:eastAsia="uk-UA"/>
              </w:rPr>
              <w:t>Кургузова</w:t>
            </w:r>
            <w:proofErr w:type="spellEnd"/>
            <w:r w:rsidRPr="00134B95">
              <w:rPr>
                <w:rFonts w:ascii="Times New Roman" w:eastAsia="Times New Roman" w:hAnsi="Times New Roman" w:cs="Times New Roman"/>
                <w:color w:val="000000"/>
                <w:sz w:val="20"/>
                <w:szCs w:val="20"/>
                <w:shd w:val="clear" w:color="auto" w:fill="FFFFFF"/>
                <w:lang w:eastAsia="uk-UA"/>
              </w:rPr>
              <w:t xml:space="preserve"> будинок </w:t>
            </w:r>
            <w:r w:rsidR="000E2F1E">
              <w:rPr>
                <w:rFonts w:ascii="Times New Roman" w:eastAsia="Times New Roman" w:hAnsi="Times New Roman" w:cs="Times New Roman"/>
                <w:color w:val="000000"/>
                <w:sz w:val="20"/>
                <w:szCs w:val="20"/>
                <w:shd w:val="clear" w:color="auto" w:fill="FFFFFF"/>
                <w:lang w:eastAsia="uk-UA"/>
              </w:rPr>
              <w:t xml:space="preserve">1, </w:t>
            </w:r>
            <w:r w:rsidRPr="00134B95">
              <w:rPr>
                <w:rFonts w:ascii="Times New Roman" w:eastAsia="Times New Roman" w:hAnsi="Times New Roman" w:cs="Times New Roman"/>
                <w:color w:val="000000"/>
                <w:sz w:val="20"/>
                <w:szCs w:val="20"/>
                <w:shd w:val="clear" w:color="auto" w:fill="FFFFFF"/>
                <w:lang w:eastAsia="uk-UA"/>
              </w:rPr>
              <w:t xml:space="preserve">  місто </w:t>
            </w:r>
            <w:r w:rsidR="000E2F1E">
              <w:rPr>
                <w:rFonts w:ascii="Times New Roman" w:eastAsia="Times New Roman" w:hAnsi="Times New Roman" w:cs="Times New Roman"/>
                <w:color w:val="000000"/>
                <w:sz w:val="20"/>
                <w:szCs w:val="20"/>
                <w:shd w:val="clear" w:color="auto" w:fill="FFFFFF"/>
                <w:lang w:eastAsia="uk-UA"/>
              </w:rPr>
              <w:t xml:space="preserve">Вишгород, </w:t>
            </w:r>
            <w:r w:rsidRPr="00134B95">
              <w:rPr>
                <w:rFonts w:ascii="Times New Roman" w:eastAsia="Times New Roman" w:hAnsi="Times New Roman" w:cs="Times New Roman"/>
                <w:color w:val="000000"/>
                <w:sz w:val="20"/>
                <w:szCs w:val="20"/>
                <w:shd w:val="clear" w:color="auto" w:fill="FFFFFF"/>
                <w:lang w:eastAsia="uk-UA"/>
              </w:rPr>
              <w:t xml:space="preserve"> </w:t>
            </w:r>
            <w:r w:rsidR="000E2F1E">
              <w:rPr>
                <w:rFonts w:ascii="Times New Roman" w:eastAsia="Times New Roman" w:hAnsi="Times New Roman" w:cs="Times New Roman"/>
                <w:color w:val="000000"/>
                <w:sz w:val="20"/>
                <w:szCs w:val="20"/>
                <w:shd w:val="clear" w:color="auto" w:fill="FFFFFF"/>
                <w:lang w:eastAsia="uk-UA"/>
              </w:rPr>
              <w:t xml:space="preserve">Київська </w:t>
            </w:r>
            <w:r w:rsidRPr="00134B95">
              <w:rPr>
                <w:rFonts w:ascii="Times New Roman" w:eastAsia="Times New Roman" w:hAnsi="Times New Roman" w:cs="Times New Roman"/>
                <w:color w:val="000000"/>
                <w:sz w:val="20"/>
                <w:szCs w:val="20"/>
                <w:shd w:val="clear" w:color="auto" w:fill="FFFFFF"/>
                <w:lang w:eastAsia="uk-UA"/>
              </w:rPr>
              <w:t xml:space="preserve"> область,  </w:t>
            </w:r>
            <w:r w:rsidR="000E2F1E">
              <w:rPr>
                <w:rFonts w:ascii="Times New Roman" w:eastAsia="Times New Roman" w:hAnsi="Times New Roman" w:cs="Times New Roman"/>
                <w:color w:val="000000"/>
                <w:sz w:val="20"/>
                <w:szCs w:val="20"/>
                <w:lang w:eastAsia="uk-UA"/>
              </w:rPr>
              <w:t>07300</w:t>
            </w:r>
            <w:r w:rsidRPr="00134B95">
              <w:rPr>
                <w:rFonts w:ascii="Times New Roman" w:eastAsia="Times New Roman" w:hAnsi="Times New Roman" w:cs="Times New Roman"/>
                <w:color w:val="000000"/>
                <w:sz w:val="20"/>
                <w:szCs w:val="20"/>
                <w:lang w:eastAsia="uk-UA"/>
              </w:rPr>
              <w:t xml:space="preserve"> індекс.</w:t>
            </w:r>
          </w:p>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i/>
                <w:iCs/>
                <w:color w:val="000000"/>
                <w:sz w:val="20"/>
                <w:szCs w:val="20"/>
                <w:lang w:eastAsia="uk-UA"/>
              </w:rPr>
              <w:t>або</w:t>
            </w:r>
          </w:p>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АЗС учасника переможця </w:t>
            </w:r>
          </w:p>
        </w:tc>
      </w:tr>
      <w:tr w:rsidR="000E2F1E" w:rsidRPr="00134B95" w:rsidTr="00075E4F">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75E4F" w:rsidRPr="00134B95" w:rsidRDefault="00075E4F" w:rsidP="000E2F1E">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i/>
                <w:iCs/>
                <w:color w:val="000000"/>
                <w:sz w:val="20"/>
                <w:szCs w:val="20"/>
                <w:shd w:val="clear" w:color="auto" w:fill="FFFFFF"/>
                <w:lang w:eastAsia="uk-UA"/>
              </w:rPr>
              <w:t>до 31.12.20</w:t>
            </w:r>
            <w:r w:rsidR="000E2F1E">
              <w:rPr>
                <w:rFonts w:ascii="Times New Roman" w:eastAsia="Times New Roman" w:hAnsi="Times New Roman" w:cs="Times New Roman"/>
                <w:i/>
                <w:iCs/>
                <w:color w:val="000000"/>
                <w:sz w:val="20"/>
                <w:szCs w:val="20"/>
                <w:shd w:val="clear" w:color="auto" w:fill="FFFFFF"/>
                <w:lang w:eastAsia="uk-UA"/>
              </w:rPr>
              <w:t>24</w:t>
            </w:r>
            <w:r w:rsidRPr="00134B95">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7813FA" w:rsidRDefault="00075E4F" w:rsidP="007813FA">
      <w:pPr>
        <w:pStyle w:val="a4"/>
        <w:numPr>
          <w:ilvl w:val="1"/>
          <w:numId w:val="1"/>
        </w:numPr>
        <w:spacing w:after="0" w:line="240" w:lineRule="auto"/>
        <w:ind w:left="709"/>
        <w:jc w:val="both"/>
        <w:textAlignment w:val="baseline"/>
        <w:rPr>
          <w:rFonts w:ascii="Times New Roman" w:eastAsia="Times New Roman" w:hAnsi="Times New Roman" w:cs="Times New Roman"/>
          <w:b/>
          <w:bCs/>
          <w:color w:val="000000"/>
          <w:sz w:val="20"/>
          <w:szCs w:val="20"/>
          <w:lang w:eastAsia="uk-UA"/>
        </w:rPr>
      </w:pPr>
      <w:r w:rsidRPr="007813FA">
        <w:rPr>
          <w:rFonts w:ascii="Times New Roman" w:eastAsia="Times New Roman" w:hAnsi="Times New Roman" w:cs="Times New Roman"/>
          <w:b/>
          <w:bCs/>
          <w:color w:val="000000"/>
          <w:sz w:val="20"/>
          <w:szCs w:val="20"/>
          <w:lang w:eastAsia="uk-UA"/>
        </w:rPr>
        <w:t>Вимоги щодо якості предмета закупівлі.</w:t>
      </w:r>
    </w:p>
    <w:p w:rsidR="00075E4F" w:rsidRPr="00134B95" w:rsidRDefault="00075E4F" w:rsidP="00134B95">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075E4F" w:rsidRPr="00134B95" w:rsidRDefault="00075E4F" w:rsidP="00134B95">
      <w:pPr>
        <w:spacing w:after="0" w:line="240" w:lineRule="auto"/>
        <w:ind w:firstLine="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rsidR="00075E4F" w:rsidRPr="007813FA" w:rsidRDefault="00075E4F" w:rsidP="007813FA">
      <w:pPr>
        <w:pStyle w:val="a4"/>
        <w:numPr>
          <w:ilvl w:val="1"/>
          <w:numId w:val="1"/>
        </w:numPr>
        <w:spacing w:after="0" w:line="240" w:lineRule="auto"/>
        <w:ind w:left="709"/>
        <w:jc w:val="both"/>
        <w:textAlignment w:val="baseline"/>
        <w:rPr>
          <w:rFonts w:ascii="Times New Roman" w:eastAsia="Times New Roman" w:hAnsi="Times New Roman" w:cs="Times New Roman"/>
          <w:b/>
          <w:bCs/>
          <w:color w:val="000000"/>
          <w:sz w:val="20"/>
          <w:szCs w:val="20"/>
          <w:lang w:eastAsia="uk-UA"/>
        </w:rPr>
      </w:pPr>
      <w:r w:rsidRPr="007813FA">
        <w:rPr>
          <w:rFonts w:ascii="Times New Roman" w:eastAsia="Times New Roman" w:hAnsi="Times New Roman" w:cs="Times New Roman"/>
          <w:b/>
          <w:bCs/>
          <w:color w:val="000000"/>
          <w:sz w:val="20"/>
          <w:szCs w:val="20"/>
          <w:lang w:eastAsia="uk-UA"/>
        </w:rPr>
        <w:t xml:space="preserve">Вимоги до предмета закупівлі. </w:t>
      </w:r>
    </w:p>
    <w:p w:rsidR="000E2F1E" w:rsidRPr="00134B95" w:rsidRDefault="00075E4F" w:rsidP="000E2F1E">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lang w:eastAsia="uk-UA"/>
        </w:rPr>
        <w:tab/>
      </w:r>
      <w:r w:rsidR="000E2F1E" w:rsidRPr="00134B95">
        <w:rPr>
          <w:rFonts w:ascii="Times New Roman" w:eastAsia="Times New Roman" w:hAnsi="Times New Roman" w:cs="Times New Roman"/>
          <w:color w:val="000000"/>
          <w:sz w:val="20"/>
          <w:szCs w:val="20"/>
        </w:rPr>
        <w:t>Поставка (передача) товару у власність замовника здійснюєтьс</w:t>
      </w:r>
      <w:r w:rsidR="000E2F1E">
        <w:rPr>
          <w:rFonts w:ascii="Times New Roman" w:eastAsia="Times New Roman" w:hAnsi="Times New Roman" w:cs="Times New Roman"/>
          <w:color w:val="000000"/>
          <w:sz w:val="20"/>
          <w:szCs w:val="20"/>
        </w:rPr>
        <w:t xml:space="preserve">я по талонах або </w:t>
      </w:r>
      <w:proofErr w:type="spellStart"/>
      <w:r w:rsidR="000E2F1E">
        <w:rPr>
          <w:rFonts w:ascii="Times New Roman" w:eastAsia="Times New Roman" w:hAnsi="Times New Roman" w:cs="Times New Roman"/>
          <w:color w:val="000000"/>
          <w:sz w:val="20"/>
          <w:szCs w:val="20"/>
        </w:rPr>
        <w:t>скретч</w:t>
      </w:r>
      <w:proofErr w:type="spellEnd"/>
      <w:r w:rsidR="000E2F1E">
        <w:rPr>
          <w:rFonts w:ascii="Times New Roman" w:eastAsia="Times New Roman" w:hAnsi="Times New Roman" w:cs="Times New Roman"/>
          <w:color w:val="000000"/>
          <w:sz w:val="20"/>
          <w:szCs w:val="20"/>
        </w:rPr>
        <w:t>-картках.</w:t>
      </w:r>
    </w:p>
    <w:p w:rsidR="000E2F1E" w:rsidRPr="00134B95" w:rsidRDefault="000E2F1E" w:rsidP="000E2F1E">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Фактичний відпуск дизельного палива та бензину (заправка автотранспорту замовника) буде здійснюватися цілодобово по талонах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-картках безпосередньо на власних або партнерських, або орендованих тощо автозаправних стан</w:t>
      </w:r>
      <w:r>
        <w:rPr>
          <w:rFonts w:ascii="Times New Roman" w:eastAsia="Times New Roman" w:hAnsi="Times New Roman" w:cs="Times New Roman"/>
          <w:color w:val="000000"/>
          <w:sz w:val="20"/>
          <w:szCs w:val="20"/>
        </w:rPr>
        <w:t>ціях учасника, які розташовано на території Вишгородської територіальної громади</w:t>
      </w:r>
      <w:r w:rsidRPr="00134B95">
        <w:rPr>
          <w:rFonts w:ascii="Times New Roman" w:eastAsia="Times New Roman" w:hAnsi="Times New Roman" w:cs="Times New Roman"/>
          <w:color w:val="000000"/>
          <w:sz w:val="20"/>
          <w:szCs w:val="20"/>
        </w:rPr>
        <w:t>.</w:t>
      </w:r>
    </w:p>
    <w:p w:rsidR="000E2F1E" w:rsidRPr="00134B95" w:rsidRDefault="000E2F1E" w:rsidP="000E2F1E">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Талони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-картки мають прийматися на всіх АЗС, що надані в тендерній пропозиції учасника.</w:t>
      </w:r>
    </w:p>
    <w:p w:rsidR="00075E4F" w:rsidRPr="00134B95" w:rsidRDefault="000E2F1E" w:rsidP="000E2F1E">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rPr>
        <w:tab/>
        <w:t xml:space="preserve">Термін дії талонів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 xml:space="preserve">-карток повинен бути </w:t>
      </w:r>
      <w:r w:rsidRPr="00E84FC4">
        <w:rPr>
          <w:rFonts w:ascii="Times New Roman" w:eastAsia="Times New Roman" w:hAnsi="Times New Roman" w:cs="Times New Roman"/>
          <w:color w:val="000000"/>
          <w:sz w:val="20"/>
          <w:szCs w:val="20"/>
        </w:rPr>
        <w:t>не менше 12 місяців від дати придбання з можливістю обміняти їх на нові талони з новим строком при закінченні дії його строку</w:t>
      </w:r>
      <w:r w:rsidR="00075E4F" w:rsidRPr="00134B95">
        <w:rPr>
          <w:rFonts w:ascii="Times New Roman" w:eastAsia="Times New Roman" w:hAnsi="Times New Roman" w:cs="Times New Roman"/>
          <w:color w:val="000000"/>
          <w:sz w:val="20"/>
          <w:szCs w:val="20"/>
          <w:lang w:eastAsia="uk-UA"/>
        </w:rPr>
        <w:t>.</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7813FA" w:rsidP="007813FA">
      <w:pPr>
        <w:spacing w:after="0" w:line="240" w:lineRule="auto"/>
        <w:ind w:left="426"/>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3</w:t>
      </w:r>
      <w:r w:rsidR="00075E4F" w:rsidRPr="00134B95">
        <w:rPr>
          <w:rFonts w:ascii="Times New Roman" w:eastAsia="Times New Roman" w:hAnsi="Times New Roman" w:cs="Times New Roman"/>
          <w:b/>
          <w:bCs/>
          <w:color w:val="000000"/>
          <w:sz w:val="20"/>
          <w:szCs w:val="20"/>
          <w:lang w:eastAsia="uk-UA"/>
        </w:rPr>
        <w:t xml:space="preserve">. </w:t>
      </w:r>
      <w:r>
        <w:rPr>
          <w:rFonts w:ascii="Times New Roman" w:eastAsia="Times New Roman" w:hAnsi="Times New Roman" w:cs="Times New Roman"/>
          <w:b/>
          <w:bCs/>
          <w:color w:val="000000"/>
          <w:sz w:val="20"/>
          <w:szCs w:val="20"/>
          <w:lang w:eastAsia="uk-UA"/>
        </w:rPr>
        <w:t xml:space="preserve">  </w:t>
      </w:r>
      <w:r w:rsidR="00075E4F" w:rsidRPr="00134B95">
        <w:rPr>
          <w:rFonts w:ascii="Times New Roman" w:eastAsia="Times New Roman" w:hAnsi="Times New Roman" w:cs="Times New Roman"/>
          <w:b/>
          <w:bCs/>
          <w:color w:val="000000"/>
          <w:sz w:val="20"/>
          <w:szCs w:val="20"/>
          <w:lang w:eastAsia="uk-UA"/>
        </w:rPr>
        <w:t>Вимоги до учасника.</w:t>
      </w:r>
    </w:p>
    <w:p w:rsidR="007813FA" w:rsidRPr="00134B95" w:rsidRDefault="007813FA" w:rsidP="007813FA">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Учасник повинен підтвердити знаходження не менше однієї власної або партнерської, або орендованої тощо автозаправної станції, розташованої на території</w:t>
      </w:r>
      <w:r w:rsidRPr="00134B9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Вишгородської територіальної громади</w:t>
      </w:r>
      <w:r w:rsidRPr="00134B95">
        <w:rPr>
          <w:rFonts w:ascii="Times New Roman" w:eastAsia="Times New Roman" w:hAnsi="Times New Roman" w:cs="Times New Roman"/>
          <w:color w:val="000000"/>
          <w:sz w:val="20"/>
          <w:szCs w:val="20"/>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cs="Times New Roman"/>
          <w:b/>
          <w:bCs/>
          <w:color w:val="000000"/>
          <w:sz w:val="20"/>
          <w:szCs w:val="20"/>
        </w:rPr>
        <w:t xml:space="preserve"> з Таблицею 1</w:t>
      </w:r>
      <w:r w:rsidRPr="00134B95">
        <w:rPr>
          <w:rFonts w:ascii="Times New Roman" w:eastAsia="Times New Roman" w:hAnsi="Times New Roman" w:cs="Times New Roman"/>
          <w:color w:val="000000"/>
          <w:sz w:val="20"/>
          <w:szCs w:val="20"/>
        </w:rPr>
        <w:t xml:space="preserve"> цього додатка, з переліком таких АЗС.</w:t>
      </w:r>
    </w:p>
    <w:p w:rsidR="007813FA" w:rsidRPr="00134B95" w:rsidRDefault="007813FA" w:rsidP="007813FA">
      <w:pPr>
        <w:spacing w:after="0" w:line="240" w:lineRule="auto"/>
        <w:ind w:left="567"/>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t xml:space="preserve">          </w:t>
      </w:r>
      <w:r w:rsidRPr="00134B95">
        <w:rPr>
          <w:rFonts w:ascii="Times New Roman" w:eastAsia="Times New Roman" w:hAnsi="Times New Roman" w:cs="Times New Roman"/>
          <w:b/>
          <w:bCs/>
          <w:color w:val="000000"/>
          <w:sz w:val="20"/>
          <w:szCs w:val="20"/>
        </w:rPr>
        <w:t>Таблиця 1</w:t>
      </w:r>
    </w:p>
    <w:tbl>
      <w:tblPr>
        <w:tblW w:w="0" w:type="auto"/>
        <w:tblCellMar>
          <w:top w:w="15" w:type="dxa"/>
          <w:left w:w="15" w:type="dxa"/>
          <w:bottom w:w="15" w:type="dxa"/>
          <w:right w:w="15" w:type="dxa"/>
        </w:tblCellMar>
        <w:tblLook w:val="04A0" w:firstRow="1" w:lastRow="0" w:firstColumn="1" w:lastColumn="0" w:noHBand="0" w:noVBand="1"/>
      </w:tblPr>
      <w:tblGrid>
        <w:gridCol w:w="550"/>
        <w:gridCol w:w="865"/>
        <w:gridCol w:w="1568"/>
        <w:gridCol w:w="5353"/>
        <w:gridCol w:w="1533"/>
      </w:tblGrid>
      <w:tr w:rsidR="007813FA" w:rsidRPr="00134B95" w:rsidTr="00E878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Адреса</w:t>
            </w:r>
          </w:p>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Форма власності АЗС </w:t>
            </w:r>
          </w:p>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i/>
                <w:iCs/>
                <w:color w:val="000000"/>
                <w:sz w:val="20"/>
                <w:szCs w:val="20"/>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Засоби зв’язку (</w:t>
            </w:r>
            <w:r w:rsidRPr="00134B95">
              <w:rPr>
                <w:rFonts w:ascii="Times New Roman" w:eastAsia="Times New Roman" w:hAnsi="Times New Roman" w:cs="Times New Roman"/>
                <w:i/>
                <w:iCs/>
                <w:color w:val="000000"/>
                <w:sz w:val="20"/>
                <w:szCs w:val="20"/>
              </w:rPr>
              <w:t>телефон</w:t>
            </w:r>
            <w:r w:rsidRPr="00134B95">
              <w:rPr>
                <w:rFonts w:ascii="Times New Roman" w:eastAsia="Times New Roman" w:hAnsi="Times New Roman" w:cs="Times New Roman"/>
                <w:color w:val="000000"/>
                <w:sz w:val="20"/>
                <w:szCs w:val="20"/>
              </w:rPr>
              <w:t>)</w:t>
            </w:r>
          </w:p>
        </w:tc>
      </w:tr>
      <w:tr w:rsidR="007813FA" w:rsidRPr="00134B95" w:rsidTr="00E878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13FA" w:rsidRPr="00134B95" w:rsidRDefault="007813FA" w:rsidP="00E878C8">
            <w:pPr>
              <w:spacing w:after="0" w:line="240" w:lineRule="auto"/>
              <w:rPr>
                <w:rFonts w:ascii="Times New Roman" w:eastAsia="Times New Roman" w:hAnsi="Times New Roman" w:cs="Times New Roman"/>
                <w:sz w:val="20"/>
                <w:szCs w:val="20"/>
              </w:rPr>
            </w:pP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7813FA" w:rsidP="007813FA">
      <w:pPr>
        <w:spacing w:after="0" w:line="240" w:lineRule="auto"/>
        <w:ind w:firstLine="426"/>
        <w:jc w:val="both"/>
        <w:rPr>
          <w:rFonts w:ascii="Times New Roman" w:eastAsia="Times New Roman" w:hAnsi="Times New Roman" w:cs="Times New Roman"/>
          <w:sz w:val="20"/>
          <w:szCs w:val="20"/>
          <w:lang w:eastAsia="uk-UA"/>
        </w:rPr>
      </w:pPr>
      <w:r w:rsidRPr="007813FA">
        <w:rPr>
          <w:rFonts w:ascii="Times New Roman" w:eastAsia="Times New Roman" w:hAnsi="Times New Roman" w:cs="Times New Roman"/>
          <w:b/>
          <w:color w:val="000000"/>
          <w:sz w:val="20"/>
          <w:szCs w:val="20"/>
          <w:lang w:eastAsia="uk-UA"/>
        </w:rPr>
        <w:t>4</w:t>
      </w:r>
      <w:r w:rsidR="00075E4F" w:rsidRPr="007813FA">
        <w:rPr>
          <w:rFonts w:ascii="Times New Roman" w:eastAsia="Times New Roman" w:hAnsi="Times New Roman" w:cs="Times New Roman"/>
          <w:b/>
          <w:bCs/>
          <w:color w:val="000000"/>
          <w:sz w:val="20"/>
          <w:szCs w:val="20"/>
          <w:lang w:eastAsia="uk-UA"/>
        </w:rPr>
        <w:t>.</w:t>
      </w:r>
      <w:r w:rsidR="00075E4F" w:rsidRPr="00134B95">
        <w:rPr>
          <w:rFonts w:ascii="Times New Roman" w:eastAsia="Times New Roman" w:hAnsi="Times New Roman" w:cs="Times New Roman"/>
          <w:color w:val="000000"/>
          <w:sz w:val="20"/>
          <w:szCs w:val="20"/>
          <w:lang w:eastAsia="uk-UA"/>
        </w:rPr>
        <w:t xml:space="preserve"> При поставці товару разом із товаром обов’язково має надаватись </w:t>
      </w:r>
      <w:r w:rsidR="00075E4F" w:rsidRPr="00134B95">
        <w:rPr>
          <w:rFonts w:ascii="Times New Roman" w:eastAsia="Times New Roman" w:hAnsi="Times New Roman" w:cs="Times New Roman"/>
          <w:i/>
          <w:iCs/>
          <w:color w:val="000000"/>
          <w:sz w:val="20"/>
          <w:szCs w:val="20"/>
          <w:lang w:eastAsia="uk-UA"/>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00075E4F" w:rsidRPr="00134B95">
        <w:rPr>
          <w:rFonts w:ascii="Times New Roman" w:eastAsia="Times New Roman" w:hAnsi="Times New Roman" w:cs="Times New Roman"/>
          <w:color w:val="4A86E8"/>
          <w:sz w:val="20"/>
          <w:szCs w:val="20"/>
          <w:lang w:eastAsia="uk-UA"/>
        </w:rPr>
        <w:t xml:space="preserve"> </w:t>
      </w:r>
      <w:r w:rsidR="00075E4F" w:rsidRPr="00134B95">
        <w:rPr>
          <w:rFonts w:ascii="Times New Roman" w:eastAsia="Times New Roman" w:hAnsi="Times New Roman" w:cs="Times New Roman"/>
          <w:color w:val="000000"/>
          <w:sz w:val="20"/>
          <w:szCs w:val="20"/>
          <w:lang w:eastAsia="uk-UA"/>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075E4F" w:rsidRPr="00134B95" w:rsidRDefault="007813FA" w:rsidP="007813FA">
      <w:pPr>
        <w:spacing w:after="0" w:line="240" w:lineRule="auto"/>
        <w:ind w:firstLine="426"/>
        <w:jc w:val="both"/>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5</w:t>
      </w:r>
      <w:r w:rsidR="00075E4F" w:rsidRPr="00134B95">
        <w:rPr>
          <w:rFonts w:ascii="Times New Roman" w:eastAsia="Times New Roman" w:hAnsi="Times New Roman" w:cs="Times New Roman"/>
          <w:b/>
          <w:bCs/>
          <w:color w:val="000000"/>
          <w:sz w:val="20"/>
          <w:szCs w:val="20"/>
          <w:lang w:eastAsia="uk-UA"/>
        </w:rPr>
        <w:t>.</w:t>
      </w:r>
      <w:r w:rsidR="00075E4F" w:rsidRPr="00134B95">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00075E4F" w:rsidRPr="00134B95">
        <w:rPr>
          <w:rFonts w:ascii="Times New Roman" w:eastAsia="Times New Roman" w:hAnsi="Times New Roman" w:cs="Times New Roman"/>
          <w:i/>
          <w:iCs/>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7813FA" w:rsidRDefault="007813FA">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br w:type="page"/>
      </w:r>
    </w:p>
    <w:p w:rsidR="007813FA" w:rsidRPr="00344BC0" w:rsidRDefault="007813FA" w:rsidP="007813FA">
      <w:pPr>
        <w:spacing w:after="0" w:line="240" w:lineRule="auto"/>
        <w:ind w:left="7820" w:firstLine="100"/>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bCs/>
          <w:color w:val="000000"/>
          <w:sz w:val="20"/>
          <w:szCs w:val="20"/>
          <w:lang w:eastAsia="ru-RU"/>
        </w:rPr>
        <w:lastRenderedPageBreak/>
        <w:t>ДОДАТОК 3</w:t>
      </w:r>
    </w:p>
    <w:p w:rsidR="007813FA" w:rsidRPr="00344BC0" w:rsidRDefault="007813FA" w:rsidP="007813FA">
      <w:pPr>
        <w:spacing w:after="0" w:line="240" w:lineRule="auto"/>
        <w:jc w:val="right"/>
        <w:rPr>
          <w:rFonts w:ascii="Times New Roman" w:eastAsia="Times New Roman" w:hAnsi="Times New Roman" w:cs="Times New Roman"/>
          <w:i/>
          <w:iCs/>
          <w:color w:val="000000"/>
          <w:sz w:val="20"/>
          <w:szCs w:val="20"/>
          <w:lang w:eastAsia="ru-RU"/>
        </w:rPr>
      </w:pPr>
      <w:r w:rsidRPr="00344BC0">
        <w:rPr>
          <w:rFonts w:ascii="Times New Roman" w:eastAsia="Times New Roman" w:hAnsi="Times New Roman" w:cs="Times New Roman"/>
          <w:i/>
          <w:iCs/>
          <w:color w:val="000000"/>
          <w:sz w:val="20"/>
          <w:szCs w:val="20"/>
          <w:lang w:eastAsia="ru-RU"/>
        </w:rPr>
        <w:t>                                                                           до тендерної документації </w:t>
      </w:r>
    </w:p>
    <w:p w:rsidR="007813FA" w:rsidRPr="00344BC0" w:rsidRDefault="007813FA" w:rsidP="007813FA">
      <w:pPr>
        <w:spacing w:after="0" w:line="240" w:lineRule="auto"/>
        <w:jc w:val="right"/>
        <w:rPr>
          <w:rFonts w:ascii="Times New Roman" w:eastAsia="Times New Roman" w:hAnsi="Times New Roman" w:cs="Times New Roman"/>
          <w:sz w:val="20"/>
          <w:szCs w:val="20"/>
          <w:lang w:eastAsia="ru-RU"/>
        </w:rPr>
      </w:pPr>
    </w:p>
    <w:p w:rsidR="007813FA" w:rsidRPr="00E84FC4" w:rsidRDefault="007813FA" w:rsidP="007813FA">
      <w:pPr>
        <w:spacing w:after="0" w:line="240" w:lineRule="auto"/>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ПРОЄКТ </w:t>
      </w:r>
    </w:p>
    <w:p w:rsidR="007813FA" w:rsidRPr="00E84FC4" w:rsidRDefault="007813FA" w:rsidP="007813FA">
      <w:pPr>
        <w:spacing w:after="0" w:line="240" w:lineRule="auto"/>
        <w:jc w:val="center"/>
        <w:rPr>
          <w:rFonts w:ascii="Times New Roman" w:eastAsia="Times New Roman" w:hAnsi="Times New Roman" w:cs="Times New Roman"/>
          <w:b/>
          <w:sz w:val="20"/>
          <w:szCs w:val="20"/>
          <w:lang w:eastAsia="ru-RU"/>
        </w:rPr>
      </w:pPr>
      <w:bookmarkStart w:id="1" w:name="_gjdgxs" w:colFirst="0" w:colLast="0"/>
      <w:bookmarkEnd w:id="1"/>
      <w:r w:rsidRPr="00E84FC4">
        <w:rPr>
          <w:rFonts w:ascii="Times New Roman" w:eastAsia="Times New Roman" w:hAnsi="Times New Roman" w:cs="Times New Roman"/>
          <w:b/>
          <w:sz w:val="20"/>
          <w:szCs w:val="20"/>
          <w:lang w:eastAsia="ru-RU"/>
        </w:rPr>
        <w:t>Договору про закупівлю товару</w:t>
      </w:r>
    </w:p>
    <w:p w:rsidR="007813FA" w:rsidRPr="00E84FC4" w:rsidRDefault="007813FA" w:rsidP="007813FA">
      <w:pPr>
        <w:spacing w:after="0" w:line="240" w:lineRule="auto"/>
        <w:jc w:val="center"/>
        <w:rPr>
          <w:rFonts w:ascii="Times New Roman" w:eastAsia="Times New Roman" w:hAnsi="Times New Roman" w:cs="Times New Roman"/>
          <w:b/>
          <w:sz w:val="20"/>
          <w:szCs w:val="20"/>
          <w:lang w:eastAsia="ru-RU"/>
        </w:rPr>
      </w:pPr>
    </w:p>
    <w:p w:rsidR="007813FA" w:rsidRPr="00E84FC4" w:rsidRDefault="007813FA" w:rsidP="007813FA">
      <w:pPr>
        <w:spacing w:after="0" w:line="240" w:lineRule="auto"/>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813FA" w:rsidRPr="009804BB" w:rsidTr="00E878C8">
        <w:tc>
          <w:tcPr>
            <w:tcW w:w="4672" w:type="dxa"/>
          </w:tcPr>
          <w:p w:rsidR="007813FA" w:rsidRPr="009804BB" w:rsidRDefault="007813FA" w:rsidP="00E878C8">
            <w:pPr>
              <w:rPr>
                <w:rFonts w:ascii="Times New Roman" w:hAnsi="Times New Roman" w:cs="Times New Roman"/>
                <w:b/>
                <w:sz w:val="20"/>
                <w:szCs w:val="20"/>
                <w:u w:val="single"/>
              </w:rPr>
            </w:pPr>
            <w:r w:rsidRPr="009804BB">
              <w:rPr>
                <w:rFonts w:ascii="Times New Roman" w:hAnsi="Times New Roman" w:cs="Times New Roman"/>
                <w:b/>
                <w:sz w:val="20"/>
                <w:szCs w:val="20"/>
              </w:rPr>
              <w:t xml:space="preserve">   </w:t>
            </w:r>
            <w:r w:rsidRPr="009804BB">
              <w:rPr>
                <w:rFonts w:ascii="Times New Roman" w:hAnsi="Times New Roman" w:cs="Times New Roman"/>
                <w:b/>
                <w:sz w:val="20"/>
                <w:szCs w:val="20"/>
                <w:u w:val="single"/>
              </w:rPr>
              <w:t xml:space="preserve">м. Вишгород   </w:t>
            </w:r>
          </w:p>
        </w:tc>
        <w:tc>
          <w:tcPr>
            <w:tcW w:w="4673" w:type="dxa"/>
          </w:tcPr>
          <w:p w:rsidR="007813FA" w:rsidRPr="009804BB" w:rsidRDefault="007813FA" w:rsidP="00E878C8">
            <w:pPr>
              <w:shd w:val="clear" w:color="auto" w:fill="FFFFFF"/>
              <w:rPr>
                <w:rFonts w:ascii="Times New Roman" w:hAnsi="Times New Roman" w:cs="Times New Roman"/>
                <w:i/>
                <w:spacing w:val="-4"/>
                <w:sz w:val="20"/>
                <w:szCs w:val="20"/>
              </w:rPr>
            </w:pPr>
            <w:r w:rsidRPr="009804BB">
              <w:rPr>
                <w:rFonts w:ascii="Times New Roman" w:hAnsi="Times New Roman" w:cs="Times New Roman"/>
                <w:sz w:val="20"/>
                <w:szCs w:val="20"/>
              </w:rPr>
              <w:t>«____» ____________ 20___ року</w:t>
            </w:r>
          </w:p>
        </w:tc>
      </w:tr>
      <w:tr w:rsidR="007813FA" w:rsidRPr="009804BB" w:rsidTr="00E878C8">
        <w:tc>
          <w:tcPr>
            <w:tcW w:w="4672" w:type="dxa"/>
          </w:tcPr>
          <w:p w:rsidR="007813FA" w:rsidRPr="009804BB" w:rsidRDefault="007813FA" w:rsidP="00E878C8">
            <w:pPr>
              <w:shd w:val="clear" w:color="auto" w:fill="FFFFFF"/>
              <w:rPr>
                <w:rFonts w:ascii="Times New Roman" w:hAnsi="Times New Roman" w:cs="Times New Roman"/>
                <w:i/>
                <w:spacing w:val="-4"/>
                <w:sz w:val="20"/>
                <w:szCs w:val="20"/>
              </w:rPr>
            </w:pPr>
            <w:r w:rsidRPr="009804BB">
              <w:rPr>
                <w:rFonts w:ascii="Times New Roman" w:eastAsia="Arial" w:hAnsi="Times New Roman" w:cs="Times New Roman"/>
                <w:i/>
                <w:sz w:val="20"/>
                <w:szCs w:val="20"/>
                <w:lang w:eastAsia="ar-SA"/>
              </w:rPr>
              <w:t>(місце складення)</w:t>
            </w:r>
          </w:p>
        </w:tc>
        <w:tc>
          <w:tcPr>
            <w:tcW w:w="4673" w:type="dxa"/>
          </w:tcPr>
          <w:p w:rsidR="007813FA" w:rsidRPr="009804BB" w:rsidRDefault="007813FA" w:rsidP="00E878C8">
            <w:pPr>
              <w:jc w:val="center"/>
              <w:rPr>
                <w:rFonts w:ascii="Times New Roman" w:hAnsi="Times New Roman" w:cs="Times New Roman"/>
                <w:b/>
                <w:sz w:val="20"/>
                <w:szCs w:val="20"/>
              </w:rPr>
            </w:pPr>
          </w:p>
        </w:tc>
      </w:tr>
    </w:tbl>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p>
    <w:p w:rsidR="007813FA" w:rsidRPr="00E84FC4" w:rsidRDefault="007813FA" w:rsidP="007813FA">
      <w:pPr>
        <w:spacing w:after="0" w:line="240" w:lineRule="auto"/>
        <w:ind w:firstLine="708"/>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E84FC4">
        <w:rPr>
          <w:rFonts w:ascii="Times New Roman" w:eastAsia="Times New Roman" w:hAnsi="Times New Roman" w:cs="Times New Roman"/>
          <w:sz w:val="20"/>
          <w:szCs w:val="20"/>
          <w:lang w:eastAsia="ru-RU"/>
        </w:rPr>
        <w:t xml:space="preserve"> в особі директорки </w:t>
      </w:r>
      <w:proofErr w:type="spellStart"/>
      <w:r w:rsidRPr="00E84FC4">
        <w:rPr>
          <w:rFonts w:ascii="Times New Roman" w:eastAsia="Times New Roman" w:hAnsi="Times New Roman" w:cs="Times New Roman"/>
          <w:sz w:val="20"/>
          <w:szCs w:val="20"/>
          <w:lang w:eastAsia="ru-RU"/>
        </w:rPr>
        <w:t>Морозової</w:t>
      </w:r>
      <w:proofErr w:type="spellEnd"/>
      <w:r w:rsidRPr="00E84FC4">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E84FC4">
        <w:rPr>
          <w:rFonts w:ascii="Times New Roman" w:eastAsia="Times New Roman" w:hAnsi="Times New Roman" w:cs="Times New Roman"/>
          <w:b/>
          <w:sz w:val="20"/>
          <w:szCs w:val="20"/>
          <w:lang w:eastAsia="ru-RU"/>
        </w:rPr>
        <w:t>Покупець</w:t>
      </w:r>
      <w:r w:rsidRPr="00E84FC4">
        <w:rPr>
          <w:rFonts w:ascii="Times New Roman" w:eastAsia="Times New Roman" w:hAnsi="Times New Roman" w:cs="Times New Roman"/>
          <w:sz w:val="20"/>
          <w:szCs w:val="20"/>
          <w:lang w:eastAsia="ru-RU"/>
        </w:rPr>
        <w:t xml:space="preserve">), з однієї сторони, і _______________ </w:t>
      </w:r>
      <w:r w:rsidRPr="00E84FC4">
        <w:rPr>
          <w:rFonts w:ascii="Times New Roman" w:eastAsia="Times New Roman" w:hAnsi="Times New Roman" w:cs="Times New Roman"/>
          <w:i/>
          <w:sz w:val="20"/>
          <w:szCs w:val="20"/>
          <w:lang w:eastAsia="ru-RU"/>
        </w:rPr>
        <w:t xml:space="preserve">(найменування контрагента, з яким укладається Договір) </w:t>
      </w:r>
      <w:r w:rsidRPr="00E84FC4">
        <w:rPr>
          <w:rFonts w:ascii="Times New Roman" w:eastAsia="Times New Roman" w:hAnsi="Times New Roman" w:cs="Times New Roman"/>
          <w:sz w:val="20"/>
          <w:szCs w:val="20"/>
          <w:lang w:eastAsia="ru-RU"/>
        </w:rPr>
        <w:t>в особі</w:t>
      </w:r>
      <w:r w:rsidRPr="00E84FC4">
        <w:rPr>
          <w:rFonts w:ascii="Times New Roman" w:eastAsia="Times New Roman" w:hAnsi="Times New Roman" w:cs="Times New Roman"/>
          <w:i/>
          <w:sz w:val="20"/>
          <w:szCs w:val="20"/>
          <w:lang w:eastAsia="ru-RU"/>
        </w:rPr>
        <w:t xml:space="preserve"> ____________ (посада, ПІБ уповноваженої особи на підписання Договору), </w:t>
      </w:r>
      <w:r w:rsidRPr="00E84FC4">
        <w:rPr>
          <w:rFonts w:ascii="Times New Roman" w:eastAsia="Times New Roman" w:hAnsi="Times New Roman" w:cs="Times New Roman"/>
          <w:sz w:val="20"/>
          <w:szCs w:val="20"/>
          <w:lang w:eastAsia="ru-RU"/>
        </w:rPr>
        <w:t xml:space="preserve">який(а) діє на підставі ____________ (далі –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rsidR="007813FA" w:rsidRPr="00E84FC4" w:rsidRDefault="007813FA" w:rsidP="007813FA">
      <w:pPr>
        <w:spacing w:after="0" w:line="240" w:lineRule="auto"/>
        <w:ind w:right="-36"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 Предмет Договору</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hAnsi="Times New Roman" w:cs="Times New Roman"/>
          <w:sz w:val="20"/>
          <w:szCs w:val="20"/>
        </w:rPr>
        <w:t xml:space="preserve">1.1. </w:t>
      </w:r>
      <w:r w:rsidRPr="00E84FC4">
        <w:rPr>
          <w:rFonts w:ascii="Times New Roman" w:hAnsi="Times New Roman" w:cs="Times New Roman"/>
          <w:b/>
          <w:sz w:val="20"/>
          <w:szCs w:val="20"/>
        </w:rPr>
        <w:t xml:space="preserve">Постачальник </w:t>
      </w:r>
      <w:r w:rsidRPr="00E84FC4">
        <w:rPr>
          <w:rFonts w:ascii="Times New Roman" w:hAnsi="Times New Roman" w:cs="Times New Roman"/>
          <w:sz w:val="20"/>
          <w:szCs w:val="20"/>
        </w:rPr>
        <w:t xml:space="preserve">зобов’язується поставити та передати у власність </w:t>
      </w:r>
      <w:r w:rsidRPr="00E84FC4">
        <w:rPr>
          <w:rFonts w:ascii="Times New Roman" w:hAnsi="Times New Roman" w:cs="Times New Roman"/>
          <w:b/>
          <w:color w:val="000000"/>
          <w:sz w:val="20"/>
          <w:szCs w:val="20"/>
        </w:rPr>
        <w:t>Покупця</w:t>
      </w:r>
      <w:r w:rsidRPr="00E84FC4">
        <w:rPr>
          <w:rFonts w:ascii="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бензин А95</w:t>
      </w:r>
      <w:r w:rsidRPr="00E84FC4">
        <w:rPr>
          <w:rFonts w:ascii="Times New Roman" w:eastAsia="Times New Roman" w:hAnsi="Times New Roman" w:cs="Times New Roman"/>
          <w:color w:val="000000"/>
          <w:sz w:val="20"/>
          <w:szCs w:val="20"/>
        </w:rPr>
        <w:t xml:space="preserve"> (талони)</w:t>
      </w:r>
      <w:r w:rsidRPr="00E84FC4">
        <w:rPr>
          <w:rFonts w:ascii="Times New Roman" w:hAnsi="Times New Roman" w:cs="Times New Roman"/>
          <w:color w:val="000000"/>
          <w:sz w:val="20"/>
          <w:szCs w:val="20"/>
        </w:rPr>
        <w:t xml:space="preserve"> код згідно з ДК: </w:t>
      </w:r>
      <w:r w:rsidRPr="00E84FC4">
        <w:rPr>
          <w:rFonts w:ascii="Times New Roman" w:hAnsi="Times New Roman" w:cs="Times New Roman"/>
          <w:b/>
          <w:color w:val="000000"/>
          <w:sz w:val="20"/>
          <w:szCs w:val="20"/>
        </w:rPr>
        <w:t>ДК 021:2015- 09130000-9  Нафта і дистиляти</w:t>
      </w:r>
      <w:r w:rsidRPr="00E84FC4">
        <w:rPr>
          <w:rFonts w:ascii="Times New Roman" w:hAnsi="Times New Roman" w:cs="Times New Roman"/>
          <w:i/>
          <w:color w:val="000000"/>
          <w:sz w:val="20"/>
          <w:szCs w:val="20"/>
        </w:rPr>
        <w:t xml:space="preserve">  </w:t>
      </w:r>
      <w:r w:rsidRPr="00E84FC4">
        <w:rPr>
          <w:rFonts w:ascii="Times New Roman" w:hAnsi="Times New Roman" w:cs="Times New Roman"/>
          <w:sz w:val="20"/>
          <w:szCs w:val="20"/>
        </w:rPr>
        <w:t>(</w:t>
      </w:r>
      <w:r w:rsidRPr="00E84FC4">
        <w:rPr>
          <w:rFonts w:ascii="Times New Roman" w:hAnsi="Times New Roman" w:cs="Times New Roman"/>
          <w:color w:val="000000"/>
          <w:sz w:val="20"/>
          <w:szCs w:val="20"/>
        </w:rPr>
        <w:t>далі – товар), визначений в асортименті, якості</w:t>
      </w:r>
      <w:r w:rsidRPr="00E84FC4">
        <w:rPr>
          <w:rFonts w:ascii="Times New Roman" w:hAnsi="Times New Roman" w:cs="Times New Roman"/>
          <w:sz w:val="20"/>
          <w:szCs w:val="20"/>
        </w:rPr>
        <w:t>, кількості та за цінами, які зазначені у Специфікації (Додаток 1), до Договору що є його невід’ємною частиною,</w:t>
      </w:r>
      <w:r w:rsidRPr="00E84FC4">
        <w:rPr>
          <w:rFonts w:ascii="Times New Roman" w:hAnsi="Times New Roman" w:cs="Times New Roman"/>
          <w:color w:val="000000"/>
          <w:sz w:val="20"/>
          <w:szCs w:val="20"/>
        </w:rPr>
        <w:t xml:space="preserve"> а</w:t>
      </w:r>
      <w:r w:rsidRPr="00E84FC4">
        <w:rPr>
          <w:rFonts w:ascii="Times New Roman" w:hAnsi="Times New Roman" w:cs="Times New Roman"/>
          <w:b/>
          <w:color w:val="000000"/>
          <w:sz w:val="20"/>
          <w:szCs w:val="20"/>
        </w:rPr>
        <w:t xml:space="preserve"> Покупець </w:t>
      </w:r>
      <w:r w:rsidRPr="00E84FC4">
        <w:rPr>
          <w:rFonts w:ascii="Times New Roman" w:hAnsi="Times New Roman" w:cs="Times New Roman"/>
          <w:color w:val="000000"/>
          <w:sz w:val="20"/>
          <w:szCs w:val="20"/>
        </w:rPr>
        <w:t xml:space="preserve">зобов’язується прийняти товар </w:t>
      </w:r>
      <w:r w:rsidRPr="00E84FC4">
        <w:rPr>
          <w:rFonts w:ascii="Times New Roman" w:eastAsia="Times New Roman" w:hAnsi="Times New Roman" w:cs="Times New Roman"/>
          <w:sz w:val="20"/>
          <w:szCs w:val="20"/>
          <w:lang w:eastAsia="ru-RU"/>
        </w:rPr>
        <w:t>та сплатити його вартість.</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7813FA" w:rsidRPr="00E84FC4" w:rsidRDefault="007813FA" w:rsidP="007813FA">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E84FC4">
        <w:rPr>
          <w:rFonts w:ascii="Times New Roman" w:eastAsia="Times New Roman" w:hAnsi="Times New Roman" w:cs="Times New Roman"/>
          <w:b/>
          <w:color w:val="000000"/>
          <w:sz w:val="20"/>
          <w:szCs w:val="20"/>
          <w:lang w:eastAsia="ru-RU"/>
        </w:rPr>
        <w:t>Замовника</w:t>
      </w:r>
      <w:r w:rsidRPr="00E84FC4">
        <w:rPr>
          <w:rFonts w:ascii="Times New Roman" w:eastAsia="Times New Roman" w:hAnsi="Times New Roman" w:cs="Times New Roman"/>
          <w:color w:val="000000"/>
          <w:sz w:val="20"/>
          <w:szCs w:val="20"/>
          <w:lang w:eastAsia="ru-RU"/>
        </w:rPr>
        <w:t>.</w:t>
      </w:r>
    </w:p>
    <w:p w:rsidR="007813FA" w:rsidRPr="00E84FC4" w:rsidRDefault="007813FA" w:rsidP="007813FA">
      <w:pPr>
        <w:tabs>
          <w:tab w:val="left" w:pos="-180"/>
        </w:tabs>
        <w:spacing w:after="0" w:line="240" w:lineRule="auto"/>
        <w:ind w:firstLine="709"/>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ab/>
      </w:r>
    </w:p>
    <w:p w:rsidR="007813FA" w:rsidRPr="00E84FC4" w:rsidRDefault="007813FA" w:rsidP="007813FA">
      <w:pPr>
        <w:numPr>
          <w:ilvl w:val="0"/>
          <w:numId w:val="34"/>
        </w:numPr>
        <w:spacing w:after="0" w:line="240" w:lineRule="auto"/>
        <w:ind w:left="896"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Якість, комплектність та гарантійний  термін товару</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2.1.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 xml:space="preserve">повинен поставити </w:t>
      </w:r>
      <w:r w:rsidRPr="00E84FC4">
        <w:rPr>
          <w:rFonts w:ascii="Times New Roman" w:eastAsia="Times New Roman" w:hAnsi="Times New Roman" w:cs="Times New Roman"/>
          <w:b/>
          <w:color w:val="121212"/>
          <w:sz w:val="20"/>
          <w:szCs w:val="20"/>
          <w:lang w:eastAsia="ru-RU"/>
        </w:rPr>
        <w:t>Покупцю</w:t>
      </w:r>
      <w:r w:rsidRPr="00E84FC4">
        <w:rPr>
          <w:rFonts w:ascii="Times New Roman" w:eastAsia="Times New Roman" w:hAnsi="Times New Roman" w:cs="Times New Roman"/>
          <w:color w:val="121212"/>
          <w:sz w:val="20"/>
          <w:szCs w:val="20"/>
          <w:lang w:eastAsia="ru-RU"/>
        </w:rPr>
        <w:t xml:space="preserve"> товар, якість якого відповідатиме чинним нормам якості для товару даного виду, технічним  вимогам, зазначеним у</w:t>
      </w:r>
      <w:r w:rsidRPr="00E84FC4">
        <w:rPr>
          <w:rFonts w:ascii="Times New Roman" w:eastAsia="Times New Roman" w:hAnsi="Times New Roman" w:cs="Times New Roman"/>
          <w:sz w:val="20"/>
          <w:szCs w:val="20"/>
          <w:lang w:eastAsia="ru-RU"/>
        </w:rPr>
        <w:t xml:space="preserve"> Специфікації  (Додаток 1) до Договору.</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2.2. </w:t>
      </w:r>
      <w:r w:rsidRPr="00E84FC4">
        <w:rPr>
          <w:rFonts w:ascii="Times New Roman" w:eastAsia="Times New Roman" w:hAnsi="Times New Roman" w:cs="Times New Roman"/>
          <w:b/>
          <w:sz w:val="20"/>
          <w:szCs w:val="20"/>
          <w:lang w:eastAsia="ru-RU"/>
        </w:rPr>
        <w:t xml:space="preserve">Постачальник </w:t>
      </w:r>
      <w:r w:rsidRPr="00E84FC4">
        <w:rPr>
          <w:rFonts w:ascii="Times New Roman" w:eastAsia="Times New Roman" w:hAnsi="Times New Roman" w:cs="Times New Roman"/>
          <w:sz w:val="20"/>
          <w:szCs w:val="20"/>
          <w:lang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Pr="00E84FC4">
        <w:rPr>
          <w:rFonts w:ascii="Times New Roman" w:eastAsia="Times New Roman" w:hAnsi="Times New Roman"/>
          <w:sz w:val="20"/>
          <w:szCs w:val="20"/>
        </w:rPr>
        <w:t xml:space="preserve">ДСТУ 7687:2015 «Бензини автомобільні </w:t>
      </w:r>
      <w:proofErr w:type="spellStart"/>
      <w:r w:rsidRPr="00E84FC4">
        <w:rPr>
          <w:rFonts w:ascii="Times New Roman" w:eastAsia="Times New Roman" w:hAnsi="Times New Roman"/>
          <w:sz w:val="20"/>
          <w:szCs w:val="20"/>
        </w:rPr>
        <w:t>Євро.</w:t>
      </w:r>
      <w:r>
        <w:rPr>
          <w:rFonts w:ascii="Times New Roman" w:eastAsia="Times New Roman" w:hAnsi="Times New Roman" w:cs="Times New Roman"/>
          <w:sz w:val="20"/>
          <w:szCs w:val="20"/>
          <w:lang w:eastAsia="ru-RU"/>
        </w:rPr>
        <w:t>Технічні</w:t>
      </w:r>
      <w:proofErr w:type="spellEnd"/>
      <w:r>
        <w:rPr>
          <w:rFonts w:ascii="Times New Roman" w:eastAsia="Times New Roman" w:hAnsi="Times New Roman" w:cs="Times New Roman"/>
          <w:sz w:val="20"/>
          <w:szCs w:val="20"/>
          <w:lang w:eastAsia="ru-RU"/>
        </w:rPr>
        <w:t xml:space="preserve"> умови»</w:t>
      </w:r>
      <w:r w:rsidRPr="00E84FC4">
        <w:rPr>
          <w:rFonts w:ascii="Times New Roman" w:eastAsia="Times New Roman" w:hAnsi="Times New Roman" w:cs="Times New Roman"/>
          <w:sz w:val="20"/>
          <w:szCs w:val="20"/>
          <w:lang w:eastAsia="ru-RU"/>
        </w:rPr>
        <w:t>.</w:t>
      </w:r>
    </w:p>
    <w:p w:rsidR="007813FA" w:rsidRPr="00E84FC4" w:rsidRDefault="007813FA" w:rsidP="007813FA">
      <w:pPr>
        <w:spacing w:after="0" w:line="240" w:lineRule="auto"/>
        <w:ind w:firstLine="709"/>
        <w:jc w:val="both"/>
        <w:rPr>
          <w:rFonts w:ascii="Times New Roman" w:eastAsia="Times New Roman" w:hAnsi="Times New Roman" w:cs="Times New Roman"/>
          <w:i/>
          <w:sz w:val="20"/>
          <w:szCs w:val="20"/>
          <w:lang w:eastAsia="ru-RU"/>
        </w:rPr>
      </w:pPr>
    </w:p>
    <w:p w:rsidR="007813FA" w:rsidRPr="00E84FC4" w:rsidRDefault="007813FA" w:rsidP="007813FA">
      <w:pPr>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3. Сума Договору</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3.1. Ціна на товар встановлюються в національній валюті України - гривні.</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3.2. Ціна на товар встановлюються з урахуванням вартості всіх накладних витрат.</w:t>
      </w:r>
    </w:p>
    <w:p w:rsidR="007813FA" w:rsidRPr="00E84FC4" w:rsidRDefault="007813FA" w:rsidP="007813FA">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3.3.Сума Договору становить _______________грн. </w:t>
      </w:r>
      <w:r w:rsidRPr="00E84FC4">
        <w:rPr>
          <w:rFonts w:ascii="Times New Roman" w:eastAsia="Times New Roman" w:hAnsi="Times New Roman" w:cs="Times New Roman"/>
          <w:i/>
          <w:sz w:val="20"/>
          <w:szCs w:val="20"/>
          <w:lang w:eastAsia="ru-RU"/>
        </w:rPr>
        <w:t>(сума прописом) , у тому числі ПДВ _______________________________ .</w:t>
      </w:r>
    </w:p>
    <w:p w:rsidR="007813FA" w:rsidRPr="00E84FC4" w:rsidRDefault="007813FA" w:rsidP="007813FA">
      <w:pPr>
        <w:tabs>
          <w:tab w:val="left" w:pos="540"/>
        </w:tabs>
        <w:spacing w:after="0" w:line="240" w:lineRule="auto"/>
        <w:ind w:left="1968" w:right="-34"/>
        <w:jc w:val="center"/>
        <w:rPr>
          <w:rFonts w:ascii="Times New Roman" w:eastAsia="Times New Roman" w:hAnsi="Times New Roman" w:cs="Times New Roman"/>
          <w:b/>
          <w:sz w:val="20"/>
          <w:szCs w:val="20"/>
          <w:lang w:eastAsia="ru-RU"/>
        </w:rPr>
      </w:pPr>
    </w:p>
    <w:p w:rsidR="007813FA" w:rsidRPr="00E84FC4" w:rsidRDefault="007813FA" w:rsidP="007813FA">
      <w:pPr>
        <w:tabs>
          <w:tab w:val="left" w:pos="540"/>
        </w:tabs>
        <w:spacing w:after="0" w:line="240" w:lineRule="auto"/>
        <w:ind w:left="1968" w:right="-34"/>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4. Порядок здійснення оплати</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4.1.Розрахунок здійснюється у безготівковій формі шляхом перерахування </w:t>
      </w:r>
      <w:r w:rsidRPr="00E84FC4">
        <w:rPr>
          <w:rFonts w:ascii="Times New Roman" w:eastAsia="Times New Roman" w:hAnsi="Times New Roman" w:cs="Times New Roman"/>
          <w:b/>
          <w:sz w:val="20"/>
          <w:szCs w:val="20"/>
          <w:lang w:eastAsia="ru-RU"/>
        </w:rPr>
        <w:t>Покупцем</w:t>
      </w:r>
      <w:r w:rsidRPr="00E84FC4">
        <w:rPr>
          <w:rFonts w:ascii="Times New Roman" w:eastAsia="Times New Roman" w:hAnsi="Times New Roman" w:cs="Times New Roman"/>
          <w:sz w:val="20"/>
          <w:szCs w:val="20"/>
          <w:lang w:eastAsia="ru-RU"/>
        </w:rPr>
        <w:t xml:space="preserve"> грошових коштів на поточний рахунок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w:t>
      </w:r>
    </w:p>
    <w:p w:rsidR="007813FA" w:rsidRPr="00E84FC4" w:rsidRDefault="007813FA" w:rsidP="007813FA">
      <w:pPr>
        <w:tabs>
          <w:tab w:val="left" w:pos="0"/>
        </w:tabs>
        <w:spacing w:after="120" w:line="240" w:lineRule="auto"/>
        <w:ind w:right="-34"/>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4.2. Розрахунок за поставлену партію товару здійснюється протягом 20 (робочих) робочих днів з дати поставки замовленої партії товару належної якості на склад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на підставі видаткової накладної.</w:t>
      </w:r>
    </w:p>
    <w:p w:rsidR="007813FA" w:rsidRPr="00E84FC4" w:rsidRDefault="007813FA" w:rsidP="007813FA">
      <w:pPr>
        <w:tabs>
          <w:tab w:val="left" w:pos="0"/>
        </w:tabs>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5. Поставка товару</w:t>
      </w:r>
      <w:r w:rsidRPr="00E84FC4">
        <w:rPr>
          <w:rFonts w:ascii="Times New Roman" w:eastAsia="Times New Roman" w:hAnsi="Times New Roman" w:cs="Times New Roman"/>
          <w:sz w:val="20"/>
          <w:szCs w:val="20"/>
          <w:lang w:eastAsia="ru-RU"/>
        </w:rPr>
        <w:t xml:space="preserve"> </w:t>
      </w:r>
    </w:p>
    <w:p w:rsidR="007813FA" w:rsidRPr="00E84FC4" w:rsidRDefault="007813FA" w:rsidP="007813FA">
      <w:pPr>
        <w:widowControl w:val="0"/>
        <w:tabs>
          <w:tab w:val="left" w:pos="1235"/>
        </w:tabs>
        <w:spacing w:after="0" w:line="274" w:lineRule="exact"/>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5.1. Учасник протягом  не пізніше 2-х тижнів з моменту підписання договору здійснює поставку 40 відсотків Товару за ціновою пропозицією.</w:t>
      </w:r>
    </w:p>
    <w:p w:rsidR="007813FA" w:rsidRPr="00E84FC4" w:rsidRDefault="007813FA" w:rsidP="007813FA">
      <w:pPr>
        <w:widowControl w:val="0"/>
        <w:tabs>
          <w:tab w:val="left" w:pos="1235"/>
        </w:tabs>
        <w:spacing w:after="0" w:line="274"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84FC4">
        <w:rPr>
          <w:rFonts w:ascii="Times New Roman" w:eastAsia="Times New Roman" w:hAnsi="Times New Roman" w:cs="Times New Roman"/>
          <w:color w:val="000000"/>
          <w:sz w:val="20"/>
          <w:szCs w:val="20"/>
          <w:lang w:eastAsia="ru-RU"/>
        </w:rPr>
        <w:t xml:space="preserve">5.2. Решта Товару має бути поставлена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 xml:space="preserve">партіями за окремими письмовими замовленнями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виходячи з його фінансових можливостей та виробничих потреб. </w:t>
      </w:r>
    </w:p>
    <w:p w:rsidR="007813FA" w:rsidRPr="00E84FC4" w:rsidRDefault="007813FA" w:rsidP="007813FA">
      <w:pPr>
        <w:spacing w:after="0" w:line="240" w:lineRule="auto"/>
        <w:ind w:right="-34"/>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5.3.Поставка партії товару здійснюється протягом 3 </w:t>
      </w:r>
      <w:r w:rsidRPr="00E84FC4">
        <w:rPr>
          <w:rFonts w:ascii="Times New Roman" w:eastAsia="Times New Roman" w:hAnsi="Times New Roman" w:cs="Times New Roman"/>
          <w:sz w:val="20"/>
          <w:szCs w:val="20"/>
          <w:lang w:eastAsia="ru-RU"/>
        </w:rPr>
        <w:t xml:space="preserve">календарних </w:t>
      </w:r>
      <w:r w:rsidRPr="00E84FC4">
        <w:rPr>
          <w:rFonts w:ascii="Times New Roman" w:eastAsia="Times New Roman" w:hAnsi="Times New Roman" w:cs="Times New Roman"/>
          <w:color w:val="000000"/>
          <w:sz w:val="20"/>
          <w:szCs w:val="20"/>
          <w:lang w:eastAsia="ru-RU"/>
        </w:rPr>
        <w:t xml:space="preserve">днів з дати отримання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sz w:val="20"/>
          <w:szCs w:val="20"/>
          <w:lang w:eastAsia="ru-RU"/>
        </w:rPr>
        <w:t xml:space="preserve">письмового замовлення від </w:t>
      </w:r>
      <w:r w:rsidRPr="00E84FC4">
        <w:rPr>
          <w:rFonts w:ascii="Times New Roman" w:eastAsia="Times New Roman" w:hAnsi="Times New Roman" w:cs="Times New Roman"/>
          <w:b/>
          <w:sz w:val="20"/>
          <w:szCs w:val="20"/>
          <w:lang w:eastAsia="ru-RU"/>
        </w:rPr>
        <w:t>Покупця.</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5.4. </w:t>
      </w:r>
      <w:r w:rsidRPr="00E84FC4">
        <w:rPr>
          <w:rFonts w:ascii="Times New Roman" w:eastAsia="Times New Roman" w:hAnsi="Times New Roman" w:cs="Times New Roman"/>
          <w:sz w:val="20"/>
          <w:szCs w:val="20"/>
          <w:lang w:eastAsia="ru-RU"/>
        </w:rPr>
        <w:t xml:space="preserve">Поставка товару здійснюється на умовах DDP – склад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(відповідно до вимог Міжнародних правил «Інкотермс-2010») за адресою:  м. Вишгород, вул. Кургузова,1.</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5.5. Датою поставки партії товару є дата, коли замовлена партія товару була передана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 місці поставки.</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5.6.Зобов’язання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у місці поставки на підставі видаткової накладної.</w:t>
      </w:r>
    </w:p>
    <w:p w:rsidR="007813FA" w:rsidRPr="00E84FC4" w:rsidRDefault="007813FA" w:rsidP="007813FA">
      <w:pPr>
        <w:spacing w:after="120" w:line="240" w:lineRule="auto"/>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sz w:val="20"/>
          <w:szCs w:val="20"/>
          <w:lang w:eastAsia="ru-RU"/>
        </w:rPr>
        <w:t xml:space="preserve">5.7. Право власності на товар переходить від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до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 xml:space="preserve">з моменту підписання уповноваженими особами обох Сторін видаткової накладної та передання товару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у місці поставки.</w:t>
      </w:r>
    </w:p>
    <w:p w:rsidR="007813FA" w:rsidRPr="00E84FC4" w:rsidRDefault="007813FA" w:rsidP="007813FA">
      <w:pPr>
        <w:spacing w:after="0" w:line="240" w:lineRule="auto"/>
        <w:ind w:left="357" w:right="-34" w:firstLine="709"/>
        <w:jc w:val="center"/>
        <w:rPr>
          <w:rFonts w:ascii="Times New Roman" w:eastAsia="Times New Roman" w:hAnsi="Times New Roman" w:cs="Times New Roman"/>
          <w:b/>
          <w:sz w:val="20"/>
          <w:szCs w:val="20"/>
          <w:lang w:eastAsia="ru-RU"/>
        </w:rPr>
      </w:pPr>
    </w:p>
    <w:p w:rsidR="007813FA" w:rsidRDefault="007813FA" w:rsidP="007813FA">
      <w:pPr>
        <w:spacing w:after="0" w:line="240" w:lineRule="auto"/>
        <w:ind w:left="357" w:right="-34" w:firstLine="709"/>
        <w:jc w:val="center"/>
        <w:rPr>
          <w:rFonts w:ascii="Times New Roman" w:eastAsia="Times New Roman" w:hAnsi="Times New Roman" w:cs="Times New Roman"/>
          <w:b/>
          <w:sz w:val="20"/>
          <w:szCs w:val="20"/>
          <w:lang w:eastAsia="ru-RU"/>
        </w:rPr>
      </w:pPr>
    </w:p>
    <w:p w:rsidR="007813FA" w:rsidRDefault="007813FA" w:rsidP="007813FA">
      <w:pPr>
        <w:spacing w:after="0" w:line="240" w:lineRule="auto"/>
        <w:ind w:left="357" w:right="-34" w:firstLine="709"/>
        <w:jc w:val="center"/>
        <w:rPr>
          <w:rFonts w:ascii="Times New Roman" w:eastAsia="Times New Roman" w:hAnsi="Times New Roman" w:cs="Times New Roman"/>
          <w:b/>
          <w:sz w:val="20"/>
          <w:szCs w:val="20"/>
          <w:lang w:eastAsia="ru-RU"/>
        </w:rPr>
      </w:pPr>
    </w:p>
    <w:p w:rsidR="007813FA" w:rsidRPr="00E84FC4" w:rsidRDefault="007813FA" w:rsidP="007813FA">
      <w:pPr>
        <w:spacing w:after="0" w:line="240" w:lineRule="auto"/>
        <w:ind w:left="357"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lastRenderedPageBreak/>
        <w:t>6. Права та обов’язки Сторін</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6.1.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зобов’язаний:</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6.1.1. Своєчасно та в повному обсязі здійснювати розрахунки за поставлений товар.</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6.1.2. Приймати поставлений товар згідно з замовленням за видатковою накладною.</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bookmarkStart w:id="2" w:name="_30j0zll" w:colFirst="0" w:colLast="0"/>
      <w:bookmarkEnd w:id="2"/>
      <w:r w:rsidRPr="00E84FC4">
        <w:rPr>
          <w:rFonts w:ascii="Times New Roman" w:eastAsia="Times New Roman" w:hAnsi="Times New Roman" w:cs="Times New Roman"/>
          <w:color w:val="121212"/>
          <w:sz w:val="20"/>
          <w:szCs w:val="20"/>
          <w:lang w:eastAsia="ru-RU"/>
        </w:rPr>
        <w:t xml:space="preserve">6.2.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має право:</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6.2.1. Достроково, в односторонньому порядку, розірвати даний Договір, у разі невиконання зобов’язань </w:t>
      </w:r>
      <w:r w:rsidRPr="00E84FC4">
        <w:rPr>
          <w:rFonts w:ascii="Times New Roman" w:eastAsia="Times New Roman" w:hAnsi="Times New Roman" w:cs="Times New Roman"/>
          <w:b/>
          <w:color w:val="121212"/>
          <w:sz w:val="20"/>
          <w:szCs w:val="20"/>
          <w:lang w:eastAsia="ru-RU"/>
        </w:rPr>
        <w:t>Постачальником,</w:t>
      </w:r>
      <w:r w:rsidRPr="00E84FC4">
        <w:rPr>
          <w:rFonts w:ascii="Times New Roman" w:eastAsia="Times New Roman" w:hAnsi="Times New Roman" w:cs="Times New Roman"/>
          <w:color w:val="121212"/>
          <w:sz w:val="20"/>
          <w:szCs w:val="20"/>
          <w:lang w:eastAsia="ru-RU"/>
        </w:rPr>
        <w:t xml:space="preserve"> повідомивши про це </w:t>
      </w:r>
      <w:r w:rsidRPr="00E84FC4">
        <w:rPr>
          <w:rFonts w:ascii="Times New Roman" w:eastAsia="Times New Roman" w:hAnsi="Times New Roman" w:cs="Times New Roman"/>
          <w:b/>
          <w:color w:val="121212"/>
          <w:sz w:val="20"/>
          <w:szCs w:val="20"/>
          <w:lang w:eastAsia="ru-RU"/>
        </w:rPr>
        <w:t xml:space="preserve">Постачальника </w:t>
      </w:r>
      <w:r w:rsidRPr="00E84FC4">
        <w:rPr>
          <w:rFonts w:ascii="Times New Roman" w:eastAsia="Times New Roman" w:hAnsi="Times New Roman" w:cs="Times New Roman"/>
          <w:color w:val="121212"/>
          <w:sz w:val="20"/>
          <w:szCs w:val="20"/>
          <w:lang w:eastAsia="ru-RU"/>
        </w:rPr>
        <w:t>за 3 (три) календарних днів до бажаної дати розірвання.</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6.2.2. Контролювати поставку товару у строки, встановлені даним Договором.</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6.2.3. З</w:t>
      </w:r>
      <w:r w:rsidRPr="00E84FC4">
        <w:rPr>
          <w:rFonts w:ascii="Times New Roman" w:eastAsia="Times New Roman" w:hAnsi="Times New Roman" w:cs="Times New Roman"/>
          <w:sz w:val="20"/>
          <w:szCs w:val="20"/>
          <w:lang w:eastAsia="ru-RU"/>
        </w:rPr>
        <w:t xml:space="preserve">алучати фахівців </w:t>
      </w:r>
      <w:r w:rsidRPr="00E84FC4">
        <w:rPr>
          <w:rFonts w:ascii="Times New Roman" w:eastAsia="Times New Roman" w:hAnsi="Times New Roman" w:cs="Times New Roman"/>
          <w:b/>
          <w:color w:val="121212"/>
          <w:sz w:val="20"/>
          <w:szCs w:val="20"/>
          <w:lang w:eastAsia="ru-RU"/>
        </w:rPr>
        <w:t>Покупця</w:t>
      </w:r>
      <w:r w:rsidRPr="00E84FC4">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E84FC4">
        <w:rPr>
          <w:rFonts w:ascii="Times New Roman" w:eastAsia="Times New Roman" w:hAnsi="Times New Roman" w:cs="Times New Roman"/>
          <w:b/>
          <w:color w:val="121212"/>
          <w:sz w:val="20"/>
          <w:szCs w:val="20"/>
          <w:lang w:eastAsia="ru-RU"/>
        </w:rPr>
        <w:t>Постачальника</w:t>
      </w:r>
      <w:r w:rsidRPr="00E84FC4">
        <w:rPr>
          <w:rFonts w:ascii="Times New Roman" w:eastAsia="Times New Roman" w:hAnsi="Times New Roman" w:cs="Times New Roman"/>
          <w:color w:val="121212"/>
          <w:sz w:val="20"/>
          <w:szCs w:val="20"/>
          <w:lang w:eastAsia="ru-RU"/>
        </w:rPr>
        <w:t>.</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6.2.4. Повернути неякісний товар </w:t>
      </w:r>
      <w:r w:rsidRPr="00E84FC4">
        <w:rPr>
          <w:rFonts w:ascii="Times New Roman" w:eastAsia="Times New Roman" w:hAnsi="Times New Roman" w:cs="Times New Roman"/>
          <w:b/>
          <w:color w:val="121212"/>
          <w:sz w:val="20"/>
          <w:szCs w:val="20"/>
          <w:lang w:eastAsia="ru-RU"/>
        </w:rPr>
        <w:t>Постачальнику</w:t>
      </w:r>
      <w:r w:rsidRPr="00E84FC4">
        <w:rPr>
          <w:rFonts w:ascii="Times New Roman" w:eastAsia="Times New Roman" w:hAnsi="Times New Roman" w:cs="Times New Roman"/>
          <w:color w:val="121212"/>
          <w:sz w:val="20"/>
          <w:szCs w:val="20"/>
          <w:lang w:eastAsia="ru-RU"/>
        </w:rPr>
        <w:t>.</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6.2.5. Зменшувати обсяг закупівлі товару та суму Договору в залежності від фінансових можливостей та своїх виробничих потреб.</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6.3. </w:t>
      </w:r>
      <w:r w:rsidRPr="00E84FC4">
        <w:rPr>
          <w:rFonts w:ascii="Times New Roman" w:eastAsia="Times New Roman" w:hAnsi="Times New Roman" w:cs="Times New Roman"/>
          <w:b/>
          <w:color w:val="121212"/>
          <w:sz w:val="20"/>
          <w:szCs w:val="20"/>
          <w:lang w:eastAsia="ru-RU"/>
        </w:rPr>
        <w:t>Постачальник</w:t>
      </w:r>
      <w:r w:rsidRPr="00E84FC4">
        <w:rPr>
          <w:rFonts w:ascii="Times New Roman" w:eastAsia="Times New Roman" w:hAnsi="Times New Roman" w:cs="Times New Roman"/>
          <w:color w:val="121212"/>
          <w:sz w:val="20"/>
          <w:szCs w:val="20"/>
          <w:lang w:eastAsia="ru-RU"/>
        </w:rPr>
        <w:t xml:space="preserve"> зобов’язаний:</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6.3.1. Забезпечити поставку товару у терміни, встановлені даним Договором.</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6.3.2. Забезпечити відповідність якості товару встановленим нормам якості на даний товар.</w:t>
      </w:r>
    </w:p>
    <w:p w:rsidR="007813FA" w:rsidRPr="00E84FC4" w:rsidRDefault="007813FA" w:rsidP="007813FA">
      <w:pPr>
        <w:spacing w:after="0" w:line="240" w:lineRule="auto"/>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6.3.3. </w:t>
      </w:r>
      <w:r w:rsidRPr="00E84FC4">
        <w:rPr>
          <w:rFonts w:ascii="Times New Roman" w:eastAsia="Times New Roman" w:hAnsi="Times New Roman" w:cs="Times New Roman"/>
          <w:color w:val="000000"/>
          <w:sz w:val="20"/>
          <w:szCs w:val="20"/>
          <w:lang w:eastAsia="ru-RU"/>
        </w:rPr>
        <w:t xml:space="preserve">Надавати разом з товаром супроводжувальні документи , документи, що підтверджують якість товару. </w:t>
      </w:r>
    </w:p>
    <w:p w:rsidR="007813FA" w:rsidRPr="00E84FC4" w:rsidRDefault="007813FA" w:rsidP="007813FA">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6.3.4. Оформляти належним чином</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 xml:space="preserve">податкові накладні(у разі якщо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є платником податку на додану вартість) та</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інші первинні документи, дотримуючись вимог чинного законодавства та умов даного Договору.</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6.4.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має право:</w:t>
      </w:r>
    </w:p>
    <w:p w:rsidR="007813FA" w:rsidRPr="00E84FC4" w:rsidRDefault="007813FA" w:rsidP="007813FA">
      <w:pPr>
        <w:spacing w:after="12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6.4.1. Своєчасно та в повному обсязі отримати плату за поставлений товар.</w:t>
      </w:r>
    </w:p>
    <w:p w:rsidR="007813FA" w:rsidRPr="00E84FC4" w:rsidRDefault="007813FA" w:rsidP="007813FA">
      <w:pPr>
        <w:spacing w:after="120" w:line="240" w:lineRule="auto"/>
        <w:jc w:val="both"/>
        <w:rPr>
          <w:rFonts w:ascii="Times New Roman" w:eastAsia="Times New Roman" w:hAnsi="Times New Roman" w:cs="Times New Roman"/>
          <w:color w:val="121212"/>
          <w:sz w:val="20"/>
          <w:szCs w:val="20"/>
          <w:lang w:eastAsia="ru-RU"/>
        </w:rPr>
      </w:pPr>
    </w:p>
    <w:p w:rsidR="007813FA" w:rsidRPr="00E84FC4" w:rsidRDefault="007813FA" w:rsidP="007813FA">
      <w:pPr>
        <w:spacing w:after="0" w:line="240" w:lineRule="auto"/>
        <w:ind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7. Відповідальність Сторін</w:t>
      </w:r>
    </w:p>
    <w:p w:rsidR="007813FA" w:rsidRPr="00E84FC4" w:rsidRDefault="007813FA" w:rsidP="007813FA">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7.2. У разі затримки поставки товару, або поставки товару не в повному обсязі </w:t>
      </w:r>
      <w:r w:rsidRPr="00E84FC4">
        <w:rPr>
          <w:rFonts w:ascii="Times New Roman" w:eastAsia="Times New Roman" w:hAnsi="Times New Roman" w:cs="Times New Roman"/>
          <w:b/>
          <w:sz w:val="20"/>
          <w:szCs w:val="20"/>
          <w:lang w:eastAsia="ru-RU"/>
        </w:rPr>
        <w:t>Покупцю</w:t>
      </w:r>
      <w:r w:rsidRPr="00E84FC4">
        <w:rPr>
          <w:rFonts w:ascii="Times New Roman" w:eastAsia="Times New Roman" w:hAnsi="Times New Roman" w:cs="Times New Roman"/>
          <w:sz w:val="20"/>
          <w:szCs w:val="20"/>
          <w:lang w:eastAsia="ru-RU"/>
        </w:rPr>
        <w:t xml:space="preserve">,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7.3. У разі затримки поставки товару більш, як на один місяць понад строку, передбаченого Договором,</w:t>
      </w:r>
      <w:r w:rsidRPr="00E84FC4">
        <w:rPr>
          <w:rFonts w:ascii="Times New Roman" w:eastAsia="Times New Roman" w:hAnsi="Times New Roman" w:cs="Times New Roman"/>
          <w:b/>
          <w:sz w:val="20"/>
          <w:szCs w:val="20"/>
          <w:lang w:eastAsia="ru-RU"/>
        </w:rPr>
        <w:t xml:space="preserve"> Покупець </w:t>
      </w:r>
      <w:r w:rsidRPr="00E84FC4">
        <w:rPr>
          <w:rFonts w:ascii="Times New Roman" w:eastAsia="Times New Roman" w:hAnsi="Times New Roman" w:cs="Times New Roman"/>
          <w:sz w:val="20"/>
          <w:szCs w:val="20"/>
          <w:lang w:eastAsia="ru-RU"/>
        </w:rPr>
        <w:t>має право в односторонньому порядку перервати дію даного Договору (повідомивши про це</w:t>
      </w:r>
      <w:r w:rsidRPr="00E84FC4">
        <w:rPr>
          <w:rFonts w:ascii="Times New Roman" w:eastAsia="Times New Roman" w:hAnsi="Times New Roman" w:cs="Times New Roman"/>
          <w:b/>
          <w:sz w:val="20"/>
          <w:szCs w:val="20"/>
          <w:lang w:eastAsia="ru-RU"/>
        </w:rPr>
        <w:t xml:space="preserve"> Постачальника </w:t>
      </w:r>
      <w:r w:rsidRPr="00E84FC4">
        <w:rPr>
          <w:rFonts w:ascii="Times New Roman" w:eastAsia="Times New Roman" w:hAnsi="Times New Roman" w:cs="Times New Roman"/>
          <w:sz w:val="20"/>
          <w:szCs w:val="20"/>
          <w:lang w:eastAsia="ru-RU"/>
        </w:rPr>
        <w:t>письмово) стосовно непоставленого товару без будь-якої компенсації за збитки, які</w:t>
      </w:r>
      <w:r w:rsidRPr="00E84FC4">
        <w:rPr>
          <w:rFonts w:ascii="Times New Roman" w:eastAsia="Times New Roman" w:hAnsi="Times New Roman" w:cs="Times New Roman"/>
          <w:b/>
          <w:sz w:val="20"/>
          <w:szCs w:val="20"/>
          <w:lang w:eastAsia="ru-RU"/>
        </w:rPr>
        <w:t xml:space="preserve"> Постачальник</w:t>
      </w:r>
      <w:r w:rsidRPr="00E84FC4">
        <w:rPr>
          <w:rFonts w:ascii="Times New Roman" w:eastAsia="Times New Roman" w:hAnsi="Times New Roman" w:cs="Times New Roman"/>
          <w:sz w:val="20"/>
          <w:szCs w:val="20"/>
          <w:lang w:eastAsia="ru-RU"/>
        </w:rPr>
        <w:t xml:space="preserve"> поніс або може понести через таке розірвання Договору. </w:t>
      </w:r>
    </w:p>
    <w:p w:rsidR="007813FA" w:rsidRPr="00E84FC4" w:rsidRDefault="007813FA" w:rsidP="007813FA">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7.4. За порушення умов Договору щодо якості товару з </w:t>
      </w:r>
      <w:r w:rsidRPr="00E84FC4">
        <w:rPr>
          <w:rFonts w:ascii="Times New Roman" w:eastAsia="Times New Roman" w:hAnsi="Times New Roman" w:cs="Times New Roman"/>
          <w:b/>
          <w:sz w:val="20"/>
          <w:szCs w:val="20"/>
          <w:lang w:eastAsia="ru-RU"/>
        </w:rPr>
        <w:t xml:space="preserve">Постачальника </w:t>
      </w:r>
      <w:r w:rsidRPr="00E84FC4">
        <w:rPr>
          <w:rFonts w:ascii="Times New Roman" w:eastAsia="Times New Roman" w:hAnsi="Times New Roman" w:cs="Times New Roman"/>
          <w:sz w:val="20"/>
          <w:szCs w:val="20"/>
          <w:lang w:eastAsia="ru-RU"/>
        </w:rPr>
        <w:t xml:space="preserve">стягується штраф у розмірі 0,1 % від вартості неякісного товару. </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7.6. Сплата штрафних санкцій не звільняє винну Сторону від виконання своїх зобов’язань за даним Договором.</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7.7 Стягнення штрафних санкцій не застосовується до Покупця  у разі: </w:t>
      </w:r>
    </w:p>
    <w:p w:rsidR="007813FA"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 </w:t>
      </w:r>
      <w:proofErr w:type="spellStart"/>
      <w:r w:rsidRPr="00E84FC4">
        <w:rPr>
          <w:rFonts w:ascii="Times New Roman" w:eastAsia="Times New Roman" w:hAnsi="Times New Roman" w:cs="Times New Roman"/>
          <w:sz w:val="20"/>
          <w:szCs w:val="20"/>
          <w:lang w:eastAsia="ru-RU"/>
        </w:rPr>
        <w:t>непроведення</w:t>
      </w:r>
      <w:proofErr w:type="spellEnd"/>
      <w:r w:rsidRPr="00E84FC4">
        <w:rPr>
          <w:rFonts w:ascii="Times New Roman" w:eastAsia="Times New Roman" w:hAnsi="Times New Roman" w:cs="Times New Roman"/>
          <w:sz w:val="20"/>
          <w:szCs w:val="20"/>
          <w:lang w:eastAsia="ru-RU"/>
        </w:rPr>
        <w:t xml:space="preserve"> органами Державної казначейської служби України оплати, або затримки оплати, за платіжними дорученнями.</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p>
    <w:p w:rsidR="007813FA" w:rsidRPr="00E84FC4" w:rsidRDefault="007813FA" w:rsidP="007813FA">
      <w:pPr>
        <w:spacing w:after="0" w:line="240" w:lineRule="auto"/>
        <w:ind w:right="-34"/>
        <w:jc w:val="center"/>
        <w:rPr>
          <w:rFonts w:ascii="Times New Roman" w:eastAsia="Times New Roman" w:hAnsi="Times New Roman" w:cs="Times New Roman"/>
          <w:b/>
          <w:sz w:val="20"/>
          <w:szCs w:val="20"/>
        </w:rPr>
      </w:pPr>
      <w:r w:rsidRPr="00E84FC4">
        <w:rPr>
          <w:rFonts w:ascii="Times New Roman" w:eastAsia="Times New Roman" w:hAnsi="Times New Roman" w:cs="Times New Roman"/>
          <w:b/>
          <w:sz w:val="20"/>
          <w:szCs w:val="20"/>
        </w:rPr>
        <w:t>8. Обставини непереборної сили (форс-мажор)</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карантин, встановлений Кабінетом Міністрів України</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обставини суспільного життя (війна, воєнні дії, блокади, громадські заворушення, прояви тероризму, масові страйки й локаути, бойкоти та ін.).</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813FA" w:rsidRPr="00E84FC4" w:rsidRDefault="007813FA" w:rsidP="007813FA">
      <w:pPr>
        <w:spacing w:after="0" w:line="240" w:lineRule="auto"/>
        <w:ind w:right="-34" w:firstLine="720"/>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813FA" w:rsidRPr="00E84FC4" w:rsidRDefault="007813FA" w:rsidP="007813FA">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813FA" w:rsidRPr="00E84FC4" w:rsidRDefault="007813FA" w:rsidP="007813FA">
      <w:pPr>
        <w:spacing w:after="0" w:line="240" w:lineRule="auto"/>
        <w:ind w:right="-34"/>
        <w:jc w:val="both"/>
        <w:rPr>
          <w:rFonts w:ascii="Times New Roman" w:eastAsia="Times New Roman" w:hAnsi="Times New Roman" w:cs="Times New Roman"/>
          <w:b/>
          <w:sz w:val="20"/>
          <w:szCs w:val="20"/>
        </w:rPr>
      </w:pPr>
      <w:r w:rsidRPr="00E84FC4">
        <w:rPr>
          <w:rFonts w:ascii="Times New Roman" w:eastAsia="Times New Roman" w:hAnsi="Times New Roman" w:cs="Times New Roman"/>
          <w:sz w:val="20"/>
          <w:szCs w:val="2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813FA" w:rsidRPr="00E84FC4" w:rsidRDefault="007813FA" w:rsidP="007813FA">
      <w:pPr>
        <w:spacing w:after="0" w:line="240" w:lineRule="auto"/>
        <w:ind w:right="-36"/>
        <w:rPr>
          <w:rFonts w:ascii="Times New Roman" w:eastAsia="Times New Roman" w:hAnsi="Times New Roman" w:cs="Times New Roman"/>
          <w:b/>
          <w:sz w:val="20"/>
          <w:szCs w:val="20"/>
          <w:lang w:eastAsia="ru-RU"/>
        </w:rPr>
      </w:pPr>
    </w:p>
    <w:p w:rsidR="007813FA" w:rsidRPr="00E84FC4" w:rsidRDefault="007813FA" w:rsidP="007813FA">
      <w:pPr>
        <w:spacing w:after="0" w:line="240" w:lineRule="auto"/>
        <w:ind w:right="-36"/>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9. Вирішення спорів</w:t>
      </w:r>
    </w:p>
    <w:p w:rsidR="007813FA" w:rsidRPr="00E84FC4" w:rsidRDefault="007813FA" w:rsidP="007813FA">
      <w:pPr>
        <w:tabs>
          <w:tab w:val="left" w:pos="540"/>
        </w:tabs>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9.1. У випадку виникнення спорів або розбіжностей Сторони зобов’язуються вирішувати їх шляхом переговорів та консультацій.</w:t>
      </w:r>
    </w:p>
    <w:p w:rsidR="007813FA" w:rsidRPr="00E84FC4" w:rsidRDefault="007813FA" w:rsidP="007813FA">
      <w:pPr>
        <w:tabs>
          <w:tab w:val="left" w:pos="540"/>
        </w:tabs>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813FA" w:rsidRPr="00E84FC4" w:rsidRDefault="007813FA" w:rsidP="007813FA">
      <w:pPr>
        <w:spacing w:after="0" w:line="240" w:lineRule="auto"/>
        <w:ind w:firstLine="700"/>
        <w:jc w:val="center"/>
        <w:rPr>
          <w:rFonts w:ascii="Times New Roman" w:eastAsia="Times New Roman" w:hAnsi="Times New Roman" w:cs="Times New Roman"/>
          <w:b/>
          <w:color w:val="000000"/>
          <w:sz w:val="20"/>
          <w:szCs w:val="20"/>
          <w:lang w:eastAsia="ru-RU"/>
        </w:rPr>
      </w:pPr>
    </w:p>
    <w:p w:rsidR="007813FA" w:rsidRPr="00E84FC4" w:rsidRDefault="007813FA" w:rsidP="007813FA">
      <w:pPr>
        <w:spacing w:after="0" w:line="240" w:lineRule="auto"/>
        <w:ind w:firstLine="700"/>
        <w:jc w:val="center"/>
        <w:rPr>
          <w:rFonts w:ascii="Times New Roman" w:eastAsia="Times New Roman" w:hAnsi="Times New Roman" w:cs="Times New Roman"/>
          <w:b/>
          <w:sz w:val="20"/>
          <w:szCs w:val="20"/>
        </w:rPr>
      </w:pPr>
      <w:r w:rsidRPr="00E84FC4">
        <w:rPr>
          <w:rFonts w:ascii="Times New Roman" w:eastAsia="Times New Roman" w:hAnsi="Times New Roman" w:cs="Times New Roman"/>
          <w:b/>
          <w:color w:val="000000"/>
          <w:sz w:val="20"/>
          <w:szCs w:val="20"/>
          <w:lang w:eastAsia="ru-RU"/>
        </w:rPr>
        <w:t xml:space="preserve">10. </w:t>
      </w:r>
      <w:r w:rsidRPr="00E84FC4">
        <w:rPr>
          <w:rFonts w:ascii="Times New Roman" w:eastAsia="Times New Roman" w:hAnsi="Times New Roman" w:cs="Times New Roman"/>
          <w:b/>
          <w:sz w:val="20"/>
          <w:szCs w:val="20"/>
        </w:rPr>
        <w:t xml:space="preserve"> </w:t>
      </w:r>
      <w:proofErr w:type="spellStart"/>
      <w:r w:rsidRPr="00E84FC4">
        <w:rPr>
          <w:rFonts w:ascii="Times New Roman" w:eastAsia="Times New Roman" w:hAnsi="Times New Roman" w:cs="Times New Roman"/>
          <w:b/>
          <w:sz w:val="20"/>
          <w:szCs w:val="20"/>
        </w:rPr>
        <w:t>Оперативно</w:t>
      </w:r>
      <w:proofErr w:type="spellEnd"/>
      <w:r w:rsidRPr="00E84FC4">
        <w:rPr>
          <w:rFonts w:ascii="Times New Roman" w:eastAsia="Times New Roman" w:hAnsi="Times New Roman" w:cs="Times New Roman"/>
          <w:b/>
          <w:sz w:val="20"/>
          <w:szCs w:val="20"/>
        </w:rPr>
        <w:t>-господарські санкції</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E84FC4">
        <w:rPr>
          <w:rFonts w:ascii="Times New Roman" w:eastAsia="Times New Roman" w:hAnsi="Times New Roman" w:cs="Times New Roman"/>
          <w:sz w:val="20"/>
          <w:szCs w:val="20"/>
        </w:rPr>
        <w:t>оперативно</w:t>
      </w:r>
      <w:proofErr w:type="spellEnd"/>
      <w:r w:rsidRPr="00E84FC4">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813FA" w:rsidRPr="00E84FC4" w:rsidRDefault="007813FA" w:rsidP="007813FA">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якості поставленого товару;</w:t>
      </w:r>
    </w:p>
    <w:p w:rsidR="007813FA" w:rsidRPr="00E84FC4" w:rsidRDefault="007813FA" w:rsidP="007813FA">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поставки товару;</w:t>
      </w:r>
    </w:p>
    <w:p w:rsidR="007813FA" w:rsidRPr="00E84FC4" w:rsidRDefault="007813FA" w:rsidP="007813FA">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усунення дефектів.</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84FC4">
        <w:rPr>
          <w:rFonts w:ascii="Times New Roman" w:eastAsia="Times New Roman" w:hAnsi="Times New Roman" w:cs="Times New Roman"/>
          <w:sz w:val="20"/>
          <w:szCs w:val="20"/>
        </w:rPr>
        <w:t>оперативно</w:t>
      </w:r>
      <w:proofErr w:type="spellEnd"/>
      <w:r w:rsidRPr="00E84FC4">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E84FC4">
        <w:rPr>
          <w:rFonts w:ascii="Times New Roman" w:eastAsia="Times New Roman" w:hAnsi="Times New Roman" w:cs="Times New Roman"/>
          <w:sz w:val="20"/>
          <w:szCs w:val="20"/>
        </w:rPr>
        <w:t>зв’язків</w:t>
      </w:r>
      <w:proofErr w:type="spellEnd"/>
      <w:r w:rsidRPr="00E84FC4">
        <w:rPr>
          <w:rFonts w:ascii="Times New Roman" w:eastAsia="Times New Roman" w:hAnsi="Times New Roman" w:cs="Times New Roman"/>
          <w:sz w:val="20"/>
          <w:szCs w:val="20"/>
        </w:rPr>
        <w:t xml:space="preserve"> (далі – Санкція).</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813FA" w:rsidRPr="00E84FC4" w:rsidRDefault="007813FA" w:rsidP="007813FA">
      <w:pPr>
        <w:keepNext/>
        <w:spacing w:before="280" w:after="0" w:line="240" w:lineRule="auto"/>
        <w:ind w:right="91"/>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lastRenderedPageBreak/>
        <w:t xml:space="preserve">                                   11. Порядок змін умов договору про закупівлю:</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11.2. Пропозицію щодо внесення змін до договору може зробити кожна із Сторін договору.</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7813FA" w:rsidRPr="00E84FC4" w:rsidRDefault="007813FA" w:rsidP="007813FA">
      <w:pPr>
        <w:spacing w:after="0" w:line="240" w:lineRule="auto"/>
        <w:jc w:val="both"/>
        <w:rPr>
          <w:rFonts w:ascii="Times New Roman" w:eastAsia="Times New Roman" w:hAnsi="Times New Roman" w:cs="Times New Roman"/>
          <w:sz w:val="20"/>
          <w:szCs w:val="20"/>
        </w:rPr>
      </w:pPr>
      <w:r w:rsidRPr="00E84FC4">
        <w:rPr>
          <w:rFonts w:ascii="Times New Roman" w:hAnsi="Times New Roman" w:cs="Times New Roman"/>
          <w:sz w:val="20"/>
          <w:szCs w:val="20"/>
        </w:rPr>
        <w:t xml:space="preserve">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E84FC4">
        <w:rPr>
          <w:rFonts w:ascii="Times New Roman" w:eastAsia="Times New Roman" w:hAnsi="Times New Roman" w:cs="Times New Roman"/>
          <w:sz w:val="20"/>
          <w:szCs w:val="20"/>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7813FA" w:rsidRPr="007813FA" w:rsidRDefault="007813FA" w:rsidP="007813FA">
      <w:pPr>
        <w:spacing w:after="0" w:line="240" w:lineRule="auto"/>
        <w:jc w:val="both"/>
        <w:textAlignment w:val="baseline"/>
        <w:rPr>
          <w:rFonts w:ascii="Times New Roman" w:eastAsia="Times New Roman" w:hAnsi="Times New Roman" w:cs="Times New Roman"/>
          <w:color w:val="000000"/>
          <w:sz w:val="20"/>
          <w:szCs w:val="20"/>
          <w:lang w:eastAsia="uk-UA"/>
        </w:rPr>
      </w:pPr>
      <w:r w:rsidRPr="007813FA">
        <w:rPr>
          <w:rFonts w:ascii="Times New Roman" w:eastAsia="Times New Roman" w:hAnsi="Times New Roman" w:cs="Times New Roman"/>
          <w:sz w:val="20"/>
          <w:szCs w:val="20"/>
        </w:rPr>
        <w:t>11.8. </w:t>
      </w:r>
      <w:r w:rsidRPr="007813FA">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813FA" w:rsidRPr="00134B95" w:rsidRDefault="007813FA" w:rsidP="007813FA">
      <w:pPr>
        <w:spacing w:after="0" w:line="240" w:lineRule="auto"/>
        <w:ind w:left="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 зменшення обсягів закупівлі, зокрема з урахуванням фактичного обсягу видатків замовника;</w:t>
      </w:r>
    </w:p>
    <w:p w:rsidR="007813FA" w:rsidRPr="00134B95" w:rsidRDefault="007813FA" w:rsidP="007813FA">
      <w:pPr>
        <w:spacing w:after="0" w:line="240" w:lineRule="auto"/>
        <w:ind w:left="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3FA" w:rsidRPr="00134B95" w:rsidRDefault="007813FA" w:rsidP="007813FA">
      <w:pPr>
        <w:spacing w:after="0" w:line="240" w:lineRule="auto"/>
        <w:ind w:left="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813FA" w:rsidRPr="00134B95" w:rsidRDefault="007813FA" w:rsidP="007813FA">
      <w:pPr>
        <w:spacing w:after="0" w:line="240" w:lineRule="auto"/>
        <w:ind w:left="720"/>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3FA" w:rsidRPr="00134B95" w:rsidRDefault="007813FA" w:rsidP="007813FA">
      <w:pPr>
        <w:spacing w:after="0" w:line="240" w:lineRule="auto"/>
        <w:ind w:left="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7813FA" w:rsidRPr="00134B95" w:rsidRDefault="007813FA" w:rsidP="007813FA">
      <w:pPr>
        <w:spacing w:after="0" w:line="240" w:lineRule="auto"/>
        <w:ind w:left="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813FA" w:rsidRPr="00134B95" w:rsidRDefault="007813FA" w:rsidP="007813FA">
      <w:pPr>
        <w:spacing w:after="0" w:line="240" w:lineRule="auto"/>
        <w:ind w:left="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4B95">
        <w:rPr>
          <w:rFonts w:ascii="Times New Roman" w:eastAsia="Times New Roman" w:hAnsi="Times New Roman" w:cs="Times New Roman"/>
          <w:color w:val="000000"/>
          <w:sz w:val="20"/>
          <w:szCs w:val="20"/>
          <w:lang w:eastAsia="uk-UA"/>
        </w:rPr>
        <w:t>Platts</w:t>
      </w:r>
      <w:proofErr w:type="spellEnd"/>
      <w:r w:rsidRPr="00134B95">
        <w:rPr>
          <w:rFonts w:ascii="Times New Roman" w:eastAsia="Times New Roman" w:hAnsi="Times New Roman" w:cs="Times New Roman"/>
          <w:color w:val="000000"/>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813FA" w:rsidRPr="007813FA" w:rsidRDefault="007813FA" w:rsidP="007813FA">
      <w:pPr>
        <w:spacing w:after="0" w:line="240" w:lineRule="auto"/>
        <w:ind w:left="709"/>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 зміни умов у зв’язку із застосуванням положень частини шостої статті 41 Закону.</w:t>
      </w:r>
    </w:p>
    <w:p w:rsidR="007813FA" w:rsidRPr="00E84FC4" w:rsidRDefault="007813FA" w:rsidP="007813FA">
      <w:pPr>
        <w:spacing w:after="0" w:line="240" w:lineRule="auto"/>
        <w:rPr>
          <w:rFonts w:ascii="Times New Roman" w:eastAsia="Times New Roman" w:hAnsi="Times New Roman" w:cs="Times New Roman"/>
          <w:b/>
          <w:sz w:val="20"/>
          <w:szCs w:val="20"/>
          <w:lang w:eastAsia="ru-RU"/>
        </w:rPr>
      </w:pPr>
    </w:p>
    <w:p w:rsidR="007813FA" w:rsidRPr="00E84FC4" w:rsidRDefault="007813FA" w:rsidP="007813FA">
      <w:pPr>
        <w:spacing w:after="0" w:line="240" w:lineRule="auto"/>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12. Термін дії Договору</w:t>
      </w:r>
    </w:p>
    <w:p w:rsidR="007813FA" w:rsidRPr="00E84FC4" w:rsidRDefault="007813FA" w:rsidP="007813FA">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12.1. </w:t>
      </w:r>
      <w:r w:rsidRPr="00E84FC4">
        <w:rPr>
          <w:rFonts w:ascii="Times New Roman" w:eastAsia="Times New Roman" w:hAnsi="Times New Roman" w:cs="Times New Roman"/>
          <w:color w:val="000000"/>
          <w:sz w:val="20"/>
          <w:szCs w:val="2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E84FC4">
        <w:rPr>
          <w:rFonts w:ascii="Times New Roman" w:eastAsia="Times New Roman" w:hAnsi="Times New Roman" w:cs="Times New Roman"/>
          <w:i/>
          <w:sz w:val="20"/>
          <w:szCs w:val="20"/>
          <w:lang w:eastAsia="ru-RU"/>
        </w:rPr>
        <w:t>(за наявності)</w:t>
      </w:r>
      <w:r>
        <w:rPr>
          <w:rFonts w:ascii="Times New Roman" w:eastAsia="Times New Roman" w:hAnsi="Times New Roman" w:cs="Times New Roman"/>
          <w:sz w:val="20"/>
          <w:szCs w:val="20"/>
          <w:lang w:eastAsia="ru-RU"/>
        </w:rPr>
        <w:t xml:space="preserve"> і діє до «31» грудня   2024 </w:t>
      </w:r>
      <w:r w:rsidRPr="00E84FC4">
        <w:rPr>
          <w:rFonts w:ascii="Times New Roman" w:eastAsia="Times New Roman" w:hAnsi="Times New Roman" w:cs="Times New Roman"/>
          <w:sz w:val="20"/>
          <w:szCs w:val="20"/>
          <w:lang w:eastAsia="ru-RU"/>
        </w:rPr>
        <w:t>року.</w:t>
      </w:r>
      <w:r w:rsidRPr="00E84FC4">
        <w:rPr>
          <w:rFonts w:ascii="Times New Roman" w:eastAsia="Times New Roman" w:hAnsi="Times New Roman" w:cs="Times New Roman"/>
          <w:i/>
          <w:sz w:val="20"/>
          <w:szCs w:val="20"/>
          <w:lang w:eastAsia="ru-RU"/>
        </w:rPr>
        <w:t xml:space="preserve"> </w:t>
      </w:r>
    </w:p>
    <w:p w:rsidR="007813FA" w:rsidRPr="00E84FC4" w:rsidRDefault="007813FA" w:rsidP="007813FA">
      <w:pPr>
        <w:spacing w:after="0" w:line="240" w:lineRule="auto"/>
        <w:ind w:right="-36"/>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12.2. </w:t>
      </w:r>
      <w:r w:rsidRPr="00E84FC4">
        <w:rPr>
          <w:rFonts w:ascii="Times New Roman" w:eastAsia="Times New Roman" w:hAnsi="Times New Roman" w:cs="Times New Roman"/>
          <w:color w:val="000000"/>
          <w:sz w:val="20"/>
          <w:szCs w:val="20"/>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7813FA" w:rsidRPr="00E84FC4" w:rsidRDefault="007813FA" w:rsidP="007813FA">
      <w:pPr>
        <w:spacing w:after="0" w:line="240" w:lineRule="auto"/>
        <w:rPr>
          <w:rFonts w:ascii="Times New Roman" w:eastAsia="Times New Roman" w:hAnsi="Times New Roman" w:cs="Times New Roman"/>
          <w:b/>
          <w:sz w:val="20"/>
          <w:szCs w:val="20"/>
          <w:lang w:eastAsia="ru-RU"/>
        </w:rPr>
      </w:pPr>
    </w:p>
    <w:p w:rsidR="007813FA" w:rsidRDefault="007813F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7813FA" w:rsidRPr="00E84FC4" w:rsidRDefault="007813FA" w:rsidP="007813FA">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lastRenderedPageBreak/>
        <w:t>13. Додатки до Договору</w:t>
      </w:r>
    </w:p>
    <w:p w:rsidR="007813FA" w:rsidRPr="00E84FC4" w:rsidRDefault="007813FA" w:rsidP="007813FA">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13.1. Невід’ємною частиною цього Договору є: Специфікація (Додаток 1).</w:t>
      </w:r>
    </w:p>
    <w:p w:rsidR="007813FA" w:rsidRPr="00E84FC4" w:rsidRDefault="007813FA" w:rsidP="007813FA">
      <w:pPr>
        <w:spacing w:after="0" w:line="240" w:lineRule="auto"/>
        <w:ind w:right="-36"/>
        <w:rPr>
          <w:rFonts w:ascii="Times New Roman" w:eastAsia="Times New Roman" w:hAnsi="Times New Roman" w:cs="Times New Roman"/>
          <w:b/>
          <w:sz w:val="20"/>
          <w:szCs w:val="20"/>
          <w:lang w:eastAsia="ru-RU"/>
        </w:rPr>
      </w:pPr>
    </w:p>
    <w:p w:rsidR="007813FA" w:rsidRPr="00E84FC4" w:rsidRDefault="007813FA" w:rsidP="007813FA">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14. Місцезнаходження та банківські реквізити Сторін:</w:t>
      </w:r>
    </w:p>
    <w:p w:rsidR="007813FA" w:rsidRPr="00E84FC4" w:rsidRDefault="007813FA" w:rsidP="007813FA">
      <w:pPr>
        <w:spacing w:after="0" w:line="240" w:lineRule="auto"/>
        <w:ind w:right="-36" w:firstLine="567"/>
        <w:jc w:val="center"/>
        <w:rPr>
          <w:rFonts w:ascii="Times New Roman" w:eastAsia="Times New Roman" w:hAnsi="Times New Roman" w:cs="Times New Roman"/>
          <w:b/>
          <w:sz w:val="20"/>
          <w:szCs w:val="20"/>
          <w:lang w:eastAsia="ru-RU"/>
        </w:rPr>
      </w:pPr>
    </w:p>
    <w:p w:rsidR="007813FA" w:rsidRPr="00E84FC4" w:rsidRDefault="007813FA" w:rsidP="007813FA">
      <w:pPr>
        <w:spacing w:after="0" w:line="240" w:lineRule="auto"/>
        <w:ind w:right="-36" w:firstLine="567"/>
        <w:jc w:val="right"/>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813FA" w:rsidRPr="009804BB" w:rsidTr="00E878C8">
        <w:tc>
          <w:tcPr>
            <w:tcW w:w="4814" w:type="dxa"/>
          </w:tcPr>
          <w:p w:rsidR="007813FA" w:rsidRPr="009804BB" w:rsidRDefault="007813FA" w:rsidP="00E878C8">
            <w:pPr>
              <w:rPr>
                <w:rFonts w:ascii="Times New Roman" w:hAnsi="Times New Roman" w:cs="Times New Roman"/>
                <w:b/>
                <w:sz w:val="20"/>
                <w:szCs w:val="20"/>
              </w:rPr>
            </w:pPr>
            <w:r w:rsidRPr="009804BB">
              <w:rPr>
                <w:rFonts w:ascii="Times New Roman" w:hAnsi="Times New Roman" w:cs="Times New Roman"/>
                <w:b/>
                <w:sz w:val="20"/>
                <w:szCs w:val="20"/>
              </w:rPr>
              <w:t>Покупець:</w:t>
            </w:r>
          </w:p>
          <w:p w:rsidR="007813FA" w:rsidRPr="009804BB" w:rsidRDefault="007813FA" w:rsidP="00E878C8">
            <w:pPr>
              <w:rPr>
                <w:rFonts w:ascii="Times New Roman" w:hAnsi="Times New Roman" w:cs="Times New Roman"/>
                <w:sz w:val="20"/>
                <w:szCs w:val="20"/>
              </w:rPr>
            </w:pPr>
            <w:r w:rsidRPr="009804BB">
              <w:rPr>
                <w:rFonts w:ascii="Times New Roman" w:hAnsi="Times New Roman" w:cs="Times New Roman"/>
                <w:b/>
                <w:sz w:val="20"/>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20"/>
                <w:szCs w:val="20"/>
              </w:rPr>
              <w:t xml:space="preserve"> </w:t>
            </w:r>
          </w:p>
          <w:p w:rsidR="007813FA" w:rsidRPr="009804BB" w:rsidRDefault="007813FA" w:rsidP="00E878C8">
            <w:pPr>
              <w:rPr>
                <w:rFonts w:ascii="Times New Roman" w:hAnsi="Times New Roman" w:cs="Times New Roman"/>
                <w:sz w:val="20"/>
                <w:szCs w:val="20"/>
              </w:rPr>
            </w:pPr>
          </w:p>
          <w:p w:rsidR="007813FA" w:rsidRPr="009804BB" w:rsidRDefault="007813FA" w:rsidP="00E878C8">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07300, Київська обл., м. Вишгород, </w:t>
            </w:r>
          </w:p>
          <w:p w:rsidR="007813FA" w:rsidRPr="009804BB" w:rsidRDefault="007813FA" w:rsidP="00E878C8">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вул. </w:t>
            </w:r>
            <w:proofErr w:type="spellStart"/>
            <w:r w:rsidRPr="009804BB">
              <w:rPr>
                <w:rFonts w:ascii="Times New Roman" w:hAnsi="Times New Roman" w:cs="Times New Roman"/>
                <w:color w:val="000000"/>
                <w:sz w:val="20"/>
                <w:szCs w:val="20"/>
              </w:rPr>
              <w:t>Кургузова</w:t>
            </w:r>
            <w:proofErr w:type="spellEnd"/>
            <w:r w:rsidRPr="009804BB">
              <w:rPr>
                <w:rFonts w:ascii="Times New Roman" w:hAnsi="Times New Roman" w:cs="Times New Roman"/>
                <w:color w:val="000000"/>
                <w:sz w:val="20"/>
                <w:szCs w:val="20"/>
              </w:rPr>
              <w:t>, 1</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Р/р UA663052990000026005010103724</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в АТ КБ “ПРИВАТБАНК»</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Р/р UA698201720344370009000084561</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Р/р UA118201720344320009063084561</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в ДКСУ м. Київ</w:t>
            </w:r>
          </w:p>
          <w:p w:rsidR="00260830" w:rsidRPr="00260830"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Код ЄДРПОУ 38423901</w:t>
            </w:r>
          </w:p>
          <w:p w:rsidR="007813FA" w:rsidRPr="009804BB" w:rsidRDefault="00260830" w:rsidP="00260830">
            <w:pPr>
              <w:rPr>
                <w:rFonts w:ascii="Times New Roman" w:hAnsi="Times New Roman" w:cs="Times New Roman"/>
                <w:sz w:val="20"/>
                <w:szCs w:val="20"/>
              </w:rPr>
            </w:pPr>
            <w:r w:rsidRPr="00260830">
              <w:rPr>
                <w:rFonts w:ascii="Times New Roman" w:hAnsi="Times New Roman" w:cs="Times New Roman"/>
                <w:sz w:val="20"/>
                <w:szCs w:val="20"/>
              </w:rPr>
              <w:t>Т. (045)9625820</w:t>
            </w:r>
          </w:p>
          <w:p w:rsidR="007813FA" w:rsidRPr="009804BB" w:rsidRDefault="007813FA" w:rsidP="00E878C8">
            <w:pPr>
              <w:rPr>
                <w:rFonts w:ascii="Times New Roman" w:hAnsi="Times New Roman" w:cs="Times New Roman"/>
                <w:sz w:val="20"/>
                <w:szCs w:val="20"/>
              </w:rPr>
            </w:pPr>
          </w:p>
          <w:p w:rsidR="007813FA" w:rsidRPr="009804BB" w:rsidRDefault="007813FA" w:rsidP="00E878C8">
            <w:pPr>
              <w:rPr>
                <w:rFonts w:ascii="Times New Roman" w:hAnsi="Times New Roman" w:cs="Times New Roman"/>
                <w:sz w:val="20"/>
                <w:szCs w:val="20"/>
              </w:rPr>
            </w:pPr>
          </w:p>
          <w:p w:rsidR="007813FA" w:rsidRPr="009804BB" w:rsidRDefault="007813FA" w:rsidP="00E878C8">
            <w:pPr>
              <w:rPr>
                <w:rFonts w:ascii="Times New Roman" w:hAnsi="Times New Roman" w:cs="Times New Roman"/>
                <w:b/>
                <w:color w:val="000000"/>
                <w:sz w:val="20"/>
                <w:szCs w:val="20"/>
              </w:rPr>
            </w:pPr>
            <w:r w:rsidRPr="009804BB">
              <w:rPr>
                <w:rFonts w:ascii="Times New Roman" w:hAnsi="Times New Roman" w:cs="Times New Roman"/>
                <w:b/>
                <w:color w:val="000000"/>
                <w:sz w:val="20"/>
                <w:szCs w:val="20"/>
              </w:rPr>
              <w:t>Директор</w:t>
            </w:r>
          </w:p>
          <w:p w:rsidR="007813FA" w:rsidRPr="009804BB" w:rsidRDefault="007813FA" w:rsidP="00E878C8">
            <w:pPr>
              <w:rPr>
                <w:rFonts w:ascii="Times New Roman" w:hAnsi="Times New Roman" w:cs="Times New Roman"/>
                <w:b/>
                <w:color w:val="000000"/>
                <w:sz w:val="20"/>
                <w:szCs w:val="20"/>
              </w:rPr>
            </w:pPr>
          </w:p>
          <w:p w:rsidR="007813FA" w:rsidRPr="009804BB" w:rsidRDefault="007813FA" w:rsidP="00E878C8">
            <w:pPr>
              <w:spacing w:before="240" w:after="240"/>
              <w:jc w:val="center"/>
              <w:rPr>
                <w:rFonts w:ascii="Times New Roman" w:hAnsi="Times New Roman" w:cs="Times New Roman"/>
                <w:sz w:val="20"/>
                <w:szCs w:val="20"/>
              </w:rPr>
            </w:pPr>
            <w:r w:rsidRPr="009804BB">
              <w:rPr>
                <w:rFonts w:ascii="Times New Roman" w:hAnsi="Times New Roman" w:cs="Times New Roman"/>
                <w:color w:val="000000"/>
                <w:sz w:val="20"/>
                <w:szCs w:val="20"/>
              </w:rPr>
              <w:t>__________О. В. Морозова</w:t>
            </w:r>
          </w:p>
        </w:tc>
        <w:tc>
          <w:tcPr>
            <w:tcW w:w="4815" w:type="dxa"/>
          </w:tcPr>
          <w:p w:rsidR="007813FA" w:rsidRPr="009804BB" w:rsidRDefault="007813FA" w:rsidP="00E878C8">
            <w:pPr>
              <w:jc w:val="right"/>
              <w:rPr>
                <w:rFonts w:ascii="Times New Roman" w:hAnsi="Times New Roman" w:cs="Times New Roman"/>
                <w:b/>
                <w:sz w:val="20"/>
                <w:szCs w:val="20"/>
              </w:rPr>
            </w:pPr>
            <w:r w:rsidRPr="009804BB">
              <w:rPr>
                <w:rFonts w:ascii="Times New Roman" w:hAnsi="Times New Roman" w:cs="Times New Roman"/>
                <w:b/>
                <w:sz w:val="20"/>
                <w:szCs w:val="20"/>
              </w:rPr>
              <w:t>Постачальник:</w:t>
            </w:r>
          </w:p>
          <w:p w:rsidR="007813FA" w:rsidRPr="009804BB" w:rsidRDefault="007813FA" w:rsidP="00E878C8">
            <w:pPr>
              <w:rPr>
                <w:rFonts w:ascii="Times New Roman" w:hAnsi="Times New Roman" w:cs="Times New Roman"/>
                <w:b/>
                <w:sz w:val="20"/>
                <w:szCs w:val="20"/>
              </w:rPr>
            </w:pPr>
          </w:p>
          <w:p w:rsidR="007813FA" w:rsidRPr="009804BB" w:rsidRDefault="007813FA" w:rsidP="00E878C8">
            <w:pPr>
              <w:rPr>
                <w:rFonts w:ascii="Times New Roman" w:hAnsi="Times New Roman" w:cs="Times New Roman"/>
                <w:b/>
                <w:sz w:val="20"/>
                <w:szCs w:val="20"/>
              </w:rPr>
            </w:pPr>
          </w:p>
        </w:tc>
      </w:tr>
    </w:tbl>
    <w:p w:rsidR="007813FA" w:rsidRPr="00E84FC4" w:rsidRDefault="007813FA" w:rsidP="007813FA">
      <w:pPr>
        <w:spacing w:after="0" w:line="240" w:lineRule="auto"/>
        <w:ind w:right="-36"/>
        <w:rPr>
          <w:rFonts w:ascii="Times New Roman" w:eastAsia="Times New Roman" w:hAnsi="Times New Roman" w:cs="Times New Roman"/>
          <w:b/>
          <w:sz w:val="20"/>
          <w:szCs w:val="20"/>
          <w:lang w:eastAsia="ru-RU"/>
        </w:rPr>
      </w:pPr>
    </w:p>
    <w:p w:rsidR="007813FA" w:rsidRDefault="007813FA">
      <w:pPr>
        <w:rPr>
          <w:rFonts w:ascii="Times New Roman" w:eastAsia="Times New Roman" w:hAnsi="Times New Roman" w:cs="Times New Roman"/>
          <w:b/>
          <w:sz w:val="18"/>
          <w:szCs w:val="20"/>
        </w:rPr>
      </w:pPr>
      <w:r>
        <w:rPr>
          <w:rFonts w:ascii="Times New Roman" w:eastAsia="Times New Roman" w:hAnsi="Times New Roman" w:cs="Times New Roman"/>
          <w:b/>
          <w:sz w:val="18"/>
          <w:szCs w:val="20"/>
        </w:rPr>
        <w:br w:type="page"/>
      </w:r>
    </w:p>
    <w:p w:rsidR="007813FA" w:rsidRPr="002D3BFF" w:rsidRDefault="007813FA" w:rsidP="007813FA">
      <w:pPr>
        <w:jc w:val="right"/>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lastRenderedPageBreak/>
        <w:t>Додаток 1 до договору №_____</w:t>
      </w:r>
    </w:p>
    <w:p w:rsidR="007813FA" w:rsidRPr="002D3BFF" w:rsidRDefault="007813FA" w:rsidP="007813FA">
      <w:pPr>
        <w:shd w:val="clear" w:color="auto" w:fill="FFFFFF"/>
        <w:spacing w:after="0" w:line="240" w:lineRule="auto"/>
        <w:jc w:val="right"/>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від «___»___________20     р.</w:t>
      </w:r>
    </w:p>
    <w:p w:rsidR="007813FA" w:rsidRPr="002D3BFF" w:rsidRDefault="007813FA" w:rsidP="007813FA">
      <w:pPr>
        <w:shd w:val="clear" w:color="auto" w:fill="FFFFFF"/>
        <w:spacing w:after="0" w:line="240" w:lineRule="auto"/>
        <w:jc w:val="center"/>
        <w:textAlignment w:val="baseline"/>
        <w:rPr>
          <w:rFonts w:ascii="Times New Roman" w:eastAsia="Times New Roman" w:hAnsi="Times New Roman" w:cs="Times New Roman"/>
          <w:b/>
          <w:sz w:val="18"/>
          <w:szCs w:val="20"/>
        </w:rPr>
      </w:pPr>
    </w:p>
    <w:p w:rsidR="007813FA" w:rsidRPr="002D3BFF" w:rsidRDefault="007813FA" w:rsidP="007813FA">
      <w:pPr>
        <w:shd w:val="clear" w:color="auto" w:fill="FFFFFF"/>
        <w:spacing w:after="0" w:line="240" w:lineRule="auto"/>
        <w:jc w:val="center"/>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СПЕЦИФІКАЦІЯ</w:t>
      </w:r>
    </w:p>
    <w:p w:rsidR="007813FA" w:rsidRPr="002D3BFF" w:rsidRDefault="007813FA" w:rsidP="007813FA">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7813FA" w:rsidRPr="002D3BFF" w:rsidTr="00E878C8">
        <w:trPr>
          <w:cantSplit/>
          <w:trHeight w:hRule="exact" w:val="1917"/>
        </w:trPr>
        <w:tc>
          <w:tcPr>
            <w:tcW w:w="1413" w:type="dxa"/>
            <w:tcMar>
              <w:left w:w="98" w:type="dxa"/>
            </w:tcMar>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w:t>
            </w:r>
          </w:p>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п/п</w:t>
            </w:r>
          </w:p>
        </w:tc>
        <w:tc>
          <w:tcPr>
            <w:tcW w:w="1860" w:type="dxa"/>
            <w:tcMar>
              <w:left w:w="98" w:type="dxa"/>
            </w:tcMar>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Найменування товару</w:t>
            </w:r>
          </w:p>
        </w:tc>
        <w:tc>
          <w:tcPr>
            <w:tcW w:w="1258" w:type="dxa"/>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МНН</w:t>
            </w:r>
          </w:p>
        </w:tc>
        <w:tc>
          <w:tcPr>
            <w:tcW w:w="708" w:type="dxa"/>
            <w:tcMar>
              <w:left w:w="98" w:type="dxa"/>
            </w:tcMar>
            <w:textDirection w:val="btLr"/>
            <w:vAlign w:val="center"/>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Одиниця виміру</w:t>
            </w:r>
          </w:p>
        </w:tc>
        <w:tc>
          <w:tcPr>
            <w:tcW w:w="706" w:type="dxa"/>
            <w:tcMar>
              <w:left w:w="98" w:type="dxa"/>
            </w:tcMar>
            <w:textDirection w:val="btL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Кількість</w:t>
            </w:r>
          </w:p>
        </w:tc>
        <w:tc>
          <w:tcPr>
            <w:tcW w:w="2149" w:type="dxa"/>
            <w:tcMar>
              <w:left w:w="98" w:type="dxa"/>
            </w:tcMar>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Ціна за одиницю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 xml:space="preserve"> (грн.)</w:t>
            </w:r>
          </w:p>
        </w:tc>
        <w:tc>
          <w:tcPr>
            <w:tcW w:w="1721" w:type="dxa"/>
            <w:tcMar>
              <w:left w:w="98" w:type="dxa"/>
            </w:tcMar>
          </w:tcPr>
          <w:p w:rsidR="007813FA" w:rsidRPr="002D3BFF" w:rsidRDefault="007813FA" w:rsidP="00E878C8">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Сума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(грн.)</w:t>
            </w:r>
          </w:p>
        </w:tc>
      </w:tr>
      <w:tr w:rsidR="007813FA" w:rsidRPr="002D3BFF" w:rsidTr="00E878C8">
        <w:trPr>
          <w:cantSplit/>
          <w:trHeight w:val="70"/>
        </w:trPr>
        <w:tc>
          <w:tcPr>
            <w:tcW w:w="1413"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r>
      <w:tr w:rsidR="007813FA" w:rsidRPr="002D3BFF" w:rsidTr="00E878C8">
        <w:trPr>
          <w:cantSplit/>
          <w:trHeight w:val="70"/>
        </w:trPr>
        <w:tc>
          <w:tcPr>
            <w:tcW w:w="1413"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7813FA" w:rsidRPr="002D3BFF" w:rsidRDefault="007813FA" w:rsidP="00E878C8">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r>
      <w:tr w:rsidR="007813FA" w:rsidRPr="002D3BFF" w:rsidTr="00E878C8">
        <w:trPr>
          <w:trHeight w:val="158"/>
        </w:trPr>
        <w:tc>
          <w:tcPr>
            <w:tcW w:w="8094" w:type="dxa"/>
            <w:gridSpan w:val="6"/>
            <w:tcMar>
              <w:left w:w="98" w:type="dxa"/>
            </w:tcMar>
            <w:vAlign w:val="center"/>
          </w:tcPr>
          <w:p w:rsidR="007813FA" w:rsidRPr="002D3BFF" w:rsidRDefault="007813FA" w:rsidP="00E878C8">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Загальна вартість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r>
      <w:tr w:rsidR="007813FA" w:rsidRPr="002D3BFF" w:rsidTr="00E878C8">
        <w:trPr>
          <w:trHeight w:val="255"/>
        </w:trPr>
        <w:tc>
          <w:tcPr>
            <w:tcW w:w="8094" w:type="dxa"/>
            <w:gridSpan w:val="6"/>
            <w:tcMar>
              <w:left w:w="98" w:type="dxa"/>
            </w:tcMar>
            <w:vAlign w:val="center"/>
          </w:tcPr>
          <w:p w:rsidR="007813FA" w:rsidRPr="002D3BFF" w:rsidRDefault="007813FA" w:rsidP="00E878C8">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В тому числі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7813FA" w:rsidRPr="002D3BFF" w:rsidRDefault="007813FA" w:rsidP="00E878C8">
            <w:pPr>
              <w:spacing w:after="0" w:line="240" w:lineRule="auto"/>
              <w:ind w:firstLine="360"/>
              <w:jc w:val="both"/>
              <w:rPr>
                <w:rFonts w:ascii="Times New Roman" w:eastAsia="Times New Roman" w:hAnsi="Times New Roman" w:cs="Times New Roman"/>
                <w:sz w:val="18"/>
                <w:szCs w:val="20"/>
              </w:rPr>
            </w:pPr>
          </w:p>
        </w:tc>
      </w:tr>
    </w:tbl>
    <w:p w:rsidR="007813FA" w:rsidRPr="002D3BFF" w:rsidRDefault="007813FA" w:rsidP="007813FA">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p w:rsidR="007813FA" w:rsidRPr="002D3BFF" w:rsidRDefault="007813FA" w:rsidP="007813FA">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7813FA" w:rsidRPr="009804BB" w:rsidTr="00E878C8">
        <w:tc>
          <w:tcPr>
            <w:tcW w:w="4815" w:type="dxa"/>
          </w:tcPr>
          <w:p w:rsidR="007813FA" w:rsidRPr="009804BB" w:rsidRDefault="007813FA" w:rsidP="00E878C8">
            <w:pPr>
              <w:rPr>
                <w:rFonts w:ascii="Times New Roman" w:hAnsi="Times New Roman" w:cs="Times New Roman"/>
                <w:b/>
                <w:sz w:val="18"/>
                <w:szCs w:val="20"/>
              </w:rPr>
            </w:pPr>
            <w:r w:rsidRPr="009804BB">
              <w:rPr>
                <w:rFonts w:ascii="Times New Roman" w:hAnsi="Times New Roman" w:cs="Times New Roman"/>
                <w:b/>
                <w:sz w:val="18"/>
                <w:szCs w:val="20"/>
              </w:rPr>
              <w:t>Покупець:</w:t>
            </w:r>
          </w:p>
          <w:p w:rsidR="007813FA" w:rsidRPr="009804BB" w:rsidRDefault="007813FA" w:rsidP="00E878C8">
            <w:pPr>
              <w:rPr>
                <w:rFonts w:ascii="Times New Roman" w:hAnsi="Times New Roman" w:cs="Times New Roman"/>
                <w:sz w:val="18"/>
                <w:szCs w:val="20"/>
              </w:rPr>
            </w:pPr>
            <w:r w:rsidRPr="009804BB">
              <w:rPr>
                <w:rFonts w:ascii="Times New Roman" w:hAnsi="Times New Roman" w:cs="Times New Roman"/>
                <w:b/>
                <w:sz w:val="18"/>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18"/>
                <w:szCs w:val="20"/>
              </w:rPr>
              <w:t xml:space="preserve"> </w:t>
            </w:r>
          </w:p>
          <w:p w:rsidR="007813FA" w:rsidRPr="009804BB" w:rsidRDefault="007813FA" w:rsidP="00E878C8">
            <w:pPr>
              <w:rPr>
                <w:rFonts w:ascii="Times New Roman" w:hAnsi="Times New Roman" w:cs="Times New Roman"/>
                <w:sz w:val="18"/>
                <w:szCs w:val="20"/>
              </w:rPr>
            </w:pPr>
          </w:p>
          <w:p w:rsidR="007813FA" w:rsidRPr="009804BB" w:rsidRDefault="007813FA" w:rsidP="00E878C8">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07300, Київська обл., м. Вишгород, </w:t>
            </w:r>
          </w:p>
          <w:p w:rsidR="007813FA" w:rsidRPr="009804BB" w:rsidRDefault="007813FA" w:rsidP="00E878C8">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вул. </w:t>
            </w:r>
            <w:proofErr w:type="spellStart"/>
            <w:r w:rsidRPr="009804BB">
              <w:rPr>
                <w:rFonts w:ascii="Times New Roman" w:hAnsi="Times New Roman" w:cs="Times New Roman"/>
                <w:color w:val="000000"/>
                <w:sz w:val="18"/>
                <w:szCs w:val="20"/>
              </w:rPr>
              <w:t>Кургузова</w:t>
            </w:r>
            <w:proofErr w:type="spellEnd"/>
            <w:r w:rsidRPr="009804BB">
              <w:rPr>
                <w:rFonts w:ascii="Times New Roman" w:hAnsi="Times New Roman" w:cs="Times New Roman"/>
                <w:color w:val="000000"/>
                <w:sz w:val="18"/>
                <w:szCs w:val="20"/>
              </w:rPr>
              <w:t>, 1</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Р/р UA663052990000026005010103724</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в АТ КБ “ПРИВАТБАНК»</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Р/р UA698201720344370009000084561</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Р/р UA118201720344320009063084561</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в ДКСУ м. Київ</w:t>
            </w:r>
          </w:p>
          <w:p w:rsidR="00260830" w:rsidRPr="00260830"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Код ЄДРПОУ 38423901</w:t>
            </w:r>
          </w:p>
          <w:p w:rsidR="007813FA" w:rsidRPr="009804BB" w:rsidRDefault="00260830" w:rsidP="00260830">
            <w:pPr>
              <w:rPr>
                <w:rFonts w:ascii="Times New Roman" w:hAnsi="Times New Roman" w:cs="Times New Roman"/>
                <w:sz w:val="18"/>
                <w:szCs w:val="20"/>
              </w:rPr>
            </w:pPr>
            <w:r w:rsidRPr="00260830">
              <w:rPr>
                <w:rFonts w:ascii="Times New Roman" w:hAnsi="Times New Roman" w:cs="Times New Roman"/>
                <w:sz w:val="18"/>
                <w:szCs w:val="20"/>
              </w:rPr>
              <w:t>Т. (045)9625820</w:t>
            </w:r>
            <w:bookmarkStart w:id="3" w:name="_GoBack"/>
            <w:bookmarkEnd w:id="3"/>
          </w:p>
          <w:p w:rsidR="007813FA" w:rsidRPr="009804BB" w:rsidRDefault="007813FA" w:rsidP="00E878C8">
            <w:pPr>
              <w:rPr>
                <w:rFonts w:ascii="Times New Roman" w:hAnsi="Times New Roman" w:cs="Times New Roman"/>
                <w:sz w:val="18"/>
                <w:szCs w:val="20"/>
              </w:rPr>
            </w:pPr>
          </w:p>
          <w:p w:rsidR="007813FA" w:rsidRPr="009804BB" w:rsidRDefault="007813FA" w:rsidP="00E878C8">
            <w:pPr>
              <w:rPr>
                <w:rFonts w:ascii="Times New Roman" w:hAnsi="Times New Roman" w:cs="Times New Roman"/>
                <w:sz w:val="18"/>
                <w:szCs w:val="20"/>
              </w:rPr>
            </w:pPr>
          </w:p>
          <w:p w:rsidR="007813FA" w:rsidRPr="009804BB" w:rsidRDefault="007813FA" w:rsidP="00E878C8">
            <w:pPr>
              <w:rPr>
                <w:rFonts w:ascii="Times New Roman" w:hAnsi="Times New Roman" w:cs="Times New Roman"/>
                <w:sz w:val="18"/>
                <w:szCs w:val="20"/>
              </w:rPr>
            </w:pPr>
          </w:p>
          <w:p w:rsidR="007813FA" w:rsidRPr="009804BB" w:rsidRDefault="007813FA" w:rsidP="00E878C8">
            <w:pPr>
              <w:rPr>
                <w:rFonts w:ascii="Times New Roman" w:hAnsi="Times New Roman" w:cs="Times New Roman"/>
                <w:b/>
                <w:color w:val="000000"/>
                <w:sz w:val="18"/>
                <w:szCs w:val="20"/>
              </w:rPr>
            </w:pPr>
            <w:r w:rsidRPr="009804BB">
              <w:rPr>
                <w:rFonts w:ascii="Times New Roman" w:hAnsi="Times New Roman" w:cs="Times New Roman"/>
                <w:b/>
                <w:color w:val="000000"/>
                <w:sz w:val="18"/>
                <w:szCs w:val="20"/>
              </w:rPr>
              <w:t>Директор</w:t>
            </w:r>
          </w:p>
          <w:p w:rsidR="007813FA" w:rsidRPr="009804BB" w:rsidRDefault="007813FA" w:rsidP="00E878C8">
            <w:pPr>
              <w:rPr>
                <w:rFonts w:ascii="Times New Roman" w:hAnsi="Times New Roman" w:cs="Times New Roman"/>
                <w:b/>
                <w:color w:val="000000"/>
                <w:sz w:val="18"/>
                <w:szCs w:val="20"/>
              </w:rPr>
            </w:pPr>
          </w:p>
          <w:p w:rsidR="007813FA" w:rsidRPr="009804BB" w:rsidRDefault="007813FA" w:rsidP="00E878C8">
            <w:pPr>
              <w:spacing w:before="240" w:after="240"/>
              <w:jc w:val="center"/>
              <w:rPr>
                <w:rFonts w:ascii="Times New Roman" w:hAnsi="Times New Roman" w:cs="Times New Roman"/>
                <w:sz w:val="18"/>
                <w:szCs w:val="20"/>
              </w:rPr>
            </w:pPr>
            <w:r w:rsidRPr="009804BB">
              <w:rPr>
                <w:rFonts w:ascii="Times New Roman" w:hAnsi="Times New Roman" w:cs="Times New Roman"/>
                <w:color w:val="000000"/>
                <w:sz w:val="18"/>
                <w:szCs w:val="20"/>
              </w:rPr>
              <w:t>__________О. В. Морозова</w:t>
            </w:r>
          </w:p>
        </w:tc>
        <w:tc>
          <w:tcPr>
            <w:tcW w:w="4815" w:type="dxa"/>
          </w:tcPr>
          <w:p w:rsidR="007813FA" w:rsidRPr="009804BB" w:rsidRDefault="007813FA" w:rsidP="00E878C8">
            <w:pPr>
              <w:jc w:val="right"/>
              <w:rPr>
                <w:rFonts w:ascii="Times New Roman" w:hAnsi="Times New Roman" w:cs="Times New Roman"/>
                <w:b/>
                <w:sz w:val="18"/>
                <w:szCs w:val="20"/>
              </w:rPr>
            </w:pPr>
            <w:r w:rsidRPr="009804BB">
              <w:rPr>
                <w:rFonts w:ascii="Times New Roman" w:hAnsi="Times New Roman" w:cs="Times New Roman"/>
                <w:b/>
                <w:sz w:val="18"/>
                <w:szCs w:val="20"/>
              </w:rPr>
              <w:t>Постачальник:</w:t>
            </w:r>
          </w:p>
          <w:p w:rsidR="007813FA" w:rsidRPr="009804BB" w:rsidRDefault="007813FA" w:rsidP="00E878C8">
            <w:pPr>
              <w:rPr>
                <w:rFonts w:ascii="Times New Roman" w:hAnsi="Times New Roman" w:cs="Times New Roman"/>
                <w:b/>
                <w:sz w:val="18"/>
                <w:szCs w:val="20"/>
              </w:rPr>
            </w:pPr>
          </w:p>
          <w:p w:rsidR="007813FA" w:rsidRPr="009804BB" w:rsidRDefault="007813FA" w:rsidP="00E878C8">
            <w:pPr>
              <w:rPr>
                <w:rFonts w:ascii="Times New Roman" w:hAnsi="Times New Roman" w:cs="Times New Roman"/>
                <w:b/>
                <w:sz w:val="18"/>
                <w:szCs w:val="20"/>
              </w:rPr>
            </w:pPr>
          </w:p>
        </w:tc>
      </w:tr>
    </w:tbl>
    <w:p w:rsidR="007813FA" w:rsidRPr="009804BB" w:rsidRDefault="007813FA" w:rsidP="007813FA">
      <w:pPr>
        <w:spacing w:after="240" w:line="240" w:lineRule="auto"/>
        <w:rPr>
          <w:rFonts w:ascii="Times New Roman" w:eastAsia="Times New Roman" w:hAnsi="Times New Roman" w:cs="Times New Roman"/>
          <w:sz w:val="18"/>
          <w:szCs w:val="20"/>
          <w:lang w:eastAsia="ru-RU"/>
        </w:rPr>
      </w:pPr>
    </w:p>
    <w:p w:rsidR="007813FA" w:rsidRPr="00344BC0" w:rsidRDefault="007813FA" w:rsidP="007813FA">
      <w:pPr>
        <w:spacing w:after="0" w:line="240" w:lineRule="auto"/>
        <w:jc w:val="center"/>
        <w:rPr>
          <w:rFonts w:ascii="Times New Roman" w:eastAsia="Times New Roman" w:hAnsi="Times New Roman" w:cs="Times New Roman"/>
          <w:sz w:val="20"/>
          <w:szCs w:val="20"/>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w:t>
      </w:r>
    </w:p>
    <w:p w:rsidR="00E80481" w:rsidRPr="00134B95" w:rsidRDefault="00E80481" w:rsidP="00134B95">
      <w:pPr>
        <w:spacing w:after="0" w:line="240" w:lineRule="auto"/>
        <w:rPr>
          <w:rFonts w:ascii="Times New Roman" w:hAnsi="Times New Roman" w:cs="Times New Roman"/>
          <w:sz w:val="20"/>
          <w:szCs w:val="20"/>
        </w:rPr>
      </w:pPr>
    </w:p>
    <w:sectPr w:rsidR="00E80481"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32A57"/>
    <w:multiLevelType w:val="multilevel"/>
    <w:tmpl w:val="0CEE4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15:restartNumberingAfterBreak="0">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2"/>
  </w:num>
  <w:num w:numId="4">
    <w:abstractNumId w:val="13"/>
  </w:num>
  <w:num w:numId="5">
    <w:abstractNumId w:val="17"/>
  </w:num>
  <w:num w:numId="6">
    <w:abstractNumId w:val="32"/>
  </w:num>
  <w:num w:numId="7">
    <w:abstractNumId w:val="29"/>
  </w:num>
  <w:num w:numId="8">
    <w:abstractNumId w:val="23"/>
  </w:num>
  <w:num w:numId="9">
    <w:abstractNumId w:val="24"/>
  </w:num>
  <w:num w:numId="10">
    <w:abstractNumId w:val="1"/>
  </w:num>
  <w:num w:numId="11">
    <w:abstractNumId w:val="26"/>
  </w:num>
  <w:num w:numId="12">
    <w:abstractNumId w:val="25"/>
  </w:num>
  <w:num w:numId="13">
    <w:abstractNumId w:val="14"/>
  </w:num>
  <w:num w:numId="14">
    <w:abstractNumId w:val="9"/>
  </w:num>
  <w:num w:numId="15">
    <w:abstractNumId w:val="0"/>
  </w:num>
  <w:num w:numId="16">
    <w:abstractNumId w:val="6"/>
  </w:num>
  <w:num w:numId="17">
    <w:abstractNumId w:val="31"/>
  </w:num>
  <w:num w:numId="18">
    <w:abstractNumId w:val="2"/>
  </w:num>
  <w:num w:numId="19">
    <w:abstractNumId w:val="20"/>
  </w:num>
  <w:num w:numId="20">
    <w:abstractNumId w:val="19"/>
  </w:num>
  <w:num w:numId="21">
    <w:abstractNumId w:val="28"/>
  </w:num>
  <w:num w:numId="22">
    <w:abstractNumId w:val="21"/>
  </w:num>
  <w:num w:numId="23">
    <w:abstractNumId w:val="7"/>
  </w:num>
  <w:num w:numId="24">
    <w:abstractNumId w:val="16"/>
  </w:num>
  <w:num w:numId="25">
    <w:abstractNumId w:val="3"/>
  </w:num>
  <w:num w:numId="26">
    <w:abstractNumId w:val="11"/>
  </w:num>
  <w:num w:numId="27">
    <w:abstractNumId w:val="8"/>
  </w:num>
  <w:num w:numId="28">
    <w:abstractNumId w:val="4"/>
  </w:num>
  <w:num w:numId="29">
    <w:abstractNumId w:val="5"/>
  </w:num>
  <w:num w:numId="30">
    <w:abstractNumId w:val="27"/>
  </w:num>
  <w:num w:numId="31">
    <w:abstractNumId w:val="15"/>
  </w:num>
  <w:num w:numId="32">
    <w:abstractNumId w:val="33"/>
  </w:num>
  <w:num w:numId="33">
    <w:abstractNumId w:val="22"/>
  </w:num>
  <w:num w:numId="34">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4F"/>
    <w:rsid w:val="00075E4F"/>
    <w:rsid w:val="000B0DB4"/>
    <w:rsid w:val="000E2F1E"/>
    <w:rsid w:val="00134B95"/>
    <w:rsid w:val="00260830"/>
    <w:rsid w:val="004E4E76"/>
    <w:rsid w:val="00544639"/>
    <w:rsid w:val="007813FA"/>
    <w:rsid w:val="00881B66"/>
    <w:rsid w:val="00D11505"/>
    <w:rsid w:val="00D8352A"/>
    <w:rsid w:val="00E80481"/>
    <w:rsid w:val="00FC7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20FD"/>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75E4F"/>
  </w:style>
  <w:style w:type="paragraph" w:styleId="a4">
    <w:name w:val="List Paragraph"/>
    <w:basedOn w:val="a"/>
    <w:uiPriority w:val="34"/>
    <w:qFormat/>
    <w:rsid w:val="00134B95"/>
    <w:pPr>
      <w:ind w:left="720"/>
      <w:contextualSpacing/>
    </w:pPr>
  </w:style>
  <w:style w:type="paragraph" w:styleId="a5">
    <w:name w:val="No Spacing"/>
    <w:link w:val="a6"/>
    <w:uiPriority w:val="1"/>
    <w:qFormat/>
    <w:rsid w:val="000E2F1E"/>
    <w:pPr>
      <w:spacing w:after="0" w:line="240" w:lineRule="auto"/>
    </w:pPr>
  </w:style>
  <w:style w:type="character" w:customStyle="1" w:styleId="a6">
    <w:name w:val="Без интервала Знак"/>
    <w:link w:val="a5"/>
    <w:uiPriority w:val="1"/>
    <w:locked/>
    <w:rsid w:val="000E2F1E"/>
  </w:style>
  <w:style w:type="table" w:styleId="a7">
    <w:name w:val="Table Grid"/>
    <w:basedOn w:val="a1"/>
    <w:uiPriority w:val="39"/>
    <w:rsid w:val="0078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11204</Words>
  <Characters>63867</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cp:revision>
  <dcterms:created xsi:type="dcterms:W3CDTF">2024-01-19T15:34:00Z</dcterms:created>
  <dcterms:modified xsi:type="dcterms:W3CDTF">2024-01-25T12:59:00Z</dcterms:modified>
</cp:coreProperties>
</file>