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D2E8" w14:textId="61159617" w:rsidR="0049632A" w:rsidRPr="00C076B3" w:rsidRDefault="00992675" w:rsidP="0049632A">
      <w:pPr>
        <w:tabs>
          <w:tab w:val="left" w:pos="4440"/>
        </w:tabs>
        <w:suppressAutoHyphens/>
        <w:autoSpaceDE w:val="0"/>
        <w:ind w:left="284"/>
        <w:jc w:val="center"/>
        <w:rPr>
          <w:rFonts w:eastAsia="Calibri"/>
          <w:b/>
          <w:bCs/>
          <w:sz w:val="26"/>
          <w:szCs w:val="26"/>
          <w:lang w:eastAsia="zh-CN"/>
        </w:rPr>
      </w:pPr>
      <w:r>
        <w:rPr>
          <w:rFonts w:eastAsia="Calibri"/>
          <w:b/>
          <w:bCs/>
          <w:sz w:val="26"/>
          <w:szCs w:val="26"/>
          <w:lang w:eastAsia="zh-CN"/>
        </w:rPr>
        <w:t xml:space="preserve"> </w:t>
      </w:r>
      <w:r w:rsidR="0049632A" w:rsidRPr="00C076B3">
        <w:rPr>
          <w:rFonts w:eastAsia="Calibri"/>
          <w:b/>
          <w:bCs/>
          <w:sz w:val="26"/>
          <w:szCs w:val="26"/>
          <w:lang w:eastAsia="zh-CN"/>
        </w:rPr>
        <w:t>ДОГОВІР №______</w:t>
      </w:r>
    </w:p>
    <w:p w14:paraId="2814E679" w14:textId="77777777" w:rsidR="0049632A" w:rsidRPr="00C076B3" w:rsidRDefault="0049632A" w:rsidP="0049632A">
      <w:pPr>
        <w:tabs>
          <w:tab w:val="left" w:pos="4440"/>
        </w:tabs>
        <w:suppressAutoHyphens/>
        <w:autoSpaceDE w:val="0"/>
        <w:ind w:left="284"/>
        <w:rPr>
          <w:rFonts w:eastAsia="Calibri"/>
          <w:b/>
          <w:bCs/>
          <w:sz w:val="26"/>
          <w:szCs w:val="26"/>
          <w:lang w:eastAsia="zh-CN"/>
        </w:rPr>
      </w:pPr>
    </w:p>
    <w:p w14:paraId="0DB1969F" w14:textId="163B4589" w:rsidR="0049632A" w:rsidRPr="00594F3B" w:rsidRDefault="0049632A" w:rsidP="00594F3B">
      <w:pPr>
        <w:widowControl w:val="0"/>
        <w:tabs>
          <w:tab w:val="left" w:pos="7371"/>
        </w:tabs>
        <w:ind w:left="284" w:right="-138"/>
        <w:rPr>
          <w:sz w:val="26"/>
          <w:szCs w:val="26"/>
        </w:rPr>
      </w:pPr>
      <w:r w:rsidRPr="00C076B3">
        <w:rPr>
          <w:sz w:val="26"/>
          <w:szCs w:val="26"/>
        </w:rPr>
        <w:t>м. Кривий Рі</w:t>
      </w:r>
      <w:r w:rsidR="00594F3B">
        <w:rPr>
          <w:sz w:val="26"/>
          <w:szCs w:val="26"/>
        </w:rPr>
        <w:t>г</w:t>
      </w:r>
      <w:r w:rsidR="00594F3B">
        <w:rPr>
          <w:sz w:val="26"/>
          <w:szCs w:val="26"/>
        </w:rPr>
        <w:tab/>
      </w:r>
      <w:r w:rsidR="00594F3B" w:rsidRPr="00594F3B">
        <w:rPr>
          <w:sz w:val="26"/>
          <w:szCs w:val="26"/>
          <w:u w:val="single"/>
        </w:rPr>
        <w:t>“___”</w:t>
      </w:r>
      <w:r w:rsidR="00594F3B">
        <w:rPr>
          <w:sz w:val="26"/>
          <w:szCs w:val="26"/>
          <w:u w:val="single"/>
        </w:rPr>
        <w:t xml:space="preserve">       </w:t>
      </w:r>
      <w:r w:rsidR="00594F3B" w:rsidRPr="00594F3B">
        <w:rPr>
          <w:sz w:val="26"/>
          <w:szCs w:val="26"/>
          <w:u w:val="single"/>
        </w:rPr>
        <w:t>______</w:t>
      </w:r>
      <w:r w:rsidR="00594F3B">
        <w:rPr>
          <w:sz w:val="26"/>
          <w:szCs w:val="26"/>
        </w:rPr>
        <w:t>202</w:t>
      </w:r>
      <w:r w:rsidR="008D19CD">
        <w:rPr>
          <w:sz w:val="26"/>
          <w:szCs w:val="26"/>
        </w:rPr>
        <w:t>4</w:t>
      </w:r>
      <w:r w:rsidR="00594F3B">
        <w:rPr>
          <w:sz w:val="26"/>
          <w:szCs w:val="26"/>
        </w:rPr>
        <w:t>р.</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10773"/>
      </w:tblGrid>
      <w:tr w:rsidR="0049632A" w:rsidRPr="008A7035" w14:paraId="2C57C6E4" w14:textId="77777777" w:rsidTr="0022313D">
        <w:trPr>
          <w:trHeight w:val="1667"/>
        </w:trPr>
        <w:tc>
          <w:tcPr>
            <w:tcW w:w="10773" w:type="dxa"/>
            <w:shd w:val="clear" w:color="auto" w:fill="auto"/>
            <w:vAlign w:val="center"/>
          </w:tcPr>
          <w:p w14:paraId="733CD352" w14:textId="77777777" w:rsidR="00594F3B" w:rsidRDefault="00594F3B" w:rsidP="0022313D">
            <w:pPr>
              <w:suppressAutoHyphens/>
              <w:snapToGrid w:val="0"/>
              <w:ind w:left="127" w:right="123" w:hanging="127"/>
              <w:jc w:val="both"/>
              <w:rPr>
                <w:sz w:val="26"/>
                <w:szCs w:val="26"/>
                <w:lang w:eastAsia="ar-SA"/>
              </w:rPr>
            </w:pPr>
          </w:p>
          <w:p w14:paraId="70EC17BE" w14:textId="0130CCE8" w:rsidR="0049632A" w:rsidRPr="00C076B3" w:rsidRDefault="0049632A" w:rsidP="00A24068">
            <w:pPr>
              <w:suppressAutoHyphens/>
              <w:snapToGrid w:val="0"/>
              <w:ind w:left="127" w:right="123" w:hanging="127"/>
              <w:jc w:val="both"/>
              <w:rPr>
                <w:sz w:val="26"/>
                <w:szCs w:val="26"/>
                <w:lang w:eastAsia="ar-SA"/>
              </w:rPr>
            </w:pPr>
            <w:r>
              <w:rPr>
                <w:sz w:val="26"/>
                <w:szCs w:val="26"/>
                <w:lang w:eastAsia="ar-SA"/>
              </w:rPr>
              <w:t xml:space="preserve">           </w:t>
            </w:r>
            <w:r w:rsidRPr="008E29A5">
              <w:rPr>
                <w:b/>
                <w:sz w:val="26"/>
                <w:szCs w:val="26"/>
                <w:lang w:eastAsia="ar-SA"/>
              </w:rPr>
              <w:t>Виконавчий комітет Криворізької міської ради</w:t>
            </w:r>
            <w:r w:rsidRPr="00C076B3">
              <w:rPr>
                <w:sz w:val="26"/>
                <w:szCs w:val="26"/>
                <w:lang w:eastAsia="ar-SA"/>
              </w:rPr>
              <w:t xml:space="preserve"> в </w:t>
            </w:r>
            <w:r w:rsidR="00A24068">
              <w:rPr>
                <w:sz w:val="26"/>
                <w:szCs w:val="26"/>
                <w:lang w:eastAsia="ar-SA"/>
              </w:rPr>
              <w:t>______________________________</w:t>
            </w:r>
            <w:r w:rsidR="00B565EA">
              <w:rPr>
                <w:sz w:val="26"/>
                <w:szCs w:val="26"/>
                <w:lang w:eastAsia="ar-SA"/>
              </w:rPr>
              <w:t>,</w:t>
            </w:r>
            <w:r w:rsidRPr="00C076B3">
              <w:rPr>
                <w:sz w:val="26"/>
                <w:szCs w:val="26"/>
                <w:lang w:eastAsia="ar-SA"/>
              </w:rPr>
              <w:t xml:space="preserve"> що діє на підставі Закону України «Про місцеве самоврядування в Україні» та Положення про виконавчий комітет Криворізької міської ради (далі - Замовник), з однієї сторони, </w:t>
            </w:r>
            <w:r w:rsidRPr="00B565EA">
              <w:rPr>
                <w:sz w:val="26"/>
                <w:szCs w:val="26"/>
                <w:lang w:eastAsia="ar-SA"/>
              </w:rPr>
              <w:t xml:space="preserve">і </w:t>
            </w:r>
            <w:r w:rsidR="00320406">
              <w:rPr>
                <w:b/>
                <w:sz w:val="26"/>
                <w:szCs w:val="26"/>
                <w:lang w:eastAsia="ar-SA"/>
              </w:rPr>
              <w:t>______________________________________</w:t>
            </w:r>
            <w:r w:rsidRPr="00B565EA">
              <w:rPr>
                <w:sz w:val="26"/>
                <w:szCs w:val="26"/>
              </w:rPr>
              <w:t xml:space="preserve"> (надалі - Постачальник), </w:t>
            </w:r>
            <w:r w:rsidR="00B565EA" w:rsidRPr="00B565EA">
              <w:rPr>
                <w:sz w:val="26"/>
                <w:szCs w:val="26"/>
                <w:lang w:eastAsia="ar-SA"/>
              </w:rPr>
              <w:t>що діє на підставі</w:t>
            </w:r>
            <w:r w:rsidR="00B565EA" w:rsidRPr="00B565EA">
              <w:rPr>
                <w:sz w:val="26"/>
                <w:szCs w:val="26"/>
              </w:rPr>
              <w:t xml:space="preserve"> </w:t>
            </w:r>
            <w:r w:rsidR="00320406">
              <w:rPr>
                <w:sz w:val="26"/>
                <w:szCs w:val="26"/>
              </w:rPr>
              <w:t>________________________________________</w:t>
            </w:r>
            <w:r w:rsidRPr="00B565EA">
              <w:rPr>
                <w:sz w:val="26"/>
                <w:szCs w:val="26"/>
                <w:lang w:eastAsia="ar-SA"/>
              </w:rPr>
              <w:t xml:space="preserve">, </w:t>
            </w:r>
            <w:r w:rsidRPr="00C076B3">
              <w:rPr>
                <w:sz w:val="26"/>
                <w:szCs w:val="26"/>
                <w:lang w:eastAsia="ar-SA"/>
              </w:rPr>
              <w:t>з іншої сторони,</w:t>
            </w:r>
            <w:r>
              <w:rPr>
                <w:sz w:val="26"/>
                <w:szCs w:val="26"/>
                <w:lang w:eastAsia="ar-SA"/>
              </w:rPr>
              <w:t xml:space="preserve"> разом (Сторони), а кожен окремо </w:t>
            </w:r>
            <w:r w:rsidRPr="003754FE">
              <w:rPr>
                <w:sz w:val="26"/>
                <w:szCs w:val="26"/>
                <w:lang w:eastAsia="ar-SA"/>
              </w:rPr>
              <w:t xml:space="preserve">Сторона, уклали </w:t>
            </w:r>
            <w:r>
              <w:rPr>
                <w:sz w:val="26"/>
                <w:szCs w:val="26"/>
                <w:lang w:eastAsia="ar-SA"/>
              </w:rPr>
              <w:t>цей</w:t>
            </w:r>
            <w:r w:rsidRPr="003754FE">
              <w:rPr>
                <w:sz w:val="26"/>
                <w:szCs w:val="26"/>
                <w:lang w:eastAsia="ar-SA"/>
              </w:rPr>
              <w:t xml:space="preserve"> </w:t>
            </w:r>
            <w:r>
              <w:rPr>
                <w:sz w:val="26"/>
                <w:szCs w:val="26"/>
                <w:lang w:eastAsia="ar-SA"/>
              </w:rPr>
              <w:t xml:space="preserve">договір  </w:t>
            </w:r>
            <w:r w:rsidRPr="003754FE">
              <w:rPr>
                <w:sz w:val="26"/>
                <w:szCs w:val="26"/>
                <w:lang w:eastAsia="ar-SA"/>
              </w:rPr>
              <w:t>(далі –</w:t>
            </w:r>
            <w:r>
              <w:rPr>
                <w:sz w:val="26"/>
                <w:szCs w:val="26"/>
                <w:lang w:eastAsia="ar-SA"/>
              </w:rPr>
              <w:t xml:space="preserve"> Д</w:t>
            </w:r>
            <w:r w:rsidRPr="003754FE">
              <w:rPr>
                <w:sz w:val="26"/>
                <w:szCs w:val="26"/>
                <w:lang w:eastAsia="ar-SA"/>
              </w:rPr>
              <w:t>оговір) про наступне:</w:t>
            </w:r>
          </w:p>
        </w:tc>
      </w:tr>
    </w:tbl>
    <w:p w14:paraId="3E75DDD6" w14:textId="77777777" w:rsidR="0049632A" w:rsidRPr="00C076B3" w:rsidRDefault="0049632A" w:rsidP="0049632A">
      <w:pPr>
        <w:suppressAutoHyphens/>
        <w:ind w:left="284"/>
        <w:rPr>
          <w:sz w:val="26"/>
          <w:szCs w:val="26"/>
          <w:lang w:eastAsia="ar-SA"/>
        </w:rPr>
      </w:pPr>
    </w:p>
    <w:p w14:paraId="4ACC3FBF"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r w:rsidRPr="00C076B3">
        <w:rPr>
          <w:b/>
          <w:bCs/>
          <w:sz w:val="26"/>
          <w:szCs w:val="26"/>
          <w:lang w:eastAsia="ar-SA"/>
        </w:rPr>
        <w:t>I. ПРЕДМЕТ ДОГОВОР</w:t>
      </w:r>
      <w:bookmarkStart w:id="0" w:name="_GoBack"/>
      <w:bookmarkEnd w:id="0"/>
      <w:r w:rsidRPr="00C076B3">
        <w:rPr>
          <w:b/>
          <w:bCs/>
          <w:sz w:val="26"/>
          <w:szCs w:val="26"/>
          <w:lang w:eastAsia="ar-SA"/>
        </w:rPr>
        <w:t xml:space="preserve">У </w:t>
      </w:r>
    </w:p>
    <w:p w14:paraId="18B65689" w14:textId="73A1CA60" w:rsidR="0049632A" w:rsidRPr="00C076B3" w:rsidRDefault="0049632A" w:rsidP="0049632A">
      <w:pPr>
        <w:ind w:left="284"/>
        <w:jc w:val="both"/>
        <w:rPr>
          <w:sz w:val="26"/>
          <w:szCs w:val="26"/>
        </w:rPr>
      </w:pPr>
      <w:r w:rsidRPr="00C076B3">
        <w:rPr>
          <w:sz w:val="26"/>
          <w:szCs w:val="26"/>
          <w:lang w:eastAsia="ar-SA"/>
        </w:rPr>
        <w:t>1.1. Предмет договору</w:t>
      </w:r>
      <w:r w:rsidRPr="00B565EA">
        <w:rPr>
          <w:sz w:val="26"/>
          <w:szCs w:val="26"/>
          <w:lang w:eastAsia="ar-SA"/>
        </w:rPr>
        <w:t>:</w:t>
      </w:r>
      <w:r w:rsidR="001908F1">
        <w:rPr>
          <w:sz w:val="26"/>
          <w:szCs w:val="26"/>
        </w:rPr>
        <w:t xml:space="preserve"> </w:t>
      </w:r>
      <w:r w:rsidR="00604474">
        <w:rPr>
          <w:sz w:val="26"/>
          <w:szCs w:val="26"/>
        </w:rPr>
        <w:t xml:space="preserve">ДК 021:2015: 39110000-6, </w:t>
      </w:r>
      <w:r w:rsidR="00604474" w:rsidRPr="00604474">
        <w:rPr>
          <w:sz w:val="26"/>
          <w:szCs w:val="26"/>
        </w:rPr>
        <w:t xml:space="preserve"> Сидіння, стільці та супутні вироби і частини до них</w:t>
      </w:r>
      <w:r w:rsidRPr="00B565EA">
        <w:rPr>
          <w:sz w:val="26"/>
          <w:szCs w:val="26"/>
        </w:rPr>
        <w:t xml:space="preserve"> </w:t>
      </w:r>
      <w:r w:rsidRPr="00EE4578">
        <w:rPr>
          <w:sz w:val="26"/>
          <w:szCs w:val="26"/>
        </w:rPr>
        <w:t>-  (</w:t>
      </w:r>
      <w:r>
        <w:rPr>
          <w:sz w:val="26"/>
          <w:szCs w:val="26"/>
        </w:rPr>
        <w:t>далі -Товар)</w:t>
      </w:r>
      <w:r w:rsidRPr="00C076B3">
        <w:rPr>
          <w:sz w:val="26"/>
          <w:szCs w:val="26"/>
          <w:lang w:eastAsia="ar-SA"/>
        </w:rPr>
        <w:t>.</w:t>
      </w:r>
      <w:r w:rsidR="008D19CD" w:rsidRPr="008D19CD">
        <w:rPr>
          <w:sz w:val="28"/>
          <w:szCs w:val="28"/>
        </w:rPr>
        <w:t xml:space="preserve"> </w:t>
      </w:r>
    </w:p>
    <w:p w14:paraId="26227893" w14:textId="05508E13" w:rsidR="0049632A" w:rsidRPr="00610CA3" w:rsidRDefault="0049632A" w:rsidP="0049632A">
      <w:pPr>
        <w:suppressAutoHyphens/>
        <w:ind w:left="284"/>
        <w:jc w:val="both"/>
        <w:rPr>
          <w:sz w:val="26"/>
          <w:szCs w:val="26"/>
          <w:lang w:eastAsia="ar-SA"/>
        </w:rPr>
      </w:pPr>
      <w:r w:rsidRPr="00C076B3">
        <w:rPr>
          <w:sz w:val="26"/>
          <w:szCs w:val="26"/>
          <w:lang w:eastAsia="ar-SA"/>
        </w:rPr>
        <w:t xml:space="preserve">1.2. </w:t>
      </w:r>
      <w:r w:rsidRPr="00493984">
        <w:rPr>
          <w:sz w:val="26"/>
          <w:szCs w:val="26"/>
          <w:lang w:eastAsia="ar-SA"/>
        </w:rPr>
        <w:t xml:space="preserve">Постачальник зобов'язується поставити Замовнику </w:t>
      </w:r>
      <w:r w:rsidR="001B13B0">
        <w:rPr>
          <w:sz w:val="26"/>
          <w:szCs w:val="26"/>
          <w:lang w:eastAsia="ar-SA"/>
        </w:rPr>
        <w:t>Т</w:t>
      </w:r>
      <w:r w:rsidRPr="00493984">
        <w:rPr>
          <w:sz w:val="26"/>
          <w:szCs w:val="26"/>
          <w:lang w:eastAsia="ar-SA"/>
        </w:rPr>
        <w:t>овар: мо</w:t>
      </w:r>
      <w:r w:rsidR="00156198">
        <w:rPr>
          <w:sz w:val="26"/>
          <w:szCs w:val="26"/>
          <w:lang w:eastAsia="ar-SA"/>
        </w:rPr>
        <w:t>дель, характеристики, кількість</w:t>
      </w:r>
      <w:r w:rsidRPr="00493984">
        <w:rPr>
          <w:sz w:val="26"/>
          <w:szCs w:val="26"/>
          <w:lang w:eastAsia="ar-SA"/>
        </w:rPr>
        <w:t xml:space="preserve"> </w:t>
      </w:r>
      <w:r w:rsidR="00156198">
        <w:rPr>
          <w:sz w:val="26"/>
          <w:szCs w:val="26"/>
          <w:lang w:eastAsia="ar-SA"/>
        </w:rPr>
        <w:t>якого</w:t>
      </w:r>
      <w:r w:rsidRPr="00610CA3">
        <w:rPr>
          <w:sz w:val="26"/>
          <w:szCs w:val="26"/>
          <w:lang w:eastAsia="ar-SA"/>
        </w:rPr>
        <w:t xml:space="preserve"> </w:t>
      </w:r>
      <w:r w:rsidR="00156198">
        <w:rPr>
          <w:sz w:val="26"/>
          <w:szCs w:val="26"/>
          <w:lang w:eastAsia="ar-SA"/>
        </w:rPr>
        <w:t>зазначено</w:t>
      </w:r>
      <w:r w:rsidRPr="00610CA3">
        <w:rPr>
          <w:sz w:val="26"/>
          <w:szCs w:val="26"/>
          <w:lang w:eastAsia="ar-SA"/>
        </w:rPr>
        <w:t xml:space="preserve"> </w:t>
      </w:r>
      <w:r w:rsidR="00156198">
        <w:rPr>
          <w:sz w:val="26"/>
          <w:szCs w:val="26"/>
          <w:lang w:eastAsia="ar-SA"/>
        </w:rPr>
        <w:t>у</w:t>
      </w:r>
      <w:r w:rsidRPr="00610CA3">
        <w:rPr>
          <w:sz w:val="26"/>
          <w:szCs w:val="26"/>
          <w:lang w:eastAsia="ar-SA"/>
        </w:rPr>
        <w:t xml:space="preserve"> </w:t>
      </w:r>
      <w:r w:rsidR="00B565EA" w:rsidRPr="00610CA3">
        <w:rPr>
          <w:sz w:val="26"/>
          <w:szCs w:val="26"/>
          <w:lang w:eastAsia="ar-SA"/>
        </w:rPr>
        <w:t>С</w:t>
      </w:r>
      <w:r w:rsidRPr="00610CA3">
        <w:rPr>
          <w:sz w:val="26"/>
          <w:szCs w:val="26"/>
          <w:lang w:eastAsia="ar-SA"/>
        </w:rPr>
        <w:t xml:space="preserve">пецифікації, яка є Додатком до цього Договору, а Замовник - прийняти і оплатити такий </w:t>
      </w:r>
      <w:r w:rsidR="001B13B0" w:rsidRPr="00610CA3">
        <w:rPr>
          <w:sz w:val="26"/>
          <w:szCs w:val="26"/>
          <w:lang w:eastAsia="ar-SA"/>
        </w:rPr>
        <w:t>Т</w:t>
      </w:r>
      <w:r w:rsidRPr="00610CA3">
        <w:rPr>
          <w:sz w:val="26"/>
          <w:szCs w:val="26"/>
          <w:lang w:eastAsia="ar-SA"/>
        </w:rPr>
        <w:t>овар.</w:t>
      </w:r>
    </w:p>
    <w:p w14:paraId="137858BA" w14:textId="638426C1" w:rsidR="0049632A" w:rsidRPr="00610CA3" w:rsidRDefault="0049632A" w:rsidP="0049632A">
      <w:pPr>
        <w:suppressAutoHyphens/>
        <w:ind w:left="284"/>
        <w:jc w:val="both"/>
        <w:rPr>
          <w:sz w:val="26"/>
          <w:szCs w:val="26"/>
          <w:lang w:eastAsia="ar-SA"/>
        </w:rPr>
      </w:pPr>
      <w:r w:rsidRPr="00610CA3">
        <w:rPr>
          <w:sz w:val="26"/>
          <w:szCs w:val="26"/>
          <w:lang w:eastAsia="ar-SA"/>
        </w:rPr>
        <w:t>1.3. Найменування та кількість Товару згідно</w:t>
      </w:r>
      <w:r w:rsidR="00156198">
        <w:rPr>
          <w:sz w:val="26"/>
          <w:szCs w:val="26"/>
          <w:lang w:eastAsia="ar-SA"/>
        </w:rPr>
        <w:t xml:space="preserve"> з</w:t>
      </w:r>
      <w:r w:rsidRPr="00610CA3">
        <w:rPr>
          <w:sz w:val="26"/>
          <w:szCs w:val="26"/>
          <w:lang w:eastAsia="ar-SA"/>
        </w:rPr>
        <w:t xml:space="preserve"> </w:t>
      </w:r>
      <w:r w:rsidR="00B565EA" w:rsidRPr="00610CA3">
        <w:rPr>
          <w:sz w:val="26"/>
          <w:szCs w:val="26"/>
          <w:lang w:eastAsia="ar-SA"/>
        </w:rPr>
        <w:t>С</w:t>
      </w:r>
      <w:r w:rsidR="00156198">
        <w:rPr>
          <w:sz w:val="26"/>
          <w:szCs w:val="26"/>
          <w:lang w:eastAsia="ar-SA"/>
        </w:rPr>
        <w:t>пецифікацією</w:t>
      </w:r>
      <w:r w:rsidRPr="00610CA3">
        <w:rPr>
          <w:sz w:val="26"/>
          <w:szCs w:val="26"/>
          <w:lang w:eastAsia="ar-SA"/>
        </w:rPr>
        <w:t xml:space="preserve"> (Додаток).</w:t>
      </w:r>
    </w:p>
    <w:p w14:paraId="0AF08954" w14:textId="77777777" w:rsidR="0049632A" w:rsidRDefault="0049632A" w:rsidP="0049632A">
      <w:pPr>
        <w:suppressAutoHyphens/>
        <w:ind w:left="284"/>
        <w:jc w:val="both"/>
        <w:rPr>
          <w:sz w:val="26"/>
          <w:szCs w:val="26"/>
          <w:lang w:eastAsia="ar-SA"/>
        </w:rPr>
      </w:pPr>
      <w:r w:rsidRPr="00C076B3">
        <w:rPr>
          <w:sz w:val="26"/>
          <w:szCs w:val="26"/>
          <w:lang w:eastAsia="ar-SA"/>
        </w:rPr>
        <w:t xml:space="preserve">1.4. Обсяги закупівлі </w:t>
      </w:r>
      <w:r>
        <w:rPr>
          <w:sz w:val="26"/>
          <w:szCs w:val="26"/>
          <w:lang w:eastAsia="ar-SA"/>
        </w:rPr>
        <w:t>Т</w:t>
      </w:r>
      <w:r w:rsidRPr="00C076B3">
        <w:rPr>
          <w:sz w:val="26"/>
          <w:szCs w:val="26"/>
          <w:lang w:eastAsia="ar-SA"/>
        </w:rPr>
        <w:t>оварів мож</w:t>
      </w:r>
      <w:r>
        <w:rPr>
          <w:sz w:val="26"/>
          <w:szCs w:val="26"/>
          <w:lang w:eastAsia="ar-SA"/>
        </w:rPr>
        <w:t>уть</w:t>
      </w:r>
      <w:r w:rsidRPr="00C076B3">
        <w:rPr>
          <w:sz w:val="26"/>
          <w:szCs w:val="26"/>
          <w:lang w:eastAsia="ar-SA"/>
        </w:rPr>
        <w:t xml:space="preserve"> бути зменшен</w:t>
      </w:r>
      <w:r>
        <w:rPr>
          <w:sz w:val="26"/>
          <w:szCs w:val="26"/>
          <w:lang w:eastAsia="ar-SA"/>
        </w:rPr>
        <w:t>і</w:t>
      </w:r>
      <w:r w:rsidRPr="00C076B3">
        <w:rPr>
          <w:sz w:val="26"/>
          <w:szCs w:val="26"/>
          <w:lang w:eastAsia="ar-SA"/>
        </w:rPr>
        <w:t xml:space="preserve"> шляхом </w:t>
      </w:r>
      <w:r>
        <w:rPr>
          <w:sz w:val="26"/>
          <w:szCs w:val="26"/>
          <w:lang w:eastAsia="ar-SA"/>
        </w:rPr>
        <w:t>укладання</w:t>
      </w:r>
      <w:r w:rsidRPr="00C076B3">
        <w:rPr>
          <w:sz w:val="26"/>
          <w:szCs w:val="26"/>
          <w:lang w:eastAsia="ar-SA"/>
        </w:rPr>
        <w:t xml:space="preserve"> додаткової угоди.</w:t>
      </w:r>
    </w:p>
    <w:p w14:paraId="48D10001" w14:textId="77777777" w:rsidR="0049632A" w:rsidRPr="00C076B3" w:rsidRDefault="0049632A" w:rsidP="0049632A">
      <w:pPr>
        <w:suppressAutoHyphens/>
        <w:ind w:left="284"/>
        <w:jc w:val="both"/>
        <w:rPr>
          <w:sz w:val="26"/>
          <w:szCs w:val="26"/>
          <w:lang w:eastAsia="ar-SA"/>
        </w:rPr>
      </w:pPr>
      <w:r w:rsidRPr="00450B2F">
        <w:rPr>
          <w:sz w:val="26"/>
          <w:szCs w:val="26"/>
          <w:lang w:eastAsia="ar-SA"/>
        </w:rPr>
        <w:t>1.</w:t>
      </w:r>
      <w:r>
        <w:rPr>
          <w:sz w:val="26"/>
          <w:szCs w:val="26"/>
          <w:lang w:eastAsia="ar-SA"/>
        </w:rPr>
        <w:t>5</w:t>
      </w:r>
      <w:r w:rsidRPr="00450B2F">
        <w:rPr>
          <w:sz w:val="26"/>
          <w:szCs w:val="26"/>
          <w:lang w:eastAsia="ar-SA"/>
        </w:rPr>
        <w:t xml:space="preserve">. </w:t>
      </w:r>
      <w:r>
        <w:rPr>
          <w:sz w:val="26"/>
          <w:szCs w:val="26"/>
          <w:lang w:eastAsia="ar-SA"/>
        </w:rPr>
        <w:t>Постачальник</w:t>
      </w:r>
      <w:r w:rsidRPr="00450B2F">
        <w:rPr>
          <w:sz w:val="26"/>
          <w:szCs w:val="26"/>
          <w:lang w:eastAsia="ar-SA"/>
        </w:rPr>
        <w:t xml:space="preserve"> гарантує, що </w:t>
      </w:r>
      <w:r>
        <w:rPr>
          <w:sz w:val="26"/>
          <w:szCs w:val="26"/>
          <w:lang w:eastAsia="ar-SA"/>
        </w:rPr>
        <w:t>Т</w:t>
      </w:r>
      <w:r w:rsidRPr="00450B2F">
        <w:rPr>
          <w:sz w:val="26"/>
          <w:szCs w:val="26"/>
          <w:lang w:eastAsia="ar-SA"/>
        </w:rPr>
        <w:t>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чинним законодавством України.</w:t>
      </w:r>
    </w:p>
    <w:p w14:paraId="14FA11D0" w14:textId="77777777" w:rsidR="0049632A" w:rsidRPr="00C076B3" w:rsidRDefault="0049632A" w:rsidP="0049632A">
      <w:pPr>
        <w:suppressAutoHyphens/>
        <w:ind w:left="284"/>
        <w:rPr>
          <w:sz w:val="26"/>
          <w:szCs w:val="26"/>
          <w:lang w:eastAsia="ar-SA"/>
        </w:rPr>
      </w:pPr>
    </w:p>
    <w:p w14:paraId="588A1E2B"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r w:rsidRPr="00C076B3">
        <w:rPr>
          <w:b/>
          <w:bCs/>
          <w:sz w:val="26"/>
          <w:szCs w:val="26"/>
          <w:lang w:eastAsia="ar-SA"/>
        </w:rPr>
        <w:t xml:space="preserve">II. ЯКІСТЬ ТОВАРІВ </w:t>
      </w:r>
    </w:p>
    <w:p w14:paraId="45B44E02" w14:textId="05B7E4D4" w:rsidR="0049632A" w:rsidRPr="00C733A2" w:rsidRDefault="0049632A" w:rsidP="0049632A">
      <w:pPr>
        <w:suppressAutoHyphens/>
        <w:ind w:left="284" w:right="-143"/>
        <w:jc w:val="both"/>
        <w:rPr>
          <w:sz w:val="26"/>
          <w:szCs w:val="26"/>
          <w:lang w:eastAsia="ar-SA"/>
        </w:rPr>
      </w:pPr>
      <w:r w:rsidRPr="00C733A2">
        <w:rPr>
          <w:sz w:val="26"/>
          <w:szCs w:val="26"/>
          <w:lang w:eastAsia="ar-SA"/>
        </w:rPr>
        <w:t xml:space="preserve">2.1. </w:t>
      </w:r>
      <w:r>
        <w:rPr>
          <w:sz w:val="26"/>
          <w:szCs w:val="26"/>
          <w:lang w:eastAsia="ar-SA"/>
        </w:rPr>
        <w:t>Постачальник</w:t>
      </w:r>
      <w:r w:rsidRPr="00C733A2">
        <w:rPr>
          <w:sz w:val="26"/>
          <w:szCs w:val="26"/>
          <w:lang w:eastAsia="ar-SA"/>
        </w:rPr>
        <w:t xml:space="preserve"> повинен передати (поставити) Замовнику </w:t>
      </w:r>
      <w:r>
        <w:rPr>
          <w:sz w:val="26"/>
          <w:szCs w:val="26"/>
          <w:lang w:eastAsia="ar-SA"/>
        </w:rPr>
        <w:t>Т</w:t>
      </w:r>
      <w:r w:rsidRPr="00C733A2">
        <w:rPr>
          <w:sz w:val="26"/>
          <w:szCs w:val="26"/>
          <w:lang w:eastAsia="ar-SA"/>
        </w:rPr>
        <w:t xml:space="preserve">овар, якість якого </w:t>
      </w:r>
      <w:r>
        <w:rPr>
          <w:sz w:val="26"/>
          <w:szCs w:val="26"/>
          <w:lang w:eastAsia="ar-SA"/>
        </w:rPr>
        <w:t xml:space="preserve">повинна </w:t>
      </w:r>
      <w:r w:rsidRPr="00C733A2">
        <w:rPr>
          <w:sz w:val="26"/>
          <w:szCs w:val="26"/>
          <w:lang w:eastAsia="ar-SA"/>
        </w:rPr>
        <w:t>відповіда</w:t>
      </w:r>
      <w:r>
        <w:rPr>
          <w:sz w:val="26"/>
          <w:szCs w:val="26"/>
          <w:lang w:eastAsia="ar-SA"/>
        </w:rPr>
        <w:t>ти</w:t>
      </w:r>
      <w:r w:rsidRPr="00C733A2">
        <w:rPr>
          <w:sz w:val="26"/>
          <w:szCs w:val="26"/>
          <w:lang w:eastAsia="ar-SA"/>
        </w:rPr>
        <w:t xml:space="preserve"> умовам </w:t>
      </w:r>
      <w:r>
        <w:rPr>
          <w:sz w:val="26"/>
          <w:szCs w:val="26"/>
          <w:lang w:eastAsia="ar-SA"/>
        </w:rPr>
        <w:t>діючим в</w:t>
      </w:r>
      <w:r w:rsidRPr="00C733A2">
        <w:rPr>
          <w:sz w:val="26"/>
          <w:szCs w:val="26"/>
          <w:lang w:eastAsia="ar-SA"/>
        </w:rPr>
        <w:t xml:space="preserve"> України</w:t>
      </w:r>
      <w:r>
        <w:rPr>
          <w:sz w:val="26"/>
          <w:szCs w:val="26"/>
          <w:lang w:eastAsia="ar-SA"/>
        </w:rPr>
        <w:t xml:space="preserve"> державним стандартам або затвердженим в установленому порядку технічним умовам і підтверджуватися документами</w:t>
      </w:r>
      <w:r w:rsidRPr="00C733A2">
        <w:rPr>
          <w:sz w:val="26"/>
          <w:szCs w:val="26"/>
          <w:lang w:eastAsia="ar-SA"/>
        </w:rPr>
        <w:t xml:space="preserve">, що </w:t>
      </w:r>
      <w:r>
        <w:rPr>
          <w:sz w:val="26"/>
          <w:szCs w:val="26"/>
          <w:lang w:eastAsia="ar-SA"/>
        </w:rPr>
        <w:t>передбачені діючим законодавством України</w:t>
      </w:r>
      <w:r w:rsidRPr="00C733A2">
        <w:rPr>
          <w:sz w:val="26"/>
          <w:szCs w:val="26"/>
          <w:lang w:eastAsia="ar-SA"/>
        </w:rPr>
        <w:t>.</w:t>
      </w:r>
      <w:r>
        <w:rPr>
          <w:sz w:val="26"/>
          <w:szCs w:val="26"/>
          <w:lang w:eastAsia="ar-SA"/>
        </w:rPr>
        <w:t xml:space="preserve"> Документи, що підтверджують якість Товару передаються Замовнику разом з передачею Товару.</w:t>
      </w:r>
    </w:p>
    <w:p w14:paraId="31217C44" w14:textId="77777777" w:rsidR="0049632A" w:rsidRDefault="0049632A" w:rsidP="0049632A">
      <w:pPr>
        <w:suppressAutoHyphens/>
        <w:ind w:left="284" w:right="-143"/>
        <w:jc w:val="both"/>
        <w:rPr>
          <w:sz w:val="26"/>
          <w:szCs w:val="26"/>
          <w:lang w:eastAsia="ar-SA"/>
        </w:rPr>
      </w:pPr>
      <w:r w:rsidRPr="00C733A2">
        <w:rPr>
          <w:sz w:val="26"/>
          <w:szCs w:val="26"/>
          <w:lang w:eastAsia="ar-SA"/>
        </w:rPr>
        <w:t xml:space="preserve">2.2. </w:t>
      </w:r>
      <w:r>
        <w:rPr>
          <w:sz w:val="26"/>
          <w:szCs w:val="26"/>
          <w:lang w:eastAsia="ar-SA"/>
        </w:rPr>
        <w:t>Товар повинен бути упакований належним чином згідно вимог відповідної документації виробника або технічним умовам,</w:t>
      </w:r>
      <w:r w:rsidRPr="000A269E">
        <w:t xml:space="preserve"> </w:t>
      </w:r>
      <w:r w:rsidRPr="000A269E">
        <w:rPr>
          <w:sz w:val="26"/>
          <w:szCs w:val="26"/>
          <w:lang w:eastAsia="ar-SA"/>
        </w:rPr>
        <w:t xml:space="preserve">прийнятим для упаковки </w:t>
      </w:r>
      <w:r>
        <w:rPr>
          <w:sz w:val="26"/>
          <w:szCs w:val="26"/>
          <w:lang w:eastAsia="ar-SA"/>
        </w:rPr>
        <w:t>Товару</w:t>
      </w:r>
      <w:r w:rsidRPr="000A269E">
        <w:rPr>
          <w:sz w:val="26"/>
          <w:szCs w:val="26"/>
          <w:lang w:eastAsia="ar-SA"/>
        </w:rPr>
        <w:t xml:space="preserve"> такого типу, забезпечувати схоронність та цілісність </w:t>
      </w:r>
      <w:r>
        <w:rPr>
          <w:sz w:val="26"/>
          <w:szCs w:val="26"/>
          <w:lang w:eastAsia="ar-SA"/>
        </w:rPr>
        <w:t>Т</w:t>
      </w:r>
      <w:r w:rsidRPr="000A269E">
        <w:rPr>
          <w:sz w:val="26"/>
          <w:szCs w:val="26"/>
          <w:lang w:eastAsia="ar-SA"/>
        </w:rPr>
        <w:t>овару при транспортуванні та зберіганні.</w:t>
      </w:r>
    </w:p>
    <w:p w14:paraId="6CA918DD" w14:textId="77777777" w:rsidR="0049632A" w:rsidRDefault="0049632A" w:rsidP="0049632A">
      <w:pPr>
        <w:suppressAutoHyphens/>
        <w:ind w:left="284" w:right="-143"/>
        <w:jc w:val="both"/>
        <w:rPr>
          <w:sz w:val="26"/>
          <w:szCs w:val="26"/>
          <w:lang w:eastAsia="ar-SA"/>
        </w:rPr>
      </w:pPr>
      <w:r w:rsidRPr="000A269E">
        <w:rPr>
          <w:sz w:val="26"/>
          <w:szCs w:val="26"/>
          <w:lang w:eastAsia="ar-SA"/>
        </w:rPr>
        <w:t xml:space="preserve">2.3. Замовник приймає </w:t>
      </w:r>
      <w:r>
        <w:rPr>
          <w:sz w:val="26"/>
          <w:szCs w:val="26"/>
          <w:lang w:eastAsia="ar-SA"/>
        </w:rPr>
        <w:t>Т</w:t>
      </w:r>
      <w:r w:rsidRPr="000A269E">
        <w:rPr>
          <w:sz w:val="26"/>
          <w:szCs w:val="26"/>
          <w:lang w:eastAsia="ar-SA"/>
        </w:rPr>
        <w:t>овар, за умови, що він належним чином упакований і не має видимих пошкоджень упаковки.</w:t>
      </w:r>
    </w:p>
    <w:p w14:paraId="2E2BC029" w14:textId="77777777" w:rsidR="0049632A" w:rsidRDefault="0049632A" w:rsidP="0049632A">
      <w:pPr>
        <w:suppressAutoHyphens/>
        <w:ind w:left="284" w:right="-143"/>
        <w:jc w:val="both"/>
        <w:rPr>
          <w:sz w:val="26"/>
          <w:szCs w:val="26"/>
          <w:lang w:val="x-none" w:eastAsia="ar-SA"/>
        </w:rPr>
      </w:pPr>
      <w:r w:rsidRPr="000A269E">
        <w:rPr>
          <w:sz w:val="26"/>
          <w:szCs w:val="26"/>
          <w:lang w:val="x-none" w:eastAsia="ar-SA"/>
        </w:rPr>
        <w:t xml:space="preserve">2.4. Товар повинен бути новим, та таким, що не перебував </w:t>
      </w:r>
      <w:r>
        <w:rPr>
          <w:sz w:val="26"/>
          <w:szCs w:val="26"/>
          <w:lang w:eastAsia="ar-SA"/>
        </w:rPr>
        <w:t>у</w:t>
      </w:r>
      <w:r w:rsidRPr="000A269E">
        <w:rPr>
          <w:sz w:val="26"/>
          <w:szCs w:val="26"/>
          <w:lang w:val="x-none" w:eastAsia="ar-SA"/>
        </w:rPr>
        <w:t xml:space="preserve"> експлуатації, умови його зберігання та транспортування були не порушені, не мати дефектів, пов’язаних з матеріалами, якістю виготовлення.</w:t>
      </w:r>
    </w:p>
    <w:p w14:paraId="5F77B1B2" w14:textId="77777777" w:rsidR="0049632A" w:rsidRDefault="0049632A" w:rsidP="0049632A">
      <w:pPr>
        <w:suppressAutoHyphens/>
        <w:ind w:left="284" w:right="-143"/>
        <w:jc w:val="both"/>
        <w:rPr>
          <w:sz w:val="26"/>
          <w:szCs w:val="26"/>
          <w:lang w:val="x-none" w:eastAsia="ar-SA"/>
        </w:rPr>
      </w:pPr>
      <w:r w:rsidRPr="000A269E">
        <w:rPr>
          <w:sz w:val="26"/>
          <w:szCs w:val="26"/>
          <w:lang w:val="x-none" w:eastAsia="ar-SA"/>
        </w:rPr>
        <w:t xml:space="preserve">2.5 </w:t>
      </w:r>
      <w:r>
        <w:rPr>
          <w:sz w:val="26"/>
          <w:szCs w:val="26"/>
          <w:lang w:eastAsia="ar-SA"/>
        </w:rPr>
        <w:t>В</w:t>
      </w:r>
      <w:r w:rsidRPr="000A269E">
        <w:rPr>
          <w:sz w:val="26"/>
          <w:szCs w:val="26"/>
          <w:lang w:val="x-none" w:eastAsia="ar-SA"/>
        </w:rPr>
        <w:t xml:space="preserve"> </w:t>
      </w:r>
      <w:proofErr w:type="spellStart"/>
      <w:r w:rsidRPr="000A269E">
        <w:rPr>
          <w:sz w:val="26"/>
          <w:szCs w:val="26"/>
          <w:lang w:val="x-none" w:eastAsia="ar-SA"/>
        </w:rPr>
        <w:t>разі</w:t>
      </w:r>
      <w:proofErr w:type="spellEnd"/>
      <w:r w:rsidRPr="000A269E">
        <w:rPr>
          <w:sz w:val="26"/>
          <w:szCs w:val="26"/>
          <w:lang w:val="x-none" w:eastAsia="ar-SA"/>
        </w:rPr>
        <w:t xml:space="preserve"> </w:t>
      </w:r>
      <w:proofErr w:type="spellStart"/>
      <w:r w:rsidRPr="000A269E">
        <w:rPr>
          <w:sz w:val="26"/>
          <w:szCs w:val="26"/>
          <w:lang w:val="x-none" w:eastAsia="ar-SA"/>
        </w:rPr>
        <w:t>виявлення</w:t>
      </w:r>
      <w:proofErr w:type="spellEnd"/>
      <w:r w:rsidRPr="000A269E">
        <w:rPr>
          <w:sz w:val="26"/>
          <w:szCs w:val="26"/>
          <w:lang w:val="x-none" w:eastAsia="ar-SA"/>
        </w:rPr>
        <w:t xml:space="preserve"> </w:t>
      </w:r>
      <w:proofErr w:type="spellStart"/>
      <w:r w:rsidRPr="000A269E">
        <w:rPr>
          <w:sz w:val="26"/>
          <w:szCs w:val="26"/>
          <w:lang w:val="x-none" w:eastAsia="ar-SA"/>
        </w:rPr>
        <w:t>дефектів</w:t>
      </w:r>
      <w:proofErr w:type="spellEnd"/>
      <w:r w:rsidRPr="000A269E">
        <w:rPr>
          <w:sz w:val="26"/>
          <w:szCs w:val="26"/>
          <w:lang w:val="x-none" w:eastAsia="ar-SA"/>
        </w:rPr>
        <w:t xml:space="preserve"> (</w:t>
      </w:r>
      <w:proofErr w:type="spellStart"/>
      <w:r w:rsidRPr="000A269E">
        <w:rPr>
          <w:sz w:val="26"/>
          <w:szCs w:val="26"/>
          <w:lang w:val="x-none" w:eastAsia="ar-SA"/>
        </w:rPr>
        <w:t>недоліків</w:t>
      </w:r>
      <w:proofErr w:type="spellEnd"/>
      <w:r w:rsidRPr="000A269E">
        <w:rPr>
          <w:sz w:val="26"/>
          <w:szCs w:val="26"/>
          <w:lang w:val="x-none" w:eastAsia="ar-SA"/>
        </w:rPr>
        <w:t xml:space="preserve">) </w:t>
      </w:r>
      <w:r>
        <w:rPr>
          <w:sz w:val="26"/>
          <w:szCs w:val="26"/>
          <w:lang w:eastAsia="ar-SA"/>
        </w:rPr>
        <w:t>Т</w:t>
      </w:r>
      <w:proofErr w:type="spellStart"/>
      <w:r w:rsidRPr="000A269E">
        <w:rPr>
          <w:sz w:val="26"/>
          <w:szCs w:val="26"/>
          <w:lang w:val="x-none" w:eastAsia="ar-SA"/>
        </w:rPr>
        <w:t>овару</w:t>
      </w:r>
      <w:proofErr w:type="spellEnd"/>
      <w:r w:rsidRPr="000A269E">
        <w:rPr>
          <w:sz w:val="26"/>
          <w:szCs w:val="26"/>
          <w:lang w:val="x-none" w:eastAsia="ar-SA"/>
        </w:rPr>
        <w:t xml:space="preserve"> </w:t>
      </w:r>
      <w:proofErr w:type="spellStart"/>
      <w:r w:rsidRPr="000A269E">
        <w:rPr>
          <w:sz w:val="26"/>
          <w:szCs w:val="26"/>
          <w:lang w:val="x-none" w:eastAsia="ar-SA"/>
        </w:rPr>
        <w:t>складається</w:t>
      </w:r>
      <w:proofErr w:type="spellEnd"/>
      <w:r w:rsidRPr="000A269E">
        <w:rPr>
          <w:sz w:val="26"/>
          <w:szCs w:val="26"/>
          <w:lang w:val="x-none" w:eastAsia="ar-SA"/>
        </w:rPr>
        <w:t xml:space="preserve"> </w:t>
      </w:r>
      <w:proofErr w:type="spellStart"/>
      <w:r w:rsidRPr="000A269E">
        <w:rPr>
          <w:sz w:val="26"/>
          <w:szCs w:val="26"/>
          <w:lang w:val="x-none" w:eastAsia="ar-SA"/>
        </w:rPr>
        <w:t>акт</w:t>
      </w:r>
      <w:proofErr w:type="spellEnd"/>
      <w:r>
        <w:rPr>
          <w:sz w:val="26"/>
          <w:szCs w:val="26"/>
          <w:lang w:eastAsia="ar-SA"/>
        </w:rPr>
        <w:t>,</w:t>
      </w:r>
      <w:r w:rsidRPr="000A269E">
        <w:rPr>
          <w:sz w:val="26"/>
          <w:szCs w:val="26"/>
          <w:lang w:val="x-none" w:eastAsia="ar-SA"/>
        </w:rPr>
        <w:t xml:space="preserve"> </w:t>
      </w:r>
      <w:r>
        <w:rPr>
          <w:sz w:val="26"/>
          <w:szCs w:val="26"/>
          <w:lang w:eastAsia="ar-SA"/>
        </w:rPr>
        <w:t>Постачальник</w:t>
      </w:r>
      <w:r w:rsidRPr="000A269E">
        <w:rPr>
          <w:sz w:val="26"/>
          <w:szCs w:val="26"/>
          <w:lang w:val="x-none" w:eastAsia="ar-SA"/>
        </w:rPr>
        <w:t xml:space="preserve"> </w:t>
      </w:r>
      <w:proofErr w:type="spellStart"/>
      <w:r w:rsidRPr="000A269E">
        <w:rPr>
          <w:sz w:val="26"/>
          <w:szCs w:val="26"/>
          <w:lang w:val="x-none" w:eastAsia="ar-SA"/>
        </w:rPr>
        <w:t>зобов’язаний</w:t>
      </w:r>
      <w:proofErr w:type="spellEnd"/>
      <w:r>
        <w:rPr>
          <w:sz w:val="26"/>
          <w:szCs w:val="26"/>
          <w:lang w:eastAsia="ar-SA"/>
        </w:rPr>
        <w:t xml:space="preserve"> за свій рахунок</w:t>
      </w:r>
      <w:r w:rsidRPr="000A269E">
        <w:rPr>
          <w:sz w:val="26"/>
          <w:szCs w:val="26"/>
          <w:lang w:val="x-none" w:eastAsia="ar-SA"/>
        </w:rPr>
        <w:t xml:space="preserve"> </w:t>
      </w:r>
      <w:proofErr w:type="spellStart"/>
      <w:r w:rsidRPr="000A269E">
        <w:rPr>
          <w:sz w:val="26"/>
          <w:szCs w:val="26"/>
          <w:lang w:val="x-none" w:eastAsia="ar-SA"/>
        </w:rPr>
        <w:t>здійснити</w:t>
      </w:r>
      <w:proofErr w:type="spellEnd"/>
      <w:r w:rsidRPr="000A269E">
        <w:rPr>
          <w:sz w:val="26"/>
          <w:szCs w:val="26"/>
          <w:lang w:val="x-none" w:eastAsia="ar-SA"/>
        </w:rPr>
        <w:t xml:space="preserve"> </w:t>
      </w:r>
      <w:proofErr w:type="spellStart"/>
      <w:r w:rsidRPr="000A269E">
        <w:rPr>
          <w:sz w:val="26"/>
          <w:szCs w:val="26"/>
          <w:lang w:val="x-none" w:eastAsia="ar-SA"/>
        </w:rPr>
        <w:t>заміну</w:t>
      </w:r>
      <w:proofErr w:type="spellEnd"/>
      <w:r w:rsidRPr="000A269E">
        <w:rPr>
          <w:sz w:val="26"/>
          <w:szCs w:val="26"/>
          <w:lang w:val="x-none" w:eastAsia="ar-SA"/>
        </w:rPr>
        <w:t xml:space="preserve"> </w:t>
      </w:r>
      <w:proofErr w:type="spellStart"/>
      <w:r w:rsidRPr="000A269E">
        <w:rPr>
          <w:sz w:val="26"/>
          <w:szCs w:val="26"/>
          <w:lang w:val="x-none" w:eastAsia="ar-SA"/>
        </w:rPr>
        <w:t>браковано</w:t>
      </w:r>
      <w:r>
        <w:rPr>
          <w:sz w:val="26"/>
          <w:szCs w:val="26"/>
          <w:lang w:eastAsia="ar-SA"/>
        </w:rPr>
        <w:t>го</w:t>
      </w:r>
      <w:proofErr w:type="spellEnd"/>
      <w:r w:rsidRPr="000A269E">
        <w:rPr>
          <w:sz w:val="26"/>
          <w:szCs w:val="26"/>
          <w:lang w:val="x-none" w:eastAsia="ar-SA"/>
        </w:rPr>
        <w:t xml:space="preserve"> </w:t>
      </w:r>
      <w:r>
        <w:rPr>
          <w:sz w:val="26"/>
          <w:szCs w:val="26"/>
          <w:lang w:eastAsia="ar-SA"/>
        </w:rPr>
        <w:t>Товару</w:t>
      </w:r>
      <w:r w:rsidRPr="000A269E">
        <w:rPr>
          <w:sz w:val="26"/>
          <w:szCs w:val="26"/>
          <w:lang w:val="x-none" w:eastAsia="ar-SA"/>
        </w:rPr>
        <w:t xml:space="preserve"> </w:t>
      </w:r>
      <w:proofErr w:type="spellStart"/>
      <w:r w:rsidRPr="000A269E">
        <w:rPr>
          <w:sz w:val="26"/>
          <w:szCs w:val="26"/>
          <w:lang w:val="x-none" w:eastAsia="ar-SA"/>
        </w:rPr>
        <w:t>протягом</w:t>
      </w:r>
      <w:proofErr w:type="spellEnd"/>
      <w:r w:rsidRPr="000A269E">
        <w:rPr>
          <w:sz w:val="26"/>
          <w:szCs w:val="26"/>
          <w:lang w:val="x-none" w:eastAsia="ar-SA"/>
        </w:rPr>
        <w:t xml:space="preserve"> 7 </w:t>
      </w:r>
      <w:proofErr w:type="spellStart"/>
      <w:r w:rsidRPr="000A269E">
        <w:rPr>
          <w:sz w:val="26"/>
          <w:szCs w:val="26"/>
          <w:lang w:val="x-none" w:eastAsia="ar-SA"/>
        </w:rPr>
        <w:t>робочих</w:t>
      </w:r>
      <w:proofErr w:type="spellEnd"/>
      <w:r w:rsidRPr="000A269E">
        <w:rPr>
          <w:sz w:val="26"/>
          <w:szCs w:val="26"/>
          <w:lang w:val="x-none" w:eastAsia="ar-SA"/>
        </w:rPr>
        <w:t xml:space="preserve"> </w:t>
      </w:r>
      <w:proofErr w:type="spellStart"/>
      <w:r w:rsidRPr="000A269E">
        <w:rPr>
          <w:sz w:val="26"/>
          <w:szCs w:val="26"/>
          <w:lang w:val="x-none" w:eastAsia="ar-SA"/>
        </w:rPr>
        <w:t>днів</w:t>
      </w:r>
      <w:proofErr w:type="spellEnd"/>
      <w:r w:rsidRPr="000A269E">
        <w:rPr>
          <w:sz w:val="26"/>
          <w:szCs w:val="26"/>
          <w:lang w:val="x-none" w:eastAsia="ar-SA"/>
        </w:rPr>
        <w:t xml:space="preserve"> з </w:t>
      </w:r>
      <w:proofErr w:type="spellStart"/>
      <w:r w:rsidRPr="000A269E">
        <w:rPr>
          <w:sz w:val="26"/>
          <w:szCs w:val="26"/>
          <w:lang w:val="x-none" w:eastAsia="ar-SA"/>
        </w:rPr>
        <w:t>дня</w:t>
      </w:r>
      <w:proofErr w:type="spellEnd"/>
      <w:r w:rsidRPr="000A269E">
        <w:rPr>
          <w:sz w:val="26"/>
          <w:szCs w:val="26"/>
          <w:lang w:val="x-none" w:eastAsia="ar-SA"/>
        </w:rPr>
        <w:t xml:space="preserve"> </w:t>
      </w:r>
      <w:proofErr w:type="spellStart"/>
      <w:r w:rsidRPr="000A269E">
        <w:rPr>
          <w:sz w:val="26"/>
          <w:szCs w:val="26"/>
          <w:lang w:val="x-none" w:eastAsia="ar-SA"/>
        </w:rPr>
        <w:t>поставки</w:t>
      </w:r>
      <w:proofErr w:type="spellEnd"/>
      <w:r w:rsidRPr="000A269E">
        <w:rPr>
          <w:sz w:val="26"/>
          <w:szCs w:val="26"/>
          <w:lang w:val="x-none" w:eastAsia="ar-SA"/>
        </w:rPr>
        <w:t xml:space="preserve"> </w:t>
      </w:r>
      <w:r>
        <w:rPr>
          <w:sz w:val="26"/>
          <w:szCs w:val="26"/>
          <w:lang w:eastAsia="ar-SA"/>
        </w:rPr>
        <w:t>Т</w:t>
      </w:r>
      <w:proofErr w:type="spellStart"/>
      <w:r w:rsidRPr="000A269E">
        <w:rPr>
          <w:sz w:val="26"/>
          <w:szCs w:val="26"/>
          <w:lang w:val="x-none" w:eastAsia="ar-SA"/>
        </w:rPr>
        <w:t>овару</w:t>
      </w:r>
      <w:proofErr w:type="spellEnd"/>
      <w:r w:rsidRPr="000A269E">
        <w:rPr>
          <w:sz w:val="26"/>
          <w:szCs w:val="26"/>
          <w:lang w:val="x-none" w:eastAsia="ar-SA"/>
        </w:rPr>
        <w:t>.</w:t>
      </w:r>
    </w:p>
    <w:p w14:paraId="0DE8DA7A" w14:textId="77777777" w:rsidR="0049632A" w:rsidRDefault="0049632A" w:rsidP="0049632A">
      <w:pPr>
        <w:suppressAutoHyphens/>
        <w:ind w:left="284" w:right="-143"/>
        <w:jc w:val="both"/>
        <w:rPr>
          <w:sz w:val="26"/>
          <w:szCs w:val="26"/>
          <w:lang w:val="x-none" w:eastAsia="ar-SA"/>
        </w:rPr>
      </w:pPr>
      <w:r w:rsidRPr="002D2011">
        <w:rPr>
          <w:sz w:val="26"/>
          <w:szCs w:val="26"/>
          <w:lang w:val="x-none" w:eastAsia="ar-SA"/>
        </w:rPr>
        <w:t xml:space="preserve">2.6. </w:t>
      </w:r>
      <w:proofErr w:type="spellStart"/>
      <w:r w:rsidRPr="002D2011">
        <w:rPr>
          <w:sz w:val="26"/>
          <w:szCs w:val="26"/>
          <w:lang w:val="x-none" w:eastAsia="ar-SA"/>
        </w:rPr>
        <w:t>Якщо</w:t>
      </w:r>
      <w:proofErr w:type="spellEnd"/>
      <w:r w:rsidRPr="002D2011">
        <w:rPr>
          <w:sz w:val="26"/>
          <w:szCs w:val="26"/>
          <w:lang w:val="x-none" w:eastAsia="ar-SA"/>
        </w:rPr>
        <w:t xml:space="preserve"> </w:t>
      </w:r>
      <w:proofErr w:type="spellStart"/>
      <w:r w:rsidRPr="002D2011">
        <w:rPr>
          <w:sz w:val="26"/>
          <w:szCs w:val="26"/>
          <w:lang w:val="x-none" w:eastAsia="ar-SA"/>
        </w:rPr>
        <w:t>поставлений</w:t>
      </w:r>
      <w:proofErr w:type="spellEnd"/>
      <w:r w:rsidRPr="002D2011">
        <w:rPr>
          <w:sz w:val="26"/>
          <w:szCs w:val="26"/>
          <w:lang w:val="x-none" w:eastAsia="ar-SA"/>
        </w:rPr>
        <w:t xml:space="preserve"> </w:t>
      </w:r>
      <w:r>
        <w:rPr>
          <w:sz w:val="26"/>
          <w:szCs w:val="26"/>
          <w:lang w:eastAsia="ar-SA"/>
        </w:rPr>
        <w:t>Т</w:t>
      </w:r>
      <w:proofErr w:type="spellStart"/>
      <w:r w:rsidRPr="002D2011">
        <w:rPr>
          <w:sz w:val="26"/>
          <w:szCs w:val="26"/>
          <w:lang w:val="x-none" w:eastAsia="ar-SA"/>
        </w:rPr>
        <w:t>овар</w:t>
      </w:r>
      <w:proofErr w:type="spellEnd"/>
      <w:r w:rsidRPr="002D2011">
        <w:rPr>
          <w:sz w:val="26"/>
          <w:szCs w:val="26"/>
          <w:lang w:val="x-none" w:eastAsia="ar-SA"/>
        </w:rPr>
        <w:t xml:space="preserve"> </w:t>
      </w:r>
      <w:proofErr w:type="spellStart"/>
      <w:r w:rsidRPr="002D2011">
        <w:rPr>
          <w:sz w:val="26"/>
          <w:szCs w:val="26"/>
          <w:lang w:val="x-none" w:eastAsia="ar-SA"/>
        </w:rPr>
        <w:t>не</w:t>
      </w:r>
      <w:proofErr w:type="spellEnd"/>
      <w:r w:rsidRPr="002D2011">
        <w:rPr>
          <w:sz w:val="26"/>
          <w:szCs w:val="26"/>
          <w:lang w:val="x-none" w:eastAsia="ar-SA"/>
        </w:rPr>
        <w:t xml:space="preserve"> </w:t>
      </w:r>
      <w:proofErr w:type="spellStart"/>
      <w:r w:rsidRPr="002D2011">
        <w:rPr>
          <w:sz w:val="26"/>
          <w:szCs w:val="26"/>
          <w:lang w:val="x-none" w:eastAsia="ar-SA"/>
        </w:rPr>
        <w:t>відповідає</w:t>
      </w:r>
      <w:proofErr w:type="spellEnd"/>
      <w:r w:rsidRPr="002D2011">
        <w:rPr>
          <w:sz w:val="26"/>
          <w:szCs w:val="26"/>
          <w:lang w:val="x-none" w:eastAsia="ar-SA"/>
        </w:rPr>
        <w:t xml:space="preserve"> </w:t>
      </w:r>
      <w:proofErr w:type="spellStart"/>
      <w:r w:rsidRPr="002D2011">
        <w:rPr>
          <w:sz w:val="26"/>
          <w:szCs w:val="26"/>
          <w:lang w:val="x-none" w:eastAsia="ar-SA"/>
        </w:rPr>
        <w:t>умовам</w:t>
      </w:r>
      <w:proofErr w:type="spellEnd"/>
      <w:r w:rsidRPr="002D2011">
        <w:rPr>
          <w:sz w:val="26"/>
          <w:szCs w:val="26"/>
          <w:lang w:val="x-none" w:eastAsia="ar-SA"/>
        </w:rPr>
        <w:t xml:space="preserve"> </w:t>
      </w:r>
      <w:proofErr w:type="spellStart"/>
      <w:r w:rsidRPr="002D2011">
        <w:rPr>
          <w:sz w:val="26"/>
          <w:szCs w:val="26"/>
          <w:lang w:val="x-none" w:eastAsia="ar-SA"/>
        </w:rPr>
        <w:t>цього</w:t>
      </w:r>
      <w:proofErr w:type="spellEnd"/>
      <w:r w:rsidRPr="002D2011">
        <w:rPr>
          <w:sz w:val="26"/>
          <w:szCs w:val="26"/>
          <w:lang w:val="x-none" w:eastAsia="ar-SA"/>
        </w:rPr>
        <w:t xml:space="preserve"> </w:t>
      </w:r>
      <w:proofErr w:type="spellStart"/>
      <w:r w:rsidRPr="002D2011">
        <w:rPr>
          <w:sz w:val="26"/>
          <w:szCs w:val="26"/>
          <w:lang w:val="x-none" w:eastAsia="ar-SA"/>
        </w:rPr>
        <w:t>Договору</w:t>
      </w:r>
      <w:proofErr w:type="spellEnd"/>
      <w:r w:rsidRPr="002D2011">
        <w:rPr>
          <w:sz w:val="26"/>
          <w:szCs w:val="26"/>
          <w:lang w:val="x-none" w:eastAsia="ar-SA"/>
        </w:rPr>
        <w:t xml:space="preserve">, </w:t>
      </w:r>
      <w:proofErr w:type="spellStart"/>
      <w:r w:rsidRPr="002D2011">
        <w:rPr>
          <w:sz w:val="26"/>
          <w:szCs w:val="26"/>
          <w:lang w:val="x-none" w:eastAsia="ar-SA"/>
        </w:rPr>
        <w:t>Замовник</w:t>
      </w:r>
      <w:proofErr w:type="spellEnd"/>
      <w:r>
        <w:rPr>
          <w:sz w:val="26"/>
          <w:szCs w:val="26"/>
          <w:lang w:eastAsia="ar-SA"/>
        </w:rPr>
        <w:t xml:space="preserve"> </w:t>
      </w:r>
      <w:proofErr w:type="spellStart"/>
      <w:r w:rsidRPr="002D2011">
        <w:rPr>
          <w:sz w:val="26"/>
          <w:szCs w:val="26"/>
          <w:lang w:val="x-none" w:eastAsia="ar-SA"/>
        </w:rPr>
        <w:t>має</w:t>
      </w:r>
      <w:proofErr w:type="spellEnd"/>
      <w:r w:rsidRPr="002D2011">
        <w:rPr>
          <w:sz w:val="26"/>
          <w:szCs w:val="26"/>
          <w:lang w:val="x-none" w:eastAsia="ar-SA"/>
        </w:rPr>
        <w:t xml:space="preserve"> </w:t>
      </w:r>
      <w:proofErr w:type="spellStart"/>
      <w:r w:rsidRPr="002D2011">
        <w:rPr>
          <w:sz w:val="26"/>
          <w:szCs w:val="26"/>
          <w:lang w:val="x-none" w:eastAsia="ar-SA"/>
        </w:rPr>
        <w:t>право</w:t>
      </w:r>
      <w:proofErr w:type="spellEnd"/>
      <w:r w:rsidRPr="002D2011">
        <w:rPr>
          <w:sz w:val="26"/>
          <w:szCs w:val="26"/>
          <w:lang w:val="x-none" w:eastAsia="ar-SA"/>
        </w:rPr>
        <w:t xml:space="preserve"> </w:t>
      </w:r>
      <w:proofErr w:type="spellStart"/>
      <w:r w:rsidRPr="002D2011">
        <w:rPr>
          <w:sz w:val="26"/>
          <w:szCs w:val="26"/>
          <w:lang w:val="x-none" w:eastAsia="ar-SA"/>
        </w:rPr>
        <w:t>не</w:t>
      </w:r>
      <w:proofErr w:type="spellEnd"/>
      <w:r w:rsidRPr="002D2011">
        <w:rPr>
          <w:sz w:val="26"/>
          <w:szCs w:val="26"/>
          <w:lang w:val="x-none" w:eastAsia="ar-SA"/>
        </w:rPr>
        <w:t xml:space="preserve"> </w:t>
      </w:r>
      <w:proofErr w:type="spellStart"/>
      <w:r w:rsidRPr="002D2011">
        <w:rPr>
          <w:sz w:val="26"/>
          <w:szCs w:val="26"/>
          <w:lang w:val="x-none" w:eastAsia="ar-SA"/>
        </w:rPr>
        <w:t>приймати</w:t>
      </w:r>
      <w:proofErr w:type="spellEnd"/>
      <w:r w:rsidRPr="002D2011">
        <w:rPr>
          <w:sz w:val="26"/>
          <w:szCs w:val="26"/>
          <w:lang w:val="x-none" w:eastAsia="ar-SA"/>
        </w:rPr>
        <w:t xml:space="preserve"> </w:t>
      </w:r>
      <w:proofErr w:type="spellStart"/>
      <w:r w:rsidRPr="002D2011">
        <w:rPr>
          <w:sz w:val="26"/>
          <w:szCs w:val="26"/>
          <w:lang w:val="x-none" w:eastAsia="ar-SA"/>
        </w:rPr>
        <w:t>такий</w:t>
      </w:r>
      <w:proofErr w:type="spellEnd"/>
      <w:r w:rsidRPr="002D2011">
        <w:rPr>
          <w:sz w:val="26"/>
          <w:szCs w:val="26"/>
          <w:lang w:val="x-none" w:eastAsia="ar-SA"/>
        </w:rPr>
        <w:t xml:space="preserve"> </w:t>
      </w:r>
      <w:r>
        <w:rPr>
          <w:sz w:val="26"/>
          <w:szCs w:val="26"/>
          <w:lang w:eastAsia="ar-SA"/>
        </w:rPr>
        <w:t>Т</w:t>
      </w:r>
      <w:proofErr w:type="spellStart"/>
      <w:r w:rsidRPr="002D2011">
        <w:rPr>
          <w:sz w:val="26"/>
          <w:szCs w:val="26"/>
          <w:lang w:val="x-none" w:eastAsia="ar-SA"/>
        </w:rPr>
        <w:t>овар</w:t>
      </w:r>
      <w:proofErr w:type="spellEnd"/>
      <w:r w:rsidRPr="002D2011">
        <w:rPr>
          <w:sz w:val="26"/>
          <w:szCs w:val="26"/>
          <w:lang w:val="x-none" w:eastAsia="ar-SA"/>
        </w:rPr>
        <w:t>.</w:t>
      </w:r>
    </w:p>
    <w:p w14:paraId="39122182" w14:textId="6DFBC48C" w:rsidR="0049632A" w:rsidRDefault="0049632A" w:rsidP="0049632A">
      <w:pPr>
        <w:suppressAutoHyphens/>
        <w:ind w:left="284" w:right="-143"/>
        <w:jc w:val="both"/>
        <w:rPr>
          <w:sz w:val="26"/>
          <w:szCs w:val="26"/>
          <w:lang w:val="x-none" w:eastAsia="ar-SA"/>
        </w:rPr>
      </w:pPr>
    </w:p>
    <w:p w14:paraId="079C51FF" w14:textId="77777777" w:rsidR="0049632A" w:rsidRPr="00820AEE" w:rsidRDefault="0049632A" w:rsidP="0049632A">
      <w:pPr>
        <w:numPr>
          <w:ilvl w:val="2"/>
          <w:numId w:val="0"/>
        </w:numPr>
        <w:tabs>
          <w:tab w:val="num" w:pos="720"/>
        </w:tabs>
        <w:suppressAutoHyphens/>
        <w:ind w:left="284" w:hanging="720"/>
        <w:jc w:val="center"/>
        <w:outlineLvl w:val="2"/>
        <w:rPr>
          <w:b/>
          <w:bCs/>
          <w:sz w:val="26"/>
          <w:szCs w:val="26"/>
          <w:lang w:eastAsia="ar-SA"/>
        </w:rPr>
      </w:pPr>
      <w:r w:rsidRPr="00820AEE">
        <w:rPr>
          <w:b/>
          <w:bCs/>
          <w:sz w:val="26"/>
          <w:szCs w:val="26"/>
          <w:lang w:eastAsia="ar-SA"/>
        </w:rPr>
        <w:t xml:space="preserve">III. ЦІНА ДОГОВОРУ </w:t>
      </w:r>
    </w:p>
    <w:p w14:paraId="63CB1391" w14:textId="57DC7CEA" w:rsidR="00E57CDA" w:rsidRPr="001908F1" w:rsidRDefault="0049632A" w:rsidP="00E57CDA">
      <w:pPr>
        <w:numPr>
          <w:ilvl w:val="1"/>
          <w:numId w:val="11"/>
        </w:numPr>
        <w:tabs>
          <w:tab w:val="left" w:pos="426"/>
        </w:tabs>
        <w:suppressAutoHyphens/>
        <w:ind w:left="284" w:firstLine="0"/>
        <w:jc w:val="both"/>
        <w:rPr>
          <w:sz w:val="26"/>
          <w:szCs w:val="26"/>
          <w:lang w:eastAsia="ar-SA"/>
        </w:rPr>
      </w:pPr>
      <w:r w:rsidRPr="00820AEE">
        <w:rPr>
          <w:sz w:val="26"/>
          <w:szCs w:val="26"/>
          <w:lang w:eastAsia="ar-SA"/>
        </w:rPr>
        <w:t xml:space="preserve"> Ціна цього </w:t>
      </w:r>
      <w:r w:rsidRPr="001908F1">
        <w:rPr>
          <w:sz w:val="26"/>
          <w:szCs w:val="26"/>
          <w:lang w:eastAsia="ar-SA"/>
        </w:rPr>
        <w:t xml:space="preserve">Договору </w:t>
      </w:r>
      <w:proofErr w:type="spellStart"/>
      <w:r w:rsidRPr="001908F1">
        <w:rPr>
          <w:sz w:val="26"/>
          <w:szCs w:val="26"/>
          <w:lang w:eastAsia="ar-SA"/>
        </w:rPr>
        <w:t>становить</w:t>
      </w:r>
      <w:r w:rsidR="00156198">
        <w:rPr>
          <w:sz w:val="26"/>
          <w:szCs w:val="26"/>
          <w:lang w:eastAsia="ar-SA"/>
        </w:rPr>
        <w:t>________________________________________з</w:t>
      </w:r>
      <w:proofErr w:type="spellEnd"/>
      <w:r w:rsidR="00156198">
        <w:rPr>
          <w:sz w:val="26"/>
          <w:szCs w:val="26"/>
          <w:lang w:eastAsia="ar-SA"/>
        </w:rPr>
        <w:t>/</w:t>
      </w:r>
      <w:r w:rsidR="00E57CDA" w:rsidRPr="001908F1">
        <w:rPr>
          <w:sz w:val="26"/>
          <w:szCs w:val="26"/>
          <w:lang w:eastAsia="ar-SA"/>
        </w:rPr>
        <w:t>без ПДВ</w:t>
      </w:r>
      <w:r w:rsidR="00594F3B" w:rsidRPr="001908F1">
        <w:rPr>
          <w:sz w:val="26"/>
          <w:szCs w:val="26"/>
          <w:lang w:eastAsia="ar-SA"/>
        </w:rPr>
        <w:t>.</w:t>
      </w:r>
    </w:p>
    <w:p w14:paraId="130247FB" w14:textId="77740700" w:rsidR="0049632A" w:rsidRPr="006D6BFE" w:rsidRDefault="0049632A" w:rsidP="00E57CDA">
      <w:pPr>
        <w:numPr>
          <w:ilvl w:val="1"/>
          <w:numId w:val="11"/>
        </w:numPr>
        <w:tabs>
          <w:tab w:val="left" w:pos="426"/>
        </w:tabs>
        <w:suppressAutoHyphens/>
        <w:ind w:left="284" w:firstLine="0"/>
        <w:jc w:val="both"/>
        <w:rPr>
          <w:sz w:val="26"/>
          <w:szCs w:val="26"/>
          <w:lang w:eastAsia="ar-SA"/>
        </w:rPr>
      </w:pPr>
      <w:r w:rsidRPr="006D6BFE">
        <w:rPr>
          <w:sz w:val="26"/>
          <w:szCs w:val="26"/>
          <w:lang w:eastAsia="ar-SA"/>
        </w:rPr>
        <w:t xml:space="preserve"> Ціна цього Договору може бути зменшена за взаємною згодою Сторін шляхом укладення додаткової угоди.</w:t>
      </w:r>
    </w:p>
    <w:p w14:paraId="59901F54" w14:textId="77777777" w:rsidR="0049632A" w:rsidRPr="00C076B3" w:rsidRDefault="0049632A" w:rsidP="0049632A">
      <w:pPr>
        <w:suppressAutoHyphens/>
        <w:ind w:left="284"/>
        <w:jc w:val="both"/>
        <w:rPr>
          <w:sz w:val="26"/>
          <w:szCs w:val="26"/>
          <w:lang w:eastAsia="ar-SA"/>
        </w:rPr>
      </w:pPr>
    </w:p>
    <w:p w14:paraId="090ECDBC"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r w:rsidRPr="00C076B3">
        <w:rPr>
          <w:b/>
          <w:bCs/>
          <w:sz w:val="26"/>
          <w:szCs w:val="26"/>
          <w:lang w:eastAsia="ar-SA"/>
        </w:rPr>
        <w:t>IV. ПОРЯДОК ЗДІЙСНЕННЯ ОПЛАТИ</w:t>
      </w:r>
    </w:p>
    <w:p w14:paraId="17F74E36" w14:textId="181E6739" w:rsidR="0049632A" w:rsidRPr="00C076B3" w:rsidRDefault="0049632A" w:rsidP="0049632A">
      <w:pPr>
        <w:suppressAutoHyphens/>
        <w:ind w:left="284"/>
        <w:jc w:val="both"/>
        <w:rPr>
          <w:sz w:val="26"/>
          <w:szCs w:val="26"/>
          <w:lang w:eastAsia="ar-SA"/>
        </w:rPr>
      </w:pPr>
      <w:r w:rsidRPr="00C076B3">
        <w:rPr>
          <w:sz w:val="26"/>
          <w:szCs w:val="26"/>
          <w:lang w:eastAsia="ar-SA"/>
        </w:rPr>
        <w:t xml:space="preserve">4.1. Замовник проводить оплату за фактично поставлений </w:t>
      </w:r>
      <w:r>
        <w:rPr>
          <w:sz w:val="26"/>
          <w:szCs w:val="26"/>
          <w:lang w:eastAsia="ar-SA"/>
        </w:rPr>
        <w:t>Т</w:t>
      </w:r>
      <w:r w:rsidRPr="00C076B3">
        <w:rPr>
          <w:sz w:val="26"/>
          <w:szCs w:val="26"/>
          <w:lang w:eastAsia="ar-SA"/>
        </w:rPr>
        <w:t>овар згідно з належним чином оформленим рахунком</w:t>
      </w:r>
      <w:r>
        <w:rPr>
          <w:sz w:val="26"/>
          <w:szCs w:val="26"/>
          <w:lang w:eastAsia="ar-SA"/>
        </w:rPr>
        <w:t>,</w:t>
      </w:r>
      <w:r w:rsidRPr="00C076B3">
        <w:rPr>
          <w:sz w:val="26"/>
          <w:szCs w:val="26"/>
          <w:lang w:eastAsia="ar-SA"/>
        </w:rPr>
        <w:t xml:space="preserve"> протягом </w:t>
      </w:r>
      <w:r w:rsidRPr="006A1464">
        <w:rPr>
          <w:sz w:val="26"/>
          <w:szCs w:val="26"/>
          <w:lang w:eastAsia="ar-SA"/>
        </w:rPr>
        <w:t>1</w:t>
      </w:r>
      <w:r w:rsidRPr="00C076B3">
        <w:rPr>
          <w:sz w:val="26"/>
          <w:szCs w:val="26"/>
          <w:lang w:eastAsia="ar-SA"/>
        </w:rPr>
        <w:t xml:space="preserve">0 робочих днів шляхом перерахування відповідної суми на поточний рахунок Постачальника після підписання відповідної </w:t>
      </w:r>
      <w:r w:rsidR="00156198">
        <w:rPr>
          <w:sz w:val="26"/>
          <w:szCs w:val="26"/>
          <w:lang w:eastAsia="ar-SA"/>
        </w:rPr>
        <w:t xml:space="preserve">видаткової </w:t>
      </w:r>
      <w:r w:rsidRPr="00C076B3">
        <w:rPr>
          <w:sz w:val="26"/>
          <w:szCs w:val="26"/>
          <w:lang w:eastAsia="ar-SA"/>
        </w:rPr>
        <w:t>накладної</w:t>
      </w:r>
      <w:r>
        <w:rPr>
          <w:sz w:val="26"/>
          <w:szCs w:val="26"/>
          <w:lang w:eastAsia="ar-SA"/>
        </w:rPr>
        <w:t xml:space="preserve"> за умови наявності фінансування.</w:t>
      </w:r>
    </w:p>
    <w:p w14:paraId="058027D7" w14:textId="77777777" w:rsidR="0049632A" w:rsidRDefault="0049632A" w:rsidP="0049632A">
      <w:pPr>
        <w:suppressAutoHyphens/>
        <w:ind w:left="284"/>
        <w:jc w:val="both"/>
        <w:rPr>
          <w:sz w:val="26"/>
          <w:szCs w:val="26"/>
          <w:lang w:eastAsia="ar-SA"/>
        </w:rPr>
      </w:pPr>
      <w:r w:rsidRPr="00C076B3">
        <w:rPr>
          <w:sz w:val="26"/>
          <w:szCs w:val="26"/>
          <w:lang w:eastAsia="ar-SA"/>
        </w:rPr>
        <w:t xml:space="preserve">4.2. Платіжні зобов’язання </w:t>
      </w:r>
      <w:r>
        <w:rPr>
          <w:sz w:val="26"/>
          <w:szCs w:val="26"/>
          <w:lang w:eastAsia="ar-SA"/>
        </w:rPr>
        <w:t>З</w:t>
      </w:r>
      <w:r w:rsidRPr="00C076B3">
        <w:rPr>
          <w:sz w:val="26"/>
          <w:szCs w:val="26"/>
          <w:lang w:eastAsia="ar-SA"/>
        </w:rPr>
        <w:t>амовника здійснюються при наявності відповідного бюджетного призначення (бюджетних асигнувань), з урахуванням частини першої статті 23 Бюджетного кодексу України. </w:t>
      </w:r>
    </w:p>
    <w:p w14:paraId="20851BC1" w14:textId="77777777" w:rsidR="0049632A" w:rsidRPr="00C076B3" w:rsidRDefault="0049632A" w:rsidP="0049632A">
      <w:pPr>
        <w:suppressAutoHyphens/>
        <w:ind w:left="284"/>
        <w:jc w:val="both"/>
        <w:rPr>
          <w:sz w:val="26"/>
          <w:szCs w:val="26"/>
          <w:lang w:eastAsia="ar-SA"/>
        </w:rPr>
      </w:pPr>
    </w:p>
    <w:p w14:paraId="2D867AE1" w14:textId="77777777" w:rsidR="0049632A" w:rsidRPr="00C076B3" w:rsidRDefault="0049632A" w:rsidP="0049632A">
      <w:pPr>
        <w:suppressAutoHyphens/>
        <w:ind w:left="284"/>
        <w:jc w:val="center"/>
        <w:rPr>
          <w:b/>
          <w:sz w:val="26"/>
          <w:szCs w:val="26"/>
          <w:lang w:eastAsia="ar-SA"/>
        </w:rPr>
      </w:pPr>
      <w:r w:rsidRPr="00C076B3">
        <w:rPr>
          <w:b/>
          <w:sz w:val="26"/>
          <w:szCs w:val="26"/>
          <w:lang w:eastAsia="ar-SA"/>
        </w:rPr>
        <w:t>V. ПОСТАВКА ТОВАРІВ</w:t>
      </w:r>
    </w:p>
    <w:p w14:paraId="1B24D352" w14:textId="2E286DCF" w:rsidR="0049632A" w:rsidRPr="00582ED6" w:rsidRDefault="0049632A" w:rsidP="0049632A">
      <w:pPr>
        <w:suppressAutoHyphens/>
        <w:ind w:left="284"/>
        <w:jc w:val="both"/>
        <w:rPr>
          <w:sz w:val="26"/>
          <w:szCs w:val="26"/>
          <w:lang w:eastAsia="ar-SA"/>
        </w:rPr>
      </w:pPr>
      <w:r w:rsidRPr="00C076B3">
        <w:rPr>
          <w:sz w:val="26"/>
          <w:szCs w:val="26"/>
          <w:lang w:eastAsia="ar-SA"/>
        </w:rPr>
        <w:t xml:space="preserve">5.1. Термін поставки </w:t>
      </w:r>
      <w:r>
        <w:rPr>
          <w:sz w:val="26"/>
          <w:szCs w:val="26"/>
          <w:lang w:eastAsia="ar-SA"/>
        </w:rPr>
        <w:t>Т</w:t>
      </w:r>
      <w:r w:rsidRPr="00C076B3">
        <w:rPr>
          <w:sz w:val="26"/>
          <w:szCs w:val="26"/>
          <w:lang w:eastAsia="ar-SA"/>
        </w:rPr>
        <w:t>овару</w:t>
      </w:r>
      <w:r w:rsidRPr="001908F1">
        <w:rPr>
          <w:sz w:val="26"/>
          <w:szCs w:val="26"/>
          <w:lang w:eastAsia="ar-SA"/>
        </w:rPr>
        <w:t xml:space="preserve">: до </w:t>
      </w:r>
      <w:r w:rsidR="00320406" w:rsidRPr="001908F1">
        <w:rPr>
          <w:sz w:val="26"/>
          <w:szCs w:val="26"/>
          <w:lang w:eastAsia="ar-SA"/>
        </w:rPr>
        <w:t>01</w:t>
      </w:r>
      <w:r w:rsidRPr="001908F1">
        <w:rPr>
          <w:bCs/>
          <w:sz w:val="26"/>
          <w:szCs w:val="26"/>
          <w:lang w:eastAsia="ar-SA"/>
        </w:rPr>
        <w:t xml:space="preserve"> </w:t>
      </w:r>
      <w:r w:rsidR="00320406" w:rsidRPr="001908F1">
        <w:rPr>
          <w:bCs/>
          <w:sz w:val="26"/>
          <w:szCs w:val="26"/>
          <w:lang w:eastAsia="ar-SA"/>
        </w:rPr>
        <w:t>червня</w:t>
      </w:r>
      <w:r w:rsidRPr="001908F1">
        <w:rPr>
          <w:sz w:val="26"/>
          <w:szCs w:val="26"/>
          <w:lang w:eastAsia="ar-SA"/>
        </w:rPr>
        <w:t xml:space="preserve"> 202</w:t>
      </w:r>
      <w:r w:rsidR="00FB342A" w:rsidRPr="001908F1">
        <w:rPr>
          <w:sz w:val="26"/>
          <w:szCs w:val="26"/>
          <w:lang w:eastAsia="ar-SA"/>
        </w:rPr>
        <w:t>4</w:t>
      </w:r>
      <w:r w:rsidRPr="001908F1">
        <w:rPr>
          <w:sz w:val="26"/>
          <w:szCs w:val="26"/>
          <w:lang w:eastAsia="ar-SA"/>
        </w:rPr>
        <w:t xml:space="preserve"> року.</w:t>
      </w:r>
    </w:p>
    <w:p w14:paraId="6ECBB280"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5.2. Місце поставки </w:t>
      </w:r>
      <w:r>
        <w:rPr>
          <w:sz w:val="26"/>
          <w:szCs w:val="26"/>
          <w:lang w:eastAsia="ar-SA"/>
        </w:rPr>
        <w:t>Т</w:t>
      </w:r>
      <w:r w:rsidRPr="00C076B3">
        <w:rPr>
          <w:sz w:val="26"/>
          <w:szCs w:val="26"/>
          <w:lang w:eastAsia="ar-SA"/>
        </w:rPr>
        <w:t xml:space="preserve">овару: 50101, Україна, Дніпропетровська область, Кривий Ріг, </w:t>
      </w:r>
      <w:r>
        <w:rPr>
          <w:sz w:val="26"/>
          <w:szCs w:val="26"/>
          <w:lang w:eastAsia="ar-SA"/>
        </w:rPr>
        <w:t xml:space="preserve">                    </w:t>
      </w:r>
      <w:proofErr w:type="spellStart"/>
      <w:r w:rsidRPr="00C076B3">
        <w:rPr>
          <w:sz w:val="26"/>
          <w:szCs w:val="26"/>
          <w:lang w:eastAsia="ar-SA"/>
        </w:rPr>
        <w:t>пл</w:t>
      </w:r>
      <w:proofErr w:type="spellEnd"/>
      <w:r w:rsidRPr="00C076B3">
        <w:rPr>
          <w:sz w:val="26"/>
          <w:szCs w:val="26"/>
          <w:lang w:eastAsia="ar-SA"/>
        </w:rPr>
        <w:t>. Молодіжна, 1.</w:t>
      </w:r>
    </w:p>
    <w:p w14:paraId="178BBDCE" w14:textId="77777777" w:rsidR="0049632A" w:rsidRDefault="0049632A" w:rsidP="0049632A">
      <w:pPr>
        <w:suppressAutoHyphens/>
        <w:ind w:left="284" w:right="-143"/>
        <w:jc w:val="both"/>
        <w:rPr>
          <w:sz w:val="26"/>
          <w:szCs w:val="26"/>
          <w:lang w:eastAsia="ar-SA"/>
        </w:rPr>
      </w:pPr>
      <w:r w:rsidRPr="00C733A2">
        <w:rPr>
          <w:sz w:val="26"/>
          <w:szCs w:val="26"/>
          <w:lang w:eastAsia="ar-SA"/>
        </w:rPr>
        <w:t xml:space="preserve">5.3. Товар відпускається Замовнику в тарі (упаковці) згідно з вимогами технічних умов. Тара повинна забезпечувати збереження </w:t>
      </w:r>
      <w:r>
        <w:rPr>
          <w:sz w:val="26"/>
          <w:szCs w:val="26"/>
          <w:lang w:eastAsia="ar-SA"/>
        </w:rPr>
        <w:t>Т</w:t>
      </w:r>
      <w:r w:rsidRPr="00C733A2">
        <w:rPr>
          <w:sz w:val="26"/>
          <w:szCs w:val="26"/>
          <w:lang w:eastAsia="ar-SA"/>
        </w:rPr>
        <w:t>овару під час його транспортування і зберігання.</w:t>
      </w:r>
    </w:p>
    <w:p w14:paraId="66FD517D" w14:textId="7144272D" w:rsidR="0049632A" w:rsidRDefault="0049632A" w:rsidP="0049632A">
      <w:pPr>
        <w:suppressAutoHyphens/>
        <w:ind w:left="284" w:right="-143"/>
        <w:jc w:val="both"/>
        <w:rPr>
          <w:sz w:val="26"/>
          <w:szCs w:val="26"/>
          <w:lang w:eastAsia="ar-SA"/>
        </w:rPr>
      </w:pPr>
      <w:r w:rsidRPr="00915B18">
        <w:rPr>
          <w:sz w:val="26"/>
          <w:szCs w:val="26"/>
          <w:lang w:eastAsia="ar-SA"/>
        </w:rPr>
        <w:t xml:space="preserve">5.4. </w:t>
      </w:r>
      <w:r>
        <w:rPr>
          <w:sz w:val="26"/>
          <w:szCs w:val="26"/>
          <w:lang w:eastAsia="ar-SA"/>
        </w:rPr>
        <w:t>Постачальник</w:t>
      </w:r>
      <w:r w:rsidRPr="00915B18">
        <w:rPr>
          <w:sz w:val="26"/>
          <w:szCs w:val="26"/>
          <w:lang w:eastAsia="ar-SA"/>
        </w:rPr>
        <w:t xml:space="preserve"> </w:t>
      </w:r>
      <w:r w:rsidRPr="00AE6BEA">
        <w:rPr>
          <w:sz w:val="26"/>
          <w:szCs w:val="26"/>
          <w:lang w:eastAsia="ar-SA"/>
        </w:rPr>
        <w:t>несе</w:t>
      </w:r>
      <w:r w:rsidRPr="00915B18">
        <w:rPr>
          <w:sz w:val="26"/>
          <w:szCs w:val="26"/>
          <w:lang w:eastAsia="ar-SA"/>
        </w:rPr>
        <w:t xml:space="preserve"> </w:t>
      </w:r>
      <w:r w:rsidRPr="00AE6BEA">
        <w:rPr>
          <w:sz w:val="26"/>
          <w:szCs w:val="26"/>
          <w:lang w:eastAsia="ar-SA"/>
        </w:rPr>
        <w:t>всі</w:t>
      </w:r>
      <w:r w:rsidRPr="00915B18">
        <w:rPr>
          <w:sz w:val="26"/>
          <w:szCs w:val="26"/>
          <w:lang w:eastAsia="ar-SA"/>
        </w:rPr>
        <w:t xml:space="preserve"> </w:t>
      </w:r>
      <w:r w:rsidRPr="00AE6BEA">
        <w:rPr>
          <w:sz w:val="26"/>
          <w:szCs w:val="26"/>
          <w:lang w:eastAsia="ar-SA"/>
        </w:rPr>
        <w:t>ризики</w:t>
      </w:r>
      <w:r w:rsidRPr="00915B18">
        <w:rPr>
          <w:sz w:val="26"/>
          <w:szCs w:val="26"/>
          <w:lang w:eastAsia="ar-SA"/>
        </w:rPr>
        <w:t xml:space="preserve"> </w:t>
      </w:r>
      <w:r w:rsidRPr="00AE6BEA">
        <w:rPr>
          <w:sz w:val="26"/>
          <w:szCs w:val="26"/>
          <w:lang w:eastAsia="ar-SA"/>
        </w:rPr>
        <w:t>щодо</w:t>
      </w:r>
      <w:r w:rsidRPr="00915B18">
        <w:rPr>
          <w:sz w:val="26"/>
          <w:szCs w:val="26"/>
          <w:lang w:eastAsia="ar-SA"/>
        </w:rPr>
        <w:t xml:space="preserve"> </w:t>
      </w:r>
      <w:r w:rsidRPr="00AE6BEA">
        <w:rPr>
          <w:sz w:val="26"/>
          <w:szCs w:val="26"/>
          <w:lang w:eastAsia="ar-SA"/>
        </w:rPr>
        <w:t>втрати</w:t>
      </w:r>
      <w:r w:rsidRPr="00915B18">
        <w:rPr>
          <w:sz w:val="26"/>
          <w:szCs w:val="26"/>
          <w:lang w:eastAsia="ar-SA"/>
        </w:rPr>
        <w:t xml:space="preserve"> </w:t>
      </w:r>
      <w:r w:rsidRPr="00AE6BEA">
        <w:rPr>
          <w:sz w:val="26"/>
          <w:szCs w:val="26"/>
          <w:lang w:eastAsia="ar-SA"/>
        </w:rPr>
        <w:t>чи</w:t>
      </w:r>
      <w:r w:rsidRPr="00915B18">
        <w:rPr>
          <w:sz w:val="26"/>
          <w:szCs w:val="26"/>
          <w:lang w:eastAsia="ar-SA"/>
        </w:rPr>
        <w:t xml:space="preserve"> </w:t>
      </w:r>
      <w:r w:rsidRPr="00AE6BEA">
        <w:rPr>
          <w:sz w:val="26"/>
          <w:szCs w:val="26"/>
          <w:lang w:eastAsia="ar-SA"/>
        </w:rPr>
        <w:t>пошкодження</w:t>
      </w:r>
      <w:r w:rsidRPr="00915B18">
        <w:rPr>
          <w:sz w:val="26"/>
          <w:szCs w:val="26"/>
          <w:lang w:eastAsia="ar-SA"/>
        </w:rPr>
        <w:t xml:space="preserve"> товару до моменту </w:t>
      </w:r>
      <w:r w:rsidRPr="00AE6BEA">
        <w:rPr>
          <w:sz w:val="26"/>
          <w:szCs w:val="26"/>
          <w:lang w:eastAsia="ar-SA"/>
        </w:rPr>
        <w:t>передачі</w:t>
      </w:r>
      <w:r w:rsidRPr="00915B18">
        <w:rPr>
          <w:sz w:val="26"/>
          <w:szCs w:val="26"/>
          <w:lang w:eastAsia="ar-SA"/>
        </w:rPr>
        <w:t xml:space="preserve"> </w:t>
      </w:r>
      <w:r w:rsidR="001B13B0">
        <w:rPr>
          <w:sz w:val="26"/>
          <w:szCs w:val="26"/>
          <w:lang w:eastAsia="ar-SA"/>
        </w:rPr>
        <w:t>його</w:t>
      </w:r>
      <w:r w:rsidRPr="00915B18">
        <w:rPr>
          <w:sz w:val="26"/>
          <w:szCs w:val="26"/>
          <w:lang w:eastAsia="ar-SA"/>
        </w:rPr>
        <w:t xml:space="preserve"> </w:t>
      </w:r>
      <w:r>
        <w:rPr>
          <w:sz w:val="26"/>
          <w:szCs w:val="26"/>
          <w:lang w:eastAsia="ar-SA"/>
        </w:rPr>
        <w:t>Замовнику</w:t>
      </w:r>
      <w:r w:rsidRPr="00915B18">
        <w:rPr>
          <w:sz w:val="26"/>
          <w:szCs w:val="26"/>
          <w:lang w:eastAsia="ar-SA"/>
        </w:rPr>
        <w:t>.</w:t>
      </w:r>
    </w:p>
    <w:p w14:paraId="5E9FD1DF" w14:textId="26D65426" w:rsidR="00320406" w:rsidRPr="00915B18" w:rsidRDefault="00320406" w:rsidP="0049632A">
      <w:pPr>
        <w:suppressAutoHyphens/>
        <w:ind w:left="284" w:right="-143"/>
        <w:jc w:val="both"/>
        <w:rPr>
          <w:sz w:val="26"/>
          <w:szCs w:val="26"/>
          <w:lang w:eastAsia="ar-SA"/>
        </w:rPr>
      </w:pPr>
      <w:r w:rsidRPr="00320406">
        <w:rPr>
          <w:sz w:val="26"/>
          <w:szCs w:val="26"/>
          <w:lang w:eastAsia="ar-SA"/>
        </w:rPr>
        <w:t>5.5. Доставка та розвантаження Товару, здійснюється за рахунок Постачальника</w:t>
      </w:r>
      <w:r>
        <w:rPr>
          <w:sz w:val="26"/>
          <w:szCs w:val="26"/>
          <w:lang w:eastAsia="ar-SA"/>
        </w:rPr>
        <w:t>.</w:t>
      </w:r>
    </w:p>
    <w:p w14:paraId="1F2C1775"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p>
    <w:p w14:paraId="798C9E52"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r w:rsidRPr="00C076B3">
        <w:rPr>
          <w:b/>
          <w:bCs/>
          <w:sz w:val="26"/>
          <w:szCs w:val="26"/>
          <w:lang w:eastAsia="ar-SA"/>
        </w:rPr>
        <w:t xml:space="preserve">VI. ПРАВА ТА ОБОВ'ЯЗКИ СТОРІН </w:t>
      </w:r>
    </w:p>
    <w:p w14:paraId="22A2A02F"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6.1. Замовник зобов'язаний: </w:t>
      </w:r>
    </w:p>
    <w:p w14:paraId="53E7F03B"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6.1.1. Своєчасно та в повному обсязі сплатити за поставлений </w:t>
      </w:r>
      <w:r>
        <w:rPr>
          <w:sz w:val="26"/>
          <w:szCs w:val="26"/>
          <w:lang w:eastAsia="ar-SA"/>
        </w:rPr>
        <w:t>Т</w:t>
      </w:r>
      <w:r w:rsidRPr="00C076B3">
        <w:rPr>
          <w:sz w:val="26"/>
          <w:szCs w:val="26"/>
          <w:lang w:eastAsia="ar-SA"/>
        </w:rPr>
        <w:t xml:space="preserve">овар. </w:t>
      </w:r>
    </w:p>
    <w:p w14:paraId="03F7FA61"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6.1.2. Прийняти поставлений </w:t>
      </w:r>
      <w:r>
        <w:rPr>
          <w:sz w:val="26"/>
          <w:szCs w:val="26"/>
          <w:lang w:eastAsia="ar-SA"/>
        </w:rPr>
        <w:t>Т</w:t>
      </w:r>
      <w:r w:rsidRPr="00C076B3">
        <w:rPr>
          <w:sz w:val="26"/>
          <w:szCs w:val="26"/>
          <w:lang w:eastAsia="ar-SA"/>
        </w:rPr>
        <w:t>овар згідно з</w:t>
      </w:r>
      <w:r>
        <w:rPr>
          <w:sz w:val="26"/>
          <w:szCs w:val="26"/>
          <w:lang w:eastAsia="ar-SA"/>
        </w:rPr>
        <w:t xml:space="preserve"> видатковою</w:t>
      </w:r>
      <w:r w:rsidRPr="00C076B3">
        <w:rPr>
          <w:sz w:val="26"/>
          <w:szCs w:val="26"/>
          <w:lang w:eastAsia="ar-SA"/>
        </w:rPr>
        <w:t xml:space="preserve"> накладною. </w:t>
      </w:r>
    </w:p>
    <w:p w14:paraId="5B4D00C7"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6.2. Замовник має право: </w:t>
      </w:r>
    </w:p>
    <w:p w14:paraId="3423AC35"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6.2.1. </w:t>
      </w:r>
      <w:r w:rsidRPr="0040527B">
        <w:rPr>
          <w:sz w:val="26"/>
          <w:szCs w:val="26"/>
          <w:lang w:eastAsia="ar-SA"/>
        </w:rPr>
        <w:t>Достроково розірвати цей Договір у разі невиконання зобов'язань Постачальником, повідомивши про це у порядку та строки, визначені чинним законодавством України.</w:t>
      </w:r>
    </w:p>
    <w:p w14:paraId="579245E5"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6.2.2. Контролювати поставку </w:t>
      </w:r>
      <w:r>
        <w:rPr>
          <w:sz w:val="26"/>
          <w:szCs w:val="26"/>
          <w:lang w:eastAsia="ar-SA"/>
        </w:rPr>
        <w:t>Т</w:t>
      </w:r>
      <w:r w:rsidRPr="00C076B3">
        <w:rPr>
          <w:sz w:val="26"/>
          <w:szCs w:val="26"/>
          <w:lang w:eastAsia="ar-SA"/>
        </w:rPr>
        <w:t xml:space="preserve">овару у строки, встановлені цим Договором. </w:t>
      </w:r>
    </w:p>
    <w:p w14:paraId="21903776"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6.2.3. Зменшувати обсяг закупівлі </w:t>
      </w:r>
      <w:r>
        <w:rPr>
          <w:sz w:val="26"/>
          <w:szCs w:val="26"/>
          <w:lang w:eastAsia="ar-SA"/>
        </w:rPr>
        <w:t>Т</w:t>
      </w:r>
      <w:r w:rsidRPr="00C076B3">
        <w:rPr>
          <w:sz w:val="26"/>
          <w:szCs w:val="26"/>
          <w:lang w:eastAsia="ar-SA"/>
        </w:rPr>
        <w:t>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Pr>
          <w:sz w:val="26"/>
          <w:szCs w:val="26"/>
          <w:lang w:eastAsia="ar-SA"/>
        </w:rPr>
        <w:t>, шляхом укладання додаткової угоди.</w:t>
      </w:r>
    </w:p>
    <w:p w14:paraId="34AC7878" w14:textId="69779E32" w:rsidR="0049632A" w:rsidRPr="00C076B3" w:rsidRDefault="0049632A" w:rsidP="0049632A">
      <w:pPr>
        <w:suppressAutoHyphens/>
        <w:ind w:left="284"/>
        <w:jc w:val="both"/>
        <w:rPr>
          <w:sz w:val="26"/>
          <w:szCs w:val="26"/>
          <w:lang w:eastAsia="ar-SA"/>
        </w:rPr>
      </w:pPr>
      <w:r w:rsidRPr="00C076B3">
        <w:rPr>
          <w:sz w:val="26"/>
          <w:szCs w:val="26"/>
          <w:lang w:eastAsia="ar-SA"/>
        </w:rPr>
        <w:t>6.2.4. Повернути рахунок або</w:t>
      </w:r>
      <w:r w:rsidR="00156198">
        <w:rPr>
          <w:sz w:val="26"/>
          <w:szCs w:val="26"/>
          <w:lang w:eastAsia="ar-SA"/>
        </w:rPr>
        <w:t xml:space="preserve"> видаткову</w:t>
      </w:r>
      <w:r w:rsidRPr="00C076B3">
        <w:rPr>
          <w:sz w:val="26"/>
          <w:szCs w:val="26"/>
          <w:lang w:eastAsia="ar-SA"/>
        </w:rPr>
        <w:t xml:space="preserve"> накладну Постачальнику без здійснення оплати </w:t>
      </w:r>
      <w:r>
        <w:rPr>
          <w:sz w:val="26"/>
          <w:szCs w:val="26"/>
          <w:lang w:eastAsia="ar-SA"/>
        </w:rPr>
        <w:t>у</w:t>
      </w:r>
      <w:r w:rsidRPr="00C076B3">
        <w:rPr>
          <w:sz w:val="26"/>
          <w:szCs w:val="26"/>
          <w:lang w:eastAsia="ar-SA"/>
        </w:rPr>
        <w:t xml:space="preserve"> разі неналежного оформлення документів для оплати. </w:t>
      </w:r>
    </w:p>
    <w:p w14:paraId="57965BD3"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6.3. Постачальник зобов'язаний: </w:t>
      </w:r>
    </w:p>
    <w:p w14:paraId="3E4D8B63"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6.3.1. Забезпечити поставку </w:t>
      </w:r>
      <w:r>
        <w:rPr>
          <w:sz w:val="26"/>
          <w:szCs w:val="26"/>
          <w:lang w:eastAsia="ar-SA"/>
        </w:rPr>
        <w:t>Т</w:t>
      </w:r>
      <w:r w:rsidRPr="00C076B3">
        <w:rPr>
          <w:sz w:val="26"/>
          <w:szCs w:val="26"/>
          <w:lang w:eastAsia="ar-SA"/>
        </w:rPr>
        <w:t xml:space="preserve">овару у строки, встановлені цим Договором. </w:t>
      </w:r>
    </w:p>
    <w:p w14:paraId="3FE937B8"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6.3.2. Забезпечити поставку </w:t>
      </w:r>
      <w:r>
        <w:rPr>
          <w:sz w:val="26"/>
          <w:szCs w:val="26"/>
          <w:lang w:eastAsia="ar-SA"/>
        </w:rPr>
        <w:t>Т</w:t>
      </w:r>
      <w:r w:rsidRPr="00C076B3">
        <w:rPr>
          <w:sz w:val="26"/>
          <w:szCs w:val="26"/>
          <w:lang w:eastAsia="ar-SA"/>
        </w:rPr>
        <w:t xml:space="preserve">овару, якість якого відповідає умовам, установленим розділом II цього Договору. </w:t>
      </w:r>
    </w:p>
    <w:p w14:paraId="710B771E"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6.3.3. Надати гарантію на </w:t>
      </w:r>
      <w:r>
        <w:rPr>
          <w:sz w:val="26"/>
          <w:szCs w:val="26"/>
          <w:lang w:eastAsia="ar-SA"/>
        </w:rPr>
        <w:t>Т</w:t>
      </w:r>
      <w:r w:rsidRPr="00C076B3">
        <w:rPr>
          <w:sz w:val="26"/>
          <w:szCs w:val="26"/>
          <w:lang w:eastAsia="ar-SA"/>
        </w:rPr>
        <w:t>овар, що постачається, відповідно до законодавства України.</w:t>
      </w:r>
    </w:p>
    <w:p w14:paraId="5FE59B9A"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6.3.4. Виконувати транспортування </w:t>
      </w:r>
      <w:r>
        <w:rPr>
          <w:sz w:val="26"/>
          <w:szCs w:val="26"/>
          <w:lang w:eastAsia="ar-SA"/>
        </w:rPr>
        <w:t>Т</w:t>
      </w:r>
      <w:r w:rsidRPr="00C076B3">
        <w:rPr>
          <w:sz w:val="26"/>
          <w:szCs w:val="26"/>
          <w:lang w:eastAsia="ar-SA"/>
        </w:rPr>
        <w:t>овару до місця гарантійного ремонту за власний рахунок.</w:t>
      </w:r>
    </w:p>
    <w:p w14:paraId="068F5DC2"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6.3.5. Здійснювати гарантійне обслуговування </w:t>
      </w:r>
      <w:r>
        <w:rPr>
          <w:sz w:val="26"/>
          <w:szCs w:val="26"/>
          <w:lang w:eastAsia="ar-SA"/>
        </w:rPr>
        <w:t>Т</w:t>
      </w:r>
      <w:r w:rsidRPr="00C076B3">
        <w:rPr>
          <w:sz w:val="26"/>
          <w:szCs w:val="26"/>
          <w:lang w:eastAsia="ar-SA"/>
        </w:rPr>
        <w:t>овару протягом терміну визначеного його виробником.</w:t>
      </w:r>
    </w:p>
    <w:p w14:paraId="450C83CA"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6.4. Постачальник має право: </w:t>
      </w:r>
    </w:p>
    <w:p w14:paraId="0C28AB96"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6.4.1. Своєчасно та в повному обсязі отримувати плату за поставлений </w:t>
      </w:r>
      <w:r>
        <w:rPr>
          <w:sz w:val="26"/>
          <w:szCs w:val="26"/>
          <w:lang w:eastAsia="ar-SA"/>
        </w:rPr>
        <w:t>Т</w:t>
      </w:r>
      <w:r w:rsidRPr="00C076B3">
        <w:rPr>
          <w:sz w:val="26"/>
          <w:szCs w:val="26"/>
          <w:lang w:eastAsia="ar-SA"/>
        </w:rPr>
        <w:t xml:space="preserve">овар. </w:t>
      </w:r>
    </w:p>
    <w:p w14:paraId="0F4B4CBF" w14:textId="7514C1C0" w:rsidR="0049632A" w:rsidRPr="00C076B3" w:rsidRDefault="0049632A" w:rsidP="00594F3B">
      <w:pPr>
        <w:suppressAutoHyphens/>
        <w:ind w:left="284" w:right="-2"/>
        <w:jc w:val="both"/>
        <w:rPr>
          <w:b/>
          <w:sz w:val="26"/>
          <w:szCs w:val="26"/>
          <w:lang w:eastAsia="ar-SA"/>
        </w:rPr>
      </w:pPr>
      <w:r w:rsidRPr="00C076B3">
        <w:rPr>
          <w:sz w:val="26"/>
          <w:szCs w:val="26"/>
          <w:lang w:eastAsia="ar-SA"/>
        </w:rPr>
        <w:t xml:space="preserve">6.4.2. </w:t>
      </w:r>
      <w:r w:rsidRPr="00EA75A8">
        <w:rPr>
          <w:sz w:val="26"/>
          <w:szCs w:val="26"/>
          <w:lang w:eastAsia="ar-SA"/>
        </w:rPr>
        <w:t>У разі невиконання зобов'язань Замовником, Постачальник має право достроково розірвати цей Договір, повідомивши його про це у порядку та строки, визначені чинним законодавством</w:t>
      </w:r>
      <w:r w:rsidR="00594F3B">
        <w:rPr>
          <w:sz w:val="26"/>
          <w:szCs w:val="26"/>
          <w:lang w:eastAsia="ar-SA"/>
        </w:rPr>
        <w:t> </w:t>
      </w:r>
      <w:r w:rsidRPr="00EA75A8">
        <w:rPr>
          <w:sz w:val="26"/>
          <w:szCs w:val="26"/>
          <w:lang w:eastAsia="ar-SA"/>
        </w:rPr>
        <w:t>України.</w:t>
      </w:r>
      <w:r w:rsidRPr="00C076B3">
        <w:rPr>
          <w:sz w:val="26"/>
          <w:szCs w:val="26"/>
          <w:lang w:eastAsia="ar-SA"/>
        </w:rPr>
        <w:br/>
      </w:r>
    </w:p>
    <w:p w14:paraId="0E478E51" w14:textId="11EF5ABB" w:rsidR="00A20969" w:rsidRDefault="00A20969" w:rsidP="0049632A">
      <w:pPr>
        <w:suppressAutoHyphens/>
        <w:ind w:left="284"/>
        <w:jc w:val="center"/>
        <w:rPr>
          <w:b/>
          <w:sz w:val="26"/>
          <w:szCs w:val="26"/>
          <w:lang w:eastAsia="ar-SA"/>
        </w:rPr>
      </w:pPr>
    </w:p>
    <w:p w14:paraId="26786006" w14:textId="77777777" w:rsidR="001908F1" w:rsidRDefault="001908F1" w:rsidP="0049632A">
      <w:pPr>
        <w:suppressAutoHyphens/>
        <w:ind w:left="284"/>
        <w:jc w:val="center"/>
        <w:rPr>
          <w:b/>
          <w:sz w:val="26"/>
          <w:szCs w:val="26"/>
          <w:lang w:eastAsia="ar-SA"/>
        </w:rPr>
      </w:pPr>
    </w:p>
    <w:p w14:paraId="56CBF827" w14:textId="37D1FF9A" w:rsidR="0049632A" w:rsidRPr="00C076B3" w:rsidRDefault="0049632A" w:rsidP="00356787">
      <w:pPr>
        <w:suppressAutoHyphens/>
        <w:ind w:left="284"/>
        <w:jc w:val="center"/>
        <w:rPr>
          <w:b/>
          <w:sz w:val="26"/>
          <w:szCs w:val="26"/>
          <w:lang w:eastAsia="ar-SA"/>
        </w:rPr>
      </w:pPr>
      <w:r w:rsidRPr="00C076B3">
        <w:rPr>
          <w:b/>
          <w:sz w:val="26"/>
          <w:szCs w:val="26"/>
          <w:lang w:eastAsia="ar-SA"/>
        </w:rPr>
        <w:lastRenderedPageBreak/>
        <w:t>VII. ВІДПОВІДАЛЬНІСТЬ СТОРІН</w:t>
      </w:r>
    </w:p>
    <w:p w14:paraId="69FBD5EB"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чинними законами України та цим Договором. </w:t>
      </w:r>
    </w:p>
    <w:p w14:paraId="7D4A8BD5"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7.2. У разі невиконання або </w:t>
      </w:r>
      <w:r>
        <w:rPr>
          <w:sz w:val="26"/>
          <w:szCs w:val="26"/>
          <w:lang w:eastAsia="ar-SA"/>
        </w:rPr>
        <w:t>неналежного</w:t>
      </w:r>
      <w:r w:rsidRPr="00C076B3">
        <w:rPr>
          <w:sz w:val="26"/>
          <w:szCs w:val="26"/>
          <w:lang w:eastAsia="ar-SA"/>
        </w:rPr>
        <w:t xml:space="preserve"> виконання зобов'язань винна сторона сплачує штрафні санкції у розмірі 2-х облікових ставок НБУ, що діяла у період, за яким сплачується штраф. </w:t>
      </w:r>
    </w:p>
    <w:p w14:paraId="2FE36710" w14:textId="77777777" w:rsidR="0049632A" w:rsidRPr="00C076B3" w:rsidRDefault="0049632A" w:rsidP="0049632A">
      <w:pPr>
        <w:suppressAutoHyphens/>
        <w:ind w:left="284"/>
        <w:jc w:val="both"/>
        <w:rPr>
          <w:sz w:val="26"/>
          <w:szCs w:val="26"/>
          <w:lang w:eastAsia="ar-SA"/>
        </w:rPr>
      </w:pPr>
      <w:r w:rsidRPr="00C076B3">
        <w:rPr>
          <w:sz w:val="26"/>
          <w:szCs w:val="26"/>
          <w:lang w:eastAsia="ar-SA"/>
        </w:rPr>
        <w:t>7.3. Сплата штрафних санкцій не звільняє сторони від виконання обов’язків по даному  договору.</w:t>
      </w:r>
    </w:p>
    <w:p w14:paraId="41F58DE1" w14:textId="77777777" w:rsidR="0049632A" w:rsidRPr="00C076B3" w:rsidRDefault="0049632A" w:rsidP="0049632A">
      <w:pPr>
        <w:suppressAutoHyphens/>
        <w:ind w:left="284"/>
        <w:jc w:val="center"/>
        <w:rPr>
          <w:b/>
          <w:sz w:val="26"/>
          <w:szCs w:val="26"/>
          <w:lang w:eastAsia="ar-SA"/>
        </w:rPr>
      </w:pPr>
    </w:p>
    <w:p w14:paraId="0450CC01" w14:textId="77777777" w:rsidR="0049632A" w:rsidRPr="00C076B3" w:rsidRDefault="0049632A" w:rsidP="0049632A">
      <w:pPr>
        <w:suppressAutoHyphens/>
        <w:ind w:left="284"/>
        <w:jc w:val="center"/>
        <w:rPr>
          <w:b/>
          <w:sz w:val="26"/>
          <w:szCs w:val="26"/>
          <w:lang w:eastAsia="ar-SA"/>
        </w:rPr>
      </w:pPr>
      <w:r w:rsidRPr="00C076B3">
        <w:rPr>
          <w:b/>
          <w:sz w:val="26"/>
          <w:szCs w:val="26"/>
          <w:lang w:eastAsia="ar-SA"/>
        </w:rPr>
        <w:t>VIII. ОБСТАВИНИ НЕПЕРЕБОРНОЇ СИЛИ</w:t>
      </w:r>
    </w:p>
    <w:p w14:paraId="269CA182" w14:textId="476C7468" w:rsidR="00356787" w:rsidRPr="00356787" w:rsidRDefault="00356787" w:rsidP="00356787">
      <w:pPr>
        <w:tabs>
          <w:tab w:val="left" w:pos="993"/>
        </w:tabs>
        <w:ind w:left="284"/>
        <w:jc w:val="both"/>
        <w:rPr>
          <w:sz w:val="26"/>
          <w:szCs w:val="26"/>
        </w:rPr>
      </w:pPr>
      <w:r w:rsidRPr="00356787">
        <w:rPr>
          <w:sz w:val="26"/>
          <w:szCs w:val="26"/>
        </w:rPr>
        <w:t>8.1.</w:t>
      </w:r>
      <w:r>
        <w:rPr>
          <w:sz w:val="26"/>
          <w:szCs w:val="26"/>
        </w:rPr>
        <w:t xml:space="preserve"> </w:t>
      </w:r>
      <w:r w:rsidRPr="00356787">
        <w:rPr>
          <w:sz w:val="26"/>
          <w:szCs w:val="26"/>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(аварія, катастрофа, стихійне лихо, епідемія, епізоотія, війна, військові дії, блокада, ембарго, інші міжнародні санкції, надзвичайний або військовий стан тощо).</w:t>
      </w:r>
    </w:p>
    <w:p w14:paraId="61ECC76D" w14:textId="126D0575" w:rsidR="00356787" w:rsidRPr="00356787" w:rsidRDefault="00356787" w:rsidP="00356787">
      <w:pPr>
        <w:tabs>
          <w:tab w:val="left" w:pos="993"/>
        </w:tabs>
        <w:ind w:left="284"/>
        <w:jc w:val="both"/>
        <w:rPr>
          <w:sz w:val="26"/>
          <w:szCs w:val="26"/>
        </w:rPr>
      </w:pPr>
      <w:r w:rsidRPr="00356787">
        <w:rPr>
          <w:sz w:val="26"/>
          <w:szCs w:val="26"/>
        </w:rPr>
        <w:t>8.2. Сторона, що не може виконувати зобов’язання за цим Договором у наслідок дій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(рекомендованим листом з повідомленням або шляхом вручення повідомлення під розпис уповноваженій особі). Якщо ця Сторона не повідомить про виникнення зазначених обставин протягом 10 (десяти)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14:paraId="53AB7A36" w14:textId="24DD20F5" w:rsidR="00356787" w:rsidRPr="00356787" w:rsidRDefault="00356787" w:rsidP="00356787">
      <w:pPr>
        <w:tabs>
          <w:tab w:val="left" w:pos="993"/>
        </w:tabs>
        <w:ind w:left="284"/>
        <w:jc w:val="both"/>
        <w:rPr>
          <w:sz w:val="26"/>
          <w:szCs w:val="26"/>
        </w:rPr>
      </w:pPr>
      <w:r w:rsidRPr="00356787">
        <w:rPr>
          <w:sz w:val="26"/>
          <w:szCs w:val="26"/>
        </w:rPr>
        <w:t xml:space="preserve">8.3.Доказом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14:paraId="747C4CBF" w14:textId="6520D5F0" w:rsidR="00356787" w:rsidRPr="00356787" w:rsidRDefault="00356787" w:rsidP="00356787">
      <w:pPr>
        <w:tabs>
          <w:tab w:val="left" w:pos="993"/>
        </w:tabs>
        <w:ind w:left="284"/>
        <w:jc w:val="both"/>
        <w:rPr>
          <w:sz w:val="26"/>
          <w:szCs w:val="26"/>
        </w:rPr>
      </w:pPr>
      <w:r w:rsidRPr="00356787">
        <w:rPr>
          <w:sz w:val="26"/>
          <w:szCs w:val="26"/>
        </w:rPr>
        <w:t>8.4. На час дії обставин непереборної сили зобов’язання Сторін за цим Договором призупиняються, санкції за їхнє невиконання не накладаються.</w:t>
      </w:r>
    </w:p>
    <w:p w14:paraId="5F992123" w14:textId="73E60926" w:rsidR="00356787" w:rsidRPr="00356787" w:rsidRDefault="00356787" w:rsidP="00356787">
      <w:pPr>
        <w:tabs>
          <w:tab w:val="left" w:pos="993"/>
        </w:tabs>
        <w:ind w:left="284"/>
        <w:jc w:val="both"/>
        <w:rPr>
          <w:sz w:val="26"/>
          <w:szCs w:val="26"/>
        </w:rPr>
      </w:pPr>
      <w:r w:rsidRPr="00356787">
        <w:rPr>
          <w:sz w:val="26"/>
          <w:szCs w:val="26"/>
        </w:rPr>
        <w:t xml:space="preserve">8.5. Період дії обставин непереборної сили та їх наслідків </w:t>
      </w:r>
      <w:proofErr w:type="spellStart"/>
      <w:r w:rsidRPr="00356787">
        <w:rPr>
          <w:sz w:val="26"/>
          <w:szCs w:val="26"/>
        </w:rPr>
        <w:t>пропорційно</w:t>
      </w:r>
      <w:proofErr w:type="spellEnd"/>
      <w:r w:rsidRPr="00356787">
        <w:rPr>
          <w:sz w:val="26"/>
          <w:szCs w:val="26"/>
        </w:rPr>
        <w:t xml:space="preserve"> продовжує термін виконання Сторонами зобов’язань за цим Договором</w:t>
      </w:r>
      <w:r w:rsidRPr="00356787">
        <w:rPr>
          <w:color w:val="000000"/>
          <w:sz w:val="26"/>
          <w:szCs w:val="26"/>
        </w:rPr>
        <w:t>, але в межах бюджетного періоду.</w:t>
      </w:r>
    </w:p>
    <w:p w14:paraId="10992F55" w14:textId="438B6DC8" w:rsidR="00356787" w:rsidRPr="00356787" w:rsidRDefault="00356787" w:rsidP="00356787">
      <w:pPr>
        <w:tabs>
          <w:tab w:val="left" w:pos="993"/>
        </w:tabs>
        <w:ind w:left="284"/>
        <w:jc w:val="both"/>
        <w:rPr>
          <w:sz w:val="26"/>
          <w:szCs w:val="26"/>
        </w:rPr>
      </w:pPr>
      <w:r w:rsidRPr="00356787">
        <w:rPr>
          <w:sz w:val="26"/>
          <w:szCs w:val="26"/>
        </w:rPr>
        <w:t>8.6.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14:paraId="551B273E" w14:textId="77777777" w:rsidR="0049632A" w:rsidRPr="00356787" w:rsidRDefault="0049632A" w:rsidP="00356787">
      <w:pPr>
        <w:suppressAutoHyphens/>
        <w:ind w:left="284"/>
        <w:jc w:val="center"/>
        <w:rPr>
          <w:b/>
          <w:sz w:val="26"/>
          <w:szCs w:val="26"/>
          <w:lang w:eastAsia="ar-SA"/>
        </w:rPr>
      </w:pPr>
    </w:p>
    <w:p w14:paraId="0DBD53A3" w14:textId="77777777" w:rsidR="0049632A" w:rsidRPr="00C076B3" w:rsidRDefault="0049632A" w:rsidP="0049632A">
      <w:pPr>
        <w:suppressAutoHyphens/>
        <w:ind w:left="284"/>
        <w:jc w:val="center"/>
        <w:rPr>
          <w:b/>
          <w:sz w:val="26"/>
          <w:szCs w:val="26"/>
          <w:lang w:eastAsia="ar-SA"/>
        </w:rPr>
      </w:pPr>
      <w:r w:rsidRPr="00C076B3">
        <w:rPr>
          <w:b/>
          <w:sz w:val="26"/>
          <w:szCs w:val="26"/>
          <w:lang w:eastAsia="ar-SA"/>
        </w:rPr>
        <w:t>IX. ВИРІШЕННЯ СПОРІВ</w:t>
      </w:r>
    </w:p>
    <w:p w14:paraId="6E0214E4" w14:textId="0DCBA5B3" w:rsidR="00356787" w:rsidRPr="00356787" w:rsidRDefault="00356787" w:rsidP="00356787">
      <w:pPr>
        <w:tabs>
          <w:tab w:val="left" w:pos="567"/>
          <w:tab w:val="left" w:pos="993"/>
        </w:tabs>
        <w:ind w:left="284"/>
        <w:jc w:val="both"/>
        <w:rPr>
          <w:spacing w:val="-4"/>
          <w:sz w:val="26"/>
          <w:szCs w:val="26"/>
        </w:rPr>
      </w:pPr>
      <w:r w:rsidRPr="00356787">
        <w:rPr>
          <w:spacing w:val="-4"/>
          <w:sz w:val="26"/>
          <w:szCs w:val="26"/>
        </w:rPr>
        <w:t>9.1. У випадку виникнення спорів або розбіжностей Сторони зобов’язуються вирішувати їх шляхом взаємних переговорів та консультацій.</w:t>
      </w:r>
    </w:p>
    <w:p w14:paraId="60E86F08" w14:textId="20B62EC9" w:rsidR="00356787" w:rsidRPr="00356787" w:rsidRDefault="00356787" w:rsidP="00356787">
      <w:pPr>
        <w:tabs>
          <w:tab w:val="left" w:pos="567"/>
          <w:tab w:val="left" w:pos="993"/>
        </w:tabs>
        <w:ind w:left="284"/>
        <w:jc w:val="both"/>
        <w:rPr>
          <w:spacing w:val="-4"/>
          <w:sz w:val="26"/>
          <w:szCs w:val="26"/>
        </w:rPr>
      </w:pPr>
      <w:r w:rsidRPr="00356787">
        <w:rPr>
          <w:spacing w:val="-4"/>
          <w:sz w:val="26"/>
          <w:szCs w:val="26"/>
        </w:rPr>
        <w:t xml:space="preserve">9.2. Сторони дійшли згоди, що при вирішенні розбіжностей і спорів Сторони обов’язково застосовують заходи досудового врегулювання. </w:t>
      </w:r>
    </w:p>
    <w:p w14:paraId="4FF86E95" w14:textId="4D5D5A3D" w:rsidR="00356787" w:rsidRPr="00356787" w:rsidRDefault="00356787" w:rsidP="00356787">
      <w:pPr>
        <w:tabs>
          <w:tab w:val="left" w:pos="567"/>
          <w:tab w:val="left" w:pos="993"/>
        </w:tabs>
        <w:ind w:left="284"/>
        <w:jc w:val="both"/>
        <w:rPr>
          <w:spacing w:val="-4"/>
          <w:sz w:val="26"/>
          <w:szCs w:val="26"/>
        </w:rPr>
      </w:pPr>
      <w:r w:rsidRPr="00356787">
        <w:rPr>
          <w:spacing w:val="-4"/>
          <w:sz w:val="26"/>
          <w:szCs w:val="26"/>
        </w:rPr>
        <w:t>9.3 У разі недосягнення Сторонами згоди, спори (розбіжності) вирішуються у судовому порядку.</w:t>
      </w:r>
    </w:p>
    <w:p w14:paraId="02854BFA" w14:textId="77777777" w:rsidR="0049632A" w:rsidRPr="00C076B3" w:rsidRDefault="0049632A" w:rsidP="0049632A">
      <w:pPr>
        <w:suppressAutoHyphens/>
        <w:ind w:left="284"/>
        <w:jc w:val="center"/>
        <w:rPr>
          <w:b/>
          <w:sz w:val="26"/>
          <w:szCs w:val="26"/>
          <w:lang w:eastAsia="ar-SA"/>
        </w:rPr>
      </w:pPr>
      <w:r w:rsidRPr="00C076B3">
        <w:rPr>
          <w:b/>
          <w:sz w:val="26"/>
          <w:szCs w:val="26"/>
          <w:lang w:eastAsia="ar-SA"/>
        </w:rPr>
        <w:t>X. СТРОК ДІЇ ДОГОВОРУ</w:t>
      </w:r>
    </w:p>
    <w:p w14:paraId="4EC078BB" w14:textId="21FAA3E1" w:rsidR="0049632A" w:rsidRPr="00C076B3" w:rsidRDefault="0049632A" w:rsidP="0049632A">
      <w:pPr>
        <w:suppressAutoHyphens/>
        <w:ind w:left="284"/>
        <w:jc w:val="both"/>
        <w:rPr>
          <w:sz w:val="26"/>
          <w:szCs w:val="26"/>
          <w:lang w:eastAsia="ar-SA"/>
        </w:rPr>
      </w:pPr>
      <w:r w:rsidRPr="00C076B3">
        <w:rPr>
          <w:sz w:val="26"/>
          <w:szCs w:val="26"/>
          <w:lang w:eastAsia="ar-SA"/>
        </w:rPr>
        <w:t xml:space="preserve">10.1. Цей Договір набирає чинності з моменту підписання </w:t>
      </w:r>
      <w:r>
        <w:rPr>
          <w:sz w:val="26"/>
          <w:szCs w:val="26"/>
          <w:lang w:eastAsia="ar-SA"/>
        </w:rPr>
        <w:t>С</w:t>
      </w:r>
      <w:r w:rsidRPr="00C076B3">
        <w:rPr>
          <w:sz w:val="26"/>
          <w:szCs w:val="26"/>
          <w:lang w:eastAsia="ar-SA"/>
        </w:rPr>
        <w:t>торонами і діє до 31.12.20</w:t>
      </w:r>
      <w:r>
        <w:rPr>
          <w:sz w:val="26"/>
          <w:szCs w:val="26"/>
          <w:lang w:eastAsia="ar-SA"/>
        </w:rPr>
        <w:t>2</w:t>
      </w:r>
      <w:r w:rsidR="008D19CD">
        <w:rPr>
          <w:sz w:val="26"/>
          <w:szCs w:val="26"/>
          <w:lang w:eastAsia="ar-SA"/>
        </w:rPr>
        <w:t>4</w:t>
      </w:r>
      <w:r w:rsidRPr="00C076B3">
        <w:rPr>
          <w:sz w:val="26"/>
          <w:szCs w:val="26"/>
          <w:lang w:eastAsia="ar-SA"/>
        </w:rPr>
        <w:t xml:space="preserve"> року, а у частині виконання  зобов’язань сторонами  – до їх повного виконання.</w:t>
      </w:r>
    </w:p>
    <w:p w14:paraId="48E47FA4" w14:textId="2AD97A9D" w:rsidR="0049632A" w:rsidRPr="00594F3B" w:rsidRDefault="0049632A" w:rsidP="0049632A">
      <w:pPr>
        <w:suppressAutoHyphens/>
        <w:ind w:left="284"/>
        <w:jc w:val="both"/>
        <w:rPr>
          <w:sz w:val="26"/>
          <w:szCs w:val="26"/>
        </w:rPr>
      </w:pPr>
      <w:r>
        <w:rPr>
          <w:sz w:val="26"/>
          <w:szCs w:val="26"/>
          <w:lang w:eastAsia="ar-SA"/>
        </w:rPr>
        <w:t xml:space="preserve">10.2. </w:t>
      </w:r>
      <w:r>
        <w:rPr>
          <w:sz w:val="26"/>
          <w:szCs w:val="26"/>
        </w:rPr>
        <w:t xml:space="preserve">Договір укладено відповідно до Закону України «Про публічні закупівлі» від 25.12.2015 №922-VIII, зі змінами, з урахуванням Постанови Кабінету Міністрів України від 12.10.2022 №1178 «Про затвердження особливостей здійснення публічних </w:t>
      </w:r>
      <w:proofErr w:type="spellStart"/>
      <w:r>
        <w:rPr>
          <w:sz w:val="26"/>
          <w:szCs w:val="26"/>
        </w:rPr>
        <w:t>закупівель</w:t>
      </w:r>
      <w:proofErr w:type="spellEnd"/>
      <w:r>
        <w:rPr>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94F3B">
        <w:rPr>
          <w:sz w:val="26"/>
          <w:szCs w:val="26"/>
        </w:rPr>
        <w:t>, зі змінами.</w:t>
      </w:r>
    </w:p>
    <w:p w14:paraId="0101A208" w14:textId="77777777" w:rsidR="0049632A" w:rsidRDefault="0049632A" w:rsidP="0049632A">
      <w:pPr>
        <w:suppressAutoHyphens/>
        <w:ind w:left="284"/>
        <w:jc w:val="both"/>
        <w:rPr>
          <w:sz w:val="26"/>
          <w:szCs w:val="26"/>
          <w:lang w:eastAsia="ar-SA"/>
        </w:rPr>
      </w:pPr>
      <w:r w:rsidRPr="00C076B3">
        <w:rPr>
          <w:sz w:val="26"/>
          <w:szCs w:val="26"/>
          <w:lang w:eastAsia="ar-SA"/>
        </w:rPr>
        <w:t>10.</w:t>
      </w:r>
      <w:r>
        <w:rPr>
          <w:sz w:val="26"/>
          <w:szCs w:val="26"/>
          <w:lang w:eastAsia="ar-SA"/>
        </w:rPr>
        <w:t>3</w:t>
      </w:r>
      <w:r w:rsidRPr="00C076B3">
        <w:rPr>
          <w:sz w:val="26"/>
          <w:szCs w:val="26"/>
          <w:lang w:eastAsia="ar-SA"/>
        </w:rPr>
        <w:t>. Цей Договір уклад</w:t>
      </w:r>
      <w:r>
        <w:rPr>
          <w:sz w:val="26"/>
          <w:szCs w:val="26"/>
          <w:lang w:eastAsia="ar-SA"/>
        </w:rPr>
        <w:t>ено</w:t>
      </w:r>
      <w:r w:rsidRPr="00C076B3">
        <w:rPr>
          <w:sz w:val="26"/>
          <w:szCs w:val="26"/>
          <w:lang w:eastAsia="ar-SA"/>
        </w:rPr>
        <w:t xml:space="preserve"> у </w:t>
      </w:r>
      <w:r>
        <w:rPr>
          <w:sz w:val="26"/>
          <w:szCs w:val="26"/>
          <w:lang w:eastAsia="ar-SA"/>
        </w:rPr>
        <w:t>двох</w:t>
      </w:r>
      <w:r w:rsidRPr="00C076B3">
        <w:rPr>
          <w:sz w:val="26"/>
          <w:szCs w:val="26"/>
          <w:lang w:eastAsia="ar-SA"/>
        </w:rPr>
        <w:t xml:space="preserve"> примірниках </w:t>
      </w:r>
      <w:r>
        <w:rPr>
          <w:sz w:val="26"/>
          <w:szCs w:val="26"/>
          <w:lang w:eastAsia="ar-SA"/>
        </w:rPr>
        <w:t xml:space="preserve">по одному для кожної зі Сторін, </w:t>
      </w:r>
      <w:r w:rsidRPr="00C076B3">
        <w:rPr>
          <w:sz w:val="26"/>
          <w:szCs w:val="26"/>
          <w:lang w:eastAsia="ar-SA"/>
        </w:rPr>
        <w:t>що мають однакову юридичну силу. </w:t>
      </w:r>
    </w:p>
    <w:p w14:paraId="36B1AC27" w14:textId="77777777" w:rsidR="0049632A" w:rsidRDefault="0049632A" w:rsidP="0049632A">
      <w:pPr>
        <w:suppressAutoHyphens/>
        <w:ind w:left="284"/>
        <w:jc w:val="both"/>
        <w:rPr>
          <w:sz w:val="26"/>
          <w:szCs w:val="26"/>
          <w:lang w:eastAsia="ar-SA"/>
        </w:rPr>
      </w:pPr>
    </w:p>
    <w:p w14:paraId="75F3C2FA" w14:textId="77777777" w:rsidR="0049632A" w:rsidRPr="00C076B3" w:rsidRDefault="0049632A" w:rsidP="0049632A">
      <w:pPr>
        <w:suppressAutoHyphens/>
        <w:ind w:left="284"/>
        <w:jc w:val="center"/>
        <w:rPr>
          <w:b/>
          <w:sz w:val="26"/>
          <w:szCs w:val="26"/>
          <w:lang w:eastAsia="ar-SA"/>
        </w:rPr>
      </w:pPr>
      <w:r w:rsidRPr="00C076B3">
        <w:rPr>
          <w:b/>
          <w:sz w:val="26"/>
          <w:szCs w:val="26"/>
          <w:lang w:eastAsia="ar-SA"/>
        </w:rPr>
        <w:t>XI. ІНШІ УМОВИ</w:t>
      </w:r>
    </w:p>
    <w:p w14:paraId="238BF05A" w14:textId="77777777" w:rsidR="0049632A" w:rsidRDefault="0049632A" w:rsidP="0049632A">
      <w:pPr>
        <w:pStyle w:val="Default"/>
        <w:ind w:left="284"/>
        <w:jc w:val="both"/>
        <w:rPr>
          <w:sz w:val="26"/>
          <w:szCs w:val="26"/>
          <w:lang w:val="uk-UA"/>
        </w:rPr>
      </w:pPr>
      <w:r w:rsidRPr="00C076B3">
        <w:rPr>
          <w:sz w:val="26"/>
          <w:szCs w:val="26"/>
          <w:lang w:val="uk-UA" w:eastAsia="ar-SA"/>
        </w:rPr>
        <w:t xml:space="preserve">11.1. </w:t>
      </w:r>
      <w:r>
        <w:rPr>
          <w:sz w:val="26"/>
          <w:szCs w:val="26"/>
          <w:lang w:val="uk-UA"/>
        </w:rPr>
        <w:t xml:space="preserve">Істотні умови Договору можуть бути змінені у випадках, визначених у п. 19 Особливостей здійснення публічних </w:t>
      </w:r>
      <w:proofErr w:type="spellStart"/>
      <w:r>
        <w:rPr>
          <w:sz w:val="26"/>
          <w:szCs w:val="26"/>
          <w:lang w:val="uk-UA"/>
        </w:rPr>
        <w:t>закупівель</w:t>
      </w:r>
      <w:proofErr w:type="spellEnd"/>
      <w:r>
        <w:rPr>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A90662A" w14:textId="77777777" w:rsidR="0049632A" w:rsidRPr="00C076B3" w:rsidRDefault="0049632A" w:rsidP="0049632A">
      <w:pPr>
        <w:suppressAutoHyphens/>
        <w:ind w:left="284"/>
        <w:jc w:val="both"/>
        <w:rPr>
          <w:sz w:val="26"/>
          <w:szCs w:val="26"/>
          <w:lang w:eastAsia="ar-SA"/>
        </w:rPr>
      </w:pPr>
      <w:r w:rsidRPr="00C076B3">
        <w:rPr>
          <w:sz w:val="26"/>
          <w:szCs w:val="26"/>
          <w:lang w:eastAsia="ar-SA"/>
        </w:rPr>
        <w:t xml:space="preserve">11.2. </w:t>
      </w:r>
      <w:r w:rsidRPr="008B1D8D">
        <w:rPr>
          <w:sz w:val="26"/>
          <w:szCs w:val="26"/>
        </w:rPr>
        <w:t xml:space="preserve">Умови договору можуть бути змінені за згодою </w:t>
      </w:r>
      <w:r>
        <w:rPr>
          <w:sz w:val="26"/>
          <w:szCs w:val="26"/>
        </w:rPr>
        <w:t>С</w:t>
      </w:r>
      <w:r w:rsidRPr="008B1D8D">
        <w:rPr>
          <w:sz w:val="26"/>
          <w:szCs w:val="26"/>
        </w:rPr>
        <w:t>торін у випадках, визначених законом, з обов'язковим укладанням додаткової угоди у двох примірниках, що мають однакову юридичну силу.</w:t>
      </w:r>
    </w:p>
    <w:p w14:paraId="20AC3F50" w14:textId="77777777" w:rsidR="0049632A" w:rsidRPr="00C076B3" w:rsidRDefault="0049632A" w:rsidP="0049632A">
      <w:pPr>
        <w:tabs>
          <w:tab w:val="left" w:pos="567"/>
        </w:tabs>
        <w:suppressAutoHyphens/>
        <w:ind w:left="284"/>
        <w:jc w:val="both"/>
        <w:rPr>
          <w:sz w:val="26"/>
          <w:szCs w:val="26"/>
          <w:lang w:eastAsia="ar-SA"/>
        </w:rPr>
      </w:pPr>
      <w:r w:rsidRPr="00C076B3">
        <w:rPr>
          <w:sz w:val="26"/>
          <w:szCs w:val="26"/>
          <w:lang w:eastAsia="ar-SA"/>
        </w:rPr>
        <w:t xml:space="preserve">11.3. </w:t>
      </w:r>
      <w:r w:rsidRPr="004806F8">
        <w:rPr>
          <w:sz w:val="26"/>
          <w:szCs w:val="26"/>
          <w:lang w:eastAsia="ar-SA"/>
        </w:rPr>
        <w:t>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w:t>
      </w:r>
    </w:p>
    <w:p w14:paraId="0B05A2AD" w14:textId="77777777" w:rsidR="0049632A" w:rsidRPr="00C076B3" w:rsidRDefault="0049632A" w:rsidP="0049632A">
      <w:pPr>
        <w:tabs>
          <w:tab w:val="left" w:pos="567"/>
        </w:tabs>
        <w:suppressAutoHyphens/>
        <w:ind w:left="284"/>
        <w:jc w:val="both"/>
        <w:rPr>
          <w:sz w:val="26"/>
          <w:szCs w:val="26"/>
          <w:lang w:eastAsia="ar-SA"/>
        </w:rPr>
      </w:pPr>
      <w:r w:rsidRPr="00C076B3">
        <w:rPr>
          <w:sz w:val="26"/>
          <w:szCs w:val="26"/>
          <w:lang w:eastAsia="ar-SA"/>
        </w:rPr>
        <w:t xml:space="preserve">11.4. </w:t>
      </w:r>
      <w:r w:rsidRPr="008B1D8D">
        <w:rPr>
          <w:sz w:val="26"/>
          <w:szCs w:val="26"/>
          <w:lang w:eastAsia="ar-SA"/>
        </w:rPr>
        <w:t xml:space="preserve">Взаємовідносини </w:t>
      </w:r>
      <w:r>
        <w:rPr>
          <w:sz w:val="26"/>
          <w:szCs w:val="26"/>
          <w:lang w:eastAsia="ar-SA"/>
        </w:rPr>
        <w:t>С</w:t>
      </w:r>
      <w:r w:rsidRPr="008B1D8D">
        <w:rPr>
          <w:sz w:val="26"/>
          <w:szCs w:val="26"/>
          <w:lang w:eastAsia="ar-SA"/>
        </w:rPr>
        <w:t>торін, не врегульовані цим Договором, регулюються згідно з чинним законодавством України. Одностороннє внесення змін чи доповнень до Договору не дозволяється.</w:t>
      </w:r>
    </w:p>
    <w:p w14:paraId="723E8CAE"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r w:rsidRPr="00C076B3">
        <w:rPr>
          <w:b/>
          <w:bCs/>
          <w:sz w:val="26"/>
          <w:szCs w:val="26"/>
          <w:lang w:eastAsia="ar-SA"/>
        </w:rPr>
        <w:t xml:space="preserve">XII. ДОДАТКИ ДО ДОГОВОРУ </w:t>
      </w:r>
    </w:p>
    <w:p w14:paraId="64A7D423" w14:textId="4D13ADE3" w:rsidR="0049632A" w:rsidRDefault="0049632A" w:rsidP="0049632A">
      <w:pPr>
        <w:suppressAutoHyphens/>
        <w:ind w:left="284"/>
        <w:jc w:val="both"/>
        <w:rPr>
          <w:sz w:val="26"/>
          <w:szCs w:val="26"/>
          <w:lang w:eastAsia="ar-SA"/>
        </w:rPr>
      </w:pPr>
      <w:r w:rsidRPr="00C076B3">
        <w:rPr>
          <w:sz w:val="26"/>
          <w:szCs w:val="26"/>
          <w:lang w:eastAsia="ar-SA"/>
        </w:rPr>
        <w:t xml:space="preserve">12.1. Невід'ємною частиною цього Договору є </w:t>
      </w:r>
      <w:r w:rsidR="00917684">
        <w:rPr>
          <w:sz w:val="26"/>
          <w:szCs w:val="26"/>
          <w:lang w:eastAsia="ar-SA"/>
        </w:rPr>
        <w:t>Додаток «С</w:t>
      </w:r>
      <w:r w:rsidRPr="00C076B3">
        <w:rPr>
          <w:sz w:val="26"/>
          <w:szCs w:val="26"/>
          <w:lang w:eastAsia="ar-SA"/>
        </w:rPr>
        <w:t>пецифікація</w:t>
      </w:r>
      <w:r w:rsidR="00A20969">
        <w:rPr>
          <w:sz w:val="26"/>
          <w:szCs w:val="26"/>
          <w:lang w:eastAsia="ar-SA"/>
        </w:rPr>
        <w:t>»</w:t>
      </w:r>
      <w:r w:rsidRPr="00C076B3">
        <w:rPr>
          <w:sz w:val="26"/>
          <w:szCs w:val="26"/>
          <w:lang w:eastAsia="ar-SA"/>
        </w:rPr>
        <w:t>.</w:t>
      </w:r>
    </w:p>
    <w:p w14:paraId="15823655" w14:textId="77777777" w:rsidR="0049632A" w:rsidRPr="00C076B3" w:rsidRDefault="0049632A" w:rsidP="0049632A">
      <w:pPr>
        <w:suppressAutoHyphens/>
        <w:ind w:left="284"/>
        <w:jc w:val="both"/>
        <w:rPr>
          <w:sz w:val="26"/>
          <w:szCs w:val="26"/>
          <w:lang w:eastAsia="ar-SA"/>
        </w:rPr>
      </w:pPr>
    </w:p>
    <w:p w14:paraId="3F6B18C5" w14:textId="77777777" w:rsidR="0049632A" w:rsidRPr="00C076B3" w:rsidRDefault="0049632A" w:rsidP="0049632A">
      <w:pPr>
        <w:suppressAutoHyphens/>
        <w:ind w:left="284"/>
        <w:rPr>
          <w:sz w:val="26"/>
          <w:szCs w:val="26"/>
          <w:lang w:eastAsia="ar-SA"/>
        </w:rPr>
      </w:pPr>
    </w:p>
    <w:p w14:paraId="0AA218C2"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r w:rsidRPr="00C076B3">
        <w:rPr>
          <w:b/>
          <w:bCs/>
          <w:sz w:val="26"/>
          <w:szCs w:val="26"/>
          <w:lang w:eastAsia="ar-SA"/>
        </w:rPr>
        <w:t xml:space="preserve">XIII. МІСЦЕЗНАХОДЖЕННЯ ТА БАНКІВСЬКІ РЕКВІЗИТИ СТОРІН </w:t>
      </w:r>
    </w:p>
    <w:p w14:paraId="079C8021" w14:textId="77777777" w:rsidR="0049632A" w:rsidRPr="00C076B3" w:rsidRDefault="0049632A" w:rsidP="0049632A">
      <w:pPr>
        <w:numPr>
          <w:ilvl w:val="2"/>
          <w:numId w:val="0"/>
        </w:numPr>
        <w:tabs>
          <w:tab w:val="num" w:pos="720"/>
        </w:tabs>
        <w:suppressAutoHyphens/>
        <w:ind w:left="284" w:hanging="720"/>
        <w:jc w:val="center"/>
        <w:outlineLvl w:val="2"/>
        <w:rPr>
          <w:b/>
          <w:bCs/>
          <w:sz w:val="26"/>
          <w:szCs w:val="26"/>
          <w:lang w:eastAsia="ar-SA"/>
        </w:rPr>
      </w:pPr>
    </w:p>
    <w:tbl>
      <w:tblPr>
        <w:tblW w:w="10598" w:type="dxa"/>
        <w:tblInd w:w="284" w:type="dxa"/>
        <w:tblLook w:val="01E0" w:firstRow="1" w:lastRow="1" w:firstColumn="1" w:lastColumn="1" w:noHBand="0" w:noVBand="0"/>
      </w:tblPr>
      <w:tblGrid>
        <w:gridCol w:w="5211"/>
        <w:gridCol w:w="5387"/>
      </w:tblGrid>
      <w:tr w:rsidR="00A20969" w:rsidRPr="00A20969" w14:paraId="2D5AD1FE" w14:textId="77777777" w:rsidTr="00A12C2D">
        <w:trPr>
          <w:trHeight w:val="6187"/>
        </w:trPr>
        <w:tc>
          <w:tcPr>
            <w:tcW w:w="5211" w:type="dxa"/>
          </w:tcPr>
          <w:p w14:paraId="19EC2791" w14:textId="77777777" w:rsidR="0049632A" w:rsidRPr="00820AEE" w:rsidRDefault="0049632A" w:rsidP="0022313D">
            <w:pPr>
              <w:ind w:left="284"/>
              <w:rPr>
                <w:b/>
                <w:sz w:val="26"/>
                <w:szCs w:val="26"/>
              </w:rPr>
            </w:pPr>
            <w:r w:rsidRPr="00820AEE">
              <w:rPr>
                <w:b/>
                <w:sz w:val="26"/>
                <w:szCs w:val="26"/>
              </w:rPr>
              <w:t xml:space="preserve">                   «Замовник»</w:t>
            </w:r>
          </w:p>
          <w:p w14:paraId="13B69449" w14:textId="77777777" w:rsidR="0049632A" w:rsidRPr="00820AEE" w:rsidRDefault="0049632A" w:rsidP="0022313D">
            <w:pPr>
              <w:ind w:left="284"/>
              <w:rPr>
                <w:b/>
                <w:sz w:val="26"/>
                <w:szCs w:val="26"/>
              </w:rPr>
            </w:pPr>
          </w:p>
          <w:p w14:paraId="5A1230AC" w14:textId="77777777" w:rsidR="00820AEE" w:rsidRPr="00820AEE" w:rsidRDefault="00820AEE" w:rsidP="00820AEE">
            <w:pPr>
              <w:shd w:val="clear" w:color="auto" w:fill="FFFFFF"/>
              <w:tabs>
                <w:tab w:val="left" w:pos="180"/>
                <w:tab w:val="center" w:pos="2172"/>
              </w:tabs>
              <w:suppressAutoHyphens/>
              <w:rPr>
                <w:b/>
                <w:bCs/>
                <w:color w:val="000000"/>
                <w:sz w:val="26"/>
                <w:szCs w:val="26"/>
              </w:rPr>
            </w:pPr>
            <w:r w:rsidRPr="00820AEE">
              <w:rPr>
                <w:b/>
                <w:bCs/>
                <w:color w:val="000000"/>
                <w:sz w:val="26"/>
                <w:szCs w:val="26"/>
              </w:rPr>
              <w:t>Виконавчий комітет Криворізької міської ради</w:t>
            </w:r>
          </w:p>
          <w:p w14:paraId="06E22C33" w14:textId="77777777" w:rsidR="00820AEE" w:rsidRPr="00820AEE" w:rsidRDefault="00820AEE" w:rsidP="00820AEE">
            <w:pPr>
              <w:pBdr>
                <w:top w:val="nil"/>
                <w:left w:val="nil"/>
                <w:bottom w:val="nil"/>
                <w:right w:val="nil"/>
                <w:between w:val="nil"/>
              </w:pBdr>
              <w:ind w:hanging="2"/>
              <w:rPr>
                <w:sz w:val="26"/>
                <w:szCs w:val="26"/>
              </w:rPr>
            </w:pPr>
            <w:r w:rsidRPr="00820AEE">
              <w:rPr>
                <w:sz w:val="26"/>
                <w:szCs w:val="26"/>
              </w:rPr>
              <w:t xml:space="preserve">50101, м. Кривий Ріг, </w:t>
            </w:r>
            <w:proofErr w:type="spellStart"/>
            <w:r w:rsidRPr="00820AEE">
              <w:rPr>
                <w:sz w:val="26"/>
                <w:szCs w:val="26"/>
              </w:rPr>
              <w:t>пл</w:t>
            </w:r>
            <w:proofErr w:type="spellEnd"/>
            <w:r w:rsidRPr="00820AEE">
              <w:rPr>
                <w:sz w:val="26"/>
                <w:szCs w:val="26"/>
              </w:rPr>
              <w:t>. Молодіжна, 1</w:t>
            </w:r>
          </w:p>
          <w:p w14:paraId="2DC661B7" w14:textId="77777777" w:rsidR="00820AEE" w:rsidRPr="00820AEE" w:rsidRDefault="00820AEE" w:rsidP="00820AEE">
            <w:pPr>
              <w:pBdr>
                <w:top w:val="nil"/>
                <w:left w:val="nil"/>
                <w:bottom w:val="nil"/>
                <w:right w:val="nil"/>
                <w:between w:val="nil"/>
              </w:pBdr>
              <w:ind w:hanging="2"/>
              <w:rPr>
                <w:sz w:val="26"/>
                <w:szCs w:val="26"/>
              </w:rPr>
            </w:pPr>
            <w:r w:rsidRPr="00820AEE">
              <w:rPr>
                <w:sz w:val="26"/>
                <w:szCs w:val="26"/>
              </w:rPr>
              <w:t>код ЄДРПОУ 04052169</w:t>
            </w:r>
          </w:p>
          <w:p w14:paraId="2E9F845F" w14:textId="734F4D78" w:rsidR="00820AEE" w:rsidRPr="00820AEE" w:rsidRDefault="00820AEE" w:rsidP="00820AEE">
            <w:pPr>
              <w:pBdr>
                <w:top w:val="nil"/>
                <w:left w:val="nil"/>
                <w:bottom w:val="nil"/>
                <w:right w:val="nil"/>
                <w:between w:val="nil"/>
              </w:pBdr>
              <w:ind w:hanging="2"/>
              <w:rPr>
                <w:sz w:val="26"/>
                <w:szCs w:val="26"/>
              </w:rPr>
            </w:pPr>
            <w:r w:rsidRPr="00820AEE">
              <w:rPr>
                <w:sz w:val="26"/>
                <w:szCs w:val="26"/>
              </w:rPr>
              <w:t>UA</w:t>
            </w:r>
            <w:r w:rsidR="00356787">
              <w:t>__________________________________</w:t>
            </w:r>
            <w:r w:rsidRPr="00820AEE">
              <w:rPr>
                <w:sz w:val="26"/>
                <w:szCs w:val="26"/>
              </w:rPr>
              <w:t xml:space="preserve"> </w:t>
            </w:r>
          </w:p>
          <w:p w14:paraId="38A5F0A7" w14:textId="77777777" w:rsidR="00820AEE" w:rsidRPr="00820AEE" w:rsidRDefault="00820AEE" w:rsidP="00820AEE">
            <w:pPr>
              <w:pBdr>
                <w:top w:val="nil"/>
                <w:left w:val="nil"/>
                <w:bottom w:val="nil"/>
                <w:right w:val="nil"/>
                <w:between w:val="nil"/>
              </w:pBdr>
              <w:ind w:hanging="2"/>
              <w:rPr>
                <w:sz w:val="26"/>
                <w:szCs w:val="26"/>
              </w:rPr>
            </w:pPr>
            <w:r w:rsidRPr="00820AEE">
              <w:rPr>
                <w:sz w:val="26"/>
                <w:szCs w:val="26"/>
              </w:rPr>
              <w:t>МФО 820172</w:t>
            </w:r>
          </w:p>
          <w:p w14:paraId="3D58C597" w14:textId="77777777" w:rsidR="00356787" w:rsidRPr="00820AEE" w:rsidRDefault="00820AEE" w:rsidP="00356787">
            <w:pPr>
              <w:pStyle w:val="aa"/>
              <w:ind w:left="0"/>
              <w:rPr>
                <w:sz w:val="26"/>
                <w:szCs w:val="26"/>
              </w:rPr>
            </w:pPr>
            <w:proofErr w:type="spellStart"/>
            <w:r w:rsidRPr="00820AEE">
              <w:rPr>
                <w:sz w:val="26"/>
                <w:szCs w:val="26"/>
              </w:rPr>
              <w:t>Держказначейська</w:t>
            </w:r>
            <w:proofErr w:type="spellEnd"/>
            <w:r w:rsidRPr="00820AEE">
              <w:rPr>
                <w:sz w:val="26"/>
                <w:szCs w:val="26"/>
              </w:rPr>
              <w:t xml:space="preserve"> служба України, </w:t>
            </w:r>
            <w:r w:rsidR="00356787" w:rsidRPr="00820AEE">
              <w:rPr>
                <w:sz w:val="26"/>
                <w:szCs w:val="26"/>
              </w:rPr>
              <w:t>м. Київ</w:t>
            </w:r>
          </w:p>
          <w:p w14:paraId="20A53F0B" w14:textId="77777777" w:rsidR="00820AEE" w:rsidRPr="00820AEE" w:rsidRDefault="00820AEE" w:rsidP="00820AEE">
            <w:pPr>
              <w:rPr>
                <w:sz w:val="26"/>
                <w:szCs w:val="26"/>
              </w:rPr>
            </w:pPr>
            <w:proofErr w:type="spellStart"/>
            <w:r w:rsidRPr="00820AEE">
              <w:rPr>
                <w:sz w:val="26"/>
                <w:szCs w:val="26"/>
              </w:rPr>
              <w:t>тел</w:t>
            </w:r>
            <w:proofErr w:type="spellEnd"/>
            <w:r w:rsidRPr="00820AEE">
              <w:rPr>
                <w:sz w:val="26"/>
                <w:szCs w:val="26"/>
              </w:rPr>
              <w:t>. (0564) 93-04-25</w:t>
            </w:r>
          </w:p>
          <w:p w14:paraId="7E7049CE" w14:textId="77777777" w:rsidR="00820AEE" w:rsidRPr="00820AEE" w:rsidRDefault="00820AEE" w:rsidP="00820AEE">
            <w:pPr>
              <w:shd w:val="clear" w:color="auto" w:fill="FFFFFF"/>
              <w:tabs>
                <w:tab w:val="left" w:pos="180"/>
                <w:tab w:val="center" w:pos="2172"/>
              </w:tabs>
              <w:suppressAutoHyphens/>
              <w:rPr>
                <w:bCs/>
                <w:color w:val="000000"/>
                <w:sz w:val="26"/>
                <w:szCs w:val="26"/>
              </w:rPr>
            </w:pPr>
          </w:p>
          <w:p w14:paraId="1CFCC384" w14:textId="77777777" w:rsidR="00B4364F" w:rsidRDefault="00B4364F" w:rsidP="00820AEE">
            <w:pPr>
              <w:shd w:val="clear" w:color="auto" w:fill="FFFFFF"/>
              <w:tabs>
                <w:tab w:val="left" w:pos="1382"/>
              </w:tabs>
              <w:autoSpaceDN w:val="0"/>
              <w:adjustRightInd w:val="0"/>
              <w:ind w:right="44"/>
              <w:rPr>
                <w:b/>
                <w:color w:val="000000"/>
                <w:sz w:val="26"/>
                <w:szCs w:val="26"/>
              </w:rPr>
            </w:pPr>
          </w:p>
          <w:p w14:paraId="4902B4E8" w14:textId="77777777" w:rsidR="00B4364F" w:rsidRPr="00820AEE" w:rsidRDefault="00B4364F" w:rsidP="00820AEE">
            <w:pPr>
              <w:shd w:val="clear" w:color="auto" w:fill="FFFFFF"/>
              <w:tabs>
                <w:tab w:val="left" w:pos="1382"/>
              </w:tabs>
              <w:autoSpaceDN w:val="0"/>
              <w:adjustRightInd w:val="0"/>
              <w:ind w:right="44"/>
              <w:rPr>
                <w:b/>
                <w:color w:val="000000"/>
                <w:sz w:val="26"/>
                <w:szCs w:val="26"/>
              </w:rPr>
            </w:pPr>
          </w:p>
          <w:p w14:paraId="2135DB8F" w14:textId="11A11690" w:rsidR="00820AEE" w:rsidRPr="00820AEE" w:rsidRDefault="00820AEE" w:rsidP="00820AEE">
            <w:pPr>
              <w:rPr>
                <w:b/>
                <w:color w:val="000000"/>
                <w:sz w:val="26"/>
                <w:szCs w:val="26"/>
              </w:rPr>
            </w:pPr>
            <w:r w:rsidRPr="00820AEE">
              <w:rPr>
                <w:b/>
                <w:color w:val="000000"/>
                <w:sz w:val="26"/>
                <w:szCs w:val="26"/>
              </w:rPr>
              <w:t>_______</w:t>
            </w:r>
            <w:r w:rsidR="00A20969">
              <w:rPr>
                <w:b/>
                <w:color w:val="000000"/>
                <w:sz w:val="26"/>
                <w:szCs w:val="26"/>
              </w:rPr>
              <w:t>_____</w:t>
            </w:r>
            <w:r w:rsidRPr="00820AEE">
              <w:rPr>
                <w:b/>
                <w:color w:val="000000"/>
                <w:sz w:val="26"/>
                <w:szCs w:val="26"/>
              </w:rPr>
              <w:t>____</w:t>
            </w:r>
          </w:p>
          <w:p w14:paraId="5A15E303" w14:textId="2A34B6A6" w:rsidR="0049632A" w:rsidRPr="00820AEE" w:rsidRDefault="00820AEE" w:rsidP="00820AEE">
            <w:pPr>
              <w:rPr>
                <w:b/>
                <w:noProof/>
                <w:sz w:val="26"/>
                <w:szCs w:val="26"/>
              </w:rPr>
            </w:pPr>
            <w:proofErr w:type="spellStart"/>
            <w:r w:rsidRPr="00820AEE">
              <w:rPr>
                <w:b/>
                <w:sz w:val="26"/>
                <w:szCs w:val="26"/>
                <w:lang w:eastAsia="zh-CN"/>
              </w:rPr>
              <w:t>м.п</w:t>
            </w:r>
            <w:proofErr w:type="spellEnd"/>
            <w:r w:rsidRPr="00820AEE">
              <w:rPr>
                <w:b/>
                <w:sz w:val="26"/>
                <w:szCs w:val="26"/>
                <w:lang w:eastAsia="zh-CN"/>
              </w:rPr>
              <w:t>.</w:t>
            </w:r>
          </w:p>
          <w:p w14:paraId="14B2DE9B" w14:textId="77777777" w:rsidR="0049632A" w:rsidRPr="00820AEE" w:rsidRDefault="0049632A" w:rsidP="0022313D">
            <w:pPr>
              <w:rPr>
                <w:b/>
                <w:noProof/>
                <w:sz w:val="26"/>
                <w:szCs w:val="26"/>
              </w:rPr>
            </w:pPr>
          </w:p>
          <w:p w14:paraId="2D12A518" w14:textId="77777777" w:rsidR="0049632A" w:rsidRPr="00820AEE" w:rsidRDefault="0049632A" w:rsidP="0022313D">
            <w:pPr>
              <w:rPr>
                <w:b/>
                <w:noProof/>
                <w:sz w:val="26"/>
                <w:szCs w:val="26"/>
              </w:rPr>
            </w:pPr>
          </w:p>
          <w:p w14:paraId="3F5459D1" w14:textId="77777777" w:rsidR="0049632A" w:rsidRPr="00820AEE" w:rsidRDefault="0049632A" w:rsidP="0022313D">
            <w:pPr>
              <w:rPr>
                <w:b/>
                <w:noProof/>
                <w:sz w:val="26"/>
                <w:szCs w:val="26"/>
              </w:rPr>
            </w:pPr>
          </w:p>
          <w:p w14:paraId="22068770" w14:textId="77777777" w:rsidR="0049632A" w:rsidRPr="00820AEE" w:rsidRDefault="0049632A" w:rsidP="0022313D">
            <w:pPr>
              <w:rPr>
                <w:b/>
                <w:noProof/>
                <w:sz w:val="26"/>
                <w:szCs w:val="26"/>
              </w:rPr>
            </w:pPr>
          </w:p>
          <w:p w14:paraId="6F86855D" w14:textId="77777777" w:rsidR="0049632A" w:rsidRPr="00820AEE" w:rsidRDefault="0049632A" w:rsidP="0022313D">
            <w:pPr>
              <w:rPr>
                <w:b/>
                <w:noProof/>
                <w:sz w:val="26"/>
                <w:szCs w:val="26"/>
              </w:rPr>
            </w:pPr>
          </w:p>
        </w:tc>
        <w:tc>
          <w:tcPr>
            <w:tcW w:w="5387" w:type="dxa"/>
          </w:tcPr>
          <w:p w14:paraId="16B72B09" w14:textId="77777777" w:rsidR="0049632A" w:rsidRPr="00A20969" w:rsidRDefault="0049632A" w:rsidP="0022313D">
            <w:pPr>
              <w:ind w:left="142"/>
              <w:jc w:val="center"/>
              <w:rPr>
                <w:b/>
                <w:sz w:val="26"/>
                <w:szCs w:val="26"/>
              </w:rPr>
            </w:pPr>
            <w:r w:rsidRPr="00A20969">
              <w:rPr>
                <w:b/>
                <w:sz w:val="26"/>
                <w:szCs w:val="26"/>
              </w:rPr>
              <w:t xml:space="preserve">«Постачальник» </w:t>
            </w:r>
          </w:p>
          <w:p w14:paraId="0BFAC1A1" w14:textId="77777777" w:rsidR="0049632A" w:rsidRPr="00A20969" w:rsidRDefault="0049632A" w:rsidP="0022313D">
            <w:pPr>
              <w:ind w:left="142"/>
              <w:jc w:val="center"/>
              <w:rPr>
                <w:b/>
                <w:sz w:val="26"/>
                <w:szCs w:val="26"/>
              </w:rPr>
            </w:pPr>
          </w:p>
          <w:p w14:paraId="7396E01D" w14:textId="6349AC17" w:rsidR="00B4364F" w:rsidRDefault="00B4364F" w:rsidP="0022313D">
            <w:pPr>
              <w:contextualSpacing/>
              <w:jc w:val="both"/>
              <w:rPr>
                <w:sz w:val="26"/>
                <w:szCs w:val="26"/>
                <w:lang w:val="ru-RU"/>
              </w:rPr>
            </w:pPr>
          </w:p>
          <w:p w14:paraId="1C5BEA24" w14:textId="0D321D41" w:rsidR="00320406" w:rsidRDefault="00320406" w:rsidP="0022313D">
            <w:pPr>
              <w:contextualSpacing/>
              <w:jc w:val="both"/>
              <w:rPr>
                <w:sz w:val="26"/>
                <w:szCs w:val="26"/>
                <w:lang w:val="ru-RU"/>
              </w:rPr>
            </w:pPr>
          </w:p>
          <w:p w14:paraId="5699069A" w14:textId="479F206E" w:rsidR="00320406" w:rsidRDefault="00320406" w:rsidP="0022313D">
            <w:pPr>
              <w:contextualSpacing/>
              <w:jc w:val="both"/>
              <w:rPr>
                <w:sz w:val="26"/>
                <w:szCs w:val="26"/>
                <w:lang w:val="ru-RU"/>
              </w:rPr>
            </w:pPr>
          </w:p>
          <w:p w14:paraId="3EABF7AC" w14:textId="664967E9" w:rsidR="00320406" w:rsidRDefault="00320406" w:rsidP="0022313D">
            <w:pPr>
              <w:contextualSpacing/>
              <w:jc w:val="both"/>
              <w:rPr>
                <w:sz w:val="26"/>
                <w:szCs w:val="26"/>
                <w:lang w:val="ru-RU"/>
              </w:rPr>
            </w:pPr>
          </w:p>
          <w:p w14:paraId="29243B19" w14:textId="6DFC05AC" w:rsidR="00320406" w:rsidRDefault="00320406" w:rsidP="0022313D">
            <w:pPr>
              <w:contextualSpacing/>
              <w:jc w:val="both"/>
              <w:rPr>
                <w:sz w:val="26"/>
                <w:szCs w:val="26"/>
                <w:lang w:val="ru-RU"/>
              </w:rPr>
            </w:pPr>
          </w:p>
          <w:p w14:paraId="78727E48" w14:textId="5B639873" w:rsidR="00320406" w:rsidRDefault="00320406" w:rsidP="0022313D">
            <w:pPr>
              <w:contextualSpacing/>
              <w:jc w:val="both"/>
              <w:rPr>
                <w:sz w:val="26"/>
                <w:szCs w:val="26"/>
                <w:lang w:val="ru-RU"/>
              </w:rPr>
            </w:pPr>
          </w:p>
          <w:p w14:paraId="16DC5D34" w14:textId="1EF05D2C" w:rsidR="00320406" w:rsidRDefault="00320406" w:rsidP="0022313D">
            <w:pPr>
              <w:contextualSpacing/>
              <w:jc w:val="both"/>
              <w:rPr>
                <w:sz w:val="26"/>
                <w:szCs w:val="26"/>
                <w:lang w:val="ru-RU"/>
              </w:rPr>
            </w:pPr>
          </w:p>
          <w:p w14:paraId="06332D31" w14:textId="77777777" w:rsidR="00320406" w:rsidRPr="002778B0" w:rsidRDefault="00320406" w:rsidP="0022313D">
            <w:pPr>
              <w:contextualSpacing/>
              <w:jc w:val="both"/>
              <w:rPr>
                <w:sz w:val="26"/>
                <w:szCs w:val="26"/>
                <w:lang w:val="ru-RU"/>
              </w:rPr>
            </w:pPr>
          </w:p>
          <w:p w14:paraId="1EDEF49B" w14:textId="6A5AB273" w:rsidR="00240FA5" w:rsidRPr="00A20969" w:rsidRDefault="00240FA5" w:rsidP="0022313D">
            <w:pPr>
              <w:contextualSpacing/>
              <w:jc w:val="both"/>
              <w:rPr>
                <w:sz w:val="26"/>
                <w:szCs w:val="26"/>
              </w:rPr>
            </w:pPr>
          </w:p>
          <w:p w14:paraId="347CE54E" w14:textId="3675C105" w:rsidR="00240FA5" w:rsidRPr="00A20969" w:rsidRDefault="00240FA5" w:rsidP="0022313D">
            <w:pPr>
              <w:contextualSpacing/>
              <w:jc w:val="both"/>
              <w:rPr>
                <w:sz w:val="26"/>
                <w:szCs w:val="26"/>
              </w:rPr>
            </w:pPr>
          </w:p>
          <w:p w14:paraId="5E7AB4EE" w14:textId="247BFFAE" w:rsidR="00240FA5" w:rsidRPr="00A20969" w:rsidRDefault="00240FA5" w:rsidP="0022313D">
            <w:pPr>
              <w:contextualSpacing/>
              <w:jc w:val="both"/>
              <w:rPr>
                <w:sz w:val="26"/>
                <w:szCs w:val="26"/>
              </w:rPr>
            </w:pPr>
          </w:p>
          <w:p w14:paraId="440C7B4B" w14:textId="77777777" w:rsidR="00240FA5" w:rsidRPr="00A20969" w:rsidRDefault="00240FA5" w:rsidP="0022313D">
            <w:pPr>
              <w:contextualSpacing/>
              <w:jc w:val="both"/>
              <w:rPr>
                <w:sz w:val="26"/>
                <w:szCs w:val="26"/>
              </w:rPr>
            </w:pPr>
          </w:p>
          <w:p w14:paraId="0AB71986" w14:textId="73088079" w:rsidR="0049632A" w:rsidRPr="00A20969" w:rsidRDefault="0049632A" w:rsidP="00594F3B">
            <w:pPr>
              <w:rPr>
                <w:sz w:val="26"/>
                <w:szCs w:val="26"/>
              </w:rPr>
            </w:pPr>
          </w:p>
        </w:tc>
      </w:tr>
    </w:tbl>
    <w:p w14:paraId="1036CC7A" w14:textId="5A428912" w:rsidR="0049632A" w:rsidRDefault="0049632A" w:rsidP="0049632A">
      <w:pPr>
        <w:rPr>
          <w:b/>
          <w:bCs/>
          <w:sz w:val="26"/>
          <w:szCs w:val="26"/>
          <w:lang w:eastAsia="ar-SA"/>
        </w:rPr>
      </w:pPr>
    </w:p>
    <w:p w14:paraId="214F1793" w14:textId="77777777" w:rsidR="0049632A" w:rsidRDefault="0049632A" w:rsidP="0049632A">
      <w:pPr>
        <w:rPr>
          <w:rFonts w:eastAsia="Calibri"/>
          <w:b/>
          <w:lang w:eastAsia="en-US"/>
        </w:rPr>
      </w:pPr>
    </w:p>
    <w:p w14:paraId="72481F2B" w14:textId="5F8FB940" w:rsidR="0049632A" w:rsidRPr="00B521B5" w:rsidRDefault="0049632A" w:rsidP="0049632A">
      <w:pPr>
        <w:ind w:left="7788"/>
        <w:jc w:val="right"/>
        <w:rPr>
          <w:b/>
          <w:bCs/>
        </w:rPr>
      </w:pPr>
      <w:r>
        <w:rPr>
          <w:b/>
          <w:bCs/>
        </w:rPr>
        <w:br w:type="page"/>
      </w:r>
      <w:r w:rsidRPr="00B521B5">
        <w:rPr>
          <w:b/>
          <w:bCs/>
        </w:rPr>
        <w:lastRenderedPageBreak/>
        <w:t xml:space="preserve">Додаток </w:t>
      </w:r>
    </w:p>
    <w:p w14:paraId="53E09A5F" w14:textId="77777777" w:rsidR="0049632A" w:rsidRPr="00B521B5" w:rsidRDefault="0049632A" w:rsidP="0049632A">
      <w:pPr>
        <w:ind w:left="7788"/>
        <w:jc w:val="right"/>
        <w:rPr>
          <w:b/>
          <w:bCs/>
        </w:rPr>
      </w:pPr>
    </w:p>
    <w:p w14:paraId="6A8F2220" w14:textId="77777777" w:rsidR="0049632A" w:rsidRPr="00B521B5" w:rsidRDefault="0049632A" w:rsidP="0049632A">
      <w:pPr>
        <w:ind w:left="426"/>
        <w:jc w:val="right"/>
        <w:rPr>
          <w:rFonts w:eastAsia="Calibri"/>
          <w:b/>
          <w:lang w:eastAsia="en-US"/>
        </w:rPr>
      </w:pPr>
      <w:r w:rsidRPr="00B521B5">
        <w:rPr>
          <w:rFonts w:eastAsia="Calibri"/>
          <w:b/>
          <w:lang w:eastAsia="en-US"/>
        </w:rPr>
        <w:t xml:space="preserve">до Договору № _______ </w:t>
      </w:r>
    </w:p>
    <w:p w14:paraId="101D09E2" w14:textId="05E59C37" w:rsidR="0049632A" w:rsidRPr="00B521B5" w:rsidRDefault="0049632A" w:rsidP="0049632A">
      <w:pPr>
        <w:ind w:left="426"/>
        <w:jc w:val="right"/>
        <w:rPr>
          <w:rFonts w:eastAsia="Calibri"/>
          <w:b/>
          <w:lang w:eastAsia="en-US"/>
        </w:rPr>
      </w:pPr>
      <w:r w:rsidRPr="00B521B5">
        <w:rPr>
          <w:rFonts w:eastAsia="Calibri"/>
          <w:b/>
          <w:lang w:eastAsia="en-US"/>
        </w:rPr>
        <w:t>від _______________ 202</w:t>
      </w:r>
      <w:r w:rsidR="008E694C">
        <w:rPr>
          <w:rFonts w:eastAsia="Calibri"/>
          <w:b/>
          <w:lang w:eastAsia="en-US"/>
        </w:rPr>
        <w:t>4</w:t>
      </w:r>
      <w:r w:rsidRPr="00B521B5">
        <w:rPr>
          <w:rFonts w:eastAsia="Calibri"/>
          <w:b/>
          <w:lang w:eastAsia="en-US"/>
        </w:rPr>
        <w:t>р.</w:t>
      </w:r>
    </w:p>
    <w:p w14:paraId="4510D7ED" w14:textId="77777777" w:rsidR="0049632A" w:rsidRPr="00B521B5" w:rsidRDefault="0049632A" w:rsidP="0049632A">
      <w:pPr>
        <w:ind w:left="426"/>
        <w:jc w:val="both"/>
        <w:rPr>
          <w:rFonts w:eastAsia="Calibri"/>
          <w:b/>
          <w:lang w:eastAsia="en-US"/>
        </w:rPr>
      </w:pPr>
    </w:p>
    <w:p w14:paraId="32387B1C" w14:textId="77777777" w:rsidR="0049632A" w:rsidRPr="00B521B5" w:rsidRDefault="0049632A" w:rsidP="0049632A">
      <w:pPr>
        <w:ind w:left="426"/>
        <w:jc w:val="both"/>
        <w:rPr>
          <w:rFonts w:eastAsia="Calibri"/>
          <w:b/>
          <w:lang w:eastAsia="en-US"/>
        </w:rPr>
      </w:pPr>
    </w:p>
    <w:p w14:paraId="3BD7BD1C" w14:textId="77777777" w:rsidR="0049632A" w:rsidRPr="00B521B5" w:rsidRDefault="0049632A" w:rsidP="0049632A">
      <w:pPr>
        <w:ind w:left="426"/>
        <w:jc w:val="center"/>
        <w:rPr>
          <w:rFonts w:eastAsia="Calibri"/>
          <w:b/>
          <w:lang w:eastAsia="en-US"/>
        </w:rPr>
      </w:pPr>
      <w:r w:rsidRPr="00B521B5">
        <w:rPr>
          <w:rFonts w:eastAsia="Calibri"/>
          <w:b/>
          <w:lang w:eastAsia="en-US"/>
        </w:rPr>
        <w:t>СПЕЦИФІКАЦІЯ</w:t>
      </w:r>
    </w:p>
    <w:p w14:paraId="5E7EB024" w14:textId="77777777" w:rsidR="0049632A" w:rsidRPr="00B521B5" w:rsidRDefault="0049632A" w:rsidP="0049632A">
      <w:pPr>
        <w:ind w:left="426"/>
        <w:jc w:val="center"/>
        <w:rPr>
          <w:rFonts w:eastAsia="Calibri"/>
          <w:b/>
          <w:lang w:eastAsia="en-US"/>
        </w:rPr>
      </w:pPr>
    </w:p>
    <w:p w14:paraId="0438023C" w14:textId="7D98D5A0" w:rsidR="00604474" w:rsidRPr="00610CA3" w:rsidRDefault="00604474" w:rsidP="0049632A">
      <w:pPr>
        <w:ind w:left="142"/>
        <w:jc w:val="center"/>
        <w:rPr>
          <w:sz w:val="28"/>
          <w:szCs w:val="28"/>
          <w:shd w:val="clear" w:color="auto" w:fill="FFFFFF"/>
        </w:rPr>
      </w:pPr>
      <w:r w:rsidRPr="00604474">
        <w:rPr>
          <w:sz w:val="28"/>
          <w:szCs w:val="28"/>
          <w:shd w:val="clear" w:color="auto" w:fill="FFFFFF"/>
        </w:rPr>
        <w:t>ДК 021:2015: 39110000-6 - Сидіння, стільці та супутні вироби і частини до них</w:t>
      </w:r>
    </w:p>
    <w:p w14:paraId="2385A04F" w14:textId="77777777" w:rsidR="003C4EC7" w:rsidRPr="001908F1" w:rsidRDefault="003C4EC7" w:rsidP="0049632A">
      <w:pPr>
        <w:ind w:left="142"/>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884"/>
        <w:gridCol w:w="1384"/>
        <w:gridCol w:w="1417"/>
        <w:gridCol w:w="1418"/>
      </w:tblGrid>
      <w:tr w:rsidR="003C4EC7" w:rsidRPr="003C4EC7" w14:paraId="60FC22D2" w14:textId="77777777" w:rsidTr="00317408">
        <w:trPr>
          <w:trHeight w:val="354"/>
        </w:trPr>
        <w:tc>
          <w:tcPr>
            <w:tcW w:w="675" w:type="dxa"/>
            <w:shd w:val="clear" w:color="auto" w:fill="auto"/>
          </w:tcPr>
          <w:p w14:paraId="58A8BAF5" w14:textId="77777777" w:rsidR="003C4EC7" w:rsidRPr="003C4EC7" w:rsidRDefault="003C4EC7" w:rsidP="003C4EC7">
            <w:pPr>
              <w:ind w:left="-165" w:right="-149"/>
              <w:jc w:val="center"/>
              <w:rPr>
                <w:i/>
              </w:rPr>
            </w:pPr>
            <w:r w:rsidRPr="003C4EC7">
              <w:rPr>
                <w:i/>
              </w:rPr>
              <w:t>№ з/п</w:t>
            </w:r>
          </w:p>
        </w:tc>
        <w:tc>
          <w:tcPr>
            <w:tcW w:w="4253" w:type="dxa"/>
            <w:shd w:val="clear" w:color="auto" w:fill="auto"/>
          </w:tcPr>
          <w:p w14:paraId="5C193BF1" w14:textId="77777777" w:rsidR="003C4EC7" w:rsidRPr="003C4EC7" w:rsidRDefault="003C4EC7" w:rsidP="003C4EC7">
            <w:pPr>
              <w:jc w:val="center"/>
              <w:rPr>
                <w:i/>
              </w:rPr>
            </w:pPr>
            <w:r w:rsidRPr="003C4EC7">
              <w:rPr>
                <w:i/>
              </w:rPr>
              <w:t>Найменування</w:t>
            </w:r>
          </w:p>
        </w:tc>
        <w:tc>
          <w:tcPr>
            <w:tcW w:w="884" w:type="dxa"/>
            <w:shd w:val="clear" w:color="auto" w:fill="auto"/>
          </w:tcPr>
          <w:p w14:paraId="4F1D7ED1" w14:textId="77777777" w:rsidR="003C4EC7" w:rsidRPr="003C4EC7" w:rsidRDefault="003C4EC7" w:rsidP="003C4EC7">
            <w:pPr>
              <w:ind w:left="-96" w:right="-139"/>
              <w:jc w:val="center"/>
              <w:rPr>
                <w:i/>
              </w:rPr>
            </w:pPr>
            <w:r w:rsidRPr="003C4EC7">
              <w:rPr>
                <w:i/>
              </w:rPr>
              <w:t>Од. виміру</w:t>
            </w:r>
          </w:p>
        </w:tc>
        <w:tc>
          <w:tcPr>
            <w:tcW w:w="1384" w:type="dxa"/>
            <w:shd w:val="clear" w:color="auto" w:fill="auto"/>
          </w:tcPr>
          <w:p w14:paraId="3996F1D7" w14:textId="77777777" w:rsidR="003C4EC7" w:rsidRPr="003C4EC7" w:rsidRDefault="003C4EC7" w:rsidP="003C4EC7">
            <w:pPr>
              <w:jc w:val="center"/>
              <w:rPr>
                <w:i/>
              </w:rPr>
            </w:pPr>
            <w:r w:rsidRPr="003C4EC7">
              <w:rPr>
                <w:i/>
              </w:rPr>
              <w:t>Кількість од.</w:t>
            </w:r>
          </w:p>
        </w:tc>
        <w:tc>
          <w:tcPr>
            <w:tcW w:w="1417" w:type="dxa"/>
          </w:tcPr>
          <w:p w14:paraId="6EC89DBE" w14:textId="5BC770AD" w:rsidR="003C4EC7" w:rsidRPr="003C4EC7" w:rsidRDefault="003C4EC7" w:rsidP="003C4EC7">
            <w:pPr>
              <w:jc w:val="center"/>
              <w:rPr>
                <w:i/>
              </w:rPr>
            </w:pPr>
            <w:r w:rsidRPr="003C4EC7">
              <w:rPr>
                <w:i/>
              </w:rPr>
              <w:t>Ціна за од., грн</w:t>
            </w:r>
            <w:r w:rsidR="00356787">
              <w:rPr>
                <w:i/>
              </w:rPr>
              <w:t>, без ПДВ</w:t>
            </w:r>
          </w:p>
        </w:tc>
        <w:tc>
          <w:tcPr>
            <w:tcW w:w="1418" w:type="dxa"/>
          </w:tcPr>
          <w:p w14:paraId="21587DA8" w14:textId="77777777" w:rsidR="003C4EC7" w:rsidRPr="003C4EC7" w:rsidRDefault="003C4EC7" w:rsidP="003C4EC7">
            <w:pPr>
              <w:jc w:val="center"/>
              <w:rPr>
                <w:i/>
              </w:rPr>
            </w:pPr>
            <w:r w:rsidRPr="003C4EC7">
              <w:rPr>
                <w:i/>
              </w:rPr>
              <w:t>Сума,</w:t>
            </w:r>
          </w:p>
          <w:p w14:paraId="5AD964C8" w14:textId="56915DFE" w:rsidR="003C4EC7" w:rsidRPr="003C4EC7" w:rsidRDefault="00356787" w:rsidP="003C4EC7">
            <w:pPr>
              <w:jc w:val="center"/>
              <w:rPr>
                <w:i/>
              </w:rPr>
            </w:pPr>
            <w:r>
              <w:rPr>
                <w:i/>
              </w:rPr>
              <w:t>г</w:t>
            </w:r>
            <w:r w:rsidR="003C4EC7" w:rsidRPr="003C4EC7">
              <w:rPr>
                <w:i/>
              </w:rPr>
              <w:t>рн</w:t>
            </w:r>
            <w:r>
              <w:rPr>
                <w:i/>
              </w:rPr>
              <w:t>, без ПДВ</w:t>
            </w:r>
          </w:p>
        </w:tc>
      </w:tr>
      <w:tr w:rsidR="00604474" w:rsidRPr="003C4EC7" w14:paraId="1DB68D6B" w14:textId="77777777" w:rsidTr="00317408">
        <w:trPr>
          <w:trHeight w:val="671"/>
        </w:trPr>
        <w:tc>
          <w:tcPr>
            <w:tcW w:w="675" w:type="dxa"/>
            <w:shd w:val="clear" w:color="auto" w:fill="auto"/>
            <w:vAlign w:val="center"/>
          </w:tcPr>
          <w:p w14:paraId="54FB587F" w14:textId="7C7DF4A9" w:rsidR="00604474" w:rsidRDefault="00370AE4" w:rsidP="00610CA3">
            <w:pPr>
              <w:ind w:right="-149"/>
              <w:jc w:val="center"/>
            </w:pPr>
            <w:r>
              <w:t>1</w:t>
            </w:r>
          </w:p>
        </w:tc>
        <w:tc>
          <w:tcPr>
            <w:tcW w:w="4253" w:type="dxa"/>
            <w:shd w:val="clear" w:color="auto" w:fill="auto"/>
            <w:vAlign w:val="center"/>
          </w:tcPr>
          <w:p w14:paraId="497EE537" w14:textId="0298D4D0" w:rsidR="00604474" w:rsidRDefault="00604474" w:rsidP="00340DF8">
            <w:pPr>
              <w:rPr>
                <w:color w:val="000000"/>
                <w:sz w:val="28"/>
                <w:szCs w:val="28"/>
              </w:rPr>
            </w:pPr>
            <w:r w:rsidRPr="00604474">
              <w:rPr>
                <w:color w:val="000000"/>
                <w:sz w:val="28"/>
                <w:szCs w:val="28"/>
              </w:rPr>
              <w:t>Стілець (розкладний)</w:t>
            </w:r>
          </w:p>
        </w:tc>
        <w:tc>
          <w:tcPr>
            <w:tcW w:w="884" w:type="dxa"/>
            <w:shd w:val="clear" w:color="auto" w:fill="auto"/>
            <w:vAlign w:val="center"/>
          </w:tcPr>
          <w:p w14:paraId="242C4A18" w14:textId="60E47FA3" w:rsidR="00604474" w:rsidRPr="003C4EC7" w:rsidRDefault="00604474" w:rsidP="00610CA3">
            <w:pPr>
              <w:tabs>
                <w:tab w:val="left" w:pos="2880"/>
                <w:tab w:val="left" w:pos="5580"/>
              </w:tabs>
              <w:jc w:val="center"/>
            </w:pPr>
            <w:r w:rsidRPr="003C4EC7">
              <w:t>шт.</w:t>
            </w:r>
          </w:p>
        </w:tc>
        <w:tc>
          <w:tcPr>
            <w:tcW w:w="1384" w:type="dxa"/>
            <w:shd w:val="clear" w:color="auto" w:fill="auto"/>
            <w:vAlign w:val="center"/>
          </w:tcPr>
          <w:p w14:paraId="52234FC3" w14:textId="3901730C" w:rsidR="00604474" w:rsidRDefault="00604474" w:rsidP="00610CA3">
            <w:pPr>
              <w:widowControl w:val="0"/>
              <w:autoSpaceDE w:val="0"/>
              <w:autoSpaceDN w:val="0"/>
              <w:jc w:val="center"/>
            </w:pPr>
            <w:r>
              <w:t>2</w:t>
            </w:r>
          </w:p>
        </w:tc>
        <w:tc>
          <w:tcPr>
            <w:tcW w:w="1417" w:type="dxa"/>
            <w:vAlign w:val="center"/>
          </w:tcPr>
          <w:p w14:paraId="2FB7CBE6" w14:textId="77777777" w:rsidR="00604474" w:rsidRPr="003C4EC7" w:rsidRDefault="00604474" w:rsidP="00356787"/>
        </w:tc>
        <w:tc>
          <w:tcPr>
            <w:tcW w:w="1418" w:type="dxa"/>
            <w:vAlign w:val="center"/>
          </w:tcPr>
          <w:p w14:paraId="39160B26" w14:textId="77777777" w:rsidR="00604474" w:rsidRPr="003C4EC7" w:rsidRDefault="00604474" w:rsidP="00610CA3">
            <w:pPr>
              <w:widowControl w:val="0"/>
              <w:autoSpaceDE w:val="0"/>
              <w:autoSpaceDN w:val="0"/>
              <w:jc w:val="center"/>
              <w:rPr>
                <w:highlight w:val="yellow"/>
              </w:rPr>
            </w:pPr>
          </w:p>
        </w:tc>
      </w:tr>
      <w:tr w:rsidR="00610CA3" w:rsidRPr="003C4EC7" w14:paraId="72AC5E9E" w14:textId="77777777" w:rsidTr="00317408">
        <w:trPr>
          <w:trHeight w:val="683"/>
        </w:trPr>
        <w:tc>
          <w:tcPr>
            <w:tcW w:w="8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A3322" w14:textId="77777777" w:rsidR="00610CA3" w:rsidRPr="003C4EC7" w:rsidRDefault="00610CA3" w:rsidP="00610CA3">
            <w:pPr>
              <w:jc w:val="right"/>
              <w:rPr>
                <w:b/>
              </w:rPr>
            </w:pPr>
            <w:r w:rsidRPr="003C4EC7">
              <w:rPr>
                <w:b/>
              </w:rPr>
              <w:t>Всього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6A85407" w14:textId="67977ECB" w:rsidR="00610CA3" w:rsidRPr="003C4EC7" w:rsidRDefault="00610CA3" w:rsidP="00610CA3">
            <w:pPr>
              <w:widowControl w:val="0"/>
              <w:autoSpaceDE w:val="0"/>
              <w:autoSpaceDN w:val="0"/>
              <w:jc w:val="center"/>
              <w:rPr>
                <w:b/>
              </w:rPr>
            </w:pPr>
          </w:p>
        </w:tc>
      </w:tr>
      <w:tr w:rsidR="00610CA3" w:rsidRPr="003C4EC7" w14:paraId="6FBBB8B1" w14:textId="77777777" w:rsidTr="00317408">
        <w:trPr>
          <w:trHeight w:val="683"/>
        </w:trPr>
        <w:tc>
          <w:tcPr>
            <w:tcW w:w="8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B6C30A" w14:textId="77777777" w:rsidR="00610CA3" w:rsidRPr="003C4EC7" w:rsidRDefault="00610CA3" w:rsidP="00610CA3">
            <w:pPr>
              <w:jc w:val="right"/>
              <w:rPr>
                <w:b/>
              </w:rPr>
            </w:pPr>
            <w:r w:rsidRPr="003C4EC7">
              <w:rPr>
                <w:b/>
              </w:rPr>
              <w:t>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53654959" w14:textId="39E82F54" w:rsidR="00610CA3" w:rsidRPr="003C4EC7" w:rsidRDefault="00610CA3" w:rsidP="00610CA3">
            <w:pPr>
              <w:widowControl w:val="0"/>
              <w:autoSpaceDE w:val="0"/>
              <w:autoSpaceDN w:val="0"/>
              <w:jc w:val="center"/>
              <w:rPr>
                <w:b/>
              </w:rPr>
            </w:pPr>
          </w:p>
        </w:tc>
      </w:tr>
      <w:tr w:rsidR="00610CA3" w:rsidRPr="003C4EC7" w14:paraId="28ABBEDD" w14:textId="77777777" w:rsidTr="00317408">
        <w:trPr>
          <w:trHeight w:val="683"/>
        </w:trPr>
        <w:tc>
          <w:tcPr>
            <w:tcW w:w="8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A94495" w14:textId="77777777" w:rsidR="00610CA3" w:rsidRPr="003C4EC7" w:rsidRDefault="00610CA3" w:rsidP="00610CA3">
            <w:pPr>
              <w:jc w:val="right"/>
              <w:rPr>
                <w:b/>
              </w:rPr>
            </w:pPr>
            <w:r w:rsidRPr="003C4EC7">
              <w:rPr>
                <w:b/>
              </w:rPr>
              <w:t>Разом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6BB8B95B" w14:textId="1B6C6D7A" w:rsidR="00610CA3" w:rsidRPr="003C4EC7" w:rsidRDefault="00610CA3" w:rsidP="00610CA3">
            <w:pPr>
              <w:widowControl w:val="0"/>
              <w:autoSpaceDE w:val="0"/>
              <w:autoSpaceDN w:val="0"/>
              <w:jc w:val="center"/>
              <w:rPr>
                <w:b/>
              </w:rPr>
            </w:pPr>
          </w:p>
        </w:tc>
      </w:tr>
    </w:tbl>
    <w:p w14:paraId="686C3755" w14:textId="1A93B589" w:rsidR="00F12581" w:rsidRDefault="00F12581" w:rsidP="0049632A">
      <w:pPr>
        <w:ind w:left="142"/>
        <w:jc w:val="center"/>
        <w:rPr>
          <w:sz w:val="26"/>
          <w:szCs w:val="26"/>
        </w:rPr>
      </w:pPr>
    </w:p>
    <w:p w14:paraId="2FA813B3" w14:textId="77777777" w:rsidR="00F12581" w:rsidRPr="00B521B5" w:rsidRDefault="00F12581" w:rsidP="0049632A">
      <w:pPr>
        <w:ind w:left="142"/>
        <w:jc w:val="center"/>
        <w:rPr>
          <w:i/>
          <w:sz w:val="20"/>
          <w:szCs w:val="20"/>
        </w:rPr>
      </w:pPr>
    </w:p>
    <w:p w14:paraId="21BA5DA2" w14:textId="77777777" w:rsidR="0049632A" w:rsidRPr="007464B7" w:rsidRDefault="0049632A" w:rsidP="0049632A">
      <w:pPr>
        <w:jc w:val="both"/>
        <w:rPr>
          <w:i/>
          <w:sz w:val="20"/>
          <w:szCs w:val="20"/>
        </w:rPr>
      </w:pPr>
    </w:p>
    <w:tbl>
      <w:tblPr>
        <w:tblW w:w="10349" w:type="dxa"/>
        <w:tblInd w:w="426" w:type="dxa"/>
        <w:tblLook w:val="01E0" w:firstRow="1" w:lastRow="1" w:firstColumn="1" w:lastColumn="1" w:noHBand="0" w:noVBand="0"/>
      </w:tblPr>
      <w:tblGrid>
        <w:gridCol w:w="5326"/>
        <w:gridCol w:w="5023"/>
      </w:tblGrid>
      <w:tr w:rsidR="0049632A" w:rsidRPr="00F2607B" w14:paraId="65968FA0" w14:textId="77777777" w:rsidTr="00A12C2D">
        <w:trPr>
          <w:trHeight w:val="4006"/>
        </w:trPr>
        <w:tc>
          <w:tcPr>
            <w:tcW w:w="5326" w:type="dxa"/>
          </w:tcPr>
          <w:p w14:paraId="05A6DDDB" w14:textId="77777777" w:rsidR="0049632A" w:rsidRPr="00B4364F" w:rsidRDefault="0049632A" w:rsidP="0022313D">
            <w:pPr>
              <w:ind w:left="142"/>
              <w:jc w:val="center"/>
              <w:rPr>
                <w:b/>
                <w:sz w:val="26"/>
                <w:szCs w:val="26"/>
              </w:rPr>
            </w:pPr>
            <w:r w:rsidRPr="00B4364F">
              <w:rPr>
                <w:b/>
                <w:sz w:val="26"/>
                <w:szCs w:val="26"/>
              </w:rPr>
              <w:t>«Замовник»</w:t>
            </w:r>
          </w:p>
          <w:p w14:paraId="15FB22A9" w14:textId="77777777" w:rsidR="00B4364F" w:rsidRDefault="00B4364F" w:rsidP="00B4364F">
            <w:pPr>
              <w:shd w:val="clear" w:color="auto" w:fill="FFFFFF"/>
              <w:tabs>
                <w:tab w:val="left" w:pos="180"/>
                <w:tab w:val="center" w:pos="2172"/>
              </w:tabs>
              <w:suppressAutoHyphens/>
              <w:rPr>
                <w:b/>
                <w:bCs/>
                <w:color w:val="000000"/>
                <w:sz w:val="26"/>
                <w:szCs w:val="26"/>
              </w:rPr>
            </w:pPr>
          </w:p>
          <w:p w14:paraId="68217C11" w14:textId="51932B90" w:rsidR="00B4364F" w:rsidRPr="00B4364F" w:rsidRDefault="00B4364F" w:rsidP="00B4364F">
            <w:pPr>
              <w:shd w:val="clear" w:color="auto" w:fill="FFFFFF"/>
              <w:tabs>
                <w:tab w:val="left" w:pos="180"/>
                <w:tab w:val="center" w:pos="2172"/>
              </w:tabs>
              <w:suppressAutoHyphens/>
              <w:rPr>
                <w:b/>
                <w:bCs/>
                <w:color w:val="000000"/>
                <w:sz w:val="26"/>
                <w:szCs w:val="26"/>
              </w:rPr>
            </w:pPr>
            <w:r w:rsidRPr="00B4364F">
              <w:rPr>
                <w:b/>
                <w:bCs/>
                <w:color w:val="000000"/>
                <w:sz w:val="26"/>
                <w:szCs w:val="26"/>
              </w:rPr>
              <w:t>Виконавчий комітет Криворізької міської ради</w:t>
            </w:r>
          </w:p>
          <w:p w14:paraId="63462F70" w14:textId="77777777" w:rsidR="00B4364F" w:rsidRDefault="00B4364F" w:rsidP="00B4364F">
            <w:pPr>
              <w:pBdr>
                <w:top w:val="nil"/>
                <w:left w:val="nil"/>
                <w:bottom w:val="nil"/>
                <w:right w:val="nil"/>
                <w:between w:val="nil"/>
              </w:pBdr>
              <w:ind w:hanging="2"/>
              <w:rPr>
                <w:sz w:val="26"/>
                <w:szCs w:val="26"/>
              </w:rPr>
            </w:pPr>
          </w:p>
          <w:p w14:paraId="67A18E8F" w14:textId="440DDF8E" w:rsidR="00B4364F" w:rsidRPr="00B4364F" w:rsidRDefault="00B4364F" w:rsidP="00B4364F">
            <w:pPr>
              <w:pBdr>
                <w:top w:val="nil"/>
                <w:left w:val="nil"/>
                <w:bottom w:val="nil"/>
                <w:right w:val="nil"/>
                <w:between w:val="nil"/>
              </w:pBdr>
              <w:ind w:hanging="2"/>
              <w:rPr>
                <w:sz w:val="26"/>
                <w:szCs w:val="26"/>
              </w:rPr>
            </w:pPr>
            <w:r w:rsidRPr="00B4364F">
              <w:rPr>
                <w:sz w:val="26"/>
                <w:szCs w:val="26"/>
              </w:rPr>
              <w:t xml:space="preserve">50101, м. Кривий Ріг, </w:t>
            </w:r>
            <w:proofErr w:type="spellStart"/>
            <w:r w:rsidRPr="00B4364F">
              <w:rPr>
                <w:sz w:val="26"/>
                <w:szCs w:val="26"/>
              </w:rPr>
              <w:t>пл</w:t>
            </w:r>
            <w:proofErr w:type="spellEnd"/>
            <w:r w:rsidRPr="00B4364F">
              <w:rPr>
                <w:sz w:val="26"/>
                <w:szCs w:val="26"/>
              </w:rPr>
              <w:t>. Молодіжна, 1</w:t>
            </w:r>
          </w:p>
          <w:p w14:paraId="3BE703DA" w14:textId="77777777" w:rsidR="00B4364F" w:rsidRPr="00B4364F" w:rsidRDefault="00B4364F" w:rsidP="00B4364F">
            <w:pPr>
              <w:pBdr>
                <w:top w:val="nil"/>
                <w:left w:val="nil"/>
                <w:bottom w:val="nil"/>
                <w:right w:val="nil"/>
                <w:between w:val="nil"/>
              </w:pBdr>
              <w:ind w:hanging="2"/>
              <w:rPr>
                <w:sz w:val="26"/>
                <w:szCs w:val="26"/>
              </w:rPr>
            </w:pPr>
            <w:r w:rsidRPr="00B4364F">
              <w:rPr>
                <w:sz w:val="26"/>
                <w:szCs w:val="26"/>
              </w:rPr>
              <w:t>код ЄДРПОУ 04052169</w:t>
            </w:r>
          </w:p>
          <w:p w14:paraId="288B9E5C" w14:textId="1AE506B9" w:rsidR="00B4364F" w:rsidRPr="00B4364F" w:rsidRDefault="00B4364F" w:rsidP="00B4364F">
            <w:pPr>
              <w:pBdr>
                <w:top w:val="nil"/>
                <w:left w:val="nil"/>
                <w:bottom w:val="nil"/>
                <w:right w:val="nil"/>
                <w:between w:val="nil"/>
              </w:pBdr>
              <w:ind w:hanging="2"/>
              <w:rPr>
                <w:sz w:val="26"/>
                <w:szCs w:val="26"/>
              </w:rPr>
            </w:pPr>
            <w:r w:rsidRPr="00B4364F">
              <w:rPr>
                <w:sz w:val="26"/>
                <w:szCs w:val="26"/>
              </w:rPr>
              <w:t>UA</w:t>
            </w:r>
            <w:r w:rsidR="00356787">
              <w:rPr>
                <w:sz w:val="26"/>
                <w:szCs w:val="26"/>
              </w:rPr>
              <w:t>______________________________</w:t>
            </w:r>
          </w:p>
          <w:p w14:paraId="0F46F2F0" w14:textId="77777777" w:rsidR="00B4364F" w:rsidRPr="00B4364F" w:rsidRDefault="00B4364F" w:rsidP="00B4364F">
            <w:pPr>
              <w:pBdr>
                <w:top w:val="nil"/>
                <w:left w:val="nil"/>
                <w:bottom w:val="nil"/>
                <w:right w:val="nil"/>
                <w:between w:val="nil"/>
              </w:pBdr>
              <w:ind w:hanging="2"/>
              <w:rPr>
                <w:sz w:val="26"/>
                <w:szCs w:val="26"/>
              </w:rPr>
            </w:pPr>
            <w:r w:rsidRPr="00B4364F">
              <w:rPr>
                <w:sz w:val="26"/>
                <w:szCs w:val="26"/>
              </w:rPr>
              <w:t>МФО 820172</w:t>
            </w:r>
          </w:p>
          <w:p w14:paraId="5EAB03D3" w14:textId="77777777" w:rsidR="00356787" w:rsidRPr="00B4364F" w:rsidRDefault="00B4364F" w:rsidP="00356787">
            <w:pPr>
              <w:pStyle w:val="aa"/>
              <w:ind w:left="0"/>
              <w:rPr>
                <w:sz w:val="26"/>
                <w:szCs w:val="26"/>
              </w:rPr>
            </w:pPr>
            <w:proofErr w:type="spellStart"/>
            <w:r w:rsidRPr="00B4364F">
              <w:rPr>
                <w:sz w:val="26"/>
                <w:szCs w:val="26"/>
              </w:rPr>
              <w:t>Держказначейська</w:t>
            </w:r>
            <w:proofErr w:type="spellEnd"/>
            <w:r w:rsidRPr="00B4364F">
              <w:rPr>
                <w:sz w:val="26"/>
                <w:szCs w:val="26"/>
              </w:rPr>
              <w:t xml:space="preserve"> служба України, </w:t>
            </w:r>
            <w:r w:rsidR="00356787" w:rsidRPr="00B4364F">
              <w:rPr>
                <w:sz w:val="26"/>
                <w:szCs w:val="26"/>
              </w:rPr>
              <w:t>м. Київ</w:t>
            </w:r>
          </w:p>
          <w:p w14:paraId="1130657D" w14:textId="77777777" w:rsidR="00B4364F" w:rsidRPr="00B4364F" w:rsidRDefault="00B4364F" w:rsidP="00B4364F">
            <w:pPr>
              <w:rPr>
                <w:sz w:val="26"/>
                <w:szCs w:val="26"/>
              </w:rPr>
            </w:pPr>
            <w:proofErr w:type="spellStart"/>
            <w:r w:rsidRPr="00B4364F">
              <w:rPr>
                <w:sz w:val="26"/>
                <w:szCs w:val="26"/>
              </w:rPr>
              <w:t>тел</w:t>
            </w:r>
            <w:proofErr w:type="spellEnd"/>
            <w:r w:rsidRPr="00B4364F">
              <w:rPr>
                <w:sz w:val="26"/>
                <w:szCs w:val="26"/>
              </w:rPr>
              <w:t>. (0564) 93-04-25</w:t>
            </w:r>
          </w:p>
          <w:p w14:paraId="08B21F71" w14:textId="77777777" w:rsidR="00B4364F" w:rsidRPr="00B4364F" w:rsidRDefault="00B4364F" w:rsidP="00B4364F">
            <w:pPr>
              <w:shd w:val="clear" w:color="auto" w:fill="FFFFFF"/>
              <w:tabs>
                <w:tab w:val="left" w:pos="180"/>
                <w:tab w:val="center" w:pos="2172"/>
              </w:tabs>
              <w:suppressAutoHyphens/>
              <w:rPr>
                <w:bCs/>
                <w:color w:val="000000"/>
                <w:sz w:val="26"/>
                <w:szCs w:val="26"/>
              </w:rPr>
            </w:pPr>
          </w:p>
          <w:p w14:paraId="24B1621E" w14:textId="77777777" w:rsidR="00B4364F" w:rsidRDefault="00B4364F" w:rsidP="00B4364F">
            <w:pPr>
              <w:shd w:val="clear" w:color="auto" w:fill="FFFFFF"/>
              <w:tabs>
                <w:tab w:val="left" w:pos="1382"/>
              </w:tabs>
              <w:autoSpaceDN w:val="0"/>
              <w:adjustRightInd w:val="0"/>
              <w:ind w:right="44"/>
              <w:rPr>
                <w:b/>
                <w:color w:val="000000"/>
                <w:sz w:val="26"/>
                <w:szCs w:val="26"/>
              </w:rPr>
            </w:pPr>
          </w:p>
          <w:p w14:paraId="02E051D2" w14:textId="77777777" w:rsidR="00B4364F" w:rsidRPr="00B4364F" w:rsidRDefault="00B4364F" w:rsidP="00B4364F">
            <w:pPr>
              <w:shd w:val="clear" w:color="auto" w:fill="FFFFFF"/>
              <w:tabs>
                <w:tab w:val="left" w:pos="1382"/>
              </w:tabs>
              <w:autoSpaceDN w:val="0"/>
              <w:adjustRightInd w:val="0"/>
              <w:ind w:right="44"/>
              <w:rPr>
                <w:b/>
                <w:color w:val="000000"/>
                <w:sz w:val="26"/>
                <w:szCs w:val="26"/>
              </w:rPr>
            </w:pPr>
          </w:p>
          <w:p w14:paraId="72AF9FCE" w14:textId="61BE95DC" w:rsidR="00B4364F" w:rsidRPr="00B4364F" w:rsidRDefault="00B4364F" w:rsidP="00B4364F">
            <w:pPr>
              <w:rPr>
                <w:b/>
                <w:color w:val="000000"/>
                <w:sz w:val="26"/>
                <w:szCs w:val="26"/>
              </w:rPr>
            </w:pPr>
            <w:r w:rsidRPr="00B4364F">
              <w:rPr>
                <w:b/>
                <w:color w:val="000000"/>
                <w:sz w:val="26"/>
                <w:szCs w:val="26"/>
              </w:rPr>
              <w:t>_____________</w:t>
            </w:r>
            <w:r w:rsidR="00A20969">
              <w:rPr>
                <w:b/>
                <w:color w:val="000000"/>
                <w:sz w:val="26"/>
                <w:szCs w:val="26"/>
              </w:rPr>
              <w:t>___</w:t>
            </w:r>
            <w:r w:rsidRPr="00B4364F">
              <w:rPr>
                <w:b/>
                <w:color w:val="000000"/>
                <w:sz w:val="26"/>
                <w:szCs w:val="26"/>
              </w:rPr>
              <w:t xml:space="preserve">_ </w:t>
            </w:r>
          </w:p>
          <w:p w14:paraId="56929CB8" w14:textId="77777777" w:rsidR="00B4364F" w:rsidRPr="00B4364F" w:rsidRDefault="00B4364F" w:rsidP="00B4364F">
            <w:pPr>
              <w:rPr>
                <w:b/>
                <w:noProof/>
                <w:sz w:val="26"/>
                <w:szCs w:val="26"/>
              </w:rPr>
            </w:pPr>
            <w:proofErr w:type="spellStart"/>
            <w:r w:rsidRPr="00B4364F">
              <w:rPr>
                <w:b/>
                <w:sz w:val="26"/>
                <w:szCs w:val="26"/>
                <w:lang w:eastAsia="zh-CN"/>
              </w:rPr>
              <w:t>м.п</w:t>
            </w:r>
            <w:proofErr w:type="spellEnd"/>
            <w:r w:rsidRPr="00B4364F">
              <w:rPr>
                <w:b/>
                <w:sz w:val="26"/>
                <w:szCs w:val="26"/>
                <w:lang w:eastAsia="zh-CN"/>
              </w:rPr>
              <w:t>.</w:t>
            </w:r>
          </w:p>
          <w:p w14:paraId="2C10ED7B" w14:textId="77777777" w:rsidR="0049632A" w:rsidRPr="00B4364F" w:rsidRDefault="0049632A" w:rsidP="0022313D">
            <w:pPr>
              <w:rPr>
                <w:b/>
                <w:sz w:val="26"/>
                <w:szCs w:val="26"/>
              </w:rPr>
            </w:pPr>
            <w:r w:rsidRPr="00B4364F">
              <w:rPr>
                <w:b/>
                <w:sz w:val="26"/>
                <w:szCs w:val="26"/>
              </w:rPr>
              <w:t xml:space="preserve"> </w:t>
            </w:r>
          </w:p>
        </w:tc>
        <w:tc>
          <w:tcPr>
            <w:tcW w:w="5023" w:type="dxa"/>
          </w:tcPr>
          <w:p w14:paraId="20736559" w14:textId="77777777" w:rsidR="0049632A" w:rsidRPr="00B4364F" w:rsidRDefault="0049632A" w:rsidP="0022313D">
            <w:pPr>
              <w:ind w:left="142"/>
              <w:jc w:val="center"/>
              <w:rPr>
                <w:b/>
                <w:sz w:val="26"/>
                <w:szCs w:val="26"/>
              </w:rPr>
            </w:pPr>
            <w:r w:rsidRPr="00B4364F">
              <w:rPr>
                <w:b/>
                <w:sz w:val="26"/>
                <w:szCs w:val="26"/>
              </w:rPr>
              <w:t>«Постачальник»</w:t>
            </w:r>
            <w:r w:rsidRPr="00B4364F">
              <w:rPr>
                <w:b/>
                <w:noProof/>
                <w:sz w:val="26"/>
                <w:szCs w:val="26"/>
              </w:rPr>
              <w:t xml:space="preserve"> </w:t>
            </w:r>
          </w:p>
          <w:p w14:paraId="2FBB91EE" w14:textId="77777777" w:rsidR="00B4364F" w:rsidRDefault="00B4364F" w:rsidP="0022313D">
            <w:pPr>
              <w:rPr>
                <w:b/>
                <w:sz w:val="26"/>
                <w:szCs w:val="26"/>
              </w:rPr>
            </w:pPr>
          </w:p>
          <w:p w14:paraId="49D4037C" w14:textId="3455688A" w:rsidR="0049632A" w:rsidRPr="00B4364F" w:rsidRDefault="0049632A" w:rsidP="00240FA5">
            <w:pPr>
              <w:rPr>
                <w:b/>
                <w:sz w:val="26"/>
                <w:szCs w:val="26"/>
              </w:rPr>
            </w:pPr>
          </w:p>
        </w:tc>
      </w:tr>
    </w:tbl>
    <w:p w14:paraId="73A34FFD" w14:textId="77777777" w:rsidR="000C37AF" w:rsidRPr="00880010" w:rsidRDefault="000C37AF" w:rsidP="00880010"/>
    <w:sectPr w:rsidR="000C37AF" w:rsidRPr="00880010" w:rsidSect="00156198">
      <w:headerReference w:type="default" r:id="rId8"/>
      <w:headerReference w:type="first" r:id="rId9"/>
      <w:pgSz w:w="11906" w:h="16838"/>
      <w:pgMar w:top="850" w:right="850" w:bottom="850" w:left="56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8613C" w14:textId="77777777" w:rsidR="005519E3" w:rsidRDefault="005519E3" w:rsidP="003E7F8A">
      <w:r>
        <w:separator/>
      </w:r>
    </w:p>
  </w:endnote>
  <w:endnote w:type="continuationSeparator" w:id="0">
    <w:p w14:paraId="7CE365EA" w14:textId="77777777" w:rsidR="005519E3" w:rsidRDefault="005519E3" w:rsidP="003E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20002A87" w:usb1="80000000" w:usb2="00000008" w:usb3="00000000" w:csb0="000001FF"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89EC" w14:textId="77777777" w:rsidR="005519E3" w:rsidRDefault="005519E3" w:rsidP="003E7F8A">
      <w:r>
        <w:separator/>
      </w:r>
    </w:p>
  </w:footnote>
  <w:footnote w:type="continuationSeparator" w:id="0">
    <w:p w14:paraId="30CB1011" w14:textId="77777777" w:rsidR="005519E3" w:rsidRDefault="005519E3" w:rsidP="003E7F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B781" w14:textId="27A8C0F7" w:rsidR="00156198" w:rsidRDefault="00156198">
    <w:pPr>
      <w:pStyle w:val="a3"/>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3B9C" w14:textId="77B7E369" w:rsidR="00156198" w:rsidRDefault="00156198" w:rsidP="00156198">
    <w:pPr>
      <w:pStyle w:val="a3"/>
    </w:pPr>
    <w:r>
      <w:t xml:space="preserve">                                                                                                                                                               </w:t>
    </w:r>
  </w:p>
  <w:p w14:paraId="7DBA13DD" w14:textId="77777777" w:rsidR="00156198" w:rsidRDefault="001561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 w15:restartNumberingAfterBreak="0">
    <w:nsid w:val="18D85B99"/>
    <w:multiLevelType w:val="multilevel"/>
    <w:tmpl w:val="A6C4436E"/>
    <w:lvl w:ilvl="0">
      <w:start w:val="8"/>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4703325"/>
    <w:multiLevelType w:val="multilevel"/>
    <w:tmpl w:val="7576CF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5BD3368"/>
    <w:multiLevelType w:val="hybridMultilevel"/>
    <w:tmpl w:val="C6C06040"/>
    <w:lvl w:ilvl="0" w:tplc="37980AD4">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7"/>
  </w:num>
  <w:num w:numId="7">
    <w:abstractNumId w:val="4"/>
  </w:num>
  <w:num w:numId="8">
    <w:abstractNumId w:val="2"/>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8A"/>
    <w:rsid w:val="00005FF6"/>
    <w:rsid w:val="00034E8B"/>
    <w:rsid w:val="0007427B"/>
    <w:rsid w:val="00087608"/>
    <w:rsid w:val="00093437"/>
    <w:rsid w:val="000A4A1B"/>
    <w:rsid w:val="000C37AF"/>
    <w:rsid w:val="000D3CC3"/>
    <w:rsid w:val="000D7D74"/>
    <w:rsid w:val="000F446E"/>
    <w:rsid w:val="000F5611"/>
    <w:rsid w:val="00124A1F"/>
    <w:rsid w:val="00143B34"/>
    <w:rsid w:val="00156198"/>
    <w:rsid w:val="00172401"/>
    <w:rsid w:val="001908F1"/>
    <w:rsid w:val="00197CD8"/>
    <w:rsid w:val="00197D4A"/>
    <w:rsid w:val="001B13B0"/>
    <w:rsid w:val="001F4FB4"/>
    <w:rsid w:val="002213A0"/>
    <w:rsid w:val="00240FA5"/>
    <w:rsid w:val="0025117C"/>
    <w:rsid w:val="002620BF"/>
    <w:rsid w:val="002778B0"/>
    <w:rsid w:val="002C4036"/>
    <w:rsid w:val="002E3C6B"/>
    <w:rsid w:val="002E5BD8"/>
    <w:rsid w:val="003062AA"/>
    <w:rsid w:val="00320406"/>
    <w:rsid w:val="003233DC"/>
    <w:rsid w:val="00327BEF"/>
    <w:rsid w:val="00340DF8"/>
    <w:rsid w:val="0035151A"/>
    <w:rsid w:val="00356787"/>
    <w:rsid w:val="003669B6"/>
    <w:rsid w:val="00370AE4"/>
    <w:rsid w:val="003B546E"/>
    <w:rsid w:val="003B73A2"/>
    <w:rsid w:val="003C4EC7"/>
    <w:rsid w:val="003D3457"/>
    <w:rsid w:val="003E02A1"/>
    <w:rsid w:val="003E7F8A"/>
    <w:rsid w:val="00406861"/>
    <w:rsid w:val="00440CDC"/>
    <w:rsid w:val="00452CF1"/>
    <w:rsid w:val="00453075"/>
    <w:rsid w:val="00456F71"/>
    <w:rsid w:val="00465C36"/>
    <w:rsid w:val="0046690A"/>
    <w:rsid w:val="00476188"/>
    <w:rsid w:val="00491F7B"/>
    <w:rsid w:val="0049632A"/>
    <w:rsid w:val="004A08DA"/>
    <w:rsid w:val="004A1F9D"/>
    <w:rsid w:val="004B21DF"/>
    <w:rsid w:val="004C7681"/>
    <w:rsid w:val="004E060C"/>
    <w:rsid w:val="00524A83"/>
    <w:rsid w:val="00546B9F"/>
    <w:rsid w:val="005519E3"/>
    <w:rsid w:val="005764F2"/>
    <w:rsid w:val="00580EAF"/>
    <w:rsid w:val="0058440D"/>
    <w:rsid w:val="00594F3B"/>
    <w:rsid w:val="00597FC2"/>
    <w:rsid w:val="005C1662"/>
    <w:rsid w:val="005F2159"/>
    <w:rsid w:val="005F3C23"/>
    <w:rsid w:val="00604474"/>
    <w:rsid w:val="0061096B"/>
    <w:rsid w:val="00610C81"/>
    <w:rsid w:val="00610CA3"/>
    <w:rsid w:val="00636EC5"/>
    <w:rsid w:val="006411AC"/>
    <w:rsid w:val="006534B6"/>
    <w:rsid w:val="006801AC"/>
    <w:rsid w:val="006C4E40"/>
    <w:rsid w:val="006C74F7"/>
    <w:rsid w:val="006D142A"/>
    <w:rsid w:val="006F297B"/>
    <w:rsid w:val="00702261"/>
    <w:rsid w:val="007143AF"/>
    <w:rsid w:val="00716FFF"/>
    <w:rsid w:val="00723770"/>
    <w:rsid w:val="007C1EA3"/>
    <w:rsid w:val="007D7F54"/>
    <w:rsid w:val="007F6E0F"/>
    <w:rsid w:val="00802F6C"/>
    <w:rsid w:val="00820AEE"/>
    <w:rsid w:val="00820E6E"/>
    <w:rsid w:val="00832BF2"/>
    <w:rsid w:val="00844370"/>
    <w:rsid w:val="00880010"/>
    <w:rsid w:val="008823CA"/>
    <w:rsid w:val="00897E86"/>
    <w:rsid w:val="008C59F1"/>
    <w:rsid w:val="008D19CD"/>
    <w:rsid w:val="008D600C"/>
    <w:rsid w:val="008E518B"/>
    <w:rsid w:val="008E694C"/>
    <w:rsid w:val="008E76D3"/>
    <w:rsid w:val="00911CC9"/>
    <w:rsid w:val="00917684"/>
    <w:rsid w:val="00933FC4"/>
    <w:rsid w:val="00955F53"/>
    <w:rsid w:val="00972F80"/>
    <w:rsid w:val="0097303B"/>
    <w:rsid w:val="00976308"/>
    <w:rsid w:val="0098448E"/>
    <w:rsid w:val="00992675"/>
    <w:rsid w:val="009D3A3F"/>
    <w:rsid w:val="009D68F0"/>
    <w:rsid w:val="009F0145"/>
    <w:rsid w:val="009F0A72"/>
    <w:rsid w:val="00A12C2D"/>
    <w:rsid w:val="00A20969"/>
    <w:rsid w:val="00A24068"/>
    <w:rsid w:val="00A455CD"/>
    <w:rsid w:val="00AB21E9"/>
    <w:rsid w:val="00AD5A4E"/>
    <w:rsid w:val="00AE4CD5"/>
    <w:rsid w:val="00B138BE"/>
    <w:rsid w:val="00B210E6"/>
    <w:rsid w:val="00B23636"/>
    <w:rsid w:val="00B3136C"/>
    <w:rsid w:val="00B4364F"/>
    <w:rsid w:val="00B565EA"/>
    <w:rsid w:val="00B95439"/>
    <w:rsid w:val="00BC7DA9"/>
    <w:rsid w:val="00BE7DB8"/>
    <w:rsid w:val="00C12899"/>
    <w:rsid w:val="00C406E8"/>
    <w:rsid w:val="00C83111"/>
    <w:rsid w:val="00CB384F"/>
    <w:rsid w:val="00D00742"/>
    <w:rsid w:val="00D174BF"/>
    <w:rsid w:val="00D22A61"/>
    <w:rsid w:val="00D3111E"/>
    <w:rsid w:val="00D44AAD"/>
    <w:rsid w:val="00D7350E"/>
    <w:rsid w:val="00DC4C5A"/>
    <w:rsid w:val="00DE61CF"/>
    <w:rsid w:val="00DF500C"/>
    <w:rsid w:val="00DF7A74"/>
    <w:rsid w:val="00E12E77"/>
    <w:rsid w:val="00E13338"/>
    <w:rsid w:val="00E518BE"/>
    <w:rsid w:val="00E57CDA"/>
    <w:rsid w:val="00E85C12"/>
    <w:rsid w:val="00EF07A9"/>
    <w:rsid w:val="00EF3300"/>
    <w:rsid w:val="00EF3382"/>
    <w:rsid w:val="00F12581"/>
    <w:rsid w:val="00F133B1"/>
    <w:rsid w:val="00FA1793"/>
    <w:rsid w:val="00FB2EFF"/>
    <w:rsid w:val="00FB342A"/>
    <w:rsid w:val="00FE79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7C949"/>
  <w15:docId w15:val="{6F7ACCE4-7F5A-48D7-AD4E-ECCD56E3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F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C406E8"/>
    <w:pPr>
      <w:keepNext/>
      <w:keepLines/>
      <w:spacing w:before="480" w:after="120" w:line="276" w:lineRule="auto"/>
      <w:outlineLvl w:val="0"/>
    </w:pPr>
    <w:rPr>
      <w:rFonts w:ascii="Arial" w:eastAsia="Arial" w:hAnsi="Arial" w:cs="Arial"/>
      <w:b/>
      <w:color w:val="000000"/>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F8A"/>
    <w:pPr>
      <w:tabs>
        <w:tab w:val="center" w:pos="4819"/>
        <w:tab w:val="right" w:pos="9639"/>
      </w:tabs>
    </w:pPr>
  </w:style>
  <w:style w:type="character" w:customStyle="1" w:styleId="a4">
    <w:name w:val="Верхний колонтитул Знак"/>
    <w:basedOn w:val="a0"/>
    <w:link w:val="a3"/>
    <w:uiPriority w:val="99"/>
    <w:rsid w:val="003E7F8A"/>
  </w:style>
  <w:style w:type="paragraph" w:styleId="a5">
    <w:name w:val="footer"/>
    <w:basedOn w:val="a"/>
    <w:link w:val="a6"/>
    <w:uiPriority w:val="99"/>
    <w:unhideWhenUsed/>
    <w:rsid w:val="003E7F8A"/>
    <w:pPr>
      <w:tabs>
        <w:tab w:val="center" w:pos="4819"/>
        <w:tab w:val="right" w:pos="9639"/>
      </w:tabs>
    </w:pPr>
  </w:style>
  <w:style w:type="character" w:customStyle="1" w:styleId="a6">
    <w:name w:val="Нижний колонтитул Знак"/>
    <w:basedOn w:val="a0"/>
    <w:link w:val="a5"/>
    <w:uiPriority w:val="99"/>
    <w:rsid w:val="003E7F8A"/>
  </w:style>
  <w:style w:type="paragraph" w:styleId="3">
    <w:name w:val="Body Text 3"/>
    <w:basedOn w:val="a"/>
    <w:link w:val="30"/>
    <w:semiHidden/>
    <w:unhideWhenUsed/>
    <w:rsid w:val="003E7F8A"/>
    <w:pPr>
      <w:spacing w:after="120"/>
    </w:pPr>
    <w:rPr>
      <w:sz w:val="16"/>
      <w:szCs w:val="16"/>
      <w:lang w:eastAsia="x-none"/>
    </w:rPr>
  </w:style>
  <w:style w:type="character" w:customStyle="1" w:styleId="30">
    <w:name w:val="Основной текст 3 Знак"/>
    <w:basedOn w:val="a0"/>
    <w:link w:val="3"/>
    <w:semiHidden/>
    <w:rsid w:val="003E7F8A"/>
    <w:rPr>
      <w:rFonts w:ascii="Times New Roman" w:eastAsia="Times New Roman" w:hAnsi="Times New Roman" w:cs="Times New Roman"/>
      <w:sz w:val="16"/>
      <w:szCs w:val="16"/>
      <w:lang w:eastAsia="x-none"/>
    </w:rPr>
  </w:style>
  <w:style w:type="character" w:styleId="a7">
    <w:name w:val="Hyperlink"/>
    <w:rsid w:val="006C74F7"/>
    <w:rPr>
      <w:color w:val="0000FF"/>
      <w:u w:val="single"/>
    </w:rPr>
  </w:style>
  <w:style w:type="paragraph" w:styleId="a8">
    <w:name w:val="Body Text"/>
    <w:basedOn w:val="a"/>
    <w:link w:val="a9"/>
    <w:uiPriority w:val="99"/>
    <w:semiHidden/>
    <w:unhideWhenUsed/>
    <w:rsid w:val="00406861"/>
    <w:pPr>
      <w:spacing w:after="120"/>
    </w:pPr>
  </w:style>
  <w:style w:type="character" w:customStyle="1" w:styleId="a9">
    <w:name w:val="Основной текст Знак"/>
    <w:basedOn w:val="a0"/>
    <w:link w:val="a8"/>
    <w:uiPriority w:val="99"/>
    <w:semiHidden/>
    <w:rsid w:val="0040686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406861"/>
    <w:pPr>
      <w:spacing w:after="120"/>
      <w:ind w:left="283"/>
    </w:pPr>
  </w:style>
  <w:style w:type="character" w:customStyle="1" w:styleId="ab">
    <w:name w:val="Основной текст с отступом Знак"/>
    <w:basedOn w:val="a0"/>
    <w:link w:val="aa"/>
    <w:uiPriority w:val="99"/>
    <w:semiHidden/>
    <w:rsid w:val="00406861"/>
    <w:rPr>
      <w:rFonts w:ascii="Times New Roman" w:eastAsia="Times New Roman" w:hAnsi="Times New Roman" w:cs="Times New Roman"/>
      <w:sz w:val="24"/>
      <w:szCs w:val="24"/>
      <w:lang w:eastAsia="ru-RU"/>
    </w:rPr>
  </w:style>
  <w:style w:type="paragraph" w:styleId="ac">
    <w:name w:val="List Paragraph"/>
    <w:aliases w:val="Chapter10,Заголовок 1.1,Заголовок а),Список уровня 2,название табл/рис,заголовок 1.1,Elenco Normale,AC List 01,Number Bullets,lp1,1 Буллет,List Paragraph (numbered (a)),List_Paragraph,Multilevel para_II,List Paragraph-ExecSummary,Bullets"/>
    <w:basedOn w:val="a"/>
    <w:link w:val="ad"/>
    <w:qFormat/>
    <w:rsid w:val="00406861"/>
    <w:pPr>
      <w:ind w:left="708"/>
    </w:pPr>
    <w:rPr>
      <w:sz w:val="22"/>
      <w:szCs w:val="20"/>
      <w:lang w:eastAsia="ar-SA"/>
    </w:rPr>
  </w:style>
  <w:style w:type="paragraph" w:customStyle="1" w:styleId="ae">
    <w:name w:val="Шапка акта"/>
    <w:basedOn w:val="a"/>
    <w:next w:val="a"/>
    <w:rsid w:val="00406861"/>
    <w:pPr>
      <w:suppressAutoHyphens/>
      <w:spacing w:before="120"/>
      <w:jc w:val="center"/>
    </w:pPr>
    <w:rPr>
      <w:sz w:val="26"/>
      <w:szCs w:val="20"/>
      <w:lang w:val="ru-RU" w:eastAsia="zh-CN"/>
    </w:rPr>
  </w:style>
  <w:style w:type="paragraph" w:customStyle="1" w:styleId="af">
    <w:name w:val="Текст в заданном формате"/>
    <w:basedOn w:val="a"/>
    <w:rsid w:val="00406861"/>
    <w:pPr>
      <w:widowControl w:val="0"/>
      <w:suppressAutoHyphens/>
      <w:spacing w:line="300" w:lineRule="auto"/>
      <w:ind w:left="40" w:firstLine="700"/>
    </w:pPr>
    <w:rPr>
      <w:rFonts w:ascii="Liberation Mono" w:hAnsi="Liberation Mono" w:cs="Liberation Mono"/>
      <w:sz w:val="20"/>
      <w:szCs w:val="20"/>
      <w:lang w:eastAsia="zh-CN"/>
    </w:rPr>
  </w:style>
  <w:style w:type="paragraph" w:styleId="HTML">
    <w:name w:val="HTML Preformatted"/>
    <w:basedOn w:val="a"/>
    <w:link w:val="HTML0"/>
    <w:unhideWhenUsed/>
    <w:rsid w:val="0040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basedOn w:val="a0"/>
    <w:link w:val="HTML"/>
    <w:rsid w:val="00406861"/>
    <w:rPr>
      <w:rFonts w:ascii="Courier New" w:eastAsia="Times New Roman" w:hAnsi="Courier New" w:cs="Times New Roman"/>
      <w:sz w:val="20"/>
      <w:szCs w:val="20"/>
      <w:lang w:val="ru-RU" w:eastAsia="ru-RU"/>
    </w:rPr>
  </w:style>
  <w:style w:type="paragraph" w:customStyle="1" w:styleId="2">
    <w:name w:val="Основной текст (2)"/>
    <w:basedOn w:val="a"/>
    <w:link w:val="20"/>
    <w:rsid w:val="00406861"/>
    <w:pPr>
      <w:widowControl w:val="0"/>
      <w:shd w:val="clear" w:color="auto" w:fill="FFFFFF"/>
      <w:suppressAutoHyphens/>
      <w:spacing w:after="60" w:line="0" w:lineRule="atLeast"/>
    </w:pPr>
    <w:rPr>
      <w:b/>
      <w:bCs/>
      <w:sz w:val="22"/>
      <w:szCs w:val="22"/>
      <w:lang w:val="ru-RU" w:eastAsia="zh-CN"/>
    </w:rPr>
  </w:style>
  <w:style w:type="character" w:customStyle="1" w:styleId="10">
    <w:name w:val="Неразрешенное упоминание1"/>
    <w:basedOn w:val="a0"/>
    <w:uiPriority w:val="99"/>
    <w:semiHidden/>
    <w:unhideWhenUsed/>
    <w:rsid w:val="00897E86"/>
    <w:rPr>
      <w:color w:val="605E5C"/>
      <w:shd w:val="clear" w:color="auto" w:fill="E1DFDD"/>
    </w:rPr>
  </w:style>
  <w:style w:type="paragraph" w:styleId="af0">
    <w:name w:val="Subtitle"/>
    <w:basedOn w:val="a"/>
    <w:next w:val="a8"/>
    <w:link w:val="af1"/>
    <w:qFormat/>
    <w:rsid w:val="00B3136C"/>
    <w:pPr>
      <w:suppressAutoHyphens/>
      <w:spacing w:line="360" w:lineRule="auto"/>
      <w:jc w:val="center"/>
    </w:pPr>
    <w:rPr>
      <w:b/>
      <w:lang w:val="ru-RU" w:eastAsia="ar-SA"/>
    </w:rPr>
  </w:style>
  <w:style w:type="character" w:customStyle="1" w:styleId="af1">
    <w:name w:val="Подзаголовок Знак"/>
    <w:basedOn w:val="a0"/>
    <w:link w:val="af0"/>
    <w:rsid w:val="00B3136C"/>
    <w:rPr>
      <w:rFonts w:ascii="Times New Roman" w:eastAsia="Times New Roman" w:hAnsi="Times New Roman" w:cs="Times New Roman"/>
      <w:b/>
      <w:sz w:val="24"/>
      <w:szCs w:val="24"/>
      <w:lang w:val="ru-RU" w:eastAsia="ar-SA"/>
    </w:rPr>
  </w:style>
  <w:style w:type="paragraph" w:customStyle="1" w:styleId="21">
    <w:name w:val="Основной текст с отступом 21"/>
    <w:basedOn w:val="a"/>
    <w:rsid w:val="00B3136C"/>
    <w:pPr>
      <w:suppressAutoHyphens/>
      <w:ind w:firstLine="700"/>
      <w:jc w:val="both"/>
    </w:pPr>
    <w:rPr>
      <w:lang w:val="ru-RU" w:eastAsia="ar-SA"/>
    </w:rPr>
  </w:style>
  <w:style w:type="table" w:styleId="af2">
    <w:name w:val="Table Grid"/>
    <w:basedOn w:val="a1"/>
    <w:uiPriority w:val="59"/>
    <w:rsid w:val="0084437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4"/>
    <w:unhideWhenUsed/>
    <w:qFormat/>
    <w:rsid w:val="003233DC"/>
    <w:pPr>
      <w:spacing w:before="100" w:beforeAutospacing="1" w:after="100" w:afterAutospacing="1"/>
    </w:pPr>
    <w:rPr>
      <w:lang w:val="ru-RU"/>
    </w:rPr>
  </w:style>
  <w:style w:type="character" w:customStyle="1" w:styleId="af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uiPriority w:val="99"/>
    <w:qFormat/>
    <w:locked/>
    <w:rsid w:val="00D00742"/>
    <w:rPr>
      <w:rFonts w:ascii="Times New Roman" w:eastAsia="Times New Roman" w:hAnsi="Times New Roman" w:cs="Times New Roman"/>
      <w:sz w:val="24"/>
      <w:szCs w:val="24"/>
      <w:lang w:val="ru-RU" w:eastAsia="ru-RU"/>
    </w:rPr>
  </w:style>
  <w:style w:type="paragraph" w:styleId="22">
    <w:name w:val="Body Text Indent 2"/>
    <w:basedOn w:val="a"/>
    <w:link w:val="23"/>
    <w:uiPriority w:val="99"/>
    <w:semiHidden/>
    <w:unhideWhenUsed/>
    <w:rsid w:val="00C406E8"/>
    <w:pPr>
      <w:spacing w:after="120" w:line="480" w:lineRule="auto"/>
      <w:ind w:left="283"/>
    </w:pPr>
  </w:style>
  <w:style w:type="character" w:customStyle="1" w:styleId="23">
    <w:name w:val="Основной текст с отступом 2 Знак"/>
    <w:basedOn w:val="a0"/>
    <w:link w:val="22"/>
    <w:uiPriority w:val="99"/>
    <w:semiHidden/>
    <w:rsid w:val="00C406E8"/>
    <w:rPr>
      <w:rFonts w:ascii="Times New Roman" w:eastAsia="Times New Roman" w:hAnsi="Times New Roman" w:cs="Times New Roman"/>
      <w:sz w:val="24"/>
      <w:szCs w:val="24"/>
      <w:lang w:eastAsia="ru-RU"/>
    </w:rPr>
  </w:style>
  <w:style w:type="character" w:customStyle="1" w:styleId="12">
    <w:name w:val="Заголовок 1 Знак"/>
    <w:basedOn w:val="a0"/>
    <w:uiPriority w:val="9"/>
    <w:rsid w:val="00C406E8"/>
    <w:rPr>
      <w:rFonts w:asciiTheme="majorHAnsi" w:eastAsiaTheme="majorEastAsia" w:hAnsiTheme="majorHAnsi" w:cstheme="majorBidi"/>
      <w:color w:val="2F5496" w:themeColor="accent1" w:themeShade="BF"/>
      <w:sz w:val="32"/>
      <w:szCs w:val="32"/>
      <w:lang w:eastAsia="ru-RU"/>
    </w:rPr>
  </w:style>
  <w:style w:type="character" w:customStyle="1" w:styleId="ad">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1 Буллет Знак,List Paragraph (numbered (a)) Знак"/>
    <w:link w:val="ac"/>
    <w:rsid w:val="00C406E8"/>
    <w:rPr>
      <w:rFonts w:ascii="Times New Roman" w:eastAsia="Times New Roman" w:hAnsi="Times New Roman" w:cs="Times New Roman"/>
      <w:szCs w:val="20"/>
      <w:lang w:eastAsia="ar-SA"/>
    </w:rPr>
  </w:style>
  <w:style w:type="character" w:customStyle="1" w:styleId="11">
    <w:name w:val="Заголовок 1 Знак1"/>
    <w:basedOn w:val="a0"/>
    <w:link w:val="1"/>
    <w:uiPriority w:val="9"/>
    <w:rsid w:val="00C406E8"/>
    <w:rPr>
      <w:rFonts w:ascii="Arial" w:eastAsia="Arial" w:hAnsi="Arial" w:cs="Arial"/>
      <w:b/>
      <w:color w:val="000000"/>
      <w:sz w:val="48"/>
      <w:szCs w:val="48"/>
      <w:lang w:val="ru-RU" w:eastAsia="ru-RU"/>
    </w:rPr>
  </w:style>
  <w:style w:type="paragraph" w:customStyle="1" w:styleId="docdata">
    <w:name w:val="docdata"/>
    <w:aliases w:val="docy,v5,1850,baiaagaaboqcaaadpwmaaavnawaaaaaaaaaaaaaaaaaaaaaaaaaaaaaaaaaaaaaaaaaaaaaaaaaaaaaaaaaaaaaaaaaaaaaaaaaaaaaaaaaaaaaaaaaaaaaaaaaaaaaaaaaaaaaaaaaaaaaaaaaaaaaaaaaaaaaaaaaaaaaaaaaaaaaaaaaaaaaaaaaaaaaaaaaaaaaaaaaaaaaaaaaaaaaaaaaaaaaaaaaaaaaa"/>
    <w:basedOn w:val="a"/>
    <w:rsid w:val="00C406E8"/>
    <w:pPr>
      <w:spacing w:before="100" w:beforeAutospacing="1" w:after="100" w:afterAutospacing="1"/>
    </w:pPr>
    <w:rPr>
      <w:lang w:eastAsia="uk-UA"/>
    </w:rPr>
  </w:style>
  <w:style w:type="character" w:customStyle="1" w:styleId="2011">
    <w:name w:val="2011"/>
    <w:aliases w:val="baiaagaaboqcaaadhwmaaawv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086">
    <w:name w:val="2086"/>
    <w:aliases w:val="baiaagaaboqcaaadxgmaaaxu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037">
    <w:name w:val="2037"/>
    <w:aliases w:val="baiaagaaboqcaaadlqmaaawj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871">
    <w:name w:val="1871"/>
    <w:aliases w:val="baiaagaaboqcaaadvamaaavi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010">
    <w:name w:val="2010"/>
    <w:aliases w:val="baiaagaaboqcaaad3wmaaaxt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879">
    <w:name w:val="1879"/>
    <w:aliases w:val="baiaagaaboqcaaadxamaaavq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909">
    <w:name w:val="1909"/>
    <w:aliases w:val="baiaagaaboqcaaadegmaaawi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070">
    <w:name w:val="2070"/>
    <w:aliases w:val="baiaagaaboqcaaadgwqaaaupba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899">
    <w:name w:val="1899"/>
    <w:aliases w:val="baiaagaaboqcaaadcamaaav+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944">
    <w:name w:val="1944"/>
    <w:aliases w:val="baiaagaaboqcaaadnqmaaawr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168">
    <w:name w:val="2168"/>
    <w:aliases w:val="baiaagaaboqcaaadfqqaaawlba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004">
    <w:name w:val="2004"/>
    <w:aliases w:val="baiaagaaboqcaaad2qmaaaxn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182">
    <w:name w:val="2182"/>
    <w:aliases w:val="baiaagaaboqcaaadiwqaaawzba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basedOn w:val="a0"/>
    <w:rsid w:val="00C406E8"/>
  </w:style>
  <w:style w:type="character" w:customStyle="1" w:styleId="20">
    <w:name w:val="Основной текст (2)_"/>
    <w:link w:val="2"/>
    <w:rsid w:val="0049632A"/>
    <w:rPr>
      <w:rFonts w:ascii="Times New Roman" w:eastAsia="Times New Roman" w:hAnsi="Times New Roman" w:cs="Times New Roman"/>
      <w:b/>
      <w:bCs/>
      <w:shd w:val="clear" w:color="auto" w:fill="FFFFFF"/>
      <w:lang w:val="ru-RU" w:eastAsia="zh-CN"/>
    </w:rPr>
  </w:style>
  <w:style w:type="paragraph" w:customStyle="1" w:styleId="Default">
    <w:name w:val="Default"/>
    <w:qFormat/>
    <w:rsid w:val="0049632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5">
    <w:name w:val="Balloon Text"/>
    <w:basedOn w:val="a"/>
    <w:link w:val="af6"/>
    <w:uiPriority w:val="99"/>
    <w:semiHidden/>
    <w:unhideWhenUsed/>
    <w:rsid w:val="00610CA3"/>
    <w:rPr>
      <w:rFonts w:ascii="Segoe UI" w:hAnsi="Segoe UI" w:cs="Segoe UI"/>
      <w:sz w:val="18"/>
      <w:szCs w:val="18"/>
    </w:rPr>
  </w:style>
  <w:style w:type="character" w:customStyle="1" w:styleId="af6">
    <w:name w:val="Текст выноски Знак"/>
    <w:basedOn w:val="a0"/>
    <w:link w:val="af5"/>
    <w:uiPriority w:val="99"/>
    <w:semiHidden/>
    <w:rsid w:val="00610C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1642">
      <w:bodyDiv w:val="1"/>
      <w:marLeft w:val="0"/>
      <w:marRight w:val="0"/>
      <w:marTop w:val="0"/>
      <w:marBottom w:val="0"/>
      <w:divBdr>
        <w:top w:val="none" w:sz="0" w:space="0" w:color="auto"/>
        <w:left w:val="none" w:sz="0" w:space="0" w:color="auto"/>
        <w:bottom w:val="none" w:sz="0" w:space="0" w:color="auto"/>
        <w:right w:val="none" w:sz="0" w:space="0" w:color="auto"/>
      </w:divBdr>
    </w:div>
    <w:div w:id="161284310">
      <w:bodyDiv w:val="1"/>
      <w:marLeft w:val="0"/>
      <w:marRight w:val="0"/>
      <w:marTop w:val="0"/>
      <w:marBottom w:val="0"/>
      <w:divBdr>
        <w:top w:val="none" w:sz="0" w:space="0" w:color="auto"/>
        <w:left w:val="none" w:sz="0" w:space="0" w:color="auto"/>
        <w:bottom w:val="none" w:sz="0" w:space="0" w:color="auto"/>
        <w:right w:val="none" w:sz="0" w:space="0" w:color="auto"/>
      </w:divBdr>
    </w:div>
    <w:div w:id="188417806">
      <w:bodyDiv w:val="1"/>
      <w:marLeft w:val="0"/>
      <w:marRight w:val="0"/>
      <w:marTop w:val="0"/>
      <w:marBottom w:val="0"/>
      <w:divBdr>
        <w:top w:val="none" w:sz="0" w:space="0" w:color="auto"/>
        <w:left w:val="none" w:sz="0" w:space="0" w:color="auto"/>
        <w:bottom w:val="none" w:sz="0" w:space="0" w:color="auto"/>
        <w:right w:val="none" w:sz="0" w:space="0" w:color="auto"/>
      </w:divBdr>
    </w:div>
    <w:div w:id="391584418">
      <w:bodyDiv w:val="1"/>
      <w:marLeft w:val="0"/>
      <w:marRight w:val="0"/>
      <w:marTop w:val="0"/>
      <w:marBottom w:val="0"/>
      <w:divBdr>
        <w:top w:val="none" w:sz="0" w:space="0" w:color="auto"/>
        <w:left w:val="none" w:sz="0" w:space="0" w:color="auto"/>
        <w:bottom w:val="none" w:sz="0" w:space="0" w:color="auto"/>
        <w:right w:val="none" w:sz="0" w:space="0" w:color="auto"/>
      </w:divBdr>
    </w:div>
    <w:div w:id="1142963274">
      <w:bodyDiv w:val="1"/>
      <w:marLeft w:val="0"/>
      <w:marRight w:val="0"/>
      <w:marTop w:val="0"/>
      <w:marBottom w:val="0"/>
      <w:divBdr>
        <w:top w:val="none" w:sz="0" w:space="0" w:color="auto"/>
        <w:left w:val="none" w:sz="0" w:space="0" w:color="auto"/>
        <w:bottom w:val="none" w:sz="0" w:space="0" w:color="auto"/>
        <w:right w:val="none" w:sz="0" w:space="0" w:color="auto"/>
      </w:divBdr>
    </w:div>
    <w:div w:id="19766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429B-6EE1-4BFB-854C-6A20EC7B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1643</Words>
  <Characters>9369</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visa70</cp:lastModifiedBy>
  <cp:revision>10</cp:revision>
  <cp:lastPrinted>2024-02-23T07:48:00Z</cp:lastPrinted>
  <dcterms:created xsi:type="dcterms:W3CDTF">2024-02-15T07:08:00Z</dcterms:created>
  <dcterms:modified xsi:type="dcterms:W3CDTF">2024-02-23T08:12:00Z</dcterms:modified>
</cp:coreProperties>
</file>