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47795DDE" w14:textId="5CA2BB2F" w:rsidR="00EF6256" w:rsidRPr="00EF6256" w:rsidRDefault="00EF6256" w:rsidP="00611FEE">
      <w:pPr>
        <w:spacing w:after="0" w:line="240" w:lineRule="auto"/>
        <w:jc w:val="right"/>
        <w:rPr>
          <w:rFonts w:ascii="Times New Roman" w:hAnsi="Times New Roman"/>
          <w:sz w:val="24"/>
          <w:szCs w:val="24"/>
        </w:rPr>
      </w:pPr>
      <w:r>
        <w:rPr>
          <w:rFonts w:ascii="Times New Roman" w:hAnsi="Times New Roman"/>
          <w:sz w:val="24"/>
          <w:szCs w:val="24"/>
        </w:rPr>
        <w:t>протокол №</w:t>
      </w:r>
      <w:r w:rsidR="00B86C83">
        <w:rPr>
          <w:rFonts w:ascii="Times New Roman" w:hAnsi="Times New Roman"/>
          <w:sz w:val="24"/>
          <w:szCs w:val="24"/>
        </w:rPr>
        <w:t>46/1</w:t>
      </w:r>
      <w:r w:rsidR="007B6DB6">
        <w:rPr>
          <w:rFonts w:ascii="Times New Roman" w:hAnsi="Times New Roman"/>
          <w:sz w:val="24"/>
          <w:szCs w:val="24"/>
        </w:rPr>
        <w:t xml:space="preserve"> від </w:t>
      </w:r>
      <w:r w:rsidR="0023364A">
        <w:rPr>
          <w:rFonts w:ascii="Times New Roman" w:hAnsi="Times New Roman"/>
          <w:sz w:val="24"/>
          <w:szCs w:val="24"/>
        </w:rPr>
        <w:t>1</w:t>
      </w:r>
      <w:r w:rsidR="00CE5CDF">
        <w:rPr>
          <w:rFonts w:ascii="Times New Roman" w:hAnsi="Times New Roman"/>
          <w:sz w:val="24"/>
          <w:szCs w:val="24"/>
        </w:rPr>
        <w:t>8</w:t>
      </w:r>
      <w:r w:rsidR="007B6DB6">
        <w:rPr>
          <w:rFonts w:ascii="Times New Roman" w:hAnsi="Times New Roman"/>
          <w:sz w:val="24"/>
          <w:szCs w:val="24"/>
        </w:rPr>
        <w:t>.0</w:t>
      </w:r>
      <w:r w:rsidR="002F076B">
        <w:rPr>
          <w:rFonts w:ascii="Times New Roman" w:hAnsi="Times New Roman"/>
          <w:sz w:val="24"/>
          <w:szCs w:val="24"/>
        </w:rPr>
        <w:t>5</w:t>
      </w:r>
      <w:r>
        <w:rPr>
          <w:rFonts w:ascii="Times New Roman" w:hAnsi="Times New Roman"/>
          <w:sz w:val="24"/>
          <w:szCs w:val="24"/>
        </w:rPr>
        <w:t>.2023 року</w:t>
      </w:r>
    </w:p>
    <w:p w14:paraId="68523DEC" w14:textId="2CF240AC" w:rsidR="00D74EEA" w:rsidRPr="00D74EEA" w:rsidRDefault="00D74EEA" w:rsidP="00611FEE">
      <w:pPr>
        <w:spacing w:after="0" w:line="240" w:lineRule="auto"/>
        <w:jc w:val="right"/>
        <w:rPr>
          <w:rFonts w:ascii="Times New Roman" w:hAnsi="Times New Roman"/>
          <w:sz w:val="24"/>
          <w:szCs w:val="24"/>
        </w:rPr>
      </w:pP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41DA1C96" w:rsidR="00611FEE" w:rsidRPr="00D638A9"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7B6DB6">
        <w:rPr>
          <w:rFonts w:ascii="Times New Roman" w:hAnsi="Times New Roman"/>
          <w:sz w:val="24"/>
          <w:szCs w:val="24"/>
        </w:rPr>
        <w:t>Світлана РЯБОКІНЬ</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4C1499BA"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EF6256">
        <w:rPr>
          <w:rFonts w:ascii="Times New Roman" w:eastAsia="Times New Roman" w:hAnsi="Times New Roman" w:cs="Times New Roman"/>
          <w:b/>
          <w:color w:val="000000"/>
          <w:sz w:val="24"/>
          <w:szCs w:val="24"/>
        </w:rPr>
        <w:t xml:space="preserve"> (зі змінами)</w:t>
      </w:r>
    </w:p>
    <w:p w14:paraId="5A547D39" w14:textId="04759C8D"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r w:rsidR="00D74EEA">
        <w:rPr>
          <w:rFonts w:ascii="Times New Roman" w:eastAsia="Times New Roman" w:hAnsi="Times New Roman" w:cs="Times New Roman"/>
          <w:b/>
          <w:color w:val="4A86E8"/>
          <w:sz w:val="24"/>
          <w:szCs w:val="24"/>
        </w:rPr>
        <w:t xml:space="preserve"> зі змінами</w:t>
      </w:r>
    </w:p>
    <w:p w14:paraId="7654D7E2" w14:textId="35953761"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74EEA">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619AC6B7" w:rsidR="002A0322"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09C64123" w14:textId="77777777" w:rsidR="00720C9D" w:rsidRPr="007B7B3A" w:rsidRDefault="00720C9D">
      <w:pPr>
        <w:spacing w:before="240" w:after="0" w:line="240" w:lineRule="auto"/>
        <w:jc w:val="center"/>
        <w:rPr>
          <w:rFonts w:ascii="Times New Roman" w:eastAsia="Times New Roman" w:hAnsi="Times New Roman" w:cs="Times New Roman"/>
          <w:b/>
          <w:i/>
          <w:sz w:val="24"/>
          <w:szCs w:val="24"/>
        </w:rPr>
      </w:pPr>
    </w:p>
    <w:p w14:paraId="1B1853B6" w14:textId="77777777" w:rsidR="00CE5CDF" w:rsidRDefault="00CE5CDF" w:rsidP="00847EEC">
      <w:pPr>
        <w:spacing w:before="240" w:after="0" w:line="240" w:lineRule="auto"/>
        <w:jc w:val="center"/>
        <w:rPr>
          <w:rFonts w:ascii="Times New Roman" w:hAnsi="Times New Roman" w:cs="Times New Roman"/>
          <w:b/>
          <w:bCs/>
          <w:sz w:val="32"/>
          <w:szCs w:val="32"/>
        </w:rPr>
      </w:pPr>
      <w:r w:rsidRPr="00CE5CDF">
        <w:rPr>
          <w:rFonts w:ascii="Times New Roman" w:hAnsi="Times New Roman" w:cs="Times New Roman"/>
          <w:b/>
          <w:bCs/>
          <w:sz w:val="32"/>
          <w:szCs w:val="32"/>
        </w:rPr>
        <w:t>Сир твердий</w:t>
      </w:r>
    </w:p>
    <w:p w14:paraId="611BA609" w14:textId="4F8ACE47" w:rsidR="00955B90" w:rsidRPr="00CE5CDF" w:rsidRDefault="00CE5CDF" w:rsidP="00847EEC">
      <w:pPr>
        <w:spacing w:before="240" w:after="0" w:line="240" w:lineRule="auto"/>
        <w:jc w:val="center"/>
        <w:rPr>
          <w:rFonts w:ascii="Times New Roman" w:eastAsia="Times New Roman" w:hAnsi="Times New Roman" w:cs="Times New Roman"/>
          <w:b/>
          <w:sz w:val="32"/>
          <w:szCs w:val="32"/>
          <w:lang w:eastAsia="uk-UA"/>
        </w:rPr>
      </w:pPr>
      <w:r w:rsidRPr="00CE5CDF">
        <w:rPr>
          <w:rFonts w:ascii="Times New Roman" w:hAnsi="Times New Roman" w:cs="Times New Roman"/>
          <w:b/>
          <w:color w:val="000000"/>
          <w:sz w:val="32"/>
          <w:szCs w:val="32"/>
        </w:rPr>
        <w:t xml:space="preserve"> </w:t>
      </w:r>
      <w:r w:rsidRPr="00CE5CDF">
        <w:rPr>
          <w:rFonts w:ascii="Times New Roman" w:eastAsia="Arial" w:hAnsi="Times New Roman" w:cs="Times New Roman"/>
          <w:b/>
          <w:sz w:val="32"/>
          <w:szCs w:val="32"/>
          <w:lang w:eastAsia="ar-SA"/>
        </w:rPr>
        <w:t>15540000-5 - Сирні продукти</w:t>
      </w:r>
      <w:r w:rsidRPr="00CE5CDF">
        <w:rPr>
          <w:rFonts w:ascii="Times New Roman" w:hAnsi="Times New Roman" w:cs="Times New Roman"/>
          <w:b/>
          <w:sz w:val="32"/>
          <w:szCs w:val="32"/>
        </w:rPr>
        <w:t xml:space="preserve"> </w:t>
      </w:r>
      <w:r w:rsidRPr="00CE5CDF">
        <w:rPr>
          <w:rFonts w:ascii="Times New Roman" w:hAnsi="Times New Roman" w:cs="Times New Roman"/>
          <w:b/>
          <w:color w:val="000000"/>
          <w:sz w:val="32"/>
          <w:szCs w:val="32"/>
        </w:rPr>
        <w:t>за ДК 021:2015 Єдиного закупівельного словника</w:t>
      </w:r>
    </w:p>
    <w:p w14:paraId="5408703B" w14:textId="62473726" w:rsidR="00876107" w:rsidRPr="00CE5CDF" w:rsidRDefault="00876107" w:rsidP="00955B90">
      <w:pPr>
        <w:pStyle w:val="aa"/>
        <w:spacing w:before="0" w:beforeAutospacing="0" w:after="0" w:afterAutospacing="0"/>
        <w:jc w:val="center"/>
        <w:rPr>
          <w:b/>
          <w:sz w:val="32"/>
          <w:szCs w:val="32"/>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E90887"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5FF8E92D" w14:textId="77777777" w:rsidR="00BB7FCB" w:rsidRDefault="00BB7FCB">
      <w:pPr>
        <w:spacing w:before="240" w:after="0" w:line="240" w:lineRule="auto"/>
        <w:rPr>
          <w:rFonts w:ascii="Times New Roman" w:eastAsia="Times New Roman" w:hAnsi="Times New Roman" w:cs="Times New Roman"/>
          <w:color w:val="000000"/>
          <w:sz w:val="24"/>
          <w:szCs w:val="24"/>
        </w:rPr>
      </w:pPr>
    </w:p>
    <w:p w14:paraId="110FB554" w14:textId="2640D4EA" w:rsidR="00A57179" w:rsidRDefault="00A57179" w:rsidP="00A57179">
      <w:pPr>
        <w:spacing w:before="240" w:after="0" w:line="240" w:lineRule="auto"/>
        <w:rPr>
          <w:rFonts w:ascii="Times New Roman" w:hAnsi="Times New Roman"/>
          <w:b/>
        </w:rPr>
      </w:pPr>
      <w:bookmarkStart w:id="0" w:name="_heading=h.1fob9te" w:colFirst="0" w:colLast="0"/>
      <w:bookmarkEnd w:id="0"/>
    </w:p>
    <w:p w14:paraId="74393FFA" w14:textId="54D93DE3" w:rsid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27DAF67E" w:rsidR="009F6732" w:rsidRPr="007B6DB6" w:rsidRDefault="009F6732" w:rsidP="009F6732">
            <w:pPr>
              <w:jc w:val="both"/>
              <w:rPr>
                <w:rFonts w:ascii="Times New Roman" w:hAnsi="Times New Roman"/>
                <w:sz w:val="24"/>
              </w:rPr>
            </w:pPr>
            <w:r w:rsidRPr="007B6DB6">
              <w:rPr>
                <w:rFonts w:ascii="Times New Roman" w:hAnsi="Times New Roman"/>
                <w:sz w:val="24"/>
              </w:rPr>
              <w:t>Уповноважена особа (</w:t>
            </w:r>
            <w:r w:rsidR="00720C9D" w:rsidRPr="007B6DB6">
              <w:rPr>
                <w:rFonts w:ascii="Times New Roman" w:hAnsi="Times New Roman"/>
                <w:sz w:val="24"/>
              </w:rPr>
              <w:t>фахівець</w:t>
            </w:r>
            <w:r w:rsidRPr="007B6DB6">
              <w:rPr>
                <w:rFonts w:ascii="Times New Roman" w:hAnsi="Times New Roman"/>
                <w:sz w:val="24"/>
              </w:rPr>
              <w:t xml:space="preserve"> відділу публічних </w:t>
            </w:r>
            <w:proofErr w:type="spellStart"/>
            <w:r w:rsidRPr="007B6DB6">
              <w:rPr>
                <w:rFonts w:ascii="Times New Roman" w:hAnsi="Times New Roman"/>
                <w:sz w:val="24"/>
              </w:rPr>
              <w:t>закупівель</w:t>
            </w:r>
            <w:proofErr w:type="spellEnd"/>
            <w:r w:rsidRPr="007B6DB6">
              <w:rPr>
                <w:rFonts w:ascii="Times New Roman" w:hAnsi="Times New Roman"/>
                <w:sz w:val="24"/>
              </w:rPr>
              <w:t>)</w:t>
            </w:r>
            <w:r w:rsidR="00DD577E" w:rsidRPr="007B6DB6">
              <w:rPr>
                <w:rFonts w:ascii="Times New Roman" w:hAnsi="Times New Roman"/>
                <w:sz w:val="24"/>
              </w:rPr>
              <w:t xml:space="preserve"> </w:t>
            </w:r>
            <w:r w:rsidRPr="007B6DB6">
              <w:rPr>
                <w:rFonts w:ascii="Times New Roman" w:hAnsi="Times New Roman"/>
                <w:sz w:val="24"/>
              </w:rPr>
              <w:t xml:space="preserve">– </w:t>
            </w:r>
            <w:r w:rsidR="007B6DB6" w:rsidRPr="007B6DB6">
              <w:rPr>
                <w:rFonts w:ascii="Times New Roman" w:hAnsi="Times New Roman"/>
                <w:sz w:val="24"/>
              </w:rPr>
              <w:t>Світлана РЯБОКІНЬ</w:t>
            </w:r>
            <w:r w:rsidRPr="007B6DB6">
              <w:rPr>
                <w:rFonts w:ascii="Times New Roman" w:hAnsi="Times New Roman"/>
                <w:sz w:val="24"/>
              </w:rPr>
              <w:t>.</w:t>
            </w:r>
          </w:p>
          <w:p w14:paraId="602B1E4A" w14:textId="77777777" w:rsidR="009F6732" w:rsidRPr="007B6DB6" w:rsidRDefault="009F6732" w:rsidP="009F6732">
            <w:pPr>
              <w:jc w:val="both"/>
              <w:rPr>
                <w:rFonts w:ascii="Times New Roman" w:hAnsi="Times New Roman"/>
                <w:sz w:val="24"/>
              </w:rPr>
            </w:pPr>
            <w:r w:rsidRPr="007B6DB6">
              <w:rPr>
                <w:rFonts w:ascii="Times New Roman" w:hAnsi="Times New Roman"/>
                <w:sz w:val="24"/>
              </w:rPr>
              <w:t>вул. Пирогова, 109, м. Вінниця, 21037, Україна.</w:t>
            </w:r>
          </w:p>
          <w:p w14:paraId="7D17DA21" w14:textId="56CBA9FA" w:rsidR="002A0322" w:rsidRDefault="009F6732" w:rsidP="009F6732">
            <w:pPr>
              <w:jc w:val="both"/>
              <w:rPr>
                <w:rFonts w:ascii="Times New Roman" w:eastAsia="Times New Roman" w:hAnsi="Times New Roman" w:cs="Times New Roman"/>
                <w:sz w:val="24"/>
                <w:szCs w:val="24"/>
              </w:rPr>
            </w:pPr>
            <w:r w:rsidRPr="007B6DB6">
              <w:rPr>
                <w:rFonts w:ascii="Times New Roman" w:hAnsi="Times New Roman"/>
                <w:sz w:val="24"/>
              </w:rPr>
              <w:t>Телефон/факс: (0432)</w:t>
            </w:r>
            <w:r w:rsidRPr="007B6DB6">
              <w:rPr>
                <w:rFonts w:ascii="Times New Roman" w:hAnsi="Times New Roman"/>
                <w:sz w:val="24"/>
                <w:lang w:val="ru-RU"/>
              </w:rPr>
              <w:t>507925</w:t>
            </w:r>
            <w:r w:rsidRPr="007B6DB6">
              <w:rPr>
                <w:rFonts w:ascii="Times New Roman" w:hAnsi="Times New Roman"/>
                <w:sz w:val="24"/>
              </w:rPr>
              <w:t>.Ел. пошта:</w:t>
            </w:r>
            <w:hyperlink r:id="rId7" w:history="1">
              <w:r w:rsidR="007B6DB6" w:rsidRPr="007B6DB6">
                <w:rPr>
                  <w:rStyle w:val="a7"/>
                  <w:rFonts w:ascii="Times New Roman" w:hAnsi="Times New Roman" w:cs="Times New Roman"/>
                  <w:sz w:val="24"/>
                  <w:lang w:val="en-US"/>
                </w:rPr>
                <w:t>vokpl</w:t>
              </w:r>
              <w:r w:rsidR="007B6DB6" w:rsidRPr="007B6DB6">
                <w:rPr>
                  <w:rStyle w:val="a7"/>
                  <w:rFonts w:ascii="Times New Roman" w:hAnsi="Times New Roman" w:cs="Times New Roman"/>
                  <w:sz w:val="24"/>
                  <w:lang w:val="ru-RU"/>
                </w:rPr>
                <w:t>.</w:t>
              </w:r>
              <w:r w:rsidR="007B6DB6" w:rsidRPr="007B6DB6">
                <w:rPr>
                  <w:rStyle w:val="a7"/>
                  <w:rFonts w:ascii="Times New Roman" w:hAnsi="Times New Roman" w:cs="Times New Roman"/>
                  <w:sz w:val="24"/>
                  <w:lang w:val="en-US"/>
                </w:rPr>
                <w:t>zakupivli</w:t>
              </w:r>
              <w:r w:rsidR="007B6DB6" w:rsidRPr="007B6DB6">
                <w:rPr>
                  <w:rStyle w:val="a7"/>
                  <w:rFonts w:ascii="Times New Roman" w:hAnsi="Times New Roman" w:cs="Times New Roman"/>
                  <w:sz w:val="24"/>
                  <w:lang w:val="ru-RU"/>
                </w:rPr>
                <w:t>8@</w:t>
              </w:r>
              <w:r w:rsidR="007B6DB6" w:rsidRPr="007B6DB6">
                <w:rPr>
                  <w:rStyle w:val="a7"/>
                  <w:rFonts w:ascii="Times New Roman" w:hAnsi="Times New Roman" w:cs="Times New Roman"/>
                  <w:sz w:val="24"/>
                  <w:lang w:val="en-US"/>
                </w:rPr>
                <w:t>gmail</w:t>
              </w:r>
              <w:r w:rsidR="007B6DB6" w:rsidRPr="007B6DB6">
                <w:rPr>
                  <w:rStyle w:val="a7"/>
                  <w:rFonts w:ascii="Times New Roman" w:hAnsi="Times New Roman" w:cs="Times New Roman"/>
                  <w:sz w:val="24"/>
                  <w:lang w:val="ru-RU"/>
                </w:rPr>
                <w:t>.</w:t>
              </w:r>
            </w:hyperlink>
            <w:r w:rsidRPr="007B6DB6">
              <w:rPr>
                <w:rStyle w:val="a7"/>
                <w:rFonts w:ascii="Times New Roman" w:hAnsi="Times New Roman" w:cs="Times New Roman"/>
                <w:sz w:val="24"/>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7F896194" w14:textId="4896F31B" w:rsidR="002F5712" w:rsidRPr="00847EEC" w:rsidRDefault="00CE5CDF" w:rsidP="00847EEC">
            <w:pPr>
              <w:pStyle w:val="aa"/>
              <w:spacing w:before="0" w:beforeAutospacing="0" w:after="0" w:afterAutospacing="0"/>
              <w:jc w:val="both"/>
              <w:rPr>
                <w:b/>
                <w:szCs w:val="32"/>
              </w:rPr>
            </w:pPr>
            <w:r>
              <w:rPr>
                <w:b/>
                <w:bCs/>
              </w:rPr>
              <w:t>Сир твердий,</w:t>
            </w:r>
            <w:r>
              <w:rPr>
                <w:b/>
                <w:color w:val="000000"/>
              </w:rPr>
              <w:t xml:space="preserve"> </w:t>
            </w:r>
            <w:r>
              <w:rPr>
                <w:rFonts w:eastAsia="Arial"/>
                <w:b/>
                <w:lang w:eastAsia="ar-SA"/>
              </w:rPr>
              <w:t>15540000-5 - Сирні продукти</w:t>
            </w:r>
            <w:r>
              <w:rPr>
                <w:b/>
                <w:bCs/>
              </w:rPr>
              <w:t xml:space="preserve"> </w:t>
            </w:r>
            <w:r>
              <w:rPr>
                <w:color w:val="000000"/>
              </w:rPr>
              <w:t>за ДК 021:2015 Єдиного закупівельного словника</w:t>
            </w:r>
          </w:p>
          <w:p w14:paraId="500B3E72" w14:textId="0068C75B" w:rsidR="00536285" w:rsidRPr="004B228D" w:rsidRDefault="00536285" w:rsidP="00536285">
            <w:pPr>
              <w:pStyle w:val="af1"/>
              <w:spacing w:line="240" w:lineRule="atLeast"/>
              <w:jc w:val="both"/>
              <w:rPr>
                <w:rFonts w:ascii="Times New Roman" w:hAnsi="Times New Roman"/>
                <w:color w:val="000000"/>
                <w:sz w:val="24"/>
                <w:szCs w:val="24"/>
              </w:rPr>
            </w:pPr>
          </w:p>
          <w:p w14:paraId="2F29BF27" w14:textId="3A779E2C" w:rsidR="002A0322" w:rsidRPr="007075BE" w:rsidRDefault="002A0322">
            <w:pPr>
              <w:jc w:val="both"/>
              <w:rPr>
                <w:rFonts w:ascii="Times New Roman" w:eastAsia="Times New Roman" w:hAnsi="Times New Roman" w:cs="Times New Roman"/>
                <w:b/>
                <w:bCs/>
                <w:i/>
                <w:sz w:val="24"/>
                <w:szCs w:val="24"/>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w:t>
            </w:r>
            <w:r>
              <w:rPr>
                <w:rFonts w:ascii="Times New Roman" w:eastAsia="Times New Roman" w:hAnsi="Times New Roman" w:cs="Times New Roman"/>
                <w:color w:val="000000"/>
                <w:sz w:val="24"/>
                <w:szCs w:val="24"/>
              </w:rPr>
              <w:lastRenderedPageBreak/>
              <w:t>послуг</w:t>
            </w:r>
          </w:p>
        </w:tc>
        <w:tc>
          <w:tcPr>
            <w:tcW w:w="7371" w:type="dxa"/>
          </w:tcPr>
          <w:p w14:paraId="5A6CF0F2" w14:textId="77777777" w:rsidR="00B8719C" w:rsidRPr="00B86C83" w:rsidRDefault="00B8719C" w:rsidP="0066669A">
            <w:pPr>
              <w:widowControl w:val="0"/>
              <w:rPr>
                <w:rFonts w:ascii="Times New Roman" w:hAnsi="Times New Roman"/>
              </w:rPr>
            </w:pPr>
          </w:p>
          <w:p w14:paraId="3765DB49" w14:textId="2BFEF7E2" w:rsidR="002A0322" w:rsidRPr="00B86C83" w:rsidRDefault="00DB33CA" w:rsidP="00720C9D">
            <w:pPr>
              <w:widowControl w:val="0"/>
              <w:rPr>
                <w:rFonts w:ascii="Times New Roman" w:eastAsia="Times New Roman" w:hAnsi="Times New Roman" w:cs="Times New Roman"/>
                <w:sz w:val="24"/>
                <w:szCs w:val="24"/>
              </w:rPr>
            </w:pPr>
            <w:r w:rsidRPr="00B86C83">
              <w:rPr>
                <w:rFonts w:ascii="Times New Roman" w:hAnsi="Times New Roman"/>
              </w:rPr>
              <w:t xml:space="preserve">до </w:t>
            </w:r>
            <w:r w:rsidR="000B5E99" w:rsidRPr="00B86C83">
              <w:rPr>
                <w:rFonts w:ascii="Times New Roman" w:hAnsi="Times New Roman"/>
                <w:b/>
                <w:sz w:val="24"/>
              </w:rPr>
              <w:t>31</w:t>
            </w:r>
            <w:r w:rsidR="004F554A" w:rsidRPr="00B86C83">
              <w:rPr>
                <w:rFonts w:ascii="Times New Roman" w:hAnsi="Times New Roman"/>
                <w:b/>
                <w:sz w:val="24"/>
              </w:rPr>
              <w:t xml:space="preserve"> </w:t>
            </w:r>
            <w:r w:rsidR="000B5E99" w:rsidRPr="00B86C83">
              <w:rPr>
                <w:rFonts w:ascii="Times New Roman" w:hAnsi="Times New Roman"/>
                <w:b/>
                <w:sz w:val="24"/>
              </w:rPr>
              <w:t>грудня</w:t>
            </w:r>
            <w:r w:rsidRPr="00B86C83">
              <w:rPr>
                <w:rFonts w:ascii="Times New Roman" w:hAnsi="Times New Roman"/>
                <w:b/>
                <w:sz w:val="24"/>
              </w:rPr>
              <w:t xml:space="preserve"> </w:t>
            </w:r>
            <w:r w:rsidRPr="00B86C83">
              <w:rPr>
                <w:rFonts w:ascii="Times New Roman" w:hAnsi="Times New Roman"/>
                <w:b/>
              </w:rPr>
              <w:t>202</w:t>
            </w:r>
            <w:r w:rsidR="00544262" w:rsidRPr="00B86C83">
              <w:rPr>
                <w:rFonts w:ascii="Times New Roman" w:hAnsi="Times New Roman"/>
                <w:b/>
              </w:rPr>
              <w:t>3</w:t>
            </w:r>
            <w:r w:rsidRPr="00B86C83">
              <w:rPr>
                <w:rFonts w:ascii="Times New Roman" w:hAnsi="Times New Roman"/>
              </w:rPr>
              <w:t xml:space="preserve"> </w:t>
            </w:r>
            <w:r w:rsidRPr="00B86C83">
              <w:rPr>
                <w:rFonts w:ascii="Times New Roman" w:hAnsi="Times New Roman"/>
                <w:b/>
              </w:rPr>
              <w:t>року</w:t>
            </w:r>
            <w:r w:rsidRPr="00B86C83">
              <w:rPr>
                <w:rFonts w:ascii="Times New Roman" w:hAnsi="Times New Roman"/>
              </w:rPr>
              <w:t xml:space="preserve">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w:t>
            </w:r>
            <w:r>
              <w:rPr>
                <w:rFonts w:ascii="Times New Roman" w:eastAsia="Times New Roman" w:hAnsi="Times New Roman" w:cs="Times New Roman"/>
                <w:sz w:val="24"/>
                <w:szCs w:val="24"/>
                <w:highlight w:val="white"/>
              </w:rPr>
              <w:lastRenderedPageBreak/>
              <w:t>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 xml:space="preserve">інформація в довільній формі з кодом доступу для завантаження таких документів </w:t>
            </w:r>
            <w:r w:rsidRPr="001446E1">
              <w:rPr>
                <w:rFonts w:ascii="Times New Roman" w:hAnsi="Times New Roman" w:cs="Times New Roman"/>
              </w:rPr>
              <w:lastRenderedPageBreak/>
              <w:t>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9"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9E362F">
              <w:fldChar w:fldCharType="begin"/>
            </w:r>
            <w:r w:rsidR="009E362F">
              <w:instrText xml:space="preserve"> HYPERLINK "https://zakon.rada.gov.ua/laws/show/922-19" \l "n1422" </w:instrText>
            </w:r>
            <w:r w:rsidR="009E362F">
              <w:fldChar w:fldCharType="separate"/>
            </w:r>
            <w:r w:rsidRPr="005B61BB">
              <w:rPr>
                <w:rStyle w:val="a7"/>
                <w:rFonts w:ascii="Times New Roman" w:hAnsi="Times New Roman" w:cs="Times New Roman"/>
                <w:color w:val="000000" w:themeColor="text1"/>
                <w:sz w:val="24"/>
                <w:szCs w:val="24"/>
              </w:rPr>
              <w:t>. 1 ч. 3 ст. 22</w:t>
            </w:r>
            <w:r w:rsidR="009E362F">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w:t>
            </w:r>
            <w:r w:rsidRPr="0074713C">
              <w:rPr>
                <w:rFonts w:ascii="Times New Roman" w:hAnsi="Times New Roman" w:cs="Times New Roman"/>
                <w:sz w:val="24"/>
                <w:szCs w:val="24"/>
              </w:rPr>
              <w:lastRenderedPageBreak/>
              <w:t>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частку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lastRenderedPageBreak/>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35093627" w14:textId="77777777" w:rsidR="00CE5CDF" w:rsidRDefault="00CE5CDF" w:rsidP="00CE5CDF">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14C52E4E" w14:textId="35EBE050" w:rsidR="00CE5CDF" w:rsidRPr="00CE5CDF" w:rsidRDefault="00CE5CDF" w:rsidP="00CE5CDF">
            <w:pPr>
              <w:pStyle w:val="a5"/>
              <w:keepNext/>
              <w:keepLines/>
              <w:numPr>
                <w:ilvl w:val="0"/>
                <w:numId w:val="21"/>
              </w:numPr>
              <w:tabs>
                <w:tab w:val="left" w:pos="-12"/>
              </w:tabs>
              <w:ind w:left="313" w:right="142" w:hanging="141"/>
              <w:jc w:val="both"/>
              <w:rPr>
                <w:rFonts w:ascii="Times New Roman" w:hAnsi="Times New Roman" w:cs="Times New Roman"/>
                <w:b/>
              </w:rPr>
            </w:pPr>
            <w:r w:rsidRPr="00CE5CDF">
              <w:rPr>
                <w:rFonts w:ascii="Times New Roman" w:eastAsia="Times New Roman" w:hAnsi="Times New Roman" w:cs="Times New Roman"/>
                <w:sz w:val="24"/>
                <w:szCs w:val="24"/>
              </w:rPr>
              <w:t>іншими документами, які передбачені тендерною документацією.</w:t>
            </w:r>
          </w:p>
          <w:p w14:paraId="524AAC8A" w14:textId="427B6115"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lastRenderedPageBreak/>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0"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1"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2115A865"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виписк</w:t>
            </w:r>
            <w:r w:rsidR="00CE5CDF">
              <w:rPr>
                <w:b/>
                <w:sz w:val="22"/>
                <w:szCs w:val="22"/>
              </w:rPr>
              <w:t>и</w:t>
            </w:r>
            <w:r w:rsidRPr="000A040D">
              <w:rPr>
                <w:b/>
                <w:sz w:val="22"/>
                <w:szCs w:val="22"/>
              </w:rPr>
              <w:t xml:space="preserve">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lastRenderedPageBreak/>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1" w:name="n1466"/>
            <w:bookmarkEnd w:id="1"/>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7"/>
            <w:bookmarkEnd w:id="2"/>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8"/>
            <w:bookmarkEnd w:id="3"/>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Pr>
                <w:rFonts w:ascii="Times New Roman" w:eastAsia="Times New Roman" w:hAnsi="Times New Roman" w:cs="Times New Roman"/>
                <w:sz w:val="24"/>
                <w:szCs w:val="24"/>
              </w:rPr>
              <w:lastRenderedPageBreak/>
              <w:t>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згідно  з пунктом 28  та пунктом 44  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Pr="00D97258" w:rsidRDefault="00C917EF" w:rsidP="00C917EF">
                  <w:pPr>
                    <w:spacing w:after="0" w:line="240" w:lineRule="auto"/>
                    <w:rPr>
                      <w:rFonts w:ascii="Times New Roman" w:hAnsi="Times New Roman"/>
                      <w:color w:val="000000"/>
                    </w:rPr>
                  </w:pPr>
                  <w:r w:rsidRPr="00D97258">
                    <w:rPr>
                      <w:rFonts w:ascii="Times New Roman" w:hAnsi="Times New Roman"/>
                      <w:color w:val="000000"/>
                    </w:rPr>
                    <w:t>1.</w:t>
                  </w:r>
                  <w:r w:rsidRPr="00D97258">
                    <w:rPr>
                      <w:rFonts w:ascii="Times New Roman" w:hAnsi="Times New Roman" w:cs="Times New Roman"/>
                      <w:i/>
                    </w:rPr>
                    <w:t xml:space="preserve"> Наявність в учасника процедури закупівля обладнання, матеріально-технічної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4B69625" w14:textId="77777777" w:rsidR="00C917EF" w:rsidRDefault="00C917EF" w:rsidP="00C917EF">
                  <w:pPr>
                    <w:pStyle w:val="a5"/>
                    <w:numPr>
                      <w:ilvl w:val="0"/>
                      <w:numId w:val="17"/>
                    </w:numPr>
                    <w:shd w:val="clear" w:color="auto" w:fill="FFFFFF"/>
                    <w:spacing w:after="0" w:line="240" w:lineRule="auto"/>
                    <w:jc w:val="both"/>
                    <w:rPr>
                      <w:rFonts w:ascii="Times New Roman" w:hAnsi="Times New Roman" w:cs="Times New Roman"/>
                      <w:sz w:val="24"/>
                      <w:szCs w:val="24"/>
                    </w:rPr>
                  </w:pPr>
                  <w:r w:rsidRPr="00D97258">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 закупівлі.</w:t>
                  </w:r>
                </w:p>
                <w:p w14:paraId="77DA212C" w14:textId="626C2E0B" w:rsidR="00D97258" w:rsidRPr="00D97258" w:rsidRDefault="00D97258" w:rsidP="00D97258">
                  <w:pPr>
                    <w:pStyle w:val="a5"/>
                    <w:ind w:left="0" w:right="-24"/>
                    <w:jc w:val="both"/>
                    <w:rPr>
                      <w:rFonts w:ascii="Times New Roman" w:hAnsi="Times New Roman"/>
                      <w:b/>
                      <w:i/>
                      <w:sz w:val="24"/>
                      <w:szCs w:val="24"/>
                    </w:rPr>
                  </w:pPr>
                  <w:bookmarkStart w:id="5" w:name="_GoBack"/>
                  <w:bookmarkEnd w:id="5"/>
                  <w:r w:rsidRPr="00D97258">
                    <w:rPr>
                      <w:rFonts w:ascii="Times New Roman" w:hAnsi="Times New Roman" w:cs="Times New Roman"/>
                      <w:b/>
                      <w:i/>
                      <w:sz w:val="24"/>
                      <w:szCs w:val="24"/>
                    </w:rPr>
                    <w:t>(</w:t>
                  </w:r>
                  <w:r w:rsidRPr="00D97258">
                    <w:rPr>
                      <w:rFonts w:ascii="Times New Roman" w:hAnsi="Times New Roman"/>
                      <w:b/>
                      <w:i/>
                      <w:sz w:val="24"/>
                      <w:szCs w:val="24"/>
                    </w:rPr>
                    <w:t xml:space="preserve">Учасник надає документи на власні складські приміщення та/або чинний договір оренди складського приміщення та акту приймання-передачі до нього, якщо складські приміщення орендовані та/або копії договорів суборенди та/або </w:t>
                  </w:r>
                  <w:r w:rsidRPr="00D97258">
                    <w:rPr>
                      <w:rFonts w:ascii="Times New Roman" w:hAnsi="Times New Roman"/>
                      <w:b/>
                      <w:i/>
                      <w:sz w:val="24"/>
                      <w:szCs w:val="24"/>
                    </w:rPr>
                    <w:lastRenderedPageBreak/>
                    <w:t>договори на надання складських послуг з строком</w:t>
                  </w:r>
                  <w:r w:rsidRPr="00D97258">
                    <w:rPr>
                      <w:rFonts w:ascii="Times New Roman" w:hAnsi="Times New Roman"/>
                      <w:b/>
                      <w:i/>
                      <w:sz w:val="24"/>
                      <w:szCs w:val="24"/>
                    </w:rPr>
                    <w:t xml:space="preserve"> дії до 31.12.2023 року включно)</w:t>
                  </w:r>
                </w:p>
                <w:p w14:paraId="0C68FE60" w14:textId="7B72A2BD" w:rsidR="00D97258" w:rsidRPr="00D97258" w:rsidRDefault="00D97258" w:rsidP="00D97258">
                  <w:pPr>
                    <w:shd w:val="clear" w:color="auto" w:fill="FFFFFF"/>
                    <w:spacing w:after="0" w:line="240" w:lineRule="auto"/>
                    <w:jc w:val="both"/>
                    <w:rPr>
                      <w:rFonts w:ascii="Times New Roman" w:hAnsi="Times New Roman" w:cs="Times New Roman"/>
                      <w:sz w:val="24"/>
                      <w:szCs w:val="24"/>
                    </w:rPr>
                  </w:pPr>
                </w:p>
              </w:tc>
            </w:tr>
            <w:tr w:rsidR="00C917EF"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1B0C0015" w:rsidR="00C917EF" w:rsidRPr="00D97258" w:rsidRDefault="0066493E" w:rsidP="00C917EF">
                  <w:pPr>
                    <w:spacing w:after="0" w:line="240" w:lineRule="auto"/>
                  </w:pPr>
                  <w:r w:rsidRPr="00D97258">
                    <w:rPr>
                      <w:rFonts w:ascii="Times New Roman" w:hAnsi="Times New Roman"/>
                      <w:color w:val="000000"/>
                    </w:rPr>
                    <w:lastRenderedPageBreak/>
                    <w:t>2</w:t>
                  </w:r>
                  <w:r w:rsidR="00C917EF" w:rsidRPr="00D97258">
                    <w:rPr>
                      <w:rFonts w:ascii="Times New Roman" w:hAnsi="Times New Roman"/>
                      <w:color w:val="000000"/>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460C4D5E" w:rsidR="00C917EF" w:rsidRPr="00D97258" w:rsidRDefault="00C917EF" w:rsidP="00C917EF">
                  <w:pPr>
                    <w:shd w:val="clear" w:color="auto" w:fill="FFFFFF"/>
                    <w:spacing w:after="0" w:line="240" w:lineRule="auto"/>
                    <w:jc w:val="both"/>
                    <w:rPr>
                      <w:rFonts w:ascii="Times New Roman" w:hAnsi="Times New Roman"/>
                      <w:bCs/>
                      <w:color w:val="000000"/>
                    </w:rPr>
                  </w:pPr>
                  <w:r w:rsidRPr="00D97258">
                    <w:rPr>
                      <w:rFonts w:ascii="Times New Roman" w:hAnsi="Times New Roman" w:cs="Times New Roman"/>
                      <w:sz w:val="24"/>
                      <w:szCs w:val="24"/>
                    </w:rPr>
                    <w:t xml:space="preserve"> </w:t>
                  </w:r>
                  <w:r w:rsidRPr="00D97258">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D97258">
                    <w:rPr>
                      <w:rFonts w:ascii="Times New Roman" w:hAnsi="Times New Roman"/>
                      <w:b/>
                    </w:rPr>
                    <w:t>аналогічного (</w:t>
                  </w:r>
                  <w:proofErr w:type="spellStart"/>
                  <w:r w:rsidRPr="00D97258">
                    <w:rPr>
                      <w:rFonts w:ascii="Times New Roman" w:hAnsi="Times New Roman"/>
                      <w:b/>
                    </w:rPr>
                    <w:t>их</w:t>
                  </w:r>
                  <w:proofErr w:type="spellEnd"/>
                  <w:r w:rsidRPr="00D97258">
                    <w:rPr>
                      <w:rFonts w:ascii="Times New Roman" w:hAnsi="Times New Roman"/>
                      <w:b/>
                    </w:rPr>
                    <w:t>) договору (</w:t>
                  </w:r>
                  <w:proofErr w:type="spellStart"/>
                  <w:r w:rsidRPr="00D97258">
                    <w:rPr>
                      <w:rFonts w:ascii="Times New Roman" w:hAnsi="Times New Roman"/>
                      <w:b/>
                    </w:rPr>
                    <w:t>ів</w:t>
                  </w:r>
                  <w:proofErr w:type="spellEnd"/>
                  <w:r w:rsidRPr="00D97258">
                    <w:rPr>
                      <w:rFonts w:ascii="Times New Roman" w:hAnsi="Times New Roman"/>
                      <w:b/>
                    </w:rPr>
                    <w:t>)</w:t>
                  </w:r>
                  <w:r w:rsidR="00C37EA8" w:rsidRPr="00D97258">
                    <w:rPr>
                      <w:rFonts w:ascii="Times New Roman" w:hAnsi="Times New Roman"/>
                      <w:b/>
                    </w:rPr>
                    <w:t xml:space="preserve"> </w:t>
                  </w:r>
                  <w:r w:rsidR="00C37EA8" w:rsidRPr="00D97258">
                    <w:rPr>
                      <w:rFonts w:ascii="Times New Roman" w:hAnsi="Times New Roman" w:cs="Times New Roman"/>
                      <w:b/>
                      <w:bCs/>
                      <w:sz w:val="24"/>
                      <w:u w:val="single"/>
                      <w:shd w:val="clear" w:color="auto" w:fill="FFFFFF"/>
                    </w:rPr>
                    <w:t>який (які) укладені 2021-2022 рока</w:t>
                  </w:r>
                  <w:r w:rsidR="00C37EA8" w:rsidRPr="00D97258">
                    <w:rPr>
                      <w:rFonts w:ascii="Times New Roman" w:hAnsi="Times New Roman" w:cs="Times New Roman"/>
                      <w:sz w:val="24"/>
                      <w:u w:val="single"/>
                      <w:shd w:val="clear" w:color="auto" w:fill="FFFFFF"/>
                    </w:rPr>
                    <w:t>х</w:t>
                  </w:r>
                  <w:r w:rsidRPr="00D97258">
                    <w:rPr>
                      <w:rFonts w:ascii="Times New Roman" w:hAnsi="Times New Roman"/>
                    </w:rPr>
                    <w:t>. Учасник може зазначити у довідці  один або декілька аналогічних договорів та надається (</w:t>
                  </w:r>
                  <w:proofErr w:type="spellStart"/>
                  <w:r w:rsidRPr="00D97258">
                    <w:rPr>
                      <w:rFonts w:ascii="Times New Roman" w:hAnsi="Times New Roman"/>
                    </w:rPr>
                    <w:t>ються</w:t>
                  </w:r>
                  <w:proofErr w:type="spellEnd"/>
                  <w:r w:rsidRPr="00D97258">
                    <w:rPr>
                      <w:rFonts w:ascii="Times New Roman" w:hAnsi="Times New Roman"/>
                    </w:rPr>
                    <w:t>) копія (ї) аналогічного (</w:t>
                  </w:r>
                  <w:proofErr w:type="spellStart"/>
                  <w:r w:rsidRPr="00D97258">
                    <w:rPr>
                      <w:rFonts w:ascii="Times New Roman" w:hAnsi="Times New Roman"/>
                    </w:rPr>
                    <w:t>их</w:t>
                  </w:r>
                  <w:proofErr w:type="spellEnd"/>
                  <w:r w:rsidRPr="00D97258">
                    <w:rPr>
                      <w:rFonts w:ascii="Times New Roman" w:hAnsi="Times New Roman"/>
                    </w:rPr>
                    <w:t>) договору (</w:t>
                  </w:r>
                  <w:proofErr w:type="spellStart"/>
                  <w:r w:rsidRPr="00D97258">
                    <w:rPr>
                      <w:rFonts w:ascii="Times New Roman" w:hAnsi="Times New Roman"/>
                    </w:rPr>
                    <w:t>ів</w:t>
                  </w:r>
                  <w:proofErr w:type="spellEnd"/>
                  <w:r w:rsidRPr="00D97258">
                    <w:rPr>
                      <w:rFonts w:ascii="Times New Roman" w:hAnsi="Times New Roman"/>
                    </w:rPr>
                    <w:t xml:space="preserve">) з додатками </w:t>
                  </w:r>
                  <w:r w:rsidRPr="00D97258">
                    <w:rPr>
                      <w:rFonts w:ascii="Times New Roman" w:hAnsi="Times New Roman"/>
                      <w:bCs/>
                      <w:color w:val="000000"/>
                    </w:rPr>
                    <w:t xml:space="preserve">на який (-і) є посилання у довідці та </w:t>
                  </w:r>
                  <w:r w:rsidRPr="00D97258">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C917EF" w:rsidRPr="00D97258" w:rsidRDefault="00C917EF" w:rsidP="00C917EF">
                  <w:pPr>
                    <w:pStyle w:val="22"/>
                    <w:spacing w:after="0" w:line="240" w:lineRule="auto"/>
                    <w:ind w:left="0"/>
                    <w:jc w:val="both"/>
                    <w:rPr>
                      <w:rFonts w:ascii="Times New Roman" w:hAnsi="Times New Roman" w:cs="Times New Roman"/>
                      <w:i/>
                      <w:sz w:val="18"/>
                      <w:szCs w:val="18"/>
                      <w:u w:val="single"/>
                      <w:shd w:val="clear" w:color="auto" w:fill="FDFEFD"/>
                      <w:lang w:val="uk-UA"/>
                    </w:rPr>
                  </w:pPr>
                  <w:r w:rsidRPr="00D97258">
                    <w:rPr>
                      <w:rFonts w:ascii="Times New Roman" w:hAnsi="Times New Roman" w:cs="Times New Roman"/>
                      <w:i/>
                      <w:sz w:val="18"/>
                      <w:szCs w:val="18"/>
                      <w:shd w:val="clear" w:color="auto" w:fill="FDFEFD"/>
                      <w:lang w:val="uk-UA"/>
                    </w:rPr>
                    <w:t xml:space="preserve">                          </w:t>
                  </w:r>
                  <w:r w:rsidRPr="00D97258">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C917EF" w:rsidRPr="00D97258" w:rsidRDefault="00C917EF" w:rsidP="00C917EF">
                  <w:pPr>
                    <w:pStyle w:val="22"/>
                    <w:spacing w:after="0" w:line="240" w:lineRule="auto"/>
                    <w:ind w:left="0"/>
                    <w:jc w:val="both"/>
                    <w:rPr>
                      <w:rFonts w:ascii="Times New Roman" w:hAnsi="Times New Roman" w:cs="Times New Roman"/>
                      <w:i/>
                      <w:sz w:val="16"/>
                      <w:szCs w:val="16"/>
                      <w:shd w:val="clear" w:color="auto" w:fill="FDFEFD"/>
                      <w:lang w:val="uk-UA"/>
                    </w:rPr>
                  </w:pPr>
                  <w:r w:rsidRPr="00D97258">
                    <w:rPr>
                      <w:rFonts w:ascii="Times New Roman" w:hAnsi="Times New Roman" w:cs="Times New Roman"/>
                      <w:i/>
                      <w:sz w:val="16"/>
                      <w:szCs w:val="16"/>
                      <w:shd w:val="clear" w:color="auto" w:fill="FDFEFD"/>
                      <w:lang w:val="uk-UA"/>
                    </w:rPr>
                    <w:t>Фірмовий бланк (за наявності)</w:t>
                  </w:r>
                </w:p>
                <w:p w14:paraId="5A8F1531" w14:textId="77777777" w:rsidR="00C917EF" w:rsidRPr="00D97258"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D97258">
                    <w:rPr>
                      <w:rFonts w:ascii="Times New Roman" w:hAnsi="Times New Roman" w:cs="Times New Roman"/>
                      <w:i/>
                      <w:sz w:val="18"/>
                      <w:szCs w:val="18"/>
                      <w:shd w:val="clear" w:color="auto" w:fill="FDFEFD"/>
                      <w:lang w:val="uk-UA"/>
                    </w:rPr>
                    <w:t>№___ від __.__20__ р.</w:t>
                  </w:r>
                </w:p>
                <w:p w14:paraId="3E2CCF1E" w14:textId="77777777" w:rsidR="00C917EF" w:rsidRPr="00D97258"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D97258">
                    <w:rPr>
                      <w:rFonts w:ascii="Times New Roman" w:hAnsi="Times New Roman" w:cs="Times New Roman"/>
                      <w:i/>
                      <w:sz w:val="18"/>
                      <w:szCs w:val="18"/>
                      <w:shd w:val="clear" w:color="auto" w:fill="FDFEFD"/>
                      <w:lang w:val="uk-UA"/>
                    </w:rPr>
                    <w:t xml:space="preserve">                                   </w:t>
                  </w:r>
                </w:p>
                <w:p w14:paraId="58129554" w14:textId="6BB27C5E" w:rsidR="00C917EF" w:rsidRPr="00D97258" w:rsidRDefault="00C917EF" w:rsidP="00C917EF">
                  <w:pPr>
                    <w:pStyle w:val="22"/>
                    <w:spacing w:after="0" w:line="240" w:lineRule="auto"/>
                    <w:ind w:left="0"/>
                    <w:jc w:val="right"/>
                    <w:rPr>
                      <w:rFonts w:ascii="Times New Roman" w:hAnsi="Times New Roman" w:cs="Times New Roman"/>
                      <w:i/>
                      <w:sz w:val="18"/>
                      <w:szCs w:val="18"/>
                      <w:shd w:val="clear" w:color="auto" w:fill="FDFEFD"/>
                      <w:lang w:val="uk-UA"/>
                    </w:rPr>
                  </w:pPr>
                  <w:r w:rsidRPr="00D97258">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C917EF" w:rsidRPr="00D97258"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C917EF" w:rsidRPr="00D97258" w:rsidRDefault="00C917EF" w:rsidP="00C917EF">
                  <w:pPr>
                    <w:pStyle w:val="22"/>
                    <w:spacing w:after="0" w:line="240" w:lineRule="auto"/>
                    <w:ind w:left="0"/>
                    <w:jc w:val="both"/>
                    <w:rPr>
                      <w:rFonts w:ascii="Times New Roman" w:hAnsi="Times New Roman" w:cs="Times New Roman"/>
                      <w:i/>
                      <w:shd w:val="clear" w:color="auto" w:fill="FDFEFD"/>
                      <w:lang w:val="uk-UA"/>
                    </w:rPr>
                  </w:pPr>
                  <w:r w:rsidRPr="00D97258">
                    <w:rPr>
                      <w:rFonts w:ascii="Times New Roman" w:hAnsi="Times New Roman" w:cs="Times New Roman"/>
                      <w:i/>
                      <w:shd w:val="clear" w:color="auto" w:fill="FDFEFD"/>
                      <w:lang w:val="uk-UA"/>
                    </w:rPr>
                    <w:t xml:space="preserve">                              Довідка</w:t>
                  </w:r>
                </w:p>
                <w:p w14:paraId="3AA4B83F" w14:textId="77777777" w:rsidR="00C917EF" w:rsidRPr="00D97258" w:rsidRDefault="00C917EF" w:rsidP="00C917EF">
                  <w:pPr>
                    <w:pStyle w:val="22"/>
                    <w:spacing w:after="0" w:line="240" w:lineRule="auto"/>
                    <w:ind w:left="0"/>
                    <w:jc w:val="both"/>
                    <w:rPr>
                      <w:rFonts w:ascii="Times New Roman" w:hAnsi="Times New Roman" w:cs="Times New Roman"/>
                      <w:shd w:val="clear" w:color="auto" w:fill="FDFEFD"/>
                      <w:lang w:val="uk-UA"/>
                    </w:rPr>
                  </w:pPr>
                  <w:r w:rsidRPr="00D97258">
                    <w:rPr>
                      <w:rFonts w:ascii="Times New Roman" w:hAnsi="Times New Roman" w:cs="Times New Roman"/>
                      <w:shd w:val="clear" w:color="auto" w:fill="FDFEFD"/>
                      <w:lang w:val="uk-UA"/>
                    </w:rPr>
                    <w:t>Цією довідкою</w:t>
                  </w:r>
                  <w:r w:rsidRPr="00D97258">
                    <w:rPr>
                      <w:rFonts w:ascii="Times New Roman" w:hAnsi="Times New Roman" w:cs="Times New Roman"/>
                      <w:i/>
                      <w:shd w:val="clear" w:color="auto" w:fill="FDFEFD"/>
                      <w:lang w:val="uk-UA"/>
                    </w:rPr>
                    <w:t xml:space="preserve">  ___________(зазначити назву учасника) </w:t>
                  </w:r>
                  <w:r w:rsidRPr="00D97258">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C917EF" w:rsidRPr="00D97258" w14:paraId="03EA04E4" w14:textId="77777777" w:rsidTr="00A76F2D">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C917EF" w:rsidRPr="00D97258" w:rsidRDefault="00C917EF" w:rsidP="00C917EF">
                        <w:pPr>
                          <w:spacing w:after="0" w:line="240" w:lineRule="auto"/>
                          <w:rPr>
                            <w:rFonts w:ascii="Times New Roman" w:eastAsia="Times New Roman" w:hAnsi="Times New Roman"/>
                            <w:color w:val="000000"/>
                            <w:sz w:val="18"/>
                            <w:szCs w:val="18"/>
                            <w:lang w:val="ru-RU"/>
                          </w:rPr>
                        </w:pPr>
                        <w:r w:rsidRPr="00D97258">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C917EF" w:rsidRPr="00D97258" w:rsidRDefault="00C917EF" w:rsidP="00C917EF">
                        <w:pPr>
                          <w:spacing w:after="0" w:line="240" w:lineRule="auto"/>
                          <w:rPr>
                            <w:rFonts w:ascii="Times New Roman" w:eastAsia="Times New Roman" w:hAnsi="Times New Roman"/>
                            <w:color w:val="000000"/>
                            <w:sz w:val="18"/>
                            <w:szCs w:val="18"/>
                            <w:lang w:val="ru-RU"/>
                          </w:rPr>
                        </w:pPr>
                        <w:proofErr w:type="spellStart"/>
                        <w:r w:rsidRPr="00D97258">
                          <w:rPr>
                            <w:rFonts w:ascii="Times New Roman" w:eastAsia="Times New Roman" w:hAnsi="Times New Roman"/>
                            <w:color w:val="000000"/>
                            <w:sz w:val="18"/>
                            <w:szCs w:val="18"/>
                            <w:lang w:val="ru-RU"/>
                          </w:rPr>
                          <w:t>Назва</w:t>
                        </w:r>
                        <w:proofErr w:type="spellEnd"/>
                        <w:r w:rsidRPr="00D97258">
                          <w:rPr>
                            <w:rFonts w:ascii="Times New Roman" w:eastAsia="Times New Roman" w:hAnsi="Times New Roman"/>
                            <w:color w:val="000000"/>
                            <w:sz w:val="18"/>
                            <w:szCs w:val="18"/>
                            <w:lang w:val="ru-RU"/>
                          </w:rPr>
                          <w:t xml:space="preserve"> контрагента та </w:t>
                        </w:r>
                        <w:r w:rsidRPr="00D97258">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C917EF" w:rsidRPr="00D97258" w:rsidRDefault="00C917EF" w:rsidP="00C917EF">
                        <w:pPr>
                          <w:spacing w:after="0" w:line="240" w:lineRule="auto"/>
                          <w:rPr>
                            <w:rFonts w:ascii="Times New Roman" w:eastAsia="Times New Roman" w:hAnsi="Times New Roman"/>
                            <w:color w:val="000000"/>
                            <w:sz w:val="18"/>
                            <w:szCs w:val="18"/>
                          </w:rPr>
                        </w:pPr>
                        <w:r w:rsidRPr="00D97258">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C917EF" w:rsidRPr="00D97258" w:rsidRDefault="00C917EF" w:rsidP="00C917EF">
                        <w:pPr>
                          <w:spacing w:after="0" w:line="240" w:lineRule="auto"/>
                          <w:rPr>
                            <w:rFonts w:ascii="Times New Roman" w:eastAsia="Times New Roman" w:hAnsi="Times New Roman"/>
                            <w:color w:val="000000"/>
                            <w:sz w:val="18"/>
                            <w:szCs w:val="18"/>
                          </w:rPr>
                        </w:pPr>
                        <w:r w:rsidRPr="00D97258">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C917EF" w:rsidRPr="00D97258" w:rsidRDefault="00C917EF" w:rsidP="00C917EF">
                        <w:pPr>
                          <w:spacing w:after="0" w:line="240" w:lineRule="auto"/>
                          <w:rPr>
                            <w:rFonts w:ascii="Times New Roman" w:eastAsia="Times New Roman" w:hAnsi="Times New Roman"/>
                            <w:color w:val="000000"/>
                            <w:sz w:val="18"/>
                            <w:szCs w:val="18"/>
                          </w:rPr>
                        </w:pPr>
                        <w:r w:rsidRPr="00D97258">
                          <w:rPr>
                            <w:rFonts w:ascii="Times New Roman" w:eastAsia="Times New Roman" w:hAnsi="Times New Roman"/>
                            <w:color w:val="000000"/>
                            <w:sz w:val="18"/>
                            <w:szCs w:val="18"/>
                          </w:rPr>
                          <w:t>Стан виконання договору (виконаний /частково виконаний договір)</w:t>
                        </w:r>
                      </w:p>
                    </w:tc>
                  </w:tr>
                  <w:tr w:rsidR="00C917EF" w:rsidRPr="00D97258" w14:paraId="0436973A" w14:textId="77777777" w:rsidTr="00A76F2D">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C917EF" w:rsidRPr="00D97258" w:rsidRDefault="00C917EF" w:rsidP="00C917EF">
                        <w:pPr>
                          <w:spacing w:after="0" w:line="240" w:lineRule="auto"/>
                          <w:rPr>
                            <w:rFonts w:ascii="Times New Roman" w:eastAsia="Times New Roman" w:hAnsi="Times New Roman"/>
                            <w:color w:val="000000"/>
                            <w:lang w:val="ru-RU"/>
                          </w:rPr>
                        </w:pPr>
                        <w:r w:rsidRPr="00D97258">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C917EF" w:rsidRPr="00D97258" w:rsidRDefault="00C917EF" w:rsidP="00C917EF">
                        <w:pPr>
                          <w:spacing w:after="0" w:line="240" w:lineRule="auto"/>
                          <w:rPr>
                            <w:rFonts w:ascii="Times New Roman" w:eastAsia="Times New Roman" w:hAnsi="Times New Roman"/>
                            <w:color w:val="000000"/>
                            <w:lang w:val="ru-RU"/>
                          </w:rPr>
                        </w:pPr>
                        <w:r w:rsidRPr="00D97258">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C917EF" w:rsidRPr="00D97258" w:rsidRDefault="00C917EF" w:rsidP="00C917EF">
                        <w:pPr>
                          <w:spacing w:after="0" w:line="240" w:lineRule="auto"/>
                          <w:rPr>
                            <w:rFonts w:ascii="Times New Roman" w:eastAsia="Times New Roman" w:hAnsi="Times New Roman"/>
                            <w:color w:val="000000"/>
                            <w:lang w:val="ru-RU"/>
                          </w:rPr>
                        </w:pPr>
                        <w:r w:rsidRPr="00D97258">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C917EF" w:rsidRPr="00D97258" w:rsidRDefault="00C917EF" w:rsidP="00C917EF">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C917EF" w:rsidRPr="00D97258" w:rsidRDefault="00C917EF" w:rsidP="00C917EF">
                        <w:pPr>
                          <w:spacing w:after="0" w:line="240" w:lineRule="auto"/>
                          <w:rPr>
                            <w:rFonts w:ascii="Times New Roman" w:eastAsia="Times New Roman" w:hAnsi="Times New Roman"/>
                            <w:color w:val="000000"/>
                            <w:lang w:val="ru-RU"/>
                          </w:rPr>
                        </w:pPr>
                        <w:r w:rsidRPr="00D97258">
                          <w:rPr>
                            <w:rFonts w:ascii="Times New Roman" w:eastAsia="Times New Roman" w:hAnsi="Times New Roman"/>
                            <w:color w:val="000000"/>
                            <w:lang w:val="ru-RU"/>
                          </w:rPr>
                          <w:t> </w:t>
                        </w:r>
                      </w:p>
                    </w:tc>
                  </w:tr>
                </w:tbl>
                <w:p w14:paraId="3D543E33" w14:textId="77777777" w:rsidR="00C917EF" w:rsidRPr="00D97258" w:rsidRDefault="00C917EF" w:rsidP="00C917EF">
                  <w:pPr>
                    <w:pStyle w:val="22"/>
                    <w:spacing w:after="0" w:line="240" w:lineRule="auto"/>
                    <w:ind w:left="0"/>
                    <w:jc w:val="both"/>
                    <w:rPr>
                      <w:rFonts w:ascii="Times New Roman" w:hAnsi="Times New Roman" w:cs="Times New Roman"/>
                      <w:i/>
                      <w:sz w:val="18"/>
                      <w:szCs w:val="18"/>
                      <w:shd w:val="clear" w:color="auto" w:fill="FDFEFD"/>
                      <w:lang w:val="uk-UA"/>
                    </w:rPr>
                  </w:pPr>
                  <w:r w:rsidRPr="00D97258">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C917EF" w:rsidRPr="00D97258" w:rsidRDefault="00C917EF" w:rsidP="00C917EF">
                  <w:pPr>
                    <w:pStyle w:val="22"/>
                    <w:spacing w:after="0" w:line="240" w:lineRule="auto"/>
                    <w:ind w:left="0" w:right="100"/>
                    <w:jc w:val="both"/>
                    <w:rPr>
                      <w:rFonts w:ascii="Times New Roman" w:hAnsi="Times New Roman" w:cs="Times New Roman"/>
                      <w:lang w:val="uk-UA"/>
                    </w:rPr>
                  </w:pPr>
                  <w:r w:rsidRPr="00D97258">
                    <w:rPr>
                      <w:rFonts w:ascii="Times New Roman" w:hAnsi="Times New Roman" w:cs="Times New Roman"/>
                      <w:lang w:val="uk-UA"/>
                    </w:rPr>
                    <w:t>__________     _______               _______</w:t>
                  </w:r>
                </w:p>
                <w:p w14:paraId="14655BC4" w14:textId="77777777" w:rsidR="00C917EF" w:rsidRPr="00D97258" w:rsidRDefault="00C917EF" w:rsidP="00C917EF">
                  <w:pPr>
                    <w:pStyle w:val="22"/>
                    <w:spacing w:after="0" w:line="240" w:lineRule="auto"/>
                    <w:ind w:left="0" w:right="100"/>
                    <w:jc w:val="both"/>
                    <w:rPr>
                      <w:rFonts w:ascii="Times New Roman" w:hAnsi="Times New Roman" w:cs="Times New Roman"/>
                      <w:lang w:val="uk-UA"/>
                    </w:rPr>
                  </w:pPr>
                  <w:r w:rsidRPr="00D97258">
                    <w:rPr>
                      <w:rFonts w:ascii="Times New Roman" w:hAnsi="Times New Roman" w:cs="Times New Roman"/>
                      <w:lang w:val="uk-UA"/>
                    </w:rPr>
                    <w:t>(</w:t>
                  </w:r>
                  <w:r w:rsidRPr="00D97258">
                    <w:rPr>
                      <w:rFonts w:ascii="Times New Roman" w:hAnsi="Times New Roman" w:cs="Times New Roman"/>
                      <w:sz w:val="20"/>
                      <w:szCs w:val="20"/>
                      <w:lang w:val="uk-UA"/>
                    </w:rPr>
                    <w:t>посада)        (підпис)                  (ПІБ</w:t>
                  </w:r>
                  <w:r w:rsidRPr="00D97258">
                    <w:rPr>
                      <w:rFonts w:ascii="Times New Roman" w:hAnsi="Times New Roman" w:cs="Times New Roman"/>
                      <w:lang w:val="uk-UA"/>
                    </w:rPr>
                    <w:t>)</w:t>
                  </w:r>
                </w:p>
                <w:p w14:paraId="36E806C6" w14:textId="0F7E35B0" w:rsidR="00C917EF" w:rsidRPr="00D97258" w:rsidRDefault="00C917EF" w:rsidP="00C917EF">
                  <w:pPr>
                    <w:spacing w:after="0" w:line="240" w:lineRule="auto"/>
                    <w:jc w:val="both"/>
                    <w:rPr>
                      <w:rFonts w:ascii="Times New Roman" w:hAnsi="Times New Roman" w:cs="Times New Roman"/>
                      <w:i/>
                      <w:shd w:val="clear" w:color="auto" w:fill="FDFEFD"/>
                    </w:rPr>
                  </w:pPr>
                  <w:r w:rsidRPr="00D97258">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3) керівника учасника процедури закупівлі, фізичну особу, яка є </w:t>
            </w:r>
            <w:r w:rsidRPr="0066493E">
              <w:rPr>
                <w:rFonts w:ascii="Times New Roman" w:eastAsia="Times New Roman" w:hAnsi="Times New Roman" w:cs="Times New Roman"/>
                <w:sz w:val="24"/>
                <w:szCs w:val="24"/>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w:t>
            </w:r>
            <w:r w:rsidRPr="0066493E">
              <w:rPr>
                <w:rFonts w:ascii="Times New Roman" w:eastAsia="Times New Roman" w:hAnsi="Times New Roman" w:cs="Times New Roman"/>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w:t>
            </w:r>
            <w:r w:rsidRPr="00060515">
              <w:rPr>
                <w:rFonts w:ascii="Times New Roman" w:eastAsia="Times New Roman" w:hAnsi="Times New Roman"/>
                <w:sz w:val="24"/>
                <w:szCs w:val="24"/>
                <w:lang w:eastAsia="uk-UA"/>
              </w:rPr>
              <w:lastRenderedPageBreak/>
              <w:t xml:space="preserve">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5FB0F106" w:rsidR="002A0322" w:rsidRPr="00F47299" w:rsidRDefault="00B25D05">
            <w:pPr>
              <w:widowControl w:val="0"/>
              <w:ind w:left="40" w:right="120"/>
              <w:jc w:val="both"/>
              <w:rPr>
                <w:rFonts w:ascii="Times New Roman" w:eastAsia="Times New Roman" w:hAnsi="Times New Roman" w:cs="Times New Roman"/>
                <w:sz w:val="24"/>
                <w:szCs w:val="24"/>
              </w:rPr>
            </w:pPr>
            <w:r w:rsidRPr="00F47299">
              <w:rPr>
                <w:rFonts w:ascii="Times New Roman" w:eastAsia="Times New Roman" w:hAnsi="Times New Roman" w:cs="Times New Roman"/>
                <w:color w:val="000000"/>
                <w:sz w:val="24"/>
                <w:szCs w:val="24"/>
              </w:rPr>
              <w:t>Кінцевий строк подання тендерних пропозицій -</w:t>
            </w:r>
            <w:r w:rsidR="009D5A48" w:rsidRPr="00F47299">
              <w:rPr>
                <w:rFonts w:ascii="Times New Roman" w:eastAsia="Times New Roman" w:hAnsi="Times New Roman" w:cs="Times New Roman"/>
                <w:color w:val="000000"/>
                <w:sz w:val="24"/>
                <w:szCs w:val="24"/>
              </w:rPr>
              <w:t xml:space="preserve"> </w:t>
            </w:r>
            <w:r w:rsidR="0023364A" w:rsidRPr="00445020">
              <w:rPr>
                <w:rFonts w:ascii="Times New Roman" w:eastAsia="Times New Roman" w:hAnsi="Times New Roman" w:cs="Times New Roman"/>
                <w:b/>
                <w:color w:val="000000"/>
                <w:sz w:val="24"/>
                <w:szCs w:val="24"/>
              </w:rPr>
              <w:t>2</w:t>
            </w:r>
            <w:r w:rsidR="00445020" w:rsidRPr="00445020">
              <w:rPr>
                <w:rFonts w:ascii="Times New Roman" w:eastAsia="Times New Roman" w:hAnsi="Times New Roman" w:cs="Times New Roman"/>
                <w:b/>
                <w:color w:val="000000"/>
                <w:sz w:val="24"/>
                <w:szCs w:val="24"/>
              </w:rPr>
              <w:t>6</w:t>
            </w:r>
            <w:r w:rsidR="003D0BD5" w:rsidRPr="00445020">
              <w:rPr>
                <w:rFonts w:ascii="Times New Roman" w:eastAsia="Times New Roman" w:hAnsi="Times New Roman" w:cs="Times New Roman"/>
                <w:b/>
                <w:color w:val="000000"/>
                <w:sz w:val="24"/>
                <w:szCs w:val="24"/>
              </w:rPr>
              <w:t>.0</w:t>
            </w:r>
            <w:r w:rsidR="004F554A" w:rsidRPr="00445020">
              <w:rPr>
                <w:rFonts w:ascii="Times New Roman" w:eastAsia="Times New Roman" w:hAnsi="Times New Roman" w:cs="Times New Roman"/>
                <w:b/>
                <w:color w:val="000000"/>
                <w:sz w:val="24"/>
                <w:szCs w:val="24"/>
                <w:lang w:val="ru-RU"/>
              </w:rPr>
              <w:t>5</w:t>
            </w:r>
            <w:r w:rsidR="00EC0EE7" w:rsidRPr="00445020">
              <w:rPr>
                <w:rFonts w:ascii="Times New Roman" w:eastAsia="Times New Roman" w:hAnsi="Times New Roman" w:cs="Times New Roman"/>
                <w:b/>
                <w:color w:val="000000"/>
                <w:sz w:val="24"/>
                <w:szCs w:val="24"/>
              </w:rPr>
              <w:t>.2023</w:t>
            </w:r>
            <w:r w:rsidRPr="00445020">
              <w:rPr>
                <w:rFonts w:ascii="Times New Roman" w:eastAsia="Times New Roman" w:hAnsi="Times New Roman" w:cs="Times New Roman"/>
                <w:b/>
                <w:color w:val="FF0000"/>
                <w:sz w:val="24"/>
                <w:szCs w:val="24"/>
              </w:rPr>
              <w:t xml:space="preserve"> </w:t>
            </w:r>
            <w:r w:rsidRPr="00445020">
              <w:rPr>
                <w:rFonts w:ascii="Times New Roman" w:eastAsia="Times New Roman" w:hAnsi="Times New Roman" w:cs="Times New Roman"/>
                <w:b/>
                <w:sz w:val="24"/>
                <w:szCs w:val="24"/>
              </w:rPr>
              <w:t>до 1</w:t>
            </w:r>
            <w:r w:rsidR="004559DE" w:rsidRPr="00445020">
              <w:rPr>
                <w:rFonts w:ascii="Times New Roman" w:eastAsia="Times New Roman" w:hAnsi="Times New Roman" w:cs="Times New Roman"/>
                <w:b/>
                <w:sz w:val="24"/>
                <w:szCs w:val="24"/>
              </w:rPr>
              <w:t>1</w:t>
            </w:r>
            <w:r w:rsidRPr="00445020">
              <w:rPr>
                <w:rFonts w:ascii="Times New Roman" w:eastAsia="Times New Roman" w:hAnsi="Times New Roman" w:cs="Times New Roman"/>
                <w:b/>
                <w:sz w:val="24"/>
                <w:szCs w:val="24"/>
              </w:rPr>
              <w:t>:00</w:t>
            </w:r>
            <w:r w:rsidR="0019722B" w:rsidRPr="00445020">
              <w:rPr>
                <w:rFonts w:ascii="Times New Roman" w:eastAsia="Times New Roman" w:hAnsi="Times New Roman" w:cs="Times New Roman"/>
                <w:b/>
                <w:sz w:val="24"/>
                <w:szCs w:val="24"/>
              </w:rPr>
              <w:t xml:space="preserve"> </w:t>
            </w:r>
            <w:r w:rsidR="00EC0EE7" w:rsidRPr="00445020">
              <w:rPr>
                <w:rFonts w:ascii="Times New Roman" w:eastAsia="Times New Roman" w:hAnsi="Times New Roman" w:cs="Times New Roman"/>
                <w:b/>
                <w:sz w:val="24"/>
                <w:szCs w:val="24"/>
              </w:rPr>
              <w:t>г</w:t>
            </w:r>
            <w:r w:rsidR="0019722B" w:rsidRPr="00445020">
              <w:rPr>
                <w:rFonts w:ascii="Times New Roman" w:eastAsia="Times New Roman" w:hAnsi="Times New Roman" w:cs="Times New Roman"/>
                <w:b/>
                <w:sz w:val="24"/>
                <w:szCs w:val="24"/>
              </w:rPr>
              <w:t>од</w:t>
            </w:r>
            <w:r w:rsidR="00EC0EE7" w:rsidRPr="00445020">
              <w:rPr>
                <w:rFonts w:ascii="Times New Roman" w:eastAsia="Times New Roman" w:hAnsi="Times New Roman" w:cs="Times New Roman"/>
                <w:b/>
                <w:sz w:val="24"/>
                <w:szCs w:val="24"/>
              </w:rPr>
              <w:t>.</w:t>
            </w:r>
            <w:r w:rsidRPr="00F47299">
              <w:rPr>
                <w:rFonts w:ascii="Times New Roman" w:eastAsia="Times New Roman" w:hAnsi="Times New Roman" w:cs="Times New Roman"/>
                <w:b/>
                <w:sz w:val="24"/>
                <w:szCs w:val="24"/>
              </w:rPr>
              <w:t xml:space="preserve"> </w:t>
            </w:r>
            <w:r w:rsidRPr="00F47299">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CE44FC">
                <w:t xml:space="preserve">статті 16 </w:t>
              </w:r>
            </w:hyperlink>
            <w:r w:rsidRPr="00CE44FC">
              <w:t xml:space="preserve">Закону, і документи, що підтверджують відсутність підстав, визначених </w:t>
            </w:r>
            <w:hyperlink r:id="rId16"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lastRenderedPageBreak/>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w:t>
            </w:r>
            <w:r>
              <w:rPr>
                <w:rFonts w:ascii="Times New Roman" w:eastAsia="Times New Roman" w:hAnsi="Times New Roman" w:cs="Times New Roman"/>
                <w:sz w:val="24"/>
                <w:szCs w:val="24"/>
                <w:highlight w:val="white"/>
              </w:rPr>
              <w:lastRenderedPageBreak/>
              <w:t xml:space="preserve">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про відмову </w:t>
            </w:r>
            <w:r>
              <w:rPr>
                <w:rFonts w:ascii="Times New Roman" w:eastAsia="Times New Roman" w:hAnsi="Times New Roman" w:cs="Times New Roman"/>
                <w:i/>
                <w:color w:val="000000"/>
                <w:sz w:val="20"/>
                <w:szCs w:val="20"/>
                <w:highlight w:val="white"/>
              </w:rPr>
              <w:lastRenderedPageBreak/>
              <w:t>учаснику в участі у процедурі закупівлі та відхиляє учасника як такого, що не відповідає встановленим </w:t>
            </w:r>
            <w:hyperlink r:id="rId1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 xml:space="preserve">не надав забезпечення тендерної пропозиції, якщо таке </w:t>
            </w:r>
            <w:r w:rsidRPr="002875CB">
              <w:rPr>
                <w:rFonts w:ascii="Times New Roman" w:eastAsia="Times New Roman" w:hAnsi="Times New Roman" w:cs="Times New Roman"/>
                <w:sz w:val="24"/>
                <w:szCs w:val="24"/>
              </w:rPr>
              <w:lastRenderedPageBreak/>
              <w:t>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w:t>
            </w:r>
            <w:r w:rsidRPr="00781501">
              <w:rPr>
                <w:rFonts w:ascii="Times New Roman" w:eastAsia="Times New Roman" w:hAnsi="Times New Roman" w:cs="Times New Roman"/>
                <w:b/>
                <w:i/>
                <w:color w:val="000000"/>
                <w:sz w:val="24"/>
                <w:szCs w:val="24"/>
                <w:highlight w:val="white"/>
              </w:rPr>
              <w:lastRenderedPageBreak/>
              <w:t>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03E46731"/>
    <w:multiLevelType w:val="hybridMultilevel"/>
    <w:tmpl w:val="2FB48C90"/>
    <w:lvl w:ilvl="0" w:tplc="04220001">
      <w:start w:val="1"/>
      <w:numFmt w:val="bullet"/>
      <w:lvlText w:val=""/>
      <w:lvlJc w:val="left"/>
      <w:pPr>
        <w:ind w:left="1079" w:hanging="360"/>
      </w:pPr>
      <w:rPr>
        <w:rFonts w:ascii="Symbol" w:hAnsi="Symbol" w:hint="default"/>
      </w:rPr>
    </w:lvl>
    <w:lvl w:ilvl="1" w:tplc="04220003" w:tentative="1">
      <w:start w:val="1"/>
      <w:numFmt w:val="bullet"/>
      <w:lvlText w:val="o"/>
      <w:lvlJc w:val="left"/>
      <w:pPr>
        <w:ind w:left="1799" w:hanging="360"/>
      </w:pPr>
      <w:rPr>
        <w:rFonts w:ascii="Courier New" w:hAnsi="Courier New" w:cs="Courier New" w:hint="default"/>
      </w:rPr>
    </w:lvl>
    <w:lvl w:ilvl="2" w:tplc="04220005" w:tentative="1">
      <w:start w:val="1"/>
      <w:numFmt w:val="bullet"/>
      <w:lvlText w:val=""/>
      <w:lvlJc w:val="left"/>
      <w:pPr>
        <w:ind w:left="2519" w:hanging="360"/>
      </w:pPr>
      <w:rPr>
        <w:rFonts w:ascii="Wingdings" w:hAnsi="Wingdings" w:hint="default"/>
      </w:rPr>
    </w:lvl>
    <w:lvl w:ilvl="3" w:tplc="04220001" w:tentative="1">
      <w:start w:val="1"/>
      <w:numFmt w:val="bullet"/>
      <w:lvlText w:val=""/>
      <w:lvlJc w:val="left"/>
      <w:pPr>
        <w:ind w:left="3239" w:hanging="360"/>
      </w:pPr>
      <w:rPr>
        <w:rFonts w:ascii="Symbol" w:hAnsi="Symbol" w:hint="default"/>
      </w:rPr>
    </w:lvl>
    <w:lvl w:ilvl="4" w:tplc="04220003" w:tentative="1">
      <w:start w:val="1"/>
      <w:numFmt w:val="bullet"/>
      <w:lvlText w:val="o"/>
      <w:lvlJc w:val="left"/>
      <w:pPr>
        <w:ind w:left="3959" w:hanging="360"/>
      </w:pPr>
      <w:rPr>
        <w:rFonts w:ascii="Courier New" w:hAnsi="Courier New" w:cs="Courier New" w:hint="default"/>
      </w:rPr>
    </w:lvl>
    <w:lvl w:ilvl="5" w:tplc="04220005" w:tentative="1">
      <w:start w:val="1"/>
      <w:numFmt w:val="bullet"/>
      <w:lvlText w:val=""/>
      <w:lvlJc w:val="left"/>
      <w:pPr>
        <w:ind w:left="4679" w:hanging="360"/>
      </w:pPr>
      <w:rPr>
        <w:rFonts w:ascii="Wingdings" w:hAnsi="Wingdings" w:hint="default"/>
      </w:rPr>
    </w:lvl>
    <w:lvl w:ilvl="6" w:tplc="04220001" w:tentative="1">
      <w:start w:val="1"/>
      <w:numFmt w:val="bullet"/>
      <w:lvlText w:val=""/>
      <w:lvlJc w:val="left"/>
      <w:pPr>
        <w:ind w:left="5399" w:hanging="360"/>
      </w:pPr>
      <w:rPr>
        <w:rFonts w:ascii="Symbol" w:hAnsi="Symbol" w:hint="default"/>
      </w:rPr>
    </w:lvl>
    <w:lvl w:ilvl="7" w:tplc="04220003" w:tentative="1">
      <w:start w:val="1"/>
      <w:numFmt w:val="bullet"/>
      <w:lvlText w:val="o"/>
      <w:lvlJc w:val="left"/>
      <w:pPr>
        <w:ind w:left="6119" w:hanging="360"/>
      </w:pPr>
      <w:rPr>
        <w:rFonts w:ascii="Courier New" w:hAnsi="Courier New" w:cs="Courier New" w:hint="default"/>
      </w:rPr>
    </w:lvl>
    <w:lvl w:ilvl="8" w:tplc="04220005" w:tentative="1">
      <w:start w:val="1"/>
      <w:numFmt w:val="bullet"/>
      <w:lvlText w:val=""/>
      <w:lvlJc w:val="left"/>
      <w:pPr>
        <w:ind w:left="6839" w:hanging="360"/>
      </w:pPr>
      <w:rPr>
        <w:rFonts w:ascii="Wingdings" w:hAnsi="Wingdings" w:hint="default"/>
      </w:rPr>
    </w:lvl>
  </w:abstractNum>
  <w:abstractNum w:abstractNumId="2" w15:restartNumberingAfterBreak="0">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7"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D6E7231"/>
    <w:multiLevelType w:val="hybridMultilevel"/>
    <w:tmpl w:val="0B52B0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5"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0"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6"/>
  </w:num>
  <w:num w:numId="3">
    <w:abstractNumId w:val="15"/>
  </w:num>
  <w:num w:numId="4">
    <w:abstractNumId w:val="5"/>
  </w:num>
  <w:num w:numId="5">
    <w:abstractNumId w:val="13"/>
  </w:num>
  <w:num w:numId="6">
    <w:abstractNumId w:val="20"/>
  </w:num>
  <w:num w:numId="7">
    <w:abstractNumId w:val="10"/>
  </w:num>
  <w:num w:numId="8">
    <w:abstractNumId w:val="11"/>
  </w:num>
  <w:num w:numId="9">
    <w:abstractNumId w:val="19"/>
  </w:num>
  <w:num w:numId="10">
    <w:abstractNumId w:val="3"/>
  </w:num>
  <w:num w:numId="11">
    <w:abstractNumId w:val="4"/>
  </w:num>
  <w:num w:numId="12">
    <w:abstractNumId w:val="0"/>
  </w:num>
  <w:num w:numId="13">
    <w:abstractNumId w:val="14"/>
  </w:num>
  <w:num w:numId="14">
    <w:abstractNumId w:val="17"/>
  </w:num>
  <w:num w:numId="15">
    <w:abstractNumId w:val="7"/>
  </w:num>
  <w:num w:numId="16">
    <w:abstractNumId w:val="6"/>
  </w:num>
  <w:num w:numId="17">
    <w:abstractNumId w:val="12"/>
  </w:num>
  <w:num w:numId="18">
    <w:abstractNumId w:val="18"/>
  </w:num>
  <w:num w:numId="19">
    <w:abstractNumId w:val="2"/>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22"/>
    <w:rsid w:val="00032213"/>
    <w:rsid w:val="0003520F"/>
    <w:rsid w:val="00060515"/>
    <w:rsid w:val="0006660E"/>
    <w:rsid w:val="000724CB"/>
    <w:rsid w:val="0008008E"/>
    <w:rsid w:val="000A040D"/>
    <w:rsid w:val="000B5E99"/>
    <w:rsid w:val="000D0F9F"/>
    <w:rsid w:val="00132B8C"/>
    <w:rsid w:val="001446E1"/>
    <w:rsid w:val="00165670"/>
    <w:rsid w:val="00192222"/>
    <w:rsid w:val="0019722B"/>
    <w:rsid w:val="001E339E"/>
    <w:rsid w:val="001F2748"/>
    <w:rsid w:val="00206E8E"/>
    <w:rsid w:val="0023364A"/>
    <w:rsid w:val="00236086"/>
    <w:rsid w:val="00253D2B"/>
    <w:rsid w:val="0027523C"/>
    <w:rsid w:val="002875CB"/>
    <w:rsid w:val="002929A6"/>
    <w:rsid w:val="00294F9F"/>
    <w:rsid w:val="002A0322"/>
    <w:rsid w:val="002B4444"/>
    <w:rsid w:val="002D3304"/>
    <w:rsid w:val="002E7715"/>
    <w:rsid w:val="002F076B"/>
    <w:rsid w:val="002F5712"/>
    <w:rsid w:val="00332C0F"/>
    <w:rsid w:val="0038540B"/>
    <w:rsid w:val="003B287D"/>
    <w:rsid w:val="003C2F6D"/>
    <w:rsid w:val="003D0063"/>
    <w:rsid w:val="003D0BD5"/>
    <w:rsid w:val="003D38B5"/>
    <w:rsid w:val="003E12DA"/>
    <w:rsid w:val="003E5185"/>
    <w:rsid w:val="00410D78"/>
    <w:rsid w:val="00413195"/>
    <w:rsid w:val="00420983"/>
    <w:rsid w:val="00445020"/>
    <w:rsid w:val="004528A7"/>
    <w:rsid w:val="004559DE"/>
    <w:rsid w:val="0047341A"/>
    <w:rsid w:val="00477DB4"/>
    <w:rsid w:val="00491EBA"/>
    <w:rsid w:val="004B228D"/>
    <w:rsid w:val="004B22B9"/>
    <w:rsid w:val="004C735C"/>
    <w:rsid w:val="004D04A9"/>
    <w:rsid w:val="004D2F06"/>
    <w:rsid w:val="004E3698"/>
    <w:rsid w:val="004F554A"/>
    <w:rsid w:val="0053242E"/>
    <w:rsid w:val="00536285"/>
    <w:rsid w:val="00544262"/>
    <w:rsid w:val="00565944"/>
    <w:rsid w:val="00576594"/>
    <w:rsid w:val="005A3A79"/>
    <w:rsid w:val="005B61BB"/>
    <w:rsid w:val="005C3849"/>
    <w:rsid w:val="005C63A8"/>
    <w:rsid w:val="005E2EBF"/>
    <w:rsid w:val="005F3760"/>
    <w:rsid w:val="0060000F"/>
    <w:rsid w:val="00605F80"/>
    <w:rsid w:val="00611FEE"/>
    <w:rsid w:val="00612E01"/>
    <w:rsid w:val="00614F53"/>
    <w:rsid w:val="006227D8"/>
    <w:rsid w:val="00642CF6"/>
    <w:rsid w:val="0066493E"/>
    <w:rsid w:val="0066669A"/>
    <w:rsid w:val="00670990"/>
    <w:rsid w:val="006A414C"/>
    <w:rsid w:val="006B3806"/>
    <w:rsid w:val="006B6629"/>
    <w:rsid w:val="006C6786"/>
    <w:rsid w:val="006C6BAF"/>
    <w:rsid w:val="006D22F9"/>
    <w:rsid w:val="006D2D27"/>
    <w:rsid w:val="006D7EFA"/>
    <w:rsid w:val="006F766B"/>
    <w:rsid w:val="007075BE"/>
    <w:rsid w:val="007075E2"/>
    <w:rsid w:val="00720C9D"/>
    <w:rsid w:val="0074713C"/>
    <w:rsid w:val="00764099"/>
    <w:rsid w:val="00773004"/>
    <w:rsid w:val="00774A82"/>
    <w:rsid w:val="00774B47"/>
    <w:rsid w:val="00781501"/>
    <w:rsid w:val="0078389C"/>
    <w:rsid w:val="007B6DB6"/>
    <w:rsid w:val="007B7B3A"/>
    <w:rsid w:val="007C3653"/>
    <w:rsid w:val="007C7D04"/>
    <w:rsid w:val="007D3EB1"/>
    <w:rsid w:val="007D78D9"/>
    <w:rsid w:val="007F3978"/>
    <w:rsid w:val="008205AC"/>
    <w:rsid w:val="00826347"/>
    <w:rsid w:val="00827D8D"/>
    <w:rsid w:val="00847EEC"/>
    <w:rsid w:val="00851055"/>
    <w:rsid w:val="00876107"/>
    <w:rsid w:val="008D1926"/>
    <w:rsid w:val="008F5409"/>
    <w:rsid w:val="008F5AEC"/>
    <w:rsid w:val="0092251F"/>
    <w:rsid w:val="00933D56"/>
    <w:rsid w:val="00950469"/>
    <w:rsid w:val="00950A13"/>
    <w:rsid w:val="00955B90"/>
    <w:rsid w:val="00977CC2"/>
    <w:rsid w:val="009878C5"/>
    <w:rsid w:val="00994BED"/>
    <w:rsid w:val="009B5AFF"/>
    <w:rsid w:val="009C67CE"/>
    <w:rsid w:val="009D5A48"/>
    <w:rsid w:val="009D6525"/>
    <w:rsid w:val="009E362F"/>
    <w:rsid w:val="009F6732"/>
    <w:rsid w:val="00A23D95"/>
    <w:rsid w:val="00A2417D"/>
    <w:rsid w:val="00A27EDD"/>
    <w:rsid w:val="00A27F15"/>
    <w:rsid w:val="00A437F4"/>
    <w:rsid w:val="00A528E3"/>
    <w:rsid w:val="00A57179"/>
    <w:rsid w:val="00A66C92"/>
    <w:rsid w:val="00A720BC"/>
    <w:rsid w:val="00A76F2D"/>
    <w:rsid w:val="00A93180"/>
    <w:rsid w:val="00AB4883"/>
    <w:rsid w:val="00AB4BFD"/>
    <w:rsid w:val="00AD5E83"/>
    <w:rsid w:val="00AD7173"/>
    <w:rsid w:val="00AE0D73"/>
    <w:rsid w:val="00AF4678"/>
    <w:rsid w:val="00B05C1B"/>
    <w:rsid w:val="00B1648F"/>
    <w:rsid w:val="00B25D05"/>
    <w:rsid w:val="00B30010"/>
    <w:rsid w:val="00B44F52"/>
    <w:rsid w:val="00B4526B"/>
    <w:rsid w:val="00B50520"/>
    <w:rsid w:val="00B7779C"/>
    <w:rsid w:val="00B86C83"/>
    <w:rsid w:val="00B8719C"/>
    <w:rsid w:val="00BB7FCB"/>
    <w:rsid w:val="00BC4D04"/>
    <w:rsid w:val="00BF5E82"/>
    <w:rsid w:val="00C10A98"/>
    <w:rsid w:val="00C37EA8"/>
    <w:rsid w:val="00C466E9"/>
    <w:rsid w:val="00C90190"/>
    <w:rsid w:val="00C917EF"/>
    <w:rsid w:val="00C938A0"/>
    <w:rsid w:val="00CB028B"/>
    <w:rsid w:val="00CE1689"/>
    <w:rsid w:val="00CE44FC"/>
    <w:rsid w:val="00CE5CDF"/>
    <w:rsid w:val="00D131E8"/>
    <w:rsid w:val="00D14A56"/>
    <w:rsid w:val="00D35E16"/>
    <w:rsid w:val="00D414CE"/>
    <w:rsid w:val="00D56902"/>
    <w:rsid w:val="00D638A9"/>
    <w:rsid w:val="00D672BE"/>
    <w:rsid w:val="00D74EEA"/>
    <w:rsid w:val="00D77818"/>
    <w:rsid w:val="00D87408"/>
    <w:rsid w:val="00D97258"/>
    <w:rsid w:val="00DB33CA"/>
    <w:rsid w:val="00DB3E51"/>
    <w:rsid w:val="00DD577E"/>
    <w:rsid w:val="00DE2130"/>
    <w:rsid w:val="00DF3ECB"/>
    <w:rsid w:val="00E058CD"/>
    <w:rsid w:val="00E07892"/>
    <w:rsid w:val="00E23E20"/>
    <w:rsid w:val="00E37344"/>
    <w:rsid w:val="00E77C6C"/>
    <w:rsid w:val="00E81F59"/>
    <w:rsid w:val="00EB3DDF"/>
    <w:rsid w:val="00EC0EE7"/>
    <w:rsid w:val="00EC61FE"/>
    <w:rsid w:val="00EF6256"/>
    <w:rsid w:val="00F043F4"/>
    <w:rsid w:val="00F25C31"/>
    <w:rsid w:val="00F37EBD"/>
    <w:rsid w:val="00F47299"/>
    <w:rsid w:val="00F54579"/>
    <w:rsid w:val="00F613B6"/>
    <w:rsid w:val="00F67A15"/>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BB5BB395-052F-45E5-B7D0-28EB4326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34"/>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интервала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vokpl.zakupivli8@gmail." TargetMode="Externa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50945E-7CB2-49F1-A17C-4ADF070C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10200</Words>
  <Characters>58142</Characters>
  <Application>Microsoft Office Word</Application>
  <DocSecurity>0</DocSecurity>
  <Lines>484</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16</cp:revision>
  <dcterms:created xsi:type="dcterms:W3CDTF">2023-04-06T08:28:00Z</dcterms:created>
  <dcterms:modified xsi:type="dcterms:W3CDTF">2023-05-18T13:23:00Z</dcterms:modified>
</cp:coreProperties>
</file>