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32" w:rsidRDefault="009E3232">
      <w:pPr>
        <w:spacing w:before="240" w:after="0" w:line="240" w:lineRule="auto"/>
        <w:jc w:val="right"/>
        <w:rPr>
          <w:rFonts w:ascii="Times New Roman" w:eastAsia="Times New Roman" w:hAnsi="Times New Roman" w:cs="Times New Roman"/>
          <w:b/>
          <w:i/>
          <w:color w:val="4A86E8"/>
          <w:sz w:val="24"/>
          <w:szCs w:val="24"/>
          <w:highlight w:val="white"/>
        </w:rPr>
      </w:pPr>
    </w:p>
    <w:p w:rsidR="009E3232" w:rsidRDefault="009E323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70FA5" w:rsidRPr="00F96BB1" w:rsidRDefault="00370FA5" w:rsidP="00370FA5">
      <w:pPr>
        <w:shd w:val="clear" w:color="auto" w:fill="FFFFFF"/>
        <w:spacing w:after="0" w:line="240" w:lineRule="auto"/>
        <w:jc w:val="center"/>
        <w:rPr>
          <w:rFonts w:ascii="Times New Roman" w:eastAsia="Times New Roman" w:hAnsi="Times New Roman" w:cs="Times New Roman"/>
          <w:b/>
          <w:sz w:val="32"/>
          <w:szCs w:val="32"/>
        </w:rPr>
      </w:pPr>
      <w:r w:rsidRPr="00F96BB1">
        <w:rPr>
          <w:rFonts w:ascii="Times New Roman" w:eastAsia="Times New Roman" w:hAnsi="Times New Roman" w:cs="Times New Roman"/>
          <w:b/>
          <w:sz w:val="32"/>
          <w:szCs w:val="32"/>
        </w:rPr>
        <w:t>Управління житлово-комунального господарства</w:t>
      </w:r>
    </w:p>
    <w:p w:rsidR="00370FA5" w:rsidRPr="00F96BB1" w:rsidRDefault="00370FA5" w:rsidP="00370FA5">
      <w:pPr>
        <w:spacing w:after="0" w:line="240" w:lineRule="auto"/>
        <w:ind w:left="-1418"/>
        <w:jc w:val="center"/>
        <w:rPr>
          <w:rFonts w:ascii="Times New Roman" w:eastAsia="Times New Roman" w:hAnsi="Times New Roman" w:cs="Times New Roman"/>
          <w:b/>
          <w:color w:val="000000"/>
          <w:sz w:val="32"/>
          <w:szCs w:val="32"/>
        </w:rPr>
      </w:pPr>
      <w:r w:rsidRPr="00F96BB1">
        <w:rPr>
          <w:rFonts w:ascii="Times New Roman" w:eastAsia="Times New Roman" w:hAnsi="Times New Roman" w:cs="Times New Roman"/>
          <w:b/>
          <w:sz w:val="32"/>
          <w:szCs w:val="32"/>
        </w:rPr>
        <w:t>Ніжинської міської ради</w:t>
      </w:r>
    </w:p>
    <w:p w:rsidR="00370FA5" w:rsidRDefault="00370FA5" w:rsidP="00370FA5">
      <w:pPr>
        <w:spacing w:after="0" w:line="240" w:lineRule="auto"/>
        <w:ind w:left="-1418"/>
        <w:jc w:val="right"/>
        <w:rPr>
          <w:rFonts w:ascii="Times New Roman" w:eastAsia="Times New Roman" w:hAnsi="Times New Roman" w:cs="Times New Roman"/>
          <w:b/>
          <w:color w:val="000000"/>
          <w:sz w:val="24"/>
          <w:szCs w:val="24"/>
        </w:rPr>
      </w:pPr>
    </w:p>
    <w:p w:rsidR="00370FA5" w:rsidRDefault="00370FA5" w:rsidP="00370FA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70FA5" w:rsidRDefault="00370FA5" w:rsidP="00370FA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E3232" w:rsidRPr="00FB3278" w:rsidRDefault="00556EC4">
      <w:pPr>
        <w:spacing w:after="0" w:line="240" w:lineRule="auto"/>
        <w:jc w:val="right"/>
        <w:rPr>
          <w:rFonts w:ascii="Times New Roman" w:eastAsia="Times New Roman" w:hAnsi="Times New Roman" w:cs="Times New Roman"/>
          <w:sz w:val="24"/>
          <w:szCs w:val="24"/>
        </w:rPr>
      </w:pPr>
      <w:r w:rsidRPr="00FB3278">
        <w:rPr>
          <w:rFonts w:ascii="Times New Roman" w:eastAsia="Times New Roman" w:hAnsi="Times New Roman" w:cs="Times New Roman"/>
          <w:sz w:val="24"/>
          <w:szCs w:val="24"/>
        </w:rPr>
        <w:t>2</w:t>
      </w:r>
      <w:r w:rsidR="003D445C" w:rsidRPr="00FB3278">
        <w:rPr>
          <w:rFonts w:ascii="Times New Roman" w:eastAsia="Times New Roman" w:hAnsi="Times New Roman" w:cs="Times New Roman"/>
          <w:sz w:val="24"/>
          <w:szCs w:val="24"/>
        </w:rPr>
        <w:t>6</w:t>
      </w:r>
      <w:r w:rsidR="00370FA5" w:rsidRPr="00FB3278">
        <w:rPr>
          <w:rFonts w:ascii="Times New Roman" w:eastAsia="Times New Roman" w:hAnsi="Times New Roman" w:cs="Times New Roman"/>
          <w:sz w:val="24"/>
          <w:szCs w:val="24"/>
        </w:rPr>
        <w:t>.0</w:t>
      </w:r>
      <w:r w:rsidRPr="00FB3278">
        <w:rPr>
          <w:rFonts w:ascii="Times New Roman" w:eastAsia="Times New Roman" w:hAnsi="Times New Roman" w:cs="Times New Roman"/>
          <w:sz w:val="24"/>
          <w:szCs w:val="24"/>
        </w:rPr>
        <w:t>1</w:t>
      </w:r>
      <w:r w:rsidR="00370FA5" w:rsidRPr="00FB3278">
        <w:rPr>
          <w:rFonts w:ascii="Times New Roman" w:eastAsia="Times New Roman" w:hAnsi="Times New Roman" w:cs="Times New Roman"/>
          <w:sz w:val="24"/>
          <w:szCs w:val="24"/>
        </w:rPr>
        <w:t>.2023 р.</w:t>
      </w:r>
    </w:p>
    <w:p w:rsidR="009E3232" w:rsidRDefault="003D44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3D44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3232" w:rsidRDefault="003D4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E3232" w:rsidRDefault="003D445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E3232" w:rsidRDefault="003D445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370FA5">
        <w:rPr>
          <w:rFonts w:ascii="Times New Roman" w:eastAsia="Times New Roman" w:hAnsi="Times New Roman" w:cs="Times New Roman"/>
          <w:b/>
          <w:sz w:val="24"/>
          <w:szCs w:val="24"/>
        </w:rPr>
        <w:t>товару</w:t>
      </w:r>
    </w:p>
    <w:p w:rsidR="009E3232" w:rsidRDefault="003D445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Pr="00370FA5" w:rsidRDefault="003D445C" w:rsidP="00370FA5">
      <w:pPr>
        <w:spacing w:before="240" w:after="0" w:line="240" w:lineRule="auto"/>
        <w:jc w:val="center"/>
        <w:rPr>
          <w:rFonts w:ascii="Times New Roman" w:eastAsia="Times New Roman" w:hAnsi="Times New Roman" w:cs="Times New Roman"/>
          <w:sz w:val="28"/>
          <w:szCs w:val="28"/>
        </w:rPr>
      </w:pPr>
      <w:r w:rsidRPr="003D445C">
        <w:rPr>
          <w:rFonts w:ascii="Times New Roman" w:eastAsia="Times New Roman" w:hAnsi="Times New Roman" w:cs="Times New Roman"/>
          <w:b/>
          <w:sz w:val="28"/>
          <w:szCs w:val="28"/>
        </w:rPr>
        <w:t>34990000-3 - Регулювальне, запобіжне, сигнальне та освітлювальне обладнання (Придбання дорожніх знаків та вказівників)</w:t>
      </w:r>
    </w:p>
    <w:p w:rsidR="009E3232" w:rsidRDefault="003D44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3D44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3D44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3D44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Default="009E3232">
      <w:pPr>
        <w:spacing w:before="240" w:after="0" w:line="240" w:lineRule="auto"/>
        <w:rPr>
          <w:rFonts w:ascii="Times New Roman" w:eastAsia="Times New Roman" w:hAnsi="Times New Roman" w:cs="Times New Roman"/>
          <w:color w:val="000000"/>
          <w:sz w:val="24"/>
          <w:szCs w:val="24"/>
        </w:rPr>
      </w:pPr>
    </w:p>
    <w:p w:rsidR="009E3232" w:rsidRDefault="009E3232">
      <w:pPr>
        <w:spacing w:before="240" w:after="0" w:line="240" w:lineRule="auto"/>
        <w:rPr>
          <w:rFonts w:ascii="Times New Roman" w:eastAsia="Times New Roman" w:hAnsi="Times New Roman" w:cs="Times New Roman"/>
          <w:sz w:val="24"/>
          <w:szCs w:val="24"/>
        </w:rPr>
      </w:pPr>
    </w:p>
    <w:p w:rsidR="009E3232" w:rsidRDefault="003D44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3D44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Default="009E3232">
      <w:pPr>
        <w:spacing w:before="240" w:after="0" w:line="240" w:lineRule="auto"/>
        <w:rPr>
          <w:rFonts w:ascii="Times New Roman" w:eastAsia="Times New Roman" w:hAnsi="Times New Roman" w:cs="Times New Roman"/>
          <w:color w:val="000000"/>
          <w:sz w:val="24"/>
          <w:szCs w:val="24"/>
        </w:rPr>
      </w:pPr>
    </w:p>
    <w:p w:rsidR="009E3232" w:rsidRDefault="009E3232">
      <w:pPr>
        <w:spacing w:before="240" w:after="0" w:line="240" w:lineRule="auto"/>
        <w:rPr>
          <w:rFonts w:ascii="Times New Roman" w:eastAsia="Times New Roman" w:hAnsi="Times New Roman" w:cs="Times New Roman"/>
          <w:sz w:val="24"/>
          <w:szCs w:val="24"/>
        </w:rPr>
      </w:pPr>
    </w:p>
    <w:p w:rsidR="009E3232" w:rsidRPr="00370FA5" w:rsidRDefault="00370FA5">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370FA5">
        <w:rPr>
          <w:rFonts w:ascii="Times New Roman" w:eastAsia="Times New Roman" w:hAnsi="Times New Roman" w:cs="Times New Roman"/>
          <w:sz w:val="24"/>
          <w:szCs w:val="24"/>
          <w:u w:val="single"/>
        </w:rPr>
        <w:t>М. Ніжин, 2023</w:t>
      </w:r>
    </w:p>
    <w:p w:rsidR="009E3232" w:rsidRDefault="009E3232">
      <w:pPr>
        <w:spacing w:after="0" w:line="240" w:lineRule="auto"/>
        <w:rPr>
          <w:rFonts w:ascii="Times New Roman" w:eastAsia="Times New Roman" w:hAnsi="Times New Roman" w:cs="Times New Roman"/>
          <w:sz w:val="24"/>
          <w:szCs w:val="24"/>
        </w:rPr>
      </w:pPr>
    </w:p>
    <w:p w:rsidR="009E3232" w:rsidRDefault="009E3232">
      <w:pPr>
        <w:spacing w:after="0" w:line="240" w:lineRule="auto"/>
        <w:rPr>
          <w:rFonts w:ascii="Times New Roman" w:eastAsia="Times New Roman" w:hAnsi="Times New Roman" w:cs="Times New Roman"/>
          <w:sz w:val="24"/>
          <w:szCs w:val="24"/>
        </w:rPr>
      </w:pPr>
    </w:p>
    <w:p w:rsidR="00370FA5" w:rsidRDefault="00370FA5">
      <w:pPr>
        <w:spacing w:after="0" w:line="240" w:lineRule="auto"/>
        <w:rPr>
          <w:rFonts w:ascii="Times New Roman" w:eastAsia="Times New Roman" w:hAnsi="Times New Roman" w:cs="Times New Roman"/>
          <w:sz w:val="24"/>
          <w:szCs w:val="24"/>
        </w:rPr>
      </w:pPr>
    </w:p>
    <w:p w:rsidR="00370FA5" w:rsidRDefault="00370FA5">
      <w:pPr>
        <w:spacing w:after="0" w:line="240" w:lineRule="auto"/>
        <w:rPr>
          <w:rFonts w:ascii="Times New Roman" w:eastAsia="Times New Roman" w:hAnsi="Times New Roman" w:cs="Times New Roman"/>
          <w:sz w:val="24"/>
          <w:szCs w:val="24"/>
        </w:rPr>
      </w:pPr>
    </w:p>
    <w:p w:rsidR="009E3232" w:rsidRDefault="009E3232">
      <w:pPr>
        <w:spacing w:after="0" w:line="240" w:lineRule="auto"/>
        <w:jc w:val="both"/>
        <w:rPr>
          <w:rFonts w:ascii="Times New Roman" w:eastAsia="Times New Roman" w:hAnsi="Times New Roman" w:cs="Times New Roman"/>
          <w:sz w:val="24"/>
          <w:szCs w:val="24"/>
        </w:rPr>
      </w:pPr>
    </w:p>
    <w:tbl>
      <w:tblPr>
        <w:tblStyle w:val="ae"/>
        <w:tblW w:w="10212"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
        <w:gridCol w:w="2605"/>
        <w:gridCol w:w="6966"/>
      </w:tblGrid>
      <w:tr w:rsidR="009E3232" w:rsidTr="00F558F6">
        <w:trPr>
          <w:trHeight w:val="416"/>
          <w:jc w:val="center"/>
        </w:trPr>
        <w:tc>
          <w:tcPr>
            <w:tcW w:w="641" w:type="dxa"/>
            <w:vAlign w:val="center"/>
          </w:tcPr>
          <w:p w:rsidR="009E3232" w:rsidRDefault="003D44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71" w:type="dxa"/>
            <w:gridSpan w:val="2"/>
            <w:vAlign w:val="center"/>
          </w:tcPr>
          <w:p w:rsidR="009E3232" w:rsidRDefault="003D445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3232" w:rsidTr="00F558F6">
        <w:trPr>
          <w:trHeight w:val="411"/>
          <w:jc w:val="center"/>
        </w:trPr>
        <w:tc>
          <w:tcPr>
            <w:tcW w:w="641" w:type="dxa"/>
            <w:vAlign w:val="center"/>
          </w:tcPr>
          <w:p w:rsidR="009E3232" w:rsidRDefault="003D44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5" w:type="dxa"/>
            <w:vAlign w:val="center"/>
          </w:tcPr>
          <w:p w:rsidR="009E3232" w:rsidRDefault="003D44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6" w:type="dxa"/>
            <w:vAlign w:val="center"/>
          </w:tcPr>
          <w:p w:rsidR="009E3232" w:rsidRDefault="003D44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3232" w:rsidTr="00F558F6">
        <w:trPr>
          <w:trHeight w:val="1119"/>
          <w:jc w:val="center"/>
        </w:trPr>
        <w:tc>
          <w:tcPr>
            <w:tcW w:w="641" w:type="dxa"/>
          </w:tcPr>
          <w:p w:rsidR="009E3232" w:rsidRDefault="003D4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05" w:type="dxa"/>
          </w:tcPr>
          <w:p w:rsidR="009E3232" w:rsidRDefault="003D44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66" w:type="dxa"/>
          </w:tcPr>
          <w:p w:rsidR="009E3232" w:rsidRDefault="003D445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E3232" w:rsidRDefault="003D445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3232" w:rsidTr="00F558F6">
        <w:trPr>
          <w:trHeight w:val="615"/>
          <w:jc w:val="center"/>
        </w:trPr>
        <w:tc>
          <w:tcPr>
            <w:tcW w:w="641" w:type="dxa"/>
          </w:tcPr>
          <w:p w:rsidR="009E3232" w:rsidRDefault="003D4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05" w:type="dxa"/>
          </w:tcPr>
          <w:p w:rsidR="009E3232" w:rsidRDefault="003D44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966" w:type="dxa"/>
          </w:tcPr>
          <w:p w:rsidR="009E3232" w:rsidRDefault="003D445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3232" w:rsidTr="00F558F6">
        <w:trPr>
          <w:trHeight w:val="285"/>
          <w:jc w:val="center"/>
        </w:trPr>
        <w:tc>
          <w:tcPr>
            <w:tcW w:w="641" w:type="dxa"/>
          </w:tcPr>
          <w:p w:rsidR="009E3232" w:rsidRDefault="003D4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05" w:type="dxa"/>
          </w:tcPr>
          <w:p w:rsidR="009E3232" w:rsidRDefault="003D44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66" w:type="dxa"/>
          </w:tcPr>
          <w:p w:rsidR="00370FA5" w:rsidRPr="00CA4AEA" w:rsidRDefault="00370FA5" w:rsidP="00370F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p>
          <w:p w:rsidR="009E3232" w:rsidRDefault="00370FA5" w:rsidP="00370FA5">
            <w:pPr>
              <w:jc w:val="both"/>
              <w:rPr>
                <w:rFonts w:ascii="Times New Roman" w:eastAsia="Times New Roman" w:hAnsi="Times New Roman" w:cs="Times New Roman"/>
                <w:i/>
                <w:sz w:val="24"/>
                <w:szCs w:val="24"/>
              </w:rPr>
            </w:pPr>
            <w:r w:rsidRPr="00CA4AEA">
              <w:rPr>
                <w:rFonts w:ascii="Times New Roman" w:eastAsia="Times New Roman" w:hAnsi="Times New Roman" w:cs="Times New Roman"/>
                <w:b/>
                <w:i/>
                <w:color w:val="000000" w:themeColor="text1"/>
                <w:sz w:val="24"/>
                <w:szCs w:val="24"/>
              </w:rPr>
              <w:t>Ніжинської міської ради</w:t>
            </w:r>
          </w:p>
        </w:tc>
      </w:tr>
      <w:tr w:rsidR="00370FA5" w:rsidTr="00F558F6">
        <w:trPr>
          <w:trHeight w:val="510"/>
          <w:jc w:val="center"/>
        </w:trPr>
        <w:tc>
          <w:tcPr>
            <w:tcW w:w="641" w:type="dxa"/>
          </w:tcPr>
          <w:p w:rsidR="00370FA5" w:rsidRDefault="00370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05" w:type="dxa"/>
          </w:tcPr>
          <w:p w:rsidR="00370FA5" w:rsidRDefault="00370F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66" w:type="dxa"/>
          </w:tcPr>
          <w:p w:rsidR="00370FA5" w:rsidRDefault="00370FA5" w:rsidP="003D445C">
            <w:pPr>
              <w:jc w:val="both"/>
              <w:rPr>
                <w:rFonts w:ascii="Times New Roman" w:eastAsia="Times New Roman" w:hAnsi="Times New Roman" w:cs="Times New Roman"/>
                <w:sz w:val="24"/>
                <w:szCs w:val="24"/>
              </w:rPr>
            </w:pPr>
            <w:r w:rsidRPr="00CA4AEA">
              <w:rPr>
                <w:rFonts w:ascii="Times New Roman" w:eastAsia="Times New Roman" w:hAnsi="Times New Roman" w:cs="Times New Roman"/>
                <w:sz w:val="24"/>
                <w:szCs w:val="24"/>
              </w:rPr>
              <w:t xml:space="preserve">вул. Станіслава </w:t>
            </w:r>
            <w:proofErr w:type="spellStart"/>
            <w:r w:rsidRPr="00CA4AEA">
              <w:rPr>
                <w:rFonts w:ascii="Times New Roman" w:eastAsia="Times New Roman" w:hAnsi="Times New Roman" w:cs="Times New Roman"/>
                <w:sz w:val="24"/>
                <w:szCs w:val="24"/>
              </w:rPr>
              <w:t>Прощенка</w:t>
            </w:r>
            <w:proofErr w:type="spellEnd"/>
            <w:r w:rsidRPr="00CA4AEA">
              <w:rPr>
                <w:rFonts w:ascii="Times New Roman" w:eastAsia="Times New Roman" w:hAnsi="Times New Roman" w:cs="Times New Roman"/>
                <w:sz w:val="24"/>
                <w:szCs w:val="24"/>
              </w:rPr>
              <w:t>, 20, м. Ніжин, Чернігівська область, Україна, 16600</w:t>
            </w:r>
          </w:p>
        </w:tc>
      </w:tr>
      <w:tr w:rsidR="00370FA5" w:rsidTr="00F558F6">
        <w:trPr>
          <w:trHeight w:val="1119"/>
          <w:jc w:val="center"/>
        </w:trPr>
        <w:tc>
          <w:tcPr>
            <w:tcW w:w="641" w:type="dxa"/>
          </w:tcPr>
          <w:p w:rsidR="00370FA5" w:rsidRDefault="00370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05" w:type="dxa"/>
          </w:tcPr>
          <w:p w:rsidR="00370FA5" w:rsidRDefault="00370FA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66" w:type="dxa"/>
          </w:tcPr>
          <w:p w:rsidR="00370FA5" w:rsidRDefault="00370FA5" w:rsidP="003D445C">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370FA5" w:rsidRDefault="00370FA5" w:rsidP="003D445C">
            <w:pPr>
              <w:jc w:val="both"/>
              <w:rPr>
                <w:rFonts w:ascii="Times New Roman" w:hAnsi="Times New Roman"/>
                <w:bCs/>
                <w:sz w:val="24"/>
                <w:szCs w:val="24"/>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6"/>
                  <w:rFonts w:ascii="Times New Roman" w:hAnsi="Times New Roman"/>
                  <w:bCs/>
                  <w:sz w:val="24"/>
                  <w:szCs w:val="24"/>
                </w:rPr>
                <w:t>ugkgtab@i.ua</w:t>
              </w:r>
            </w:hyperlink>
          </w:p>
          <w:p w:rsidR="00370FA5" w:rsidRDefault="00370FA5" w:rsidP="003D445C">
            <w:pPr>
              <w:jc w:val="both"/>
              <w:rPr>
                <w:rFonts w:ascii="Times New Roman" w:eastAsia="Times New Roman" w:hAnsi="Times New Roman" w:cs="Times New Roman"/>
                <w:sz w:val="24"/>
                <w:szCs w:val="24"/>
              </w:rPr>
            </w:pPr>
          </w:p>
        </w:tc>
      </w:tr>
      <w:tr w:rsidR="009E3232" w:rsidTr="00F558F6">
        <w:trPr>
          <w:trHeight w:val="15"/>
          <w:jc w:val="center"/>
        </w:trPr>
        <w:tc>
          <w:tcPr>
            <w:tcW w:w="641" w:type="dxa"/>
          </w:tcPr>
          <w:p w:rsidR="009E3232" w:rsidRDefault="003D4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05" w:type="dxa"/>
          </w:tcPr>
          <w:p w:rsidR="009E3232" w:rsidRDefault="003D44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66" w:type="dxa"/>
          </w:tcPr>
          <w:p w:rsidR="009E3232" w:rsidRDefault="003D445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E3232" w:rsidTr="00F558F6">
        <w:trPr>
          <w:trHeight w:val="240"/>
          <w:jc w:val="center"/>
        </w:trPr>
        <w:tc>
          <w:tcPr>
            <w:tcW w:w="641" w:type="dxa"/>
          </w:tcPr>
          <w:p w:rsidR="009E3232" w:rsidRDefault="003D4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05" w:type="dxa"/>
          </w:tcPr>
          <w:p w:rsidR="009E3232" w:rsidRDefault="003D44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66" w:type="dxa"/>
          </w:tcPr>
          <w:p w:rsidR="009E3232" w:rsidRDefault="003D445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3232" w:rsidTr="00F558F6">
        <w:trPr>
          <w:jc w:val="center"/>
        </w:trPr>
        <w:tc>
          <w:tcPr>
            <w:tcW w:w="641" w:type="dxa"/>
          </w:tcPr>
          <w:p w:rsidR="009E3232" w:rsidRDefault="003D44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05" w:type="dxa"/>
          </w:tcPr>
          <w:p w:rsidR="009E3232" w:rsidRDefault="003D44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66" w:type="dxa"/>
          </w:tcPr>
          <w:p w:rsidR="009E3232" w:rsidRDefault="003D445C">
            <w:pPr>
              <w:jc w:val="both"/>
              <w:rPr>
                <w:rFonts w:ascii="Times New Roman" w:eastAsia="Times New Roman" w:hAnsi="Times New Roman" w:cs="Times New Roman"/>
                <w:i/>
                <w:sz w:val="24"/>
                <w:szCs w:val="24"/>
              </w:rPr>
            </w:pPr>
            <w:r w:rsidRPr="00F74493">
              <w:rPr>
                <w:rFonts w:ascii="Times New Roman" w:eastAsia="Times New Roman" w:hAnsi="Times New Roman" w:cs="Times New Roman"/>
                <w:b/>
                <w:color w:val="000000"/>
                <w:sz w:val="24"/>
                <w:szCs w:val="24"/>
              </w:rPr>
              <w:t>34990000-3 - Регулювальне, запобіжне, сигнальне та освітлювальне обладнання (Придбання дорожніх знаків та вказівників)</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05" w:type="dxa"/>
          </w:tcPr>
          <w:p w:rsidR="009E3232" w:rsidRDefault="003D445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66" w:type="dxa"/>
          </w:tcPr>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E3232" w:rsidRDefault="009E3232">
            <w:pPr>
              <w:widowControl w:val="0"/>
              <w:ind w:right="120"/>
              <w:jc w:val="both"/>
              <w:rPr>
                <w:rFonts w:ascii="Times New Roman" w:eastAsia="Times New Roman" w:hAnsi="Times New Roman" w:cs="Times New Roman"/>
                <w:sz w:val="24"/>
                <w:szCs w:val="24"/>
                <w:highlight w:val="magenta"/>
              </w:rPr>
            </w:pPr>
          </w:p>
          <w:p w:rsidR="009E3232" w:rsidRDefault="009E3232" w:rsidP="00370FA5">
            <w:pPr>
              <w:widowControl w:val="0"/>
              <w:ind w:right="120"/>
              <w:jc w:val="both"/>
              <w:rPr>
                <w:rFonts w:ascii="Times New Roman" w:eastAsia="Times New Roman" w:hAnsi="Times New Roman" w:cs="Times New Roman"/>
                <w:i/>
                <w:color w:val="FF0000"/>
                <w:sz w:val="24"/>
                <w:szCs w:val="24"/>
                <w:highlight w:val="yellow"/>
              </w:rPr>
            </w:pP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05" w:type="dxa"/>
          </w:tcPr>
          <w:p w:rsidR="009E3232" w:rsidRDefault="003D445C">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966" w:type="dxa"/>
          </w:tcPr>
          <w:p w:rsidR="009E3232" w:rsidRPr="00370FA5" w:rsidRDefault="003D445C">
            <w:pPr>
              <w:widowControl w:val="0"/>
              <w:ind w:right="120"/>
              <w:jc w:val="both"/>
              <w:rPr>
                <w:rFonts w:ascii="Times New Roman" w:eastAsia="Times New Roman" w:hAnsi="Times New Roman" w:cs="Times New Roman"/>
                <w:color w:val="000000"/>
                <w:sz w:val="24"/>
                <w:szCs w:val="24"/>
              </w:rPr>
            </w:pPr>
            <w:r w:rsidRPr="00370FA5">
              <w:rPr>
                <w:rFonts w:ascii="Times New Roman" w:eastAsia="Times New Roman" w:hAnsi="Times New Roman" w:cs="Times New Roman"/>
                <w:color w:val="000000"/>
                <w:sz w:val="24"/>
                <w:szCs w:val="24"/>
              </w:rPr>
              <w:t xml:space="preserve">Кількість: </w:t>
            </w:r>
            <w:r w:rsidR="00F96BB1">
              <w:rPr>
                <w:rFonts w:ascii="Times New Roman" w:eastAsia="Times New Roman" w:hAnsi="Times New Roman" w:cs="Times New Roman"/>
                <w:color w:val="000000"/>
                <w:sz w:val="24"/>
                <w:szCs w:val="24"/>
              </w:rPr>
              <w:t>дорожні знаки- 275</w:t>
            </w:r>
            <w:r w:rsidRPr="00370FA5">
              <w:rPr>
                <w:rFonts w:ascii="Times New Roman" w:eastAsia="Times New Roman" w:hAnsi="Times New Roman" w:cs="Times New Roman"/>
                <w:color w:val="000000"/>
                <w:sz w:val="24"/>
                <w:szCs w:val="24"/>
              </w:rPr>
              <w:t xml:space="preserve"> шт. </w:t>
            </w:r>
            <w:r w:rsidR="00F96BB1">
              <w:rPr>
                <w:rFonts w:ascii="Times New Roman" w:eastAsia="Times New Roman" w:hAnsi="Times New Roman" w:cs="Times New Roman"/>
                <w:color w:val="000000"/>
                <w:sz w:val="24"/>
                <w:szCs w:val="24"/>
              </w:rPr>
              <w:t>, кріплення- 550 шт.</w:t>
            </w:r>
          </w:p>
          <w:p w:rsidR="009E3232" w:rsidRDefault="003D445C" w:rsidP="00370FA5">
            <w:pPr>
              <w:widowControl w:val="0"/>
              <w:ind w:right="120"/>
              <w:jc w:val="both"/>
              <w:rPr>
                <w:rFonts w:ascii="Times New Roman" w:eastAsia="Times New Roman" w:hAnsi="Times New Roman" w:cs="Times New Roman"/>
                <w:i/>
                <w:color w:val="4A86E8"/>
                <w:sz w:val="20"/>
                <w:szCs w:val="20"/>
                <w:highlight w:val="white"/>
              </w:rPr>
            </w:pPr>
            <w:r w:rsidRPr="00370FA5">
              <w:rPr>
                <w:rFonts w:ascii="Times New Roman" w:eastAsia="Times New Roman" w:hAnsi="Times New Roman" w:cs="Times New Roman"/>
                <w:sz w:val="24"/>
                <w:szCs w:val="24"/>
              </w:rPr>
              <w:t xml:space="preserve">Місце поставки товарів: </w:t>
            </w:r>
            <w:r w:rsidRPr="00CA4AEA">
              <w:rPr>
                <w:rFonts w:ascii="Times New Roman" w:eastAsia="Times New Roman" w:hAnsi="Times New Roman" w:cs="Times New Roman"/>
                <w:sz w:val="24"/>
                <w:szCs w:val="24"/>
              </w:rPr>
              <w:t xml:space="preserve">Станіслава </w:t>
            </w:r>
            <w:proofErr w:type="spellStart"/>
            <w:r w:rsidRPr="00CA4AEA">
              <w:rPr>
                <w:rFonts w:ascii="Times New Roman" w:eastAsia="Times New Roman" w:hAnsi="Times New Roman" w:cs="Times New Roman"/>
                <w:sz w:val="24"/>
                <w:szCs w:val="24"/>
              </w:rPr>
              <w:t>Прощенка</w:t>
            </w:r>
            <w:proofErr w:type="spellEnd"/>
            <w:r w:rsidRPr="00CA4AEA">
              <w:rPr>
                <w:rFonts w:ascii="Times New Roman" w:eastAsia="Times New Roman" w:hAnsi="Times New Roman" w:cs="Times New Roman"/>
                <w:sz w:val="24"/>
                <w:szCs w:val="24"/>
              </w:rPr>
              <w:t>, 20</w:t>
            </w:r>
            <w:r w:rsidR="00370FA5">
              <w:rPr>
                <w:rFonts w:ascii="Times New Roman" w:eastAsia="Times New Roman" w:hAnsi="Times New Roman" w:cs="Times New Roman"/>
                <w:sz w:val="24"/>
                <w:szCs w:val="24"/>
              </w:rPr>
              <w:t>, м. Ніжин, Чернігівська область, 16600</w:t>
            </w:r>
          </w:p>
          <w:p w:rsidR="009E3232" w:rsidRDefault="009E3232">
            <w:pPr>
              <w:widowControl w:val="0"/>
              <w:ind w:right="120"/>
              <w:jc w:val="both"/>
              <w:rPr>
                <w:rFonts w:ascii="Times New Roman" w:eastAsia="Times New Roman" w:hAnsi="Times New Roman" w:cs="Times New Roman"/>
                <w:i/>
                <w:color w:val="4A86E8"/>
                <w:sz w:val="28"/>
                <w:szCs w:val="28"/>
                <w:highlight w:val="white"/>
              </w:rPr>
            </w:pPr>
          </w:p>
          <w:p w:rsidR="009E3232" w:rsidRDefault="009E3232">
            <w:pPr>
              <w:widowControl w:val="0"/>
              <w:ind w:right="120"/>
              <w:jc w:val="both"/>
              <w:rPr>
                <w:rFonts w:ascii="Times New Roman" w:eastAsia="Times New Roman" w:hAnsi="Times New Roman" w:cs="Times New Roman"/>
                <w:i/>
                <w:color w:val="4A86E8"/>
                <w:sz w:val="24"/>
                <w:szCs w:val="24"/>
                <w:highlight w:val="white"/>
              </w:rPr>
            </w:pPr>
          </w:p>
        </w:tc>
      </w:tr>
      <w:tr w:rsidR="009E3232" w:rsidTr="00F558F6">
        <w:trPr>
          <w:trHeight w:val="645"/>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66" w:type="dxa"/>
          </w:tcPr>
          <w:p w:rsidR="009E3232" w:rsidRDefault="003D445C" w:rsidP="00F96BB1">
            <w:pPr>
              <w:widowControl w:val="0"/>
              <w:rPr>
                <w:rFonts w:ascii="Times New Roman" w:eastAsia="Times New Roman" w:hAnsi="Times New Roman" w:cs="Times New Roman"/>
                <w:sz w:val="24"/>
                <w:szCs w:val="24"/>
              </w:rPr>
            </w:pPr>
            <w:r w:rsidRPr="00370FA5">
              <w:rPr>
                <w:rFonts w:ascii="Times New Roman" w:eastAsia="Times New Roman" w:hAnsi="Times New Roman" w:cs="Times New Roman"/>
                <w:color w:val="000000"/>
                <w:sz w:val="24"/>
                <w:szCs w:val="24"/>
              </w:rPr>
              <w:t xml:space="preserve">до  </w:t>
            </w:r>
            <w:r w:rsidR="00F96BB1">
              <w:rPr>
                <w:rFonts w:ascii="Times New Roman" w:eastAsia="Times New Roman" w:hAnsi="Times New Roman" w:cs="Times New Roman"/>
                <w:color w:val="000000"/>
                <w:sz w:val="24"/>
                <w:szCs w:val="24"/>
              </w:rPr>
              <w:t>2</w:t>
            </w:r>
            <w:r w:rsidRPr="00370FA5">
              <w:rPr>
                <w:rFonts w:ascii="Times New Roman" w:eastAsia="Times New Roman" w:hAnsi="Times New Roman" w:cs="Times New Roman"/>
                <w:color w:val="000000"/>
                <w:sz w:val="24"/>
                <w:szCs w:val="24"/>
              </w:rPr>
              <w:t xml:space="preserve">1 </w:t>
            </w:r>
            <w:r w:rsidR="00F96BB1">
              <w:rPr>
                <w:rFonts w:ascii="Times New Roman" w:eastAsia="Times New Roman" w:hAnsi="Times New Roman" w:cs="Times New Roman"/>
                <w:color w:val="000000"/>
                <w:sz w:val="24"/>
                <w:szCs w:val="24"/>
              </w:rPr>
              <w:t>квітня</w:t>
            </w:r>
            <w:r w:rsidRPr="00370FA5">
              <w:rPr>
                <w:rFonts w:ascii="Times New Roman" w:eastAsia="Times New Roman" w:hAnsi="Times New Roman" w:cs="Times New Roman"/>
                <w:color w:val="000000"/>
                <w:sz w:val="24"/>
                <w:szCs w:val="24"/>
              </w:rPr>
              <w:t xml:space="preserve">  20</w:t>
            </w:r>
            <w:r w:rsidR="00370FA5" w:rsidRPr="00370FA5">
              <w:rPr>
                <w:rFonts w:ascii="Times New Roman" w:eastAsia="Times New Roman" w:hAnsi="Times New Roman" w:cs="Times New Roman"/>
                <w:color w:val="000000"/>
                <w:sz w:val="24"/>
                <w:szCs w:val="24"/>
              </w:rPr>
              <w:t>23</w:t>
            </w:r>
            <w:r w:rsidRPr="00370FA5">
              <w:rPr>
                <w:rFonts w:ascii="Times New Roman" w:eastAsia="Times New Roman" w:hAnsi="Times New Roman" w:cs="Times New Roman"/>
                <w:color w:val="000000"/>
                <w:sz w:val="24"/>
                <w:szCs w:val="24"/>
              </w:rPr>
              <w:t xml:space="preserve"> року </w:t>
            </w:r>
          </w:p>
        </w:tc>
      </w:tr>
      <w:tr w:rsidR="009E3232" w:rsidTr="00F558F6">
        <w:trPr>
          <w:trHeight w:val="841"/>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66" w:type="dxa"/>
          </w:tcPr>
          <w:p w:rsidR="009E3232" w:rsidRDefault="003D445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966" w:type="dxa"/>
          </w:tcPr>
          <w:p w:rsidR="009E3232" w:rsidRDefault="003D445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66" w:type="dxa"/>
          </w:tcPr>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3232" w:rsidRDefault="003D445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3232" w:rsidTr="00370FA5">
        <w:trPr>
          <w:trHeight w:val="501"/>
          <w:jc w:val="center"/>
        </w:trPr>
        <w:tc>
          <w:tcPr>
            <w:tcW w:w="10212" w:type="dxa"/>
            <w:gridSpan w:val="3"/>
            <w:vAlign w:val="center"/>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3232" w:rsidTr="00F558F6">
        <w:trPr>
          <w:trHeight w:val="1975"/>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5" w:type="dxa"/>
          </w:tcPr>
          <w:p w:rsidR="009E3232" w:rsidRDefault="003D44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66" w:type="dxa"/>
          </w:tcPr>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66" w:type="dxa"/>
          </w:tcPr>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3232" w:rsidRDefault="003D445C">
            <w:pPr>
              <w:widowControl w:val="0"/>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E3232" w:rsidTr="00370FA5">
        <w:trPr>
          <w:trHeight w:val="480"/>
          <w:jc w:val="center"/>
        </w:trPr>
        <w:tc>
          <w:tcPr>
            <w:tcW w:w="10212" w:type="dxa"/>
            <w:gridSpan w:val="3"/>
            <w:vAlign w:val="center"/>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66" w:type="dxa"/>
            <w:vAlign w:val="center"/>
          </w:tcPr>
          <w:p w:rsidR="009E3232" w:rsidRDefault="003D445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E3232" w:rsidRDefault="003D445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3232" w:rsidRDefault="003D445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56EC4" w:rsidRDefault="00556EC4">
            <w:pPr>
              <w:widowControl w:val="0"/>
              <w:numPr>
                <w:ilvl w:val="0"/>
                <w:numId w:val="3"/>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9E3232" w:rsidRPr="00370FA5" w:rsidRDefault="003D445C">
            <w:pPr>
              <w:widowControl w:val="0"/>
              <w:numPr>
                <w:ilvl w:val="0"/>
                <w:numId w:val="3"/>
              </w:numPr>
              <w:jc w:val="both"/>
              <w:rPr>
                <w:rFonts w:ascii="Times New Roman" w:eastAsia="Times New Roman" w:hAnsi="Times New Roman" w:cs="Times New Roman"/>
                <w:sz w:val="24"/>
                <w:szCs w:val="24"/>
              </w:rPr>
            </w:pPr>
            <w:r w:rsidRPr="00370FA5">
              <w:rPr>
                <w:rFonts w:ascii="Times New Roman" w:eastAsia="Times New Roman" w:hAnsi="Times New Roman" w:cs="Times New Roman"/>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70FA5">
              <w:rPr>
                <w:rFonts w:ascii="Times New Roman" w:eastAsia="Times New Roman" w:hAnsi="Times New Roman" w:cs="Times New Roman"/>
                <w:b/>
                <w:i/>
                <w:sz w:val="24"/>
                <w:szCs w:val="24"/>
              </w:rPr>
              <w:t>згідно з Додатком 2</w:t>
            </w:r>
            <w:r w:rsidRPr="00370FA5">
              <w:rPr>
                <w:rFonts w:ascii="Times New Roman" w:eastAsia="Times New Roman" w:hAnsi="Times New Roman" w:cs="Times New Roman"/>
                <w:sz w:val="24"/>
                <w:szCs w:val="24"/>
              </w:rPr>
              <w:t xml:space="preserve"> до тендерної документації;</w:t>
            </w:r>
          </w:p>
          <w:p w:rsidR="009E3232" w:rsidRDefault="003D445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E3232" w:rsidRDefault="003D445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3232" w:rsidRDefault="003D445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E3232" w:rsidRDefault="003D445C">
            <w:pPr>
              <w:widowControl w:val="0"/>
              <w:jc w:val="both"/>
              <w:rPr>
                <w:rFonts w:ascii="Times New Roman" w:eastAsia="Times New Roman" w:hAnsi="Times New Roman" w:cs="Times New Roman"/>
                <w:b/>
                <w:sz w:val="24"/>
                <w:szCs w:val="24"/>
                <w:highlight w:val="cyan"/>
              </w:rPr>
            </w:pPr>
            <w:r w:rsidRPr="00370FA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3232" w:rsidRDefault="003D44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3232" w:rsidRDefault="003D445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w:t>
            </w:r>
            <w:r>
              <w:rPr>
                <w:rFonts w:ascii="Times New Roman" w:eastAsia="Times New Roman" w:hAnsi="Times New Roman" w:cs="Times New Roman"/>
                <w:sz w:val="24"/>
                <w:szCs w:val="24"/>
              </w:rPr>
              <w:lastRenderedPageBreak/>
              <w:t>(цифр) у сумі є некоректною, при цьому сума, що зазначена прописом, є правильною.</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3232" w:rsidRDefault="003D445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3232" w:rsidRDefault="003D445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3232" w:rsidRDefault="003D445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3232" w:rsidRDefault="003D445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E3232" w:rsidRDefault="003D445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3232" w:rsidRPr="00FB3278" w:rsidRDefault="003D445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B327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B3278">
              <w:rPr>
                <w:rFonts w:ascii="Times New Roman" w:eastAsia="Times New Roman" w:hAnsi="Times New Roman" w:cs="Times New Roman"/>
                <w:b/>
                <w:sz w:val="24"/>
                <w:szCs w:val="24"/>
              </w:rPr>
              <w:t>сом (УЕП)</w:t>
            </w:r>
            <w:r w:rsidRPr="00FB3278">
              <w:rPr>
                <w:rFonts w:ascii="Times New Roman" w:eastAsia="Times New Roman" w:hAnsi="Times New Roman" w:cs="Times New Roman"/>
                <w:b/>
                <w:color w:val="000000"/>
                <w:sz w:val="24"/>
                <w:szCs w:val="24"/>
              </w:rPr>
              <w:t>;</w:t>
            </w:r>
          </w:p>
          <w:p w:rsidR="009E3232" w:rsidRPr="00FB3278" w:rsidRDefault="003D445C">
            <w:pPr>
              <w:jc w:val="both"/>
              <w:rPr>
                <w:rFonts w:ascii="Times New Roman" w:eastAsia="Times New Roman" w:hAnsi="Times New Roman" w:cs="Times New Roman"/>
                <w:b/>
                <w:color w:val="000000"/>
                <w:sz w:val="24"/>
                <w:szCs w:val="24"/>
              </w:rPr>
            </w:pPr>
            <w:r w:rsidRPr="00FB327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3232" w:rsidRPr="00FB3278" w:rsidRDefault="003D445C">
            <w:pPr>
              <w:jc w:val="both"/>
              <w:rPr>
                <w:rFonts w:ascii="Times New Roman" w:eastAsia="Times New Roman" w:hAnsi="Times New Roman" w:cs="Times New Roman"/>
                <w:b/>
                <w:color w:val="000000"/>
                <w:sz w:val="24"/>
                <w:szCs w:val="24"/>
              </w:rPr>
            </w:pPr>
            <w:r w:rsidRPr="00FB3278">
              <w:rPr>
                <w:rFonts w:ascii="Times New Roman" w:eastAsia="Times New Roman" w:hAnsi="Times New Roman" w:cs="Times New Roman"/>
                <w:b/>
                <w:color w:val="000000"/>
                <w:sz w:val="24"/>
                <w:szCs w:val="24"/>
              </w:rPr>
              <w:t>Винятки:</w:t>
            </w:r>
          </w:p>
          <w:p w:rsidR="009E3232" w:rsidRPr="00FB3278" w:rsidRDefault="003D445C">
            <w:pPr>
              <w:jc w:val="both"/>
              <w:rPr>
                <w:rFonts w:ascii="Times New Roman" w:eastAsia="Times New Roman" w:hAnsi="Times New Roman" w:cs="Times New Roman"/>
                <w:b/>
                <w:color w:val="000000"/>
                <w:sz w:val="24"/>
                <w:szCs w:val="24"/>
              </w:rPr>
            </w:pPr>
            <w:r w:rsidRPr="00FB327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3232" w:rsidRDefault="003D445C">
            <w:pPr>
              <w:widowControl w:val="0"/>
              <w:jc w:val="both"/>
              <w:rPr>
                <w:rFonts w:ascii="Times New Roman" w:eastAsia="Times New Roman" w:hAnsi="Times New Roman" w:cs="Times New Roman"/>
                <w:b/>
                <w:color w:val="000000"/>
                <w:sz w:val="24"/>
                <w:szCs w:val="24"/>
              </w:rPr>
            </w:pPr>
            <w:r w:rsidRPr="00FB327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w:t>
            </w:r>
            <w:r>
              <w:rPr>
                <w:rFonts w:ascii="Times New Roman" w:eastAsia="Times New Roman" w:hAnsi="Times New Roman" w:cs="Times New Roman"/>
                <w:b/>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3232" w:rsidRDefault="003D445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3232" w:rsidRPr="00FB3278" w:rsidRDefault="003D445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B327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FB3278">
              <w:rPr>
                <w:rFonts w:ascii="Times New Roman" w:eastAsia="Times New Roman" w:hAnsi="Times New Roman" w:cs="Times New Roman"/>
                <w:b/>
                <w:color w:val="000000"/>
                <w:sz w:val="24"/>
                <w:szCs w:val="24"/>
              </w:rPr>
              <w:t>засвідчувального</w:t>
            </w:r>
            <w:proofErr w:type="spellEnd"/>
            <w:r w:rsidRPr="00FB327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3232" w:rsidRDefault="003D445C">
            <w:pPr>
              <w:widowControl w:val="0"/>
              <w:ind w:left="40" w:hanging="20"/>
              <w:jc w:val="both"/>
              <w:rPr>
                <w:rFonts w:ascii="Times New Roman" w:eastAsia="Times New Roman" w:hAnsi="Times New Roman" w:cs="Times New Roman"/>
                <w:b/>
                <w:i/>
                <w:sz w:val="24"/>
                <w:szCs w:val="24"/>
              </w:rPr>
            </w:pPr>
            <w:r w:rsidRPr="00FB3278">
              <w:rPr>
                <w:rFonts w:ascii="Times New Roman" w:eastAsia="Times New Roman" w:hAnsi="Times New Roman" w:cs="Times New Roman"/>
                <w:b/>
                <w:color w:val="000000"/>
                <w:sz w:val="24"/>
                <w:szCs w:val="24"/>
              </w:rPr>
              <w:t xml:space="preserve">У </w:t>
            </w:r>
            <w:r w:rsidRPr="00FB3278">
              <w:rPr>
                <w:rFonts w:ascii="Times New Roman" w:eastAsia="Times New Roman" w:hAnsi="Times New Roman" w:cs="Times New Roman"/>
                <w:b/>
                <w:sz w:val="24"/>
                <w:szCs w:val="24"/>
              </w:rPr>
              <w:t>разі</w:t>
            </w:r>
            <w:r w:rsidRPr="00FB3278">
              <w:rPr>
                <w:rFonts w:ascii="Times New Roman" w:eastAsia="Times New Roman" w:hAnsi="Times New Roman" w:cs="Times New Roman"/>
                <w:b/>
                <w:color w:val="000000"/>
                <w:sz w:val="24"/>
                <w:szCs w:val="24"/>
              </w:rPr>
              <w:t xml:space="preserve"> відсутності даної інформації або у </w:t>
            </w:r>
            <w:r w:rsidRPr="00FB3278">
              <w:rPr>
                <w:rFonts w:ascii="Times New Roman" w:eastAsia="Times New Roman" w:hAnsi="Times New Roman" w:cs="Times New Roman"/>
                <w:b/>
                <w:sz w:val="24"/>
                <w:szCs w:val="24"/>
              </w:rPr>
              <w:t>разі</w:t>
            </w:r>
            <w:r w:rsidRPr="00FB3278">
              <w:rPr>
                <w:rFonts w:ascii="Times New Roman" w:eastAsia="Times New Roman" w:hAnsi="Times New Roman" w:cs="Times New Roman"/>
                <w:b/>
                <w:color w:val="000000"/>
                <w:sz w:val="24"/>
                <w:szCs w:val="24"/>
              </w:rPr>
              <w:t xml:space="preserve"> </w:t>
            </w:r>
            <w:proofErr w:type="spellStart"/>
            <w:r w:rsidRPr="00FB3278">
              <w:rPr>
                <w:rFonts w:ascii="Times New Roman" w:eastAsia="Times New Roman" w:hAnsi="Times New Roman" w:cs="Times New Roman"/>
                <w:b/>
                <w:color w:val="000000"/>
                <w:sz w:val="24"/>
                <w:szCs w:val="24"/>
              </w:rPr>
              <w:t>ненакладення</w:t>
            </w:r>
            <w:proofErr w:type="spellEnd"/>
            <w:r w:rsidRPr="00FB3278">
              <w:rPr>
                <w:rFonts w:ascii="Times New Roman" w:eastAsia="Times New Roman" w:hAnsi="Times New Roman" w:cs="Times New Roman"/>
                <w:b/>
                <w:color w:val="000000"/>
                <w:sz w:val="24"/>
                <w:szCs w:val="24"/>
              </w:rPr>
              <w:t xml:space="preserve"> учасником КЕП</w:t>
            </w:r>
            <w:r w:rsidRPr="00FB3278">
              <w:rPr>
                <w:rFonts w:ascii="Times New Roman" w:eastAsia="Times New Roman" w:hAnsi="Times New Roman" w:cs="Times New Roman"/>
                <w:b/>
                <w:sz w:val="24"/>
                <w:szCs w:val="24"/>
              </w:rPr>
              <w:t>/</w:t>
            </w:r>
            <w:r w:rsidRPr="00FB3278">
              <w:rPr>
                <w:rFonts w:ascii="Times New Roman" w:eastAsia="Times New Roman" w:hAnsi="Times New Roman" w:cs="Times New Roman"/>
                <w:b/>
                <w:color w:val="000000"/>
                <w:sz w:val="24"/>
                <w:szCs w:val="24"/>
              </w:rPr>
              <w:t xml:space="preserve">УЕП </w:t>
            </w:r>
            <w:r w:rsidRPr="00FB3278">
              <w:rPr>
                <w:rFonts w:ascii="Times New Roman" w:eastAsia="Times New Roman" w:hAnsi="Times New Roman" w:cs="Times New Roman"/>
                <w:b/>
                <w:sz w:val="24"/>
                <w:szCs w:val="24"/>
              </w:rPr>
              <w:t>відповідно</w:t>
            </w:r>
            <w:bookmarkStart w:id="4" w:name="_GoBack"/>
            <w:bookmarkEnd w:id="4"/>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E3232" w:rsidRDefault="003D445C">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E3232" w:rsidRDefault="003D445C">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E3232" w:rsidRDefault="003D445C">
            <w:pPr>
              <w:widowControl w:val="0"/>
              <w:jc w:val="both"/>
              <w:rPr>
                <w:rFonts w:ascii="Times New Roman" w:eastAsia="Times New Roman" w:hAnsi="Times New Roman" w:cs="Times New Roman"/>
                <w:sz w:val="24"/>
                <w:szCs w:val="24"/>
                <w:highlight w:val="white"/>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p>
        </w:tc>
      </w:tr>
      <w:tr w:rsidR="009E3232" w:rsidTr="00F558F6">
        <w:trPr>
          <w:trHeight w:val="913"/>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05" w:type="dxa"/>
          </w:tcPr>
          <w:p w:rsidR="009E3232" w:rsidRDefault="003D445C">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966" w:type="dxa"/>
            <w:vAlign w:val="center"/>
          </w:tcPr>
          <w:p w:rsidR="009E3232" w:rsidRDefault="003D445C">
            <w:pPr>
              <w:widowControl w:val="0"/>
              <w:ind w:right="120"/>
              <w:jc w:val="both"/>
              <w:rPr>
                <w:rFonts w:ascii="Times New Roman" w:eastAsia="Times New Roman" w:hAnsi="Times New Roman" w:cs="Times New Roman"/>
                <w:sz w:val="24"/>
                <w:szCs w:val="24"/>
              </w:rPr>
            </w:pPr>
            <w:r w:rsidRPr="00370FA5">
              <w:rPr>
                <w:rFonts w:ascii="Times New Roman" w:eastAsia="Times New Roman" w:hAnsi="Times New Roman" w:cs="Times New Roman"/>
                <w:sz w:val="24"/>
                <w:szCs w:val="24"/>
              </w:rPr>
              <w:t>Забезпечення тендерної пропозиції  не вимагається.</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66" w:type="dxa"/>
            <w:vAlign w:val="center"/>
          </w:tcPr>
          <w:p w:rsidR="009E3232" w:rsidRDefault="003D445C">
            <w:pPr>
              <w:widowControl w:val="0"/>
              <w:ind w:right="120"/>
              <w:jc w:val="both"/>
              <w:rPr>
                <w:rFonts w:ascii="Times New Roman" w:eastAsia="Times New Roman" w:hAnsi="Times New Roman" w:cs="Times New Roman"/>
                <w:sz w:val="24"/>
                <w:szCs w:val="24"/>
              </w:rPr>
            </w:pPr>
            <w:r w:rsidRPr="00370FA5">
              <w:rPr>
                <w:rFonts w:ascii="Times New Roman" w:eastAsia="Times New Roman" w:hAnsi="Times New Roman" w:cs="Times New Roman"/>
                <w:sz w:val="24"/>
                <w:szCs w:val="24"/>
              </w:rPr>
              <w:t>Не передбачається.</w:t>
            </w:r>
          </w:p>
        </w:tc>
      </w:tr>
      <w:tr w:rsidR="009E3232" w:rsidTr="00F558F6">
        <w:trPr>
          <w:trHeight w:val="560"/>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66" w:type="dxa"/>
            <w:vAlign w:val="center"/>
          </w:tcPr>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70F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3232" w:rsidRDefault="003D445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w:t>
            </w:r>
            <w:r w:rsidRPr="00370FA5">
              <w:rPr>
                <w:rFonts w:ascii="Times New Roman" w:eastAsia="Times New Roman" w:hAnsi="Times New Roman" w:cs="Times New Roman"/>
                <w:sz w:val="24"/>
                <w:szCs w:val="24"/>
              </w:rPr>
              <w:t xml:space="preserve">пропозиції </w:t>
            </w:r>
            <w:r w:rsidRPr="00370FA5">
              <w:rPr>
                <w:rFonts w:ascii="Times New Roman" w:eastAsia="Times New Roman" w:hAnsi="Times New Roman" w:cs="Times New Roman"/>
                <w:i/>
                <w:sz w:val="24"/>
                <w:szCs w:val="24"/>
              </w:rPr>
              <w:t>(у разі, якщо таке вимагалося)</w:t>
            </w:r>
            <w:r w:rsidRPr="00370FA5">
              <w:rPr>
                <w:rFonts w:ascii="Times New Roman" w:eastAsia="Times New Roman" w:hAnsi="Times New Roman" w:cs="Times New Roman"/>
                <w:sz w:val="24"/>
                <w:szCs w:val="24"/>
              </w:rPr>
              <w:t>.</w:t>
            </w:r>
          </w:p>
          <w:p w:rsidR="009E3232" w:rsidRDefault="003D445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E3232" w:rsidTr="00F558F6">
        <w:trPr>
          <w:trHeight w:val="12323"/>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966" w:type="dxa"/>
            <w:vAlign w:val="center"/>
          </w:tcPr>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E3232" w:rsidRDefault="003D445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232" w:rsidRDefault="003D445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3232" w:rsidRDefault="003D445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66" w:type="dxa"/>
            <w:vAlign w:val="center"/>
          </w:tcPr>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05" w:type="dxa"/>
          </w:tcPr>
          <w:p w:rsidR="009E3232" w:rsidRDefault="003D44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966" w:type="dxa"/>
            <w:vAlign w:val="center"/>
          </w:tcPr>
          <w:p w:rsidR="009E3232" w:rsidRPr="00370FA5" w:rsidRDefault="00370F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 </w:t>
            </w:r>
          </w:p>
          <w:p w:rsidR="009E3232" w:rsidRDefault="009E3232">
            <w:pPr>
              <w:widowControl w:val="0"/>
              <w:ind w:right="120"/>
              <w:jc w:val="both"/>
              <w:rPr>
                <w:rFonts w:ascii="Times New Roman" w:eastAsia="Times New Roman" w:hAnsi="Times New Roman" w:cs="Times New Roman"/>
                <w:sz w:val="24"/>
                <w:szCs w:val="24"/>
              </w:rPr>
            </w:pPr>
          </w:p>
        </w:tc>
      </w:tr>
      <w:tr w:rsidR="009E3232" w:rsidTr="00F558F6">
        <w:trPr>
          <w:trHeight w:val="841"/>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66" w:type="dxa"/>
            <w:vAlign w:val="center"/>
          </w:tcPr>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E3232" w:rsidTr="00370FA5">
        <w:trPr>
          <w:trHeight w:val="442"/>
          <w:jc w:val="center"/>
        </w:trPr>
        <w:tc>
          <w:tcPr>
            <w:tcW w:w="10212" w:type="dxa"/>
            <w:gridSpan w:val="3"/>
            <w:vAlign w:val="center"/>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66" w:type="dxa"/>
            <w:vAlign w:val="center"/>
          </w:tcPr>
          <w:p w:rsidR="009E3232" w:rsidRPr="00556EC4" w:rsidRDefault="003D445C">
            <w:pPr>
              <w:widowControl w:val="0"/>
              <w:ind w:left="40" w:right="1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56EC4" w:rsidRPr="00556EC4">
              <w:rPr>
                <w:rFonts w:ascii="Times New Roman" w:eastAsia="Times New Roman" w:hAnsi="Times New Roman" w:cs="Times New Roman"/>
                <w:b/>
                <w:color w:val="000000" w:themeColor="text1"/>
                <w:sz w:val="24"/>
                <w:szCs w:val="24"/>
              </w:rPr>
              <w:t>03</w:t>
            </w:r>
            <w:r w:rsidR="00370FA5" w:rsidRPr="00556EC4">
              <w:rPr>
                <w:rFonts w:ascii="Times New Roman" w:eastAsia="Times New Roman" w:hAnsi="Times New Roman" w:cs="Times New Roman"/>
                <w:b/>
                <w:color w:val="000000" w:themeColor="text1"/>
                <w:sz w:val="24"/>
                <w:szCs w:val="24"/>
              </w:rPr>
              <w:t>.02.2023</w:t>
            </w:r>
            <w:r w:rsidRPr="00556EC4">
              <w:rPr>
                <w:rFonts w:ascii="Times New Roman" w:eastAsia="Times New Roman" w:hAnsi="Times New Roman" w:cs="Times New Roman"/>
                <w:b/>
                <w:color w:val="000000" w:themeColor="text1"/>
                <w:sz w:val="24"/>
                <w:szCs w:val="24"/>
              </w:rPr>
              <w:t xml:space="preserve"> до </w:t>
            </w:r>
            <w:r w:rsidR="00370FA5" w:rsidRPr="00556EC4">
              <w:rPr>
                <w:rFonts w:ascii="Times New Roman" w:eastAsia="Times New Roman" w:hAnsi="Times New Roman" w:cs="Times New Roman"/>
                <w:b/>
                <w:color w:val="000000" w:themeColor="text1"/>
                <w:sz w:val="24"/>
                <w:szCs w:val="24"/>
              </w:rPr>
              <w:t>0</w:t>
            </w:r>
            <w:r w:rsidRPr="00556EC4">
              <w:rPr>
                <w:rFonts w:ascii="Times New Roman" w:eastAsia="Times New Roman" w:hAnsi="Times New Roman" w:cs="Times New Roman"/>
                <w:b/>
                <w:color w:val="000000" w:themeColor="text1"/>
                <w:sz w:val="24"/>
                <w:szCs w:val="24"/>
              </w:rPr>
              <w:t xml:space="preserve">0:00 </w:t>
            </w:r>
            <w:r w:rsidRPr="00556EC4">
              <w:rPr>
                <w:rFonts w:ascii="Times New Roman" w:eastAsia="Times New Roman" w:hAnsi="Times New Roman" w:cs="Times New Roman"/>
                <w:color w:val="000000" w:themeColor="text1"/>
                <w:sz w:val="24"/>
                <w:szCs w:val="24"/>
              </w:rPr>
              <w:t xml:space="preserve"> </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E3232" w:rsidRDefault="003D445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966" w:type="dxa"/>
            <w:vAlign w:val="center"/>
          </w:tcPr>
          <w:p w:rsidR="009E3232" w:rsidRDefault="003D445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E3232" w:rsidTr="00370FA5">
        <w:trPr>
          <w:trHeight w:val="512"/>
          <w:jc w:val="center"/>
        </w:trPr>
        <w:tc>
          <w:tcPr>
            <w:tcW w:w="10212" w:type="dxa"/>
            <w:gridSpan w:val="3"/>
            <w:vAlign w:val="center"/>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66" w:type="dxa"/>
            <w:vAlign w:val="center"/>
          </w:tcPr>
          <w:p w:rsidR="009E3232" w:rsidRDefault="003D445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9E3232" w:rsidRPr="00370FA5" w:rsidRDefault="003D445C">
            <w:pPr>
              <w:widowControl w:val="0"/>
              <w:jc w:val="both"/>
              <w:rPr>
                <w:rFonts w:ascii="Times New Roman" w:eastAsia="Times New Roman" w:hAnsi="Times New Roman" w:cs="Times New Roman"/>
                <w:sz w:val="24"/>
                <w:szCs w:val="24"/>
              </w:rPr>
            </w:pPr>
            <w:r w:rsidRPr="00370FA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9E3232" w:rsidRPr="00757A65" w:rsidRDefault="003D445C">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3232" w:rsidRPr="00757A65" w:rsidRDefault="003D445C">
            <w:pPr>
              <w:widowControl w:val="0"/>
              <w:jc w:val="both"/>
              <w:rPr>
                <w:rFonts w:ascii="Times New Roman" w:eastAsia="Times New Roman" w:hAnsi="Times New Roman" w:cs="Times New Roman"/>
                <w:b/>
                <w:i/>
                <w:sz w:val="24"/>
                <w:szCs w:val="24"/>
              </w:rPr>
            </w:pPr>
            <w:r w:rsidRPr="00757A65">
              <w:rPr>
                <w:rFonts w:ascii="Times New Roman" w:eastAsia="Times New Roman" w:hAnsi="Times New Roman" w:cs="Times New Roman"/>
                <w:i/>
                <w:sz w:val="24"/>
                <w:szCs w:val="24"/>
              </w:rPr>
              <w:t xml:space="preserve">До розгляду </w:t>
            </w:r>
            <w:r w:rsidRPr="00757A65">
              <w:rPr>
                <w:rFonts w:ascii="Times New Roman" w:eastAsia="Times New Roman" w:hAnsi="Times New Roman" w:cs="Times New Roman"/>
                <w:i/>
                <w:sz w:val="24"/>
                <w:szCs w:val="24"/>
                <w:u w:val="single"/>
              </w:rPr>
              <w:t xml:space="preserve">не приймається </w:t>
            </w:r>
            <w:r w:rsidRPr="00757A6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3232" w:rsidRPr="00757A65" w:rsidRDefault="003D445C">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3232" w:rsidRPr="00757A65" w:rsidRDefault="003D445C">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E3232" w:rsidRPr="00757A65" w:rsidRDefault="003D445C">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Оцінка здійснюється щодо предмета закупівлі в цілому.</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57A65">
              <w:rPr>
                <w:rFonts w:ascii="Times New Roman" w:eastAsia="Times New Roman" w:hAnsi="Times New Roman" w:cs="Times New Roman"/>
                <w:sz w:val="24"/>
                <w:szCs w:val="24"/>
              </w:rPr>
              <w:t xml:space="preserve">усіх інших витрат, передбачених для </w:t>
            </w:r>
            <w:r w:rsidR="00757A65" w:rsidRPr="00757A65">
              <w:rPr>
                <w:rFonts w:ascii="Times New Roman" w:eastAsia="Times New Roman" w:hAnsi="Times New Roman" w:cs="Times New Roman"/>
                <w:b/>
                <w:sz w:val="24"/>
                <w:szCs w:val="24"/>
              </w:rPr>
              <w:t>товару</w:t>
            </w:r>
            <w:r w:rsidRPr="00757A65">
              <w:rPr>
                <w:rFonts w:ascii="Times New Roman" w:eastAsia="Times New Roman" w:hAnsi="Times New Roman" w:cs="Times New Roman"/>
                <w:sz w:val="24"/>
                <w:szCs w:val="24"/>
              </w:rPr>
              <w:t xml:space="preserve"> даного виду.</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eastAsia="Times New Roman" w:hAnsi="Times New Roman" w:cs="Times New Roman"/>
                <w:sz w:val="24"/>
                <w:szCs w:val="24"/>
              </w:rPr>
              <w:lastRenderedPageBreak/>
              <w:t>цього пункту.</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E3232" w:rsidRDefault="003D44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3232" w:rsidRDefault="003D44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E3232" w:rsidRDefault="003D445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3D445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w:t>
            </w:r>
            <w:r>
              <w:rPr>
                <w:rFonts w:ascii="Times New Roman" w:eastAsia="Times New Roman" w:hAnsi="Times New Roman" w:cs="Times New Roman"/>
                <w:b/>
                <w:i/>
                <w:sz w:val="24"/>
                <w:szCs w:val="24"/>
                <w:highlight w:val="white"/>
              </w:rPr>
              <w:lastRenderedPageBreak/>
              <w:t>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3232" w:rsidRDefault="003D445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66" w:type="dxa"/>
            <w:vAlign w:val="center"/>
          </w:tcPr>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57A6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w:t>
            </w:r>
            <w:r>
              <w:rPr>
                <w:rFonts w:ascii="Times New Roman" w:eastAsia="Times New Roman" w:hAnsi="Times New Roman" w:cs="Times New Roman"/>
                <w:color w:val="000000"/>
                <w:sz w:val="24"/>
                <w:szCs w:val="24"/>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E3232" w:rsidRDefault="003D44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3232" w:rsidRDefault="003D445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3232" w:rsidRPr="00840180" w:rsidRDefault="003D445C">
            <w:pPr>
              <w:widowControl w:val="0"/>
              <w:jc w:val="both"/>
              <w:rPr>
                <w:rFonts w:ascii="Times New Roman" w:eastAsia="Times New Roman" w:hAnsi="Times New Roman" w:cs="Times New Roman"/>
                <w:color w:val="000000"/>
                <w:sz w:val="24"/>
                <w:szCs w:val="24"/>
              </w:rPr>
            </w:pPr>
            <w:r w:rsidRPr="00840180">
              <w:rPr>
                <w:rFonts w:ascii="Times New Roman" w:eastAsia="Times New Roman" w:hAnsi="Times New Roman" w:cs="Times New Roman"/>
                <w:color w:val="000000"/>
                <w:sz w:val="24"/>
                <w:szCs w:val="24"/>
              </w:rPr>
              <w:t xml:space="preserve">11. </w:t>
            </w:r>
            <w:r w:rsidRPr="00840180">
              <w:rPr>
                <w:rFonts w:ascii="Times New Roman" w:eastAsia="Times New Roman" w:hAnsi="Times New Roman" w:cs="Times New Roman"/>
                <w:sz w:val="24"/>
                <w:szCs w:val="24"/>
              </w:rPr>
              <w:t>Тендерна п</w:t>
            </w:r>
            <w:r w:rsidRPr="0084018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3232" w:rsidRDefault="003D44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3232" w:rsidRDefault="003D44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3232" w:rsidRDefault="003D44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3232" w:rsidRDefault="003D445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3232" w:rsidRDefault="003D445C" w:rsidP="008401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w:t>
            </w:r>
            <w:r>
              <w:rPr>
                <w:rFonts w:ascii="Times New Roman" w:eastAsia="Times New Roman" w:hAnsi="Times New Roman" w:cs="Times New Roman"/>
                <w:sz w:val="24"/>
                <w:szCs w:val="24"/>
              </w:rPr>
              <w:lastRenderedPageBreak/>
              <w:t xml:space="preserve">до набрання чинності цією постановою. </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966" w:type="dxa"/>
            <w:vAlign w:val="center"/>
          </w:tcPr>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9E3232" w:rsidRDefault="003D445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3232" w:rsidRDefault="003D445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3232" w:rsidRDefault="003D445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строк дії якої закінчився;</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3232" w:rsidRDefault="003D445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E3232" w:rsidRDefault="003D445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3232" w:rsidRDefault="003D445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E3232" w:rsidRDefault="003D44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E3232" w:rsidRDefault="003D445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9E3232" w:rsidRDefault="003D44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3232" w:rsidRDefault="003D44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E3232" w:rsidTr="00370FA5">
        <w:trPr>
          <w:trHeight w:val="472"/>
          <w:jc w:val="center"/>
        </w:trPr>
        <w:tc>
          <w:tcPr>
            <w:tcW w:w="10212" w:type="dxa"/>
            <w:gridSpan w:val="3"/>
            <w:vAlign w:val="center"/>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05" w:type="dxa"/>
          </w:tcPr>
          <w:p w:rsidR="009E3232" w:rsidRDefault="003D44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966" w:type="dxa"/>
            <w:vAlign w:val="center"/>
          </w:tcPr>
          <w:p w:rsidR="009E3232" w:rsidRDefault="003D44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E3232" w:rsidRDefault="003D44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E3232" w:rsidTr="00F558F6">
        <w:trPr>
          <w:trHeight w:val="405"/>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66" w:type="dxa"/>
            <w:vAlign w:val="center"/>
          </w:tcPr>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3232" w:rsidRDefault="003D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E3232" w:rsidTr="00F558F6">
        <w:trPr>
          <w:trHeight w:val="1119"/>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05" w:type="dxa"/>
          </w:tcPr>
          <w:p w:rsidR="009E3232" w:rsidRDefault="003D445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966" w:type="dxa"/>
            <w:vAlign w:val="center"/>
          </w:tcPr>
          <w:p w:rsidR="009E3232" w:rsidRDefault="003D445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3232" w:rsidRDefault="003D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3232" w:rsidRDefault="003D4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3232" w:rsidRDefault="003D445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3232" w:rsidRDefault="003D445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3232" w:rsidRDefault="003D445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3232" w:rsidTr="00F558F6">
        <w:trPr>
          <w:trHeight w:val="1035"/>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966" w:type="dxa"/>
            <w:vAlign w:val="center"/>
          </w:tcPr>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3232" w:rsidRDefault="003D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E3232" w:rsidTr="00F558F6">
        <w:trPr>
          <w:trHeight w:val="766"/>
          <w:jc w:val="center"/>
        </w:trPr>
        <w:tc>
          <w:tcPr>
            <w:tcW w:w="641" w:type="dxa"/>
          </w:tcPr>
          <w:p w:rsidR="009E3232" w:rsidRDefault="003D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05" w:type="dxa"/>
          </w:tcPr>
          <w:p w:rsidR="009E3232" w:rsidRDefault="003D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66" w:type="dxa"/>
            <w:vAlign w:val="center"/>
          </w:tcPr>
          <w:p w:rsidR="009E3232" w:rsidRPr="00840180" w:rsidRDefault="003D445C">
            <w:pPr>
              <w:widowControl w:val="0"/>
              <w:ind w:right="120"/>
              <w:jc w:val="both"/>
              <w:rPr>
                <w:rFonts w:ascii="Times New Roman" w:eastAsia="Times New Roman" w:hAnsi="Times New Roman" w:cs="Times New Roman"/>
                <w:sz w:val="24"/>
                <w:szCs w:val="24"/>
              </w:rPr>
            </w:pPr>
            <w:r w:rsidRPr="00840180">
              <w:rPr>
                <w:rFonts w:ascii="Times New Roman" w:eastAsia="Times New Roman" w:hAnsi="Times New Roman" w:cs="Times New Roman"/>
                <w:sz w:val="24"/>
                <w:szCs w:val="24"/>
              </w:rPr>
              <w:t>Забезпечення виконання договору про закупівлю не вимагається.</w:t>
            </w:r>
          </w:p>
          <w:p w:rsidR="009E3232" w:rsidRDefault="009E3232">
            <w:pPr>
              <w:widowControl w:val="0"/>
              <w:ind w:right="120"/>
              <w:jc w:val="both"/>
              <w:rPr>
                <w:rFonts w:ascii="Times New Roman" w:eastAsia="Times New Roman" w:hAnsi="Times New Roman" w:cs="Times New Roman"/>
                <w:sz w:val="24"/>
                <w:szCs w:val="24"/>
              </w:rPr>
            </w:pPr>
          </w:p>
          <w:p w:rsidR="009E3232" w:rsidRDefault="009E3232">
            <w:pPr>
              <w:widowControl w:val="0"/>
              <w:jc w:val="both"/>
              <w:rPr>
                <w:rFonts w:ascii="Times New Roman" w:eastAsia="Times New Roman" w:hAnsi="Times New Roman" w:cs="Times New Roman"/>
                <w:sz w:val="24"/>
                <w:szCs w:val="24"/>
              </w:rPr>
            </w:pPr>
          </w:p>
        </w:tc>
      </w:tr>
    </w:tbl>
    <w:p w:rsidR="009E3232" w:rsidRDefault="009E323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40180" w:rsidRDefault="00840180" w:rsidP="0084018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40180" w:rsidRPr="007F695C" w:rsidRDefault="00840180" w:rsidP="0084018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40180" w:rsidRPr="007F695C" w:rsidRDefault="00840180" w:rsidP="00840180">
      <w:pPr>
        <w:spacing w:after="0" w:line="240" w:lineRule="auto"/>
        <w:ind w:left="885"/>
        <w:jc w:val="center"/>
        <w:rPr>
          <w:rFonts w:ascii="Times New Roman" w:eastAsia="Times New Roman" w:hAnsi="Times New Roman" w:cs="Times New Roman"/>
          <w:sz w:val="24"/>
          <w:szCs w:val="24"/>
        </w:rPr>
      </w:pPr>
    </w:p>
    <w:tbl>
      <w:tblPr>
        <w:tblW w:w="10335" w:type="dxa"/>
        <w:jc w:val="center"/>
        <w:tblLayout w:type="fixed"/>
        <w:tblLook w:val="0400" w:firstRow="0" w:lastRow="0" w:firstColumn="0" w:lastColumn="0" w:noHBand="0" w:noVBand="1"/>
      </w:tblPr>
      <w:tblGrid>
        <w:gridCol w:w="490"/>
        <w:gridCol w:w="2553"/>
        <w:gridCol w:w="7292"/>
      </w:tblGrid>
      <w:tr w:rsidR="00840180" w:rsidRPr="007F695C" w:rsidTr="003D445C">
        <w:trPr>
          <w:trHeight w:val="95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3D445C">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 п/п</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3D44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3D44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40180" w:rsidRPr="007F695C" w:rsidTr="003D445C">
        <w:trPr>
          <w:trHeight w:val="2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4F7E34" w:rsidP="003D44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840180" w:rsidRPr="007F695C">
              <w:rPr>
                <w:rFonts w:ascii="Times New Roman" w:eastAsia="Times New Roman" w:hAnsi="Times New Roman" w:cs="Times New Roman"/>
                <w:b/>
                <w:color w:val="000000"/>
                <w:sz w:val="24"/>
                <w:szCs w:val="24"/>
              </w:rPr>
              <w:t>.</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4F7E34" w:rsidP="003D44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40180" w:rsidRPr="007F695C">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40180" w:rsidRPr="007F695C" w:rsidRDefault="004F7E34" w:rsidP="003D44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40180">
              <w:rPr>
                <w:rFonts w:ascii="Times New Roman" w:eastAsia="Times New Roman" w:hAnsi="Times New Roman" w:cs="Times New Roman"/>
                <w:color w:val="000000"/>
                <w:sz w:val="24"/>
                <w:szCs w:val="24"/>
              </w:rPr>
              <w:t>.1.1.</w:t>
            </w:r>
            <w:r w:rsidR="00840180" w:rsidRPr="007F695C">
              <w:rPr>
                <w:rFonts w:ascii="Times New Roman" w:eastAsia="Times New Roman" w:hAnsi="Times New Roman" w:cs="Times New Roman"/>
                <w:color w:val="000000"/>
                <w:sz w:val="24"/>
                <w:szCs w:val="24"/>
              </w:rPr>
              <w:t xml:space="preserve"> </w:t>
            </w:r>
            <w:r w:rsidR="00840180">
              <w:rPr>
                <w:rFonts w:ascii="Times New Roman" w:eastAsia="Times New Roman" w:hAnsi="Times New Roman" w:cs="Times New Roman"/>
                <w:color w:val="000000"/>
                <w:sz w:val="24"/>
                <w:szCs w:val="24"/>
              </w:rPr>
              <w:t>копію</w:t>
            </w:r>
            <w:r w:rsidR="00840180" w:rsidRPr="007F695C">
              <w:rPr>
                <w:rFonts w:ascii="Times New Roman" w:eastAsia="Times New Roman" w:hAnsi="Times New Roman" w:cs="Times New Roman"/>
                <w:color w:val="000000"/>
                <w:sz w:val="24"/>
                <w:szCs w:val="24"/>
              </w:rPr>
              <w:t xml:space="preserve"> </w:t>
            </w:r>
            <w:r w:rsidR="00840180">
              <w:rPr>
                <w:rFonts w:ascii="Times New Roman" w:eastAsia="Times New Roman" w:hAnsi="Times New Roman" w:cs="Times New Roman"/>
                <w:color w:val="000000"/>
                <w:sz w:val="24"/>
                <w:szCs w:val="24"/>
              </w:rPr>
              <w:t>аналогічного (-</w:t>
            </w:r>
            <w:proofErr w:type="spellStart"/>
            <w:r w:rsidR="00840180">
              <w:rPr>
                <w:rFonts w:ascii="Times New Roman" w:eastAsia="Times New Roman" w:hAnsi="Times New Roman" w:cs="Times New Roman"/>
                <w:color w:val="000000"/>
                <w:sz w:val="24"/>
                <w:szCs w:val="24"/>
              </w:rPr>
              <w:t>их</w:t>
            </w:r>
            <w:proofErr w:type="spellEnd"/>
            <w:r w:rsidR="00840180">
              <w:rPr>
                <w:rFonts w:ascii="Times New Roman" w:eastAsia="Times New Roman" w:hAnsi="Times New Roman" w:cs="Times New Roman"/>
                <w:color w:val="000000"/>
                <w:sz w:val="24"/>
                <w:szCs w:val="24"/>
              </w:rPr>
              <w:t xml:space="preserve">) </w:t>
            </w:r>
            <w:r w:rsidR="00840180" w:rsidRPr="007F695C">
              <w:rPr>
                <w:rFonts w:ascii="Times New Roman" w:eastAsia="Times New Roman" w:hAnsi="Times New Roman" w:cs="Times New Roman"/>
                <w:color w:val="000000"/>
                <w:sz w:val="24"/>
                <w:szCs w:val="24"/>
              </w:rPr>
              <w:t>договору</w:t>
            </w:r>
            <w:r w:rsidR="00840180">
              <w:rPr>
                <w:rFonts w:ascii="Times New Roman" w:eastAsia="Times New Roman" w:hAnsi="Times New Roman" w:cs="Times New Roman"/>
                <w:color w:val="000000"/>
                <w:sz w:val="24"/>
                <w:szCs w:val="24"/>
              </w:rPr>
              <w:t xml:space="preserve"> (-</w:t>
            </w:r>
            <w:proofErr w:type="spellStart"/>
            <w:r w:rsidR="00840180">
              <w:rPr>
                <w:rFonts w:ascii="Times New Roman" w:eastAsia="Times New Roman" w:hAnsi="Times New Roman" w:cs="Times New Roman"/>
                <w:color w:val="000000"/>
                <w:sz w:val="24"/>
                <w:szCs w:val="24"/>
              </w:rPr>
              <w:t>ів</w:t>
            </w:r>
            <w:proofErr w:type="spellEnd"/>
            <w:r w:rsidR="00840180">
              <w:rPr>
                <w:rFonts w:ascii="Times New Roman" w:eastAsia="Times New Roman" w:hAnsi="Times New Roman" w:cs="Times New Roman"/>
                <w:color w:val="000000"/>
                <w:sz w:val="24"/>
                <w:szCs w:val="24"/>
              </w:rPr>
              <w:t>) з усіма додатками;</w:t>
            </w:r>
          </w:p>
          <w:p w:rsidR="00840180" w:rsidRPr="00616675" w:rsidRDefault="004F7E34" w:rsidP="004F7E3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00840180">
              <w:rPr>
                <w:rFonts w:ascii="Times New Roman" w:eastAsia="Times New Roman" w:hAnsi="Times New Roman" w:cs="Times New Roman"/>
                <w:color w:val="000000"/>
                <w:sz w:val="24"/>
                <w:szCs w:val="24"/>
              </w:rPr>
              <w:t>.1.2</w:t>
            </w:r>
            <w:r w:rsidR="00840180"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sidR="00840180">
              <w:rPr>
                <w:rFonts w:ascii="Times New Roman" w:eastAsia="Times New Roman" w:hAnsi="Times New Roman" w:cs="Times New Roman"/>
                <w:color w:val="000000"/>
                <w:sz w:val="24"/>
                <w:szCs w:val="24"/>
              </w:rPr>
              <w:t xml:space="preserve"> (-</w:t>
            </w:r>
            <w:proofErr w:type="spellStart"/>
            <w:r w:rsidR="00840180">
              <w:rPr>
                <w:rFonts w:ascii="Times New Roman" w:eastAsia="Times New Roman" w:hAnsi="Times New Roman" w:cs="Times New Roman"/>
                <w:color w:val="000000"/>
                <w:sz w:val="24"/>
                <w:szCs w:val="24"/>
              </w:rPr>
              <w:t>ів</w:t>
            </w:r>
            <w:proofErr w:type="spellEnd"/>
            <w:r w:rsidR="00840180">
              <w:rPr>
                <w:rFonts w:ascii="Times New Roman" w:eastAsia="Times New Roman" w:hAnsi="Times New Roman" w:cs="Times New Roman"/>
                <w:color w:val="000000"/>
                <w:sz w:val="24"/>
                <w:szCs w:val="24"/>
              </w:rPr>
              <w:t xml:space="preserve">), наприклад: </w:t>
            </w:r>
            <w:r>
              <w:rPr>
                <w:rFonts w:ascii="Times New Roman" w:eastAsia="Times New Roman" w:hAnsi="Times New Roman" w:cs="Times New Roman"/>
                <w:color w:val="000000"/>
                <w:sz w:val="24"/>
                <w:szCs w:val="24"/>
              </w:rPr>
              <w:t>видаткові накладні на весь обсяг товару</w:t>
            </w:r>
            <w:r w:rsidR="00840180">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rPr>
              <w:t>, що підтвердить факт повного виконання договору</w:t>
            </w:r>
            <w:r w:rsidR="00840180">
              <w:rPr>
                <w:rFonts w:ascii="Times New Roman" w:eastAsia="Times New Roman" w:hAnsi="Times New Roman" w:cs="Times New Roman"/>
                <w:color w:val="000000"/>
                <w:sz w:val="24"/>
                <w:szCs w:val="24"/>
                <w:highlight w:val="white"/>
              </w:rPr>
              <w:t>.</w:t>
            </w:r>
          </w:p>
        </w:tc>
      </w:tr>
    </w:tbl>
    <w:p w:rsidR="00840180" w:rsidRDefault="00840180" w:rsidP="00840180">
      <w:pPr>
        <w:spacing w:before="240" w:after="0" w:line="240" w:lineRule="auto"/>
        <w:jc w:val="both"/>
        <w:rPr>
          <w:rFonts w:ascii="Times New Roman" w:eastAsia="Times New Roman" w:hAnsi="Times New Roman" w:cs="Times New Roman"/>
          <w:b/>
          <w:sz w:val="24"/>
          <w:szCs w:val="24"/>
        </w:rPr>
      </w:pPr>
    </w:p>
    <w:p w:rsidR="00840180" w:rsidRPr="007F695C" w:rsidRDefault="00840180" w:rsidP="00840180">
      <w:pPr>
        <w:spacing w:before="240" w:after="0" w:line="240" w:lineRule="auto"/>
        <w:ind w:firstLine="72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sz w:val="24"/>
          <w:szCs w:val="24"/>
        </w:rPr>
        <w:t xml:space="preserve">2. </w:t>
      </w:r>
      <w:r w:rsidRPr="007F695C">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w:t>
      </w:r>
      <w:r>
        <w:rPr>
          <w:rFonts w:ascii="Times New Roman" w:eastAsia="Times New Roman" w:hAnsi="Times New Roman" w:cs="Times New Roman"/>
          <w:b/>
          <w:color w:val="000000"/>
          <w:sz w:val="24"/>
          <w:szCs w:val="24"/>
        </w:rPr>
        <w:t>відності до вимог Особливостей.</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F695C">
        <w:rPr>
          <w:rFonts w:ascii="Times New Roman" w:eastAsia="Times New Roman" w:hAnsi="Times New Roman" w:cs="Times New Roman"/>
          <w:sz w:val="24"/>
          <w:szCs w:val="24"/>
        </w:rPr>
        <w:t>закупівель</w:t>
      </w:r>
      <w:proofErr w:type="spellEnd"/>
      <w:r w:rsidRPr="007F695C">
        <w:rPr>
          <w:rFonts w:ascii="Times New Roman" w:eastAsia="Times New Roman" w:hAnsi="Times New Roman" w:cs="Times New Roman"/>
          <w:sz w:val="24"/>
          <w:szCs w:val="24"/>
        </w:rPr>
        <w:t xml:space="preserve"> під час подання тендерної пропозиції.</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695C">
        <w:rPr>
          <w:rFonts w:ascii="Times New Roman" w:eastAsia="Times New Roman" w:hAnsi="Times New Roman" w:cs="Times New Roman"/>
          <w:sz w:val="24"/>
          <w:szCs w:val="24"/>
        </w:rPr>
        <w:t>закупівель</w:t>
      </w:r>
      <w:proofErr w:type="spellEnd"/>
      <w:r w:rsidRPr="007F695C">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40180" w:rsidRPr="007F695C" w:rsidRDefault="00840180" w:rsidP="0084018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F695C">
        <w:rPr>
          <w:rFonts w:ascii="Times New Roman" w:eastAsia="Times New Roman" w:hAnsi="Times New Roman" w:cs="Times New Roman"/>
          <w:b/>
          <w:sz w:val="24"/>
          <w:szCs w:val="24"/>
        </w:rPr>
        <w:t xml:space="preserve">3. </w:t>
      </w: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840180" w:rsidRPr="007F695C" w:rsidRDefault="00840180" w:rsidP="00840180">
      <w:pPr>
        <w:spacing w:after="450" w:line="240" w:lineRule="auto"/>
        <w:jc w:val="both"/>
        <w:rPr>
          <w:rFonts w:ascii="Times New Roman" w:eastAsia="Times New Roman" w:hAnsi="Times New Roman" w:cs="Times New Roman"/>
          <w:b/>
          <w:sz w:val="24"/>
          <w:szCs w:val="24"/>
        </w:rPr>
      </w:pPr>
      <w:r w:rsidRPr="007F695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40180" w:rsidRPr="007F695C" w:rsidRDefault="00840180" w:rsidP="00840180">
      <w:pPr>
        <w:spacing w:after="450" w:line="240" w:lineRule="auto"/>
        <w:jc w:val="both"/>
        <w:rPr>
          <w:rFonts w:ascii="Times New Roman" w:eastAsia="Times New Roman" w:hAnsi="Times New Roman" w:cs="Times New Roman"/>
          <w:color w:val="000000"/>
          <w:sz w:val="24"/>
          <w:szCs w:val="24"/>
        </w:rPr>
      </w:pPr>
      <w:r w:rsidRPr="0061667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16675">
        <w:rPr>
          <w:rFonts w:ascii="Times New Roman" w:eastAsia="Times New Roman" w:hAnsi="Times New Roman" w:cs="Times New Roman"/>
          <w:b/>
          <w:sz w:val="24"/>
          <w:szCs w:val="24"/>
        </w:rPr>
        <w:t>закупівель</w:t>
      </w:r>
      <w:proofErr w:type="spellEnd"/>
      <w:r w:rsidRPr="00616675">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6675">
        <w:rPr>
          <w:rFonts w:ascii="Times New Roman" w:eastAsia="Times New Roman" w:hAnsi="Times New Roman" w:cs="Times New Roman"/>
          <w:b/>
          <w:sz w:val="24"/>
          <w:szCs w:val="24"/>
        </w:rPr>
        <w:t>закупівель</w:t>
      </w:r>
      <w:proofErr w:type="spellEnd"/>
      <w:r w:rsidRPr="00616675">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840180" w:rsidRPr="007F695C" w:rsidRDefault="00840180" w:rsidP="00840180">
      <w:pPr>
        <w:spacing w:after="0" w:line="240" w:lineRule="auto"/>
        <w:rPr>
          <w:rFonts w:ascii="Times New Roman" w:eastAsia="Times New Roman" w:hAnsi="Times New Roman" w:cs="Times New Roman"/>
          <w:b/>
          <w:color w:val="000000"/>
          <w:sz w:val="24"/>
          <w:szCs w:val="24"/>
        </w:rPr>
      </w:pPr>
      <w:r w:rsidRPr="007F695C">
        <w:rPr>
          <w:rFonts w:ascii="Times New Roman" w:eastAsia="Times New Roman" w:hAnsi="Times New Roman" w:cs="Times New Roman"/>
          <w:color w:val="000000"/>
          <w:sz w:val="24"/>
          <w:szCs w:val="24"/>
        </w:rPr>
        <w:t> </w:t>
      </w:r>
      <w:r w:rsidRPr="007F695C">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773" w:type="dxa"/>
        <w:tblInd w:w="-467" w:type="dxa"/>
        <w:tblLayout w:type="fixed"/>
        <w:tblLook w:val="0400" w:firstRow="0" w:lastRow="0" w:firstColumn="0" w:lastColumn="0" w:noHBand="0" w:noVBand="1"/>
      </w:tblPr>
      <w:tblGrid>
        <w:gridCol w:w="567"/>
        <w:gridCol w:w="4820"/>
        <w:gridCol w:w="5386"/>
      </w:tblGrid>
      <w:tr w:rsidR="00840180" w:rsidRPr="007F695C" w:rsidTr="003D445C">
        <w:trPr>
          <w:trHeight w:val="11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w:t>
            </w:r>
          </w:p>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Вимоги статті 17 Закону</w:t>
            </w:r>
          </w:p>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40180" w:rsidRPr="007F695C" w:rsidTr="003D445C">
        <w:trPr>
          <w:trHeight w:val="57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3 частини 1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0180" w:rsidRPr="007F695C" w:rsidTr="003D445C">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F695C">
              <w:rPr>
                <w:rFonts w:ascii="Times New Roman" w:eastAsia="Times New Roman" w:hAnsi="Times New Roman" w:cs="Times New Roman"/>
                <w:b/>
                <w:color w:val="000000"/>
                <w:sz w:val="24"/>
                <w:szCs w:val="24"/>
              </w:rPr>
              <w:t> (пункт 6 частини 1 статті 17 Закону)</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F695C">
              <w:rPr>
                <w:rFonts w:ascii="Times New Roman" w:eastAsia="Times New Roman" w:hAnsi="Times New Roman" w:cs="Times New Roman"/>
                <w:color w:val="000000"/>
                <w:sz w:val="24"/>
                <w:szCs w:val="24"/>
              </w:rPr>
              <w:t xml:space="preserve">Документ повинен бути не більше </w:t>
            </w:r>
            <w:proofErr w:type="spellStart"/>
            <w:r w:rsidRPr="007F695C">
              <w:rPr>
                <w:rFonts w:ascii="Times New Roman" w:eastAsia="Times New Roman" w:hAnsi="Times New Roman" w:cs="Times New Roman"/>
                <w:color w:val="000000"/>
                <w:sz w:val="24"/>
                <w:szCs w:val="24"/>
              </w:rPr>
              <w:t>тридцятиденної</w:t>
            </w:r>
            <w:proofErr w:type="spellEnd"/>
            <w:r w:rsidRPr="007F695C">
              <w:rPr>
                <w:rFonts w:ascii="Times New Roman" w:eastAsia="Times New Roman" w:hAnsi="Times New Roman" w:cs="Times New Roman"/>
                <w:color w:val="000000"/>
                <w:sz w:val="24"/>
                <w:szCs w:val="24"/>
              </w:rPr>
              <w:t xml:space="preserve"> давнини від дати подання документа. </w:t>
            </w:r>
          </w:p>
        </w:tc>
      </w:tr>
      <w:tr w:rsidR="00840180" w:rsidRPr="007F695C" w:rsidTr="003D445C">
        <w:trPr>
          <w:trHeight w:val="298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695C">
              <w:rPr>
                <w:rFonts w:ascii="Times New Roman" w:eastAsia="Times New Roman" w:hAnsi="Times New Roman" w:cs="Times New Roman"/>
                <w:b/>
                <w:color w:val="000000"/>
                <w:sz w:val="24"/>
                <w:szCs w:val="24"/>
              </w:rPr>
              <w:t xml:space="preserve"> (пункт 12 частини 1 статті 17 Закону)</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3D445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0180" w:rsidRPr="007F695C" w:rsidTr="003D445C">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(частина 2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Довідка в довільній формі</w:t>
            </w:r>
            <w:r w:rsidRPr="007F695C">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w:t>
            </w:r>
            <w:r w:rsidRPr="007F695C">
              <w:rPr>
                <w:rFonts w:ascii="Times New Roman" w:eastAsia="Times New Roman" w:hAnsi="Times New Roman" w:cs="Times New Roman"/>
                <w:color w:val="000000"/>
                <w:sz w:val="24"/>
                <w:szCs w:val="24"/>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0180" w:rsidRPr="007F695C" w:rsidRDefault="00840180" w:rsidP="00840180">
      <w:pPr>
        <w:spacing w:after="0" w:line="240" w:lineRule="auto"/>
        <w:rPr>
          <w:rFonts w:ascii="Times New Roman" w:eastAsia="Times New Roman" w:hAnsi="Times New Roman" w:cs="Times New Roman"/>
          <w:b/>
          <w:color w:val="000000"/>
          <w:sz w:val="24"/>
          <w:szCs w:val="24"/>
        </w:rPr>
      </w:pPr>
    </w:p>
    <w:p w:rsidR="00840180" w:rsidRPr="007F695C" w:rsidRDefault="00840180" w:rsidP="00840180">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773" w:type="dxa"/>
        <w:tblInd w:w="-467" w:type="dxa"/>
        <w:tblLayout w:type="fixed"/>
        <w:tblLook w:val="0400" w:firstRow="0" w:lastRow="0" w:firstColumn="0" w:lastColumn="0" w:noHBand="0" w:noVBand="1"/>
      </w:tblPr>
      <w:tblGrid>
        <w:gridCol w:w="567"/>
        <w:gridCol w:w="4914"/>
        <w:gridCol w:w="5292"/>
      </w:tblGrid>
      <w:tr w:rsidR="00840180" w:rsidRPr="007F695C" w:rsidTr="003D445C">
        <w:trPr>
          <w:trHeight w:val="13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w:t>
            </w:r>
          </w:p>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п/п</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Вимоги статті 17 Закону</w:t>
            </w:r>
          </w:p>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40180" w:rsidRPr="007F695C" w:rsidTr="003D445C">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3 частини 1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0180" w:rsidRPr="007F695C" w:rsidTr="003D445C">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2</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40180" w:rsidRPr="007F695C" w:rsidRDefault="00840180" w:rsidP="003D445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(пункт 5 частини 1 статті 17 Закону)</w:t>
            </w:r>
          </w:p>
        </w:tc>
        <w:tc>
          <w:tcPr>
            <w:tcW w:w="52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F695C">
              <w:rPr>
                <w:rFonts w:ascii="Times New Roman" w:eastAsia="Times New Roman" w:hAnsi="Times New Roman" w:cs="Times New Roman"/>
                <w:color w:val="000000"/>
                <w:sz w:val="24"/>
                <w:szCs w:val="24"/>
              </w:rPr>
              <w:t xml:space="preserve">Документ повинен бути не більше </w:t>
            </w:r>
            <w:proofErr w:type="spellStart"/>
            <w:r w:rsidRPr="007F695C">
              <w:rPr>
                <w:rFonts w:ascii="Times New Roman" w:eastAsia="Times New Roman" w:hAnsi="Times New Roman" w:cs="Times New Roman"/>
                <w:color w:val="000000"/>
                <w:sz w:val="24"/>
                <w:szCs w:val="24"/>
              </w:rPr>
              <w:t>тридцятиденної</w:t>
            </w:r>
            <w:proofErr w:type="spellEnd"/>
            <w:r w:rsidRPr="007F695C">
              <w:rPr>
                <w:rFonts w:ascii="Times New Roman" w:eastAsia="Times New Roman" w:hAnsi="Times New Roman" w:cs="Times New Roman"/>
                <w:color w:val="000000"/>
                <w:sz w:val="24"/>
                <w:szCs w:val="24"/>
              </w:rPr>
              <w:t xml:space="preserve"> давнини від дати подання документа. </w:t>
            </w:r>
          </w:p>
        </w:tc>
      </w:tr>
      <w:tr w:rsidR="00840180" w:rsidRPr="007F695C" w:rsidTr="003D445C">
        <w:trPr>
          <w:trHeight w:val="20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12 частини 1 статті 17 Закону)</w:t>
            </w:r>
          </w:p>
        </w:tc>
        <w:tc>
          <w:tcPr>
            <w:tcW w:w="52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3D445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0180" w:rsidRPr="007F695C" w:rsidTr="003D445C">
        <w:trPr>
          <w:trHeight w:val="4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w:t>
            </w:r>
            <w:r w:rsidRPr="007F695C">
              <w:rPr>
                <w:rFonts w:ascii="Times New Roman" w:eastAsia="Times New Roman" w:hAnsi="Times New Roman" w:cs="Times New Roman"/>
                <w:color w:val="000000"/>
                <w:sz w:val="24"/>
                <w:szCs w:val="24"/>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(частина 2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Довідка в довільній формі</w:t>
            </w:r>
            <w:r w:rsidRPr="007F695C">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w:t>
            </w:r>
            <w:r w:rsidRPr="007F695C">
              <w:rPr>
                <w:rFonts w:ascii="Times New Roman" w:eastAsia="Times New Roman" w:hAnsi="Times New Roman" w:cs="Times New Roman"/>
                <w:color w:val="000000"/>
                <w:sz w:val="24"/>
                <w:szCs w:val="24"/>
              </w:rPr>
              <w:lastRenderedPageBreak/>
              <w:t>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0180" w:rsidRPr="007F695C" w:rsidRDefault="00840180" w:rsidP="00840180">
      <w:pPr>
        <w:shd w:val="clear" w:color="auto" w:fill="FFFFFF"/>
        <w:spacing w:before="120"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0180" w:rsidRPr="007F695C" w:rsidRDefault="00840180" w:rsidP="00840180">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w:t>
      </w:r>
    </w:p>
    <w:p w:rsidR="00840180" w:rsidRPr="007F695C" w:rsidRDefault="00840180" w:rsidP="00840180">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773" w:type="dxa"/>
        <w:tblInd w:w="-467" w:type="dxa"/>
        <w:tblLayout w:type="fixed"/>
        <w:tblLook w:val="0400" w:firstRow="0" w:lastRow="0" w:firstColumn="0" w:lastColumn="0" w:noHBand="0" w:noVBand="1"/>
      </w:tblPr>
      <w:tblGrid>
        <w:gridCol w:w="425"/>
        <w:gridCol w:w="10348"/>
      </w:tblGrid>
      <w:tr w:rsidR="00840180" w:rsidRPr="007F695C" w:rsidTr="004F7E34">
        <w:trPr>
          <w:trHeight w:val="124"/>
        </w:trPr>
        <w:tc>
          <w:tcPr>
            <w:tcW w:w="1077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0180" w:rsidRPr="007F695C" w:rsidRDefault="00840180" w:rsidP="003D44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Інші документи від Учасника:</w:t>
            </w:r>
          </w:p>
        </w:tc>
      </w:tr>
      <w:tr w:rsidR="00840180" w:rsidRPr="007F695C" w:rsidTr="004F7E34">
        <w:trPr>
          <w:trHeight w:val="80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40180" w:rsidRPr="007F695C" w:rsidTr="004F7E34">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2</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F695C">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F695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40180" w:rsidRPr="007F695C" w:rsidTr="004F7E34">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3D445C">
            <w:pPr>
              <w:spacing w:after="0" w:line="240" w:lineRule="auto"/>
              <w:ind w:left="12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7F695C">
              <w:rPr>
                <w:rFonts w:ascii="Times New Roman" w:eastAsia="Times New Roman" w:hAnsi="Times New Roman" w:cs="Times New Roman"/>
                <w:color w:val="000000"/>
                <w:sz w:val="24"/>
                <w:szCs w:val="24"/>
              </w:rPr>
              <w:t>бенефіціарного</w:t>
            </w:r>
            <w:proofErr w:type="spellEnd"/>
            <w:r w:rsidRPr="007F695C">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F695C">
              <w:rPr>
                <w:rFonts w:ascii="Times New Roman" w:eastAsia="Times New Roman" w:hAnsi="Times New Roman" w:cs="Times New Roman"/>
                <w:color w:val="000000"/>
                <w:sz w:val="24"/>
                <w:szCs w:val="24"/>
              </w:rPr>
              <w:t>бенефіціарного</w:t>
            </w:r>
            <w:proofErr w:type="spellEnd"/>
            <w:r w:rsidRPr="007F695C">
              <w:rPr>
                <w:rFonts w:ascii="Times New Roman" w:eastAsia="Times New Roman" w:hAnsi="Times New Roman" w:cs="Times New Roman"/>
                <w:color w:val="000000"/>
                <w:sz w:val="24"/>
                <w:szCs w:val="24"/>
              </w:rPr>
              <w:t xml:space="preserve"> власника, адреса його </w:t>
            </w:r>
            <w:r w:rsidRPr="007F695C">
              <w:rPr>
                <w:rFonts w:ascii="Times New Roman" w:eastAsia="Times New Roman" w:hAnsi="Times New Roman" w:cs="Times New Roman"/>
                <w:sz w:val="24"/>
                <w:szCs w:val="24"/>
              </w:rPr>
              <w:t>місця проживання</w:t>
            </w:r>
            <w:r w:rsidRPr="007F695C">
              <w:rPr>
                <w:rFonts w:ascii="Times New Roman" w:eastAsia="Times New Roman" w:hAnsi="Times New Roman" w:cs="Times New Roman"/>
                <w:color w:val="000000"/>
                <w:sz w:val="24"/>
                <w:szCs w:val="24"/>
              </w:rPr>
              <w:t xml:space="preserve"> та громадянство.</w:t>
            </w:r>
          </w:p>
          <w:p w:rsidR="00840180" w:rsidRPr="007F695C" w:rsidRDefault="00840180" w:rsidP="003D445C">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F695C">
              <w:rPr>
                <w:rFonts w:ascii="Times New Roman" w:eastAsia="Times New Roman" w:hAnsi="Times New Roman" w:cs="Times New Roman"/>
                <w:i/>
                <w:color w:val="000000"/>
                <w:sz w:val="24"/>
                <w:szCs w:val="24"/>
              </w:rPr>
              <w:t>бенефіціарного</w:t>
            </w:r>
            <w:proofErr w:type="spellEnd"/>
            <w:r w:rsidRPr="007F695C">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840180" w:rsidRPr="007F695C" w:rsidRDefault="00840180" w:rsidP="00840180">
      <w:pPr>
        <w:spacing w:after="0" w:line="240" w:lineRule="auto"/>
        <w:rPr>
          <w:rFonts w:ascii="Times New Roman" w:eastAsia="Times New Roman" w:hAnsi="Times New Roman" w:cs="Times New Roman"/>
          <w:sz w:val="24"/>
          <w:szCs w:val="24"/>
        </w:rPr>
      </w:pPr>
    </w:p>
    <w:p w:rsidR="00840180" w:rsidRDefault="00840180" w:rsidP="00840180">
      <w:pPr>
        <w:widowControl w:val="0"/>
        <w:spacing w:after="0" w:line="240" w:lineRule="auto"/>
        <w:jc w:val="both"/>
        <w:rPr>
          <w:rFonts w:ascii="Times New Roman" w:eastAsia="Times New Roman" w:hAnsi="Times New Roman" w:cs="Times New Roman"/>
          <w:sz w:val="24"/>
          <w:szCs w:val="24"/>
        </w:rPr>
      </w:pPr>
    </w:p>
    <w:p w:rsidR="00556EC4" w:rsidRDefault="00556EC4" w:rsidP="00840180">
      <w:pPr>
        <w:widowControl w:val="0"/>
        <w:spacing w:after="0" w:line="240" w:lineRule="auto"/>
        <w:jc w:val="both"/>
        <w:rPr>
          <w:rFonts w:ascii="Times New Roman" w:eastAsia="Times New Roman" w:hAnsi="Times New Roman" w:cs="Times New Roman"/>
          <w:sz w:val="24"/>
          <w:szCs w:val="24"/>
        </w:rPr>
      </w:pPr>
    </w:p>
    <w:p w:rsidR="00556EC4" w:rsidRDefault="00556EC4" w:rsidP="00840180">
      <w:pPr>
        <w:widowControl w:val="0"/>
        <w:spacing w:after="0" w:line="240" w:lineRule="auto"/>
        <w:jc w:val="both"/>
        <w:rPr>
          <w:rFonts w:ascii="Times New Roman" w:eastAsia="Times New Roman" w:hAnsi="Times New Roman" w:cs="Times New Roman"/>
          <w:sz w:val="24"/>
          <w:szCs w:val="24"/>
        </w:rPr>
      </w:pPr>
    </w:p>
    <w:p w:rsidR="00556EC4" w:rsidRDefault="00556EC4" w:rsidP="00840180">
      <w:pPr>
        <w:widowControl w:val="0"/>
        <w:spacing w:after="0" w:line="240" w:lineRule="auto"/>
        <w:jc w:val="both"/>
        <w:rPr>
          <w:rFonts w:ascii="Times New Roman" w:eastAsia="Times New Roman" w:hAnsi="Times New Roman" w:cs="Times New Roman"/>
          <w:sz w:val="24"/>
          <w:szCs w:val="24"/>
        </w:rPr>
      </w:pPr>
    </w:p>
    <w:p w:rsidR="00556EC4" w:rsidRDefault="00556EC4" w:rsidP="00840180">
      <w:pPr>
        <w:widowControl w:val="0"/>
        <w:spacing w:after="0" w:line="240" w:lineRule="auto"/>
        <w:jc w:val="both"/>
        <w:rPr>
          <w:rFonts w:ascii="Times New Roman" w:eastAsia="Times New Roman" w:hAnsi="Times New Roman" w:cs="Times New Roman"/>
          <w:sz w:val="24"/>
          <w:szCs w:val="24"/>
        </w:rPr>
      </w:pPr>
    </w:p>
    <w:p w:rsidR="00556EC4" w:rsidRDefault="00556EC4" w:rsidP="00840180">
      <w:pPr>
        <w:widowControl w:val="0"/>
        <w:spacing w:after="0" w:line="240" w:lineRule="auto"/>
        <w:jc w:val="both"/>
        <w:rPr>
          <w:rFonts w:ascii="Times New Roman" w:eastAsia="Times New Roman" w:hAnsi="Times New Roman" w:cs="Times New Roman"/>
          <w:sz w:val="24"/>
          <w:szCs w:val="24"/>
        </w:rPr>
      </w:pPr>
    </w:p>
    <w:p w:rsidR="00556EC4" w:rsidRDefault="00556EC4" w:rsidP="00840180">
      <w:pPr>
        <w:widowControl w:val="0"/>
        <w:spacing w:after="0" w:line="240" w:lineRule="auto"/>
        <w:jc w:val="both"/>
        <w:rPr>
          <w:rFonts w:ascii="Times New Roman" w:eastAsia="Times New Roman" w:hAnsi="Times New Roman" w:cs="Times New Roman"/>
          <w:sz w:val="24"/>
          <w:szCs w:val="24"/>
        </w:rPr>
      </w:pPr>
    </w:p>
    <w:p w:rsidR="00556EC4" w:rsidRDefault="00556EC4" w:rsidP="00840180">
      <w:pPr>
        <w:widowControl w:val="0"/>
        <w:spacing w:after="0" w:line="240" w:lineRule="auto"/>
        <w:jc w:val="both"/>
        <w:rPr>
          <w:rFonts w:ascii="Times New Roman" w:eastAsia="Times New Roman" w:hAnsi="Times New Roman" w:cs="Times New Roman"/>
          <w:sz w:val="24"/>
          <w:szCs w:val="24"/>
        </w:rPr>
      </w:pPr>
    </w:p>
    <w:p w:rsidR="00840180" w:rsidRDefault="00840180" w:rsidP="00840180">
      <w:pPr>
        <w:spacing w:after="0" w:line="240" w:lineRule="auto"/>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40180" w:rsidRDefault="00840180" w:rsidP="00840180">
      <w:pPr>
        <w:widowControl w:val="0"/>
        <w:spacing w:after="0" w:line="240" w:lineRule="auto"/>
        <w:jc w:val="right"/>
        <w:rPr>
          <w:rFonts w:ascii="Times New Roman" w:eastAsia="Times New Roman" w:hAnsi="Times New Roman" w:cs="Times New Roman"/>
          <w:sz w:val="24"/>
          <w:szCs w:val="24"/>
        </w:rPr>
      </w:pPr>
    </w:p>
    <w:p w:rsidR="00F96BB1" w:rsidRPr="00F96BB1" w:rsidRDefault="00F96BB1" w:rsidP="00F96BB1">
      <w:pPr>
        <w:jc w:val="center"/>
        <w:outlineLvl w:val="0"/>
        <w:rPr>
          <w:rFonts w:ascii="Times New Roman" w:hAnsi="Times New Roman" w:cs="Times New Roman"/>
          <w:b/>
          <w:sz w:val="24"/>
          <w:szCs w:val="24"/>
        </w:rPr>
      </w:pPr>
      <w:r w:rsidRPr="00F96BB1">
        <w:rPr>
          <w:rFonts w:ascii="Times New Roman" w:hAnsi="Times New Roman" w:cs="Times New Roman"/>
          <w:b/>
          <w:sz w:val="24"/>
          <w:szCs w:val="24"/>
        </w:rPr>
        <w:t>ТЕХНІЧНЕ ЗАВДАННЯ</w:t>
      </w:r>
    </w:p>
    <w:p w:rsidR="00F96BB1" w:rsidRPr="00556EC4" w:rsidRDefault="00F96BB1" w:rsidP="00556EC4">
      <w:pPr>
        <w:shd w:val="clear" w:color="auto" w:fill="FFFFFF"/>
        <w:jc w:val="center"/>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Дорожні знаки ДСТУ 4100 : 2021</w:t>
      </w:r>
    </w:p>
    <w:p w:rsidR="00F96BB1" w:rsidRPr="00F96BB1" w:rsidRDefault="00F96BB1" w:rsidP="00F96BB1">
      <w:pPr>
        <w:tabs>
          <w:tab w:val="left" w:pos="1072"/>
        </w:tabs>
        <w:jc w:val="both"/>
        <w:rPr>
          <w:rFonts w:ascii="Times New Roman" w:hAnsi="Times New Roman" w:cs="Times New Roman"/>
          <w:b/>
          <w:i/>
          <w:sz w:val="24"/>
          <w:szCs w:val="24"/>
        </w:rPr>
      </w:pPr>
      <w:r w:rsidRPr="00F96BB1">
        <w:rPr>
          <w:rFonts w:ascii="Times New Roman" w:hAnsi="Times New Roman" w:cs="Times New Roman"/>
          <w:i/>
          <w:sz w:val="24"/>
          <w:szCs w:val="24"/>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w:t>
      </w:r>
      <w:r w:rsidRPr="00F96BB1">
        <w:rPr>
          <w:rFonts w:ascii="Times New Roman" w:hAnsi="Times New Roman" w:cs="Times New Roman"/>
          <w:b/>
          <w:i/>
          <w:sz w:val="24"/>
          <w:szCs w:val="24"/>
        </w:rPr>
        <w:t xml:space="preserve"> «або еквівалент».</w:t>
      </w:r>
    </w:p>
    <w:p w:rsidR="00F96BB1" w:rsidRPr="00F96BB1" w:rsidRDefault="00F96BB1" w:rsidP="00F96BB1">
      <w:pPr>
        <w:shd w:val="clear" w:color="auto" w:fill="FFFFFF"/>
        <w:jc w:val="both"/>
        <w:rPr>
          <w:rFonts w:ascii="Times New Roman" w:eastAsia="Lucida Sans Unicode" w:hAnsi="Times New Roman" w:cs="Times New Roman"/>
          <w:b/>
          <w:bCs/>
          <w:i/>
          <w:color w:val="000000"/>
          <w:kern w:val="2"/>
          <w:sz w:val="24"/>
          <w:szCs w:val="24"/>
          <w:u w:val="single"/>
          <w:lang w:eastAsia="hi-IN" w:bidi="hi-IN"/>
        </w:rPr>
      </w:pPr>
      <w:r w:rsidRPr="00F96BB1">
        <w:rPr>
          <w:rFonts w:ascii="Times New Roman" w:hAnsi="Times New Roman" w:cs="Times New Roman"/>
          <w:b/>
          <w:i/>
          <w:sz w:val="24"/>
          <w:szCs w:val="24"/>
        </w:rPr>
        <w:t>Еквівалент запропонованого товару не має бути гіршим від технічних вимог, що зазначені у даній тендерній документації.</w:t>
      </w:r>
      <w:r w:rsidRPr="00F96BB1">
        <w:rPr>
          <w:rFonts w:ascii="Times New Roman" w:eastAsia="Lucida Sans Unicode" w:hAnsi="Times New Roman" w:cs="Times New Roman"/>
          <w:b/>
          <w:bCs/>
          <w:i/>
          <w:color w:val="000000"/>
          <w:kern w:val="2"/>
          <w:sz w:val="24"/>
          <w:szCs w:val="24"/>
          <w:u w:val="single"/>
          <w:lang w:eastAsia="hi-IN" w:bidi="hi-IN"/>
        </w:rPr>
        <w:t xml:space="preserve"> </w:t>
      </w:r>
    </w:p>
    <w:tbl>
      <w:tblPr>
        <w:tblW w:w="479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634"/>
        <w:gridCol w:w="1601"/>
        <w:gridCol w:w="1426"/>
      </w:tblGrid>
      <w:tr w:rsidR="00F96BB1" w:rsidRPr="00F96BB1" w:rsidTr="00556EC4">
        <w:tc>
          <w:tcPr>
            <w:tcW w:w="603" w:type="pct"/>
            <w:tcBorders>
              <w:top w:val="single" w:sz="4" w:space="0" w:color="000000"/>
              <w:left w:val="single" w:sz="4" w:space="0" w:color="000000"/>
              <w:bottom w:val="single" w:sz="4" w:space="0" w:color="000000"/>
              <w:right w:val="single" w:sz="4" w:space="0" w:color="000000"/>
            </w:tcBorders>
            <w:hideMark/>
          </w:tcPr>
          <w:p w:rsidR="00F96BB1" w:rsidRPr="00F96BB1" w:rsidRDefault="00F96BB1" w:rsidP="00F96BB1">
            <w:pPr>
              <w:jc w:val="both"/>
              <w:rPr>
                <w:rFonts w:ascii="Times New Roman" w:eastAsia="Lucida Sans Unicode" w:hAnsi="Times New Roman" w:cs="Times New Roman"/>
                <w:b/>
                <w:color w:val="000000"/>
                <w:kern w:val="2"/>
                <w:sz w:val="24"/>
                <w:szCs w:val="24"/>
                <w:lang w:eastAsia="hi-IN" w:bidi="hi-IN"/>
              </w:rPr>
            </w:pPr>
            <w:r w:rsidRPr="00F96BB1">
              <w:rPr>
                <w:rFonts w:ascii="Times New Roman" w:eastAsia="Lucida Sans Unicode" w:hAnsi="Times New Roman" w:cs="Times New Roman"/>
                <w:b/>
                <w:color w:val="000000"/>
                <w:kern w:val="2"/>
                <w:sz w:val="24"/>
                <w:szCs w:val="24"/>
                <w:lang w:eastAsia="hi-IN" w:bidi="hi-IN"/>
              </w:rPr>
              <w:t>№ з/п</w:t>
            </w:r>
          </w:p>
        </w:tc>
        <w:tc>
          <w:tcPr>
            <w:tcW w:w="2860" w:type="pct"/>
            <w:tcBorders>
              <w:top w:val="single" w:sz="4" w:space="0" w:color="000000"/>
              <w:left w:val="single" w:sz="4" w:space="0" w:color="000000"/>
              <w:bottom w:val="single" w:sz="4" w:space="0" w:color="000000"/>
              <w:right w:val="single" w:sz="4" w:space="0" w:color="000000"/>
            </w:tcBorders>
            <w:hideMark/>
          </w:tcPr>
          <w:p w:rsidR="00F96BB1" w:rsidRPr="00F96BB1" w:rsidRDefault="00F96BB1" w:rsidP="00F96BB1">
            <w:pPr>
              <w:jc w:val="both"/>
              <w:rPr>
                <w:rFonts w:ascii="Times New Roman" w:eastAsia="Lucida Sans Unicode" w:hAnsi="Times New Roman" w:cs="Times New Roman"/>
                <w:b/>
                <w:color w:val="000000"/>
                <w:kern w:val="2"/>
                <w:sz w:val="24"/>
                <w:szCs w:val="24"/>
                <w:lang w:eastAsia="hi-IN" w:bidi="hi-IN"/>
              </w:rPr>
            </w:pPr>
            <w:r w:rsidRPr="00F96BB1">
              <w:rPr>
                <w:rFonts w:ascii="Times New Roman" w:eastAsia="Lucida Sans Unicode" w:hAnsi="Times New Roman" w:cs="Times New Roman"/>
                <w:b/>
                <w:color w:val="000000"/>
                <w:kern w:val="2"/>
                <w:sz w:val="24"/>
                <w:szCs w:val="24"/>
                <w:lang w:eastAsia="hi-IN" w:bidi="hi-IN"/>
              </w:rPr>
              <w:t>Найменування предмета закупівлі</w:t>
            </w:r>
          </w:p>
        </w:tc>
        <w:tc>
          <w:tcPr>
            <w:tcW w:w="813" w:type="pct"/>
            <w:tcBorders>
              <w:top w:val="single" w:sz="4" w:space="0" w:color="000000"/>
              <w:left w:val="single" w:sz="4" w:space="0" w:color="000000"/>
              <w:bottom w:val="single" w:sz="4" w:space="0" w:color="000000"/>
              <w:right w:val="single" w:sz="4" w:space="0" w:color="000000"/>
            </w:tcBorders>
            <w:hideMark/>
          </w:tcPr>
          <w:p w:rsidR="00F96BB1" w:rsidRPr="00F96BB1" w:rsidRDefault="00F96BB1" w:rsidP="00F96BB1">
            <w:pPr>
              <w:jc w:val="both"/>
              <w:rPr>
                <w:rFonts w:ascii="Times New Roman" w:eastAsia="Lucida Sans Unicode" w:hAnsi="Times New Roman" w:cs="Times New Roman"/>
                <w:b/>
                <w:color w:val="000000"/>
                <w:kern w:val="2"/>
                <w:sz w:val="24"/>
                <w:szCs w:val="24"/>
                <w:lang w:eastAsia="hi-IN" w:bidi="hi-IN"/>
              </w:rPr>
            </w:pPr>
            <w:r w:rsidRPr="00F96BB1">
              <w:rPr>
                <w:rFonts w:ascii="Times New Roman" w:eastAsia="Lucida Sans Unicode" w:hAnsi="Times New Roman" w:cs="Times New Roman"/>
                <w:b/>
                <w:color w:val="000000"/>
                <w:kern w:val="2"/>
                <w:sz w:val="24"/>
                <w:szCs w:val="24"/>
                <w:lang w:eastAsia="hi-IN" w:bidi="hi-IN"/>
              </w:rPr>
              <w:t xml:space="preserve">Од. </w:t>
            </w:r>
            <w:proofErr w:type="spellStart"/>
            <w:r w:rsidRPr="00F96BB1">
              <w:rPr>
                <w:rFonts w:ascii="Times New Roman" w:eastAsia="Lucida Sans Unicode" w:hAnsi="Times New Roman" w:cs="Times New Roman"/>
                <w:b/>
                <w:color w:val="000000"/>
                <w:kern w:val="2"/>
                <w:sz w:val="24"/>
                <w:szCs w:val="24"/>
                <w:lang w:eastAsia="hi-IN" w:bidi="hi-IN"/>
              </w:rPr>
              <w:t>вим</w:t>
            </w:r>
            <w:proofErr w:type="spellEnd"/>
            <w:r w:rsidRPr="00F96BB1">
              <w:rPr>
                <w:rFonts w:ascii="Times New Roman" w:eastAsia="Lucida Sans Unicode" w:hAnsi="Times New Roman" w:cs="Times New Roman"/>
                <w:b/>
                <w:color w:val="000000"/>
                <w:kern w:val="2"/>
                <w:sz w:val="24"/>
                <w:szCs w:val="24"/>
                <w:lang w:eastAsia="hi-IN" w:bidi="hi-IN"/>
              </w:rPr>
              <w:t>.</w:t>
            </w:r>
          </w:p>
        </w:tc>
        <w:tc>
          <w:tcPr>
            <w:tcW w:w="724" w:type="pct"/>
            <w:tcBorders>
              <w:top w:val="single" w:sz="4" w:space="0" w:color="000000"/>
              <w:left w:val="single" w:sz="4" w:space="0" w:color="000000"/>
              <w:bottom w:val="single" w:sz="4" w:space="0" w:color="000000"/>
              <w:right w:val="single" w:sz="4" w:space="0" w:color="000000"/>
            </w:tcBorders>
            <w:hideMark/>
          </w:tcPr>
          <w:p w:rsidR="00F96BB1" w:rsidRPr="00F96BB1" w:rsidRDefault="00F96BB1" w:rsidP="00F96BB1">
            <w:pPr>
              <w:jc w:val="both"/>
              <w:rPr>
                <w:rFonts w:ascii="Times New Roman" w:eastAsia="Lucida Sans Unicode" w:hAnsi="Times New Roman" w:cs="Times New Roman"/>
                <w:b/>
                <w:color w:val="000000"/>
                <w:kern w:val="2"/>
                <w:sz w:val="24"/>
                <w:szCs w:val="24"/>
                <w:lang w:eastAsia="hi-IN" w:bidi="hi-IN"/>
              </w:rPr>
            </w:pPr>
            <w:r w:rsidRPr="00F96BB1">
              <w:rPr>
                <w:rFonts w:ascii="Times New Roman" w:eastAsia="Lucida Sans Unicode" w:hAnsi="Times New Roman" w:cs="Times New Roman"/>
                <w:b/>
                <w:color w:val="000000"/>
                <w:kern w:val="2"/>
                <w:sz w:val="24"/>
                <w:szCs w:val="24"/>
                <w:lang w:eastAsia="hi-IN" w:bidi="hi-IN"/>
              </w:rPr>
              <w:t>Кількість</w:t>
            </w:r>
          </w:p>
        </w:tc>
      </w:tr>
      <w:tr w:rsidR="00F96BB1" w:rsidRPr="00F96BB1" w:rsidTr="00556EC4">
        <w:trPr>
          <w:trHeight w:val="720"/>
        </w:trPr>
        <w:tc>
          <w:tcPr>
            <w:tcW w:w="603" w:type="pct"/>
            <w:tcBorders>
              <w:top w:val="single" w:sz="4" w:space="0" w:color="000000"/>
              <w:left w:val="single" w:sz="4" w:space="0" w:color="000000"/>
              <w:bottom w:val="single" w:sz="4" w:space="0" w:color="auto"/>
              <w:right w:val="single" w:sz="4" w:space="0" w:color="000000"/>
            </w:tcBorders>
            <w:hideMark/>
          </w:tcPr>
          <w:p w:rsidR="00F96BB1" w:rsidRPr="00F96BB1" w:rsidRDefault="00F96BB1" w:rsidP="00F96BB1">
            <w:pPr>
              <w:jc w:val="both"/>
              <w:rPr>
                <w:rFonts w:ascii="Times New Roman" w:eastAsia="Lucida Sans Unicode" w:hAnsi="Times New Roman" w:cs="Times New Roman"/>
                <w:color w:val="000000"/>
                <w:kern w:val="2"/>
                <w:sz w:val="24"/>
                <w:szCs w:val="24"/>
                <w:lang w:eastAsia="hi-IN" w:bidi="hi-IN"/>
              </w:rPr>
            </w:pPr>
            <w:r w:rsidRPr="00F96BB1">
              <w:rPr>
                <w:rFonts w:ascii="Times New Roman" w:eastAsia="Lucida Sans Unicode" w:hAnsi="Times New Roman" w:cs="Times New Roman"/>
                <w:color w:val="000000"/>
                <w:kern w:val="2"/>
                <w:sz w:val="24"/>
                <w:szCs w:val="24"/>
                <w:lang w:eastAsia="hi-IN" w:bidi="hi-IN"/>
              </w:rPr>
              <w:t>1</w:t>
            </w:r>
          </w:p>
        </w:tc>
        <w:tc>
          <w:tcPr>
            <w:tcW w:w="2860" w:type="pct"/>
            <w:tcBorders>
              <w:top w:val="single" w:sz="4" w:space="0" w:color="000000"/>
              <w:left w:val="single" w:sz="4" w:space="0" w:color="000000"/>
              <w:bottom w:val="single" w:sz="4" w:space="0" w:color="auto"/>
              <w:right w:val="single" w:sz="4" w:space="0" w:color="000000"/>
            </w:tcBorders>
            <w:shd w:val="clear" w:color="auto" w:fill="FFFFFF"/>
            <w:hideMark/>
          </w:tcPr>
          <w:p w:rsidR="00F96BB1" w:rsidRPr="00F96BB1" w:rsidRDefault="00F96BB1" w:rsidP="00F96BB1">
            <w:pPr>
              <w:spacing w:line="300" w:lineRule="atLeast"/>
              <w:jc w:val="both"/>
              <w:rPr>
                <w:rFonts w:ascii="Times New Roman" w:hAnsi="Times New Roman" w:cs="Times New Roman"/>
                <w:sz w:val="24"/>
                <w:szCs w:val="24"/>
              </w:rPr>
            </w:pPr>
            <w:r w:rsidRPr="00F96BB1">
              <w:rPr>
                <w:rFonts w:ascii="Times New Roman" w:hAnsi="Times New Roman" w:cs="Times New Roman"/>
                <w:sz w:val="24"/>
                <w:szCs w:val="24"/>
              </w:rPr>
              <w:t xml:space="preserve">ДК 021:2015  код </w:t>
            </w:r>
            <w:r w:rsidRPr="00F96BB1">
              <w:rPr>
                <w:rFonts w:ascii="Times New Roman" w:hAnsi="Times New Roman" w:cs="Times New Roman"/>
                <w:bCs/>
                <w:sz w:val="24"/>
                <w:szCs w:val="24"/>
              </w:rPr>
              <w:t>34990000-3 Регулювальне, запобіжне, сигнальне та освітлювальне обладнання</w:t>
            </w:r>
            <w:r w:rsidRPr="00F96BB1">
              <w:rPr>
                <w:rFonts w:ascii="Times New Roman" w:hAnsi="Times New Roman" w:cs="Times New Roman"/>
                <w:sz w:val="24"/>
                <w:szCs w:val="24"/>
              </w:rPr>
              <w:t xml:space="preserve"> (34992200-9 «Дорожні знаки»)</w:t>
            </w:r>
          </w:p>
        </w:tc>
        <w:tc>
          <w:tcPr>
            <w:tcW w:w="813" w:type="pct"/>
            <w:tcBorders>
              <w:top w:val="single" w:sz="4" w:space="0" w:color="000000"/>
              <w:left w:val="single" w:sz="4" w:space="0" w:color="000000"/>
              <w:bottom w:val="single" w:sz="4" w:space="0" w:color="auto"/>
              <w:right w:val="single" w:sz="4" w:space="0" w:color="000000"/>
            </w:tcBorders>
            <w:shd w:val="clear" w:color="auto" w:fill="FFFFFF"/>
            <w:hideMark/>
          </w:tcPr>
          <w:p w:rsidR="00F96BB1" w:rsidRPr="00F96BB1" w:rsidRDefault="00F96BB1" w:rsidP="00F96BB1">
            <w:pPr>
              <w:shd w:val="clear" w:color="auto" w:fill="FFFFFF"/>
              <w:snapToGrid w:val="0"/>
              <w:jc w:val="both"/>
              <w:rPr>
                <w:rFonts w:ascii="Times New Roman" w:hAnsi="Times New Roman" w:cs="Times New Roman"/>
                <w:color w:val="000000"/>
                <w:sz w:val="24"/>
                <w:szCs w:val="24"/>
              </w:rPr>
            </w:pPr>
            <w:r w:rsidRPr="00F96BB1">
              <w:rPr>
                <w:rFonts w:ascii="Times New Roman" w:hAnsi="Times New Roman" w:cs="Times New Roman"/>
                <w:color w:val="000000"/>
                <w:sz w:val="24"/>
                <w:szCs w:val="24"/>
              </w:rPr>
              <w:t>шт.</w:t>
            </w:r>
          </w:p>
        </w:tc>
        <w:tc>
          <w:tcPr>
            <w:tcW w:w="724" w:type="pct"/>
            <w:tcBorders>
              <w:top w:val="single" w:sz="4" w:space="0" w:color="000000"/>
              <w:left w:val="single" w:sz="4" w:space="0" w:color="000000"/>
              <w:bottom w:val="single" w:sz="4" w:space="0" w:color="auto"/>
              <w:right w:val="single" w:sz="4" w:space="0" w:color="000000"/>
            </w:tcBorders>
            <w:shd w:val="clear" w:color="auto" w:fill="FFFFFF"/>
            <w:hideMark/>
          </w:tcPr>
          <w:p w:rsidR="00F96BB1" w:rsidRPr="00F96BB1" w:rsidRDefault="00F96BB1" w:rsidP="00F96BB1">
            <w:pPr>
              <w:jc w:val="both"/>
              <w:rPr>
                <w:rFonts w:ascii="Times New Roman" w:hAnsi="Times New Roman" w:cs="Times New Roman"/>
                <w:sz w:val="24"/>
                <w:szCs w:val="24"/>
              </w:rPr>
            </w:pPr>
          </w:p>
          <w:p w:rsidR="00F96BB1" w:rsidRPr="00F96BB1" w:rsidRDefault="00F96BB1" w:rsidP="00F96BB1">
            <w:pPr>
              <w:jc w:val="both"/>
              <w:rPr>
                <w:rFonts w:ascii="Times New Roman" w:hAnsi="Times New Roman" w:cs="Times New Roman"/>
                <w:sz w:val="24"/>
                <w:szCs w:val="24"/>
              </w:rPr>
            </w:pPr>
            <w:r w:rsidRPr="00F96BB1">
              <w:rPr>
                <w:rFonts w:ascii="Times New Roman" w:hAnsi="Times New Roman" w:cs="Times New Roman"/>
                <w:sz w:val="24"/>
                <w:szCs w:val="24"/>
              </w:rPr>
              <w:t>275</w:t>
            </w:r>
          </w:p>
        </w:tc>
      </w:tr>
      <w:tr w:rsidR="00F96BB1" w:rsidRPr="00F96BB1" w:rsidTr="00556EC4">
        <w:trPr>
          <w:trHeight w:val="180"/>
        </w:trPr>
        <w:tc>
          <w:tcPr>
            <w:tcW w:w="603" w:type="pct"/>
            <w:tcBorders>
              <w:top w:val="single" w:sz="4" w:space="0" w:color="auto"/>
              <w:left w:val="single" w:sz="4" w:space="0" w:color="000000"/>
              <w:bottom w:val="single" w:sz="4" w:space="0" w:color="000000"/>
              <w:right w:val="single" w:sz="4" w:space="0" w:color="000000"/>
            </w:tcBorders>
            <w:hideMark/>
          </w:tcPr>
          <w:p w:rsidR="00F96BB1" w:rsidRPr="00F96BB1" w:rsidRDefault="00F96BB1" w:rsidP="00F96BB1">
            <w:pPr>
              <w:jc w:val="both"/>
              <w:rPr>
                <w:rFonts w:ascii="Times New Roman" w:eastAsia="Lucida Sans Unicode" w:hAnsi="Times New Roman" w:cs="Times New Roman"/>
                <w:color w:val="000000"/>
                <w:kern w:val="2"/>
                <w:sz w:val="24"/>
                <w:szCs w:val="24"/>
                <w:lang w:eastAsia="hi-IN" w:bidi="hi-IN"/>
              </w:rPr>
            </w:pPr>
            <w:r w:rsidRPr="00F96BB1">
              <w:rPr>
                <w:rFonts w:ascii="Times New Roman" w:eastAsia="Lucida Sans Unicode" w:hAnsi="Times New Roman" w:cs="Times New Roman"/>
                <w:color w:val="000000"/>
                <w:kern w:val="2"/>
                <w:sz w:val="24"/>
                <w:szCs w:val="24"/>
                <w:lang w:eastAsia="hi-IN" w:bidi="hi-IN"/>
              </w:rPr>
              <w:t>2</w:t>
            </w:r>
          </w:p>
        </w:tc>
        <w:tc>
          <w:tcPr>
            <w:tcW w:w="2860" w:type="pct"/>
            <w:tcBorders>
              <w:top w:val="single" w:sz="4" w:space="0" w:color="auto"/>
              <w:left w:val="single" w:sz="4" w:space="0" w:color="000000"/>
              <w:bottom w:val="single" w:sz="4" w:space="0" w:color="000000"/>
              <w:right w:val="single" w:sz="4" w:space="0" w:color="000000"/>
            </w:tcBorders>
            <w:shd w:val="clear" w:color="auto" w:fill="FFFFFF"/>
            <w:hideMark/>
          </w:tcPr>
          <w:p w:rsidR="00F96BB1" w:rsidRPr="00F96BB1" w:rsidRDefault="00F96BB1" w:rsidP="00F96BB1">
            <w:pPr>
              <w:spacing w:line="300" w:lineRule="atLeast"/>
              <w:jc w:val="both"/>
              <w:rPr>
                <w:rFonts w:ascii="Times New Roman" w:hAnsi="Times New Roman" w:cs="Times New Roman"/>
                <w:sz w:val="24"/>
                <w:szCs w:val="24"/>
              </w:rPr>
            </w:pPr>
            <w:r w:rsidRPr="00F96BB1">
              <w:rPr>
                <w:rFonts w:ascii="Times New Roman" w:hAnsi="Times New Roman" w:cs="Times New Roman"/>
                <w:sz w:val="24"/>
                <w:szCs w:val="24"/>
              </w:rPr>
              <w:t xml:space="preserve">Комплект кріплення </w:t>
            </w:r>
          </w:p>
        </w:tc>
        <w:tc>
          <w:tcPr>
            <w:tcW w:w="813" w:type="pct"/>
            <w:tcBorders>
              <w:top w:val="single" w:sz="4" w:space="0" w:color="auto"/>
              <w:left w:val="single" w:sz="4" w:space="0" w:color="000000"/>
              <w:bottom w:val="single" w:sz="4" w:space="0" w:color="000000"/>
              <w:right w:val="single" w:sz="4" w:space="0" w:color="000000"/>
            </w:tcBorders>
            <w:shd w:val="clear" w:color="auto" w:fill="FFFFFF"/>
            <w:hideMark/>
          </w:tcPr>
          <w:p w:rsidR="00F96BB1" w:rsidRPr="00F96BB1" w:rsidRDefault="00F96BB1" w:rsidP="00F96BB1">
            <w:pPr>
              <w:shd w:val="clear" w:color="auto" w:fill="FFFFFF"/>
              <w:snapToGrid w:val="0"/>
              <w:jc w:val="both"/>
              <w:rPr>
                <w:rFonts w:ascii="Times New Roman" w:hAnsi="Times New Roman" w:cs="Times New Roman"/>
                <w:color w:val="000000"/>
                <w:sz w:val="24"/>
                <w:szCs w:val="24"/>
              </w:rPr>
            </w:pPr>
            <w:proofErr w:type="spellStart"/>
            <w:r w:rsidRPr="00F96BB1">
              <w:rPr>
                <w:rFonts w:ascii="Times New Roman" w:hAnsi="Times New Roman" w:cs="Times New Roman"/>
                <w:color w:val="000000"/>
                <w:sz w:val="24"/>
                <w:szCs w:val="24"/>
              </w:rPr>
              <w:t>шт</w:t>
            </w:r>
            <w:proofErr w:type="spellEnd"/>
          </w:p>
        </w:tc>
        <w:tc>
          <w:tcPr>
            <w:tcW w:w="724" w:type="pct"/>
            <w:tcBorders>
              <w:top w:val="single" w:sz="4" w:space="0" w:color="auto"/>
              <w:left w:val="single" w:sz="4" w:space="0" w:color="000000"/>
              <w:bottom w:val="single" w:sz="4" w:space="0" w:color="000000"/>
              <w:right w:val="single" w:sz="4" w:space="0" w:color="000000"/>
            </w:tcBorders>
            <w:shd w:val="clear" w:color="auto" w:fill="FFFFFF"/>
            <w:hideMark/>
          </w:tcPr>
          <w:p w:rsidR="00F96BB1" w:rsidRPr="00F96BB1" w:rsidRDefault="00F96BB1" w:rsidP="00F96BB1">
            <w:pPr>
              <w:jc w:val="both"/>
              <w:rPr>
                <w:rFonts w:ascii="Times New Roman" w:hAnsi="Times New Roman" w:cs="Times New Roman"/>
                <w:sz w:val="24"/>
                <w:szCs w:val="24"/>
              </w:rPr>
            </w:pPr>
            <w:r w:rsidRPr="00F96BB1">
              <w:rPr>
                <w:rFonts w:ascii="Times New Roman" w:hAnsi="Times New Roman" w:cs="Times New Roman"/>
                <w:sz w:val="24"/>
                <w:szCs w:val="24"/>
              </w:rPr>
              <w:t>550</w:t>
            </w:r>
          </w:p>
        </w:tc>
      </w:tr>
    </w:tbl>
    <w:p w:rsidR="00F96BB1" w:rsidRPr="00F96BB1" w:rsidRDefault="00F96BB1" w:rsidP="00F96BB1">
      <w:pPr>
        <w:jc w:val="both"/>
        <w:rPr>
          <w:rFonts w:ascii="Times New Roman" w:hAnsi="Times New Roman" w:cs="Times New Roman"/>
          <w:b/>
          <w:color w:val="000000"/>
          <w:sz w:val="24"/>
          <w:szCs w:val="24"/>
        </w:rPr>
      </w:pPr>
    </w:p>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ТЕХНІЧНІ ВИМОГИ</w:t>
      </w:r>
    </w:p>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Дорожні знаки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342"/>
        <w:gridCol w:w="1487"/>
        <w:gridCol w:w="1529"/>
      </w:tblGrid>
      <w:tr w:rsidR="00F96BB1" w:rsidRPr="00F96BB1" w:rsidTr="00556EC4">
        <w:trPr>
          <w:trHeight w:val="718"/>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bCs/>
                <w:sz w:val="24"/>
                <w:szCs w:val="24"/>
              </w:rPr>
            </w:pPr>
            <w:r w:rsidRPr="00F96BB1">
              <w:rPr>
                <w:rFonts w:ascii="Times New Roman" w:hAnsi="Times New Roman" w:cs="Times New Roman"/>
                <w:b/>
                <w:bCs/>
                <w:sz w:val="24"/>
                <w:szCs w:val="24"/>
              </w:rPr>
              <w:t xml:space="preserve">№ </w:t>
            </w:r>
          </w:p>
          <w:p w:rsidR="00F96BB1" w:rsidRPr="00F96BB1" w:rsidRDefault="00F96BB1" w:rsidP="00F96BB1">
            <w:pPr>
              <w:jc w:val="both"/>
              <w:rPr>
                <w:rFonts w:ascii="Times New Roman" w:hAnsi="Times New Roman" w:cs="Times New Roman"/>
                <w:color w:val="000000"/>
                <w:sz w:val="24"/>
                <w:szCs w:val="24"/>
              </w:rPr>
            </w:pPr>
            <w:r w:rsidRPr="00F96BB1">
              <w:rPr>
                <w:rFonts w:ascii="Times New Roman" w:hAnsi="Times New Roman" w:cs="Times New Roman"/>
                <w:b/>
                <w:bCs/>
                <w:sz w:val="24"/>
                <w:szCs w:val="24"/>
              </w:rPr>
              <w:t>п/п</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color w:val="000000"/>
                <w:sz w:val="24"/>
                <w:szCs w:val="24"/>
              </w:rPr>
            </w:pPr>
            <w:r w:rsidRPr="00F96BB1">
              <w:rPr>
                <w:rFonts w:ascii="Times New Roman" w:hAnsi="Times New Roman" w:cs="Times New Roman"/>
                <w:b/>
                <w:bCs/>
                <w:sz w:val="24"/>
                <w:szCs w:val="24"/>
              </w:rPr>
              <w:t>Назва</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Типорозмір</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jc w:val="both"/>
              <w:rPr>
                <w:rFonts w:ascii="Times New Roman" w:hAnsi="Times New Roman" w:cs="Times New Roman"/>
                <w:color w:val="000000"/>
                <w:sz w:val="24"/>
                <w:szCs w:val="24"/>
              </w:rPr>
            </w:pPr>
            <w:r w:rsidRPr="00F96BB1">
              <w:rPr>
                <w:rFonts w:ascii="Times New Roman" w:hAnsi="Times New Roman" w:cs="Times New Roman"/>
                <w:b/>
                <w:sz w:val="24"/>
                <w:szCs w:val="24"/>
              </w:rPr>
              <w:t>Кількість</w:t>
            </w:r>
          </w:p>
        </w:tc>
      </w:tr>
      <w:tr w:rsidR="00F96BB1" w:rsidRPr="00F96BB1" w:rsidTr="00556EC4">
        <w:trPr>
          <w:trHeight w:val="105"/>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1.1 «Небезпечний поворот праворуч»</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w:t>
            </w:r>
          </w:p>
        </w:tc>
        <w:tc>
          <w:tcPr>
            <w:tcW w:w="1529" w:type="dxa"/>
            <w:tcBorders>
              <w:top w:val="single" w:sz="4" w:space="0" w:color="auto"/>
              <w:left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10</w:t>
            </w:r>
          </w:p>
        </w:tc>
      </w:tr>
      <w:tr w:rsidR="00F96BB1" w:rsidRPr="00F96BB1" w:rsidTr="00556EC4">
        <w:trPr>
          <w:trHeight w:val="135"/>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2</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1.2 «Небезпечний поворот ліворуч»</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w:t>
            </w:r>
          </w:p>
        </w:tc>
        <w:tc>
          <w:tcPr>
            <w:tcW w:w="1529" w:type="dxa"/>
            <w:tcBorders>
              <w:top w:val="single" w:sz="4" w:space="0" w:color="auto"/>
              <w:left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10</w:t>
            </w:r>
          </w:p>
        </w:tc>
      </w:tr>
      <w:tr w:rsidR="00F96BB1" w:rsidRPr="00F96BB1" w:rsidTr="00556EC4">
        <w:trPr>
          <w:trHeight w:val="150"/>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3</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1.3.1 «Декілька поворотів»</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w:t>
            </w:r>
          </w:p>
        </w:tc>
        <w:tc>
          <w:tcPr>
            <w:tcW w:w="1529" w:type="dxa"/>
            <w:tcBorders>
              <w:top w:val="single" w:sz="4" w:space="0" w:color="auto"/>
              <w:left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10</w:t>
            </w:r>
          </w:p>
        </w:tc>
      </w:tr>
      <w:tr w:rsidR="00F96BB1" w:rsidRPr="00F96BB1" w:rsidTr="00556EC4">
        <w:trPr>
          <w:trHeight w:val="150"/>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4</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1.3.2 «Декілька поворотів»</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w:t>
            </w:r>
          </w:p>
        </w:tc>
        <w:tc>
          <w:tcPr>
            <w:tcW w:w="1529" w:type="dxa"/>
            <w:tcBorders>
              <w:top w:val="single" w:sz="4" w:space="0" w:color="auto"/>
              <w:left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10</w:t>
            </w:r>
          </w:p>
        </w:tc>
      </w:tr>
      <w:tr w:rsidR="00F96BB1" w:rsidRPr="00F96BB1" w:rsidTr="00556EC4">
        <w:trPr>
          <w:trHeight w:val="165"/>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5</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1.4.3 «Напрямок повороту»</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w:t>
            </w:r>
          </w:p>
        </w:tc>
        <w:tc>
          <w:tcPr>
            <w:tcW w:w="1529" w:type="dxa"/>
            <w:tcBorders>
              <w:top w:val="single" w:sz="4" w:space="0" w:color="auto"/>
              <w:left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10</w:t>
            </w:r>
          </w:p>
        </w:tc>
      </w:tr>
      <w:tr w:rsidR="00F96BB1" w:rsidRPr="00F96BB1" w:rsidTr="00556EC4">
        <w:trPr>
          <w:trHeight w:val="96"/>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6</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1.4.4 «Напрямок повороту»</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1(500х570)</w:t>
            </w:r>
          </w:p>
        </w:tc>
        <w:tc>
          <w:tcPr>
            <w:tcW w:w="1529" w:type="dxa"/>
            <w:tcBorders>
              <w:top w:val="single" w:sz="4" w:space="0" w:color="auto"/>
              <w:left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10</w:t>
            </w:r>
          </w:p>
        </w:tc>
      </w:tr>
      <w:tr w:rsidR="00F96BB1" w:rsidRPr="00F96BB1" w:rsidTr="00556EC4">
        <w:trPr>
          <w:trHeight w:val="120"/>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7</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1.12 «Вибоїна»</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w:t>
            </w:r>
          </w:p>
        </w:tc>
        <w:tc>
          <w:tcPr>
            <w:tcW w:w="1529" w:type="dxa"/>
            <w:tcBorders>
              <w:top w:val="single" w:sz="4" w:space="0" w:color="auto"/>
              <w:left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10</w:t>
            </w:r>
          </w:p>
        </w:tc>
      </w:tr>
      <w:tr w:rsidR="00F96BB1" w:rsidRPr="00F96BB1" w:rsidTr="00556EC4">
        <w:trPr>
          <w:trHeight w:val="218"/>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8</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1.28 «Залізничний переїзд без шлагбаума»</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5</w:t>
            </w:r>
          </w:p>
        </w:tc>
      </w:tr>
      <w:tr w:rsidR="00F96BB1" w:rsidRPr="00F96BB1" w:rsidTr="00556EC4">
        <w:trPr>
          <w:trHeight w:val="330"/>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9</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1.33 «Діти»</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20</w:t>
            </w:r>
          </w:p>
        </w:tc>
      </w:tr>
      <w:tr w:rsidR="00F96BB1" w:rsidRPr="00F96BB1" w:rsidTr="00556EC4">
        <w:trPr>
          <w:trHeight w:val="270"/>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10</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1.39 «Аварійно-небезпечна ділянка (інша небезпека)»</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10</w:t>
            </w:r>
          </w:p>
        </w:tc>
      </w:tr>
      <w:tr w:rsidR="00F96BB1" w:rsidRPr="00F96BB1" w:rsidTr="00556EC4">
        <w:trPr>
          <w:trHeight w:val="358"/>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11</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2.1 «Дати дорогу»</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І</w:t>
            </w:r>
          </w:p>
        </w:tc>
        <w:tc>
          <w:tcPr>
            <w:tcW w:w="1529" w:type="dxa"/>
            <w:tcBorders>
              <w:top w:val="single" w:sz="4" w:space="0" w:color="auto"/>
              <w:left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70</w:t>
            </w:r>
          </w:p>
        </w:tc>
      </w:tr>
      <w:tr w:rsidR="00F96BB1" w:rsidRPr="00F96BB1" w:rsidTr="00556EC4">
        <w:trPr>
          <w:trHeight w:val="126"/>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12</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2.3 «Головна дорога»</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11</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10</w:t>
            </w:r>
          </w:p>
        </w:tc>
      </w:tr>
      <w:tr w:rsidR="00F96BB1" w:rsidRPr="00F96BB1" w:rsidTr="00556EC4">
        <w:trPr>
          <w:trHeight w:val="135"/>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13</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3.2 «Рух механічних ТЗ заборонено»</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11</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5</w:t>
            </w:r>
          </w:p>
        </w:tc>
      </w:tr>
      <w:tr w:rsidR="00F96BB1" w:rsidRPr="00F96BB1" w:rsidTr="00556EC4">
        <w:trPr>
          <w:trHeight w:val="21"/>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14</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3.29 «Обмеження максимальної швидкості 30 км/год»</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11</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20</w:t>
            </w:r>
          </w:p>
        </w:tc>
      </w:tr>
      <w:tr w:rsidR="00F96BB1" w:rsidRPr="00F96BB1" w:rsidTr="00556EC4">
        <w:trPr>
          <w:trHeight w:val="255"/>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15</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color w:val="000000"/>
                <w:sz w:val="24"/>
                <w:szCs w:val="24"/>
              </w:rPr>
            </w:pPr>
            <w:r w:rsidRPr="00F96BB1">
              <w:rPr>
                <w:rFonts w:ascii="Times New Roman" w:hAnsi="Times New Roman" w:cs="Times New Roman"/>
                <w:b/>
                <w:sz w:val="24"/>
                <w:szCs w:val="24"/>
              </w:rPr>
              <w:t>3.41 «Контроль»</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ІІ</w:t>
            </w:r>
          </w:p>
        </w:tc>
        <w:tc>
          <w:tcPr>
            <w:tcW w:w="1529" w:type="dxa"/>
            <w:tcBorders>
              <w:top w:val="single" w:sz="4" w:space="0" w:color="auto"/>
              <w:left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color w:val="000000"/>
                <w:sz w:val="24"/>
                <w:szCs w:val="24"/>
              </w:rPr>
            </w:pPr>
            <w:r w:rsidRPr="00F96BB1">
              <w:rPr>
                <w:rFonts w:ascii="Times New Roman" w:hAnsi="Times New Roman" w:cs="Times New Roman"/>
                <w:b/>
                <w:sz w:val="24"/>
                <w:szCs w:val="24"/>
              </w:rPr>
              <w:t>5</w:t>
            </w:r>
          </w:p>
        </w:tc>
      </w:tr>
      <w:tr w:rsidR="00F96BB1" w:rsidRPr="00F96BB1" w:rsidTr="00556EC4">
        <w:trPr>
          <w:trHeight w:val="111"/>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lastRenderedPageBreak/>
              <w:t>16</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4.7 «Об’їзд перешкоди з правого боку»</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11</w:t>
            </w:r>
          </w:p>
        </w:tc>
        <w:tc>
          <w:tcPr>
            <w:tcW w:w="1529" w:type="dxa"/>
            <w:tcBorders>
              <w:top w:val="single" w:sz="4" w:space="0" w:color="auto"/>
              <w:left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5</w:t>
            </w:r>
          </w:p>
        </w:tc>
      </w:tr>
      <w:tr w:rsidR="00F96BB1" w:rsidRPr="00F96BB1" w:rsidTr="00556EC4">
        <w:trPr>
          <w:trHeight w:val="150"/>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17</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4.8 «Об’їзд перешкоди з лівого боку»</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color w:val="000000"/>
                <w:sz w:val="24"/>
                <w:szCs w:val="24"/>
              </w:rPr>
            </w:pPr>
            <w:r w:rsidRPr="00F96BB1">
              <w:rPr>
                <w:rFonts w:ascii="Times New Roman" w:hAnsi="Times New Roman" w:cs="Times New Roman"/>
                <w:b/>
                <w:color w:val="000000"/>
                <w:sz w:val="24"/>
                <w:szCs w:val="24"/>
              </w:rPr>
              <w:t>11</w:t>
            </w:r>
          </w:p>
        </w:tc>
        <w:tc>
          <w:tcPr>
            <w:tcW w:w="1529" w:type="dxa"/>
            <w:tcBorders>
              <w:top w:val="single" w:sz="4" w:space="0" w:color="auto"/>
              <w:left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5</w:t>
            </w:r>
          </w:p>
        </w:tc>
      </w:tr>
      <w:tr w:rsidR="00F96BB1" w:rsidRPr="00F96BB1" w:rsidTr="00556EC4">
        <w:trPr>
          <w:trHeight w:val="285"/>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18</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 xml:space="preserve">5.38.1 «Пішохідний перехід» з </w:t>
            </w:r>
            <w:proofErr w:type="spellStart"/>
            <w:r w:rsidRPr="00F96BB1">
              <w:rPr>
                <w:rFonts w:ascii="Times New Roman" w:hAnsi="Times New Roman" w:cs="Times New Roman"/>
                <w:b/>
                <w:sz w:val="24"/>
                <w:szCs w:val="24"/>
              </w:rPr>
              <w:t>флюрисцентною</w:t>
            </w:r>
            <w:proofErr w:type="spellEnd"/>
            <w:r w:rsidRPr="00F96BB1">
              <w:rPr>
                <w:rFonts w:ascii="Times New Roman" w:hAnsi="Times New Roman" w:cs="Times New Roman"/>
                <w:b/>
                <w:sz w:val="24"/>
                <w:szCs w:val="24"/>
              </w:rPr>
              <w:t xml:space="preserve"> окантовкою</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color w:val="000000"/>
                <w:sz w:val="24"/>
                <w:szCs w:val="24"/>
              </w:rPr>
              <w:t>ІІ</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50</w:t>
            </w:r>
          </w:p>
        </w:tc>
      </w:tr>
      <w:tr w:rsidR="00F96BB1" w:rsidRPr="00F96BB1" w:rsidTr="00556EC4">
        <w:trPr>
          <w:trHeight w:val="81"/>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19</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highlight w:val="green"/>
              </w:rPr>
            </w:pPr>
            <w:r w:rsidRPr="00F96BB1">
              <w:rPr>
                <w:rFonts w:ascii="Times New Roman" w:hAnsi="Times New Roman" w:cs="Times New Roman"/>
                <w:b/>
                <w:sz w:val="24"/>
                <w:szCs w:val="24"/>
              </w:rPr>
              <w:t>5.42.1 «Місце для стоянки»</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11</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10</w:t>
            </w:r>
          </w:p>
        </w:tc>
      </w:tr>
      <w:tr w:rsidR="00F96BB1" w:rsidRPr="00F96BB1" w:rsidTr="00556EC4">
        <w:trPr>
          <w:trHeight w:val="281"/>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20</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highlight w:val="green"/>
              </w:rPr>
            </w:pPr>
            <w:r w:rsidRPr="00F96BB1">
              <w:rPr>
                <w:rFonts w:ascii="Times New Roman" w:hAnsi="Times New Roman" w:cs="Times New Roman"/>
                <w:b/>
                <w:sz w:val="24"/>
                <w:szCs w:val="24"/>
              </w:rPr>
              <w:t>5.45.1 «Пункт зупинки автобуса»</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І</w:t>
            </w:r>
          </w:p>
        </w:tc>
        <w:tc>
          <w:tcPr>
            <w:tcW w:w="1529" w:type="dxa"/>
            <w:tcBorders>
              <w:top w:val="single" w:sz="4" w:space="0" w:color="auto"/>
              <w:left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10</w:t>
            </w:r>
          </w:p>
        </w:tc>
      </w:tr>
      <w:tr w:rsidR="00F96BB1" w:rsidRPr="00F96BB1" w:rsidTr="00556EC4">
        <w:trPr>
          <w:trHeight w:val="413"/>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21</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5.49 «Початок населеного пункту НІЖИН»</w:t>
            </w:r>
          </w:p>
        </w:tc>
        <w:tc>
          <w:tcPr>
            <w:tcW w:w="1487" w:type="dxa"/>
            <w:vMerge w:val="restart"/>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sz w:val="24"/>
                <w:szCs w:val="24"/>
              </w:rPr>
            </w:pPr>
            <w:r w:rsidRPr="00F96BB1">
              <w:rPr>
                <w:rFonts w:ascii="Times New Roman" w:hAnsi="Times New Roman" w:cs="Times New Roman"/>
                <w:sz w:val="24"/>
                <w:szCs w:val="24"/>
              </w:rPr>
              <w:t xml:space="preserve">для доріг </w:t>
            </w:r>
            <w:proofErr w:type="spellStart"/>
            <w:r w:rsidRPr="00F96BB1">
              <w:rPr>
                <w:rFonts w:ascii="Times New Roman" w:hAnsi="Times New Roman" w:cs="Times New Roman"/>
                <w:sz w:val="24"/>
                <w:szCs w:val="24"/>
              </w:rPr>
              <w:t>заг.кор</w:t>
            </w:r>
            <w:proofErr w:type="spellEnd"/>
            <w:r w:rsidRPr="00F96BB1">
              <w:rPr>
                <w:rFonts w:ascii="Times New Roman" w:hAnsi="Times New Roman" w:cs="Times New Roman"/>
                <w:sz w:val="24"/>
                <w:szCs w:val="24"/>
              </w:rPr>
              <w:t>. 1 категорії</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5</w:t>
            </w:r>
          </w:p>
        </w:tc>
      </w:tr>
      <w:tr w:rsidR="00F96BB1" w:rsidRPr="00F96BB1" w:rsidTr="00556EC4">
        <w:trPr>
          <w:trHeight w:val="255"/>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22</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5.50 «Кінець населеного пункту НІЖИН»</w:t>
            </w:r>
          </w:p>
        </w:tc>
        <w:tc>
          <w:tcPr>
            <w:tcW w:w="1487" w:type="dxa"/>
            <w:vMerge/>
            <w:tcBorders>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p>
        </w:tc>
        <w:tc>
          <w:tcPr>
            <w:tcW w:w="1529" w:type="dxa"/>
            <w:tcBorders>
              <w:top w:val="single" w:sz="4" w:space="0" w:color="auto"/>
              <w:left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5</w:t>
            </w:r>
          </w:p>
        </w:tc>
      </w:tr>
      <w:tr w:rsidR="00F96BB1" w:rsidRPr="00F96BB1" w:rsidTr="00556EC4">
        <w:trPr>
          <w:trHeight w:val="150"/>
          <w:jc w:val="center"/>
        </w:trPr>
        <w:tc>
          <w:tcPr>
            <w:tcW w:w="560"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23</w:t>
            </w:r>
          </w:p>
        </w:tc>
        <w:tc>
          <w:tcPr>
            <w:tcW w:w="6342"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5.65.2 «назва об’єкта  р. Остер»</w:t>
            </w:r>
          </w:p>
        </w:tc>
        <w:tc>
          <w:tcPr>
            <w:tcW w:w="1487" w:type="dxa"/>
            <w:vMerge/>
            <w:tcBorders>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p>
        </w:tc>
        <w:tc>
          <w:tcPr>
            <w:tcW w:w="1529" w:type="dxa"/>
            <w:tcBorders>
              <w:top w:val="single" w:sz="4" w:space="0" w:color="auto"/>
              <w:left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5</w:t>
            </w:r>
          </w:p>
        </w:tc>
      </w:tr>
      <w:tr w:rsidR="00F96BB1" w:rsidRPr="00F96BB1" w:rsidTr="00556EC4">
        <w:trPr>
          <w:trHeight w:val="21"/>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24</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highlight w:val="green"/>
              </w:rPr>
            </w:pPr>
            <w:r w:rsidRPr="00F96BB1">
              <w:rPr>
                <w:rFonts w:ascii="Times New Roman" w:hAnsi="Times New Roman" w:cs="Times New Roman"/>
                <w:b/>
                <w:sz w:val="24"/>
                <w:szCs w:val="24"/>
              </w:rPr>
              <w:t>7.1.1 «Відстань до об’єкта 200 м.»</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11</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20</w:t>
            </w:r>
          </w:p>
        </w:tc>
      </w:tr>
      <w:tr w:rsidR="00F96BB1" w:rsidRPr="00F96BB1" w:rsidTr="00556EC4">
        <w:trPr>
          <w:trHeight w:val="270"/>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25</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7.2.3 «Зона дії»</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11</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5</w:t>
            </w:r>
          </w:p>
        </w:tc>
      </w:tr>
      <w:tr w:rsidR="00F96BB1" w:rsidRPr="00F96BB1" w:rsidTr="00556EC4">
        <w:trPr>
          <w:trHeight w:val="150"/>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26</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7.3.1 «Напрямок дії»</w:t>
            </w:r>
          </w:p>
        </w:tc>
        <w:tc>
          <w:tcPr>
            <w:tcW w:w="1487"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11</w:t>
            </w:r>
          </w:p>
        </w:tc>
        <w:tc>
          <w:tcPr>
            <w:tcW w:w="1529" w:type="dxa"/>
            <w:tcBorders>
              <w:top w:val="single" w:sz="4" w:space="0" w:color="auto"/>
              <w:left w:val="single" w:sz="4" w:space="0" w:color="auto"/>
              <w:bottom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10</w:t>
            </w:r>
          </w:p>
        </w:tc>
      </w:tr>
      <w:tr w:rsidR="00F96BB1" w:rsidRPr="00F96BB1" w:rsidTr="00556EC4">
        <w:trPr>
          <w:trHeight w:val="111"/>
          <w:jc w:val="center"/>
        </w:trPr>
        <w:tc>
          <w:tcPr>
            <w:tcW w:w="560"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27</w:t>
            </w:r>
          </w:p>
        </w:tc>
        <w:tc>
          <w:tcPr>
            <w:tcW w:w="6342" w:type="dxa"/>
            <w:tcBorders>
              <w:top w:val="single" w:sz="4" w:space="0" w:color="auto"/>
              <w:left w:val="single" w:sz="4" w:space="0" w:color="auto"/>
              <w:bottom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7.8 «напрямок головної дороги»</w:t>
            </w:r>
          </w:p>
        </w:tc>
        <w:tc>
          <w:tcPr>
            <w:tcW w:w="1487" w:type="dxa"/>
            <w:tcBorders>
              <w:top w:val="single" w:sz="4" w:space="0" w:color="auto"/>
              <w:left w:val="single" w:sz="4" w:space="0" w:color="auto"/>
              <w:right w:val="single" w:sz="4" w:space="0" w:color="auto"/>
            </w:tcBorders>
            <w:hideMark/>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11</w:t>
            </w:r>
          </w:p>
        </w:tc>
        <w:tc>
          <w:tcPr>
            <w:tcW w:w="1529" w:type="dxa"/>
            <w:tcBorders>
              <w:top w:val="single" w:sz="4" w:space="0" w:color="auto"/>
              <w:left w:val="single" w:sz="4" w:space="0" w:color="auto"/>
              <w:right w:val="single" w:sz="4" w:space="0" w:color="auto"/>
            </w:tcBorders>
          </w:tcPr>
          <w:p w:rsidR="00F96BB1" w:rsidRPr="00F96BB1" w:rsidRDefault="00F96BB1" w:rsidP="00F96BB1">
            <w:pPr>
              <w:tabs>
                <w:tab w:val="left" w:pos="540"/>
              </w:tabs>
              <w:jc w:val="both"/>
              <w:rPr>
                <w:rFonts w:ascii="Times New Roman" w:hAnsi="Times New Roman" w:cs="Times New Roman"/>
                <w:b/>
                <w:sz w:val="24"/>
                <w:szCs w:val="24"/>
              </w:rPr>
            </w:pPr>
            <w:r w:rsidRPr="00F96BB1">
              <w:rPr>
                <w:rFonts w:ascii="Times New Roman" w:hAnsi="Times New Roman" w:cs="Times New Roman"/>
                <w:b/>
                <w:sz w:val="24"/>
                <w:szCs w:val="24"/>
              </w:rPr>
              <w:t>15</w:t>
            </w:r>
          </w:p>
        </w:tc>
      </w:tr>
    </w:tbl>
    <w:p w:rsidR="00F96BB1" w:rsidRPr="00F96BB1" w:rsidRDefault="00F96BB1" w:rsidP="00F96BB1">
      <w:pPr>
        <w:shd w:val="clear" w:color="auto" w:fill="FFFFFF"/>
        <w:ind w:right="196"/>
        <w:jc w:val="both"/>
        <w:rPr>
          <w:rFonts w:ascii="Times New Roman" w:hAnsi="Times New Roman" w:cs="Times New Roman"/>
          <w:sz w:val="24"/>
          <w:szCs w:val="24"/>
          <w:lang w:eastAsia="zh-CN"/>
        </w:rPr>
      </w:pPr>
      <w:r w:rsidRPr="00F96BB1">
        <w:rPr>
          <w:rFonts w:ascii="Times New Roman" w:hAnsi="Times New Roman" w:cs="Times New Roman"/>
          <w:sz w:val="24"/>
          <w:szCs w:val="24"/>
          <w:lang w:eastAsia="zh-CN"/>
        </w:rPr>
        <w:t xml:space="preserve">   Примітка: конфігурацію дорожніх знаків 7.8 буде надано після підписання договору.</w:t>
      </w:r>
    </w:p>
    <w:p w:rsidR="00F96BB1" w:rsidRPr="00F96BB1" w:rsidRDefault="00F96BB1" w:rsidP="00F96BB1">
      <w:pPr>
        <w:shd w:val="clear" w:color="auto" w:fill="FFFFFF"/>
        <w:ind w:right="196" w:firstLine="567"/>
        <w:jc w:val="both"/>
        <w:rPr>
          <w:rFonts w:ascii="Times New Roman" w:hAnsi="Times New Roman" w:cs="Times New Roman"/>
          <w:b/>
          <w:sz w:val="24"/>
          <w:szCs w:val="24"/>
          <w:u w:val="single"/>
          <w:lang w:eastAsia="zh-CN"/>
        </w:rPr>
      </w:pPr>
      <w:r w:rsidRPr="00F96BB1">
        <w:rPr>
          <w:rFonts w:ascii="Times New Roman" w:hAnsi="Times New Roman" w:cs="Times New Roman"/>
          <w:b/>
          <w:bCs/>
          <w:sz w:val="24"/>
          <w:szCs w:val="24"/>
          <w:u w:val="single"/>
          <w:lang w:eastAsia="zh-CN"/>
        </w:rPr>
        <w:t>Вимоги до дорожніх знаків:</w:t>
      </w:r>
    </w:p>
    <w:p w:rsidR="00F96BB1" w:rsidRPr="00F96BB1" w:rsidRDefault="00F96BB1" w:rsidP="00F96BB1">
      <w:pPr>
        <w:shd w:val="clear" w:color="auto" w:fill="FFFFFF"/>
        <w:spacing w:after="0"/>
        <w:ind w:right="196"/>
        <w:jc w:val="both"/>
        <w:rPr>
          <w:rFonts w:ascii="Times New Roman" w:hAnsi="Times New Roman" w:cs="Times New Roman"/>
          <w:b/>
          <w:sz w:val="24"/>
          <w:szCs w:val="24"/>
          <w:lang w:eastAsia="zh-CN"/>
        </w:rPr>
      </w:pPr>
      <w:r w:rsidRPr="00F96BB1">
        <w:rPr>
          <w:rFonts w:ascii="Times New Roman" w:hAnsi="Times New Roman" w:cs="Times New Roman"/>
          <w:b/>
          <w:sz w:val="24"/>
          <w:szCs w:val="24"/>
          <w:lang w:eastAsia="zh-CN"/>
        </w:rPr>
        <w:t>- відповідність ДСТУ 4100 : 2021</w:t>
      </w:r>
    </w:p>
    <w:p w:rsidR="00F96BB1" w:rsidRPr="00F96BB1" w:rsidRDefault="00F96BB1" w:rsidP="00F96BB1">
      <w:pPr>
        <w:shd w:val="clear" w:color="auto" w:fill="FFFFFF"/>
        <w:spacing w:after="0"/>
        <w:ind w:right="196"/>
        <w:jc w:val="both"/>
        <w:rPr>
          <w:rFonts w:ascii="Times New Roman" w:hAnsi="Times New Roman" w:cs="Times New Roman"/>
          <w:b/>
          <w:sz w:val="24"/>
          <w:szCs w:val="24"/>
          <w:lang w:eastAsia="zh-CN"/>
        </w:rPr>
      </w:pPr>
      <w:r w:rsidRPr="00F96BB1">
        <w:rPr>
          <w:rFonts w:ascii="Times New Roman" w:hAnsi="Times New Roman" w:cs="Times New Roman"/>
          <w:b/>
          <w:sz w:val="24"/>
          <w:szCs w:val="24"/>
          <w:lang w:eastAsia="zh-CN"/>
        </w:rPr>
        <w:t>- всі деталі й складові частини знаків повинні бути виготовлені з антикорозійних матеріалів або мати захисне покриття. Покриття повинно відповідати вимогам ГОСТ 9.032, ГОСТ 9.401</w:t>
      </w:r>
    </w:p>
    <w:p w:rsidR="00F96BB1" w:rsidRPr="00F96BB1" w:rsidRDefault="00F96BB1" w:rsidP="00F96BB1">
      <w:pPr>
        <w:shd w:val="clear" w:color="auto" w:fill="FFFFFF"/>
        <w:spacing w:after="0"/>
        <w:ind w:right="196"/>
        <w:jc w:val="both"/>
        <w:rPr>
          <w:rFonts w:ascii="Times New Roman" w:hAnsi="Times New Roman" w:cs="Times New Roman"/>
          <w:b/>
          <w:sz w:val="24"/>
          <w:szCs w:val="24"/>
          <w:lang w:eastAsia="zh-CN"/>
        </w:rPr>
      </w:pPr>
      <w:r w:rsidRPr="00F96BB1">
        <w:rPr>
          <w:rFonts w:ascii="Times New Roman" w:hAnsi="Times New Roman" w:cs="Times New Roman"/>
          <w:b/>
          <w:sz w:val="24"/>
          <w:szCs w:val="24"/>
          <w:lang w:eastAsia="zh-CN"/>
        </w:rPr>
        <w:t>- товщина знаків (а саме металевої основи)повинна бути 1.0 – 1.2 мм.</w:t>
      </w:r>
    </w:p>
    <w:p w:rsidR="00F96BB1" w:rsidRPr="00F96BB1" w:rsidRDefault="00F96BB1" w:rsidP="00F96BB1">
      <w:pPr>
        <w:spacing w:after="0"/>
        <w:jc w:val="both"/>
        <w:rPr>
          <w:rFonts w:ascii="Times New Roman" w:hAnsi="Times New Roman" w:cs="Times New Roman"/>
          <w:b/>
          <w:sz w:val="24"/>
          <w:szCs w:val="24"/>
        </w:rPr>
      </w:pPr>
      <w:r w:rsidRPr="00F96BB1">
        <w:rPr>
          <w:rFonts w:ascii="Times New Roman" w:hAnsi="Times New Roman" w:cs="Times New Roman"/>
          <w:b/>
          <w:sz w:val="24"/>
          <w:szCs w:val="24"/>
        </w:rPr>
        <w:t>- всі деталі й складові частини знаків повинні бути виготовлені з оцинкованого металу, мати захисне полімерне покриття (порошкове фарбування) сірого кольору.</w:t>
      </w:r>
    </w:p>
    <w:p w:rsidR="00F96BB1" w:rsidRPr="00F96BB1" w:rsidRDefault="00F96BB1" w:rsidP="00F96BB1">
      <w:pPr>
        <w:spacing w:after="0"/>
        <w:jc w:val="both"/>
        <w:rPr>
          <w:rFonts w:ascii="Times New Roman" w:hAnsi="Times New Roman" w:cs="Times New Roman"/>
          <w:b/>
          <w:sz w:val="24"/>
          <w:szCs w:val="24"/>
        </w:rPr>
      </w:pPr>
      <w:r w:rsidRPr="00F96BB1">
        <w:rPr>
          <w:rFonts w:ascii="Times New Roman" w:hAnsi="Times New Roman" w:cs="Times New Roman"/>
          <w:b/>
          <w:sz w:val="24"/>
          <w:szCs w:val="24"/>
        </w:rPr>
        <w:t xml:space="preserve">- на корпусі </w:t>
      </w:r>
      <w:proofErr w:type="spellStart"/>
      <w:r w:rsidRPr="00F96BB1">
        <w:rPr>
          <w:rFonts w:ascii="Times New Roman" w:hAnsi="Times New Roman" w:cs="Times New Roman"/>
          <w:b/>
          <w:sz w:val="24"/>
          <w:szCs w:val="24"/>
        </w:rPr>
        <w:t>знака</w:t>
      </w:r>
      <w:proofErr w:type="spellEnd"/>
      <w:r w:rsidRPr="00F96BB1">
        <w:rPr>
          <w:rFonts w:ascii="Times New Roman" w:hAnsi="Times New Roman" w:cs="Times New Roman"/>
          <w:b/>
          <w:sz w:val="24"/>
          <w:szCs w:val="24"/>
        </w:rPr>
        <w:t xml:space="preserve"> або спеціальній табличці, прикріпленій до </w:t>
      </w:r>
      <w:proofErr w:type="spellStart"/>
      <w:r w:rsidRPr="00F96BB1">
        <w:rPr>
          <w:rFonts w:ascii="Times New Roman" w:hAnsi="Times New Roman" w:cs="Times New Roman"/>
          <w:b/>
          <w:sz w:val="24"/>
          <w:szCs w:val="24"/>
        </w:rPr>
        <w:t>знака</w:t>
      </w:r>
      <w:proofErr w:type="spellEnd"/>
      <w:r w:rsidRPr="00F96BB1">
        <w:rPr>
          <w:rFonts w:ascii="Times New Roman" w:hAnsi="Times New Roman" w:cs="Times New Roman"/>
          <w:b/>
          <w:sz w:val="24"/>
          <w:szCs w:val="24"/>
        </w:rPr>
        <w:t xml:space="preserve"> незмінним методом повинно буде нанесене маркування, що містить такі відомості:</w:t>
      </w:r>
    </w:p>
    <w:p w:rsidR="00F96BB1" w:rsidRPr="00F96BB1" w:rsidRDefault="00F96BB1" w:rsidP="00F96BB1">
      <w:pPr>
        <w:spacing w:after="0"/>
        <w:jc w:val="both"/>
        <w:rPr>
          <w:rFonts w:ascii="Times New Roman" w:hAnsi="Times New Roman" w:cs="Times New Roman"/>
          <w:b/>
          <w:sz w:val="24"/>
          <w:szCs w:val="24"/>
        </w:rPr>
      </w:pPr>
      <w:r w:rsidRPr="00F96BB1">
        <w:rPr>
          <w:rFonts w:ascii="Times New Roman" w:hAnsi="Times New Roman" w:cs="Times New Roman"/>
          <w:b/>
          <w:sz w:val="24"/>
          <w:szCs w:val="24"/>
        </w:rPr>
        <w:t>- товарний знак,</w:t>
      </w:r>
    </w:p>
    <w:p w:rsidR="00F96BB1" w:rsidRPr="00F96BB1" w:rsidRDefault="00F96BB1" w:rsidP="00F96BB1">
      <w:pPr>
        <w:spacing w:after="0"/>
        <w:jc w:val="both"/>
        <w:rPr>
          <w:rFonts w:ascii="Times New Roman" w:hAnsi="Times New Roman" w:cs="Times New Roman"/>
          <w:b/>
          <w:sz w:val="24"/>
          <w:szCs w:val="24"/>
        </w:rPr>
      </w:pPr>
      <w:r w:rsidRPr="00F96BB1">
        <w:rPr>
          <w:rFonts w:ascii="Times New Roman" w:hAnsi="Times New Roman" w:cs="Times New Roman"/>
          <w:b/>
          <w:sz w:val="24"/>
          <w:szCs w:val="24"/>
        </w:rPr>
        <w:t>- назва підприємства – виробника,</w:t>
      </w:r>
    </w:p>
    <w:p w:rsidR="00F96BB1" w:rsidRPr="00F96BB1" w:rsidRDefault="00F96BB1" w:rsidP="00F96BB1">
      <w:pPr>
        <w:spacing w:after="0"/>
        <w:jc w:val="both"/>
        <w:rPr>
          <w:rFonts w:ascii="Times New Roman" w:hAnsi="Times New Roman" w:cs="Times New Roman"/>
          <w:b/>
          <w:sz w:val="24"/>
          <w:szCs w:val="24"/>
        </w:rPr>
      </w:pPr>
      <w:r w:rsidRPr="00F96BB1">
        <w:rPr>
          <w:rFonts w:ascii="Times New Roman" w:hAnsi="Times New Roman" w:cs="Times New Roman"/>
          <w:b/>
          <w:sz w:val="24"/>
          <w:szCs w:val="24"/>
        </w:rPr>
        <w:t>- дату виготовлення,</w:t>
      </w:r>
    </w:p>
    <w:p w:rsidR="00F96BB1" w:rsidRPr="00F96BB1" w:rsidRDefault="00F96BB1" w:rsidP="00F96BB1">
      <w:pPr>
        <w:spacing w:after="0"/>
        <w:jc w:val="both"/>
        <w:rPr>
          <w:rFonts w:ascii="Times New Roman" w:hAnsi="Times New Roman" w:cs="Times New Roman"/>
          <w:b/>
          <w:sz w:val="24"/>
          <w:szCs w:val="24"/>
        </w:rPr>
      </w:pPr>
      <w:r w:rsidRPr="00F96BB1">
        <w:rPr>
          <w:rFonts w:ascii="Times New Roman" w:hAnsi="Times New Roman" w:cs="Times New Roman"/>
          <w:b/>
          <w:sz w:val="24"/>
          <w:szCs w:val="24"/>
        </w:rPr>
        <w:t>- колір або код партії,</w:t>
      </w:r>
    </w:p>
    <w:p w:rsidR="00F96BB1" w:rsidRPr="00F96BB1" w:rsidRDefault="00F96BB1" w:rsidP="00F96BB1">
      <w:pPr>
        <w:spacing w:after="0"/>
        <w:jc w:val="both"/>
        <w:rPr>
          <w:rFonts w:ascii="Times New Roman" w:hAnsi="Times New Roman" w:cs="Times New Roman"/>
          <w:b/>
          <w:sz w:val="24"/>
          <w:szCs w:val="24"/>
        </w:rPr>
      </w:pPr>
      <w:r w:rsidRPr="00F96BB1">
        <w:rPr>
          <w:rFonts w:ascii="Times New Roman" w:hAnsi="Times New Roman" w:cs="Times New Roman"/>
          <w:b/>
          <w:sz w:val="24"/>
          <w:szCs w:val="24"/>
        </w:rPr>
        <w:t>- позначення цього стандарту,</w:t>
      </w:r>
    </w:p>
    <w:p w:rsidR="00F96BB1" w:rsidRPr="00F96BB1" w:rsidRDefault="00F96BB1" w:rsidP="00F96BB1">
      <w:pPr>
        <w:spacing w:after="0"/>
        <w:jc w:val="both"/>
        <w:rPr>
          <w:rFonts w:ascii="Times New Roman" w:hAnsi="Times New Roman" w:cs="Times New Roman"/>
          <w:b/>
          <w:sz w:val="24"/>
          <w:szCs w:val="24"/>
        </w:rPr>
      </w:pPr>
      <w:r w:rsidRPr="00F96BB1">
        <w:rPr>
          <w:rFonts w:ascii="Times New Roman" w:hAnsi="Times New Roman" w:cs="Times New Roman"/>
          <w:b/>
          <w:sz w:val="24"/>
          <w:szCs w:val="24"/>
        </w:rPr>
        <w:t xml:space="preserve">- тип </w:t>
      </w:r>
      <w:proofErr w:type="spellStart"/>
      <w:r w:rsidRPr="00F96BB1">
        <w:rPr>
          <w:rFonts w:ascii="Times New Roman" w:hAnsi="Times New Roman" w:cs="Times New Roman"/>
          <w:b/>
          <w:sz w:val="24"/>
          <w:szCs w:val="24"/>
        </w:rPr>
        <w:t>світлоповертальної</w:t>
      </w:r>
      <w:proofErr w:type="spellEnd"/>
      <w:r w:rsidRPr="00F96BB1">
        <w:rPr>
          <w:rFonts w:ascii="Times New Roman" w:hAnsi="Times New Roman" w:cs="Times New Roman"/>
          <w:b/>
          <w:sz w:val="24"/>
          <w:szCs w:val="24"/>
        </w:rPr>
        <w:t xml:space="preserve"> плівки за інтенсивністю.</w:t>
      </w:r>
    </w:p>
    <w:p w:rsidR="00F96BB1" w:rsidRPr="00F96BB1" w:rsidRDefault="00F96BB1" w:rsidP="00F96BB1">
      <w:pPr>
        <w:spacing w:after="0"/>
        <w:jc w:val="both"/>
        <w:rPr>
          <w:rFonts w:ascii="Times New Roman" w:hAnsi="Times New Roman" w:cs="Times New Roman"/>
          <w:b/>
          <w:sz w:val="24"/>
          <w:szCs w:val="24"/>
        </w:rPr>
      </w:pPr>
      <w:r w:rsidRPr="00F96BB1">
        <w:rPr>
          <w:rFonts w:ascii="Times New Roman" w:hAnsi="Times New Roman" w:cs="Times New Roman"/>
          <w:b/>
          <w:sz w:val="24"/>
          <w:szCs w:val="24"/>
        </w:rPr>
        <w:t xml:space="preserve">- дорожні знаки повинні виготовлятися  за вказаними типорозмірами. Краї </w:t>
      </w:r>
      <w:proofErr w:type="spellStart"/>
      <w:r w:rsidRPr="00F96BB1">
        <w:rPr>
          <w:rFonts w:ascii="Times New Roman" w:hAnsi="Times New Roman" w:cs="Times New Roman"/>
          <w:b/>
          <w:sz w:val="24"/>
          <w:szCs w:val="24"/>
        </w:rPr>
        <w:t>знака</w:t>
      </w:r>
      <w:proofErr w:type="spellEnd"/>
      <w:r w:rsidRPr="00F96BB1">
        <w:rPr>
          <w:rFonts w:ascii="Times New Roman" w:hAnsi="Times New Roman" w:cs="Times New Roman"/>
          <w:b/>
          <w:sz w:val="24"/>
          <w:szCs w:val="24"/>
        </w:rPr>
        <w:t xml:space="preserve"> повинні мати подвійний загин по периметру. Лицьова частина дорожнього </w:t>
      </w:r>
      <w:proofErr w:type="spellStart"/>
      <w:r w:rsidRPr="00F96BB1">
        <w:rPr>
          <w:rFonts w:ascii="Times New Roman" w:hAnsi="Times New Roman" w:cs="Times New Roman"/>
          <w:b/>
          <w:sz w:val="24"/>
          <w:szCs w:val="24"/>
        </w:rPr>
        <w:t>знака</w:t>
      </w:r>
      <w:proofErr w:type="spellEnd"/>
      <w:r w:rsidRPr="00F96BB1">
        <w:rPr>
          <w:rFonts w:ascii="Times New Roman" w:hAnsi="Times New Roman" w:cs="Times New Roman"/>
          <w:b/>
          <w:sz w:val="24"/>
          <w:szCs w:val="24"/>
        </w:rPr>
        <w:t xml:space="preserve"> не повинна мати наскрізних отворів, видимих частин кріплень.</w:t>
      </w:r>
    </w:p>
    <w:p w:rsidR="00F96BB1" w:rsidRPr="00F96BB1" w:rsidRDefault="00F96BB1" w:rsidP="00F96BB1">
      <w:pPr>
        <w:shd w:val="clear" w:color="auto" w:fill="FFFFFF"/>
        <w:spacing w:after="0"/>
        <w:ind w:right="196"/>
        <w:jc w:val="both"/>
        <w:rPr>
          <w:rFonts w:ascii="Times New Roman" w:hAnsi="Times New Roman" w:cs="Times New Roman"/>
          <w:b/>
          <w:sz w:val="24"/>
          <w:szCs w:val="24"/>
          <w:lang w:eastAsia="zh-CN"/>
        </w:rPr>
      </w:pPr>
      <w:r w:rsidRPr="00F96BB1">
        <w:rPr>
          <w:rFonts w:ascii="Times New Roman" w:hAnsi="Times New Roman" w:cs="Times New Roman"/>
          <w:b/>
          <w:sz w:val="24"/>
          <w:szCs w:val="24"/>
        </w:rPr>
        <w:t xml:space="preserve">- для виготовлення </w:t>
      </w:r>
      <w:proofErr w:type="spellStart"/>
      <w:r w:rsidRPr="00F96BB1">
        <w:rPr>
          <w:rFonts w:ascii="Times New Roman" w:hAnsi="Times New Roman" w:cs="Times New Roman"/>
          <w:b/>
          <w:sz w:val="24"/>
          <w:szCs w:val="24"/>
        </w:rPr>
        <w:t>світлоповертальної</w:t>
      </w:r>
      <w:proofErr w:type="spellEnd"/>
      <w:r w:rsidRPr="00F96BB1">
        <w:rPr>
          <w:rFonts w:ascii="Times New Roman" w:hAnsi="Times New Roman" w:cs="Times New Roman"/>
          <w:b/>
          <w:sz w:val="24"/>
          <w:szCs w:val="24"/>
        </w:rPr>
        <w:t xml:space="preserve"> поверхні дорожнього </w:t>
      </w:r>
      <w:proofErr w:type="spellStart"/>
      <w:r w:rsidRPr="00F96BB1">
        <w:rPr>
          <w:rFonts w:ascii="Times New Roman" w:hAnsi="Times New Roman" w:cs="Times New Roman"/>
          <w:b/>
          <w:sz w:val="24"/>
          <w:szCs w:val="24"/>
        </w:rPr>
        <w:t>знака</w:t>
      </w:r>
      <w:proofErr w:type="spellEnd"/>
      <w:r w:rsidRPr="00F96BB1">
        <w:rPr>
          <w:rFonts w:ascii="Times New Roman" w:hAnsi="Times New Roman" w:cs="Times New Roman"/>
          <w:b/>
          <w:sz w:val="24"/>
          <w:szCs w:val="24"/>
        </w:rPr>
        <w:t xml:space="preserve"> потрібно застосовувати плівку </w:t>
      </w:r>
      <w:r w:rsidRPr="00F96BB1">
        <w:rPr>
          <w:rFonts w:ascii="Times New Roman" w:hAnsi="Times New Roman" w:cs="Times New Roman"/>
          <w:b/>
          <w:sz w:val="24"/>
          <w:szCs w:val="24"/>
          <w:lang w:eastAsia="zh-CN"/>
        </w:rPr>
        <w:t xml:space="preserve">- плівка </w:t>
      </w:r>
      <w:proofErr w:type="spellStart"/>
      <w:r w:rsidRPr="00F96BB1">
        <w:rPr>
          <w:rFonts w:ascii="Times New Roman" w:hAnsi="Times New Roman" w:cs="Times New Roman"/>
          <w:b/>
          <w:sz w:val="24"/>
          <w:szCs w:val="24"/>
          <w:lang w:eastAsia="zh-CN"/>
        </w:rPr>
        <w:t>світлоповертаюча</w:t>
      </w:r>
      <w:proofErr w:type="spellEnd"/>
      <w:r w:rsidRPr="00F96BB1">
        <w:rPr>
          <w:rFonts w:ascii="Times New Roman" w:hAnsi="Times New Roman" w:cs="Times New Roman"/>
          <w:b/>
          <w:sz w:val="24"/>
          <w:szCs w:val="24"/>
          <w:lang w:eastAsia="zh-CN"/>
        </w:rPr>
        <w:t xml:space="preserve"> </w:t>
      </w:r>
      <w:proofErr w:type="spellStart"/>
      <w:r w:rsidRPr="00F96BB1">
        <w:rPr>
          <w:rFonts w:ascii="Times New Roman" w:hAnsi="Times New Roman" w:cs="Times New Roman"/>
          <w:b/>
          <w:sz w:val="24"/>
          <w:szCs w:val="24"/>
          <w:lang w:eastAsia="zh-CN"/>
        </w:rPr>
        <w:t>Oralite</w:t>
      </w:r>
      <w:proofErr w:type="spellEnd"/>
      <w:r w:rsidRPr="00F96BB1">
        <w:rPr>
          <w:rFonts w:ascii="Times New Roman" w:hAnsi="Times New Roman" w:cs="Times New Roman"/>
          <w:b/>
          <w:sz w:val="24"/>
          <w:szCs w:val="24"/>
          <w:lang w:eastAsia="zh-CN"/>
        </w:rPr>
        <w:t xml:space="preserve"> 6710 (</w:t>
      </w:r>
      <w:proofErr w:type="spellStart"/>
      <w:r w:rsidRPr="00F96BB1">
        <w:rPr>
          <w:rFonts w:ascii="Times New Roman" w:hAnsi="Times New Roman" w:cs="Times New Roman"/>
          <w:b/>
          <w:sz w:val="24"/>
          <w:szCs w:val="24"/>
          <w:lang w:eastAsia="zh-CN"/>
        </w:rPr>
        <w:t>Германія</w:t>
      </w:r>
      <w:proofErr w:type="spellEnd"/>
      <w:r w:rsidRPr="00F96BB1">
        <w:rPr>
          <w:rFonts w:ascii="Times New Roman" w:hAnsi="Times New Roman" w:cs="Times New Roman"/>
          <w:b/>
          <w:sz w:val="24"/>
          <w:szCs w:val="24"/>
          <w:lang w:eastAsia="zh-CN"/>
        </w:rPr>
        <w:t>) гарантійний термін 7 років.</w:t>
      </w:r>
    </w:p>
    <w:p w:rsidR="00F96BB1" w:rsidRPr="00F96BB1" w:rsidRDefault="00F96BB1" w:rsidP="00F96BB1">
      <w:pPr>
        <w:shd w:val="clear" w:color="auto" w:fill="FFFFFF"/>
        <w:spacing w:after="0"/>
        <w:jc w:val="both"/>
        <w:rPr>
          <w:rFonts w:ascii="Times New Roman" w:hAnsi="Times New Roman" w:cs="Times New Roman"/>
          <w:b/>
          <w:sz w:val="24"/>
          <w:szCs w:val="24"/>
          <w:lang w:eastAsia="zh-CN"/>
        </w:rPr>
      </w:pPr>
      <w:r w:rsidRPr="00F96BB1">
        <w:rPr>
          <w:rFonts w:ascii="Times New Roman" w:hAnsi="Times New Roman" w:cs="Times New Roman"/>
          <w:b/>
          <w:sz w:val="24"/>
          <w:szCs w:val="24"/>
          <w:lang w:eastAsia="zh-CN"/>
        </w:rPr>
        <w:t xml:space="preserve">- з кріпленням </w:t>
      </w:r>
      <w:r w:rsidRPr="00F96BB1">
        <w:rPr>
          <w:rFonts w:ascii="Times New Roman" w:hAnsi="Times New Roman" w:cs="Times New Roman"/>
          <w:sz w:val="24"/>
          <w:szCs w:val="24"/>
          <w:lang w:eastAsia="zh-CN"/>
        </w:rPr>
        <w:t>(конструкція кріплення повинна забезпечувати монтаж знаку на стійку діаметром від 40 мм до 76 мм )</w:t>
      </w:r>
    </w:p>
    <w:p w:rsidR="00F96BB1" w:rsidRPr="00F96BB1" w:rsidRDefault="00F96BB1" w:rsidP="00F96BB1">
      <w:pPr>
        <w:shd w:val="clear" w:color="auto" w:fill="FFFFFF"/>
        <w:ind w:firstLine="567"/>
        <w:jc w:val="both"/>
        <w:rPr>
          <w:rFonts w:ascii="Times New Roman" w:hAnsi="Times New Roman" w:cs="Times New Roman"/>
          <w:sz w:val="24"/>
          <w:szCs w:val="24"/>
          <w:lang w:eastAsia="zh-CN"/>
        </w:rPr>
      </w:pPr>
      <w:r w:rsidRPr="00F96BB1">
        <w:rPr>
          <w:rFonts w:ascii="Times New Roman" w:hAnsi="Times New Roman" w:cs="Times New Roman"/>
          <w:sz w:val="24"/>
          <w:szCs w:val="24"/>
          <w:lang w:eastAsia="zh-CN"/>
        </w:rPr>
        <w:t xml:space="preserve">Якість товару, що поставляється повинна відповідати вимогам ДСТУ 4100 : 2021, що підтверджується діючими сертифікатами відповідності (якості), паспортами якості, технічними паспортами або іншими документами у відповідності до чинного законодавства України, які </w:t>
      </w:r>
      <w:r w:rsidRPr="00F96BB1">
        <w:rPr>
          <w:rFonts w:ascii="Times New Roman" w:hAnsi="Times New Roman" w:cs="Times New Roman"/>
          <w:sz w:val="24"/>
          <w:szCs w:val="24"/>
          <w:lang w:eastAsia="zh-CN"/>
        </w:rPr>
        <w:lastRenderedPageBreak/>
        <w:t>надаються замовнику у складі тендерної пропозиції та при постачанні товару, завірені підписом та  печаткою Учасника торгів.</w:t>
      </w:r>
    </w:p>
    <w:p w:rsidR="00F96BB1" w:rsidRPr="00F96BB1" w:rsidRDefault="00F96BB1" w:rsidP="00F96BB1">
      <w:pPr>
        <w:shd w:val="clear" w:color="auto" w:fill="FFFFFF"/>
        <w:ind w:firstLine="567"/>
        <w:jc w:val="both"/>
        <w:rPr>
          <w:rFonts w:ascii="Times New Roman" w:hAnsi="Times New Roman" w:cs="Times New Roman"/>
          <w:sz w:val="24"/>
          <w:szCs w:val="24"/>
          <w:lang w:eastAsia="zh-CN"/>
        </w:rPr>
      </w:pPr>
      <w:r w:rsidRPr="00F96BB1">
        <w:rPr>
          <w:rFonts w:ascii="Times New Roman" w:hAnsi="Times New Roman" w:cs="Times New Roman"/>
          <w:sz w:val="24"/>
          <w:szCs w:val="24"/>
          <w:lang w:eastAsia="zh-CN"/>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інше.</w:t>
      </w:r>
    </w:p>
    <w:p w:rsidR="00F96BB1" w:rsidRPr="00F96BB1" w:rsidRDefault="00F96BB1" w:rsidP="00F96BB1">
      <w:pPr>
        <w:shd w:val="clear" w:color="auto" w:fill="FFFFFF"/>
        <w:ind w:firstLine="567"/>
        <w:jc w:val="both"/>
        <w:rPr>
          <w:rFonts w:ascii="Times New Roman" w:hAnsi="Times New Roman" w:cs="Times New Roman"/>
          <w:sz w:val="24"/>
          <w:szCs w:val="24"/>
          <w:lang w:eastAsia="zh-CN"/>
        </w:rPr>
      </w:pPr>
      <w:r w:rsidRPr="00F96BB1">
        <w:rPr>
          <w:rFonts w:ascii="Times New Roman" w:hAnsi="Times New Roman" w:cs="Times New Roman"/>
          <w:sz w:val="24"/>
          <w:szCs w:val="24"/>
          <w:lang w:eastAsia="zh-CN"/>
        </w:rPr>
        <w:t xml:space="preserve">Поставлений товар повинні бути таким, що не був у використанні, новим, якісним та без дефектів, в повній  комплектації, що передбачено для даного виду Товару при встановленні. </w:t>
      </w:r>
    </w:p>
    <w:p w:rsidR="00F96BB1" w:rsidRPr="00F96BB1" w:rsidRDefault="00F96BB1" w:rsidP="00F96BB1">
      <w:pPr>
        <w:shd w:val="clear" w:color="auto" w:fill="FFFFFF"/>
        <w:ind w:firstLine="567"/>
        <w:jc w:val="both"/>
        <w:rPr>
          <w:rFonts w:ascii="Times New Roman" w:hAnsi="Times New Roman" w:cs="Times New Roman"/>
          <w:sz w:val="24"/>
          <w:szCs w:val="24"/>
          <w:lang w:eastAsia="zh-CN"/>
        </w:rPr>
      </w:pPr>
      <w:r w:rsidRPr="00F96BB1">
        <w:rPr>
          <w:rFonts w:ascii="Times New Roman" w:hAnsi="Times New Roman" w:cs="Times New Roman"/>
          <w:sz w:val="24"/>
          <w:szCs w:val="24"/>
          <w:lang w:eastAsia="zh-CN"/>
        </w:rPr>
        <w:t>Упаковка предметів закупівлі повинна забезпечувати їх захист від зовнішнього впливу та збереженість при транспортуванні згідно ДСТУ 4100 : 2021.</w:t>
      </w:r>
    </w:p>
    <w:p w:rsidR="00F96BB1" w:rsidRPr="00F96BB1" w:rsidRDefault="00F96BB1" w:rsidP="00F96BB1">
      <w:pPr>
        <w:suppressAutoHyphens/>
        <w:ind w:firstLine="567"/>
        <w:jc w:val="both"/>
        <w:rPr>
          <w:rFonts w:ascii="Times New Roman" w:hAnsi="Times New Roman" w:cs="Times New Roman"/>
          <w:i/>
          <w:sz w:val="24"/>
          <w:szCs w:val="24"/>
          <w:lang w:eastAsia="zh-CN"/>
        </w:rPr>
      </w:pPr>
      <w:r w:rsidRPr="00F96BB1">
        <w:rPr>
          <w:rFonts w:ascii="Times New Roman" w:hAnsi="Times New Roman" w:cs="Times New Roman"/>
          <w:sz w:val="24"/>
          <w:szCs w:val="24"/>
          <w:lang w:eastAsia="zh-CN"/>
        </w:rPr>
        <w:t xml:space="preserve">При невідповідності якості Товару, та (або) дефектів Товару, та (або) будь-чого іншого, що може якимось чином вплинути на якісні характеристики Товару - Учасник зобов’язаний замінити неякісну одиницю товару за власний рахунок, сплативши всі супутні витрати по заміні неякісної одиниці Товару, </w:t>
      </w:r>
      <w:r w:rsidRPr="00F96BB1">
        <w:rPr>
          <w:rFonts w:ascii="Times New Roman" w:hAnsi="Times New Roman" w:cs="Times New Roman"/>
          <w:i/>
          <w:sz w:val="24"/>
          <w:szCs w:val="24"/>
          <w:lang w:eastAsia="zh-CN"/>
        </w:rPr>
        <w:t xml:space="preserve">про що учасником повинен бути складений відповідний гарантійний лист та наданий у складі </w:t>
      </w:r>
      <w:r w:rsidR="007C1099">
        <w:rPr>
          <w:rFonts w:ascii="Times New Roman" w:hAnsi="Times New Roman" w:cs="Times New Roman"/>
          <w:i/>
          <w:sz w:val="24"/>
          <w:szCs w:val="24"/>
          <w:lang w:eastAsia="zh-CN"/>
        </w:rPr>
        <w:t>тендерної</w:t>
      </w:r>
      <w:r w:rsidRPr="00F96BB1">
        <w:rPr>
          <w:rFonts w:ascii="Times New Roman" w:hAnsi="Times New Roman" w:cs="Times New Roman"/>
          <w:i/>
          <w:sz w:val="24"/>
          <w:szCs w:val="24"/>
          <w:lang w:eastAsia="zh-CN"/>
        </w:rPr>
        <w:t xml:space="preserve">  пропозиції.</w:t>
      </w:r>
    </w:p>
    <w:p w:rsidR="00F96BB1" w:rsidRPr="00F96BB1" w:rsidRDefault="00F96BB1" w:rsidP="00F96BB1">
      <w:pPr>
        <w:suppressAutoHyphens/>
        <w:ind w:firstLine="567"/>
        <w:jc w:val="both"/>
        <w:rPr>
          <w:rFonts w:ascii="Times New Roman" w:hAnsi="Times New Roman" w:cs="Times New Roman"/>
          <w:sz w:val="24"/>
          <w:szCs w:val="24"/>
          <w:lang w:eastAsia="zh-CN"/>
        </w:rPr>
      </w:pPr>
      <w:r w:rsidRPr="00F96BB1">
        <w:rPr>
          <w:rFonts w:ascii="Times New Roman" w:hAnsi="Times New Roman" w:cs="Times New Roman"/>
          <w:sz w:val="24"/>
          <w:szCs w:val="24"/>
          <w:lang w:eastAsia="zh-CN"/>
        </w:rPr>
        <w:t>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F96BB1" w:rsidRPr="00F96BB1" w:rsidRDefault="00F96BB1" w:rsidP="00F96BB1">
      <w:pPr>
        <w:suppressAutoHyphens/>
        <w:ind w:firstLine="567"/>
        <w:jc w:val="both"/>
        <w:rPr>
          <w:rFonts w:ascii="Times New Roman" w:hAnsi="Times New Roman" w:cs="Times New Roman"/>
          <w:sz w:val="24"/>
          <w:szCs w:val="24"/>
          <w:lang w:eastAsia="zh-CN"/>
        </w:rPr>
      </w:pPr>
      <w:r w:rsidRPr="00F96BB1">
        <w:rPr>
          <w:rFonts w:ascii="Times New Roman" w:hAnsi="Times New Roman" w:cs="Times New Roman"/>
          <w:sz w:val="24"/>
          <w:szCs w:val="24"/>
          <w:lang w:eastAsia="zh-CN"/>
        </w:rPr>
        <w:t xml:space="preserve">Якщо пропозиція учасника не відповідає Технічним вимогам документації торгів, то пропозиція буде відхилена, як така, що не відповідає вимогам </w:t>
      </w:r>
      <w:r w:rsidR="007C1099">
        <w:rPr>
          <w:rFonts w:ascii="Times New Roman" w:hAnsi="Times New Roman" w:cs="Times New Roman"/>
          <w:sz w:val="24"/>
          <w:szCs w:val="24"/>
          <w:lang w:eastAsia="zh-CN"/>
        </w:rPr>
        <w:t xml:space="preserve">тендерної </w:t>
      </w:r>
      <w:r w:rsidRPr="00F96BB1">
        <w:rPr>
          <w:rFonts w:ascii="Times New Roman" w:hAnsi="Times New Roman" w:cs="Times New Roman"/>
          <w:sz w:val="24"/>
          <w:szCs w:val="24"/>
          <w:lang w:eastAsia="zh-CN"/>
        </w:rPr>
        <w:t>документації.</w:t>
      </w:r>
    </w:p>
    <w:p w:rsidR="00F96BB1" w:rsidRPr="00F96BB1" w:rsidRDefault="00F96BB1" w:rsidP="00F96BB1">
      <w:pPr>
        <w:spacing w:line="276" w:lineRule="auto"/>
        <w:ind w:firstLine="567"/>
        <w:jc w:val="both"/>
        <w:rPr>
          <w:rFonts w:ascii="Times New Roman" w:hAnsi="Times New Roman" w:cs="Times New Roman"/>
          <w:bCs/>
          <w:sz w:val="24"/>
          <w:szCs w:val="24"/>
        </w:rPr>
      </w:pPr>
      <w:r w:rsidRPr="00F96BB1">
        <w:rPr>
          <w:rFonts w:ascii="Times New Roman" w:hAnsi="Times New Roman" w:cs="Times New Roman"/>
          <w:b/>
          <w:bCs/>
          <w:sz w:val="24"/>
          <w:szCs w:val="24"/>
        </w:rPr>
        <w:t>Строк поставки:</w:t>
      </w:r>
      <w:r w:rsidRPr="00F96BB1">
        <w:rPr>
          <w:rFonts w:ascii="Times New Roman" w:hAnsi="Times New Roman" w:cs="Times New Roman"/>
          <w:bCs/>
          <w:sz w:val="24"/>
          <w:szCs w:val="24"/>
        </w:rPr>
        <w:t xml:space="preserve"> </w:t>
      </w:r>
      <w:r w:rsidRPr="00F96BB1">
        <w:rPr>
          <w:rFonts w:ascii="Times New Roman" w:hAnsi="Times New Roman" w:cs="Times New Roman"/>
          <w:b/>
          <w:bCs/>
          <w:sz w:val="24"/>
          <w:szCs w:val="24"/>
        </w:rPr>
        <w:t>до 21</w:t>
      </w:r>
      <w:r>
        <w:rPr>
          <w:rFonts w:ascii="Times New Roman" w:hAnsi="Times New Roman" w:cs="Times New Roman"/>
          <w:b/>
          <w:bCs/>
          <w:sz w:val="24"/>
          <w:szCs w:val="24"/>
        </w:rPr>
        <w:t>.</w:t>
      </w:r>
      <w:r w:rsidR="007C1099">
        <w:rPr>
          <w:rFonts w:ascii="Times New Roman" w:hAnsi="Times New Roman" w:cs="Times New Roman"/>
          <w:b/>
          <w:bCs/>
          <w:sz w:val="24"/>
          <w:szCs w:val="24"/>
        </w:rPr>
        <w:t>04.</w:t>
      </w:r>
      <w:r w:rsidRPr="00F96BB1">
        <w:rPr>
          <w:rFonts w:ascii="Times New Roman" w:hAnsi="Times New Roman" w:cs="Times New Roman"/>
          <w:b/>
          <w:bCs/>
          <w:sz w:val="24"/>
          <w:szCs w:val="24"/>
        </w:rPr>
        <w:t>2023 року.</w:t>
      </w:r>
    </w:p>
    <w:p w:rsidR="00F96BB1" w:rsidRPr="00F96BB1" w:rsidRDefault="00F96BB1" w:rsidP="00F96BB1">
      <w:pPr>
        <w:tabs>
          <w:tab w:val="left" w:pos="0"/>
        </w:tabs>
        <w:spacing w:line="276" w:lineRule="auto"/>
        <w:jc w:val="both"/>
        <w:rPr>
          <w:rFonts w:ascii="Times New Roman" w:hAnsi="Times New Roman" w:cs="Times New Roman"/>
          <w:b/>
          <w:bCs/>
          <w:sz w:val="24"/>
          <w:szCs w:val="24"/>
        </w:rPr>
      </w:pPr>
      <w:r w:rsidRPr="00F96BB1">
        <w:rPr>
          <w:rFonts w:ascii="Times New Roman" w:hAnsi="Times New Roman" w:cs="Times New Roman"/>
          <w:b/>
          <w:bCs/>
          <w:color w:val="000000"/>
          <w:sz w:val="24"/>
          <w:szCs w:val="24"/>
        </w:rPr>
        <w:t xml:space="preserve">      Місце поставки товару: 16600, Чернігівська область, місто Ніжин, вулиця Станіслава </w:t>
      </w:r>
      <w:proofErr w:type="spellStart"/>
      <w:r w:rsidRPr="00F96BB1">
        <w:rPr>
          <w:rFonts w:ascii="Times New Roman" w:hAnsi="Times New Roman" w:cs="Times New Roman"/>
          <w:b/>
          <w:bCs/>
          <w:color w:val="000000"/>
          <w:sz w:val="24"/>
          <w:szCs w:val="24"/>
        </w:rPr>
        <w:t>Прощенка</w:t>
      </w:r>
      <w:proofErr w:type="spellEnd"/>
      <w:r w:rsidRPr="00F96BB1">
        <w:rPr>
          <w:rFonts w:ascii="Times New Roman" w:hAnsi="Times New Roman" w:cs="Times New Roman"/>
          <w:b/>
          <w:bCs/>
          <w:color w:val="000000"/>
          <w:sz w:val="24"/>
          <w:szCs w:val="24"/>
        </w:rPr>
        <w:t>, 2</w:t>
      </w:r>
      <w:r w:rsidRPr="00F96BB1">
        <w:rPr>
          <w:rFonts w:ascii="Times New Roman" w:hAnsi="Times New Roman" w:cs="Times New Roman"/>
          <w:b/>
          <w:bCs/>
          <w:sz w:val="24"/>
          <w:szCs w:val="24"/>
        </w:rPr>
        <w:t>0</w:t>
      </w:r>
    </w:p>
    <w:p w:rsidR="00F96BB1" w:rsidRPr="00F96BB1" w:rsidRDefault="00F96BB1" w:rsidP="00F96BB1">
      <w:pPr>
        <w:jc w:val="both"/>
        <w:rPr>
          <w:rFonts w:ascii="Times New Roman" w:hAnsi="Times New Roman" w:cs="Times New Roman"/>
          <w:sz w:val="24"/>
          <w:szCs w:val="24"/>
        </w:rPr>
      </w:pPr>
      <w:r w:rsidRPr="00F96BB1">
        <w:rPr>
          <w:rFonts w:ascii="Times New Roman" w:hAnsi="Times New Roman" w:cs="Times New Roman"/>
          <w:sz w:val="24"/>
          <w:szCs w:val="24"/>
        </w:rPr>
        <w:t xml:space="preserve">                                                                                                    </w:t>
      </w:r>
    </w:p>
    <w:p w:rsidR="00840180" w:rsidRDefault="00F96BB1" w:rsidP="00F96BB1">
      <w:pPr>
        <w:spacing w:after="0" w:line="240" w:lineRule="auto"/>
        <w:jc w:val="both"/>
        <w:rPr>
          <w:rFonts w:ascii="Times New Roman" w:eastAsia="Times New Roman" w:hAnsi="Times New Roman"/>
          <w:b/>
          <w:sz w:val="24"/>
          <w:szCs w:val="24"/>
        </w:rPr>
      </w:pPr>
      <w:r w:rsidRPr="00F96BB1">
        <w:rPr>
          <w:rFonts w:ascii="Times New Roman" w:hAnsi="Times New Roman" w:cs="Times New Roman"/>
          <w:i/>
          <w:color w:val="000000"/>
          <w:sz w:val="24"/>
          <w:szCs w:val="24"/>
        </w:rPr>
        <w:t xml:space="preserve">Примітка: Поставка товару здійснюється транспортом постачальника за </w:t>
      </w:r>
      <w:proofErr w:type="spellStart"/>
      <w:r w:rsidRPr="00F96BB1">
        <w:rPr>
          <w:rFonts w:ascii="Times New Roman" w:hAnsi="Times New Roman" w:cs="Times New Roman"/>
          <w:i/>
          <w:color w:val="000000"/>
          <w:sz w:val="24"/>
          <w:szCs w:val="24"/>
        </w:rPr>
        <w:t>адресою</w:t>
      </w:r>
      <w:proofErr w:type="spellEnd"/>
      <w:r w:rsidRPr="00F96BB1">
        <w:rPr>
          <w:rFonts w:ascii="Times New Roman" w:hAnsi="Times New Roman" w:cs="Times New Roman"/>
          <w:i/>
          <w:color w:val="000000"/>
          <w:sz w:val="24"/>
          <w:szCs w:val="24"/>
        </w:rPr>
        <w:t>, вказаною в оголошенні, завантажувальні та розвантажувальні роботи  - за рахунок постачальника.</w:t>
      </w:r>
    </w:p>
    <w:p w:rsidR="007E40B5" w:rsidRPr="0053750F" w:rsidRDefault="007E40B5" w:rsidP="007E40B5">
      <w:pPr>
        <w:shd w:val="clear" w:color="auto" w:fill="FFFFFF"/>
        <w:rPr>
          <w:rFonts w:ascii="Times New Roman" w:eastAsia="Lucida Sans Unicode" w:hAnsi="Times New Roman"/>
          <w:b/>
          <w:bCs/>
          <w:i/>
          <w:color w:val="000000"/>
          <w:kern w:val="2"/>
          <w:sz w:val="24"/>
          <w:szCs w:val="28"/>
          <w:u w:val="single"/>
          <w:lang w:eastAsia="hi-IN" w:bidi="hi-IN"/>
        </w:rPr>
      </w:pPr>
      <w:r w:rsidRPr="0053750F">
        <w:rPr>
          <w:rFonts w:ascii="Times New Roman" w:eastAsia="Lucida Sans Unicode" w:hAnsi="Times New Roman"/>
          <w:b/>
          <w:bCs/>
          <w:i/>
          <w:color w:val="000000"/>
          <w:kern w:val="2"/>
          <w:sz w:val="24"/>
          <w:szCs w:val="28"/>
          <w:u w:val="single"/>
          <w:lang w:eastAsia="hi-IN" w:bidi="hi-IN"/>
        </w:rPr>
        <w:t xml:space="preserve"> </w:t>
      </w:r>
    </w:p>
    <w:p w:rsidR="007E40B5" w:rsidRPr="002559C5" w:rsidRDefault="007E40B5" w:rsidP="007E40B5">
      <w:pPr>
        <w:shd w:val="clear" w:color="auto" w:fill="FFFFFF"/>
        <w:rPr>
          <w:rFonts w:ascii="Times New Roman" w:hAnsi="Times New Roman"/>
          <w:sz w:val="24"/>
          <w:szCs w:val="24"/>
        </w:rPr>
      </w:pPr>
    </w:p>
    <w:p w:rsidR="007E40B5" w:rsidRDefault="007E40B5" w:rsidP="007E40B5">
      <w:pPr>
        <w:shd w:val="clear" w:color="auto" w:fill="FFFFFF"/>
        <w:ind w:left="540"/>
        <w:rPr>
          <w:rFonts w:ascii="Times New Roman" w:hAnsi="Times New Roman"/>
          <w:bCs/>
          <w:sz w:val="24"/>
          <w:szCs w:val="24"/>
          <w:lang w:eastAsia="uk-UA"/>
        </w:rPr>
      </w:pPr>
    </w:p>
    <w:p w:rsidR="00840180" w:rsidRDefault="00840180" w:rsidP="00E63245">
      <w:pPr>
        <w:spacing w:after="0" w:line="240" w:lineRule="auto"/>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E3232" w:rsidRDefault="009E3232" w:rsidP="00840180">
      <w:pPr>
        <w:widowControl w:val="0"/>
        <w:spacing w:after="0" w:line="240" w:lineRule="auto"/>
        <w:jc w:val="right"/>
        <w:rPr>
          <w:rFonts w:ascii="Times New Roman" w:eastAsia="Times New Roman" w:hAnsi="Times New Roman" w:cs="Times New Roman"/>
          <w:sz w:val="24"/>
          <w:szCs w:val="24"/>
        </w:rPr>
      </w:pPr>
    </w:p>
    <w:p w:rsidR="00840180" w:rsidRDefault="00840180" w:rsidP="00840180">
      <w:pPr>
        <w:widowControl w:val="0"/>
        <w:spacing w:after="0" w:line="240" w:lineRule="auto"/>
        <w:rPr>
          <w:rFonts w:ascii="Times New Roman" w:eastAsia="Times New Roman" w:hAnsi="Times New Roman" w:cs="Times New Roman"/>
          <w:sz w:val="24"/>
          <w:szCs w:val="24"/>
        </w:rPr>
      </w:pPr>
    </w:p>
    <w:p w:rsidR="00840180" w:rsidRPr="00611581" w:rsidRDefault="00840180" w:rsidP="00611581">
      <w:pPr>
        <w:tabs>
          <w:tab w:val="left" w:pos="3336"/>
        </w:tabs>
        <w:jc w:val="center"/>
        <w:rPr>
          <w:rFonts w:ascii="Times New Roman" w:hAnsi="Times New Roman" w:cs="Times New Roman"/>
          <w:b/>
          <w:i/>
        </w:rPr>
      </w:pPr>
      <w:r>
        <w:rPr>
          <w:rFonts w:ascii="Times New Roman" w:hAnsi="Times New Roman" w:cs="Times New Roman"/>
          <w:b/>
          <w:i/>
        </w:rPr>
        <w:t>ПРОЄКТ ДОГОВОРУ</w:t>
      </w:r>
    </w:p>
    <w:p w:rsidR="00840180" w:rsidRDefault="00840180" w:rsidP="00611581">
      <w:pPr>
        <w:rPr>
          <w:rFonts w:ascii="Times New Roman" w:hAnsi="Times New Roman" w:cs="Times New Roman"/>
          <w:b/>
        </w:rPr>
      </w:pPr>
      <w:r>
        <w:rPr>
          <w:rFonts w:ascii="Times New Roman" w:hAnsi="Times New Roman" w:cs="Times New Roman"/>
          <w:b/>
        </w:rPr>
        <w:t>м. Ніжин                                                                                            «___» ________ 202</w:t>
      </w:r>
      <w:r w:rsidR="00A4072E">
        <w:rPr>
          <w:rFonts w:ascii="Times New Roman" w:hAnsi="Times New Roman" w:cs="Times New Roman"/>
          <w:b/>
        </w:rPr>
        <w:t>3</w:t>
      </w:r>
      <w:r>
        <w:rPr>
          <w:rFonts w:ascii="Times New Roman" w:hAnsi="Times New Roman" w:cs="Times New Roman"/>
          <w:b/>
        </w:rPr>
        <w:t xml:space="preserve"> року</w:t>
      </w:r>
    </w:p>
    <w:p w:rsidR="00840180" w:rsidRDefault="00840180" w:rsidP="00840180">
      <w:pPr>
        <w:ind w:firstLine="708"/>
        <w:jc w:val="both"/>
        <w:rPr>
          <w:rFonts w:ascii="Times New Roman" w:hAnsi="Times New Roman" w:cs="Times New Roman"/>
        </w:rPr>
      </w:pPr>
      <w:proofErr w:type="spellStart"/>
      <w:r>
        <w:rPr>
          <w:rStyle w:val="Flietext211"/>
          <w:rFonts w:ascii="Times New Roman" w:hAnsi="Times New Roman" w:cs="Times New Roman"/>
        </w:rPr>
        <w:t>Управління</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житлово-комунального</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господарства</w:t>
      </w:r>
      <w:proofErr w:type="spellEnd"/>
      <w:r>
        <w:rPr>
          <w:rStyle w:val="Flietext211"/>
          <w:rFonts w:ascii="Times New Roman" w:hAnsi="Times New Roman" w:cs="Times New Roman"/>
        </w:rPr>
        <w:t xml:space="preserve"> та </w:t>
      </w:r>
      <w:proofErr w:type="spellStart"/>
      <w:r>
        <w:rPr>
          <w:rStyle w:val="Flietext211"/>
          <w:rFonts w:ascii="Times New Roman" w:hAnsi="Times New Roman" w:cs="Times New Roman"/>
        </w:rPr>
        <w:t>будівництва</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Ніжинської</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міської</w:t>
      </w:r>
      <w:proofErr w:type="spellEnd"/>
      <w:r>
        <w:rPr>
          <w:rStyle w:val="Flietext211"/>
          <w:rFonts w:ascii="Times New Roman" w:hAnsi="Times New Roman" w:cs="Times New Roman"/>
        </w:rPr>
        <w:t xml:space="preserve"> ради, в </w:t>
      </w:r>
      <w:proofErr w:type="spellStart"/>
      <w:r>
        <w:rPr>
          <w:rStyle w:val="Flietext211"/>
          <w:rFonts w:ascii="Times New Roman" w:hAnsi="Times New Roman" w:cs="Times New Roman"/>
        </w:rPr>
        <w:t>особі</w:t>
      </w:r>
      <w:proofErr w:type="spellEnd"/>
      <w:r>
        <w:rPr>
          <w:rStyle w:val="Flietext211"/>
          <w:rFonts w:ascii="Times New Roman" w:hAnsi="Times New Roman" w:cs="Times New Roman"/>
        </w:rPr>
        <w:t xml:space="preserve"> директора </w:t>
      </w:r>
      <w:proofErr w:type="spellStart"/>
      <w:r>
        <w:rPr>
          <w:rStyle w:val="Flietext211"/>
          <w:rFonts w:ascii="Times New Roman" w:hAnsi="Times New Roman" w:cs="Times New Roman"/>
        </w:rPr>
        <w:t>Кушніренка</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Анатолія</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Миколайовича</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який</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діє</w:t>
      </w:r>
      <w:proofErr w:type="spellEnd"/>
      <w:r>
        <w:rPr>
          <w:rStyle w:val="Flietext211"/>
          <w:rFonts w:ascii="Times New Roman" w:hAnsi="Times New Roman" w:cs="Times New Roman"/>
        </w:rPr>
        <w:t xml:space="preserve"> на </w:t>
      </w:r>
      <w:proofErr w:type="spellStart"/>
      <w:proofErr w:type="gramStart"/>
      <w:r>
        <w:rPr>
          <w:rStyle w:val="Flietext211"/>
          <w:rFonts w:ascii="Times New Roman" w:hAnsi="Times New Roman" w:cs="Times New Roman"/>
        </w:rPr>
        <w:t>п</w:t>
      </w:r>
      <w:proofErr w:type="gramEnd"/>
      <w:r>
        <w:rPr>
          <w:rStyle w:val="Flietext211"/>
          <w:rFonts w:ascii="Times New Roman" w:hAnsi="Times New Roman" w:cs="Times New Roman"/>
        </w:rPr>
        <w:t>ідставі</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Положення</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далі</w:t>
      </w:r>
      <w:proofErr w:type="spellEnd"/>
      <w:r>
        <w:rPr>
          <w:rStyle w:val="Flietext211"/>
          <w:rFonts w:ascii="Times New Roman" w:hAnsi="Times New Roman" w:cs="Times New Roman"/>
        </w:rPr>
        <w:t xml:space="preserve"> – «</w:t>
      </w:r>
      <w:proofErr w:type="spellStart"/>
      <w:r>
        <w:rPr>
          <w:rStyle w:val="Flietext211"/>
          <w:rFonts w:ascii="Times New Roman" w:hAnsi="Times New Roman" w:cs="Times New Roman"/>
        </w:rPr>
        <w:t>Покупець</w:t>
      </w:r>
      <w:proofErr w:type="spellEnd"/>
      <w:r>
        <w:rPr>
          <w:rStyle w:val="Flietext211"/>
          <w:rFonts w:ascii="Times New Roman" w:hAnsi="Times New Roman" w:cs="Times New Roman"/>
        </w:rPr>
        <w:t>»)</w:t>
      </w:r>
      <w:r>
        <w:rPr>
          <w:rFonts w:ascii="Times New Roman" w:hAnsi="Times New Roman" w:cs="Times New Roman"/>
        </w:rPr>
        <w:t>, з однієї сторони, та ____, в особі____ , який діє на підставі______(далі – «</w:t>
      </w:r>
      <w:r>
        <w:rPr>
          <w:rFonts w:ascii="Times New Roman" w:hAnsi="Times New Roman" w:cs="Times New Roman"/>
          <w:b/>
        </w:rPr>
        <w:t>Постачальник»</w:t>
      </w:r>
      <w:r>
        <w:rPr>
          <w:rFonts w:ascii="Times New Roman" w:hAnsi="Times New Roman" w:cs="Times New Roman"/>
        </w:rPr>
        <w:t xml:space="preserve">), </w:t>
      </w:r>
      <w:r>
        <w:rPr>
          <w:rFonts w:ascii="Times New Roman" w:hAnsi="Times New Roman" w:cs="Times New Roman"/>
          <w:spacing w:val="-1"/>
        </w:rPr>
        <w:t>з іншої сторони, далі спільно за текстом Покупець</w:t>
      </w:r>
      <w:r>
        <w:rPr>
          <w:rStyle w:val="FontStyle16"/>
          <w:spacing w:val="2"/>
        </w:rPr>
        <w:t xml:space="preserve"> </w:t>
      </w:r>
      <w:r>
        <w:rPr>
          <w:rStyle w:val="FontStyle16"/>
          <w:spacing w:val="-1"/>
        </w:rPr>
        <w:t>і Постачальник</w:t>
      </w:r>
      <w:r>
        <w:rPr>
          <w:rStyle w:val="FontStyle16"/>
          <w:spacing w:val="2"/>
        </w:rPr>
        <w:t xml:space="preserve"> </w:t>
      </w:r>
      <w:r>
        <w:rPr>
          <w:rFonts w:ascii="Times New Roman" w:hAnsi="Times New Roman" w:cs="Times New Roman"/>
        </w:rPr>
        <w:t xml:space="preserve">іменуються </w:t>
      </w:r>
      <w:r>
        <w:rPr>
          <w:rFonts w:ascii="Times New Roman" w:hAnsi="Times New Roman" w:cs="Times New Roman"/>
          <w:b/>
        </w:rPr>
        <w:t>Сторони</w:t>
      </w:r>
      <w:r>
        <w:rPr>
          <w:rFonts w:ascii="Times New Roman" w:hAnsi="Times New Roman" w:cs="Times New Roman"/>
          <w:spacing w:val="-1"/>
        </w:rPr>
        <w:t xml:space="preserve">, а кожен окремо – </w:t>
      </w:r>
      <w:r>
        <w:rPr>
          <w:rFonts w:ascii="Times New Roman" w:hAnsi="Times New Roman" w:cs="Times New Roman"/>
          <w:b/>
          <w:spacing w:val="-1"/>
        </w:rPr>
        <w:t>Сторона</w:t>
      </w:r>
      <w:r>
        <w:rPr>
          <w:rFonts w:ascii="Times New Roman" w:hAnsi="Times New Roman" w:cs="Times New Roman"/>
        </w:rPr>
        <w:t xml:space="preserve">, уклали цей Договір поставки (далі – </w:t>
      </w:r>
      <w:r>
        <w:rPr>
          <w:rFonts w:ascii="Times New Roman" w:hAnsi="Times New Roman" w:cs="Times New Roman"/>
          <w:b/>
        </w:rPr>
        <w:t>«Договір»</w:t>
      </w:r>
      <w:r>
        <w:rPr>
          <w:rFonts w:ascii="Times New Roman" w:hAnsi="Times New Roman" w:cs="Times New Roman"/>
        </w:rPr>
        <w:t xml:space="preserve">) про наступне: </w:t>
      </w:r>
    </w:p>
    <w:p w:rsidR="00840180" w:rsidRDefault="00840180" w:rsidP="00840180">
      <w:pPr>
        <w:jc w:val="center"/>
        <w:rPr>
          <w:rFonts w:ascii="Times New Roman" w:hAnsi="Times New Roman" w:cs="Times New Roman"/>
          <w:b/>
        </w:rPr>
      </w:pPr>
      <w:r>
        <w:rPr>
          <w:rFonts w:ascii="Times New Roman" w:hAnsi="Times New Roman" w:cs="Times New Roman"/>
          <w:b/>
        </w:rPr>
        <w:t>1.ПРЕДМЕТ ДОГОВОРУ</w:t>
      </w:r>
    </w:p>
    <w:p w:rsidR="00840180" w:rsidRDefault="00840180" w:rsidP="00611581">
      <w:pPr>
        <w:spacing w:after="0"/>
        <w:ind w:firstLine="720"/>
        <w:jc w:val="both"/>
        <w:rPr>
          <w:rFonts w:ascii="Times New Roman" w:hAnsi="Times New Roman" w:cs="Times New Roman"/>
        </w:rPr>
      </w:pPr>
      <w:r>
        <w:rPr>
          <w:rFonts w:ascii="Times New Roman" w:hAnsi="Times New Roman" w:cs="Times New Roman"/>
          <w:b/>
        </w:rPr>
        <w:lastRenderedPageBreak/>
        <w:t>1.1.</w:t>
      </w:r>
      <w:r>
        <w:rPr>
          <w:rFonts w:ascii="Times New Roman" w:hAnsi="Times New Roman" w:cs="Times New Roman"/>
        </w:rPr>
        <w:t xml:space="preserve"> Постачальник зобов'язується поставити Покупцю товар, зазначений в специфікації  - Додаток № 1 (далі – </w:t>
      </w:r>
      <w:r>
        <w:rPr>
          <w:rFonts w:ascii="Times New Roman" w:hAnsi="Times New Roman" w:cs="Times New Roman"/>
          <w:b/>
        </w:rPr>
        <w:t>«Товар»</w:t>
      </w:r>
      <w:r>
        <w:rPr>
          <w:rFonts w:ascii="Times New Roman" w:hAnsi="Times New Roman" w:cs="Times New Roman"/>
        </w:rPr>
        <w:t>) , а Покупець - прийняти і оплатити Товар.</w:t>
      </w:r>
    </w:p>
    <w:p w:rsidR="00840180" w:rsidRDefault="00840180" w:rsidP="00611581">
      <w:pPr>
        <w:spacing w:after="0"/>
        <w:ind w:firstLine="720"/>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Найменування Товару за кодом </w:t>
      </w:r>
      <w:r>
        <w:rPr>
          <w:rFonts w:ascii="Times New Roman" w:hAnsi="Times New Roman" w:cs="Times New Roman"/>
          <w:b/>
        </w:rPr>
        <w:t xml:space="preserve">ДК 021-2015: </w:t>
      </w:r>
      <w:r w:rsidR="003D445C" w:rsidRPr="003D445C">
        <w:rPr>
          <w:rFonts w:ascii="Times New Roman" w:hAnsi="Times New Roman" w:cs="Times New Roman"/>
          <w:b/>
        </w:rPr>
        <w:t>34990000-3 - Регулювальне, запобіжне, сигнальне та освітлювальне обладнання (Придбання дорожніх знаків та вказівників)</w:t>
      </w:r>
      <w:r w:rsidRPr="003C442D">
        <w:rPr>
          <w:rFonts w:ascii="Times New Roman" w:hAnsi="Times New Roman" w:cs="Times New Roman"/>
          <w:b/>
        </w:rPr>
        <w:t>.</w:t>
      </w:r>
    </w:p>
    <w:p w:rsidR="00840180" w:rsidRPr="00840180" w:rsidRDefault="00840180" w:rsidP="00611581">
      <w:pPr>
        <w:spacing w:after="0"/>
        <w:ind w:firstLine="708"/>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Право власності на Товар переходить від Постачальника до Покупця з моменту підписання накладної або акту прийому-передачі. </w:t>
      </w:r>
    </w:p>
    <w:p w:rsidR="00840180" w:rsidRDefault="00840180" w:rsidP="00611581">
      <w:pPr>
        <w:spacing w:after="0"/>
        <w:jc w:val="center"/>
        <w:rPr>
          <w:rFonts w:ascii="Times New Roman" w:hAnsi="Times New Roman" w:cs="Times New Roman"/>
          <w:b/>
        </w:rPr>
      </w:pPr>
      <w:r>
        <w:rPr>
          <w:rFonts w:ascii="Times New Roman" w:hAnsi="Times New Roman" w:cs="Times New Roman"/>
          <w:b/>
        </w:rPr>
        <w:t>2. ЯКІСТЬ ТОВАРУ</w:t>
      </w:r>
    </w:p>
    <w:p w:rsidR="00840180" w:rsidRPr="001312F2" w:rsidRDefault="00840180" w:rsidP="00611581">
      <w:pPr>
        <w:tabs>
          <w:tab w:val="left" w:pos="-720"/>
        </w:tabs>
        <w:suppressAutoHyphens/>
        <w:spacing w:after="0"/>
        <w:jc w:val="both"/>
        <w:rPr>
          <w:rFonts w:ascii="Times New Roman" w:hAnsi="Times New Roman" w:cs="Times New Roman"/>
        </w:rPr>
      </w:pPr>
      <w:r>
        <w:rPr>
          <w:rFonts w:ascii="Times New Roman" w:hAnsi="Times New Roman" w:cs="Times New Roman"/>
          <w:b/>
          <w:bCs/>
        </w:rPr>
        <w:tab/>
        <w:t>2.1.</w:t>
      </w:r>
      <w:r>
        <w:rPr>
          <w:rFonts w:ascii="Times New Roman" w:hAnsi="Times New Roman" w:cs="Times New Roman"/>
          <w:bCs/>
        </w:rPr>
        <w:t xml:space="preserve"> </w:t>
      </w:r>
      <w:r>
        <w:rPr>
          <w:rStyle w:val="longtext"/>
          <w:rFonts w:ascii="Times New Roman" w:hAnsi="Times New Roman" w:cs="Times New Roman"/>
        </w:rPr>
        <w:t>Товар повинен відповідати встановленим санітарно-гігієнічним нормам, національним стандартам (ДСТУ), сертифікації та супроводжуватись відповідними документами, що підтверджують його якість та придатність до використання.</w:t>
      </w:r>
    </w:p>
    <w:p w:rsidR="00840180" w:rsidRDefault="00840180" w:rsidP="00611581">
      <w:pPr>
        <w:spacing w:after="0"/>
        <w:ind w:firstLine="708"/>
        <w:jc w:val="both"/>
        <w:rPr>
          <w:rFonts w:ascii="Times New Roman" w:hAnsi="Times New Roman" w:cs="Times New Roman"/>
        </w:rPr>
      </w:pPr>
      <w:r>
        <w:rPr>
          <w:rStyle w:val="longtext"/>
          <w:rFonts w:ascii="Times New Roman" w:hAnsi="Times New Roman" w:cs="Times New Roman"/>
          <w:b/>
          <w:shd w:val="clear" w:color="auto" w:fill="FFFFFF"/>
        </w:rPr>
        <w:t>2.2.</w:t>
      </w:r>
      <w:r>
        <w:rPr>
          <w:rFonts w:ascii="Times New Roman" w:hAnsi="Times New Roman" w:cs="Times New Roman"/>
        </w:rPr>
        <w:t xml:space="preserve"> Товар повинен бути в упаковці, яка відповідає характеру Товару і захищає його від пошкоджень під час поставки.</w:t>
      </w:r>
    </w:p>
    <w:p w:rsidR="00840180" w:rsidRDefault="00840180" w:rsidP="00611581">
      <w:pPr>
        <w:spacing w:after="0"/>
        <w:ind w:firstLine="708"/>
        <w:jc w:val="both"/>
        <w:rPr>
          <w:rFonts w:ascii="Times New Roman" w:hAnsi="Times New Roman" w:cs="Times New Roman"/>
        </w:rPr>
      </w:pPr>
      <w:r>
        <w:rPr>
          <w:rFonts w:ascii="Times New Roman" w:hAnsi="Times New Roman" w:cs="Times New Roman"/>
          <w:b/>
        </w:rPr>
        <w:t xml:space="preserve">2.3. </w:t>
      </w:r>
      <w:r>
        <w:rPr>
          <w:rFonts w:ascii="Times New Roman" w:hAnsi="Times New Roman" w:cs="Times New Roman"/>
        </w:rPr>
        <w:t>У разі виявлення пошкодження Товару, Покупець повинен разом з представником Постачальника підписати Акт про виявлені недоліки. В цьому випадку Постачальник зобов’язаний протягом трьох календарних днів замінити його на якісний.</w:t>
      </w:r>
    </w:p>
    <w:p w:rsidR="00840180" w:rsidRDefault="00840180" w:rsidP="00611581">
      <w:pPr>
        <w:spacing w:after="0"/>
        <w:ind w:firstLine="708"/>
        <w:jc w:val="both"/>
        <w:rPr>
          <w:rFonts w:ascii="Times New Roman" w:hAnsi="Times New Roman" w:cs="Times New Roman"/>
        </w:rPr>
      </w:pPr>
      <w:r>
        <w:rPr>
          <w:rFonts w:ascii="Times New Roman" w:hAnsi="Times New Roman" w:cs="Times New Roman"/>
          <w:b/>
        </w:rPr>
        <w:t>2.4.</w:t>
      </w:r>
      <w:r>
        <w:rPr>
          <w:rFonts w:ascii="Times New Roman" w:hAnsi="Times New Roman" w:cs="Times New Roman"/>
        </w:rPr>
        <w:t xml:space="preserve"> Постачальник</w:t>
      </w:r>
      <w:r>
        <w:rPr>
          <w:rFonts w:ascii="Times New Roman" w:hAnsi="Times New Roman" w:cs="Times New Roman"/>
          <w:b/>
        </w:rPr>
        <w:t xml:space="preserve"> </w:t>
      </w:r>
      <w:r>
        <w:rPr>
          <w:rFonts w:ascii="Times New Roman" w:hAnsi="Times New Roman" w:cs="Times New Roman"/>
        </w:rPr>
        <w:t>гарантує якість та надійність Товару протягом строку, встановленого згідно чинного законодавства України до цієї категорії товарів.</w:t>
      </w:r>
    </w:p>
    <w:p w:rsidR="00840180" w:rsidRDefault="00840180" w:rsidP="00840180">
      <w:pPr>
        <w:ind w:firstLine="708"/>
        <w:jc w:val="both"/>
        <w:rPr>
          <w:rFonts w:ascii="Times New Roman" w:hAnsi="Times New Roman" w:cs="Times New Roman"/>
        </w:rPr>
      </w:pPr>
      <w:r>
        <w:rPr>
          <w:rFonts w:ascii="Times New Roman" w:hAnsi="Times New Roman" w:cs="Times New Roman"/>
          <w:b/>
        </w:rPr>
        <w:t>2.5.</w:t>
      </w:r>
      <w:r>
        <w:rPr>
          <w:rFonts w:ascii="Times New Roman" w:hAnsi="Times New Roman" w:cs="Times New Roman"/>
        </w:rPr>
        <w:t xml:space="preserve"> Гарантійний термін Товару складає </w:t>
      </w:r>
      <w:r w:rsidR="00A4072E">
        <w:rPr>
          <w:rFonts w:ascii="Times New Roman" w:hAnsi="Times New Roman" w:cs="Times New Roman"/>
        </w:rPr>
        <w:t>_____</w:t>
      </w:r>
      <w:r w:rsidR="00624144">
        <w:rPr>
          <w:rFonts w:ascii="Times New Roman" w:hAnsi="Times New Roman" w:cs="Times New Roman"/>
        </w:rPr>
        <w:t xml:space="preserve"> </w:t>
      </w:r>
      <w:r>
        <w:rPr>
          <w:rFonts w:ascii="Times New Roman" w:hAnsi="Times New Roman" w:cs="Times New Roman"/>
        </w:rPr>
        <w:t>календарних місяців з дати отримання товару. Гарантія якості Товару розповсюджується також на всі комплектуючі товару.</w:t>
      </w:r>
    </w:p>
    <w:p w:rsidR="00840180" w:rsidRDefault="00840180" w:rsidP="00840180">
      <w:pPr>
        <w:jc w:val="center"/>
        <w:rPr>
          <w:rFonts w:ascii="Times New Roman" w:hAnsi="Times New Roman" w:cs="Times New Roman"/>
          <w:b/>
        </w:rPr>
      </w:pPr>
      <w:r>
        <w:rPr>
          <w:rFonts w:ascii="Times New Roman" w:hAnsi="Times New Roman" w:cs="Times New Roman"/>
          <w:b/>
        </w:rPr>
        <w:t>3. ЦІНА ДОГОВОРУ</w:t>
      </w:r>
    </w:p>
    <w:p w:rsidR="00840180" w:rsidRDefault="00840180" w:rsidP="00611581">
      <w:pPr>
        <w:spacing w:after="0"/>
        <w:ind w:firstLine="708"/>
        <w:jc w:val="both"/>
        <w:rPr>
          <w:rFonts w:ascii="Times New Roman" w:hAnsi="Times New Roman" w:cs="Times New Roman"/>
          <w:b/>
        </w:rPr>
      </w:pPr>
      <w:r>
        <w:rPr>
          <w:rFonts w:ascii="Times New Roman" w:hAnsi="Times New Roman" w:cs="Times New Roman"/>
          <w:b/>
        </w:rPr>
        <w:t>3.1.</w:t>
      </w:r>
      <w:r>
        <w:rPr>
          <w:rFonts w:ascii="Times New Roman" w:hAnsi="Times New Roman" w:cs="Times New Roman"/>
        </w:rPr>
        <w:t xml:space="preserve"> Ціна цього Договору становить: </w:t>
      </w:r>
      <w:r>
        <w:rPr>
          <w:rFonts w:ascii="Times New Roman" w:hAnsi="Times New Roman" w:cs="Times New Roman"/>
          <w:b/>
        </w:rPr>
        <w:t xml:space="preserve">(_________________________) </w:t>
      </w:r>
      <w:r>
        <w:rPr>
          <w:rFonts w:ascii="Times New Roman" w:hAnsi="Times New Roman" w:cs="Times New Roman"/>
        </w:rPr>
        <w:t>грн. ______</w:t>
      </w:r>
      <w:r>
        <w:rPr>
          <w:rFonts w:ascii="Times New Roman" w:hAnsi="Times New Roman" w:cs="Times New Roman"/>
          <w:b/>
        </w:rPr>
        <w:t xml:space="preserve"> </w:t>
      </w:r>
      <w:r>
        <w:rPr>
          <w:rFonts w:ascii="Times New Roman" w:hAnsi="Times New Roman" w:cs="Times New Roman"/>
        </w:rPr>
        <w:t>коп., в тому числі ПДВ/без ПДВ _________ (______________________) грн., ___ копійки.</w:t>
      </w:r>
    </w:p>
    <w:p w:rsidR="00840180" w:rsidRDefault="00840180" w:rsidP="00611581">
      <w:pPr>
        <w:pStyle w:val="Flietext2"/>
        <w:shd w:val="clear" w:color="auto" w:fill="auto"/>
        <w:tabs>
          <w:tab w:val="left" w:pos="509"/>
        </w:tabs>
        <w:spacing w:before="0"/>
        <w:rPr>
          <w:sz w:val="24"/>
          <w:szCs w:val="24"/>
          <w:lang w:val="uk-UA"/>
        </w:rPr>
      </w:pPr>
      <w:r>
        <w:rPr>
          <w:b/>
          <w:sz w:val="24"/>
          <w:szCs w:val="24"/>
          <w:lang w:val="uk-UA"/>
        </w:rPr>
        <w:tab/>
      </w:r>
      <w:r>
        <w:rPr>
          <w:b/>
          <w:sz w:val="24"/>
          <w:szCs w:val="24"/>
          <w:lang w:val="uk-UA"/>
        </w:rPr>
        <w:tab/>
        <w:t>3.2.</w:t>
      </w:r>
      <w:r>
        <w:rPr>
          <w:sz w:val="24"/>
          <w:szCs w:val="24"/>
          <w:shd w:val="clear" w:color="auto" w:fill="FFFFFF"/>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 визначених ч. 5 ст. 41 Закону України «Про публічні закупівлі» та </w:t>
      </w:r>
      <w:r w:rsidRPr="00105394">
        <w:rPr>
          <w:sz w:val="24"/>
          <w:szCs w:val="24"/>
          <w:lang w:val="uk-UA" w:eastAsia="ru-RU"/>
        </w:rPr>
        <w:t>крім випадків</w:t>
      </w:r>
      <w:r>
        <w:rPr>
          <w:sz w:val="24"/>
          <w:szCs w:val="24"/>
          <w:lang w:val="uk-UA" w:eastAsia="ru-RU"/>
        </w:rPr>
        <w:t xml:space="preserve"> визначених пунктом 19 Особливостей.</w:t>
      </w:r>
    </w:p>
    <w:p w:rsidR="00840180" w:rsidRDefault="00840180" w:rsidP="00840180">
      <w:pPr>
        <w:jc w:val="center"/>
        <w:rPr>
          <w:rFonts w:ascii="Times New Roman" w:hAnsi="Times New Roman" w:cs="Times New Roman"/>
          <w:b/>
        </w:rPr>
      </w:pPr>
      <w:r>
        <w:rPr>
          <w:rFonts w:ascii="Times New Roman" w:hAnsi="Times New Roman" w:cs="Times New Roman"/>
          <w:b/>
        </w:rPr>
        <w:t>4. ПОРЯДОК ЗДІЙСНЕННЯ ОПЛАТИ</w:t>
      </w:r>
    </w:p>
    <w:p w:rsidR="00840180" w:rsidRDefault="00840180" w:rsidP="00840180">
      <w:pPr>
        <w:pStyle w:val="Flietext2"/>
        <w:numPr>
          <w:ilvl w:val="3"/>
          <w:numId w:val="5"/>
        </w:numPr>
        <w:shd w:val="clear" w:color="auto" w:fill="auto"/>
        <w:spacing w:before="0"/>
        <w:ind w:firstLine="680"/>
        <w:rPr>
          <w:sz w:val="24"/>
          <w:szCs w:val="24"/>
          <w:lang w:val="uk-UA"/>
        </w:rPr>
      </w:pPr>
      <w:r>
        <w:rPr>
          <w:b/>
          <w:sz w:val="24"/>
          <w:szCs w:val="24"/>
          <w:lang w:val="uk-UA"/>
        </w:rPr>
        <w:t>4.1.</w:t>
      </w:r>
      <w:r>
        <w:rPr>
          <w:sz w:val="24"/>
          <w:szCs w:val="24"/>
          <w:lang w:val="uk-UA"/>
        </w:rPr>
        <w:t xml:space="preserve"> Покупець зобов’язується здійснити оплату вартості Товару, визначену в рахунку-фактурі та видатковій накладній (акті прийому-передачі), у відповідності до погодженої Сторонами кількості та ціни товару на поточний рахунок Постачальника відповідно до ст.</w:t>
      </w:r>
      <w:r>
        <w:rPr>
          <w:color w:val="FFFFFF"/>
          <w:sz w:val="24"/>
          <w:szCs w:val="24"/>
          <w:lang w:val="uk-UA"/>
        </w:rPr>
        <w:t>.</w:t>
      </w:r>
      <w:r>
        <w:rPr>
          <w:sz w:val="24"/>
          <w:szCs w:val="24"/>
          <w:lang w:val="uk-UA"/>
        </w:rPr>
        <w:t xml:space="preserve">49 Бюджетного кодексу України, впродовж </w:t>
      </w:r>
      <w:r>
        <w:rPr>
          <w:szCs w:val="28"/>
          <w:lang w:val="uk-UA"/>
        </w:rPr>
        <w:t xml:space="preserve">15 (п’ятнадцяти) банківських </w:t>
      </w:r>
      <w:r>
        <w:rPr>
          <w:sz w:val="24"/>
          <w:szCs w:val="24"/>
          <w:lang w:val="uk-UA"/>
        </w:rPr>
        <w:t>днів з моменту отримання товару, при наявності бюджетного фінансування</w:t>
      </w:r>
      <w:r w:rsidR="00A4072E">
        <w:rPr>
          <w:sz w:val="24"/>
          <w:szCs w:val="24"/>
          <w:lang w:val="uk-UA"/>
        </w:rPr>
        <w:t xml:space="preserve"> на рахунку Замовника</w:t>
      </w:r>
      <w:r>
        <w:rPr>
          <w:sz w:val="24"/>
          <w:szCs w:val="24"/>
          <w:lang w:val="uk-UA"/>
        </w:rPr>
        <w:t xml:space="preserve">. </w:t>
      </w:r>
    </w:p>
    <w:p w:rsidR="00840180" w:rsidRDefault="00840180" w:rsidP="00624144">
      <w:pPr>
        <w:pStyle w:val="Flietext2"/>
        <w:shd w:val="clear" w:color="auto" w:fill="auto"/>
        <w:spacing w:before="0"/>
        <w:ind w:firstLine="709"/>
        <w:rPr>
          <w:sz w:val="24"/>
          <w:szCs w:val="24"/>
          <w:lang w:val="uk-UA"/>
        </w:rPr>
      </w:pPr>
      <w:r>
        <w:rPr>
          <w:b/>
          <w:sz w:val="24"/>
          <w:szCs w:val="24"/>
          <w:lang w:val="uk-UA"/>
        </w:rPr>
        <w:t>4.2.</w:t>
      </w:r>
      <w:r>
        <w:rPr>
          <w:sz w:val="24"/>
          <w:szCs w:val="24"/>
          <w:lang w:val="uk-UA"/>
        </w:rPr>
        <w:t xml:space="preserve"> Датою оплати вважається день перерахування коштів Покупцем на поточний рахунок Постачальника.</w:t>
      </w:r>
    </w:p>
    <w:p w:rsidR="00840180" w:rsidRDefault="00840180" w:rsidP="00624144">
      <w:pPr>
        <w:spacing w:after="0"/>
        <w:jc w:val="center"/>
        <w:rPr>
          <w:rFonts w:ascii="Times New Roman" w:hAnsi="Times New Roman" w:cs="Times New Roman"/>
          <w:b/>
        </w:rPr>
      </w:pPr>
      <w:r>
        <w:rPr>
          <w:rFonts w:ascii="Times New Roman" w:hAnsi="Times New Roman" w:cs="Times New Roman"/>
          <w:b/>
        </w:rPr>
        <w:t>5. ПОСТАВКА ТОВАРІВ</w:t>
      </w:r>
    </w:p>
    <w:p w:rsidR="00840180" w:rsidRDefault="00840180" w:rsidP="00624144">
      <w:pPr>
        <w:spacing w:after="0"/>
        <w:ind w:firstLine="708"/>
        <w:jc w:val="both"/>
        <w:rPr>
          <w:rFonts w:ascii="Times New Roman" w:hAnsi="Times New Roman" w:cs="Times New Roman"/>
        </w:rPr>
      </w:pPr>
      <w:r>
        <w:rPr>
          <w:rFonts w:ascii="Times New Roman" w:hAnsi="Times New Roman" w:cs="Times New Roman"/>
          <w:b/>
        </w:rPr>
        <w:t>5.1.</w:t>
      </w:r>
      <w:r>
        <w:rPr>
          <w:rFonts w:ascii="Times New Roman" w:hAnsi="Times New Roman" w:cs="Times New Roman"/>
        </w:rPr>
        <w:t xml:space="preserve"> Термін поставки Товару: впродовж 30 календарних днів з дня укладення договору, але не пізніше </w:t>
      </w:r>
      <w:r w:rsidR="00875AC8">
        <w:rPr>
          <w:rFonts w:ascii="Times New Roman" w:hAnsi="Times New Roman" w:cs="Times New Roman"/>
        </w:rPr>
        <w:t>21</w:t>
      </w:r>
      <w:r>
        <w:rPr>
          <w:rFonts w:ascii="Times New Roman" w:hAnsi="Times New Roman" w:cs="Times New Roman"/>
        </w:rPr>
        <w:t>.</w:t>
      </w:r>
      <w:r w:rsidR="00624144">
        <w:rPr>
          <w:rFonts w:ascii="Times New Roman" w:hAnsi="Times New Roman" w:cs="Times New Roman"/>
        </w:rPr>
        <w:t>0</w:t>
      </w:r>
      <w:r w:rsidR="00875AC8">
        <w:rPr>
          <w:rFonts w:ascii="Times New Roman" w:hAnsi="Times New Roman" w:cs="Times New Roman"/>
        </w:rPr>
        <w:t>4</w:t>
      </w:r>
      <w:r>
        <w:rPr>
          <w:rFonts w:ascii="Times New Roman" w:hAnsi="Times New Roman" w:cs="Times New Roman"/>
        </w:rPr>
        <w:t>.202</w:t>
      </w:r>
      <w:r w:rsidR="00624144">
        <w:rPr>
          <w:rFonts w:ascii="Times New Roman" w:hAnsi="Times New Roman" w:cs="Times New Roman"/>
        </w:rPr>
        <w:t>3</w:t>
      </w:r>
      <w:r>
        <w:rPr>
          <w:rFonts w:ascii="Times New Roman" w:hAnsi="Times New Roman" w:cs="Times New Roman"/>
        </w:rPr>
        <w:t xml:space="preserve"> року.</w:t>
      </w:r>
    </w:p>
    <w:p w:rsidR="00840180" w:rsidRDefault="00840180" w:rsidP="00624144">
      <w:pPr>
        <w:spacing w:after="0"/>
        <w:ind w:firstLine="708"/>
        <w:jc w:val="both"/>
        <w:rPr>
          <w:rFonts w:ascii="Times New Roman" w:hAnsi="Times New Roman" w:cs="Times New Roman"/>
        </w:rPr>
      </w:pPr>
      <w:r>
        <w:rPr>
          <w:rFonts w:ascii="Times New Roman" w:hAnsi="Times New Roman" w:cs="Times New Roman"/>
          <w:b/>
        </w:rPr>
        <w:t>5.2.</w:t>
      </w:r>
      <w:r>
        <w:rPr>
          <w:rFonts w:ascii="Times New Roman" w:hAnsi="Times New Roman" w:cs="Times New Roman"/>
        </w:rPr>
        <w:t xml:space="preserve"> Доставка Товару здійснюється транспортом Продавця і входить до вартості Товару.</w:t>
      </w:r>
    </w:p>
    <w:p w:rsidR="00840180" w:rsidRDefault="00840180" w:rsidP="00624144">
      <w:pPr>
        <w:spacing w:after="0"/>
        <w:ind w:firstLine="708"/>
        <w:jc w:val="both"/>
        <w:rPr>
          <w:rFonts w:ascii="Times New Roman" w:hAnsi="Times New Roman" w:cs="Times New Roman"/>
        </w:rPr>
      </w:pPr>
      <w:r>
        <w:rPr>
          <w:rFonts w:ascii="Times New Roman" w:hAnsi="Times New Roman" w:cs="Times New Roman"/>
          <w:b/>
        </w:rPr>
        <w:t>5.3.</w:t>
      </w:r>
      <w:r>
        <w:rPr>
          <w:rFonts w:ascii="Times New Roman" w:hAnsi="Times New Roman" w:cs="Times New Roman"/>
        </w:rPr>
        <w:t xml:space="preserve"> Місце поставки (передачі) товарів – за </w:t>
      </w:r>
      <w:proofErr w:type="spellStart"/>
      <w:r>
        <w:rPr>
          <w:rFonts w:ascii="Times New Roman" w:hAnsi="Times New Roman" w:cs="Times New Roman"/>
        </w:rPr>
        <w:t>адре</w:t>
      </w:r>
      <w:r w:rsidR="00875AC8">
        <w:rPr>
          <w:rFonts w:ascii="Times New Roman" w:hAnsi="Times New Roman" w:cs="Times New Roman"/>
        </w:rPr>
        <w:t>сою</w:t>
      </w:r>
      <w:proofErr w:type="spellEnd"/>
      <w:r w:rsidR="00875AC8">
        <w:rPr>
          <w:rFonts w:ascii="Times New Roman" w:hAnsi="Times New Roman" w:cs="Times New Roman"/>
        </w:rPr>
        <w:t xml:space="preserve"> Покупця: м. Ніжин,  </w:t>
      </w:r>
      <w:r>
        <w:rPr>
          <w:rFonts w:ascii="Times New Roman" w:hAnsi="Times New Roman" w:cs="Times New Roman"/>
        </w:rPr>
        <w:t xml:space="preserve">вул. </w:t>
      </w:r>
      <w:r w:rsidR="003D445C">
        <w:rPr>
          <w:rFonts w:ascii="Times New Roman" w:hAnsi="Times New Roman" w:cs="Times New Roman"/>
        </w:rPr>
        <w:t xml:space="preserve">Станіслава </w:t>
      </w:r>
      <w:proofErr w:type="spellStart"/>
      <w:r w:rsidR="003D445C">
        <w:rPr>
          <w:rFonts w:ascii="Times New Roman" w:hAnsi="Times New Roman" w:cs="Times New Roman"/>
        </w:rPr>
        <w:t>Прощенка</w:t>
      </w:r>
      <w:proofErr w:type="spellEnd"/>
      <w:r w:rsidR="00624144">
        <w:rPr>
          <w:rFonts w:ascii="Times New Roman" w:hAnsi="Times New Roman" w:cs="Times New Roman"/>
        </w:rPr>
        <w:t xml:space="preserve">, буд. </w:t>
      </w:r>
      <w:r w:rsidR="003D445C">
        <w:rPr>
          <w:rFonts w:ascii="Times New Roman" w:hAnsi="Times New Roman" w:cs="Times New Roman"/>
        </w:rPr>
        <w:t>20</w:t>
      </w:r>
      <w:r>
        <w:rPr>
          <w:rFonts w:ascii="Times New Roman" w:hAnsi="Times New Roman" w:cs="Times New Roman"/>
        </w:rPr>
        <w:t>.</w:t>
      </w:r>
    </w:p>
    <w:p w:rsidR="00840180" w:rsidRDefault="00840180" w:rsidP="00624144">
      <w:pPr>
        <w:spacing w:after="0"/>
        <w:ind w:firstLine="708"/>
        <w:jc w:val="both"/>
        <w:rPr>
          <w:rFonts w:ascii="Times New Roman" w:hAnsi="Times New Roman" w:cs="Times New Roman"/>
        </w:rPr>
      </w:pPr>
      <w:r>
        <w:rPr>
          <w:rFonts w:ascii="Times New Roman" w:hAnsi="Times New Roman" w:cs="Times New Roman"/>
          <w:b/>
        </w:rPr>
        <w:t xml:space="preserve">5.4. </w:t>
      </w:r>
      <w:r>
        <w:rPr>
          <w:rFonts w:ascii="Times New Roman" w:hAnsi="Times New Roman" w:cs="Times New Roman"/>
        </w:rPr>
        <w:t>Датою поставки</w:t>
      </w:r>
      <w:r>
        <w:rPr>
          <w:rFonts w:ascii="Times New Roman" w:hAnsi="Times New Roman" w:cs="Times New Roman"/>
          <w:b/>
        </w:rPr>
        <w:t xml:space="preserve"> </w:t>
      </w:r>
      <w:r>
        <w:rPr>
          <w:rFonts w:ascii="Times New Roman" w:hAnsi="Times New Roman" w:cs="Times New Roman"/>
        </w:rPr>
        <w:t xml:space="preserve">Товару вважається дата його отримання замовником та оформлення видаткової накладної (акту прийому-передачі) на Товар. </w:t>
      </w:r>
    </w:p>
    <w:p w:rsidR="00840180" w:rsidRDefault="00840180" w:rsidP="00624144">
      <w:pPr>
        <w:spacing w:after="0"/>
        <w:jc w:val="center"/>
        <w:rPr>
          <w:rFonts w:ascii="Times New Roman" w:hAnsi="Times New Roman" w:cs="Times New Roman"/>
          <w:b/>
        </w:rPr>
      </w:pPr>
      <w:r>
        <w:rPr>
          <w:rFonts w:ascii="Times New Roman" w:hAnsi="Times New Roman" w:cs="Times New Roman"/>
          <w:b/>
        </w:rPr>
        <w:t>6. ПРАВА ТА ОБОВ’ЯЗКИ СТОРІН</w:t>
      </w:r>
    </w:p>
    <w:p w:rsidR="00840180" w:rsidRDefault="00840180" w:rsidP="00624144">
      <w:pPr>
        <w:spacing w:after="0"/>
        <w:ind w:firstLine="720"/>
        <w:jc w:val="both"/>
        <w:rPr>
          <w:rFonts w:ascii="Times New Roman" w:hAnsi="Times New Roman" w:cs="Times New Roman"/>
          <w:b/>
        </w:rPr>
      </w:pPr>
      <w:r>
        <w:rPr>
          <w:rFonts w:ascii="Times New Roman" w:hAnsi="Times New Roman" w:cs="Times New Roman"/>
          <w:b/>
        </w:rPr>
        <w:t>6.1. Покупець зобов'язаний:</w:t>
      </w:r>
    </w:p>
    <w:p w:rsidR="00840180" w:rsidRDefault="00840180" w:rsidP="00624144">
      <w:pPr>
        <w:spacing w:after="0"/>
        <w:ind w:firstLine="720"/>
        <w:jc w:val="both"/>
        <w:rPr>
          <w:rFonts w:ascii="Times New Roman" w:hAnsi="Times New Roman" w:cs="Times New Roman"/>
        </w:rPr>
      </w:pPr>
      <w:r>
        <w:rPr>
          <w:rFonts w:ascii="Times New Roman" w:hAnsi="Times New Roman" w:cs="Times New Roman"/>
          <w:b/>
        </w:rPr>
        <w:t>6.1.1.</w:t>
      </w:r>
      <w:r>
        <w:rPr>
          <w:rFonts w:ascii="Times New Roman" w:hAnsi="Times New Roman" w:cs="Times New Roman"/>
        </w:rPr>
        <w:t xml:space="preserve"> Своєчасно та в повному обсязі сплатити кошти за поставлений Товар;</w:t>
      </w:r>
    </w:p>
    <w:p w:rsidR="00840180" w:rsidRDefault="00840180" w:rsidP="00624144">
      <w:pPr>
        <w:spacing w:after="0"/>
        <w:ind w:firstLine="720"/>
        <w:jc w:val="both"/>
        <w:rPr>
          <w:rFonts w:ascii="Times New Roman" w:hAnsi="Times New Roman" w:cs="Times New Roman"/>
          <w:u w:val="single"/>
        </w:rPr>
      </w:pPr>
      <w:r>
        <w:rPr>
          <w:rFonts w:ascii="Times New Roman" w:hAnsi="Times New Roman" w:cs="Times New Roman"/>
          <w:b/>
        </w:rPr>
        <w:t>6.1.2.</w:t>
      </w:r>
      <w:r>
        <w:rPr>
          <w:rFonts w:ascii="Times New Roman" w:hAnsi="Times New Roman" w:cs="Times New Roman"/>
        </w:rPr>
        <w:t xml:space="preserve"> Прийняти поставлений Товар згідно рахунку-фактури та видаткової накладної (акту прийому-передачі) на поставлений товар;</w:t>
      </w:r>
    </w:p>
    <w:p w:rsidR="00840180" w:rsidRDefault="00840180" w:rsidP="00624144">
      <w:pPr>
        <w:spacing w:after="0"/>
        <w:ind w:firstLine="720"/>
        <w:jc w:val="both"/>
        <w:rPr>
          <w:rFonts w:ascii="Times New Roman" w:hAnsi="Times New Roman" w:cs="Times New Roman"/>
          <w:u w:val="single"/>
        </w:rPr>
      </w:pPr>
      <w:r>
        <w:rPr>
          <w:rFonts w:ascii="Times New Roman" w:hAnsi="Times New Roman" w:cs="Times New Roman"/>
          <w:b/>
        </w:rPr>
        <w:t xml:space="preserve">6.1.3. </w:t>
      </w:r>
      <w:r>
        <w:rPr>
          <w:rFonts w:ascii="Times New Roman" w:hAnsi="Times New Roman" w:cs="Times New Roman"/>
        </w:rPr>
        <w:t>Інші обов’язки передбачені законодавством.</w:t>
      </w:r>
    </w:p>
    <w:p w:rsidR="00840180" w:rsidRDefault="00840180" w:rsidP="00624144">
      <w:pPr>
        <w:spacing w:after="0"/>
        <w:ind w:firstLine="720"/>
        <w:jc w:val="both"/>
        <w:rPr>
          <w:rFonts w:ascii="Times New Roman" w:hAnsi="Times New Roman" w:cs="Times New Roman"/>
          <w:b/>
        </w:rPr>
      </w:pPr>
      <w:r>
        <w:rPr>
          <w:rFonts w:ascii="Times New Roman" w:hAnsi="Times New Roman" w:cs="Times New Roman"/>
          <w:b/>
        </w:rPr>
        <w:t>6.2. Покупець має право:</w:t>
      </w:r>
    </w:p>
    <w:p w:rsidR="00840180" w:rsidRDefault="00840180" w:rsidP="00624144">
      <w:pPr>
        <w:spacing w:after="0"/>
        <w:ind w:firstLine="720"/>
        <w:jc w:val="both"/>
        <w:rPr>
          <w:rFonts w:ascii="Times New Roman" w:hAnsi="Times New Roman" w:cs="Times New Roman"/>
          <w:u w:val="single"/>
        </w:rPr>
      </w:pPr>
      <w:r>
        <w:rPr>
          <w:rFonts w:ascii="Times New Roman" w:hAnsi="Times New Roman" w:cs="Times New Roman"/>
          <w:b/>
        </w:rPr>
        <w:t>6.2.1.</w:t>
      </w:r>
      <w:r>
        <w:rPr>
          <w:rFonts w:ascii="Times New Roman" w:hAnsi="Times New Roman" w:cs="Times New Roman"/>
        </w:rPr>
        <w:t xml:space="preserve"> Отримати поставку Товару у строки та порядок, встановлені Розділом</w:t>
      </w:r>
      <w:r>
        <w:rPr>
          <w:rFonts w:ascii="Times New Roman" w:hAnsi="Times New Roman" w:cs="Times New Roman"/>
          <w:b/>
        </w:rPr>
        <w:t xml:space="preserve"> 5</w:t>
      </w:r>
      <w:r>
        <w:rPr>
          <w:rFonts w:ascii="Times New Roman" w:hAnsi="Times New Roman" w:cs="Times New Roman"/>
        </w:rPr>
        <w:t xml:space="preserve"> Договору;</w:t>
      </w:r>
    </w:p>
    <w:p w:rsidR="00840180" w:rsidRDefault="00840180" w:rsidP="00840180">
      <w:pPr>
        <w:ind w:firstLine="720"/>
        <w:jc w:val="both"/>
        <w:rPr>
          <w:rFonts w:ascii="Times New Roman" w:hAnsi="Times New Roman" w:cs="Times New Roman"/>
        </w:rPr>
      </w:pPr>
      <w:r>
        <w:rPr>
          <w:rFonts w:ascii="Times New Roman" w:hAnsi="Times New Roman" w:cs="Times New Roman"/>
          <w:b/>
        </w:rPr>
        <w:t>6.2.2.</w:t>
      </w:r>
      <w:r>
        <w:rPr>
          <w:rFonts w:ascii="Times New Roman" w:hAnsi="Times New Roman" w:cs="Times New Roman"/>
        </w:rPr>
        <w:t xml:space="preserve">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дати, печатки, підписів тощо);</w:t>
      </w:r>
    </w:p>
    <w:p w:rsidR="00840180" w:rsidRDefault="00840180" w:rsidP="00840180">
      <w:pPr>
        <w:spacing w:after="0"/>
        <w:ind w:firstLine="720"/>
        <w:jc w:val="both"/>
        <w:rPr>
          <w:rFonts w:ascii="Times New Roman" w:hAnsi="Times New Roman" w:cs="Times New Roman"/>
          <w:b/>
        </w:rPr>
      </w:pPr>
      <w:r>
        <w:rPr>
          <w:rFonts w:ascii="Times New Roman" w:hAnsi="Times New Roman" w:cs="Times New Roman"/>
          <w:b/>
        </w:rPr>
        <w:lastRenderedPageBreak/>
        <w:t>6.2.3.</w:t>
      </w:r>
      <w:r>
        <w:rPr>
          <w:rFonts w:ascii="Times New Roman" w:hAnsi="Times New Roman" w:cs="Times New Roman"/>
          <w:shd w:val="clear" w:color="auto" w:fill="FFFFFF"/>
        </w:rPr>
        <w:t xml:space="preserve"> Достроково розірвати Договір в односторонньому порядку у разі невиконання/прострочення строку виконання Постачальником взятих на себе зобов’язань за цим Договором понад 10 (десять) календарних днів,</w:t>
      </w:r>
      <w:r>
        <w:t xml:space="preserve"> </w:t>
      </w:r>
      <w:r>
        <w:rPr>
          <w:rFonts w:ascii="Times New Roman" w:hAnsi="Times New Roman" w:cs="Times New Roman"/>
          <w:shd w:val="clear" w:color="auto" w:fill="FFFFFF"/>
        </w:rPr>
        <w:t>попередивши про це Постачальника не пізніше ніж за 20 днів до розірвання;</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6.2.4.</w:t>
      </w:r>
      <w:r>
        <w:rPr>
          <w:rFonts w:ascii="Times New Roman" w:hAnsi="Times New Roman" w:cs="Times New Roman"/>
        </w:rPr>
        <w:t xml:space="preserve">  Інші права передбачені законодавством.</w:t>
      </w:r>
    </w:p>
    <w:p w:rsidR="00840180" w:rsidRDefault="00840180" w:rsidP="00840180">
      <w:pPr>
        <w:spacing w:after="0"/>
        <w:ind w:firstLine="720"/>
        <w:jc w:val="both"/>
        <w:rPr>
          <w:rFonts w:ascii="Times New Roman" w:hAnsi="Times New Roman" w:cs="Times New Roman"/>
          <w:b/>
        </w:rPr>
      </w:pPr>
      <w:r>
        <w:rPr>
          <w:rFonts w:ascii="Times New Roman" w:hAnsi="Times New Roman" w:cs="Times New Roman"/>
          <w:b/>
        </w:rPr>
        <w:t>6.3. Постачальник зобов'язаний:</w:t>
      </w:r>
    </w:p>
    <w:p w:rsidR="00840180" w:rsidRDefault="00840180" w:rsidP="00840180">
      <w:pPr>
        <w:spacing w:after="0"/>
        <w:ind w:firstLine="720"/>
        <w:jc w:val="both"/>
        <w:rPr>
          <w:rFonts w:ascii="Times New Roman" w:hAnsi="Times New Roman" w:cs="Times New Roman"/>
          <w:u w:val="single"/>
        </w:rPr>
      </w:pPr>
      <w:r>
        <w:rPr>
          <w:rFonts w:ascii="Times New Roman" w:hAnsi="Times New Roman" w:cs="Times New Roman"/>
          <w:b/>
        </w:rPr>
        <w:t>6.3.1.</w:t>
      </w:r>
      <w:r>
        <w:rPr>
          <w:rFonts w:ascii="Times New Roman" w:hAnsi="Times New Roman" w:cs="Times New Roman"/>
        </w:rPr>
        <w:t xml:space="preserve"> Забезпечити поставку Товару у строки та порядок, встановлені Розділом </w:t>
      </w:r>
      <w:r>
        <w:rPr>
          <w:rFonts w:ascii="Times New Roman" w:hAnsi="Times New Roman" w:cs="Times New Roman"/>
          <w:b/>
        </w:rPr>
        <w:t xml:space="preserve">5 </w:t>
      </w:r>
      <w:r>
        <w:rPr>
          <w:rFonts w:ascii="Times New Roman" w:hAnsi="Times New Roman" w:cs="Times New Roman"/>
        </w:rPr>
        <w:t>Договору;</w:t>
      </w:r>
    </w:p>
    <w:p w:rsidR="00840180" w:rsidRDefault="00840180" w:rsidP="00840180">
      <w:pPr>
        <w:spacing w:after="0"/>
        <w:ind w:firstLine="720"/>
        <w:jc w:val="both"/>
        <w:rPr>
          <w:rFonts w:ascii="Times New Roman" w:hAnsi="Times New Roman" w:cs="Times New Roman"/>
          <w:u w:val="single"/>
        </w:rPr>
      </w:pPr>
      <w:r>
        <w:rPr>
          <w:rFonts w:ascii="Times New Roman" w:hAnsi="Times New Roman" w:cs="Times New Roman"/>
          <w:b/>
        </w:rPr>
        <w:t>6.3.2.</w:t>
      </w:r>
      <w:r>
        <w:rPr>
          <w:rFonts w:ascii="Times New Roman" w:hAnsi="Times New Roman" w:cs="Times New Roman"/>
        </w:rPr>
        <w:t xml:space="preserve"> Забезпечити поставку Товару, якість якого відповідає умовам, установленим розділом </w:t>
      </w:r>
      <w:r>
        <w:rPr>
          <w:rFonts w:ascii="Times New Roman" w:hAnsi="Times New Roman" w:cs="Times New Roman"/>
          <w:b/>
        </w:rPr>
        <w:t>2</w:t>
      </w:r>
      <w:r>
        <w:rPr>
          <w:rFonts w:ascii="Times New Roman" w:hAnsi="Times New Roman" w:cs="Times New Roman"/>
        </w:rPr>
        <w:t xml:space="preserve"> цього Договору; </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6.3.3.</w:t>
      </w:r>
      <w:r>
        <w:rPr>
          <w:rFonts w:ascii="Times New Roman" w:hAnsi="Times New Roman" w:cs="Times New Roman"/>
        </w:rPr>
        <w:t xml:space="preserve"> Інші обов’язки передбачені законодавством.</w:t>
      </w:r>
    </w:p>
    <w:p w:rsidR="00840180" w:rsidRDefault="00840180" w:rsidP="00840180">
      <w:pPr>
        <w:spacing w:after="0"/>
        <w:ind w:firstLine="720"/>
        <w:jc w:val="both"/>
        <w:rPr>
          <w:rFonts w:ascii="Times New Roman" w:hAnsi="Times New Roman" w:cs="Times New Roman"/>
          <w:b/>
        </w:rPr>
      </w:pPr>
      <w:r>
        <w:rPr>
          <w:rFonts w:ascii="Times New Roman" w:hAnsi="Times New Roman" w:cs="Times New Roman"/>
          <w:b/>
        </w:rPr>
        <w:t>6.4. Постачальник має право:</w:t>
      </w:r>
    </w:p>
    <w:p w:rsidR="00840180" w:rsidRDefault="00840180" w:rsidP="00840180">
      <w:pPr>
        <w:spacing w:after="0"/>
        <w:ind w:firstLine="720"/>
        <w:jc w:val="both"/>
        <w:rPr>
          <w:rFonts w:ascii="Times New Roman" w:hAnsi="Times New Roman" w:cs="Times New Roman"/>
          <w:u w:val="single"/>
        </w:rPr>
      </w:pPr>
      <w:r>
        <w:rPr>
          <w:rFonts w:ascii="Times New Roman" w:hAnsi="Times New Roman" w:cs="Times New Roman"/>
          <w:b/>
        </w:rPr>
        <w:t>6.4.1.</w:t>
      </w:r>
      <w:r>
        <w:rPr>
          <w:rFonts w:ascii="Times New Roman" w:hAnsi="Times New Roman" w:cs="Times New Roman"/>
        </w:rPr>
        <w:t xml:space="preserve"> Своєчасно та в  повному  обсязі  отримати плату за поставлений Товар згідно умов даного Договору;</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6.4.2.</w:t>
      </w:r>
      <w:r>
        <w:rPr>
          <w:rFonts w:ascii="Times New Roman" w:hAnsi="Times New Roman" w:cs="Times New Roman"/>
        </w:rPr>
        <w:t xml:space="preserve"> На дострокову поставку Товару за письмовим погодженням з Покупцем;</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6.4.3.</w:t>
      </w:r>
      <w:r>
        <w:rPr>
          <w:rFonts w:ascii="Times New Roman" w:hAnsi="Times New Roman" w:cs="Times New Roman"/>
        </w:rPr>
        <w:t xml:space="preserve"> Інші права передбачені законодавством.</w:t>
      </w:r>
    </w:p>
    <w:p w:rsidR="00840180" w:rsidRDefault="00840180" w:rsidP="00840180">
      <w:pPr>
        <w:spacing w:after="0"/>
        <w:jc w:val="center"/>
        <w:rPr>
          <w:rFonts w:ascii="Times New Roman" w:hAnsi="Times New Roman" w:cs="Times New Roman"/>
          <w:b/>
        </w:rPr>
      </w:pPr>
      <w:r>
        <w:rPr>
          <w:rFonts w:ascii="Times New Roman" w:hAnsi="Times New Roman" w:cs="Times New Roman"/>
          <w:b/>
        </w:rPr>
        <w:t>7. ВІДПОВІДАЛЬНІСТЬ СТОРІН</w:t>
      </w:r>
    </w:p>
    <w:p w:rsidR="00840180" w:rsidRDefault="00840180" w:rsidP="00840180">
      <w:pPr>
        <w:spacing w:after="0"/>
        <w:ind w:firstLine="708"/>
        <w:jc w:val="both"/>
        <w:rPr>
          <w:rFonts w:ascii="Times New Roman" w:hAnsi="Times New Roman" w:cs="Times New Roman"/>
        </w:rPr>
      </w:pPr>
      <w:r>
        <w:rPr>
          <w:rFonts w:ascii="Times New Roman" w:hAnsi="Times New Roman" w:cs="Times New Roman"/>
          <w:b/>
        </w:rPr>
        <w:t>7.1.</w:t>
      </w:r>
      <w:r>
        <w:rPr>
          <w:rFonts w:ascii="Times New Roman" w:hAnsi="Times New Roman" w:cs="Times New Roman"/>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7.2.</w:t>
      </w:r>
      <w:r>
        <w:rPr>
          <w:rFonts w:ascii="Times New Roman" w:hAnsi="Times New Roman" w:cs="Times New Roman"/>
        </w:rPr>
        <w:t xml:space="preserve"> У разі невиконання або несвоєчасного виконання зобов'язань при закупівлі Товару, Постачальник несе відповідальність, що передбачена чинним законодавством України. </w:t>
      </w:r>
    </w:p>
    <w:p w:rsidR="00840180" w:rsidRDefault="00840180" w:rsidP="00840180">
      <w:pPr>
        <w:spacing w:after="0"/>
        <w:ind w:firstLine="720"/>
        <w:jc w:val="both"/>
        <w:rPr>
          <w:rFonts w:ascii="Times New Roman" w:hAnsi="Times New Roman" w:cs="Times New Roman"/>
        </w:rPr>
      </w:pPr>
    </w:p>
    <w:p w:rsidR="00840180" w:rsidRDefault="00840180" w:rsidP="00840180">
      <w:pPr>
        <w:spacing w:after="0"/>
        <w:jc w:val="center"/>
        <w:rPr>
          <w:rFonts w:ascii="Times New Roman" w:hAnsi="Times New Roman" w:cs="Times New Roman"/>
          <w:b/>
        </w:rPr>
      </w:pPr>
      <w:r>
        <w:rPr>
          <w:rFonts w:ascii="Times New Roman" w:hAnsi="Times New Roman" w:cs="Times New Roman"/>
          <w:b/>
        </w:rPr>
        <w:t>8. ОБСТАВИНИ НЕПЕРЕБОРНОЇ СИЛИ</w:t>
      </w:r>
    </w:p>
    <w:p w:rsidR="00840180" w:rsidRDefault="00840180" w:rsidP="00840180">
      <w:pPr>
        <w:pStyle w:val="af"/>
        <w:suppressAutoHyphens/>
        <w:ind w:firstLine="708"/>
        <w:jc w:val="both"/>
        <w:rPr>
          <w:color w:val="auto"/>
          <w:sz w:val="24"/>
        </w:rPr>
      </w:pPr>
      <w:r>
        <w:rPr>
          <w:b/>
          <w:color w:val="auto"/>
          <w:sz w:val="24"/>
          <w:lang w:val="ru-RU"/>
        </w:rPr>
        <w:t>8</w:t>
      </w:r>
      <w:r>
        <w:rPr>
          <w:b/>
          <w:color w:val="auto"/>
          <w:sz w:val="24"/>
        </w:rPr>
        <w:t>.1.</w:t>
      </w:r>
      <w:r>
        <w:rPr>
          <w:color w:val="auto"/>
          <w:sz w:val="24"/>
        </w:rPr>
        <w:t xml:space="preserve">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840180" w:rsidRDefault="00840180" w:rsidP="00840180">
      <w:pPr>
        <w:pStyle w:val="af"/>
        <w:suppressAutoHyphens/>
        <w:ind w:firstLine="708"/>
        <w:jc w:val="both"/>
        <w:rPr>
          <w:color w:val="auto"/>
          <w:sz w:val="24"/>
        </w:rPr>
      </w:pPr>
      <w:r>
        <w:rPr>
          <w:b/>
          <w:color w:val="auto"/>
          <w:sz w:val="24"/>
          <w:lang w:val="ru-RU"/>
        </w:rPr>
        <w:t>8</w:t>
      </w:r>
      <w:r>
        <w:rPr>
          <w:b/>
          <w:color w:val="auto"/>
          <w:sz w:val="24"/>
        </w:rPr>
        <w:t>.2.</w:t>
      </w:r>
      <w:r>
        <w:rPr>
          <w:color w:val="auto"/>
          <w:sz w:val="24"/>
        </w:rPr>
        <w:t xml:space="preserve"> Сторони зобов’язані негайно повідомити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840180" w:rsidRPr="00840180" w:rsidRDefault="00840180" w:rsidP="00840180">
      <w:pPr>
        <w:pStyle w:val="af"/>
        <w:suppressAutoHyphens/>
        <w:ind w:firstLine="708"/>
        <w:jc w:val="both"/>
        <w:rPr>
          <w:color w:val="auto"/>
          <w:sz w:val="24"/>
        </w:rPr>
      </w:pPr>
      <w:r>
        <w:rPr>
          <w:b/>
          <w:color w:val="auto"/>
          <w:sz w:val="24"/>
          <w:lang w:val="ru-RU"/>
        </w:rPr>
        <w:t>8</w:t>
      </w:r>
      <w:r>
        <w:rPr>
          <w:b/>
          <w:color w:val="auto"/>
          <w:sz w:val="24"/>
        </w:rPr>
        <w:t>.3.</w:t>
      </w:r>
      <w:r>
        <w:rPr>
          <w:color w:val="auto"/>
          <w:sz w:val="24"/>
        </w:rPr>
        <w:t xml:space="preserve">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840180" w:rsidRDefault="00840180" w:rsidP="00840180">
      <w:pPr>
        <w:spacing w:after="0"/>
        <w:jc w:val="center"/>
        <w:rPr>
          <w:rFonts w:ascii="Times New Roman" w:hAnsi="Times New Roman" w:cs="Times New Roman"/>
          <w:b/>
        </w:rPr>
      </w:pPr>
      <w:r>
        <w:rPr>
          <w:rFonts w:ascii="Times New Roman" w:hAnsi="Times New Roman" w:cs="Times New Roman"/>
          <w:b/>
        </w:rPr>
        <w:t>9. ВИРІШЕННЯ СПОРІВ</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9.1.</w:t>
      </w:r>
      <w:r>
        <w:rPr>
          <w:rFonts w:ascii="Times New Roman" w:hAnsi="Times New Roman" w:cs="Times New Roman"/>
        </w:rPr>
        <w:t xml:space="preserve"> У випадку виникнення спорів або розбіжностей Сторони зобов'язуються   вирішувати їх шляхом взаємних переговорів. </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9.2.</w:t>
      </w:r>
      <w:r>
        <w:rPr>
          <w:rFonts w:ascii="Times New Roman" w:hAnsi="Times New Roman" w:cs="Times New Roman"/>
        </w:rPr>
        <w:t xml:space="preserve"> У разі недосягнення Сторонами згоди, спори (розбіжності) вирішуються відповідно до чинного законодавством України.</w:t>
      </w:r>
    </w:p>
    <w:p w:rsidR="00840180" w:rsidRDefault="00840180" w:rsidP="00840180">
      <w:pPr>
        <w:spacing w:after="0"/>
        <w:jc w:val="center"/>
        <w:rPr>
          <w:rFonts w:ascii="Times New Roman" w:hAnsi="Times New Roman" w:cs="Times New Roman"/>
          <w:b/>
        </w:rPr>
      </w:pPr>
      <w:r>
        <w:rPr>
          <w:rFonts w:ascii="Times New Roman" w:hAnsi="Times New Roman" w:cs="Times New Roman"/>
          <w:b/>
        </w:rPr>
        <w:t>10. СТРОК ДІЇ ТА УМОВИ РОЗІРВАННЯ ДОГОВОРУ</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10.1.</w:t>
      </w:r>
      <w:r>
        <w:rPr>
          <w:rFonts w:ascii="Times New Roman" w:hAnsi="Times New Roman" w:cs="Times New Roman"/>
        </w:rPr>
        <w:t xml:space="preserve"> Цей Договір набирає чинності з дня його підписання і діє до 31.12.202</w:t>
      </w:r>
      <w:r w:rsidR="00624144">
        <w:rPr>
          <w:rFonts w:ascii="Times New Roman" w:hAnsi="Times New Roman" w:cs="Times New Roman"/>
        </w:rPr>
        <w:t>3</w:t>
      </w:r>
      <w:r>
        <w:rPr>
          <w:rFonts w:ascii="Times New Roman" w:hAnsi="Times New Roman" w:cs="Times New Roman"/>
        </w:rPr>
        <w:t xml:space="preserve"> року, але в будь-якому випадку до повного виконання Сторонами своїх зобов’язань за ним. </w:t>
      </w:r>
      <w:bookmarkStart w:id="10" w:name="101"/>
      <w:bookmarkEnd w:id="10"/>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10.2</w:t>
      </w:r>
      <w:r>
        <w:rPr>
          <w:rFonts w:ascii="Times New Roman" w:hAnsi="Times New Roman" w:cs="Times New Roman"/>
        </w:rPr>
        <w:t>. У випадку невиконання однією зі Сторін взятих на себе зобов’язань за цим Договором, інша Сторона має право вимагати розірвання даного Договору.</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10.3.</w:t>
      </w:r>
      <w:r>
        <w:rPr>
          <w:rFonts w:ascii="Times New Roman" w:hAnsi="Times New Roman" w:cs="Times New Roman"/>
        </w:rPr>
        <w:t xml:space="preserve"> Цей Договір може бути достроково розірваний Замовником в односторонньому порядку відповідно до п.</w:t>
      </w:r>
      <w:r>
        <w:rPr>
          <w:rFonts w:ascii="Times New Roman" w:hAnsi="Times New Roman" w:cs="Times New Roman"/>
          <w:color w:val="FFFFFF"/>
        </w:rPr>
        <w:t>.</w:t>
      </w:r>
      <w:r>
        <w:rPr>
          <w:rFonts w:ascii="Times New Roman" w:hAnsi="Times New Roman" w:cs="Times New Roman"/>
        </w:rPr>
        <w:t>6.2.3. Договору.</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hd w:val="clear" w:color="auto" w:fill="FFFFFF"/>
        </w:rPr>
      </w:pPr>
      <w:r>
        <w:rPr>
          <w:rFonts w:ascii="Times New Roman" w:hAnsi="Times New Roman" w:cs="Times New Roman"/>
          <w:b/>
          <w:shd w:val="clear" w:color="auto" w:fill="FFFFFF"/>
        </w:rPr>
        <w:t>10.4</w:t>
      </w:r>
      <w:r>
        <w:rPr>
          <w:rFonts w:ascii="Times New Roman" w:hAnsi="Times New Roman" w:cs="Times New Roman"/>
          <w:shd w:val="clear" w:color="auto" w:fill="FFFFFF"/>
        </w:rPr>
        <w:t>.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 не пізніше ніж за 20 днів до розірвання Договору.</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 xml:space="preserve">10.5. </w:t>
      </w:r>
      <w:r>
        <w:rPr>
          <w:rFonts w:ascii="Times New Roman" w:hAnsi="Times New Roman" w:cs="Times New Roman"/>
        </w:rPr>
        <w:t>Моментом розірвання договору в односторонньому порядку є наступний день після закінчення двадцяти денного строку після отримання Постачальником повідомлення про розірвання договору, або день коли Покупець отримав відповідь на своє повідомлення із погодженням розірвати договір.</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shd w:val="clear" w:color="auto" w:fill="FFFFFF"/>
        </w:rPr>
        <w:lastRenderedPageBreak/>
        <w:t>10.6.</w:t>
      </w:r>
      <w:r>
        <w:rPr>
          <w:rFonts w:ascii="Times New Roman" w:hAnsi="Times New Roman" w:cs="Times New Roman"/>
          <w:shd w:val="clear" w:color="auto" w:fill="FFFFFF"/>
        </w:rPr>
        <w:t xml:space="preserve"> Датою розірвання цього Договору може вважається дата, зазначена у письмовому повідомленні про намір розірвання Договору, якщо це передбачено додатковою угодою про розірвання даного Договору.</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10.7.</w:t>
      </w:r>
      <w:r>
        <w:rPr>
          <w:rFonts w:ascii="Times New Roman" w:hAnsi="Times New Roman" w:cs="Times New Roman"/>
        </w:rPr>
        <w:t xml:space="preserve"> Закінчення строку дії цього Договору не звільняє Сторони від виконання тих зобов’язань, що залишились невиконаними та від відповідальності за ті порушення, які мали місце під час дії цього Договору. </w:t>
      </w:r>
    </w:p>
    <w:p w:rsidR="00840180" w:rsidRDefault="00840180" w:rsidP="00840180">
      <w:pPr>
        <w:spacing w:after="0"/>
        <w:jc w:val="center"/>
        <w:rPr>
          <w:rFonts w:ascii="Times New Roman" w:hAnsi="Times New Roman" w:cs="Times New Roman"/>
          <w:b/>
        </w:rPr>
      </w:pPr>
      <w:r>
        <w:rPr>
          <w:rFonts w:ascii="Times New Roman" w:hAnsi="Times New Roman" w:cs="Times New Roman"/>
          <w:b/>
        </w:rPr>
        <w:t>11. ЗАГЛЬНІ ПОЛОЖЕННЯ</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11.1.</w:t>
      </w:r>
      <w:r>
        <w:rPr>
          <w:rFonts w:ascii="Times New Roman" w:hAnsi="Times New Roman" w:cs="Times New Roman"/>
        </w:rPr>
        <w:t xml:space="preserve">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 </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11.2</w:t>
      </w:r>
      <w:r>
        <w:rPr>
          <w:rFonts w:ascii="Times New Roman" w:hAnsi="Times New Roman" w:cs="Times New Roman"/>
        </w:rPr>
        <w:t>.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rsidR="00840180" w:rsidRDefault="00840180" w:rsidP="0052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11.3.</w:t>
      </w:r>
      <w:r>
        <w:rPr>
          <w:rFonts w:ascii="Times New Roman" w:hAnsi="Times New Roman" w:cs="Times New Roman"/>
        </w:rPr>
        <w:t xml:space="preserve"> Даний Договір складено в двох оригінальних примірниках на українській мові, які мають однакову юридичну силу.</w:t>
      </w:r>
    </w:p>
    <w:p w:rsidR="00840180" w:rsidRDefault="00840180" w:rsidP="00840180">
      <w:pPr>
        <w:tabs>
          <w:tab w:val="left" w:pos="930"/>
          <w:tab w:val="left" w:pos="2670"/>
        </w:tabs>
        <w:jc w:val="center"/>
        <w:rPr>
          <w:rFonts w:ascii="Times New Roman" w:hAnsi="Times New Roman" w:cs="Times New Roman"/>
          <w:b/>
        </w:rPr>
      </w:pPr>
      <w:r>
        <w:rPr>
          <w:rFonts w:ascii="Times New Roman" w:hAnsi="Times New Roman" w:cs="Times New Roman"/>
          <w:b/>
        </w:rPr>
        <w:t>12. MІСЦЕЗНАХОДЖЕННЯ ТА РЕКВІЗИТИ СТОРІН</w:t>
      </w:r>
    </w:p>
    <w:tbl>
      <w:tblPr>
        <w:tblW w:w="10380" w:type="dxa"/>
        <w:tblInd w:w="-928" w:type="dxa"/>
        <w:tblLook w:val="0000" w:firstRow="0" w:lastRow="0" w:firstColumn="0" w:lastColumn="0" w:noHBand="0" w:noVBand="0"/>
      </w:tblPr>
      <w:tblGrid>
        <w:gridCol w:w="5325"/>
        <w:gridCol w:w="5055"/>
      </w:tblGrid>
      <w:tr w:rsidR="00840180" w:rsidTr="003D445C">
        <w:tc>
          <w:tcPr>
            <w:tcW w:w="5325" w:type="dxa"/>
            <w:shd w:val="clear" w:color="auto" w:fill="auto"/>
            <w:tcMar>
              <w:top w:w="55" w:type="dxa"/>
              <w:left w:w="55" w:type="dxa"/>
              <w:bottom w:w="55" w:type="dxa"/>
              <w:right w:w="55" w:type="dxa"/>
            </w:tcMar>
          </w:tcPr>
          <w:p w:rsidR="00840180" w:rsidRDefault="00840180" w:rsidP="003D445C">
            <w:r>
              <w:rPr>
                <w:rFonts w:ascii="Times New Roman" w:hAnsi="Times New Roman"/>
                <w:b/>
                <w:bCs/>
              </w:rPr>
              <w:t xml:space="preserve">Покупець </w:t>
            </w:r>
          </w:p>
        </w:tc>
        <w:tc>
          <w:tcPr>
            <w:tcW w:w="5055" w:type="dxa"/>
            <w:shd w:val="clear" w:color="auto" w:fill="auto"/>
            <w:tcMar>
              <w:top w:w="55" w:type="dxa"/>
              <w:left w:w="55" w:type="dxa"/>
              <w:bottom w:w="55" w:type="dxa"/>
              <w:right w:w="55" w:type="dxa"/>
            </w:tcMar>
          </w:tcPr>
          <w:p w:rsidR="00840180" w:rsidRDefault="00840180" w:rsidP="003D445C">
            <w:r>
              <w:rPr>
                <w:rFonts w:ascii="Times New Roman" w:hAnsi="Times New Roman"/>
                <w:b/>
                <w:bCs/>
                <w:spacing w:val="2"/>
              </w:rPr>
              <w:t>Постачальник</w:t>
            </w:r>
          </w:p>
        </w:tc>
      </w:tr>
      <w:tr w:rsidR="00840180" w:rsidTr="003D445C">
        <w:tc>
          <w:tcPr>
            <w:tcW w:w="5325" w:type="dxa"/>
            <w:shd w:val="clear" w:color="auto" w:fill="auto"/>
            <w:tcMar>
              <w:top w:w="55" w:type="dxa"/>
              <w:left w:w="55" w:type="dxa"/>
              <w:bottom w:w="55" w:type="dxa"/>
              <w:right w:w="55" w:type="dxa"/>
            </w:tcMar>
          </w:tcPr>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 xml:space="preserve">Управління житлово-комунального </w:t>
            </w:r>
          </w:p>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 xml:space="preserve">господарства та будівництва Ніжинської </w:t>
            </w:r>
          </w:p>
          <w:p w:rsidR="00840180" w:rsidRPr="00746A58" w:rsidRDefault="00840180" w:rsidP="00522E17">
            <w:pPr>
              <w:tabs>
                <w:tab w:val="left" w:pos="9781"/>
              </w:tabs>
              <w:spacing w:after="0"/>
              <w:ind w:right="-50"/>
              <w:jc w:val="both"/>
              <w:rPr>
                <w:rFonts w:ascii="Times New Roman" w:hAnsi="Times New Roman" w:cs="Times New Roman"/>
              </w:rPr>
            </w:pPr>
            <w:r w:rsidRPr="00746A58">
              <w:rPr>
                <w:rFonts w:ascii="Times New Roman" w:hAnsi="Times New Roman" w:cs="Times New Roman"/>
                <w:u w:val="single"/>
              </w:rPr>
              <w:t xml:space="preserve">міської ради </w:t>
            </w:r>
          </w:p>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16600</w:t>
            </w:r>
            <w:r>
              <w:rPr>
                <w:rFonts w:ascii="Times New Roman" w:hAnsi="Times New Roman" w:cs="Times New Roman"/>
                <w:u w:val="single"/>
              </w:rPr>
              <w:t xml:space="preserve">, </w:t>
            </w:r>
            <w:r w:rsidRPr="00746A58">
              <w:rPr>
                <w:rFonts w:ascii="Times New Roman" w:hAnsi="Times New Roman" w:cs="Times New Roman"/>
                <w:u w:val="single"/>
              </w:rPr>
              <w:t xml:space="preserve">Чернігівська </w:t>
            </w:r>
            <w:proofErr w:type="spellStart"/>
            <w:r w:rsidRPr="00746A58">
              <w:rPr>
                <w:rFonts w:ascii="Times New Roman" w:hAnsi="Times New Roman" w:cs="Times New Roman"/>
                <w:u w:val="single"/>
              </w:rPr>
              <w:t>обл</w:t>
            </w:r>
            <w:proofErr w:type="spellEnd"/>
            <w:r w:rsidRPr="00746A58">
              <w:rPr>
                <w:rFonts w:ascii="Times New Roman" w:hAnsi="Times New Roman" w:cs="Times New Roman"/>
                <w:u w:val="single"/>
              </w:rPr>
              <w:t xml:space="preserve"> </w:t>
            </w:r>
            <w:proofErr w:type="spellStart"/>
            <w:r w:rsidRPr="00746A58">
              <w:rPr>
                <w:rFonts w:ascii="Times New Roman" w:hAnsi="Times New Roman" w:cs="Times New Roman"/>
                <w:u w:val="single"/>
              </w:rPr>
              <w:t>м.Ніжин</w:t>
            </w:r>
            <w:proofErr w:type="spellEnd"/>
            <w:r w:rsidRPr="00746A58">
              <w:rPr>
                <w:rFonts w:ascii="Times New Roman" w:hAnsi="Times New Roman" w:cs="Times New Roman"/>
                <w:u w:val="single"/>
              </w:rPr>
              <w:t xml:space="preserve">, </w:t>
            </w:r>
          </w:p>
          <w:p w:rsidR="00840180" w:rsidRPr="0092015B" w:rsidRDefault="00840180" w:rsidP="00522E17">
            <w:pPr>
              <w:tabs>
                <w:tab w:val="left" w:pos="9781"/>
              </w:tabs>
              <w:spacing w:after="0"/>
              <w:ind w:right="-50"/>
              <w:jc w:val="both"/>
              <w:rPr>
                <w:rFonts w:ascii="Times New Roman" w:hAnsi="Times New Roman" w:cs="Times New Roman"/>
              </w:rPr>
            </w:pPr>
            <w:r w:rsidRPr="00746A58">
              <w:rPr>
                <w:rFonts w:ascii="Times New Roman" w:hAnsi="Times New Roman" w:cs="Times New Roman"/>
                <w:u w:val="single"/>
              </w:rPr>
              <w:t>вул.</w:t>
            </w:r>
            <w:r>
              <w:rPr>
                <w:rFonts w:ascii="Times New Roman" w:hAnsi="Times New Roman" w:cs="Times New Roman"/>
                <w:u w:val="single"/>
              </w:rPr>
              <w:t xml:space="preserve"> Станіслава </w:t>
            </w:r>
            <w:proofErr w:type="spellStart"/>
            <w:r>
              <w:rPr>
                <w:rFonts w:ascii="Times New Roman" w:hAnsi="Times New Roman" w:cs="Times New Roman"/>
                <w:u w:val="single"/>
              </w:rPr>
              <w:t>Прощенка</w:t>
            </w:r>
            <w:proofErr w:type="spellEnd"/>
            <w:r w:rsidRPr="0092015B">
              <w:rPr>
                <w:rFonts w:ascii="Times New Roman" w:hAnsi="Times New Roman" w:cs="Times New Roman"/>
                <w:u w:val="single"/>
              </w:rPr>
              <w:t>,</w:t>
            </w:r>
            <w:r w:rsidRPr="0092015B">
              <w:rPr>
                <w:u w:val="single"/>
              </w:rPr>
              <w:t xml:space="preserve"> </w:t>
            </w:r>
            <w:r w:rsidRPr="0092015B">
              <w:rPr>
                <w:rFonts w:ascii="Times New Roman" w:hAnsi="Times New Roman" w:cs="Times New Roman"/>
                <w:u w:val="single"/>
              </w:rPr>
              <w:t xml:space="preserve">20, </w:t>
            </w:r>
          </w:p>
          <w:p w:rsidR="00840180" w:rsidRPr="0092015B" w:rsidRDefault="00840180" w:rsidP="00522E17">
            <w:pPr>
              <w:tabs>
                <w:tab w:val="left" w:pos="9781"/>
              </w:tabs>
              <w:spacing w:after="0"/>
              <w:ind w:right="-284"/>
              <w:jc w:val="both"/>
              <w:rPr>
                <w:rFonts w:ascii="Times New Roman" w:hAnsi="Times New Roman" w:cs="Times New Roman"/>
                <w:u w:val="single"/>
              </w:rPr>
            </w:pPr>
            <w:r w:rsidRPr="0092015B">
              <w:rPr>
                <w:rFonts w:ascii="Times New Roman" w:hAnsi="Times New Roman" w:cs="Times New Roman"/>
                <w:u w:val="single"/>
              </w:rPr>
              <w:t xml:space="preserve">ЄДРПОУ 32009931 </w:t>
            </w:r>
          </w:p>
          <w:p w:rsidR="00840180" w:rsidRPr="0092015B" w:rsidRDefault="00840180" w:rsidP="00522E17">
            <w:pPr>
              <w:tabs>
                <w:tab w:val="left" w:pos="9781"/>
              </w:tabs>
              <w:spacing w:after="0"/>
              <w:ind w:right="-284"/>
              <w:jc w:val="both"/>
              <w:rPr>
                <w:u w:val="single"/>
              </w:rPr>
            </w:pPr>
            <w:r w:rsidRPr="0092015B">
              <w:rPr>
                <w:rFonts w:ascii="Times New Roman" w:hAnsi="Times New Roman" w:cs="Times New Roman"/>
                <w:u w:val="single"/>
              </w:rPr>
              <w:t>р/р_________________________</w:t>
            </w:r>
            <w:r w:rsidRPr="0092015B">
              <w:rPr>
                <w:u w:val="single"/>
              </w:rPr>
              <w:t xml:space="preserve"> </w:t>
            </w:r>
          </w:p>
          <w:p w:rsidR="00840180" w:rsidRPr="0092015B" w:rsidRDefault="00840180" w:rsidP="00522E17">
            <w:pPr>
              <w:tabs>
                <w:tab w:val="left" w:pos="9781"/>
              </w:tabs>
              <w:spacing w:after="0"/>
              <w:ind w:right="-284"/>
              <w:jc w:val="both"/>
              <w:rPr>
                <w:rFonts w:ascii="Times New Roman" w:hAnsi="Times New Roman" w:cs="Times New Roman"/>
              </w:rPr>
            </w:pPr>
            <w:r w:rsidRPr="0092015B">
              <w:rPr>
                <w:rFonts w:ascii="Times New Roman" w:hAnsi="Times New Roman" w:cs="Times New Roman"/>
                <w:u w:val="single"/>
              </w:rPr>
              <w:t xml:space="preserve">ДКСУ </w:t>
            </w:r>
            <w:proofErr w:type="spellStart"/>
            <w:r w:rsidRPr="0092015B">
              <w:rPr>
                <w:rFonts w:ascii="Times New Roman" w:hAnsi="Times New Roman" w:cs="Times New Roman"/>
                <w:u w:val="single"/>
              </w:rPr>
              <w:t>м.Київ</w:t>
            </w:r>
            <w:proofErr w:type="spellEnd"/>
            <w:r w:rsidRPr="0092015B">
              <w:rPr>
                <w:u w:val="single"/>
              </w:rPr>
              <w:t xml:space="preserve"> </w:t>
            </w:r>
            <w:r w:rsidRPr="0092015B">
              <w:rPr>
                <w:rFonts w:ascii="Times New Roman" w:hAnsi="Times New Roman" w:cs="Times New Roman"/>
                <w:u w:val="single"/>
              </w:rPr>
              <w:t>МФО 820172</w:t>
            </w:r>
          </w:p>
          <w:p w:rsidR="00840180" w:rsidRPr="0092015B" w:rsidRDefault="00840180" w:rsidP="003D445C">
            <w:pPr>
              <w:tabs>
                <w:tab w:val="left" w:pos="9781"/>
              </w:tabs>
              <w:ind w:left="284" w:right="-284"/>
              <w:jc w:val="both"/>
            </w:pPr>
          </w:p>
          <w:p w:rsidR="00840180" w:rsidRPr="00522E17" w:rsidRDefault="00840180" w:rsidP="00522E17">
            <w:pPr>
              <w:tabs>
                <w:tab w:val="left" w:pos="9781"/>
              </w:tabs>
              <w:ind w:right="-284"/>
              <w:jc w:val="both"/>
              <w:rPr>
                <w:rFonts w:ascii="Times New Roman" w:hAnsi="Times New Roman" w:cs="Times New Roman"/>
              </w:rPr>
            </w:pPr>
            <w:r w:rsidRPr="00193AE7">
              <w:rPr>
                <w:rFonts w:ascii="Times New Roman" w:hAnsi="Times New Roman" w:cs="Times New Roman"/>
              </w:rPr>
              <w:t xml:space="preserve">Начальник </w:t>
            </w:r>
          </w:p>
          <w:p w:rsidR="00840180" w:rsidRPr="00746A58" w:rsidRDefault="00840180" w:rsidP="003D445C">
            <w:pPr>
              <w:tabs>
                <w:tab w:val="left" w:pos="9781"/>
              </w:tabs>
              <w:ind w:right="-284"/>
              <w:jc w:val="both"/>
              <w:rPr>
                <w:rFonts w:ascii="Times New Roman" w:hAnsi="Times New Roman" w:cs="Times New Roman"/>
              </w:rPr>
            </w:pPr>
            <w:r w:rsidRPr="00746A58">
              <w:rPr>
                <w:rFonts w:ascii="Times New Roman" w:hAnsi="Times New Roman" w:cs="Times New Roman"/>
              </w:rPr>
              <w:t>_________</w:t>
            </w:r>
            <w:r w:rsidR="00522E17">
              <w:rPr>
                <w:rFonts w:ascii="Times New Roman" w:hAnsi="Times New Roman" w:cs="Times New Roman"/>
              </w:rPr>
              <w:t>______</w:t>
            </w:r>
            <w:r w:rsidRPr="00746A58">
              <w:rPr>
                <w:rFonts w:ascii="Times New Roman" w:hAnsi="Times New Roman" w:cs="Times New Roman"/>
              </w:rPr>
              <w:t xml:space="preserve"> </w:t>
            </w:r>
            <w:proofErr w:type="spellStart"/>
            <w:r w:rsidRPr="00746A58">
              <w:rPr>
                <w:rFonts w:ascii="Times New Roman" w:hAnsi="Times New Roman" w:cs="Times New Roman"/>
              </w:rPr>
              <w:t>А.М.Кушніренко</w:t>
            </w:r>
            <w:proofErr w:type="spellEnd"/>
          </w:p>
          <w:p w:rsidR="00840180" w:rsidRDefault="00840180" w:rsidP="003D445C">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c>
          <w:tcPr>
            <w:tcW w:w="5055" w:type="dxa"/>
            <w:shd w:val="clear" w:color="auto" w:fill="auto"/>
            <w:tcMar>
              <w:top w:w="55" w:type="dxa"/>
              <w:left w:w="55" w:type="dxa"/>
              <w:bottom w:w="55" w:type="dxa"/>
              <w:right w:w="55" w:type="dxa"/>
            </w:tcMar>
          </w:tcPr>
          <w:p w:rsidR="00840180" w:rsidRDefault="00840180" w:rsidP="003D445C">
            <w:pPr>
              <w:rPr>
                <w:rFonts w:ascii="Times New Roman" w:hAnsi="Times New Roman"/>
                <w:b/>
                <w:bCs/>
              </w:rPr>
            </w:pPr>
          </w:p>
          <w:p w:rsidR="00840180" w:rsidRDefault="00840180" w:rsidP="003D445C">
            <w:pPr>
              <w:rPr>
                <w:rFonts w:ascii="Times New Roman" w:hAnsi="Times New Roman"/>
                <w:bCs/>
              </w:rPr>
            </w:pPr>
          </w:p>
          <w:p w:rsidR="00840180" w:rsidRDefault="00840180" w:rsidP="003D445C">
            <w:pPr>
              <w:rPr>
                <w:rFonts w:ascii="Times New Roman" w:hAnsi="Times New Roman"/>
                <w:bCs/>
              </w:rPr>
            </w:pPr>
          </w:p>
          <w:p w:rsidR="00840180" w:rsidRDefault="00840180" w:rsidP="003D445C">
            <w:pPr>
              <w:rPr>
                <w:rFonts w:ascii="Times New Roman" w:hAnsi="Times New Roman"/>
                <w:bCs/>
              </w:rPr>
            </w:pPr>
          </w:p>
          <w:p w:rsidR="00840180" w:rsidRDefault="00840180" w:rsidP="003D445C">
            <w:pPr>
              <w:rPr>
                <w:rFonts w:ascii="Times New Roman" w:hAnsi="Times New Roman"/>
              </w:rPr>
            </w:pPr>
          </w:p>
          <w:p w:rsidR="00840180" w:rsidRDefault="00840180" w:rsidP="003D445C">
            <w:pPr>
              <w:pStyle w:val="af"/>
              <w:spacing w:before="240"/>
              <w:ind w:hanging="6"/>
              <w:rPr>
                <w:sz w:val="25"/>
                <w:szCs w:val="25"/>
              </w:rPr>
            </w:pPr>
          </w:p>
          <w:p w:rsidR="00840180" w:rsidRDefault="00840180" w:rsidP="003D445C">
            <w:pPr>
              <w:pStyle w:val="af"/>
              <w:spacing w:before="240"/>
              <w:ind w:hanging="6"/>
              <w:rPr>
                <w:sz w:val="25"/>
                <w:szCs w:val="25"/>
              </w:rPr>
            </w:pPr>
            <w:r>
              <w:rPr>
                <w:sz w:val="25"/>
                <w:szCs w:val="25"/>
              </w:rPr>
              <w:t xml:space="preserve">___________________ </w:t>
            </w:r>
          </w:p>
          <w:p w:rsidR="00840180" w:rsidRDefault="00840180" w:rsidP="003D445C">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r>
    </w:tbl>
    <w:p w:rsidR="00624144" w:rsidRDefault="00624144" w:rsidP="00522E17">
      <w:pPr>
        <w:rPr>
          <w:rFonts w:ascii="Times New Roman" w:hAnsi="Times New Roman" w:cs="Times New Roman"/>
          <w:b/>
          <w:bCs/>
          <w:iCs/>
          <w:sz w:val="20"/>
          <w:szCs w:val="20"/>
        </w:rPr>
      </w:pPr>
    </w:p>
    <w:p w:rsidR="00624144" w:rsidRDefault="00624144" w:rsidP="00840180">
      <w:pPr>
        <w:jc w:val="right"/>
        <w:rPr>
          <w:rFonts w:ascii="Times New Roman" w:hAnsi="Times New Roman" w:cs="Times New Roman"/>
          <w:b/>
          <w:bCs/>
          <w:iCs/>
          <w:sz w:val="20"/>
          <w:szCs w:val="20"/>
        </w:rPr>
      </w:pPr>
    </w:p>
    <w:p w:rsidR="00840180" w:rsidRDefault="00840180" w:rsidP="00840180">
      <w:pPr>
        <w:jc w:val="right"/>
        <w:rPr>
          <w:rFonts w:ascii="Times New Roman" w:hAnsi="Times New Roman" w:cs="Times New Roman"/>
          <w:b/>
          <w:bCs/>
          <w:iCs/>
          <w:sz w:val="20"/>
          <w:szCs w:val="20"/>
        </w:rPr>
      </w:pPr>
    </w:p>
    <w:p w:rsidR="00840180" w:rsidRDefault="00840180" w:rsidP="00840180">
      <w:pPr>
        <w:jc w:val="right"/>
        <w:rPr>
          <w:rFonts w:ascii="Times New Roman" w:hAnsi="Times New Roman" w:cs="Times New Roman"/>
          <w:b/>
          <w:sz w:val="20"/>
          <w:szCs w:val="20"/>
        </w:rPr>
      </w:pPr>
      <w:r>
        <w:rPr>
          <w:rFonts w:ascii="Times New Roman" w:hAnsi="Times New Roman" w:cs="Times New Roman"/>
          <w:b/>
          <w:bCs/>
          <w:iCs/>
          <w:sz w:val="20"/>
          <w:szCs w:val="20"/>
        </w:rPr>
        <w:t>Додаток №1</w:t>
      </w:r>
    </w:p>
    <w:p w:rsidR="00840180" w:rsidRDefault="00840180" w:rsidP="00840180">
      <w:pPr>
        <w:pBdr>
          <w:top w:val="nil"/>
          <w:left w:val="nil"/>
          <w:bottom w:val="nil"/>
          <w:right w:val="nil"/>
          <w:between w:val="nil"/>
        </w:pBdr>
        <w:shd w:val="solid" w:color="FFFFFF" w:fill="auto"/>
        <w:jc w:val="right"/>
        <w:rPr>
          <w:rFonts w:ascii="Times New Roman" w:hAnsi="Times New Roman" w:cs="Times New Roman"/>
          <w:b/>
          <w:sz w:val="20"/>
          <w:szCs w:val="20"/>
        </w:rPr>
      </w:pPr>
      <w:r>
        <w:rPr>
          <w:rFonts w:ascii="Times New Roman" w:hAnsi="Times New Roman" w:cs="Times New Roman"/>
          <w:b/>
          <w:sz w:val="20"/>
          <w:szCs w:val="20"/>
        </w:rPr>
        <w:t>до Договору поставки № _____/____</w:t>
      </w:r>
    </w:p>
    <w:p w:rsidR="00840180" w:rsidRPr="00522E17" w:rsidRDefault="00840180" w:rsidP="00522E17">
      <w:pPr>
        <w:jc w:val="right"/>
        <w:rPr>
          <w:rFonts w:ascii="Times New Roman" w:hAnsi="Times New Roman" w:cs="Times New Roman"/>
          <w:b/>
          <w:bCs/>
          <w:iCs/>
          <w:sz w:val="20"/>
          <w:szCs w:val="20"/>
        </w:rPr>
      </w:pPr>
      <w:r>
        <w:rPr>
          <w:rFonts w:ascii="Times New Roman" w:hAnsi="Times New Roman" w:cs="Times New Roman"/>
          <w:b/>
          <w:bCs/>
          <w:iCs/>
          <w:sz w:val="20"/>
          <w:szCs w:val="20"/>
        </w:rPr>
        <w:t>від “___” ___________</w:t>
      </w:r>
      <w:r>
        <w:rPr>
          <w:rFonts w:ascii="Times New Roman" w:hAnsi="Times New Roman" w:cs="Times New Roman"/>
          <w:b/>
          <w:bCs/>
          <w:iCs/>
          <w:color w:val="800000"/>
          <w:sz w:val="20"/>
          <w:szCs w:val="20"/>
        </w:rPr>
        <w:t xml:space="preserve"> </w:t>
      </w:r>
      <w:r>
        <w:rPr>
          <w:rFonts w:ascii="Times New Roman" w:hAnsi="Times New Roman" w:cs="Times New Roman"/>
          <w:b/>
          <w:bCs/>
          <w:iCs/>
          <w:sz w:val="20"/>
          <w:szCs w:val="20"/>
        </w:rPr>
        <w:t>202</w:t>
      </w:r>
      <w:r w:rsidR="00624144">
        <w:rPr>
          <w:rFonts w:ascii="Times New Roman" w:hAnsi="Times New Roman" w:cs="Times New Roman"/>
          <w:b/>
          <w:bCs/>
          <w:iCs/>
          <w:sz w:val="20"/>
          <w:szCs w:val="20"/>
        </w:rPr>
        <w:t>3</w:t>
      </w:r>
      <w:r>
        <w:rPr>
          <w:rFonts w:ascii="Times New Roman" w:hAnsi="Times New Roman" w:cs="Times New Roman"/>
          <w:b/>
          <w:bCs/>
          <w:iCs/>
          <w:sz w:val="20"/>
          <w:szCs w:val="20"/>
        </w:rPr>
        <w:t xml:space="preserve"> року</w:t>
      </w:r>
    </w:p>
    <w:p w:rsidR="00840180" w:rsidRDefault="00840180" w:rsidP="00840180">
      <w:pPr>
        <w:jc w:val="center"/>
        <w:rPr>
          <w:rFonts w:ascii="Times New Roman" w:hAnsi="Times New Roman" w:cs="Times New Roman"/>
          <w:b/>
        </w:rPr>
      </w:pPr>
    </w:p>
    <w:p w:rsidR="00840180" w:rsidRPr="00522E17" w:rsidRDefault="00840180" w:rsidP="00522E17">
      <w:pPr>
        <w:jc w:val="center"/>
        <w:rPr>
          <w:rFonts w:ascii="Times New Roman" w:hAnsi="Times New Roman" w:cs="Times New Roman"/>
          <w:b/>
        </w:rPr>
      </w:pPr>
      <w:r>
        <w:rPr>
          <w:rFonts w:ascii="Times New Roman" w:hAnsi="Times New Roman" w:cs="Times New Roman"/>
          <w:b/>
        </w:rPr>
        <w:t xml:space="preserve">СПЕЦИФІКАЦІЯ </w:t>
      </w:r>
    </w:p>
    <w:tbl>
      <w:tblPr>
        <w:tblW w:w="10143" w:type="dxa"/>
        <w:tblInd w:w="-792" w:type="dxa"/>
        <w:tblLook w:val="0000" w:firstRow="0" w:lastRow="0" w:firstColumn="0" w:lastColumn="0" w:noHBand="0" w:noVBand="0"/>
      </w:tblPr>
      <w:tblGrid>
        <w:gridCol w:w="486"/>
        <w:gridCol w:w="1710"/>
        <w:gridCol w:w="1215"/>
        <w:gridCol w:w="1126"/>
        <w:gridCol w:w="1891"/>
        <w:gridCol w:w="1857"/>
        <w:gridCol w:w="1858"/>
      </w:tblGrid>
      <w:tr w:rsidR="00840180" w:rsidTr="003D445C">
        <w:trPr>
          <w:trHeight w:val="1304"/>
        </w:trPr>
        <w:tc>
          <w:tcPr>
            <w:tcW w:w="486"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ind w:left="-108" w:right="-109"/>
              <w:jc w:val="center"/>
              <w:rPr>
                <w:rFonts w:ascii="Times New Roman" w:hAnsi="Times New Roman" w:cs="Times New Roman"/>
                <w:b/>
                <w:bCs/>
              </w:rPr>
            </w:pPr>
            <w:bookmarkStart w:id="11" w:name="_Hlk322625324"/>
            <w:bookmarkEnd w:id="11"/>
            <w:r>
              <w:rPr>
                <w:rFonts w:ascii="Times New Roman" w:hAnsi="Times New Roman" w:cs="Times New Roman"/>
                <w:b/>
                <w:bCs/>
              </w:rPr>
              <w:t>№</w:t>
            </w:r>
          </w:p>
          <w:p w:rsidR="00840180" w:rsidRDefault="00840180" w:rsidP="003D445C">
            <w:pPr>
              <w:ind w:left="-108" w:right="-109"/>
              <w:jc w:val="center"/>
              <w:rPr>
                <w:rFonts w:ascii="Times New Roman" w:hAnsi="Times New Roman" w:cs="Times New Roman"/>
                <w:b/>
                <w:bCs/>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jc w:val="center"/>
              <w:rPr>
                <w:rFonts w:ascii="Times New Roman" w:hAnsi="Times New Roman" w:cs="Times New Roman"/>
                <w:b/>
                <w:bCs/>
              </w:rPr>
            </w:pPr>
            <w:r>
              <w:rPr>
                <w:rFonts w:ascii="Times New Roman" w:hAnsi="Times New Roman" w:cs="Times New Roman"/>
                <w:b/>
                <w:bCs/>
              </w:rPr>
              <w:t>Найменування продукції</w:t>
            </w:r>
          </w:p>
        </w:tc>
        <w:tc>
          <w:tcPr>
            <w:tcW w:w="1215"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ind w:left="-108" w:right="-108"/>
              <w:jc w:val="center"/>
              <w:rPr>
                <w:rFonts w:ascii="Times New Roman" w:hAnsi="Times New Roman" w:cs="Times New Roman"/>
                <w:b/>
                <w:bCs/>
              </w:rPr>
            </w:pPr>
            <w:r>
              <w:rPr>
                <w:rFonts w:ascii="Times New Roman" w:hAnsi="Times New Roman" w:cs="Times New Roman"/>
                <w:b/>
                <w:bCs/>
              </w:rPr>
              <w:t>Одиниця виміру</w:t>
            </w:r>
          </w:p>
        </w:tc>
        <w:tc>
          <w:tcPr>
            <w:tcW w:w="1126"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ind w:left="-108"/>
              <w:jc w:val="center"/>
              <w:rPr>
                <w:rFonts w:ascii="Times New Roman" w:hAnsi="Times New Roman" w:cs="Times New Roman"/>
                <w:b/>
                <w:bCs/>
              </w:rPr>
            </w:pPr>
            <w:r>
              <w:rPr>
                <w:rFonts w:ascii="Times New Roman" w:hAnsi="Times New Roman" w:cs="Times New Roman"/>
                <w:b/>
                <w:bCs/>
              </w:rPr>
              <w:t>Кількість</w:t>
            </w:r>
          </w:p>
        </w:tc>
        <w:tc>
          <w:tcPr>
            <w:tcW w:w="1891"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ind w:left="-108"/>
              <w:jc w:val="center"/>
              <w:rPr>
                <w:rFonts w:ascii="Times New Roman" w:hAnsi="Times New Roman" w:cs="Times New Roman"/>
                <w:b/>
                <w:bCs/>
              </w:rPr>
            </w:pPr>
            <w:r>
              <w:rPr>
                <w:rFonts w:ascii="Times New Roman" w:hAnsi="Times New Roman" w:cs="Times New Roman"/>
                <w:b/>
                <w:bCs/>
              </w:rPr>
              <w:t>Країна походження товару</w:t>
            </w:r>
          </w:p>
        </w:tc>
        <w:tc>
          <w:tcPr>
            <w:tcW w:w="1857"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ind w:left="-108"/>
              <w:jc w:val="center"/>
              <w:rPr>
                <w:rFonts w:ascii="Times New Roman" w:hAnsi="Times New Roman" w:cs="Times New Roman"/>
                <w:b/>
                <w:bCs/>
              </w:rPr>
            </w:pPr>
            <w:r>
              <w:rPr>
                <w:rFonts w:ascii="Times New Roman" w:hAnsi="Times New Roman" w:cs="Times New Roman"/>
                <w:b/>
                <w:bCs/>
              </w:rPr>
              <w:t>Ціна за одиницю виміру продукції в грн. *</w:t>
            </w:r>
          </w:p>
        </w:tc>
        <w:tc>
          <w:tcPr>
            <w:tcW w:w="1858"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ind w:left="-108"/>
              <w:jc w:val="center"/>
              <w:rPr>
                <w:rFonts w:ascii="Times New Roman" w:hAnsi="Times New Roman" w:cs="Times New Roman"/>
                <w:b/>
                <w:bCs/>
              </w:rPr>
            </w:pPr>
            <w:r>
              <w:rPr>
                <w:rFonts w:ascii="Times New Roman" w:hAnsi="Times New Roman" w:cs="Times New Roman"/>
                <w:b/>
                <w:bCs/>
              </w:rPr>
              <w:t>Загальна сума вартості продукції в грн. *</w:t>
            </w:r>
          </w:p>
        </w:tc>
      </w:tr>
      <w:tr w:rsidR="00840180" w:rsidTr="003D445C">
        <w:trPr>
          <w:trHeight w:val="567"/>
        </w:trPr>
        <w:tc>
          <w:tcPr>
            <w:tcW w:w="486"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jc w:val="center"/>
              <w:rPr>
                <w:rFonts w:ascii="Times New Roman" w:hAnsi="Times New Roman" w:cs="Times New Roman"/>
                <w:b/>
              </w:rPr>
            </w:pPr>
            <w:r>
              <w:rPr>
                <w:rFonts w:ascii="Times New Roman" w:hAnsi="Times New Roman" w:cs="Times New Roman"/>
                <w:b/>
              </w:rPr>
              <w:t>1.</w:t>
            </w:r>
          </w:p>
        </w:tc>
        <w:tc>
          <w:tcPr>
            <w:tcW w:w="1710"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jc w:val="center"/>
              <w:rPr>
                <w:rFonts w:ascii="Times New Roman" w:hAnsi="Times New Roman" w:cs="Times New Roman"/>
                <w:bCs/>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jc w:val="center"/>
              <w:rPr>
                <w:rFonts w:ascii="Times New Roman" w:hAnsi="Times New Roman" w:cs="Times New Roman"/>
                <w:bCs/>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jc w:val="center"/>
              <w:rPr>
                <w:rFonts w:ascii="Times New Roman" w:hAnsi="Times New Roman" w:cs="Times New Roman"/>
                <w:bCs/>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jc w:val="center"/>
              <w:rPr>
                <w:rFonts w:ascii="Times New Roman" w:hAnsi="Times New Roman" w:cs="Times New Roman"/>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jc w:val="center"/>
              <w:rPr>
                <w:rFonts w:ascii="Times New Roman" w:hAnsi="Times New Roman" w:cs="Times New Roman"/>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jc w:val="center"/>
              <w:rPr>
                <w:rFonts w:ascii="Times New Roman" w:hAnsi="Times New Roman" w:cs="Times New Roman"/>
                <w:b/>
                <w:bCs/>
              </w:rPr>
            </w:pPr>
          </w:p>
        </w:tc>
      </w:tr>
      <w:tr w:rsidR="00840180" w:rsidTr="003D445C">
        <w:trPr>
          <w:trHeight w:val="567"/>
        </w:trPr>
        <w:tc>
          <w:tcPr>
            <w:tcW w:w="8285" w:type="dxa"/>
            <w:gridSpan w:val="6"/>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ind w:left="-108"/>
              <w:jc w:val="right"/>
              <w:rPr>
                <w:rFonts w:ascii="Times New Roman" w:hAnsi="Times New Roman" w:cs="Times New Roman"/>
                <w:b/>
              </w:rPr>
            </w:pPr>
            <w:r>
              <w:rPr>
                <w:rFonts w:ascii="Times New Roman" w:hAnsi="Times New Roman" w:cs="Times New Roman"/>
                <w:b/>
              </w:rPr>
              <w:t>Крім того ПДВ</w:t>
            </w:r>
          </w:p>
        </w:tc>
        <w:tc>
          <w:tcPr>
            <w:tcW w:w="1858"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ind w:left="-108"/>
              <w:jc w:val="right"/>
              <w:rPr>
                <w:rFonts w:ascii="Times New Roman" w:hAnsi="Times New Roman" w:cs="Times New Roman"/>
                <w:b/>
              </w:rPr>
            </w:pPr>
          </w:p>
        </w:tc>
      </w:tr>
      <w:tr w:rsidR="00840180" w:rsidTr="003D445C">
        <w:trPr>
          <w:trHeight w:val="567"/>
        </w:trPr>
        <w:tc>
          <w:tcPr>
            <w:tcW w:w="8285" w:type="dxa"/>
            <w:gridSpan w:val="6"/>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ind w:left="-108"/>
              <w:jc w:val="right"/>
              <w:rPr>
                <w:rFonts w:ascii="Times New Roman" w:hAnsi="Times New Roman" w:cs="Times New Roman"/>
                <w:b/>
              </w:rPr>
            </w:pPr>
            <w:r>
              <w:rPr>
                <w:rFonts w:ascii="Times New Roman" w:hAnsi="Times New Roman" w:cs="Times New Roman"/>
                <w:b/>
              </w:rPr>
              <w:lastRenderedPageBreak/>
              <w:t>Загальна вартість з ПДВ</w:t>
            </w:r>
          </w:p>
        </w:tc>
        <w:tc>
          <w:tcPr>
            <w:tcW w:w="1858" w:type="dxa"/>
            <w:tcBorders>
              <w:top w:val="single" w:sz="4" w:space="0" w:color="000000"/>
              <w:left w:val="single" w:sz="4" w:space="0" w:color="000000"/>
              <w:bottom w:val="single" w:sz="4" w:space="0" w:color="000000"/>
              <w:right w:val="single" w:sz="4" w:space="0" w:color="000000"/>
            </w:tcBorders>
            <w:vAlign w:val="center"/>
          </w:tcPr>
          <w:p w:rsidR="00840180" w:rsidRDefault="00840180" w:rsidP="003D445C">
            <w:pPr>
              <w:ind w:left="-108"/>
              <w:jc w:val="right"/>
              <w:rPr>
                <w:rFonts w:ascii="Times New Roman" w:hAnsi="Times New Roman" w:cs="Times New Roman"/>
                <w:b/>
              </w:rPr>
            </w:pPr>
          </w:p>
        </w:tc>
      </w:tr>
    </w:tbl>
    <w:p w:rsidR="00840180" w:rsidRDefault="00840180" w:rsidP="00840180">
      <w:pPr>
        <w:jc w:val="both"/>
        <w:rPr>
          <w:rFonts w:ascii="Times New Roman" w:hAnsi="Times New Roman" w:cs="Times New Roman"/>
        </w:rPr>
      </w:pPr>
    </w:p>
    <w:p w:rsidR="00840180" w:rsidRDefault="00840180" w:rsidP="00522E17">
      <w:pPr>
        <w:ind w:left="-993" w:right="-285"/>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 xml:space="preserve"> без ПДВ, з тарою, витратами на завантаження продукції в місцях навантаження, тр</w:t>
      </w:r>
      <w:r w:rsidR="00522E17">
        <w:rPr>
          <w:rFonts w:ascii="Times New Roman" w:hAnsi="Times New Roman" w:cs="Times New Roman"/>
          <w:b/>
          <w:bCs/>
        </w:rPr>
        <w:t>анспортними та іншими витратами</w:t>
      </w:r>
    </w:p>
    <w:p w:rsidR="00840180" w:rsidRDefault="00840180" w:rsidP="00840180">
      <w:pPr>
        <w:jc w:val="both"/>
        <w:rPr>
          <w:rFonts w:ascii="Times New Roman" w:hAnsi="Times New Roman" w:cs="Times New Roman"/>
        </w:rPr>
      </w:pPr>
    </w:p>
    <w:tbl>
      <w:tblPr>
        <w:tblW w:w="10380" w:type="dxa"/>
        <w:tblInd w:w="-928" w:type="dxa"/>
        <w:tblLook w:val="0000" w:firstRow="0" w:lastRow="0" w:firstColumn="0" w:lastColumn="0" w:noHBand="0" w:noVBand="0"/>
      </w:tblPr>
      <w:tblGrid>
        <w:gridCol w:w="5325"/>
        <w:gridCol w:w="5055"/>
      </w:tblGrid>
      <w:tr w:rsidR="00840180" w:rsidTr="003D445C">
        <w:tc>
          <w:tcPr>
            <w:tcW w:w="5325" w:type="dxa"/>
            <w:shd w:val="clear" w:color="auto" w:fill="auto"/>
            <w:tcMar>
              <w:top w:w="55" w:type="dxa"/>
              <w:left w:w="55" w:type="dxa"/>
              <w:bottom w:w="55" w:type="dxa"/>
              <w:right w:w="55" w:type="dxa"/>
            </w:tcMar>
          </w:tcPr>
          <w:p w:rsidR="00840180" w:rsidRDefault="00840180" w:rsidP="003D445C">
            <w:r>
              <w:rPr>
                <w:rFonts w:ascii="Times New Roman" w:hAnsi="Times New Roman"/>
                <w:b/>
                <w:bCs/>
              </w:rPr>
              <w:t xml:space="preserve">Покупець </w:t>
            </w:r>
          </w:p>
        </w:tc>
        <w:tc>
          <w:tcPr>
            <w:tcW w:w="5055" w:type="dxa"/>
            <w:shd w:val="clear" w:color="auto" w:fill="auto"/>
            <w:tcMar>
              <w:top w:w="55" w:type="dxa"/>
              <w:left w:w="55" w:type="dxa"/>
              <w:bottom w:w="55" w:type="dxa"/>
              <w:right w:w="55" w:type="dxa"/>
            </w:tcMar>
          </w:tcPr>
          <w:p w:rsidR="00840180" w:rsidRDefault="00840180" w:rsidP="003D445C">
            <w:r>
              <w:rPr>
                <w:rFonts w:ascii="Times New Roman" w:hAnsi="Times New Roman"/>
                <w:b/>
                <w:bCs/>
                <w:spacing w:val="2"/>
              </w:rPr>
              <w:t>Постачальник</w:t>
            </w:r>
          </w:p>
        </w:tc>
      </w:tr>
      <w:tr w:rsidR="00840180" w:rsidTr="003D445C">
        <w:tc>
          <w:tcPr>
            <w:tcW w:w="5325" w:type="dxa"/>
            <w:shd w:val="clear" w:color="auto" w:fill="auto"/>
            <w:tcMar>
              <w:top w:w="55" w:type="dxa"/>
              <w:left w:w="55" w:type="dxa"/>
              <w:bottom w:w="55" w:type="dxa"/>
              <w:right w:w="55" w:type="dxa"/>
            </w:tcMar>
          </w:tcPr>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Управління житлово-комунального</w:t>
            </w:r>
          </w:p>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 xml:space="preserve"> господарства та будівництва Ніжинської </w:t>
            </w:r>
          </w:p>
          <w:p w:rsidR="00840180" w:rsidRPr="00746A58" w:rsidRDefault="00840180" w:rsidP="00522E17">
            <w:pPr>
              <w:tabs>
                <w:tab w:val="left" w:pos="9781"/>
              </w:tabs>
              <w:spacing w:after="0"/>
              <w:ind w:right="-50"/>
              <w:jc w:val="both"/>
              <w:rPr>
                <w:rFonts w:ascii="Times New Roman" w:hAnsi="Times New Roman" w:cs="Times New Roman"/>
              </w:rPr>
            </w:pPr>
            <w:r w:rsidRPr="00746A58">
              <w:rPr>
                <w:rFonts w:ascii="Times New Roman" w:hAnsi="Times New Roman" w:cs="Times New Roman"/>
                <w:u w:val="single"/>
              </w:rPr>
              <w:t xml:space="preserve">міської ради </w:t>
            </w:r>
          </w:p>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16600</w:t>
            </w:r>
            <w:r>
              <w:rPr>
                <w:rFonts w:ascii="Times New Roman" w:hAnsi="Times New Roman" w:cs="Times New Roman"/>
                <w:u w:val="single"/>
              </w:rPr>
              <w:t xml:space="preserve">, </w:t>
            </w:r>
            <w:r w:rsidRPr="00746A58">
              <w:rPr>
                <w:rFonts w:ascii="Times New Roman" w:hAnsi="Times New Roman" w:cs="Times New Roman"/>
                <w:u w:val="single"/>
              </w:rPr>
              <w:t xml:space="preserve">Чернігівська </w:t>
            </w:r>
            <w:proofErr w:type="spellStart"/>
            <w:r w:rsidRPr="00746A58">
              <w:rPr>
                <w:rFonts w:ascii="Times New Roman" w:hAnsi="Times New Roman" w:cs="Times New Roman"/>
                <w:u w:val="single"/>
              </w:rPr>
              <w:t>обл</w:t>
            </w:r>
            <w:proofErr w:type="spellEnd"/>
            <w:r w:rsidRPr="00746A58">
              <w:rPr>
                <w:rFonts w:ascii="Times New Roman" w:hAnsi="Times New Roman" w:cs="Times New Roman"/>
                <w:u w:val="single"/>
              </w:rPr>
              <w:t xml:space="preserve"> </w:t>
            </w:r>
            <w:proofErr w:type="spellStart"/>
            <w:r w:rsidRPr="00746A58">
              <w:rPr>
                <w:rFonts w:ascii="Times New Roman" w:hAnsi="Times New Roman" w:cs="Times New Roman"/>
                <w:u w:val="single"/>
              </w:rPr>
              <w:t>м.Ніжин</w:t>
            </w:r>
            <w:proofErr w:type="spellEnd"/>
            <w:r w:rsidRPr="00746A58">
              <w:rPr>
                <w:rFonts w:ascii="Times New Roman" w:hAnsi="Times New Roman" w:cs="Times New Roman"/>
                <w:u w:val="single"/>
              </w:rPr>
              <w:t>,</w:t>
            </w:r>
          </w:p>
          <w:p w:rsidR="00840180" w:rsidRPr="0092015B" w:rsidRDefault="00840180" w:rsidP="00522E17">
            <w:pPr>
              <w:tabs>
                <w:tab w:val="left" w:pos="9781"/>
              </w:tabs>
              <w:spacing w:after="0"/>
              <w:ind w:right="-50"/>
              <w:jc w:val="both"/>
              <w:rPr>
                <w:rFonts w:ascii="Times New Roman" w:hAnsi="Times New Roman" w:cs="Times New Roman"/>
              </w:rPr>
            </w:pPr>
            <w:r w:rsidRPr="00746A58">
              <w:rPr>
                <w:rFonts w:ascii="Times New Roman" w:hAnsi="Times New Roman" w:cs="Times New Roman"/>
                <w:u w:val="single"/>
              </w:rPr>
              <w:t xml:space="preserve"> вул.</w:t>
            </w:r>
            <w:r>
              <w:rPr>
                <w:rFonts w:ascii="Times New Roman" w:hAnsi="Times New Roman" w:cs="Times New Roman"/>
                <w:u w:val="single"/>
              </w:rPr>
              <w:t xml:space="preserve"> </w:t>
            </w:r>
            <w:r w:rsidR="00624144">
              <w:rPr>
                <w:rFonts w:ascii="Times New Roman" w:hAnsi="Times New Roman" w:cs="Times New Roman"/>
                <w:u w:val="single"/>
              </w:rPr>
              <w:t xml:space="preserve">Станіслава </w:t>
            </w:r>
            <w:proofErr w:type="spellStart"/>
            <w:r w:rsidR="00624144">
              <w:rPr>
                <w:rFonts w:ascii="Times New Roman" w:hAnsi="Times New Roman" w:cs="Times New Roman"/>
                <w:u w:val="single"/>
              </w:rPr>
              <w:t>Прощенка</w:t>
            </w:r>
            <w:proofErr w:type="spellEnd"/>
            <w:r w:rsidRPr="0092015B">
              <w:rPr>
                <w:rFonts w:ascii="Times New Roman" w:hAnsi="Times New Roman" w:cs="Times New Roman"/>
                <w:u w:val="single"/>
              </w:rPr>
              <w:t>,</w:t>
            </w:r>
            <w:r w:rsidRPr="0092015B">
              <w:rPr>
                <w:u w:val="single"/>
              </w:rPr>
              <w:t xml:space="preserve"> </w:t>
            </w:r>
            <w:r w:rsidRPr="0092015B">
              <w:rPr>
                <w:rFonts w:ascii="Times New Roman" w:hAnsi="Times New Roman" w:cs="Times New Roman"/>
                <w:u w:val="single"/>
              </w:rPr>
              <w:t xml:space="preserve">20, </w:t>
            </w:r>
          </w:p>
          <w:p w:rsidR="00840180" w:rsidRPr="0092015B" w:rsidRDefault="00840180" w:rsidP="00522E17">
            <w:pPr>
              <w:tabs>
                <w:tab w:val="left" w:pos="9781"/>
              </w:tabs>
              <w:spacing w:after="0"/>
              <w:ind w:right="-284"/>
              <w:jc w:val="both"/>
              <w:rPr>
                <w:rFonts w:ascii="Times New Roman" w:hAnsi="Times New Roman" w:cs="Times New Roman"/>
                <w:u w:val="single"/>
              </w:rPr>
            </w:pPr>
            <w:r w:rsidRPr="0092015B">
              <w:rPr>
                <w:rFonts w:ascii="Times New Roman" w:hAnsi="Times New Roman" w:cs="Times New Roman"/>
                <w:u w:val="single"/>
              </w:rPr>
              <w:t xml:space="preserve">ЄДРПОУ 32009931 </w:t>
            </w:r>
          </w:p>
          <w:p w:rsidR="00840180" w:rsidRPr="0092015B" w:rsidRDefault="00840180" w:rsidP="00522E17">
            <w:pPr>
              <w:tabs>
                <w:tab w:val="left" w:pos="9781"/>
              </w:tabs>
              <w:spacing w:after="0"/>
              <w:ind w:right="-284"/>
              <w:jc w:val="both"/>
              <w:rPr>
                <w:u w:val="single"/>
              </w:rPr>
            </w:pPr>
            <w:r w:rsidRPr="0092015B">
              <w:rPr>
                <w:rFonts w:ascii="Times New Roman" w:hAnsi="Times New Roman" w:cs="Times New Roman"/>
                <w:u w:val="single"/>
              </w:rPr>
              <w:t>р/р_________________________</w:t>
            </w:r>
            <w:r w:rsidRPr="0092015B">
              <w:rPr>
                <w:u w:val="single"/>
              </w:rPr>
              <w:t xml:space="preserve"> </w:t>
            </w:r>
          </w:p>
          <w:p w:rsidR="00840180" w:rsidRPr="0092015B" w:rsidRDefault="00840180" w:rsidP="00522E17">
            <w:pPr>
              <w:tabs>
                <w:tab w:val="left" w:pos="9781"/>
              </w:tabs>
              <w:spacing w:after="0"/>
              <w:ind w:right="-284"/>
              <w:jc w:val="both"/>
              <w:rPr>
                <w:rFonts w:ascii="Times New Roman" w:hAnsi="Times New Roman" w:cs="Times New Roman"/>
              </w:rPr>
            </w:pPr>
            <w:r w:rsidRPr="0092015B">
              <w:rPr>
                <w:rFonts w:ascii="Times New Roman" w:hAnsi="Times New Roman" w:cs="Times New Roman"/>
                <w:u w:val="single"/>
              </w:rPr>
              <w:t xml:space="preserve">ДКСУ </w:t>
            </w:r>
            <w:proofErr w:type="spellStart"/>
            <w:r w:rsidRPr="0092015B">
              <w:rPr>
                <w:rFonts w:ascii="Times New Roman" w:hAnsi="Times New Roman" w:cs="Times New Roman"/>
                <w:u w:val="single"/>
              </w:rPr>
              <w:t>м.Київ</w:t>
            </w:r>
            <w:proofErr w:type="spellEnd"/>
            <w:r w:rsidRPr="0092015B">
              <w:rPr>
                <w:u w:val="single"/>
              </w:rPr>
              <w:t xml:space="preserve"> </w:t>
            </w:r>
            <w:r w:rsidRPr="0092015B">
              <w:rPr>
                <w:rFonts w:ascii="Times New Roman" w:hAnsi="Times New Roman" w:cs="Times New Roman"/>
                <w:u w:val="single"/>
              </w:rPr>
              <w:t>МФО 820172</w:t>
            </w:r>
          </w:p>
          <w:p w:rsidR="00840180" w:rsidRPr="0092015B" w:rsidRDefault="00840180" w:rsidP="003D445C">
            <w:pPr>
              <w:tabs>
                <w:tab w:val="left" w:pos="9781"/>
              </w:tabs>
              <w:ind w:left="284" w:right="-284"/>
              <w:jc w:val="both"/>
            </w:pPr>
          </w:p>
          <w:p w:rsidR="00840180" w:rsidRPr="00193AE7" w:rsidRDefault="00840180" w:rsidP="003D445C">
            <w:pPr>
              <w:tabs>
                <w:tab w:val="left" w:pos="9781"/>
              </w:tabs>
              <w:ind w:right="-284"/>
              <w:jc w:val="both"/>
              <w:rPr>
                <w:rFonts w:ascii="Times New Roman" w:hAnsi="Times New Roman" w:cs="Times New Roman"/>
              </w:rPr>
            </w:pPr>
            <w:r w:rsidRPr="00193AE7">
              <w:rPr>
                <w:rFonts w:ascii="Times New Roman" w:hAnsi="Times New Roman" w:cs="Times New Roman"/>
              </w:rPr>
              <w:t xml:space="preserve">Начальник </w:t>
            </w:r>
          </w:p>
          <w:p w:rsidR="00840180" w:rsidRDefault="00840180" w:rsidP="003D445C">
            <w:pPr>
              <w:tabs>
                <w:tab w:val="left" w:pos="9781"/>
              </w:tabs>
              <w:ind w:left="284" w:right="-284"/>
              <w:jc w:val="both"/>
            </w:pPr>
          </w:p>
          <w:p w:rsidR="00840180" w:rsidRPr="00746A58" w:rsidRDefault="00840180" w:rsidP="003D445C">
            <w:pPr>
              <w:tabs>
                <w:tab w:val="left" w:pos="9781"/>
              </w:tabs>
              <w:ind w:right="-284"/>
              <w:jc w:val="both"/>
              <w:rPr>
                <w:rFonts w:ascii="Times New Roman" w:hAnsi="Times New Roman" w:cs="Times New Roman"/>
              </w:rPr>
            </w:pPr>
            <w:r w:rsidRPr="00746A58">
              <w:rPr>
                <w:rFonts w:ascii="Times New Roman" w:hAnsi="Times New Roman" w:cs="Times New Roman"/>
              </w:rPr>
              <w:t>_________</w:t>
            </w:r>
            <w:r w:rsidR="00522E17">
              <w:rPr>
                <w:rFonts w:ascii="Times New Roman" w:hAnsi="Times New Roman" w:cs="Times New Roman"/>
              </w:rPr>
              <w:t>_______</w:t>
            </w:r>
            <w:r w:rsidRPr="00746A58">
              <w:rPr>
                <w:rFonts w:ascii="Times New Roman" w:hAnsi="Times New Roman" w:cs="Times New Roman"/>
              </w:rPr>
              <w:t xml:space="preserve"> </w:t>
            </w:r>
            <w:proofErr w:type="spellStart"/>
            <w:r w:rsidRPr="00746A58">
              <w:rPr>
                <w:rFonts w:ascii="Times New Roman" w:hAnsi="Times New Roman" w:cs="Times New Roman"/>
              </w:rPr>
              <w:t>А.М.Кушніренко</w:t>
            </w:r>
            <w:proofErr w:type="spellEnd"/>
          </w:p>
          <w:p w:rsidR="00840180" w:rsidRDefault="00840180" w:rsidP="003D445C">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c>
          <w:tcPr>
            <w:tcW w:w="5055" w:type="dxa"/>
            <w:shd w:val="clear" w:color="auto" w:fill="auto"/>
            <w:tcMar>
              <w:top w:w="55" w:type="dxa"/>
              <w:left w:w="55" w:type="dxa"/>
              <w:bottom w:w="55" w:type="dxa"/>
              <w:right w:w="55" w:type="dxa"/>
            </w:tcMar>
          </w:tcPr>
          <w:p w:rsidR="00840180" w:rsidRDefault="00840180" w:rsidP="003D445C">
            <w:pPr>
              <w:rPr>
                <w:rFonts w:ascii="Times New Roman" w:hAnsi="Times New Roman"/>
                <w:b/>
                <w:bCs/>
              </w:rPr>
            </w:pPr>
          </w:p>
          <w:p w:rsidR="00840180" w:rsidRDefault="00840180" w:rsidP="003D445C">
            <w:pPr>
              <w:rPr>
                <w:rFonts w:ascii="Times New Roman" w:hAnsi="Times New Roman"/>
              </w:rPr>
            </w:pPr>
          </w:p>
          <w:p w:rsidR="00840180" w:rsidRDefault="00840180" w:rsidP="003D445C">
            <w:pPr>
              <w:rPr>
                <w:rFonts w:ascii="Times New Roman" w:hAnsi="Times New Roman"/>
              </w:rPr>
            </w:pPr>
          </w:p>
          <w:p w:rsidR="00840180" w:rsidRDefault="00840180" w:rsidP="003D445C">
            <w:pPr>
              <w:rPr>
                <w:rFonts w:ascii="Times New Roman" w:hAnsi="Times New Roman"/>
              </w:rPr>
            </w:pPr>
          </w:p>
          <w:p w:rsidR="00840180" w:rsidRDefault="00840180" w:rsidP="003D445C">
            <w:pPr>
              <w:rPr>
                <w:rFonts w:ascii="Times New Roman" w:hAnsi="Times New Roman"/>
              </w:rPr>
            </w:pPr>
          </w:p>
          <w:p w:rsidR="00840180" w:rsidRDefault="00840180" w:rsidP="003D445C">
            <w:pPr>
              <w:rPr>
                <w:rFonts w:ascii="Times New Roman" w:hAnsi="Times New Roman"/>
              </w:rPr>
            </w:pPr>
          </w:p>
          <w:p w:rsidR="00840180" w:rsidRDefault="00840180" w:rsidP="003D445C">
            <w:pPr>
              <w:rPr>
                <w:rFonts w:ascii="Times New Roman" w:hAnsi="Times New Roman"/>
              </w:rPr>
            </w:pPr>
          </w:p>
          <w:p w:rsidR="00840180" w:rsidRDefault="00840180" w:rsidP="003D445C">
            <w:pPr>
              <w:rPr>
                <w:rFonts w:ascii="Times New Roman" w:hAnsi="Times New Roman"/>
              </w:rPr>
            </w:pPr>
          </w:p>
          <w:p w:rsidR="00840180" w:rsidRDefault="00840180" w:rsidP="00522E17">
            <w:pPr>
              <w:pStyle w:val="af"/>
              <w:spacing w:before="240"/>
              <w:rPr>
                <w:sz w:val="25"/>
                <w:szCs w:val="25"/>
              </w:rPr>
            </w:pPr>
            <w:r>
              <w:rPr>
                <w:sz w:val="25"/>
                <w:szCs w:val="25"/>
              </w:rPr>
              <w:t xml:space="preserve">________________ </w:t>
            </w:r>
          </w:p>
          <w:p w:rsidR="00840180" w:rsidRDefault="00840180" w:rsidP="003D445C">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r>
    </w:tbl>
    <w:p w:rsidR="00840180" w:rsidRDefault="00840180" w:rsidP="00840180">
      <w:pPr>
        <w:jc w:val="center"/>
        <w:rPr>
          <w:rFonts w:ascii="Times New Roman" w:hAnsi="Times New Roman" w:cs="Times New Roman"/>
        </w:rPr>
      </w:pPr>
    </w:p>
    <w:p w:rsidR="00840180" w:rsidRDefault="00840180" w:rsidP="00840180">
      <w:pPr>
        <w:widowControl w:val="0"/>
        <w:spacing w:after="0" w:line="240" w:lineRule="auto"/>
        <w:rPr>
          <w:rFonts w:ascii="Times New Roman" w:eastAsia="Times New Roman" w:hAnsi="Times New Roman" w:cs="Times New Roman"/>
          <w:sz w:val="24"/>
          <w:szCs w:val="24"/>
        </w:rPr>
      </w:pPr>
    </w:p>
    <w:sectPr w:rsidR="00840180" w:rsidSect="00840180">
      <w:footerReference w:type="default" r:id="rId12"/>
      <w:footerReference w:type="first" r:id="rId13"/>
      <w:pgSz w:w="11906" w:h="16838"/>
      <w:pgMar w:top="850"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E5" w:rsidRDefault="00A02BE5">
      <w:pPr>
        <w:spacing w:after="0" w:line="240" w:lineRule="auto"/>
      </w:pPr>
      <w:r>
        <w:separator/>
      </w:r>
    </w:p>
  </w:endnote>
  <w:endnote w:type="continuationSeparator" w:id="0">
    <w:p w:rsidR="00A02BE5" w:rsidRDefault="00A0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C4" w:rsidRDefault="00556EC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B3278">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C4" w:rsidRDefault="00556E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E5" w:rsidRDefault="00A02BE5">
      <w:pPr>
        <w:spacing w:after="0" w:line="240" w:lineRule="auto"/>
      </w:pPr>
      <w:r>
        <w:separator/>
      </w:r>
    </w:p>
  </w:footnote>
  <w:footnote w:type="continuationSeparator" w:id="0">
    <w:p w:rsidR="00A02BE5" w:rsidRDefault="00A02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D7254"/>
    <w:multiLevelType w:val="multilevel"/>
    <w:tmpl w:val="BC629A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10038E2"/>
    <w:multiLevelType w:val="multilevel"/>
    <w:tmpl w:val="011024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4C63B74"/>
    <w:multiLevelType w:val="multilevel"/>
    <w:tmpl w:val="2A86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313B84"/>
    <w:multiLevelType w:val="hybridMultilevel"/>
    <w:tmpl w:val="58FC17C8"/>
    <w:lvl w:ilvl="0" w:tplc="6E727CE2">
      <w:start w:val="4"/>
      <w:numFmt w:val="bullet"/>
      <w:lvlText w:val="-"/>
      <w:lvlJc w:val="left"/>
      <w:pPr>
        <w:ind w:left="819" w:hanging="360"/>
      </w:pPr>
      <w:rPr>
        <w:rFonts w:ascii="Times New Roman" w:eastAsia="Times New Roman" w:hAnsi="Times New Roman" w:cs="Times New Roman" w:hint="default"/>
        <w:sz w:val="24"/>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5">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3232"/>
    <w:rsid w:val="000218BD"/>
    <w:rsid w:val="000959B0"/>
    <w:rsid w:val="00370FA5"/>
    <w:rsid w:val="003D445C"/>
    <w:rsid w:val="004F7E34"/>
    <w:rsid w:val="00522E17"/>
    <w:rsid w:val="00556EC4"/>
    <w:rsid w:val="00611581"/>
    <w:rsid w:val="00624144"/>
    <w:rsid w:val="00757A65"/>
    <w:rsid w:val="007C1099"/>
    <w:rsid w:val="007E31F1"/>
    <w:rsid w:val="007E40B5"/>
    <w:rsid w:val="00840180"/>
    <w:rsid w:val="00875AC8"/>
    <w:rsid w:val="009D212E"/>
    <w:rsid w:val="009E3232"/>
    <w:rsid w:val="00A02BE5"/>
    <w:rsid w:val="00A062B0"/>
    <w:rsid w:val="00A4072E"/>
    <w:rsid w:val="00C74ED3"/>
    <w:rsid w:val="00E63245"/>
    <w:rsid w:val="00F558F6"/>
    <w:rsid w:val="00F96BB1"/>
    <w:rsid w:val="00FB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840180"/>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
    <w:name w:val="Body Text"/>
    <w:basedOn w:val="a"/>
    <w:link w:val="af0"/>
    <w:qFormat/>
    <w:rsid w:val="00840180"/>
    <w:pPr>
      <w:spacing w:after="0" w:line="240" w:lineRule="auto"/>
    </w:pPr>
    <w:rPr>
      <w:rFonts w:ascii="Times New Roman" w:eastAsia="Times New Roman" w:hAnsi="Times New Roman" w:cs="Times New Roman"/>
      <w:color w:val="000000"/>
      <w:sz w:val="28"/>
      <w:szCs w:val="24"/>
      <w:lang w:eastAsia="zh-CN"/>
    </w:rPr>
  </w:style>
  <w:style w:type="character" w:customStyle="1" w:styleId="af0">
    <w:name w:val="Основной текст Знак"/>
    <w:basedOn w:val="a0"/>
    <w:link w:val="af"/>
    <w:rsid w:val="00840180"/>
    <w:rPr>
      <w:rFonts w:ascii="Times New Roman" w:eastAsia="Times New Roman" w:hAnsi="Times New Roman" w:cs="Times New Roman"/>
      <w:color w:val="000000"/>
      <w:sz w:val="28"/>
      <w:szCs w:val="24"/>
      <w:lang w:eastAsia="zh-CN"/>
    </w:rPr>
  </w:style>
  <w:style w:type="character" w:customStyle="1" w:styleId="Flietext211">
    <w:name w:val="Fließtext (2) + 11"/>
    <w:rsid w:val="00840180"/>
    <w:rPr>
      <w:b/>
      <w:bCs/>
      <w:color w:val="000000"/>
      <w:spacing w:val="0"/>
      <w:w w:val="100"/>
      <w:sz w:val="23"/>
      <w:szCs w:val="23"/>
      <w:vertAlign w:val="baseline"/>
      <w:lang w:val="ru-RU" w:bidi="ar-SA"/>
    </w:rPr>
  </w:style>
  <w:style w:type="character" w:customStyle="1" w:styleId="longtext">
    <w:name w:val="long_text"/>
    <w:rsid w:val="00840180"/>
  </w:style>
  <w:style w:type="character" w:customStyle="1" w:styleId="FontStyle16">
    <w:name w:val="Font Style16"/>
    <w:rsid w:val="00840180"/>
    <w:rPr>
      <w:rFonts w:ascii="Times New Roman" w:hAnsi="Times New Roman" w:cs="Times New Roman"/>
      <w:sz w:val="22"/>
      <w:szCs w:val="22"/>
    </w:rPr>
  </w:style>
  <w:style w:type="character" w:customStyle="1" w:styleId="apple-converted-space">
    <w:name w:val="apple-converted-space"/>
    <w:rsid w:val="007E4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840180"/>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
    <w:name w:val="Body Text"/>
    <w:basedOn w:val="a"/>
    <w:link w:val="af0"/>
    <w:qFormat/>
    <w:rsid w:val="00840180"/>
    <w:pPr>
      <w:spacing w:after="0" w:line="240" w:lineRule="auto"/>
    </w:pPr>
    <w:rPr>
      <w:rFonts w:ascii="Times New Roman" w:eastAsia="Times New Roman" w:hAnsi="Times New Roman" w:cs="Times New Roman"/>
      <w:color w:val="000000"/>
      <w:sz w:val="28"/>
      <w:szCs w:val="24"/>
      <w:lang w:eastAsia="zh-CN"/>
    </w:rPr>
  </w:style>
  <w:style w:type="character" w:customStyle="1" w:styleId="af0">
    <w:name w:val="Основной текст Знак"/>
    <w:basedOn w:val="a0"/>
    <w:link w:val="af"/>
    <w:rsid w:val="00840180"/>
    <w:rPr>
      <w:rFonts w:ascii="Times New Roman" w:eastAsia="Times New Roman" w:hAnsi="Times New Roman" w:cs="Times New Roman"/>
      <w:color w:val="000000"/>
      <w:sz w:val="28"/>
      <w:szCs w:val="24"/>
      <w:lang w:eastAsia="zh-CN"/>
    </w:rPr>
  </w:style>
  <w:style w:type="character" w:customStyle="1" w:styleId="Flietext211">
    <w:name w:val="Fließtext (2) + 11"/>
    <w:rsid w:val="00840180"/>
    <w:rPr>
      <w:b/>
      <w:bCs/>
      <w:color w:val="000000"/>
      <w:spacing w:val="0"/>
      <w:w w:val="100"/>
      <w:sz w:val="23"/>
      <w:szCs w:val="23"/>
      <w:vertAlign w:val="baseline"/>
      <w:lang w:val="ru-RU" w:bidi="ar-SA"/>
    </w:rPr>
  </w:style>
  <w:style w:type="character" w:customStyle="1" w:styleId="longtext">
    <w:name w:val="long_text"/>
    <w:rsid w:val="00840180"/>
  </w:style>
  <w:style w:type="character" w:customStyle="1" w:styleId="FontStyle16">
    <w:name w:val="Font Style16"/>
    <w:rsid w:val="00840180"/>
    <w:rPr>
      <w:rFonts w:ascii="Times New Roman" w:hAnsi="Times New Roman" w:cs="Times New Roman"/>
      <w:sz w:val="22"/>
      <w:szCs w:val="22"/>
    </w:rPr>
  </w:style>
  <w:style w:type="character" w:customStyle="1" w:styleId="apple-converted-space">
    <w:name w:val="apple-converted-space"/>
    <w:rsid w:val="007E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9NXN7qkQTyLTxbWovhVOko9rw==">AMUW2mVSFHs5G/9TVcIPLp2eYCRk5Si09mYovfkwq7Mgdvz6YttktXB7Xbf5dlK16iSmhW83l9Ymtb1DOiAb9Bqz/iyKV5a87djuL7sO8cnBdV9ZUAs3hZPT3AA19eL2kJFqasTXu2sY15rcpEAB2HxCNkvtp+lXvfhzZQTO/y83rfBdNrxQscAwqEtVywrN/3NYe/2/4U3qM89ETICfmVb0dVCSD8EKJFjnJYDH+0gxxXD66E1RGbai2e9UReWSM4lq3ennaMjR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11680</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9</cp:revision>
  <dcterms:created xsi:type="dcterms:W3CDTF">2023-01-10T12:46:00Z</dcterms:created>
  <dcterms:modified xsi:type="dcterms:W3CDTF">2023-01-26T07:19:00Z</dcterms:modified>
</cp:coreProperties>
</file>