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DA" w:rsidRPr="00F408F1" w:rsidRDefault="00B62916" w:rsidP="00FB1B0E">
      <w:pPr>
        <w:spacing w:after="0" w:line="240" w:lineRule="auto"/>
        <w:jc w:val="right"/>
        <w:rPr>
          <w:rFonts w:ascii="Times New Roman" w:eastAsia="Times New Roman" w:hAnsi="Times New Roman" w:cs="Times New Roman"/>
          <w:sz w:val="24"/>
          <w:szCs w:val="20"/>
        </w:rPr>
      </w:pPr>
      <w:bookmarkStart w:id="0" w:name="_GoBack"/>
      <w:r w:rsidRPr="00F408F1">
        <w:rPr>
          <w:rFonts w:ascii="Times New Roman" w:eastAsia="Times New Roman" w:hAnsi="Times New Roman" w:cs="Times New Roman"/>
          <w:b/>
          <w:color w:val="000000"/>
          <w:sz w:val="24"/>
          <w:szCs w:val="20"/>
        </w:rPr>
        <w:t>ДОДАТОК 1</w:t>
      </w:r>
    </w:p>
    <w:p w:rsidR="00BC50DA" w:rsidRPr="00F408F1" w:rsidRDefault="00B62916">
      <w:pPr>
        <w:spacing w:after="0" w:line="240" w:lineRule="auto"/>
        <w:ind w:left="5660" w:firstLine="700"/>
        <w:jc w:val="right"/>
        <w:rPr>
          <w:rFonts w:ascii="Times New Roman" w:eastAsia="Times New Roman" w:hAnsi="Times New Roman" w:cs="Times New Roman"/>
          <w:sz w:val="24"/>
          <w:szCs w:val="20"/>
        </w:rPr>
      </w:pPr>
      <w:r w:rsidRPr="00F408F1">
        <w:rPr>
          <w:rFonts w:ascii="Times New Roman" w:eastAsia="Times New Roman" w:hAnsi="Times New Roman" w:cs="Times New Roman"/>
          <w:i/>
          <w:color w:val="000000"/>
          <w:sz w:val="24"/>
          <w:szCs w:val="20"/>
        </w:rPr>
        <w:t>до тендерної документації</w:t>
      </w:r>
    </w:p>
    <w:p w:rsidR="00BC50DA" w:rsidRPr="00F408F1" w:rsidRDefault="00B62916">
      <w:pPr>
        <w:spacing w:after="0" w:line="240" w:lineRule="auto"/>
        <w:ind w:left="5660" w:firstLine="700"/>
        <w:jc w:val="both"/>
        <w:rPr>
          <w:rFonts w:ascii="Times New Roman" w:eastAsia="Times New Roman" w:hAnsi="Times New Roman" w:cs="Times New Roman"/>
          <w:color w:val="000000" w:themeColor="text1"/>
          <w:sz w:val="24"/>
          <w:szCs w:val="20"/>
        </w:rPr>
      </w:pPr>
      <w:r w:rsidRPr="00F408F1">
        <w:rPr>
          <w:rFonts w:ascii="Times New Roman" w:eastAsia="Times New Roman" w:hAnsi="Times New Roman" w:cs="Times New Roman"/>
          <w:i/>
          <w:color w:val="000000" w:themeColor="text1"/>
          <w:sz w:val="24"/>
          <w:szCs w:val="20"/>
        </w:rPr>
        <w:t> </w:t>
      </w:r>
    </w:p>
    <w:bookmarkEnd w:id="0"/>
    <w:p w:rsidR="00BC50DA" w:rsidRPr="002864F9" w:rsidRDefault="00B62916">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Перелік документів та інформації  для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ідтвердження відповідності УЧАСНИКА  кваліфікаційним критеріям, визначеним у статті 16 Закону “Про публічні закупівлі”:</w:t>
      </w:r>
    </w:p>
    <w:p w:rsidR="00BC50DA" w:rsidRPr="002864F9" w:rsidRDefault="00BC50DA">
      <w:pPr>
        <w:spacing w:after="0" w:line="240" w:lineRule="auto"/>
        <w:ind w:left="885"/>
        <w:jc w:val="center"/>
        <w:rPr>
          <w:rFonts w:ascii="Times New Roman" w:eastAsia="Times New Roman" w:hAnsi="Times New Roman" w:cs="Times New Roman"/>
          <w:b/>
          <w:i/>
          <w:color w:val="000000" w:themeColor="text1"/>
          <w:sz w:val="20"/>
          <w:szCs w:val="20"/>
        </w:rPr>
      </w:pPr>
    </w:p>
    <w:p w:rsidR="00BC50DA" w:rsidRPr="002864F9" w:rsidRDefault="00B62916">
      <w:pPr>
        <w:spacing w:after="0" w:line="240" w:lineRule="auto"/>
        <w:ind w:left="885"/>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з/</w:t>
            </w:r>
            <w:proofErr w:type="gramStart"/>
            <w:r w:rsidRPr="002864F9">
              <w:rPr>
                <w:rFonts w:ascii="Times New Roman" w:eastAsia="Times New Roman" w:hAnsi="Times New Roman" w:cs="Times New Roman"/>
                <w:b/>
                <w:color w:val="000000" w:themeColor="text1"/>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Документи та інформація, які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ідтверджують відповідність Учасника кваліфікаційним критеріям**</w:t>
            </w:r>
          </w:p>
        </w:tc>
      </w:tr>
      <w:tr w:rsidR="003251A5" w:rsidRPr="002864F9" w:rsidTr="004B21FC">
        <w:trPr>
          <w:trHeight w:val="1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2864F9" w:rsidRDefault="003251A5">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2864F9" w:rsidRDefault="003251A5" w:rsidP="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обладнання, матеріально-технічної бази та технологій</w:t>
            </w:r>
          </w:p>
          <w:p w:rsidR="003251A5" w:rsidRPr="002864F9" w:rsidRDefault="003251A5">
            <w:pPr>
              <w:spacing w:after="0" w:line="240" w:lineRule="auto"/>
              <w:rPr>
                <w:rFonts w:ascii="Times New Roman" w:eastAsia="Times New Roman" w:hAnsi="Times New Roman" w:cs="Times New Roman"/>
                <w:color w:val="000000" w:themeColor="text1"/>
                <w:sz w:val="20"/>
                <w:szCs w:val="20"/>
              </w:rPr>
            </w:pPr>
          </w:p>
          <w:p w:rsidR="003251A5" w:rsidRPr="002864F9" w:rsidRDefault="003251A5">
            <w:pPr>
              <w:spacing w:before="120" w:after="240" w:line="240" w:lineRule="auto"/>
              <w:jc w:val="both"/>
              <w:rPr>
                <w:rFonts w:ascii="Times New Roman" w:eastAsia="Times New Roman" w:hAnsi="Times New Roman" w:cs="Times New Roman"/>
                <w:color w:val="000000" w:themeColor="text1"/>
                <w:sz w:val="20"/>
                <w:szCs w:val="20"/>
              </w:rPr>
            </w:pPr>
          </w:p>
          <w:p w:rsidR="003251A5" w:rsidRPr="002864F9" w:rsidRDefault="003251A5">
            <w:pPr>
              <w:spacing w:after="0" w:line="240" w:lineRule="auto"/>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E87786" w:rsidRDefault="003251A5" w:rsidP="00CA78CD">
            <w:pPr>
              <w:pStyle w:val="afe"/>
              <w:jc w:val="both"/>
              <w:rPr>
                <w:rFonts w:ascii="Times New Roman" w:hAnsi="Times New Roman" w:cs="Times New Roman"/>
                <w:sz w:val="24"/>
                <w:szCs w:val="24"/>
                <w:lang w:eastAsia="ru-RU"/>
              </w:rPr>
            </w:pPr>
            <w:r w:rsidRPr="00E87786">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3251A5" w:rsidRPr="002864F9" w:rsidTr="004B21FC">
        <w:trPr>
          <w:trHeight w:val="14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2864F9" w:rsidRDefault="003251A5">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2864F9" w:rsidRDefault="003251A5">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Наявність працівників </w:t>
            </w:r>
            <w:proofErr w:type="gramStart"/>
            <w:r w:rsidRPr="002864F9">
              <w:rPr>
                <w:rFonts w:ascii="Times New Roman" w:eastAsia="Times New Roman" w:hAnsi="Times New Roman" w:cs="Times New Roman"/>
                <w:b/>
                <w:color w:val="000000" w:themeColor="text1"/>
                <w:sz w:val="20"/>
                <w:szCs w:val="20"/>
              </w:rPr>
              <w:t>в</w:t>
            </w:r>
            <w:proofErr w:type="gramEnd"/>
            <w:r w:rsidRPr="002864F9">
              <w:rPr>
                <w:rFonts w:ascii="Times New Roman" w:eastAsia="Times New Roman" w:hAnsi="Times New Roman" w:cs="Times New Roman"/>
                <w:b/>
                <w:color w:val="000000" w:themeColor="text1"/>
                <w:sz w:val="20"/>
                <w:szCs w:val="20"/>
              </w:rPr>
              <w:t>ідповідної кваліфікації, які мають необхідні знання та досвід*</w:t>
            </w:r>
          </w:p>
          <w:p w:rsidR="003251A5" w:rsidRPr="002864F9" w:rsidRDefault="003251A5">
            <w:pPr>
              <w:spacing w:after="0" w:line="240" w:lineRule="auto"/>
              <w:rPr>
                <w:rFonts w:ascii="Times New Roman" w:eastAsia="Times New Roman" w:hAnsi="Times New Roman" w:cs="Times New Roman"/>
                <w:color w:val="000000" w:themeColor="text1"/>
                <w:sz w:val="20"/>
                <w:szCs w:val="20"/>
              </w:rPr>
            </w:pPr>
          </w:p>
          <w:p w:rsidR="003251A5" w:rsidRPr="002864F9" w:rsidRDefault="003251A5">
            <w:pPr>
              <w:spacing w:before="120" w:after="24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1A5" w:rsidRPr="00E87786" w:rsidRDefault="003251A5" w:rsidP="00CA78CD">
            <w:pPr>
              <w:contextualSpacing/>
              <w:jc w:val="both"/>
              <w:rPr>
                <w:rFonts w:ascii="Times New Roman" w:hAnsi="Times New Roman" w:cs="Times New Roman"/>
                <w:lang w:val="uk-UA"/>
              </w:rPr>
            </w:pPr>
            <w:r w:rsidRPr="00E87786">
              <w:rPr>
                <w:rFonts w:ascii="Times New Roman" w:hAnsi="Times New Roman" w:cs="Times New Roman"/>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rsidR="003251A5" w:rsidRPr="00E87786" w:rsidRDefault="003251A5" w:rsidP="00CA78CD">
            <w:pPr>
              <w:widowControl w:val="0"/>
              <w:tabs>
                <w:tab w:val="left" w:pos="1080"/>
              </w:tabs>
              <w:jc w:val="both"/>
              <w:rPr>
                <w:lang w:val="uk-UA"/>
              </w:rPr>
            </w:pPr>
          </w:p>
        </w:tc>
      </w:tr>
      <w:tr w:rsidR="002864F9" w:rsidRPr="00FB1B0E" w:rsidTr="0012048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Наявність документально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1FC" w:rsidRPr="00FB1B0E" w:rsidRDefault="003251A5" w:rsidP="00FB1B0E">
            <w:pPr>
              <w:contextualSpacing/>
              <w:jc w:val="both"/>
              <w:rPr>
                <w:rFonts w:ascii="Times New Roman" w:eastAsia="Times New Roman" w:hAnsi="Times New Roman" w:cs="Times New Roman"/>
                <w:color w:val="000000" w:themeColor="text1"/>
                <w:sz w:val="24"/>
                <w:szCs w:val="24"/>
                <w:lang w:val="uk-UA"/>
              </w:rPr>
            </w:pPr>
            <w:r w:rsidRPr="002864F9">
              <w:rPr>
                <w:rFonts w:ascii="Times New Roman" w:eastAsia="Times New Roman" w:hAnsi="Times New Roman" w:cs="Times New Roman"/>
                <w:color w:val="000000" w:themeColor="text1"/>
                <w:sz w:val="20"/>
                <w:szCs w:val="20"/>
                <w:lang w:val="uk-UA"/>
              </w:rPr>
              <w:t>Не вимагається</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фінансової спроможності*</w:t>
            </w:r>
          </w:p>
          <w:p w:rsidR="00BC50DA" w:rsidRPr="002864F9" w:rsidRDefault="00BC50DA">
            <w:pPr>
              <w:spacing w:after="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lang w:val="uk-UA"/>
              </w:rPr>
            </w:pPr>
            <w:r w:rsidRPr="002864F9">
              <w:rPr>
                <w:rFonts w:ascii="Times New Roman" w:eastAsia="Times New Roman" w:hAnsi="Times New Roman" w:cs="Times New Roman"/>
                <w:color w:val="000000" w:themeColor="text1"/>
                <w:sz w:val="20"/>
                <w:szCs w:val="20"/>
              </w:rPr>
              <w:t xml:space="preserve"> </w:t>
            </w:r>
            <w:r w:rsidR="00FE264E" w:rsidRPr="002864F9">
              <w:rPr>
                <w:rFonts w:ascii="Times New Roman" w:eastAsia="Times New Roman" w:hAnsi="Times New Roman" w:cs="Times New Roman"/>
                <w:color w:val="000000" w:themeColor="text1"/>
                <w:sz w:val="20"/>
                <w:szCs w:val="20"/>
                <w:lang w:val="uk-UA"/>
              </w:rPr>
              <w:t>Не вимагається</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tc>
      </w:tr>
    </w:tbl>
    <w:p w:rsidR="00BC50DA" w:rsidRPr="002864F9" w:rsidRDefault="00B62916">
      <w:pPr>
        <w:spacing w:before="20" w:after="2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sz w:val="20"/>
          <w:szCs w:val="20"/>
        </w:rPr>
        <w:t xml:space="preserve">2.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 xml:space="preserve">ідтвердження відповідності УЧАСНИКА </w:t>
      </w:r>
      <w:r w:rsidRPr="002864F9">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E87786">
        <w:rPr>
          <w:rFonts w:ascii="Times New Roman" w:eastAsia="Times New Roman" w:hAnsi="Times New Roman" w:cs="Times New Roman"/>
          <w:color w:val="000000" w:themeColor="text1"/>
          <w:sz w:val="20"/>
          <w:szCs w:val="20"/>
        </w:rPr>
        <w:t>пункті 47 Особливостей (крім абзацу чотирнадцятого цього пункту),</w:t>
      </w:r>
      <w:r w:rsidRPr="002864F9">
        <w:rPr>
          <w:rFonts w:ascii="Times New Roman" w:eastAsia="Times New Roman" w:hAnsi="Times New Roman" w:cs="Times New Roman"/>
          <w:color w:val="000000" w:themeColor="text1"/>
          <w:sz w:val="20"/>
          <w:szCs w:val="20"/>
        </w:rPr>
        <w:t xml:space="preserve"> крім самостійного декларування відсутності таких підстав учасником процедури закупівлі відповідно </w:t>
      </w:r>
      <w:proofErr w:type="gramStart"/>
      <w:r w:rsidRPr="002864F9">
        <w:rPr>
          <w:rFonts w:ascii="Times New Roman" w:eastAsia="Times New Roman" w:hAnsi="Times New Roman" w:cs="Times New Roman"/>
          <w:color w:val="000000" w:themeColor="text1"/>
          <w:sz w:val="20"/>
          <w:szCs w:val="20"/>
        </w:rPr>
        <w:t>до</w:t>
      </w:r>
      <w:proofErr w:type="gramEnd"/>
      <w:r w:rsidRPr="002864F9">
        <w:rPr>
          <w:rFonts w:ascii="Times New Roman" w:eastAsia="Times New Roman" w:hAnsi="Times New Roman" w:cs="Times New Roman"/>
          <w:color w:val="000000" w:themeColor="text1"/>
          <w:sz w:val="20"/>
          <w:szCs w:val="20"/>
        </w:rPr>
        <w:t xml:space="preserve"> абзацу шістнадцятого пункту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повинен надати </w:t>
      </w:r>
      <w:r w:rsidRPr="002864F9">
        <w:rPr>
          <w:rFonts w:ascii="Times New Roman" w:eastAsia="Times New Roman" w:hAnsi="Times New Roman" w:cs="Times New Roman"/>
          <w:b/>
          <w:color w:val="000000" w:themeColor="text1"/>
          <w:sz w:val="20"/>
          <w:szCs w:val="20"/>
        </w:rPr>
        <w:t>довідку у довільній формі</w:t>
      </w:r>
      <w:r w:rsidRPr="002864F9">
        <w:rPr>
          <w:rFonts w:ascii="Times New Roman" w:eastAsia="Times New Roman" w:hAnsi="Times New Roman" w:cs="Times New Roman"/>
          <w:color w:val="000000" w:themeColor="text1"/>
          <w:sz w:val="20"/>
          <w:szCs w:val="20"/>
        </w:rPr>
        <w:t xml:space="preserve"> щодо відсутності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2864F9">
        <w:rPr>
          <w:rFonts w:ascii="Times New Roman" w:eastAsia="Times New Roman" w:hAnsi="Times New Roman" w:cs="Times New Roman"/>
          <w:color w:val="000000" w:themeColor="text1"/>
          <w:sz w:val="20"/>
          <w:szCs w:val="20"/>
        </w:rPr>
        <w:lastRenderedPageBreak/>
        <w:t xml:space="preserve">зобов’язався сплатити відповідні зобов’язання та відшкодування завданих збитків. Якщо замовник вважає таке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ідтвердження достатнім, учаснику процедури закупівлі не може бути відмовлено в участі в процедурі закупівлі.</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2864F9">
        <w:rPr>
          <w:rFonts w:ascii="Times New Roman" w:eastAsia="Times New Roman" w:hAnsi="Times New Roman" w:cs="Times New Roman"/>
          <w:i/>
          <w:color w:val="000000" w:themeColor="text1"/>
          <w:sz w:val="20"/>
          <w:szCs w:val="20"/>
        </w:rPr>
        <w:t>п</w:t>
      </w:r>
      <w:proofErr w:type="gramEnd"/>
      <w:r w:rsidRPr="002864F9">
        <w:rPr>
          <w:rFonts w:ascii="Times New Roman" w:eastAsia="Times New Roman" w:hAnsi="Times New Roman" w:cs="Times New Roman"/>
          <w:i/>
          <w:color w:val="000000" w:themeColor="text1"/>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2864F9">
        <w:rPr>
          <w:rFonts w:ascii="Times New Roman" w:eastAsia="Times New Roman" w:hAnsi="Times New Roman" w:cs="Times New Roman"/>
          <w:color w:val="000000" w:themeColor="text1"/>
          <w:sz w:val="20"/>
          <w:szCs w:val="20"/>
        </w:rPr>
        <w:t>в</w:t>
      </w:r>
      <w:proofErr w:type="gramEnd"/>
      <w:r w:rsidRPr="002864F9">
        <w:rPr>
          <w:rFonts w:ascii="Times New Roman" w:eastAsia="Times New Roman" w:hAnsi="Times New Roman" w:cs="Times New Roman"/>
          <w:color w:val="000000" w:themeColor="text1"/>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64F9">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w:t>
      </w:r>
      <w:proofErr w:type="gramStart"/>
      <w:r w:rsidRPr="002864F9">
        <w:rPr>
          <w:rFonts w:ascii="Times New Roman" w:eastAsia="Times New Roman" w:hAnsi="Times New Roman" w:cs="Times New Roman"/>
          <w:i/>
          <w:color w:val="000000" w:themeColor="text1"/>
          <w:sz w:val="20"/>
          <w:szCs w:val="20"/>
        </w:rPr>
        <w:t>вл</w:t>
      </w:r>
      <w:proofErr w:type="gramEnd"/>
      <w:r w:rsidRPr="002864F9">
        <w:rPr>
          <w:rFonts w:ascii="Times New Roman" w:eastAsia="Times New Roman" w:hAnsi="Times New Roman" w:cs="Times New Roman"/>
          <w:i/>
          <w:color w:val="000000" w:themeColor="text1"/>
          <w:sz w:val="20"/>
          <w:szCs w:val="20"/>
        </w:rPr>
        <w:t>і)</w:t>
      </w:r>
      <w:r w:rsidRPr="002864F9">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2864F9">
        <w:rPr>
          <w:rFonts w:ascii="Times New Roman" w:eastAsia="Times New Roman" w:hAnsi="Times New Roman" w:cs="Times New Roman"/>
          <w:color w:val="000000" w:themeColor="text1"/>
          <w:sz w:val="28"/>
          <w:szCs w:val="28"/>
        </w:rPr>
        <w:t xml:space="preserve"> </w:t>
      </w:r>
      <w:r w:rsidRPr="002864F9">
        <w:rPr>
          <w:rFonts w:ascii="Times New Roman" w:eastAsia="Times New Roman" w:hAnsi="Times New Roman" w:cs="Times New Roman"/>
          <w:color w:val="000000" w:themeColor="text1"/>
          <w:sz w:val="20"/>
          <w:szCs w:val="20"/>
        </w:rPr>
        <w:t>підстав, визначених пунктом 47 Особливостей.</w:t>
      </w:r>
    </w:p>
    <w:p w:rsidR="00BC50DA" w:rsidRPr="002864F9" w:rsidRDefault="00BC50DA">
      <w:pPr>
        <w:spacing w:after="80"/>
        <w:jc w:val="both"/>
        <w:rPr>
          <w:rFonts w:ascii="Times New Roman" w:eastAsia="Times New Roman" w:hAnsi="Times New Roman" w:cs="Times New Roman"/>
          <w:color w:val="000000" w:themeColor="text1"/>
          <w:sz w:val="20"/>
          <w:szCs w:val="20"/>
        </w:rPr>
      </w:pP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rPr>
        <w:t xml:space="preserve">3. Перелік документів та інформації  для </w:t>
      </w:r>
      <w:proofErr w:type="gramStart"/>
      <w:r w:rsidRPr="002864F9">
        <w:rPr>
          <w:rFonts w:ascii="Times New Roman" w:eastAsia="Times New Roman" w:hAnsi="Times New Roman" w:cs="Times New Roman"/>
          <w:b/>
          <w:color w:val="000000" w:themeColor="text1"/>
        </w:rPr>
        <w:t>п</w:t>
      </w:r>
      <w:proofErr w:type="gramEnd"/>
      <w:r w:rsidRPr="002864F9">
        <w:rPr>
          <w:rFonts w:ascii="Times New Roman" w:eastAsia="Times New Roman" w:hAnsi="Times New Roman" w:cs="Times New Roman"/>
          <w:b/>
          <w:color w:val="000000" w:themeColor="text1"/>
        </w:rPr>
        <w:t xml:space="preserve">ідтвердження відповідності ПЕРЕМОЖЦЯ вимогам, визначеним у пункті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rPr>
        <w:t xml:space="preserve">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Переможець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у строк, що </w:t>
      </w:r>
      <w:r w:rsidRPr="002864F9">
        <w:rPr>
          <w:rFonts w:ascii="Times New Roman" w:eastAsia="Times New Roman" w:hAnsi="Times New Roman" w:cs="Times New Roman"/>
          <w:b/>
          <w:i/>
          <w:color w:val="000000" w:themeColor="text1"/>
          <w:sz w:val="20"/>
          <w:szCs w:val="20"/>
        </w:rPr>
        <w:t xml:space="preserve">не перевищує чотири дні </w:t>
      </w:r>
      <w:r w:rsidRPr="002864F9">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2864F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color w:val="000000" w:themeColor="text1"/>
          <w:sz w:val="20"/>
          <w:szCs w:val="20"/>
        </w:rPr>
        <w:t> </w:t>
      </w:r>
      <w:r w:rsidRPr="002864F9">
        <w:rPr>
          <w:rFonts w:ascii="Times New Roman" w:eastAsia="Times New Roman" w:hAnsi="Times New Roman" w:cs="Times New Roman"/>
          <w:b/>
          <w:color w:val="000000" w:themeColor="text1"/>
          <w:sz w:val="20"/>
          <w:szCs w:val="20"/>
        </w:rPr>
        <w:t xml:space="preserve">3.1. Документи, які надаються  ПЕРЕМОЖЦЕМ (юридичною </w:t>
      </w:r>
      <w:proofErr w:type="gramStart"/>
      <w:r w:rsidRPr="002864F9">
        <w:rPr>
          <w:rFonts w:ascii="Times New Roman" w:eastAsia="Times New Roman" w:hAnsi="Times New Roman" w:cs="Times New Roman"/>
          <w:b/>
          <w:color w:val="000000" w:themeColor="text1"/>
          <w:sz w:val="20"/>
          <w:szCs w:val="20"/>
        </w:rPr>
        <w:t>особою</w:t>
      </w:r>
      <w:proofErr w:type="gramEnd"/>
      <w:r w:rsidRPr="002864F9">
        <w:rPr>
          <w:rFonts w:ascii="Times New Roman" w:eastAsia="Times New Roman" w:hAnsi="Times New Roman" w:cs="Times New Roman"/>
          <w:b/>
          <w:color w:val="000000" w:themeColor="text1"/>
          <w:sz w:val="20"/>
          <w:szCs w:val="20"/>
        </w:rPr>
        <w:t>):</w:t>
      </w:r>
    </w:p>
    <w:tbl>
      <w:tblPr>
        <w:tblStyle w:val="af7"/>
        <w:tblW w:w="9618" w:type="dxa"/>
        <w:tblInd w:w="-100" w:type="dxa"/>
        <w:tblLayout w:type="fixed"/>
        <w:tblLook w:val="0400"/>
      </w:tblPr>
      <w:tblGrid>
        <w:gridCol w:w="765"/>
        <w:gridCol w:w="4350"/>
        <w:gridCol w:w="4503"/>
      </w:tblGrid>
      <w:tr w:rsidR="002864F9" w:rsidRPr="002864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w:t>
            </w:r>
            <w:proofErr w:type="gramStart"/>
            <w:r w:rsidRPr="002864F9">
              <w:rPr>
                <w:rFonts w:ascii="Times New Roman" w:eastAsia="Times New Roman" w:hAnsi="Times New Roman" w:cs="Times New Roman"/>
                <w:b/>
                <w:color w:val="000000" w:themeColor="text1"/>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2864F9" w:rsidRPr="002864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w:t>
            </w:r>
            <w:proofErr w:type="gramStart"/>
            <w:r w:rsidRPr="002864F9">
              <w:rPr>
                <w:rFonts w:ascii="Times New Roman" w:eastAsia="Times New Roman" w:hAnsi="Times New Roman" w:cs="Times New Roman"/>
                <w:b/>
                <w:color w:val="000000" w:themeColor="text1"/>
                <w:sz w:val="20"/>
                <w:szCs w:val="20"/>
              </w:rPr>
              <w:t>пов’язан</w:t>
            </w:r>
            <w:proofErr w:type="gramEnd"/>
            <w:r w:rsidRPr="002864F9">
              <w:rPr>
                <w:rFonts w:ascii="Times New Roman" w:eastAsia="Times New Roman" w:hAnsi="Times New Roman" w:cs="Times New Roman"/>
                <w:b/>
                <w:color w:val="000000" w:themeColor="text1"/>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2864F9">
              <w:rPr>
                <w:rFonts w:ascii="Times New Roman" w:eastAsia="Times New Roman" w:hAnsi="Times New Roman" w:cs="Times New Roman"/>
                <w:color w:val="000000" w:themeColor="text1"/>
                <w:sz w:val="20"/>
                <w:szCs w:val="20"/>
              </w:rPr>
              <w:t>керівника</w:t>
            </w:r>
            <w:r w:rsidRPr="002864F9">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864F9">
              <w:rPr>
                <w:rFonts w:ascii="Times New Roman" w:eastAsia="Times New Roman" w:hAnsi="Times New Roman" w:cs="Times New Roman"/>
                <w:b/>
                <w:color w:val="000000" w:themeColor="text1"/>
                <w:sz w:val="20"/>
                <w:szCs w:val="20"/>
              </w:rPr>
              <w:t>пов’язан</w:t>
            </w:r>
            <w:proofErr w:type="gramEnd"/>
            <w:r w:rsidRPr="002864F9">
              <w:rPr>
                <w:rFonts w:ascii="Times New Roman" w:eastAsia="Times New Roman" w:hAnsi="Times New Roman" w:cs="Times New Roman"/>
                <w:b/>
                <w:color w:val="000000" w:themeColor="text1"/>
                <w:sz w:val="20"/>
                <w:szCs w:val="20"/>
              </w:rPr>
              <w:t>і з корупцією правопорушення, яка не стосується запитувача.</w:t>
            </w:r>
          </w:p>
        </w:tc>
      </w:tr>
      <w:tr w:rsidR="002864F9" w:rsidRPr="002864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2864F9" w:rsidRDefault="00B62916">
            <w:pPr>
              <w:spacing w:after="0" w:line="240" w:lineRule="auto"/>
              <w:ind w:right="140"/>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Повний витяг з інформаційно-аналітичної системи «</w:t>
            </w:r>
            <w:proofErr w:type="gramStart"/>
            <w:r w:rsidRPr="002864F9">
              <w:rPr>
                <w:rFonts w:ascii="Times New Roman" w:eastAsia="Times New Roman" w:hAnsi="Times New Roman" w:cs="Times New Roman"/>
                <w:b/>
                <w:color w:val="000000" w:themeColor="text1"/>
                <w:sz w:val="20"/>
                <w:szCs w:val="20"/>
              </w:rPr>
              <w:t>Обл</w:t>
            </w:r>
            <w:proofErr w:type="gramEnd"/>
            <w:r w:rsidRPr="002864F9">
              <w:rPr>
                <w:rFonts w:ascii="Times New Roman" w:eastAsia="Times New Roman" w:hAnsi="Times New Roman" w:cs="Times New Roman"/>
                <w:b/>
                <w:color w:val="000000" w:themeColor="text1"/>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Документ </w:t>
            </w:r>
            <w:proofErr w:type="gramStart"/>
            <w:r w:rsidRPr="002864F9">
              <w:rPr>
                <w:rFonts w:ascii="Times New Roman" w:eastAsia="Times New Roman" w:hAnsi="Times New Roman" w:cs="Times New Roman"/>
                <w:b/>
                <w:color w:val="000000" w:themeColor="text1"/>
                <w:sz w:val="20"/>
                <w:szCs w:val="20"/>
              </w:rPr>
              <w:t>повинен</w:t>
            </w:r>
            <w:proofErr w:type="gramEnd"/>
            <w:r w:rsidRPr="002864F9">
              <w:rPr>
                <w:rFonts w:ascii="Times New Roman" w:eastAsia="Times New Roman" w:hAnsi="Times New Roman" w:cs="Times New Roman"/>
                <w:b/>
                <w:color w:val="000000" w:themeColor="text1"/>
                <w:sz w:val="20"/>
                <w:szCs w:val="20"/>
              </w:rPr>
              <w:t xml:space="preserve"> бути виданий/ сформований/ отриманий в поточному році. </w:t>
            </w:r>
          </w:p>
        </w:tc>
      </w:tr>
      <w:tr w:rsidR="002864F9" w:rsidRPr="002864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2864F9" w:rsidRPr="002864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864F9">
              <w:rPr>
                <w:rFonts w:ascii="Times New Roman" w:eastAsia="Times New Roman" w:hAnsi="Times New Roman" w:cs="Times New Roman"/>
                <w:color w:val="000000" w:themeColor="text1"/>
                <w:sz w:val="20"/>
                <w:szCs w:val="20"/>
              </w:rPr>
              <w:t>повинен</w:t>
            </w:r>
            <w:proofErr w:type="gramEnd"/>
            <w:r w:rsidRPr="002864F9">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3.2. Документи, які надаються ПЕРЕМОЖЦЕМ (фізичною особою чи фізичною особою —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ідприємцем):</w:t>
      </w:r>
    </w:p>
    <w:tbl>
      <w:tblPr>
        <w:tblStyle w:val="af8"/>
        <w:tblW w:w="9619" w:type="dxa"/>
        <w:tblInd w:w="-100" w:type="dxa"/>
        <w:tblLayout w:type="fixed"/>
        <w:tblLook w:val="0400"/>
      </w:tblPr>
      <w:tblGrid>
        <w:gridCol w:w="587"/>
        <w:gridCol w:w="4427"/>
        <w:gridCol w:w="4605"/>
      </w:tblGrid>
      <w:tr w:rsidR="002864F9" w:rsidRPr="002864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w:t>
            </w:r>
            <w:proofErr w:type="gramStart"/>
            <w:r w:rsidRPr="002864F9">
              <w:rPr>
                <w:rFonts w:ascii="Times New Roman" w:eastAsia="Times New Roman" w:hAnsi="Times New Roman" w:cs="Times New Roman"/>
                <w:b/>
                <w:color w:val="000000" w:themeColor="text1"/>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r w:rsidRPr="002864F9">
              <w:rPr>
                <w:rFonts w:ascii="Times New Roman" w:eastAsia="Times New Roman" w:hAnsi="Times New Roman" w:cs="Times New Roman"/>
                <w:b/>
                <w:color w:val="000000" w:themeColor="text1"/>
                <w:sz w:val="20"/>
                <w:szCs w:val="20"/>
              </w:rPr>
              <w:t xml:space="preserve"> (</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2864F9" w:rsidRPr="002864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w:t>
            </w:r>
            <w:proofErr w:type="gramStart"/>
            <w:r w:rsidRPr="002864F9">
              <w:rPr>
                <w:rFonts w:ascii="Times New Roman" w:eastAsia="Times New Roman" w:hAnsi="Times New Roman" w:cs="Times New Roman"/>
                <w:b/>
                <w:color w:val="000000" w:themeColor="text1"/>
                <w:sz w:val="20"/>
                <w:szCs w:val="20"/>
              </w:rPr>
              <w:t>пов’язан</w:t>
            </w:r>
            <w:proofErr w:type="gramEnd"/>
            <w:r w:rsidRPr="002864F9">
              <w:rPr>
                <w:rFonts w:ascii="Times New Roman" w:eastAsia="Times New Roman" w:hAnsi="Times New Roman" w:cs="Times New Roman"/>
                <w:b/>
                <w:color w:val="000000" w:themeColor="text1"/>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864F9">
              <w:rPr>
                <w:rFonts w:ascii="Times New Roman" w:eastAsia="Times New Roman" w:hAnsi="Times New Roman" w:cs="Times New Roman"/>
                <w:b/>
                <w:color w:val="000000" w:themeColor="text1"/>
                <w:sz w:val="20"/>
                <w:szCs w:val="20"/>
              </w:rPr>
              <w:t>пов’язан</w:t>
            </w:r>
            <w:proofErr w:type="gramEnd"/>
            <w:r w:rsidRPr="002864F9">
              <w:rPr>
                <w:rFonts w:ascii="Times New Roman" w:eastAsia="Times New Roman" w:hAnsi="Times New Roman" w:cs="Times New Roman"/>
                <w:b/>
                <w:color w:val="000000" w:themeColor="text1"/>
                <w:sz w:val="20"/>
                <w:szCs w:val="20"/>
              </w:rPr>
              <w:t>і з корупцією правопорушення, яка не стосується запитувача.</w:t>
            </w:r>
          </w:p>
        </w:tc>
      </w:tr>
      <w:tr w:rsidR="002864F9" w:rsidRPr="002864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Фізична особа, яка є учасником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Повний витяг з інформаційно-аналітичної системи «</w:t>
            </w:r>
            <w:proofErr w:type="gramStart"/>
            <w:r w:rsidRPr="002864F9">
              <w:rPr>
                <w:rFonts w:ascii="Times New Roman" w:eastAsia="Times New Roman" w:hAnsi="Times New Roman" w:cs="Times New Roman"/>
                <w:b/>
                <w:color w:val="000000" w:themeColor="text1"/>
                <w:sz w:val="20"/>
                <w:szCs w:val="20"/>
              </w:rPr>
              <w:t>Обл</w:t>
            </w:r>
            <w:proofErr w:type="gramEnd"/>
            <w:r w:rsidRPr="002864F9">
              <w:rPr>
                <w:rFonts w:ascii="Times New Roman" w:eastAsia="Times New Roman" w:hAnsi="Times New Roman" w:cs="Times New Roman"/>
                <w:b/>
                <w:color w:val="000000" w:themeColor="text1"/>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Документ </w:t>
            </w:r>
            <w:proofErr w:type="gramStart"/>
            <w:r w:rsidRPr="002864F9">
              <w:rPr>
                <w:rFonts w:ascii="Times New Roman" w:eastAsia="Times New Roman" w:hAnsi="Times New Roman" w:cs="Times New Roman"/>
                <w:b/>
                <w:color w:val="000000" w:themeColor="text1"/>
                <w:sz w:val="20"/>
                <w:szCs w:val="20"/>
              </w:rPr>
              <w:t>повинен</w:t>
            </w:r>
            <w:proofErr w:type="gramEnd"/>
            <w:r w:rsidRPr="002864F9">
              <w:rPr>
                <w:rFonts w:ascii="Times New Roman" w:eastAsia="Times New Roman" w:hAnsi="Times New Roman" w:cs="Times New Roman"/>
                <w:b/>
                <w:color w:val="000000" w:themeColor="text1"/>
                <w:sz w:val="20"/>
                <w:szCs w:val="20"/>
              </w:rPr>
              <w:t xml:space="preserve"> бути виданий/ сформований/ отриманий в поточному році.</w:t>
            </w:r>
            <w:r w:rsidRPr="002864F9">
              <w:rPr>
                <w:rFonts w:ascii="Times New Roman" w:eastAsia="Times New Roman" w:hAnsi="Times New Roman" w:cs="Times New Roman"/>
                <w:color w:val="000000" w:themeColor="text1"/>
                <w:sz w:val="20"/>
                <w:szCs w:val="20"/>
              </w:rPr>
              <w:t> </w:t>
            </w:r>
          </w:p>
        </w:tc>
      </w:tr>
      <w:tr w:rsidR="002864F9" w:rsidRPr="002864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roofErr w:type="gramStart"/>
            <w:r w:rsidRPr="002864F9">
              <w:rPr>
                <w:rFonts w:ascii="Times New Roman" w:eastAsia="Times New Roman" w:hAnsi="Times New Roman" w:cs="Times New Roman"/>
                <w:b/>
                <w:color w:val="000000" w:themeColor="text1"/>
                <w:sz w:val="20"/>
                <w:szCs w:val="20"/>
              </w:rPr>
              <w:t>п</w:t>
            </w:r>
            <w:proofErr w:type="gramEnd"/>
            <w:r w:rsidRPr="002864F9">
              <w:rPr>
                <w:rFonts w:ascii="Times New Roman" w:eastAsia="Times New Roman" w:hAnsi="Times New Roman" w:cs="Times New Roman"/>
                <w:b/>
                <w:color w:val="000000" w:themeColor="text1"/>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2864F9" w:rsidRPr="002864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864F9">
              <w:rPr>
                <w:rFonts w:ascii="Times New Roman" w:eastAsia="Times New Roman" w:hAnsi="Times New Roman" w:cs="Times New Roman"/>
                <w:color w:val="000000" w:themeColor="text1"/>
                <w:sz w:val="20"/>
                <w:szCs w:val="20"/>
              </w:rPr>
              <w:t>вл</w:t>
            </w:r>
            <w:proofErr w:type="gramEnd"/>
            <w:r w:rsidRPr="002864F9">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864F9">
              <w:rPr>
                <w:rFonts w:ascii="Times New Roman" w:eastAsia="Times New Roman" w:hAnsi="Times New Roman" w:cs="Times New Roman"/>
                <w:color w:val="000000" w:themeColor="text1"/>
                <w:sz w:val="20"/>
                <w:szCs w:val="20"/>
              </w:rPr>
              <w:t>повинен</w:t>
            </w:r>
            <w:proofErr w:type="gramEnd"/>
            <w:r w:rsidRPr="002864F9">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hd w:val="clear" w:color="auto" w:fill="FFFFFF"/>
        <w:spacing w:after="0" w:line="240" w:lineRule="auto"/>
        <w:rPr>
          <w:rFonts w:ascii="Times New Roman" w:eastAsia="Times New Roman" w:hAnsi="Times New Roman" w:cs="Times New Roman"/>
          <w:color w:val="000000" w:themeColor="text1"/>
          <w:sz w:val="20"/>
          <w:szCs w:val="20"/>
        </w:rPr>
      </w:pPr>
    </w:p>
    <w:p w:rsidR="00BC50DA" w:rsidRPr="002864F9" w:rsidRDefault="00B62916">
      <w:pPr>
        <w:shd w:val="clear" w:color="auto" w:fill="FFFFFF"/>
        <w:spacing w:after="0" w:line="240" w:lineRule="auto"/>
        <w:rPr>
          <w:rFonts w:ascii="Times New Roman" w:eastAsia="Times New Roman" w:hAnsi="Times New Roman" w:cs="Times New Roman"/>
          <w:color w:val="000000" w:themeColor="text1"/>
          <w:sz w:val="20"/>
          <w:szCs w:val="20"/>
        </w:rPr>
      </w:pPr>
      <w:r w:rsidRPr="00E87786">
        <w:rPr>
          <w:rFonts w:ascii="Times New Roman" w:eastAsia="Times New Roman" w:hAnsi="Times New Roman" w:cs="Times New Roman"/>
          <w:b/>
          <w:color w:val="000000" w:themeColor="text1"/>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E87786">
        <w:rPr>
          <w:rFonts w:ascii="Times New Roman" w:eastAsia="Times New Roman" w:hAnsi="Times New Roman" w:cs="Times New Roman"/>
          <w:b/>
          <w:color w:val="000000" w:themeColor="text1"/>
          <w:sz w:val="20"/>
          <w:szCs w:val="20"/>
        </w:rPr>
        <w:t>п</w:t>
      </w:r>
      <w:proofErr w:type="gramEnd"/>
      <w:r w:rsidRPr="00E87786">
        <w:rPr>
          <w:rFonts w:ascii="Times New Roman" w:eastAsia="Times New Roman" w:hAnsi="Times New Roman" w:cs="Times New Roman"/>
          <w:b/>
          <w:color w:val="000000" w:themeColor="text1"/>
          <w:sz w:val="20"/>
          <w:szCs w:val="20"/>
        </w:rPr>
        <w:t>ідприємців).</w:t>
      </w:r>
    </w:p>
    <w:tbl>
      <w:tblPr>
        <w:tblStyle w:val="af9"/>
        <w:tblW w:w="9619" w:type="dxa"/>
        <w:tblInd w:w="-100" w:type="dxa"/>
        <w:tblLayout w:type="fixed"/>
        <w:tblLook w:val="0400"/>
      </w:tblPr>
      <w:tblGrid>
        <w:gridCol w:w="400"/>
        <w:gridCol w:w="9219"/>
      </w:tblGrid>
      <w:tr w:rsidR="002864F9" w:rsidRPr="00286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Інші документи від Учасника:</w:t>
            </w:r>
          </w:p>
        </w:tc>
      </w:tr>
      <w:tr w:rsidR="002864F9" w:rsidRPr="002864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w:t>
            </w:r>
            <w:proofErr w:type="gramStart"/>
            <w:r w:rsidRPr="002864F9">
              <w:rPr>
                <w:rFonts w:ascii="Times New Roman" w:eastAsia="Times New Roman" w:hAnsi="Times New Roman" w:cs="Times New Roman"/>
                <w:color w:val="000000" w:themeColor="text1"/>
                <w:sz w:val="20"/>
                <w:szCs w:val="20"/>
              </w:rPr>
              <w:t>стр</w:t>
            </w:r>
            <w:proofErr w:type="gramEnd"/>
            <w:r w:rsidRPr="002864F9">
              <w:rPr>
                <w:rFonts w:ascii="Times New Roman" w:eastAsia="Times New Roman" w:hAnsi="Times New Roman" w:cs="Times New Roman"/>
                <w:color w:val="000000" w:themeColor="text1"/>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ight="120" w:hanging="2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proofErr w:type="gramStart"/>
            <w:r w:rsidRPr="002864F9">
              <w:rPr>
                <w:rFonts w:ascii="Times New Roman" w:eastAsia="Times New Roman" w:hAnsi="Times New Roman" w:cs="Times New Roman"/>
                <w:color w:val="000000" w:themeColor="text1"/>
                <w:sz w:val="20"/>
                <w:szCs w:val="20"/>
              </w:rPr>
              <w:t>у</w:t>
            </w:r>
            <w:proofErr w:type="gramEnd"/>
            <w:r w:rsidRPr="002864F9">
              <w:rPr>
                <w:rFonts w:ascii="Times New Roman" w:eastAsia="Times New Roman" w:hAnsi="Times New Roman" w:cs="Times New Roman"/>
                <w:color w:val="000000" w:themeColor="text1"/>
                <w:sz w:val="20"/>
                <w:szCs w:val="20"/>
              </w:rPr>
              <w:t xml:space="preserve"> </w:t>
            </w:r>
            <w:proofErr w:type="gramStart"/>
            <w:r w:rsidRPr="002864F9">
              <w:rPr>
                <w:rFonts w:ascii="Times New Roman" w:eastAsia="Times New Roman" w:hAnsi="Times New Roman" w:cs="Times New Roman"/>
                <w:color w:val="000000" w:themeColor="text1"/>
                <w:sz w:val="20"/>
                <w:szCs w:val="20"/>
              </w:rPr>
              <w:t>як</w:t>
            </w:r>
            <w:proofErr w:type="gramEnd"/>
            <w:r w:rsidRPr="002864F9">
              <w:rPr>
                <w:rFonts w:ascii="Times New Roman" w:eastAsia="Times New Roman" w:hAnsi="Times New Roman" w:cs="Times New Roman"/>
                <w:color w:val="000000" w:themeColor="text1"/>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64F9">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864F9">
              <w:rPr>
                <w:rFonts w:ascii="Times New Roman" w:eastAsia="Times New Roman" w:hAnsi="Times New Roman" w:cs="Times New Roman"/>
                <w:color w:val="000000" w:themeColor="text1"/>
              </w:rPr>
              <w:t xml:space="preserve"> є</w:t>
            </w:r>
            <w:r w:rsidRPr="002864F9">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ідставах, то учасник у складі тендерної пропозиції має надати стосовно таких осіб:</w:t>
            </w:r>
          </w:p>
          <w:p w:rsidR="00BC50DA" w:rsidRPr="002864F9" w:rsidRDefault="00B62916">
            <w:pPr>
              <w:numPr>
                <w:ilvl w:val="0"/>
                <w:numId w:val="10"/>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2864F9">
              <w:rPr>
                <w:rFonts w:ascii="Times New Roman" w:eastAsia="Times New Roman" w:hAnsi="Times New Roman" w:cs="Times New Roman"/>
                <w:color w:val="000000" w:themeColor="text1"/>
                <w:sz w:val="20"/>
                <w:szCs w:val="20"/>
              </w:rPr>
              <w:t>спец</w:t>
            </w:r>
            <w:proofErr w:type="gramEnd"/>
            <w:r w:rsidRPr="002864F9">
              <w:rPr>
                <w:rFonts w:ascii="Times New Roman" w:eastAsia="Times New Roman" w:hAnsi="Times New Roman" w:cs="Times New Roman"/>
                <w:color w:val="000000" w:themeColor="text1"/>
                <w:sz w:val="20"/>
                <w:szCs w:val="20"/>
              </w:rPr>
              <w:t>іальній службі транспорту або Національній гвардії України,</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посвідчення біженця чи документ, що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ідтверджує надання притулку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BC50DA" w:rsidRPr="002864F9" w:rsidRDefault="00B62916">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8"/>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витяг із реєстру територіальної громади, що </w:t>
            </w:r>
            <w:proofErr w:type="gramStart"/>
            <w:r w:rsidRPr="002864F9">
              <w:rPr>
                <w:rFonts w:ascii="Times New Roman" w:eastAsia="Times New Roman" w:hAnsi="Times New Roman" w:cs="Times New Roman"/>
                <w:color w:val="000000" w:themeColor="text1"/>
                <w:sz w:val="20"/>
                <w:szCs w:val="20"/>
              </w:rPr>
              <w:t>п</w:t>
            </w:r>
            <w:proofErr w:type="gramEnd"/>
            <w:r w:rsidRPr="002864F9">
              <w:rPr>
                <w:rFonts w:ascii="Times New Roman" w:eastAsia="Times New Roman" w:hAnsi="Times New Roman" w:cs="Times New Roman"/>
                <w:color w:val="000000" w:themeColor="text1"/>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tbl>
      <w:tblPr>
        <w:tblW w:w="9619" w:type="dxa"/>
        <w:tblInd w:w="-100" w:type="dxa"/>
        <w:tblLayout w:type="fixed"/>
        <w:tblLook w:val="0400"/>
      </w:tblPr>
      <w:tblGrid>
        <w:gridCol w:w="400"/>
        <w:gridCol w:w="9219"/>
      </w:tblGrid>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B1B0E" w:rsidRDefault="00FA48A2" w:rsidP="00BF730D">
            <w:pPr>
              <w:ind w:firstLine="163"/>
              <w:jc w:val="both"/>
              <w:rPr>
                <w:rFonts w:ascii="Times New Roman" w:hAnsi="Times New Roman" w:cs="Times New Roman"/>
                <w:sz w:val="20"/>
                <w:szCs w:val="24"/>
              </w:rPr>
            </w:pPr>
            <w:r w:rsidRPr="00FB1B0E">
              <w:rPr>
                <w:rFonts w:ascii="Times New Roman" w:hAnsi="Times New Roman" w:cs="Times New Roman"/>
                <w:sz w:val="20"/>
                <w:szCs w:val="24"/>
              </w:rPr>
              <w:t>Відомості про учасника за встановленою формою:</w:t>
            </w:r>
          </w:p>
          <w:p w:rsidR="00FA48A2" w:rsidRPr="00FB1B0E" w:rsidRDefault="00FA48A2" w:rsidP="00BF730D">
            <w:pPr>
              <w:pStyle w:val="afb"/>
              <w:ind w:firstLine="163"/>
              <w:jc w:val="center"/>
              <w:rPr>
                <w:rFonts w:ascii="Times New Roman" w:hAnsi="Times New Roman" w:cs="Times New Roman"/>
                <w:b/>
                <w:szCs w:val="24"/>
                <w:lang w:val="uk-UA"/>
              </w:rPr>
            </w:pPr>
            <w:r w:rsidRPr="00FB1B0E">
              <w:rPr>
                <w:rFonts w:ascii="Times New Roman" w:hAnsi="Times New Roman" w:cs="Times New Roman"/>
                <w:b/>
                <w:szCs w:val="24"/>
                <w:lang w:val="uk-UA"/>
              </w:rPr>
              <w:t>Форма “ВІДОМОСТІ ПРО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lastRenderedPageBreak/>
              <w:t>Повна та скорочена назва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Назва документа, яким затверджено Статут учасника, його номер та дата (для юридичних осіб):</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Місце та дата проведення державної реєстрації учасника: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 xml:space="preserve">Статус учасника </w:t>
            </w:r>
            <w:r w:rsidRPr="00FB1B0E">
              <w:rPr>
                <w:rFonts w:ascii="Times New Roman" w:hAnsi="Times New Roman" w:cs="Times New Roman"/>
                <w:szCs w:val="24"/>
                <w:u w:val="single"/>
                <w:lang w:val="uk-UA"/>
              </w:rPr>
              <w:t>(виробник або надавач послуг або виконавець робіт, дилер, представник або ін.)</w:t>
            </w:r>
            <w:r w:rsidRPr="00FB1B0E">
              <w:rPr>
                <w:rFonts w:ascii="Times New Roman" w:hAnsi="Times New Roman" w:cs="Times New Roman"/>
                <w:szCs w:val="24"/>
                <w:lang w:val="uk-UA"/>
              </w:rPr>
              <w:t>:</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Організаційно-правова форма: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Форма власності:</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Юридична адреса:</w:t>
            </w:r>
          </w:p>
          <w:p w:rsidR="00FA48A2" w:rsidRPr="00FB1B0E" w:rsidRDefault="00FA48A2" w:rsidP="00BF730D">
            <w:pPr>
              <w:pStyle w:val="afb"/>
              <w:numPr>
                <w:ilvl w:val="0"/>
                <w:numId w:val="12"/>
              </w:numPr>
              <w:ind w:left="0" w:firstLine="163"/>
              <w:jc w:val="both"/>
              <w:rPr>
                <w:rFonts w:ascii="Times New Roman" w:hAnsi="Times New Roman" w:cs="Times New Roman"/>
                <w:szCs w:val="24"/>
                <w:lang w:val="uk-UA"/>
              </w:rPr>
            </w:pPr>
            <w:r w:rsidRPr="00FB1B0E">
              <w:rPr>
                <w:rFonts w:ascii="Times New Roman" w:hAnsi="Times New Roman" w:cs="Times New Roman"/>
                <w:szCs w:val="24"/>
                <w:lang w:val="uk-UA"/>
              </w:rPr>
              <w:t xml:space="preserve">Поштова адреса: </w:t>
            </w:r>
          </w:p>
          <w:p w:rsidR="00FA48A2" w:rsidRPr="004B21FC" w:rsidRDefault="00FA48A2" w:rsidP="00BF730D">
            <w:pPr>
              <w:spacing w:after="0" w:line="240" w:lineRule="auto"/>
              <w:jc w:val="both"/>
              <w:rPr>
                <w:rFonts w:ascii="Times New Roman" w:eastAsia="Times New Roman" w:hAnsi="Times New Roman" w:cs="Times New Roman"/>
                <w:sz w:val="24"/>
                <w:szCs w:val="24"/>
              </w:rPr>
            </w:pPr>
            <w:r w:rsidRPr="00FB1B0E">
              <w:rPr>
                <w:rFonts w:ascii="Times New Roman" w:hAnsi="Times New Roman" w:cs="Times New Roman"/>
                <w:sz w:val="20"/>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FB1B0E">
              <w:rPr>
                <w:rFonts w:ascii="Times New Roman" w:hAnsi="Times New Roman" w:cs="Times New Roman"/>
                <w:i/>
                <w:sz w:val="20"/>
                <w:szCs w:val="24"/>
                <w:lang w:val="uk-UA"/>
              </w:rPr>
              <w:t>у даному пункті зазначаються реквізити банку (банків) у якому (яких) обслуговується</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hAnsi="Times New Roman" w:cs="Times New Roman"/>
                <w:sz w:val="20"/>
                <w:szCs w:val="20"/>
              </w:rPr>
            </w:pPr>
            <w:r w:rsidRPr="00FC4190">
              <w:rPr>
                <w:rFonts w:ascii="Times New Roman" w:hAnsi="Times New Roman" w:cs="Times New Roman"/>
                <w:b/>
                <w:sz w:val="20"/>
                <w:szCs w:val="20"/>
              </w:rPr>
              <w:t>Копія статуту</w:t>
            </w:r>
            <w:r w:rsidRPr="00FC4190">
              <w:rPr>
                <w:rFonts w:ascii="Times New Roman" w:hAnsi="Times New Roman" w:cs="Times New Roman"/>
                <w:sz w:val="20"/>
                <w:szCs w:val="20"/>
              </w:rPr>
              <w:t xml:space="preserve"> або іншого установчого документу (остання зареєстрована редакція)- </w:t>
            </w:r>
            <w:r w:rsidRPr="00FC4190">
              <w:rPr>
                <w:rFonts w:ascii="Times New Roman" w:hAnsi="Times New Roman" w:cs="Times New Roman"/>
                <w:b/>
                <w:i/>
                <w:sz w:val="20"/>
                <w:szCs w:val="20"/>
              </w:rPr>
              <w:t xml:space="preserve">для юридичних </w:t>
            </w:r>
            <w:proofErr w:type="gramStart"/>
            <w:r w:rsidRPr="00FC4190">
              <w:rPr>
                <w:rFonts w:ascii="Times New Roman" w:hAnsi="Times New Roman" w:cs="Times New Roman"/>
                <w:b/>
                <w:i/>
                <w:sz w:val="20"/>
                <w:szCs w:val="20"/>
              </w:rPr>
              <w:t>осіб</w:t>
            </w:r>
            <w:proofErr w:type="gramEnd"/>
            <w:r w:rsidRPr="00FC4190">
              <w:rPr>
                <w:rFonts w:ascii="Times New Roman" w:hAnsi="Times New Roman" w:cs="Times New Roman"/>
                <w:sz w:val="20"/>
                <w:szCs w:val="20"/>
              </w:rPr>
              <w:t>.</w:t>
            </w:r>
          </w:p>
          <w:p w:rsidR="00FA48A2" w:rsidRPr="00FC4190" w:rsidRDefault="00FA48A2" w:rsidP="00BF730D">
            <w:pPr>
              <w:ind w:firstLine="163"/>
              <w:jc w:val="both"/>
              <w:rPr>
                <w:rFonts w:ascii="Times New Roman" w:hAnsi="Times New Roman" w:cs="Times New Roman"/>
                <w:sz w:val="20"/>
                <w:szCs w:val="20"/>
              </w:rPr>
            </w:pPr>
            <w:r w:rsidRPr="00FC4190">
              <w:rPr>
                <w:rFonts w:ascii="Times New Roman" w:hAnsi="Times New Roman" w:cs="Times New Roman"/>
                <w:sz w:val="20"/>
                <w:szCs w:val="20"/>
              </w:rPr>
              <w:t xml:space="preserve">У разі, якщо учасник діє на </w:t>
            </w:r>
            <w:proofErr w:type="gramStart"/>
            <w:r w:rsidRPr="00FC4190">
              <w:rPr>
                <w:rFonts w:ascii="Times New Roman" w:hAnsi="Times New Roman" w:cs="Times New Roman"/>
                <w:sz w:val="20"/>
                <w:szCs w:val="20"/>
              </w:rPr>
              <w:t>п</w:t>
            </w:r>
            <w:proofErr w:type="gramEnd"/>
            <w:r w:rsidRPr="00FC4190">
              <w:rPr>
                <w:rFonts w:ascii="Times New Roman" w:hAnsi="Times New Roman" w:cs="Times New Roman"/>
                <w:sz w:val="20"/>
                <w:szCs w:val="20"/>
              </w:rPr>
              <w:t>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eastAsia="SimSun" w:hAnsi="Times New Roman" w:cs="Times New Roman"/>
                <w:i/>
                <w:sz w:val="20"/>
                <w:szCs w:val="20"/>
              </w:rPr>
            </w:pPr>
            <w:r w:rsidRPr="00FC4190">
              <w:rPr>
                <w:rFonts w:ascii="Times New Roman" w:hAnsi="Times New Roman" w:cs="Times New Roman"/>
                <w:sz w:val="20"/>
                <w:szCs w:val="20"/>
              </w:rPr>
              <w:t>- к</w:t>
            </w:r>
            <w:r w:rsidRPr="00FC4190">
              <w:rPr>
                <w:rFonts w:ascii="Times New Roman" w:eastAsia="SimSun" w:hAnsi="Times New Roman" w:cs="Times New Roman"/>
                <w:sz w:val="20"/>
                <w:szCs w:val="20"/>
              </w:rPr>
              <w:t xml:space="preserve">опія </w:t>
            </w:r>
            <w:proofErr w:type="gramStart"/>
            <w:r w:rsidRPr="00FC4190">
              <w:rPr>
                <w:rFonts w:ascii="Times New Roman" w:eastAsia="SimSun" w:hAnsi="Times New Roman" w:cs="Times New Roman"/>
                <w:sz w:val="20"/>
                <w:szCs w:val="20"/>
              </w:rPr>
              <w:t>св</w:t>
            </w:r>
            <w:proofErr w:type="gramEnd"/>
            <w:r w:rsidRPr="00FC4190">
              <w:rPr>
                <w:rFonts w:ascii="Times New Roman" w:eastAsia="SimSun" w:hAnsi="Times New Roman" w:cs="Times New Roman"/>
                <w:sz w:val="20"/>
                <w:szCs w:val="20"/>
              </w:rPr>
              <w:t xml:space="preserve">ідоцтва про реєстрацію податку на додану вартість (копія витягу з реєстру платників податку на додану вартість) - </w:t>
            </w:r>
            <w:r w:rsidRPr="00FC4190">
              <w:rPr>
                <w:rFonts w:ascii="Times New Roman" w:eastAsia="SimSun" w:hAnsi="Times New Roman" w:cs="Times New Roman"/>
                <w:b/>
                <w:i/>
                <w:sz w:val="20"/>
                <w:szCs w:val="20"/>
              </w:rPr>
              <w:t>для учасників-платників ПДВ</w:t>
            </w:r>
            <w:r w:rsidRPr="00FC4190">
              <w:rPr>
                <w:rFonts w:ascii="Times New Roman" w:eastAsia="SimSun" w:hAnsi="Times New Roman" w:cs="Times New Roman"/>
                <w:i/>
                <w:sz w:val="20"/>
                <w:szCs w:val="20"/>
              </w:rPr>
              <w:t>.</w:t>
            </w:r>
          </w:p>
          <w:p w:rsidR="00FA48A2" w:rsidRPr="00FC4190" w:rsidRDefault="00FA48A2" w:rsidP="00BF730D">
            <w:pPr>
              <w:jc w:val="both"/>
              <w:rPr>
                <w:rFonts w:ascii="Times New Roman" w:eastAsia="SimSun" w:hAnsi="Times New Roman" w:cs="Times New Roman"/>
                <w:i/>
                <w:sz w:val="20"/>
                <w:szCs w:val="20"/>
              </w:rPr>
            </w:pPr>
            <w:r w:rsidRPr="00FC4190">
              <w:rPr>
                <w:rFonts w:ascii="Times New Roman" w:eastAsia="SimSun" w:hAnsi="Times New Roman" w:cs="Times New Roman"/>
                <w:sz w:val="20"/>
                <w:szCs w:val="20"/>
              </w:rPr>
              <w:t xml:space="preserve">- копія </w:t>
            </w:r>
            <w:proofErr w:type="gramStart"/>
            <w:r w:rsidRPr="00FC4190">
              <w:rPr>
                <w:rFonts w:ascii="Times New Roman" w:eastAsia="SimSun" w:hAnsi="Times New Roman" w:cs="Times New Roman"/>
                <w:sz w:val="20"/>
                <w:szCs w:val="20"/>
              </w:rPr>
              <w:t>св</w:t>
            </w:r>
            <w:proofErr w:type="gramEnd"/>
            <w:r w:rsidRPr="00FC4190">
              <w:rPr>
                <w:rFonts w:ascii="Times New Roman" w:eastAsia="SimSun" w:hAnsi="Times New Roman" w:cs="Times New Roman"/>
                <w:sz w:val="20"/>
                <w:szCs w:val="20"/>
              </w:rPr>
              <w:t xml:space="preserve">ідоцтва платника  єдиного податку (копія витягу з реєстру платників єдиного податку) - </w:t>
            </w:r>
            <w:r w:rsidRPr="00FC4190">
              <w:rPr>
                <w:rFonts w:ascii="Times New Roman" w:eastAsia="SimSun" w:hAnsi="Times New Roman" w:cs="Times New Roman"/>
                <w:b/>
                <w:i/>
                <w:sz w:val="20"/>
                <w:szCs w:val="20"/>
              </w:rPr>
              <w:t>для учасників- платників єдиного податку</w:t>
            </w:r>
            <w:r w:rsidRPr="00FC4190">
              <w:rPr>
                <w:rFonts w:ascii="Times New Roman" w:eastAsia="SimSun" w:hAnsi="Times New Roman" w:cs="Times New Roman"/>
                <w:i/>
                <w:sz w:val="20"/>
                <w:szCs w:val="20"/>
              </w:rPr>
              <w:t>.</w:t>
            </w:r>
          </w:p>
          <w:p w:rsidR="00FA48A2" w:rsidRPr="00FC4190" w:rsidRDefault="00FA48A2" w:rsidP="00BF730D">
            <w:pPr>
              <w:jc w:val="both"/>
              <w:rPr>
                <w:rFonts w:ascii="Times New Roman" w:hAnsi="Times New Roman" w:cs="Times New Roman"/>
                <w:b/>
                <w:sz w:val="20"/>
                <w:szCs w:val="20"/>
              </w:rPr>
            </w:pPr>
            <w:r w:rsidRPr="00FC4190">
              <w:rPr>
                <w:rFonts w:ascii="Times New Roman" w:eastAsia="SimSun" w:hAnsi="Times New Roman" w:cs="Times New Roman"/>
                <w:sz w:val="20"/>
                <w:szCs w:val="20"/>
              </w:rPr>
              <w:t xml:space="preserve">У разі, якщо учасник не є платником ПДВ або платником єдиного податку - надати </w:t>
            </w:r>
            <w:r w:rsidRPr="00FC4190">
              <w:rPr>
                <w:rFonts w:ascii="Times New Roman" w:eastAsia="SimSun" w:hAnsi="Times New Roman" w:cs="Times New Roman"/>
                <w:b/>
                <w:i/>
                <w:iCs/>
                <w:sz w:val="20"/>
                <w:szCs w:val="20"/>
                <w:u w:val="single"/>
              </w:rPr>
              <w:t>лист-пояснення</w:t>
            </w:r>
            <w:r w:rsidRPr="00FC4190">
              <w:rPr>
                <w:rFonts w:ascii="Times New Roman" w:eastAsia="SimSun" w:hAnsi="Times New Roman" w:cs="Times New Roman"/>
                <w:sz w:val="20"/>
                <w:szCs w:val="20"/>
              </w:rPr>
              <w:t xml:space="preserve"> із зазначенням </w:t>
            </w:r>
            <w:proofErr w:type="gramStart"/>
            <w:r w:rsidRPr="00FC4190">
              <w:rPr>
                <w:rFonts w:ascii="Times New Roman" w:eastAsia="SimSun" w:hAnsi="Times New Roman" w:cs="Times New Roman"/>
                <w:sz w:val="20"/>
                <w:szCs w:val="20"/>
              </w:rPr>
              <w:t>п</w:t>
            </w:r>
            <w:proofErr w:type="gramEnd"/>
            <w:r w:rsidRPr="00FC4190">
              <w:rPr>
                <w:rFonts w:ascii="Times New Roman" w:eastAsia="SimSun" w:hAnsi="Times New Roman" w:cs="Times New Roman"/>
                <w:sz w:val="20"/>
                <w:szCs w:val="20"/>
              </w:rPr>
              <w:t>ідстави ненадання документу/ів.</w:t>
            </w:r>
          </w:p>
        </w:tc>
      </w:tr>
      <w:tr w:rsidR="004B21FC" w:rsidRPr="00E87786"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tabs>
                <w:tab w:val="left" w:pos="1080"/>
              </w:tabs>
              <w:snapToGrid w:val="0"/>
              <w:jc w:val="both"/>
              <w:rPr>
                <w:rFonts w:ascii="Times New Roman" w:hAnsi="Times New Roman" w:cs="Times New Roman"/>
                <w:b/>
                <w:i/>
                <w:iCs/>
                <w:sz w:val="20"/>
                <w:szCs w:val="20"/>
                <w:lang w:val="uk-UA"/>
              </w:rPr>
            </w:pPr>
            <w:r w:rsidRPr="00FC4190">
              <w:rPr>
                <w:rFonts w:ascii="Times New Roman" w:hAnsi="Times New Roman" w:cs="Times New Roman"/>
                <w:sz w:val="20"/>
                <w:szCs w:val="20"/>
                <w:lang w:val="uk-UA"/>
              </w:rPr>
              <w:t>-</w:t>
            </w:r>
            <w:r w:rsidRPr="00FC4190">
              <w:rPr>
                <w:rFonts w:ascii="Times New Roman" w:hAnsi="Times New Roman" w:cs="Times New Roman"/>
                <w:b/>
                <w:sz w:val="20"/>
                <w:szCs w:val="20"/>
                <w:lang w:val="uk-UA"/>
              </w:rPr>
              <w:t>копія довідки про присвоєння ідентифікаційного коду</w:t>
            </w:r>
            <w:r w:rsidRPr="00FC4190">
              <w:rPr>
                <w:rFonts w:ascii="Times New Roman" w:hAnsi="Times New Roman" w:cs="Times New Roman"/>
                <w:sz w:val="20"/>
                <w:szCs w:val="20"/>
                <w:lang w:val="uk-UA"/>
              </w:rPr>
              <w:t xml:space="preserve">, </w:t>
            </w:r>
            <w:r w:rsidRPr="00FC4190">
              <w:rPr>
                <w:rFonts w:ascii="Times New Roman" w:eastAsia="SimSun" w:hAnsi="Times New Roman" w:cs="Times New Roman"/>
                <w:sz w:val="20"/>
                <w:szCs w:val="20"/>
                <w:lang w:val="uk-UA"/>
              </w:rPr>
              <w:t xml:space="preserve">у разі відсутності з релігійних переконань, копію стор. паспорта з відповідною відміткою </w:t>
            </w:r>
            <w:r w:rsidRPr="00FC4190">
              <w:rPr>
                <w:rFonts w:ascii="Times New Roman" w:hAnsi="Times New Roman" w:cs="Times New Roman"/>
                <w:sz w:val="20"/>
                <w:szCs w:val="20"/>
                <w:lang w:val="uk-UA"/>
              </w:rPr>
              <w:t xml:space="preserve">або лист-пояснення </w:t>
            </w:r>
            <w:r w:rsidRPr="00FC4190">
              <w:rPr>
                <w:rFonts w:ascii="Times New Roman" w:eastAsia="SimSun" w:hAnsi="Times New Roman" w:cs="Times New Roman"/>
                <w:sz w:val="20"/>
                <w:szCs w:val="20"/>
                <w:lang w:val="uk-UA"/>
              </w:rPr>
              <w:t>із зазначенням законодавчих підстав ненадання документу</w:t>
            </w:r>
            <w:r w:rsidRPr="00FC4190">
              <w:rPr>
                <w:rFonts w:ascii="Times New Roman" w:hAnsi="Times New Roman" w:cs="Times New Roman"/>
                <w:sz w:val="20"/>
                <w:szCs w:val="20"/>
                <w:lang w:val="uk-UA"/>
              </w:rPr>
              <w:t xml:space="preserve"> </w:t>
            </w:r>
            <w:r w:rsidRPr="00FC4190">
              <w:rPr>
                <w:rFonts w:ascii="Times New Roman" w:hAnsi="Times New Roman" w:cs="Times New Roman"/>
                <w:i/>
                <w:iCs/>
                <w:sz w:val="20"/>
                <w:szCs w:val="20"/>
                <w:lang w:val="uk-UA"/>
              </w:rPr>
              <w:t xml:space="preserve">- </w:t>
            </w:r>
            <w:r w:rsidRPr="00FC4190">
              <w:rPr>
                <w:rFonts w:ascii="Times New Roman" w:hAnsi="Times New Roman" w:cs="Times New Roman"/>
                <w:b/>
                <w:i/>
                <w:iCs/>
                <w:sz w:val="20"/>
                <w:szCs w:val="20"/>
                <w:lang w:val="uk-UA"/>
              </w:rPr>
              <w:t>для фізичних осіб, фізичних осіб- підприємців</w:t>
            </w:r>
          </w:p>
          <w:p w:rsidR="00FA48A2" w:rsidRPr="00FC4190" w:rsidRDefault="00FA48A2" w:rsidP="00BF730D">
            <w:pPr>
              <w:tabs>
                <w:tab w:val="left" w:pos="1080"/>
              </w:tabs>
              <w:snapToGrid w:val="0"/>
              <w:jc w:val="both"/>
              <w:rPr>
                <w:rFonts w:ascii="Times New Roman" w:hAnsi="Times New Roman" w:cs="Times New Roman"/>
                <w:i/>
                <w:iCs/>
                <w:sz w:val="20"/>
                <w:szCs w:val="20"/>
              </w:rPr>
            </w:pPr>
            <w:r w:rsidRPr="00FC4190">
              <w:rPr>
                <w:rFonts w:ascii="Times New Roman" w:hAnsi="Times New Roman" w:cs="Times New Roman"/>
                <w:b/>
                <w:bCs/>
                <w:sz w:val="20"/>
                <w:szCs w:val="20"/>
              </w:rPr>
              <w:t>та</w:t>
            </w:r>
            <w:r w:rsidRPr="00FC4190">
              <w:rPr>
                <w:rFonts w:ascii="Times New Roman" w:hAnsi="Times New Roman" w:cs="Times New Roman"/>
                <w:i/>
                <w:iCs/>
                <w:sz w:val="20"/>
                <w:szCs w:val="20"/>
              </w:rPr>
              <w:t xml:space="preserve"> </w:t>
            </w:r>
          </w:p>
          <w:p w:rsidR="00FA48A2" w:rsidRPr="00FC4190" w:rsidRDefault="00FA48A2" w:rsidP="00BF730D">
            <w:pPr>
              <w:pStyle w:val="10"/>
              <w:widowControl w:val="0"/>
              <w:snapToGrid w:val="0"/>
              <w:spacing w:line="240" w:lineRule="auto"/>
              <w:ind w:left="34" w:right="113" w:hanging="21"/>
              <w:contextualSpacing/>
              <w:jc w:val="both"/>
              <w:rPr>
                <w:rFonts w:ascii="Times New Roman" w:eastAsia="SimSun" w:hAnsi="Times New Roman" w:cs="Times New Roman"/>
                <w:color w:val="auto"/>
                <w:sz w:val="20"/>
                <w:szCs w:val="20"/>
                <w:lang w:val="uk-UA"/>
              </w:rPr>
            </w:pPr>
            <w:r w:rsidRPr="00FC4190">
              <w:rPr>
                <w:rFonts w:ascii="Times New Roman" w:eastAsia="Calibri" w:hAnsi="Times New Roman" w:cs="Times New Roman"/>
                <w:color w:val="auto"/>
                <w:sz w:val="20"/>
                <w:szCs w:val="20"/>
                <w:lang w:val="uk-UA"/>
              </w:rPr>
              <w:t>-</w:t>
            </w:r>
            <w:r w:rsidRPr="00FC4190">
              <w:rPr>
                <w:rFonts w:ascii="Times New Roman" w:eastAsia="Calibri" w:hAnsi="Times New Roman" w:cs="Times New Roman"/>
                <w:b/>
                <w:color w:val="auto"/>
                <w:sz w:val="20"/>
                <w:szCs w:val="20"/>
                <w:lang w:val="uk-UA"/>
              </w:rPr>
              <w:t>с</w:t>
            </w:r>
            <w:r w:rsidRPr="00FC4190">
              <w:rPr>
                <w:rFonts w:ascii="Times New Roman" w:hAnsi="Times New Roman" w:cs="Times New Roman"/>
                <w:b/>
                <w:bCs/>
                <w:iCs/>
                <w:color w:val="auto"/>
                <w:sz w:val="20"/>
                <w:szCs w:val="20"/>
                <w:lang w:val="uk-UA"/>
              </w:rPr>
              <w:t>канована копія паспорту громадянина України</w:t>
            </w:r>
            <w:r w:rsidRPr="00FC4190">
              <w:rPr>
                <w:rFonts w:ascii="Times New Roman" w:hAnsi="Times New Roman" w:cs="Times New Roman"/>
                <w:bCs/>
                <w:iCs/>
                <w:color w:val="auto"/>
                <w:sz w:val="20"/>
                <w:szCs w:val="20"/>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FC4190">
              <w:rPr>
                <w:rFonts w:ascii="Times New Roman" w:hAnsi="Times New Roman" w:cs="Times New Roman"/>
                <w:bCs/>
                <w:iCs/>
                <w:color w:val="auto"/>
                <w:sz w:val="20"/>
                <w:szCs w:val="20"/>
                <w:lang w:val="en-US"/>
              </w:rPr>
              <w:t>VI</w:t>
            </w:r>
            <w:r w:rsidRPr="00FC4190">
              <w:rPr>
                <w:rFonts w:ascii="Times New Roman" w:hAnsi="Times New Roman" w:cs="Times New Roman"/>
                <w:bCs/>
                <w:iCs/>
                <w:color w:val="auto"/>
                <w:sz w:val="20"/>
                <w:szCs w:val="20"/>
                <w:lang w:val="uk-UA"/>
              </w:rPr>
              <w:t xml:space="preserve"> (із змінами) -</w:t>
            </w:r>
            <w:r w:rsidRPr="00FC4190">
              <w:rPr>
                <w:rFonts w:ascii="Times New Roman" w:eastAsia="Calibri" w:hAnsi="Times New Roman" w:cs="Times New Roman"/>
                <w:i/>
                <w:color w:val="auto"/>
                <w:sz w:val="20"/>
                <w:szCs w:val="20"/>
                <w:lang w:val="uk-UA"/>
              </w:rPr>
              <w:t xml:space="preserve"> для фізичних осіб,  фізичних осіб- підприємців.</w:t>
            </w:r>
          </w:p>
        </w:tc>
      </w:tr>
      <w:tr w:rsidR="004B21FC"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4B21FC" w:rsidRDefault="00FA48A2" w:rsidP="00BF730D">
            <w:pPr>
              <w:spacing w:before="240" w:after="0" w:line="240" w:lineRule="auto"/>
              <w:ind w:left="100"/>
              <w:rPr>
                <w:rFonts w:ascii="Times New Roman" w:eastAsia="Times New Roman" w:hAnsi="Times New Roman" w:cs="Times New Roman"/>
                <w:b/>
                <w:sz w:val="20"/>
                <w:szCs w:val="20"/>
                <w:lang w:val="uk-UA"/>
              </w:rPr>
            </w:pPr>
            <w:r w:rsidRPr="004B21FC">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FC4190" w:rsidRDefault="00FA48A2" w:rsidP="00BF730D">
            <w:pPr>
              <w:jc w:val="both"/>
              <w:rPr>
                <w:rFonts w:ascii="Times New Roman" w:hAnsi="Times New Roman" w:cs="Times New Roman"/>
                <w:i/>
                <w:iCs/>
                <w:sz w:val="20"/>
                <w:szCs w:val="20"/>
                <w:lang w:val="uk-UA"/>
              </w:rPr>
            </w:pPr>
            <w:r w:rsidRPr="00FC4190">
              <w:rPr>
                <w:rFonts w:ascii="Times New Roman" w:hAnsi="Times New Roman" w:cs="Times New Roman"/>
                <w:sz w:val="20"/>
                <w:szCs w:val="20"/>
                <w:lang w:val="uk-UA"/>
              </w:rPr>
              <w:t xml:space="preserve">Достовірна інформація у вигляді </w:t>
            </w:r>
            <w:r w:rsidRPr="00FC4190">
              <w:rPr>
                <w:rFonts w:ascii="Times New Roman" w:hAnsi="Times New Roman" w:cs="Times New Roman"/>
                <w:b/>
                <w:sz w:val="20"/>
                <w:szCs w:val="20"/>
                <w:lang w:val="uk-UA"/>
              </w:rPr>
              <w:t>довідки довільної форми</w:t>
            </w:r>
            <w:r w:rsidRPr="00FC4190">
              <w:rPr>
                <w:rFonts w:ascii="Times New Roman" w:hAnsi="Times New Roman" w:cs="Times New Roman"/>
                <w:sz w:val="20"/>
                <w:szCs w:val="20"/>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FC4190">
              <w:rPr>
                <w:rFonts w:ascii="Times New Roman" w:hAnsi="Times New Roman" w:cs="Times New Roman"/>
                <w:i/>
                <w:iCs/>
                <w:sz w:val="20"/>
                <w:szCs w:val="20"/>
                <w:lang w:val="uk-UA"/>
              </w:rPr>
              <w:t>якщо отримання дозволу або ліцензії на провадження такого виду діяльності передбачено законом.</w:t>
            </w:r>
          </w:p>
          <w:p w:rsidR="00FA48A2" w:rsidRPr="00FC4190" w:rsidRDefault="00FA48A2" w:rsidP="00BF730D">
            <w:pPr>
              <w:tabs>
                <w:tab w:val="left" w:pos="1080"/>
              </w:tabs>
              <w:snapToGrid w:val="0"/>
              <w:jc w:val="both"/>
              <w:rPr>
                <w:rFonts w:ascii="Times New Roman" w:hAnsi="Times New Roman" w:cs="Times New Roman"/>
                <w:sz w:val="20"/>
                <w:szCs w:val="20"/>
                <w:lang w:val="uk-UA"/>
              </w:rPr>
            </w:pPr>
            <w:r w:rsidRPr="00FC4190">
              <w:rPr>
                <w:rFonts w:ascii="Times New Roman" w:hAnsi="Times New Roman" w:cs="Times New Roman"/>
                <w:i/>
                <w:iCs/>
                <w:sz w:val="20"/>
                <w:szCs w:val="20"/>
              </w:rPr>
              <w:t xml:space="preserve">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w:t>
            </w:r>
            <w:proofErr w:type="gramStart"/>
            <w:r w:rsidRPr="00FC4190">
              <w:rPr>
                <w:rFonts w:ascii="Times New Roman" w:hAnsi="Times New Roman" w:cs="Times New Roman"/>
                <w:i/>
                <w:iCs/>
                <w:sz w:val="20"/>
                <w:szCs w:val="20"/>
              </w:rPr>
              <w:t>в дов</w:t>
            </w:r>
            <w:proofErr w:type="gramEnd"/>
            <w:r w:rsidRPr="00FC4190">
              <w:rPr>
                <w:rFonts w:ascii="Times New Roman" w:hAnsi="Times New Roman" w:cs="Times New Roman"/>
                <w:i/>
                <w:iCs/>
                <w:sz w:val="20"/>
                <w:szCs w:val="20"/>
              </w:rPr>
              <w:t>ільній формі з інформацією про її відсутність.</w:t>
            </w:r>
          </w:p>
        </w:tc>
      </w:tr>
      <w:tr w:rsidR="009032AF" w:rsidRPr="004B21FC"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9032AF" w:rsidRDefault="009032AF" w:rsidP="00BF730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FC4190" w:rsidRDefault="009032AF" w:rsidP="009032AF">
            <w:pPr>
              <w:suppressAutoHyphens/>
              <w:snapToGrid w:val="0"/>
              <w:spacing w:after="0" w:line="240" w:lineRule="auto"/>
              <w:jc w:val="both"/>
              <w:rPr>
                <w:rFonts w:ascii="Times New Roman" w:eastAsia="Times New Roman" w:hAnsi="Times New Roman" w:cs="Times New Roman"/>
                <w:color w:val="000000"/>
                <w:sz w:val="20"/>
                <w:szCs w:val="20"/>
                <w:lang w:eastAsia="ar-SA"/>
              </w:rPr>
            </w:pPr>
            <w:r w:rsidRPr="00FC4190">
              <w:rPr>
                <w:rFonts w:ascii="Times New Roman" w:eastAsia="Times New Roman" w:hAnsi="Times New Roman" w:cs="Times New Roman"/>
                <w:color w:val="000000"/>
                <w:sz w:val="20"/>
                <w:szCs w:val="20"/>
                <w:lang w:eastAsia="ar-SA"/>
              </w:rPr>
              <w:t xml:space="preserve"> Документ, яким визначено право </w:t>
            </w:r>
            <w:proofErr w:type="gramStart"/>
            <w:r w:rsidRPr="00FC4190">
              <w:rPr>
                <w:rFonts w:ascii="Times New Roman" w:eastAsia="Times New Roman" w:hAnsi="Times New Roman" w:cs="Times New Roman"/>
                <w:color w:val="000000"/>
                <w:sz w:val="20"/>
                <w:szCs w:val="20"/>
                <w:lang w:eastAsia="ar-SA"/>
              </w:rPr>
              <w:t>п</w:t>
            </w:r>
            <w:proofErr w:type="gramEnd"/>
            <w:r w:rsidRPr="00FC4190">
              <w:rPr>
                <w:rFonts w:ascii="Times New Roman" w:eastAsia="Times New Roman" w:hAnsi="Times New Roman" w:cs="Times New Roman"/>
                <w:color w:val="000000"/>
                <w:sz w:val="20"/>
                <w:szCs w:val="20"/>
                <w:lang w:eastAsia="ar-SA"/>
              </w:rPr>
              <w:t>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032AF" w:rsidRPr="00FC4190" w:rsidRDefault="009032AF" w:rsidP="00BF730D">
            <w:pPr>
              <w:jc w:val="both"/>
              <w:rPr>
                <w:rFonts w:ascii="Times New Roman" w:hAnsi="Times New Roman" w:cs="Times New Roman"/>
                <w:sz w:val="20"/>
                <w:szCs w:val="20"/>
              </w:rPr>
            </w:pPr>
          </w:p>
        </w:tc>
      </w:tr>
    </w:tbl>
    <w:p w:rsidR="00BC50DA" w:rsidRPr="002864F9" w:rsidRDefault="00BC50DA">
      <w:pPr>
        <w:spacing w:after="0" w:line="240" w:lineRule="auto"/>
        <w:rPr>
          <w:rFonts w:ascii="Times New Roman" w:eastAsia="Times New Roman" w:hAnsi="Times New Roman" w:cs="Times New Roman"/>
          <w:color w:val="000000" w:themeColor="text1"/>
          <w:sz w:val="20"/>
          <w:szCs w:val="20"/>
        </w:rPr>
      </w:pPr>
    </w:p>
    <w:sectPr w:rsidR="00BC50DA" w:rsidRPr="002864F9" w:rsidSect="0028136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4"/>
  </w:num>
  <w:num w:numId="8">
    <w:abstractNumId w:val="8"/>
  </w:num>
  <w:num w:numId="9">
    <w:abstractNumId w:val="7"/>
  </w:num>
  <w:num w:numId="10">
    <w:abstractNumId w:val="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BC50DA"/>
    <w:rsid w:val="000C3075"/>
    <w:rsid w:val="00120486"/>
    <w:rsid w:val="00187599"/>
    <w:rsid w:val="00281364"/>
    <w:rsid w:val="002864F9"/>
    <w:rsid w:val="003251A5"/>
    <w:rsid w:val="004273CD"/>
    <w:rsid w:val="004B21FC"/>
    <w:rsid w:val="005C1B89"/>
    <w:rsid w:val="006543D5"/>
    <w:rsid w:val="008A67CC"/>
    <w:rsid w:val="009032AF"/>
    <w:rsid w:val="0092454E"/>
    <w:rsid w:val="00A866F1"/>
    <w:rsid w:val="00B62916"/>
    <w:rsid w:val="00BC50DA"/>
    <w:rsid w:val="00E87786"/>
    <w:rsid w:val="00F408F1"/>
    <w:rsid w:val="00FA48A2"/>
    <w:rsid w:val="00FB1B0E"/>
    <w:rsid w:val="00FC4190"/>
    <w:rsid w:val="00FE26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4"/>
  </w:style>
  <w:style w:type="paragraph" w:styleId="1">
    <w:name w:val="heading 1"/>
    <w:basedOn w:val="a"/>
    <w:next w:val="a"/>
    <w:uiPriority w:val="9"/>
    <w:qFormat/>
    <w:rsid w:val="00281364"/>
    <w:pPr>
      <w:keepNext/>
      <w:keepLines/>
      <w:spacing w:before="480" w:after="120"/>
      <w:outlineLvl w:val="0"/>
    </w:pPr>
    <w:rPr>
      <w:b/>
      <w:sz w:val="48"/>
      <w:szCs w:val="48"/>
    </w:rPr>
  </w:style>
  <w:style w:type="paragraph" w:styleId="2">
    <w:name w:val="heading 2"/>
    <w:basedOn w:val="a"/>
    <w:next w:val="a"/>
    <w:uiPriority w:val="9"/>
    <w:semiHidden/>
    <w:unhideWhenUsed/>
    <w:qFormat/>
    <w:rsid w:val="00281364"/>
    <w:pPr>
      <w:keepNext/>
      <w:keepLines/>
      <w:spacing w:before="360" w:after="80"/>
      <w:outlineLvl w:val="1"/>
    </w:pPr>
    <w:rPr>
      <w:b/>
      <w:sz w:val="36"/>
      <w:szCs w:val="36"/>
    </w:rPr>
  </w:style>
  <w:style w:type="paragraph" w:styleId="3">
    <w:name w:val="heading 3"/>
    <w:basedOn w:val="a"/>
    <w:next w:val="a"/>
    <w:uiPriority w:val="9"/>
    <w:semiHidden/>
    <w:unhideWhenUsed/>
    <w:qFormat/>
    <w:rsid w:val="00281364"/>
    <w:pPr>
      <w:keepNext/>
      <w:keepLines/>
      <w:spacing w:before="280" w:after="80"/>
      <w:outlineLvl w:val="2"/>
    </w:pPr>
    <w:rPr>
      <w:b/>
      <w:sz w:val="28"/>
      <w:szCs w:val="28"/>
    </w:rPr>
  </w:style>
  <w:style w:type="paragraph" w:styleId="4">
    <w:name w:val="heading 4"/>
    <w:basedOn w:val="a"/>
    <w:next w:val="a"/>
    <w:uiPriority w:val="9"/>
    <w:semiHidden/>
    <w:unhideWhenUsed/>
    <w:qFormat/>
    <w:rsid w:val="00281364"/>
    <w:pPr>
      <w:keepNext/>
      <w:keepLines/>
      <w:spacing w:before="240" w:after="40"/>
      <w:outlineLvl w:val="3"/>
    </w:pPr>
    <w:rPr>
      <w:b/>
      <w:sz w:val="24"/>
      <w:szCs w:val="24"/>
    </w:rPr>
  </w:style>
  <w:style w:type="paragraph" w:styleId="5">
    <w:name w:val="heading 5"/>
    <w:basedOn w:val="a"/>
    <w:next w:val="a"/>
    <w:uiPriority w:val="9"/>
    <w:semiHidden/>
    <w:unhideWhenUsed/>
    <w:qFormat/>
    <w:rsid w:val="00281364"/>
    <w:pPr>
      <w:keepNext/>
      <w:keepLines/>
      <w:spacing w:before="220" w:after="40"/>
      <w:outlineLvl w:val="4"/>
    </w:pPr>
    <w:rPr>
      <w:b/>
    </w:rPr>
  </w:style>
  <w:style w:type="paragraph" w:styleId="6">
    <w:name w:val="heading 6"/>
    <w:basedOn w:val="a"/>
    <w:next w:val="a"/>
    <w:uiPriority w:val="9"/>
    <w:semiHidden/>
    <w:unhideWhenUsed/>
    <w:qFormat/>
    <w:rsid w:val="002813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1364"/>
    <w:tblPr>
      <w:tblCellMar>
        <w:top w:w="0" w:type="dxa"/>
        <w:left w:w="0" w:type="dxa"/>
        <w:bottom w:w="0" w:type="dxa"/>
        <w:right w:w="0" w:type="dxa"/>
      </w:tblCellMar>
    </w:tblPr>
  </w:style>
  <w:style w:type="paragraph" w:styleId="a3">
    <w:name w:val="Title"/>
    <w:basedOn w:val="a"/>
    <w:next w:val="a"/>
    <w:uiPriority w:val="10"/>
    <w:qFormat/>
    <w:rsid w:val="00281364"/>
    <w:pPr>
      <w:keepNext/>
      <w:keepLines/>
      <w:spacing w:before="480" w:after="120"/>
    </w:pPr>
    <w:rPr>
      <w:b/>
      <w:sz w:val="72"/>
      <w:szCs w:val="72"/>
    </w:rPr>
  </w:style>
  <w:style w:type="table" w:customStyle="1" w:styleId="TableNormal0">
    <w:name w:val="Table Normal"/>
    <w:rsid w:val="00281364"/>
    <w:tblPr>
      <w:tblCellMar>
        <w:top w:w="0" w:type="dxa"/>
        <w:left w:w="0" w:type="dxa"/>
        <w:bottom w:w="0" w:type="dxa"/>
        <w:right w:w="0" w:type="dxa"/>
      </w:tblCellMar>
    </w:tblPr>
  </w:style>
  <w:style w:type="table" w:customStyle="1" w:styleId="TableNormal1">
    <w:name w:val="Table Normal"/>
    <w:rsid w:val="0028136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281364"/>
    <w:pPr>
      <w:keepNext/>
      <w:keepLines/>
      <w:spacing w:before="360" w:after="80"/>
    </w:pPr>
    <w:rPr>
      <w:rFonts w:ascii="Georgia" w:eastAsia="Georgia" w:hAnsi="Georgia" w:cs="Georgia"/>
      <w:i/>
      <w:color w:val="666666"/>
      <w:sz w:val="48"/>
      <w:szCs w:val="48"/>
    </w:rPr>
  </w:style>
  <w:style w:type="table" w:customStyle="1" w:styleId="a8">
    <w:basedOn w:val="TableNormal1"/>
    <w:rsid w:val="00281364"/>
    <w:tblPr>
      <w:tblStyleRowBandSize w:val="1"/>
      <w:tblStyleColBandSize w:val="1"/>
      <w:tblCellMar>
        <w:top w:w="15" w:type="dxa"/>
        <w:left w:w="15" w:type="dxa"/>
        <w:bottom w:w="15" w:type="dxa"/>
        <w:right w:w="15" w:type="dxa"/>
      </w:tblCellMar>
    </w:tblPr>
  </w:style>
  <w:style w:type="table" w:customStyle="1" w:styleId="a9">
    <w:basedOn w:val="TableNormal1"/>
    <w:rsid w:val="00281364"/>
    <w:tblPr>
      <w:tblStyleRowBandSize w:val="1"/>
      <w:tblStyleColBandSize w:val="1"/>
      <w:tblCellMar>
        <w:top w:w="15" w:type="dxa"/>
        <w:left w:w="15" w:type="dxa"/>
        <w:bottom w:w="15" w:type="dxa"/>
        <w:right w:w="15" w:type="dxa"/>
      </w:tblCellMar>
    </w:tblPr>
  </w:style>
  <w:style w:type="table" w:customStyle="1" w:styleId="aa">
    <w:basedOn w:val="TableNormal1"/>
    <w:rsid w:val="00281364"/>
    <w:tblPr>
      <w:tblStyleRowBandSize w:val="1"/>
      <w:tblStyleColBandSize w:val="1"/>
      <w:tblCellMar>
        <w:top w:w="15" w:type="dxa"/>
        <w:left w:w="15" w:type="dxa"/>
        <w:bottom w:w="15" w:type="dxa"/>
        <w:right w:w="15" w:type="dxa"/>
      </w:tblCellMar>
    </w:tblPr>
  </w:style>
  <w:style w:type="table" w:customStyle="1" w:styleId="ab">
    <w:basedOn w:val="TableNormal1"/>
    <w:rsid w:val="00281364"/>
    <w:tblPr>
      <w:tblStyleRowBandSize w:val="1"/>
      <w:tblStyleColBandSize w:val="1"/>
      <w:tblCellMar>
        <w:top w:w="15" w:type="dxa"/>
        <w:left w:w="15" w:type="dxa"/>
        <w:bottom w:w="15" w:type="dxa"/>
        <w:right w:w="15" w:type="dxa"/>
      </w:tblCellMar>
    </w:tblPr>
  </w:style>
  <w:style w:type="table" w:customStyle="1" w:styleId="ac">
    <w:basedOn w:val="TableNormal1"/>
    <w:rsid w:val="00281364"/>
    <w:tblPr>
      <w:tblStyleRowBandSize w:val="1"/>
      <w:tblStyleColBandSize w:val="1"/>
      <w:tblCellMar>
        <w:top w:w="15" w:type="dxa"/>
        <w:left w:w="15" w:type="dxa"/>
        <w:bottom w:w="15" w:type="dxa"/>
        <w:right w:w="15" w:type="dxa"/>
      </w:tblCellMar>
    </w:tblPr>
  </w:style>
  <w:style w:type="table" w:customStyle="1" w:styleId="ad">
    <w:basedOn w:val="TableNormal1"/>
    <w:rsid w:val="00281364"/>
    <w:tblPr>
      <w:tblStyleRowBandSize w:val="1"/>
      <w:tblStyleColBandSize w:val="1"/>
      <w:tblCellMar>
        <w:top w:w="15" w:type="dxa"/>
        <w:left w:w="15" w:type="dxa"/>
        <w:bottom w:w="15" w:type="dxa"/>
        <w:right w:w="15" w:type="dxa"/>
      </w:tblCellMar>
    </w:tblPr>
  </w:style>
  <w:style w:type="table" w:customStyle="1" w:styleId="ae">
    <w:basedOn w:val="TableNormal1"/>
    <w:rsid w:val="0028136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281364"/>
    <w:tblPr>
      <w:tblStyleRowBandSize w:val="1"/>
      <w:tblStyleColBandSize w:val="1"/>
      <w:tblCellMar>
        <w:top w:w="15" w:type="dxa"/>
        <w:left w:w="15" w:type="dxa"/>
        <w:bottom w:w="15" w:type="dxa"/>
        <w:right w:w="15" w:type="dxa"/>
      </w:tblCellMar>
    </w:tblPr>
  </w:style>
  <w:style w:type="table" w:customStyle="1" w:styleId="af1">
    <w:basedOn w:val="TableNormal1"/>
    <w:rsid w:val="00281364"/>
    <w:tblPr>
      <w:tblStyleRowBandSize w:val="1"/>
      <w:tblStyleColBandSize w:val="1"/>
      <w:tblCellMar>
        <w:top w:w="15" w:type="dxa"/>
        <w:left w:w="15" w:type="dxa"/>
        <w:bottom w:w="15" w:type="dxa"/>
        <w:right w:w="15" w:type="dxa"/>
      </w:tblCellMar>
    </w:tblPr>
  </w:style>
  <w:style w:type="table" w:customStyle="1" w:styleId="af2">
    <w:basedOn w:val="TableNormal1"/>
    <w:rsid w:val="00281364"/>
    <w:tblPr>
      <w:tblStyleRowBandSize w:val="1"/>
      <w:tblStyleColBandSize w:val="1"/>
      <w:tblCellMar>
        <w:top w:w="15" w:type="dxa"/>
        <w:left w:w="15" w:type="dxa"/>
        <w:bottom w:w="15" w:type="dxa"/>
        <w:right w:w="15" w:type="dxa"/>
      </w:tblCellMar>
    </w:tblPr>
  </w:style>
  <w:style w:type="table" w:customStyle="1" w:styleId="af3">
    <w:basedOn w:val="TableNormal1"/>
    <w:rsid w:val="00281364"/>
    <w:tblPr>
      <w:tblStyleRowBandSize w:val="1"/>
      <w:tblStyleColBandSize w:val="1"/>
      <w:tblCellMar>
        <w:top w:w="15" w:type="dxa"/>
        <w:left w:w="15" w:type="dxa"/>
        <w:bottom w:w="15" w:type="dxa"/>
        <w:right w:w="15" w:type="dxa"/>
      </w:tblCellMar>
    </w:tblPr>
  </w:style>
  <w:style w:type="table" w:customStyle="1" w:styleId="af4">
    <w:basedOn w:val="TableNormal1"/>
    <w:rsid w:val="00281364"/>
    <w:tblPr>
      <w:tblStyleRowBandSize w:val="1"/>
      <w:tblStyleColBandSize w:val="1"/>
      <w:tblCellMar>
        <w:top w:w="15" w:type="dxa"/>
        <w:left w:w="15" w:type="dxa"/>
        <w:bottom w:w="15" w:type="dxa"/>
        <w:right w:w="15" w:type="dxa"/>
      </w:tblCellMar>
    </w:tblPr>
  </w:style>
  <w:style w:type="table" w:customStyle="1" w:styleId="af5">
    <w:basedOn w:val="TableNormal0"/>
    <w:rsid w:val="00281364"/>
    <w:tblPr>
      <w:tblStyleRowBandSize w:val="1"/>
      <w:tblStyleColBandSize w:val="1"/>
      <w:tblCellMar>
        <w:top w:w="15" w:type="dxa"/>
        <w:left w:w="15" w:type="dxa"/>
        <w:bottom w:w="15" w:type="dxa"/>
        <w:right w:w="15" w:type="dxa"/>
      </w:tblCellMar>
    </w:tblPr>
  </w:style>
  <w:style w:type="table" w:customStyle="1" w:styleId="af6">
    <w:basedOn w:val="TableNormal0"/>
    <w:rsid w:val="00281364"/>
    <w:tblPr>
      <w:tblStyleRowBandSize w:val="1"/>
      <w:tblStyleColBandSize w:val="1"/>
      <w:tblCellMar>
        <w:top w:w="15" w:type="dxa"/>
        <w:left w:w="15" w:type="dxa"/>
        <w:bottom w:w="15" w:type="dxa"/>
        <w:right w:w="15" w:type="dxa"/>
      </w:tblCellMar>
    </w:tblPr>
  </w:style>
  <w:style w:type="table" w:customStyle="1" w:styleId="af7">
    <w:basedOn w:val="TableNormal0"/>
    <w:rsid w:val="00281364"/>
    <w:tblPr>
      <w:tblStyleRowBandSize w:val="1"/>
      <w:tblStyleColBandSize w:val="1"/>
      <w:tblCellMar>
        <w:top w:w="15" w:type="dxa"/>
        <w:left w:w="15" w:type="dxa"/>
        <w:bottom w:w="15" w:type="dxa"/>
        <w:right w:w="15" w:type="dxa"/>
      </w:tblCellMar>
    </w:tblPr>
  </w:style>
  <w:style w:type="table" w:customStyle="1" w:styleId="af8">
    <w:basedOn w:val="TableNormal0"/>
    <w:rsid w:val="00281364"/>
    <w:tblPr>
      <w:tblStyleRowBandSize w:val="1"/>
      <w:tblStyleColBandSize w:val="1"/>
      <w:tblCellMar>
        <w:top w:w="15" w:type="dxa"/>
        <w:left w:w="15" w:type="dxa"/>
        <w:bottom w:w="15" w:type="dxa"/>
        <w:right w:w="15" w:type="dxa"/>
      </w:tblCellMar>
    </w:tblPr>
  </w:style>
  <w:style w:type="table" w:customStyle="1" w:styleId="af9">
    <w:basedOn w:val="TableNormal0"/>
    <w:rsid w:val="00281364"/>
    <w:tblPr>
      <w:tblStyleRowBandSize w:val="1"/>
      <w:tblStyleColBandSize w:val="1"/>
      <w:tblCellMar>
        <w:top w:w="15" w:type="dxa"/>
        <w:left w:w="15" w:type="dxa"/>
        <w:bottom w:w="15" w:type="dxa"/>
        <w:right w:w="15" w:type="dxa"/>
      </w:tblCellMar>
    </w:tblPr>
  </w:style>
  <w:style w:type="table" w:customStyle="1" w:styleId="afa">
    <w:basedOn w:val="TableNormal0"/>
    <w:rsid w:val="00281364"/>
    <w:tblPr>
      <w:tblStyleRowBandSize w:val="1"/>
      <w:tblStyleColBandSize w:val="1"/>
      <w:tblCellMar>
        <w:top w:w="0" w:type="dxa"/>
        <w:left w:w="108" w:type="dxa"/>
        <w:bottom w:w="0" w:type="dxa"/>
        <w:right w:w="108" w:type="dxa"/>
      </w:tblCellMar>
    </w:tblPr>
  </w:style>
  <w:style w:type="paragraph" w:customStyle="1" w:styleId="afb">
    <w:name w:val="Знак Знак Знак Знак Знак"/>
    <w:basedOn w:val="a"/>
    <w:rsid w:val="00FA48A2"/>
    <w:pPr>
      <w:spacing w:after="0" w:line="240" w:lineRule="auto"/>
    </w:pPr>
    <w:rPr>
      <w:rFonts w:ascii="Verdana" w:eastAsia="Times New Roman" w:hAnsi="Verdana" w:cs="Verdana"/>
      <w:sz w:val="20"/>
      <w:szCs w:val="20"/>
      <w:lang w:val="en-US" w:eastAsia="en-US"/>
    </w:rPr>
  </w:style>
  <w:style w:type="paragraph" w:customStyle="1" w:styleId="10">
    <w:name w:val="Обычный1"/>
    <w:uiPriority w:val="99"/>
    <w:qFormat/>
    <w:rsid w:val="00FA48A2"/>
    <w:pPr>
      <w:spacing w:after="0" w:line="276" w:lineRule="auto"/>
    </w:pPr>
    <w:rPr>
      <w:rFonts w:ascii="Arial" w:eastAsia="Arial" w:hAnsi="Arial" w:cs="Arial"/>
      <w:color w:val="000000"/>
      <w:lang w:eastAsia="ru-RU"/>
    </w:rPr>
  </w:style>
  <w:style w:type="character" w:styleId="afc">
    <w:name w:val="Strong"/>
    <w:uiPriority w:val="22"/>
    <w:qFormat/>
    <w:rsid w:val="004B21FC"/>
    <w:rPr>
      <w:b/>
      <w:bCs/>
    </w:rPr>
  </w:style>
  <w:style w:type="character" w:customStyle="1" w:styleId="afd">
    <w:name w:val="Без интервала Знак"/>
    <w:aliases w:val="nado12 Знак,Bullet Знак"/>
    <w:link w:val="afe"/>
    <w:qFormat/>
    <w:locked/>
    <w:rsid w:val="003251A5"/>
    <w:rPr>
      <w:lang w:val="uk-UA"/>
    </w:rPr>
  </w:style>
  <w:style w:type="paragraph" w:styleId="afe">
    <w:name w:val="No Spacing"/>
    <w:aliases w:val="nado12,Bullet"/>
    <w:link w:val="afd"/>
    <w:qFormat/>
    <w:rsid w:val="003251A5"/>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10667</Words>
  <Characters>6081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2023-12-18T18:01:00Z</dcterms:created>
  <dcterms:modified xsi:type="dcterms:W3CDTF">2023-12-28T11:58:00Z</dcterms:modified>
</cp:coreProperties>
</file>