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54A6" w14:textId="77777777" w:rsidR="00A4341B" w:rsidRPr="00EA6A5A" w:rsidRDefault="00A4341B" w:rsidP="00E7198C">
      <w:pPr>
        <w:jc w:val="center"/>
        <w:rPr>
          <w:rFonts w:ascii="Book Antiqua" w:eastAsia="Calibri" w:hAnsi="Book Antiqua"/>
          <w:b/>
          <w:bCs/>
          <w:color w:val="000000"/>
          <w:sz w:val="44"/>
          <w:szCs w:val="44"/>
          <w:lang w:val="uk-UA"/>
        </w:rPr>
      </w:pPr>
      <w:bookmarkStart w:id="0" w:name="_Hlk45107571"/>
      <w:bookmarkStart w:id="1" w:name="_Hlk94108438"/>
      <w:r w:rsidRPr="00EA6A5A">
        <w:rPr>
          <w:rFonts w:ascii="Book Antiqua" w:eastAsia="Calibri" w:hAnsi="Book Antiqua"/>
          <w:b/>
          <w:bCs/>
          <w:color w:val="000000"/>
          <w:sz w:val="44"/>
          <w:szCs w:val="44"/>
          <w:lang w:val="uk-UA"/>
        </w:rPr>
        <w:t xml:space="preserve">Комунальне некомерційне підприємство Львівської обласної ради </w:t>
      </w:r>
    </w:p>
    <w:p w14:paraId="708D2065" w14:textId="77777777" w:rsidR="00A4341B" w:rsidRPr="00EA6A5A" w:rsidRDefault="00A4341B" w:rsidP="00A4341B">
      <w:pPr>
        <w:jc w:val="center"/>
        <w:rPr>
          <w:rFonts w:ascii="Book Antiqua" w:hAnsi="Book Antiqua"/>
          <w:bCs/>
          <w:color w:val="000000"/>
          <w:sz w:val="44"/>
          <w:szCs w:val="44"/>
          <w:lang w:val="uk-UA"/>
        </w:rPr>
      </w:pPr>
      <w:r w:rsidRPr="00EA6A5A">
        <w:rPr>
          <w:rFonts w:ascii="Book Antiqua" w:eastAsia="Calibri" w:hAnsi="Book Antiqua"/>
          <w:b/>
          <w:bCs/>
          <w:color w:val="000000"/>
          <w:sz w:val="44"/>
          <w:szCs w:val="44"/>
          <w:lang w:val="uk-UA"/>
        </w:rPr>
        <w:t xml:space="preserve">“Львівський обласний госпіталь ветеранів війн та репресованих </w:t>
      </w:r>
      <w:proofErr w:type="spellStart"/>
      <w:r w:rsidRPr="00EA6A5A">
        <w:rPr>
          <w:rFonts w:ascii="Book Antiqua" w:eastAsia="Calibri" w:hAnsi="Book Antiqua"/>
          <w:b/>
          <w:bCs/>
          <w:color w:val="000000"/>
          <w:sz w:val="44"/>
          <w:szCs w:val="44"/>
          <w:lang w:val="uk-UA"/>
        </w:rPr>
        <w:t>ім.Ю.Липи</w:t>
      </w:r>
      <w:proofErr w:type="spellEnd"/>
      <w:r w:rsidRPr="00EA6A5A">
        <w:rPr>
          <w:rFonts w:ascii="Book Antiqua" w:eastAsia="Calibri" w:hAnsi="Book Antiqua"/>
          <w:b/>
          <w:bCs/>
          <w:color w:val="000000"/>
          <w:sz w:val="44"/>
          <w:szCs w:val="44"/>
          <w:lang w:val="uk-UA"/>
        </w:rPr>
        <w:t>”</w:t>
      </w:r>
    </w:p>
    <w:bookmarkEnd w:id="0"/>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FB66BB" w:rsidRPr="00EA6A5A" w14:paraId="67BEABC4" w14:textId="77777777" w:rsidTr="00EB10E4">
        <w:tc>
          <w:tcPr>
            <w:tcW w:w="4502" w:type="dxa"/>
          </w:tcPr>
          <w:p w14:paraId="056571CF" w14:textId="77777777" w:rsidR="00FB66BB" w:rsidRPr="00EA6A5A" w:rsidRDefault="00FB66BB" w:rsidP="00EB10E4">
            <w:pPr>
              <w:rPr>
                <w:rFonts w:ascii="Times New Roman" w:eastAsia="Calibri" w:hAnsi="Times New Roman"/>
                <w:szCs w:val="24"/>
                <w:lang w:val="uk-UA" w:eastAsia="en-US"/>
              </w:rPr>
            </w:pPr>
          </w:p>
        </w:tc>
        <w:tc>
          <w:tcPr>
            <w:tcW w:w="4813" w:type="dxa"/>
            <w:hideMark/>
          </w:tcPr>
          <w:p w14:paraId="1FCBC7DA" w14:textId="77777777" w:rsidR="00FB66BB" w:rsidRPr="00EA6A5A" w:rsidRDefault="00FB66BB" w:rsidP="00EB10E4">
            <w:pPr>
              <w:rPr>
                <w:rFonts w:ascii="Times New Roman" w:eastAsia="Calibri" w:hAnsi="Times New Roman"/>
                <w:szCs w:val="24"/>
                <w:lang w:val="uk-UA" w:eastAsia="en-US"/>
              </w:rPr>
            </w:pPr>
            <w:r w:rsidRPr="00EA6A5A">
              <w:rPr>
                <w:rFonts w:ascii="Times New Roman" w:hAnsi="Times New Roman"/>
                <w:szCs w:val="24"/>
                <w:lang w:val="uk-UA"/>
              </w:rPr>
              <w:t>ЗАТВЕРДЖЕНО</w:t>
            </w:r>
          </w:p>
        </w:tc>
      </w:tr>
      <w:tr w:rsidR="00FB66BB" w:rsidRPr="00EA6A5A" w14:paraId="1691B1A4" w14:textId="77777777" w:rsidTr="00EB10E4">
        <w:tc>
          <w:tcPr>
            <w:tcW w:w="4502" w:type="dxa"/>
          </w:tcPr>
          <w:p w14:paraId="18D0798A" w14:textId="77777777" w:rsidR="00FB66BB" w:rsidRPr="00EA6A5A" w:rsidRDefault="00FB66BB" w:rsidP="00EB10E4">
            <w:pPr>
              <w:rPr>
                <w:rFonts w:ascii="Times New Roman" w:eastAsia="Calibri" w:hAnsi="Times New Roman"/>
                <w:szCs w:val="24"/>
                <w:lang w:val="uk-UA" w:eastAsia="en-US"/>
              </w:rPr>
            </w:pPr>
          </w:p>
        </w:tc>
        <w:tc>
          <w:tcPr>
            <w:tcW w:w="4813" w:type="dxa"/>
            <w:hideMark/>
          </w:tcPr>
          <w:p w14:paraId="10D355DD" w14:textId="77777777" w:rsidR="00FB66BB" w:rsidRPr="00EA6A5A" w:rsidRDefault="00FB66BB" w:rsidP="00EB10E4">
            <w:pPr>
              <w:rPr>
                <w:rFonts w:ascii="Times New Roman" w:eastAsia="Calibri" w:hAnsi="Times New Roman"/>
                <w:szCs w:val="24"/>
                <w:lang w:val="uk-UA" w:eastAsia="en-US"/>
              </w:rPr>
            </w:pPr>
            <w:r w:rsidRPr="00EA6A5A">
              <w:rPr>
                <w:rFonts w:ascii="Times New Roman" w:hAnsi="Times New Roman"/>
                <w:szCs w:val="24"/>
                <w:lang w:val="uk-UA"/>
              </w:rPr>
              <w:t>Рішенням уповноваженої особи</w:t>
            </w:r>
          </w:p>
        </w:tc>
      </w:tr>
      <w:tr w:rsidR="00FB66BB" w:rsidRPr="00EA6A5A" w14:paraId="54FC4B60" w14:textId="77777777" w:rsidTr="00EB10E4">
        <w:trPr>
          <w:trHeight w:val="441"/>
        </w:trPr>
        <w:tc>
          <w:tcPr>
            <w:tcW w:w="4502" w:type="dxa"/>
          </w:tcPr>
          <w:p w14:paraId="6E589673" w14:textId="77777777" w:rsidR="00FB66BB" w:rsidRPr="00EA6A5A" w:rsidRDefault="00FB66BB" w:rsidP="00EB10E4">
            <w:pPr>
              <w:rPr>
                <w:rFonts w:ascii="Times New Roman" w:eastAsia="Calibri" w:hAnsi="Times New Roman"/>
                <w:szCs w:val="24"/>
                <w:lang w:val="uk-UA" w:eastAsia="en-US"/>
              </w:rPr>
            </w:pPr>
          </w:p>
        </w:tc>
        <w:tc>
          <w:tcPr>
            <w:tcW w:w="4813" w:type="dxa"/>
            <w:hideMark/>
          </w:tcPr>
          <w:p w14:paraId="5790AA9E" w14:textId="1F22AE21" w:rsidR="00FB66BB" w:rsidRPr="00EA6A5A" w:rsidRDefault="00FB66BB" w:rsidP="00EB10E4">
            <w:pPr>
              <w:rPr>
                <w:rFonts w:ascii="Times New Roman" w:hAnsi="Times New Roman"/>
                <w:szCs w:val="24"/>
                <w:lang w:val="uk-UA"/>
              </w:rPr>
            </w:pPr>
            <w:r w:rsidRPr="00EA6A5A">
              <w:rPr>
                <w:rFonts w:ascii="Times New Roman" w:hAnsi="Times New Roman"/>
                <w:szCs w:val="24"/>
                <w:lang w:val="uk-UA"/>
              </w:rPr>
              <w:t xml:space="preserve">від </w:t>
            </w:r>
            <w:r w:rsidR="004802A2" w:rsidRPr="00EA6A5A">
              <w:rPr>
                <w:rFonts w:ascii="Times New Roman" w:hAnsi="Times New Roman"/>
                <w:szCs w:val="24"/>
                <w:lang w:val="uk-UA"/>
              </w:rPr>
              <w:t xml:space="preserve">10 лютого </w:t>
            </w:r>
            <w:r w:rsidRPr="00EA6A5A">
              <w:rPr>
                <w:rFonts w:ascii="Times New Roman" w:hAnsi="Times New Roman"/>
                <w:szCs w:val="24"/>
                <w:lang w:val="uk-UA"/>
              </w:rPr>
              <w:t>202</w:t>
            </w:r>
            <w:r w:rsidR="00A4341B" w:rsidRPr="00EA6A5A">
              <w:rPr>
                <w:rFonts w:ascii="Times New Roman" w:hAnsi="Times New Roman"/>
                <w:szCs w:val="24"/>
                <w:lang w:val="uk-UA"/>
              </w:rPr>
              <w:t>3</w:t>
            </w:r>
            <w:r w:rsidRPr="00EA6A5A">
              <w:rPr>
                <w:rFonts w:ascii="Times New Roman" w:hAnsi="Times New Roman"/>
                <w:szCs w:val="24"/>
                <w:lang w:val="uk-UA"/>
              </w:rPr>
              <w:t xml:space="preserve"> року</w:t>
            </w:r>
          </w:p>
          <w:p w14:paraId="63EE5E84" w14:textId="377BEE43" w:rsidR="00FB66BB" w:rsidRPr="00EA6A5A" w:rsidRDefault="00FB66BB" w:rsidP="00EB10E4">
            <w:pPr>
              <w:rPr>
                <w:rFonts w:ascii="Times New Roman" w:eastAsia="Batang" w:hAnsi="Times New Roman"/>
                <w:i/>
                <w:szCs w:val="24"/>
                <w:lang w:val="uk-UA"/>
              </w:rPr>
            </w:pPr>
          </w:p>
          <w:p w14:paraId="2870559C" w14:textId="77777777" w:rsidR="009E3DC6" w:rsidRPr="00EA6A5A" w:rsidRDefault="009E3DC6" w:rsidP="00EB10E4">
            <w:pPr>
              <w:rPr>
                <w:rFonts w:ascii="Times New Roman" w:eastAsia="Batang" w:hAnsi="Times New Roman"/>
                <w:i/>
                <w:szCs w:val="24"/>
                <w:lang w:val="uk-UA"/>
              </w:rPr>
            </w:pPr>
          </w:p>
          <w:p w14:paraId="4AACD61A" w14:textId="77777777" w:rsidR="00FB66BB" w:rsidRPr="00EA6A5A" w:rsidRDefault="00FB66BB" w:rsidP="00EB10E4">
            <w:pPr>
              <w:rPr>
                <w:rFonts w:ascii="Times New Roman" w:eastAsia="Batang" w:hAnsi="Times New Roman"/>
                <w:i/>
                <w:szCs w:val="24"/>
                <w:lang w:val="uk-UA"/>
              </w:rPr>
            </w:pPr>
          </w:p>
          <w:p w14:paraId="639E8FB7" w14:textId="77777777" w:rsidR="00FB66BB" w:rsidRPr="00EA6A5A" w:rsidRDefault="00FB66BB" w:rsidP="00EB10E4">
            <w:pPr>
              <w:rPr>
                <w:rFonts w:ascii="Times New Roman" w:eastAsia="Calibri" w:hAnsi="Times New Roman"/>
                <w:szCs w:val="24"/>
                <w:lang w:val="uk-UA" w:eastAsia="en-US"/>
              </w:rPr>
            </w:pPr>
          </w:p>
        </w:tc>
      </w:tr>
    </w:tbl>
    <w:p w14:paraId="6DE4914A" w14:textId="77777777" w:rsidR="00FB66BB" w:rsidRPr="00EA6A5A" w:rsidRDefault="00FB66BB" w:rsidP="00FB66BB">
      <w:pPr>
        <w:tabs>
          <w:tab w:val="left" w:pos="3090"/>
        </w:tabs>
        <w:jc w:val="center"/>
        <w:rPr>
          <w:rFonts w:ascii="Times New Roman" w:eastAsia="Calibri" w:hAnsi="Times New Roman"/>
          <w:b/>
          <w:szCs w:val="24"/>
          <w:lang w:val="uk-UA" w:eastAsia="en-US"/>
        </w:rPr>
      </w:pPr>
    </w:p>
    <w:p w14:paraId="74A6C7E7" w14:textId="77777777" w:rsidR="00FB66BB" w:rsidRPr="00EA6A5A" w:rsidRDefault="00FB66BB" w:rsidP="00FB66BB">
      <w:pPr>
        <w:tabs>
          <w:tab w:val="right" w:pos="9639"/>
        </w:tabs>
        <w:rPr>
          <w:rFonts w:ascii="Times New Roman" w:hAnsi="Times New Roman"/>
          <w:szCs w:val="24"/>
          <w:lang w:val="uk-UA"/>
        </w:rPr>
      </w:pPr>
    </w:p>
    <w:p w14:paraId="3D4FEB38" w14:textId="77777777" w:rsidR="00FB66BB" w:rsidRPr="00EA6A5A" w:rsidRDefault="00FB66BB" w:rsidP="00FB66BB">
      <w:pPr>
        <w:tabs>
          <w:tab w:val="right" w:pos="9639"/>
        </w:tabs>
        <w:rPr>
          <w:rFonts w:ascii="Times New Roman" w:hAnsi="Times New Roman"/>
          <w:b/>
          <w:bCs/>
          <w:szCs w:val="24"/>
          <w:lang w:val="uk-UA"/>
        </w:rPr>
      </w:pPr>
    </w:p>
    <w:p w14:paraId="3DFF9863" w14:textId="77777777" w:rsidR="00FB66BB" w:rsidRPr="00EA6A5A" w:rsidRDefault="00FB66BB" w:rsidP="00FB66BB">
      <w:pPr>
        <w:tabs>
          <w:tab w:val="right" w:pos="9639"/>
        </w:tabs>
        <w:rPr>
          <w:rFonts w:ascii="Times New Roman" w:hAnsi="Times New Roman"/>
          <w:b/>
          <w:bCs/>
          <w:szCs w:val="24"/>
          <w:lang w:val="uk-UA"/>
        </w:rPr>
      </w:pPr>
    </w:p>
    <w:p w14:paraId="1185EE07" w14:textId="77777777" w:rsidR="00FB66BB" w:rsidRPr="00EA6A5A" w:rsidRDefault="00FB66BB" w:rsidP="00FB66BB">
      <w:pPr>
        <w:tabs>
          <w:tab w:val="right" w:pos="9639"/>
        </w:tabs>
        <w:jc w:val="center"/>
        <w:rPr>
          <w:rFonts w:ascii="Times New Roman" w:hAnsi="Times New Roman"/>
          <w:b/>
          <w:bCs/>
          <w:szCs w:val="24"/>
          <w:lang w:val="uk-UA"/>
        </w:rPr>
      </w:pPr>
    </w:p>
    <w:p w14:paraId="5A0930C6" w14:textId="77777777" w:rsidR="00FB66BB" w:rsidRPr="00EA6A5A" w:rsidRDefault="00FB66BB" w:rsidP="00FB66BB">
      <w:pPr>
        <w:tabs>
          <w:tab w:val="right" w:pos="9639"/>
        </w:tabs>
        <w:jc w:val="center"/>
        <w:rPr>
          <w:rFonts w:ascii="Times New Roman" w:hAnsi="Times New Roman"/>
          <w:b/>
          <w:bCs/>
          <w:szCs w:val="24"/>
          <w:lang w:val="uk-UA"/>
        </w:rPr>
      </w:pPr>
    </w:p>
    <w:p w14:paraId="2DA0F88B" w14:textId="77777777" w:rsidR="00FB66BB" w:rsidRPr="00EA6A5A" w:rsidRDefault="00FB66BB" w:rsidP="00FB66BB">
      <w:pPr>
        <w:tabs>
          <w:tab w:val="right" w:pos="9639"/>
        </w:tabs>
        <w:jc w:val="center"/>
        <w:rPr>
          <w:rFonts w:ascii="Times New Roman" w:hAnsi="Times New Roman"/>
          <w:b/>
          <w:bCs/>
          <w:szCs w:val="24"/>
          <w:lang w:val="uk-UA"/>
        </w:rPr>
      </w:pPr>
      <w:r w:rsidRPr="00EA6A5A">
        <w:rPr>
          <w:rFonts w:ascii="Times New Roman" w:hAnsi="Times New Roman"/>
          <w:b/>
          <w:bCs/>
          <w:szCs w:val="24"/>
          <w:lang w:val="uk-UA"/>
        </w:rPr>
        <w:t>Перелік змін до тендерної документації</w:t>
      </w:r>
    </w:p>
    <w:p w14:paraId="136BB375" w14:textId="77777777" w:rsidR="00FB66BB" w:rsidRPr="00EA6A5A" w:rsidRDefault="00FB66BB" w:rsidP="00FB66BB">
      <w:pPr>
        <w:jc w:val="center"/>
        <w:rPr>
          <w:rFonts w:ascii="Times New Roman" w:hAnsi="Times New Roman"/>
          <w:b/>
          <w:szCs w:val="24"/>
          <w:lang w:val="uk-UA"/>
        </w:rPr>
      </w:pPr>
      <w:r w:rsidRPr="00EA6A5A">
        <w:rPr>
          <w:rFonts w:ascii="Times New Roman" w:hAnsi="Times New Roman"/>
          <w:szCs w:val="24"/>
          <w:lang w:val="uk-UA"/>
        </w:rPr>
        <w:t>на закупівлю:</w:t>
      </w:r>
      <w:r w:rsidRPr="00EA6A5A">
        <w:rPr>
          <w:rFonts w:ascii="Times New Roman" w:eastAsia="Calibri" w:hAnsi="Times New Roman"/>
          <w:b/>
          <w:sz w:val="28"/>
          <w:szCs w:val="28"/>
          <w:lang w:val="uk-UA" w:eastAsia="en-US"/>
        </w:rPr>
        <w:t xml:space="preserve"> </w:t>
      </w:r>
    </w:p>
    <w:p w14:paraId="762B118A" w14:textId="18A5D8ED" w:rsidR="00A4341B" w:rsidRPr="00EA6A5A" w:rsidRDefault="004802A2" w:rsidP="004802A2">
      <w:pPr>
        <w:jc w:val="center"/>
        <w:rPr>
          <w:rFonts w:ascii="Book Antiqua" w:hAnsi="Book Antiqua"/>
          <w:color w:val="000000"/>
          <w:lang w:val="uk-UA"/>
        </w:rPr>
      </w:pPr>
      <w:r w:rsidRPr="00EA6A5A">
        <w:rPr>
          <w:rFonts w:ascii="Book Antiqua" w:eastAsia="Calibri" w:hAnsi="Book Antiqua"/>
          <w:b/>
          <w:color w:val="000000"/>
          <w:lang w:val="uk-UA"/>
        </w:rPr>
        <w:t>«ДК 021:2015 – 33140000-3 – Медичні матеріали (</w:t>
      </w:r>
      <w:r w:rsidRPr="00EA6A5A">
        <w:rPr>
          <w:rFonts w:ascii="Book Antiqua" w:eastAsia="Calibri" w:hAnsi="Book Antiqua"/>
          <w:b/>
          <w:bCs/>
          <w:color w:val="000000"/>
          <w:lang w:val="uk-UA"/>
        </w:rPr>
        <w:t xml:space="preserve">48126 - </w:t>
      </w:r>
      <w:r w:rsidRPr="00EA6A5A">
        <w:rPr>
          <w:rStyle w:val="af4"/>
          <w:rFonts w:ascii="Book Antiqua" w:eastAsia="Calibri" w:hAnsi="Book Antiqua"/>
          <w:color w:val="000000"/>
          <w:lang w:val="uk-UA"/>
        </w:rPr>
        <w:t>Бинт марлевий</w:t>
      </w:r>
      <w:r w:rsidRPr="00EA6A5A">
        <w:rPr>
          <w:rFonts w:ascii="Book Antiqua" w:eastAsia="Calibri" w:hAnsi="Book Antiqua"/>
          <w:color w:val="000000"/>
          <w:lang w:val="uk-UA"/>
        </w:rPr>
        <w:t xml:space="preserve">, </w:t>
      </w:r>
      <w:r w:rsidRPr="00EA6A5A">
        <w:rPr>
          <w:rStyle w:val="af4"/>
          <w:rFonts w:ascii="Book Antiqua" w:eastAsia="Calibri" w:hAnsi="Book Antiqua"/>
          <w:color w:val="000000"/>
          <w:lang w:val="uk-UA"/>
        </w:rPr>
        <w:t>стерильний</w:t>
      </w:r>
      <w:r w:rsidRPr="00EA6A5A">
        <w:rPr>
          <w:rStyle w:val="af4"/>
          <w:rFonts w:ascii="Book Antiqua" w:eastAsia="Calibri" w:hAnsi="Book Antiqua"/>
          <w:b w:val="0"/>
          <w:bCs w:val="0"/>
          <w:i/>
          <w:iCs/>
          <w:color w:val="000000"/>
          <w:lang w:val="uk-UA"/>
        </w:rPr>
        <w:t>,</w:t>
      </w:r>
      <w:r w:rsidRPr="00EA6A5A">
        <w:rPr>
          <w:rStyle w:val="af4"/>
          <w:rFonts w:ascii="Book Antiqua" w:eastAsia="Calibri" w:hAnsi="Book Antiqua"/>
          <w:b w:val="0"/>
          <w:bCs w:val="0"/>
          <w:color w:val="000000"/>
          <w:lang w:val="uk-UA"/>
        </w:rPr>
        <w:t xml:space="preserve"> </w:t>
      </w:r>
      <w:r w:rsidRPr="00EA6A5A">
        <w:rPr>
          <w:rFonts w:ascii="Book Antiqua" w:eastAsia="Calibri" w:hAnsi="Book Antiqua"/>
          <w:b/>
          <w:bCs/>
          <w:color w:val="000000"/>
          <w:lang w:val="uk-UA"/>
        </w:rPr>
        <w:t xml:space="preserve">58234-Стрічка ватяна, 48127 - Стрічка марлева, 58986 - Лейкопластир хірургічний універсальний, нестерильний, 47042 - </w:t>
      </w:r>
      <w:proofErr w:type="spellStart"/>
      <w:r w:rsidRPr="00EA6A5A">
        <w:rPr>
          <w:rFonts w:ascii="Book Antiqua" w:eastAsia="Calibri" w:hAnsi="Book Antiqua"/>
          <w:b/>
          <w:bCs/>
          <w:color w:val="000000"/>
          <w:lang w:val="uk-UA"/>
        </w:rPr>
        <w:t>Абсорбувальна</w:t>
      </w:r>
      <w:proofErr w:type="spellEnd"/>
      <w:r w:rsidRPr="00EA6A5A">
        <w:rPr>
          <w:rFonts w:ascii="Book Antiqua" w:eastAsia="Calibri" w:hAnsi="Book Antiqua"/>
          <w:b/>
          <w:bCs/>
          <w:color w:val="000000"/>
          <w:lang w:val="uk-UA"/>
        </w:rPr>
        <w:t>, антибактерійна пов'язка на рану, що не прилипає</w:t>
      </w:r>
      <w:r w:rsidRPr="00EA6A5A">
        <w:rPr>
          <w:rFonts w:ascii="Book Antiqua" w:hAnsi="Book Antiqua"/>
          <w:b/>
          <w:bCs/>
          <w:color w:val="000000"/>
          <w:lang w:val="uk-UA"/>
        </w:rPr>
        <w:t>)»</w:t>
      </w:r>
    </w:p>
    <w:p w14:paraId="41BA87F3" w14:textId="77777777" w:rsidR="00FB66BB" w:rsidRPr="00EA6A5A" w:rsidRDefault="00FB66BB" w:rsidP="00B539A4">
      <w:pPr>
        <w:pStyle w:val="rvps2"/>
        <w:shd w:val="clear" w:color="auto" w:fill="FFFFFF"/>
        <w:ind w:firstLine="450"/>
        <w:textAlignment w:val="baseline"/>
        <w:rPr>
          <w:color w:val="000000"/>
          <w:lang w:val="uk-UA" w:eastAsia="uk-UA"/>
        </w:rPr>
      </w:pPr>
      <w:r w:rsidRPr="00EA6A5A">
        <w:rPr>
          <w:rFonts w:eastAsia="Batang"/>
          <w:color w:val="000000"/>
          <w:lang w:val="uk-UA"/>
        </w:rPr>
        <w:tab/>
      </w:r>
      <w:r w:rsidRPr="00EA6A5A">
        <w:rPr>
          <w:color w:val="000000"/>
          <w:lang w:val="uk-UA" w:eastAsia="uk-UA"/>
        </w:rPr>
        <w:t xml:space="preserve">Уповноваженою особою було </w:t>
      </w:r>
      <w:proofErr w:type="spellStart"/>
      <w:r w:rsidRPr="00EA6A5A">
        <w:rPr>
          <w:color w:val="000000"/>
          <w:lang w:val="uk-UA" w:eastAsia="uk-UA"/>
        </w:rPr>
        <w:t>внесено</w:t>
      </w:r>
      <w:proofErr w:type="spellEnd"/>
      <w:r w:rsidRPr="00EA6A5A">
        <w:rPr>
          <w:color w:val="000000"/>
          <w:lang w:val="uk-UA" w:eastAsia="uk-UA"/>
        </w:rPr>
        <w:t xml:space="preserve"> зміни до тендерної документації,  з урахуванням вимог </w:t>
      </w:r>
      <w:proofErr w:type="spellStart"/>
      <w:r w:rsidRPr="00EA6A5A">
        <w:rPr>
          <w:color w:val="000000"/>
          <w:lang w:val="uk-UA" w:eastAsia="uk-UA"/>
        </w:rPr>
        <w:t>абз</w:t>
      </w:r>
      <w:proofErr w:type="spellEnd"/>
      <w:r w:rsidRPr="00EA6A5A">
        <w:rPr>
          <w:color w:val="000000"/>
          <w:lang w:val="uk-UA" w:eastAsia="uk-UA"/>
        </w:rPr>
        <w:t xml:space="preserve">. 3 п. 51 Особливостей: Замовник має право з власної ініціативи або у разі усунення порушень вимог законодавства у сфері публічних </w:t>
      </w:r>
      <w:proofErr w:type="spellStart"/>
      <w:r w:rsidRPr="00EA6A5A">
        <w:rPr>
          <w:color w:val="000000"/>
          <w:lang w:val="uk-UA" w:eastAsia="uk-UA"/>
        </w:rPr>
        <w:t>закупівель</w:t>
      </w:r>
      <w:proofErr w:type="spellEnd"/>
      <w:r w:rsidRPr="00EA6A5A">
        <w:rPr>
          <w:color w:val="00000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A6A5A">
        <w:rPr>
          <w:color w:val="000000"/>
          <w:lang w:val="uk-UA" w:eastAsia="uk-UA"/>
        </w:rPr>
        <w:t>внести</w:t>
      </w:r>
      <w:proofErr w:type="spellEnd"/>
      <w:r w:rsidRPr="00EA6A5A">
        <w:rPr>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A6A5A">
        <w:rPr>
          <w:color w:val="000000"/>
          <w:lang w:val="uk-UA" w:eastAsia="uk-UA"/>
        </w:rPr>
        <w:t>закупівель</w:t>
      </w:r>
      <w:proofErr w:type="spellEnd"/>
      <w:r w:rsidRPr="00EA6A5A">
        <w:rPr>
          <w:color w:val="000000"/>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FE582F" w14:textId="77777777" w:rsidR="00FB66BB" w:rsidRPr="00EA6A5A" w:rsidRDefault="00FB66BB" w:rsidP="00B539A4">
      <w:pPr>
        <w:widowControl/>
        <w:shd w:val="clear" w:color="auto" w:fill="FFFFFF"/>
        <w:spacing w:before="100" w:beforeAutospacing="1" w:after="100" w:afterAutospacing="1"/>
        <w:ind w:firstLine="450"/>
        <w:textAlignment w:val="baseline"/>
        <w:rPr>
          <w:rFonts w:ascii="Times New Roman" w:hAnsi="Times New Roman"/>
          <w:b/>
          <w:bCs/>
          <w:color w:val="000000"/>
          <w:szCs w:val="24"/>
          <w:lang w:val="uk-UA" w:eastAsia="uk-UA"/>
        </w:rPr>
      </w:pPr>
      <w:r w:rsidRPr="00EA6A5A">
        <w:rPr>
          <w:rFonts w:ascii="Times New Roman" w:hAnsi="Times New Roman"/>
          <w:color w:val="000000"/>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A6A5A">
        <w:rPr>
          <w:rFonts w:ascii="Times New Roman" w:hAnsi="Times New Roman"/>
          <w:color w:val="000000"/>
          <w:szCs w:val="24"/>
          <w:lang w:val="uk-UA" w:eastAsia="uk-UA"/>
        </w:rPr>
        <w:t>закупівель</w:t>
      </w:r>
      <w:proofErr w:type="spellEnd"/>
      <w:r w:rsidRPr="00EA6A5A">
        <w:rPr>
          <w:rFonts w:ascii="Times New Roman" w:hAnsi="Times New Roman"/>
          <w:color w:val="000000"/>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A6A5A">
        <w:rPr>
          <w:rFonts w:ascii="Times New Roman" w:hAnsi="Times New Roman"/>
          <w:color w:val="000000"/>
          <w:szCs w:val="24"/>
          <w:lang w:val="uk-UA" w:eastAsia="uk-UA"/>
        </w:rPr>
        <w:t>машинозчитувальному</w:t>
      </w:r>
      <w:proofErr w:type="spellEnd"/>
      <w:r w:rsidRPr="00EA6A5A">
        <w:rPr>
          <w:rFonts w:ascii="Times New Roman" w:hAnsi="Times New Roman"/>
          <w:color w:val="000000"/>
          <w:szCs w:val="24"/>
          <w:lang w:val="uk-UA" w:eastAsia="uk-UA"/>
        </w:rPr>
        <w:t xml:space="preserve"> форматі розміщуються в електронній системі </w:t>
      </w:r>
      <w:proofErr w:type="spellStart"/>
      <w:r w:rsidRPr="00EA6A5A">
        <w:rPr>
          <w:rFonts w:ascii="Times New Roman" w:hAnsi="Times New Roman"/>
          <w:color w:val="000000"/>
          <w:szCs w:val="24"/>
          <w:lang w:val="uk-UA" w:eastAsia="uk-UA"/>
        </w:rPr>
        <w:t>закупівель</w:t>
      </w:r>
      <w:proofErr w:type="spellEnd"/>
      <w:r w:rsidRPr="00EA6A5A">
        <w:rPr>
          <w:rFonts w:ascii="Times New Roman" w:hAnsi="Times New Roman"/>
          <w:color w:val="000000"/>
          <w:szCs w:val="24"/>
          <w:lang w:val="uk-UA" w:eastAsia="uk-UA"/>
        </w:rPr>
        <w:t xml:space="preserve"> протягом одного дня з дати прийняття рішення про їх внесення.</w:t>
      </w:r>
      <w:r w:rsidRPr="00EA6A5A">
        <w:rPr>
          <w:rFonts w:ascii="Times New Roman" w:hAnsi="Times New Roman"/>
          <w:b/>
          <w:bCs/>
          <w:color w:val="000000"/>
          <w:szCs w:val="24"/>
          <w:lang w:val="uk-UA" w:eastAsia="uk-UA"/>
        </w:rPr>
        <w:t xml:space="preserve"> </w:t>
      </w:r>
    </w:p>
    <w:p w14:paraId="5091E01C" w14:textId="5AEC53B7" w:rsidR="009E3DC6" w:rsidRPr="00EA6A5A" w:rsidRDefault="00FB66BB" w:rsidP="009E3DC6">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EA6A5A">
        <w:rPr>
          <w:rFonts w:ascii="Times New Roman" w:hAnsi="Times New Roman"/>
          <w:b/>
          <w:bCs/>
          <w:color w:val="000000"/>
          <w:szCs w:val="24"/>
          <w:lang w:val="uk-UA" w:eastAsia="uk-UA"/>
        </w:rPr>
        <w:t xml:space="preserve">Враховуючи вищенаведене, прийнято рішення </w:t>
      </w:r>
      <w:proofErr w:type="spellStart"/>
      <w:r w:rsidRPr="00EA6A5A">
        <w:rPr>
          <w:rFonts w:ascii="Times New Roman" w:hAnsi="Times New Roman"/>
          <w:b/>
          <w:bCs/>
          <w:color w:val="000000"/>
          <w:szCs w:val="24"/>
          <w:lang w:val="uk-UA" w:eastAsia="uk-UA"/>
        </w:rPr>
        <w:t>внести</w:t>
      </w:r>
      <w:proofErr w:type="spellEnd"/>
      <w:r w:rsidRPr="00EA6A5A">
        <w:rPr>
          <w:rFonts w:ascii="Times New Roman" w:hAnsi="Times New Roman"/>
          <w:b/>
          <w:bCs/>
          <w:color w:val="000000"/>
          <w:szCs w:val="24"/>
          <w:lang w:val="uk-UA" w:eastAsia="uk-UA"/>
        </w:rPr>
        <w:t xml:space="preserve"> наступні зміни до тендерної</w:t>
      </w:r>
      <w:r w:rsidR="009E3DC6" w:rsidRPr="00EA6A5A">
        <w:rPr>
          <w:rFonts w:ascii="Times New Roman" w:hAnsi="Times New Roman"/>
          <w:b/>
          <w:bCs/>
          <w:color w:val="000000"/>
          <w:szCs w:val="24"/>
          <w:lang w:val="uk-UA" w:eastAsia="uk-UA"/>
        </w:rPr>
        <w:t>, а саме викладено зі змінами титульну сторінку:</w:t>
      </w:r>
    </w:p>
    <w:p w14:paraId="0E09F356" w14:textId="77777777" w:rsidR="004802A2" w:rsidRPr="00EA6A5A" w:rsidRDefault="004802A2" w:rsidP="004802A2">
      <w:pPr>
        <w:jc w:val="center"/>
        <w:rPr>
          <w:rFonts w:ascii="Book Antiqua" w:eastAsia="Calibri" w:hAnsi="Book Antiqua"/>
          <w:b/>
          <w:bCs/>
          <w:color w:val="000000"/>
          <w:sz w:val="40"/>
          <w:szCs w:val="40"/>
          <w:lang w:val="uk-UA"/>
        </w:rPr>
      </w:pPr>
      <w:r w:rsidRPr="00EA6A5A">
        <w:rPr>
          <w:rFonts w:ascii="Book Antiqua" w:eastAsia="Calibri" w:hAnsi="Book Antiqua"/>
          <w:b/>
          <w:bCs/>
          <w:color w:val="000000"/>
          <w:sz w:val="40"/>
          <w:szCs w:val="40"/>
          <w:lang w:val="uk-UA"/>
        </w:rPr>
        <w:t xml:space="preserve">Комунальне некомерційне підприємство Львівської обласної ради </w:t>
      </w:r>
    </w:p>
    <w:p w14:paraId="2EC8D2A1" w14:textId="77777777" w:rsidR="004802A2" w:rsidRPr="00EA6A5A" w:rsidRDefault="004802A2" w:rsidP="004802A2">
      <w:pPr>
        <w:jc w:val="center"/>
        <w:rPr>
          <w:rFonts w:ascii="Book Antiqua" w:hAnsi="Book Antiqua"/>
          <w:bCs/>
          <w:color w:val="000000"/>
          <w:sz w:val="40"/>
          <w:szCs w:val="40"/>
          <w:lang w:val="uk-UA"/>
        </w:rPr>
      </w:pPr>
      <w:r w:rsidRPr="00EA6A5A">
        <w:rPr>
          <w:rFonts w:ascii="Book Antiqua" w:eastAsia="Calibri" w:hAnsi="Book Antiqua"/>
          <w:b/>
          <w:bCs/>
          <w:color w:val="000000"/>
          <w:sz w:val="40"/>
          <w:szCs w:val="40"/>
          <w:lang w:val="uk-UA"/>
        </w:rPr>
        <w:t xml:space="preserve">“Львівський обласний госпіталь ветеранів війн та репресованих </w:t>
      </w:r>
      <w:proofErr w:type="spellStart"/>
      <w:r w:rsidRPr="00EA6A5A">
        <w:rPr>
          <w:rFonts w:ascii="Book Antiqua" w:eastAsia="Calibri" w:hAnsi="Book Antiqua"/>
          <w:b/>
          <w:bCs/>
          <w:color w:val="000000"/>
          <w:sz w:val="40"/>
          <w:szCs w:val="40"/>
          <w:lang w:val="uk-UA"/>
        </w:rPr>
        <w:t>ім.Ю.Липи</w:t>
      </w:r>
      <w:proofErr w:type="spellEnd"/>
      <w:r w:rsidRPr="00EA6A5A">
        <w:rPr>
          <w:rFonts w:ascii="Book Antiqua" w:eastAsia="Calibri" w:hAnsi="Book Antiqua"/>
          <w:b/>
          <w:bCs/>
          <w:color w:val="000000"/>
          <w:sz w:val="40"/>
          <w:szCs w:val="40"/>
          <w:lang w:val="uk-UA"/>
        </w:rPr>
        <w:t>”</w:t>
      </w:r>
    </w:p>
    <w:p w14:paraId="694540A7" w14:textId="77777777" w:rsidR="004802A2" w:rsidRPr="00EA6A5A" w:rsidRDefault="004802A2" w:rsidP="004802A2">
      <w:pPr>
        <w:rPr>
          <w:rFonts w:ascii="Book Antiqua" w:hAnsi="Book Antiqua"/>
          <w:bCs/>
          <w:color w:val="000000"/>
          <w:sz w:val="28"/>
          <w:szCs w:val="28"/>
          <w:lang w:val="uk-UA"/>
        </w:rPr>
      </w:pPr>
    </w:p>
    <w:p w14:paraId="20CE4287" w14:textId="77777777" w:rsidR="004802A2" w:rsidRPr="00EA6A5A" w:rsidRDefault="004802A2" w:rsidP="004802A2">
      <w:pPr>
        <w:rPr>
          <w:rFonts w:ascii="Book Antiqua" w:hAnsi="Book Antiqua"/>
          <w:bCs/>
          <w:color w:val="000000"/>
          <w:sz w:val="28"/>
          <w:szCs w:val="28"/>
          <w:lang w:val="uk-UA"/>
        </w:rPr>
      </w:pP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4802A2" w:rsidRPr="00EA6A5A" w14:paraId="57ADA128" w14:textId="77777777" w:rsidTr="0045393E">
        <w:trPr>
          <w:trHeight w:val="68"/>
        </w:trPr>
        <w:tc>
          <w:tcPr>
            <w:tcW w:w="4502" w:type="dxa"/>
          </w:tcPr>
          <w:p w14:paraId="23DAF230" w14:textId="77777777" w:rsidR="004802A2" w:rsidRPr="00EA6A5A" w:rsidRDefault="004802A2" w:rsidP="0045393E">
            <w:pPr>
              <w:ind w:firstLine="567"/>
              <w:jc w:val="right"/>
              <w:rPr>
                <w:rFonts w:ascii="Book Antiqua" w:eastAsia="Calibri" w:hAnsi="Book Antiqua"/>
                <w:b/>
                <w:snapToGrid w:val="0"/>
                <w:color w:val="000000"/>
                <w:lang w:val="uk-UA"/>
              </w:rPr>
            </w:pPr>
          </w:p>
          <w:p w14:paraId="2189D74F" w14:textId="77777777" w:rsidR="004802A2" w:rsidRPr="00EA6A5A" w:rsidRDefault="004802A2" w:rsidP="0045393E">
            <w:pPr>
              <w:ind w:firstLine="567"/>
              <w:jc w:val="right"/>
              <w:rPr>
                <w:rFonts w:ascii="Book Antiqua" w:eastAsia="Calibri" w:hAnsi="Book Antiqua"/>
                <w:b/>
                <w:snapToGrid w:val="0"/>
                <w:color w:val="000000"/>
                <w:lang w:val="uk-UA"/>
              </w:rPr>
            </w:pPr>
          </w:p>
          <w:p w14:paraId="4015AA32" w14:textId="77777777" w:rsidR="004802A2" w:rsidRPr="00EA6A5A" w:rsidRDefault="004802A2" w:rsidP="0045393E">
            <w:pPr>
              <w:rPr>
                <w:rFonts w:ascii="Book Antiqua" w:eastAsia="Calibri" w:hAnsi="Book Antiqua"/>
                <w:b/>
                <w:snapToGrid w:val="0"/>
                <w:color w:val="000000"/>
                <w:lang w:val="uk-UA"/>
              </w:rPr>
            </w:pPr>
            <w:bookmarkStart w:id="2" w:name="_Hlk124328360"/>
            <w:r w:rsidRPr="00EA6A5A">
              <w:rPr>
                <w:rFonts w:ascii="Book Antiqua" w:eastAsia="Calibri" w:hAnsi="Book Antiqua"/>
                <w:b/>
                <w:snapToGrid w:val="0"/>
                <w:color w:val="000000"/>
                <w:lang w:val="uk-UA"/>
              </w:rPr>
              <w:lastRenderedPageBreak/>
              <w:t>ЗАТВЕРДЖЕНО</w:t>
            </w:r>
          </w:p>
          <w:p w14:paraId="1A2F185B" w14:textId="31DA09D9" w:rsidR="004802A2" w:rsidRPr="00EA6A5A" w:rsidRDefault="004802A2" w:rsidP="0045393E">
            <w:pPr>
              <w:rPr>
                <w:rFonts w:ascii="Book Antiqua" w:eastAsia="Calibri" w:hAnsi="Book Antiqua"/>
                <w:b/>
                <w:snapToGrid w:val="0"/>
                <w:color w:val="000000"/>
                <w:lang w:val="uk-UA"/>
              </w:rPr>
            </w:pPr>
            <w:r w:rsidRPr="00EA6A5A">
              <w:rPr>
                <w:rFonts w:ascii="Book Antiqua" w:eastAsia="Calibri" w:hAnsi="Book Antiqua"/>
                <w:bCs/>
                <w:snapToGrid w:val="0"/>
                <w:color w:val="000000"/>
                <w:lang w:val="uk-UA"/>
              </w:rPr>
              <w:t>Рішенням уповноваженої особ</w:t>
            </w:r>
            <w:r w:rsidR="007A1726" w:rsidRPr="00EA6A5A">
              <w:rPr>
                <w:rFonts w:ascii="Book Antiqua" w:eastAsia="Calibri" w:hAnsi="Book Antiqua"/>
                <w:bCs/>
                <w:snapToGrid w:val="0"/>
                <w:color w:val="000000"/>
                <w:lang w:val="uk-UA"/>
              </w:rPr>
              <w:t>и</w:t>
            </w:r>
          </w:p>
          <w:p w14:paraId="1BC62CE2" w14:textId="77777777" w:rsidR="004802A2" w:rsidRPr="00EA6A5A" w:rsidRDefault="004802A2" w:rsidP="0045393E">
            <w:pPr>
              <w:rPr>
                <w:rFonts w:ascii="Book Antiqua" w:eastAsia="Calibri" w:hAnsi="Book Antiqua"/>
                <w:b/>
                <w:snapToGrid w:val="0"/>
                <w:color w:val="000000"/>
                <w:lang w:val="uk-UA"/>
              </w:rPr>
            </w:pPr>
            <w:r w:rsidRPr="00EA6A5A">
              <w:rPr>
                <w:rFonts w:ascii="Book Antiqua" w:eastAsia="Calibri" w:hAnsi="Book Antiqua"/>
                <w:bCs/>
                <w:snapToGrid w:val="0"/>
                <w:color w:val="000000"/>
                <w:lang w:val="uk-UA"/>
              </w:rPr>
              <w:t>Зі змінами від «10» лютого 2023    року</w:t>
            </w:r>
            <w:bookmarkEnd w:id="2"/>
            <w:r w:rsidRPr="00EA6A5A">
              <w:rPr>
                <w:rFonts w:ascii="Book Antiqua" w:eastAsia="Calibri" w:hAnsi="Book Antiqua"/>
                <w:bCs/>
                <w:snapToGrid w:val="0"/>
                <w:color w:val="000000"/>
                <w:lang w:val="uk-UA"/>
              </w:rPr>
              <w:t xml:space="preserve">   </w:t>
            </w:r>
          </w:p>
          <w:p w14:paraId="1CB49B11" w14:textId="77777777" w:rsidR="004802A2" w:rsidRPr="00EA6A5A" w:rsidRDefault="004802A2" w:rsidP="0045393E">
            <w:pPr>
              <w:rPr>
                <w:rFonts w:ascii="Book Antiqua" w:eastAsia="Calibri" w:hAnsi="Book Antiqua"/>
                <w:bCs/>
                <w:snapToGrid w:val="0"/>
                <w:color w:val="000000"/>
                <w:lang w:val="uk-UA"/>
              </w:rPr>
            </w:pPr>
            <w:proofErr w:type="spellStart"/>
            <w:r w:rsidRPr="00EA6A5A">
              <w:rPr>
                <w:rFonts w:ascii="Book Antiqua" w:eastAsia="Calibri" w:hAnsi="Book Antiqua"/>
                <w:bCs/>
                <w:snapToGrid w:val="0"/>
                <w:color w:val="000000"/>
                <w:lang w:val="uk-UA"/>
              </w:rPr>
              <w:t>Шаран</w:t>
            </w:r>
            <w:proofErr w:type="spellEnd"/>
            <w:r w:rsidRPr="00EA6A5A">
              <w:rPr>
                <w:rFonts w:ascii="Book Antiqua" w:eastAsia="Calibri" w:hAnsi="Book Antiqua"/>
                <w:bCs/>
                <w:snapToGrid w:val="0"/>
                <w:color w:val="000000"/>
                <w:lang w:val="uk-UA"/>
              </w:rPr>
              <w:t xml:space="preserve"> Д. В.</w:t>
            </w:r>
          </w:p>
        </w:tc>
      </w:tr>
    </w:tbl>
    <w:p w14:paraId="3B0C6E66" w14:textId="77777777" w:rsidR="004802A2" w:rsidRPr="00EA6A5A" w:rsidRDefault="004802A2" w:rsidP="004802A2">
      <w:pPr>
        <w:rPr>
          <w:rFonts w:ascii="Book Antiqua" w:eastAsia="Calibri" w:hAnsi="Book Antiqua"/>
          <w:b/>
          <w:color w:val="000000"/>
          <w:sz w:val="28"/>
          <w:szCs w:val="28"/>
          <w:lang w:val="uk-UA"/>
        </w:rPr>
      </w:pPr>
    </w:p>
    <w:p w14:paraId="66F403FD" w14:textId="77777777" w:rsidR="004802A2" w:rsidRPr="00EA6A5A" w:rsidRDefault="004802A2" w:rsidP="004802A2">
      <w:pPr>
        <w:rPr>
          <w:rFonts w:ascii="Book Antiqua" w:eastAsia="Calibri" w:hAnsi="Book Antiqua"/>
          <w:b/>
          <w:color w:val="000000"/>
          <w:sz w:val="28"/>
          <w:szCs w:val="28"/>
          <w:lang w:val="uk-UA"/>
        </w:rPr>
      </w:pPr>
    </w:p>
    <w:p w14:paraId="3A49DEF2" w14:textId="77777777" w:rsidR="004802A2" w:rsidRPr="00EA6A5A" w:rsidRDefault="004802A2" w:rsidP="004802A2">
      <w:pPr>
        <w:rPr>
          <w:rFonts w:ascii="Book Antiqua" w:eastAsia="Calibri" w:hAnsi="Book Antiqua"/>
          <w:b/>
          <w:color w:val="000000"/>
          <w:sz w:val="28"/>
          <w:szCs w:val="28"/>
          <w:lang w:val="uk-UA"/>
        </w:rPr>
      </w:pPr>
    </w:p>
    <w:p w14:paraId="3EFAC22E" w14:textId="77777777" w:rsidR="004802A2" w:rsidRPr="00EA6A5A" w:rsidRDefault="004802A2" w:rsidP="004802A2">
      <w:pPr>
        <w:rPr>
          <w:rFonts w:ascii="Book Antiqua" w:eastAsia="Calibri" w:hAnsi="Book Antiqua"/>
          <w:b/>
          <w:color w:val="000000"/>
          <w:sz w:val="28"/>
          <w:szCs w:val="28"/>
          <w:lang w:val="uk-UA"/>
        </w:rPr>
      </w:pPr>
    </w:p>
    <w:p w14:paraId="34F83781" w14:textId="77777777" w:rsidR="004802A2" w:rsidRPr="00EA6A5A" w:rsidRDefault="004802A2" w:rsidP="004802A2">
      <w:pPr>
        <w:rPr>
          <w:rFonts w:ascii="Book Antiqua" w:eastAsia="Calibri" w:hAnsi="Book Antiqua"/>
          <w:b/>
          <w:color w:val="000000"/>
          <w:sz w:val="28"/>
          <w:szCs w:val="28"/>
          <w:lang w:val="uk-UA"/>
        </w:rPr>
      </w:pPr>
    </w:p>
    <w:p w14:paraId="31760CB5" w14:textId="77777777" w:rsidR="004802A2" w:rsidRPr="00EA6A5A" w:rsidRDefault="004802A2" w:rsidP="004802A2">
      <w:pPr>
        <w:rPr>
          <w:rFonts w:ascii="Book Antiqua" w:eastAsia="Calibri" w:hAnsi="Book Antiqua"/>
          <w:b/>
          <w:color w:val="000000"/>
          <w:sz w:val="28"/>
          <w:szCs w:val="28"/>
          <w:lang w:val="uk-UA"/>
        </w:rPr>
      </w:pPr>
    </w:p>
    <w:p w14:paraId="18D2421D" w14:textId="77777777" w:rsidR="004802A2" w:rsidRPr="00EA6A5A" w:rsidRDefault="004802A2" w:rsidP="004802A2">
      <w:pPr>
        <w:rPr>
          <w:rFonts w:ascii="Book Antiqua" w:eastAsia="Calibri" w:hAnsi="Book Antiqua"/>
          <w:b/>
          <w:color w:val="000000"/>
          <w:sz w:val="28"/>
          <w:szCs w:val="28"/>
          <w:lang w:val="uk-UA"/>
        </w:rPr>
      </w:pPr>
    </w:p>
    <w:p w14:paraId="553F1B84" w14:textId="77777777" w:rsidR="004802A2" w:rsidRPr="00EA6A5A" w:rsidRDefault="004802A2" w:rsidP="004802A2">
      <w:pPr>
        <w:rPr>
          <w:rFonts w:ascii="Book Antiqua" w:eastAsia="Calibri" w:hAnsi="Book Antiqua"/>
          <w:b/>
          <w:color w:val="000000"/>
          <w:sz w:val="28"/>
          <w:szCs w:val="28"/>
          <w:lang w:val="uk-UA"/>
        </w:rPr>
      </w:pPr>
    </w:p>
    <w:p w14:paraId="710F6DA4" w14:textId="77777777" w:rsidR="004802A2" w:rsidRPr="00EA6A5A" w:rsidRDefault="004802A2" w:rsidP="004802A2">
      <w:pPr>
        <w:rPr>
          <w:rFonts w:ascii="Book Antiqua" w:eastAsia="Calibri" w:hAnsi="Book Antiqua"/>
          <w:b/>
          <w:color w:val="000000"/>
          <w:sz w:val="28"/>
          <w:szCs w:val="28"/>
          <w:lang w:val="uk-UA"/>
        </w:rPr>
      </w:pPr>
    </w:p>
    <w:p w14:paraId="77EE32D9" w14:textId="77777777" w:rsidR="004802A2" w:rsidRPr="00EA6A5A" w:rsidRDefault="004802A2" w:rsidP="004802A2">
      <w:pPr>
        <w:rPr>
          <w:rFonts w:ascii="Book Antiqua" w:eastAsia="Calibri" w:hAnsi="Book Antiqua"/>
          <w:b/>
          <w:color w:val="000000"/>
          <w:sz w:val="28"/>
          <w:szCs w:val="28"/>
          <w:lang w:val="uk-UA"/>
        </w:rPr>
      </w:pPr>
    </w:p>
    <w:p w14:paraId="08219BDB" w14:textId="77777777" w:rsidR="004802A2" w:rsidRPr="00EA6A5A" w:rsidRDefault="004802A2" w:rsidP="004802A2">
      <w:pPr>
        <w:rPr>
          <w:rFonts w:ascii="Book Antiqua" w:eastAsia="Calibri" w:hAnsi="Book Antiqua"/>
          <w:b/>
          <w:color w:val="000000"/>
          <w:sz w:val="28"/>
          <w:szCs w:val="28"/>
          <w:lang w:val="uk-UA"/>
        </w:rPr>
      </w:pPr>
    </w:p>
    <w:p w14:paraId="0C64DF21" w14:textId="77777777" w:rsidR="004802A2" w:rsidRPr="00EA6A5A" w:rsidRDefault="004802A2" w:rsidP="004802A2">
      <w:pPr>
        <w:jc w:val="center"/>
        <w:rPr>
          <w:rFonts w:ascii="Book Antiqua" w:eastAsia="Calibri" w:hAnsi="Book Antiqua"/>
          <w:b/>
          <w:color w:val="000000"/>
          <w:lang w:val="uk-UA"/>
        </w:rPr>
      </w:pPr>
      <w:r w:rsidRPr="00EA6A5A">
        <w:rPr>
          <w:rFonts w:ascii="Book Antiqua" w:eastAsia="Calibri" w:hAnsi="Book Antiqua"/>
          <w:b/>
          <w:color w:val="000000"/>
          <w:lang w:val="uk-UA"/>
        </w:rPr>
        <w:t>ТЕНДЕРНА ДОКУМЕНТАЦІЯ</w:t>
      </w:r>
    </w:p>
    <w:p w14:paraId="14D09BCE" w14:textId="77777777" w:rsidR="004802A2" w:rsidRPr="00EA6A5A" w:rsidRDefault="004802A2" w:rsidP="004802A2">
      <w:pPr>
        <w:jc w:val="center"/>
        <w:rPr>
          <w:rFonts w:ascii="Book Antiqua" w:eastAsia="Calibri" w:hAnsi="Book Antiqua"/>
          <w:b/>
          <w:color w:val="000000"/>
          <w:lang w:val="uk-UA"/>
        </w:rPr>
      </w:pPr>
      <w:r w:rsidRPr="00EA6A5A">
        <w:rPr>
          <w:rFonts w:ascii="Book Antiqua" w:eastAsia="Calibri" w:hAnsi="Book Antiqua"/>
          <w:b/>
          <w:color w:val="000000"/>
          <w:lang w:val="uk-UA"/>
        </w:rPr>
        <w:t>Відкриті торги з особливостями</w:t>
      </w:r>
    </w:p>
    <w:p w14:paraId="21F5E4C3" w14:textId="77777777" w:rsidR="004802A2" w:rsidRPr="00EA6A5A" w:rsidRDefault="004802A2" w:rsidP="004802A2">
      <w:pPr>
        <w:jc w:val="center"/>
        <w:rPr>
          <w:rFonts w:ascii="Book Antiqua" w:eastAsia="Calibri" w:hAnsi="Book Antiqua"/>
          <w:b/>
          <w:color w:val="000000"/>
          <w:spacing w:val="-3"/>
          <w:lang w:val="uk-UA"/>
        </w:rPr>
      </w:pPr>
      <w:r w:rsidRPr="00EA6A5A">
        <w:rPr>
          <w:rFonts w:ascii="Book Antiqua" w:eastAsia="Calibri" w:hAnsi="Book Antiqua"/>
          <w:b/>
          <w:color w:val="000000"/>
          <w:lang w:val="uk-UA"/>
        </w:rPr>
        <w:t xml:space="preserve">на закупівлю </w:t>
      </w:r>
      <w:bookmarkStart w:id="3" w:name="_Hlk54171192"/>
      <w:r w:rsidRPr="00EA6A5A">
        <w:rPr>
          <w:rFonts w:ascii="Book Antiqua" w:eastAsia="Calibri" w:hAnsi="Book Antiqua"/>
          <w:b/>
          <w:color w:val="000000"/>
          <w:spacing w:val="-3"/>
          <w:lang w:val="uk-UA"/>
        </w:rPr>
        <w:t>товару</w:t>
      </w:r>
    </w:p>
    <w:bookmarkEnd w:id="3"/>
    <w:p w14:paraId="7155C5C8" w14:textId="77777777" w:rsidR="004802A2" w:rsidRPr="00EA6A5A" w:rsidRDefault="004802A2" w:rsidP="004802A2">
      <w:pPr>
        <w:jc w:val="center"/>
        <w:rPr>
          <w:rFonts w:ascii="Book Antiqua" w:hAnsi="Book Antiqua"/>
          <w:color w:val="000000"/>
          <w:lang w:val="uk-UA"/>
        </w:rPr>
      </w:pPr>
      <w:r w:rsidRPr="00EA6A5A">
        <w:rPr>
          <w:rFonts w:ascii="Book Antiqua" w:eastAsia="Calibri" w:hAnsi="Book Antiqua"/>
          <w:b/>
          <w:color w:val="000000"/>
          <w:lang w:val="uk-UA"/>
        </w:rPr>
        <w:t>«ДК 021:2015 – 33140000-3 – Медичні матеріали (</w:t>
      </w:r>
      <w:r w:rsidRPr="00EA6A5A">
        <w:rPr>
          <w:rFonts w:ascii="Book Antiqua" w:eastAsia="Calibri" w:hAnsi="Book Antiqua"/>
          <w:b/>
          <w:bCs/>
          <w:color w:val="000000"/>
          <w:lang w:val="uk-UA"/>
        </w:rPr>
        <w:t xml:space="preserve">48126 - </w:t>
      </w:r>
      <w:r w:rsidRPr="00EA6A5A">
        <w:rPr>
          <w:rStyle w:val="af4"/>
          <w:rFonts w:ascii="Book Antiqua" w:eastAsia="Calibri" w:hAnsi="Book Antiqua"/>
          <w:color w:val="000000"/>
          <w:lang w:val="uk-UA"/>
        </w:rPr>
        <w:t>Бинт марлевий</w:t>
      </w:r>
      <w:r w:rsidRPr="00EA6A5A">
        <w:rPr>
          <w:rFonts w:ascii="Book Antiqua" w:eastAsia="Calibri" w:hAnsi="Book Antiqua"/>
          <w:color w:val="000000"/>
          <w:lang w:val="uk-UA"/>
        </w:rPr>
        <w:t xml:space="preserve">, </w:t>
      </w:r>
      <w:r w:rsidRPr="00EA6A5A">
        <w:rPr>
          <w:rStyle w:val="af4"/>
          <w:rFonts w:ascii="Book Antiqua" w:eastAsia="Calibri" w:hAnsi="Book Antiqua"/>
          <w:color w:val="000000"/>
          <w:lang w:val="uk-UA"/>
        </w:rPr>
        <w:t>стерильний</w:t>
      </w:r>
      <w:r w:rsidRPr="00EA6A5A">
        <w:rPr>
          <w:rStyle w:val="af4"/>
          <w:rFonts w:ascii="Book Antiqua" w:eastAsia="Calibri" w:hAnsi="Book Antiqua"/>
          <w:b w:val="0"/>
          <w:bCs w:val="0"/>
          <w:i/>
          <w:iCs/>
          <w:color w:val="000000"/>
          <w:lang w:val="uk-UA"/>
        </w:rPr>
        <w:t>,</w:t>
      </w:r>
      <w:r w:rsidRPr="00EA6A5A">
        <w:rPr>
          <w:rStyle w:val="af4"/>
          <w:rFonts w:ascii="Book Antiqua" w:eastAsia="Calibri" w:hAnsi="Book Antiqua"/>
          <w:b w:val="0"/>
          <w:bCs w:val="0"/>
          <w:color w:val="000000"/>
          <w:lang w:val="uk-UA"/>
        </w:rPr>
        <w:t xml:space="preserve"> </w:t>
      </w:r>
      <w:r w:rsidRPr="00EA6A5A">
        <w:rPr>
          <w:rFonts w:ascii="Book Antiqua" w:eastAsia="Calibri" w:hAnsi="Book Antiqua"/>
          <w:b/>
          <w:bCs/>
          <w:color w:val="000000"/>
          <w:lang w:val="uk-UA"/>
        </w:rPr>
        <w:t xml:space="preserve">58234-Стрічка ватяна, 48127 - Стрічка марлева, 58986 - Лейкопластир хірургічний універсальний, нестерильний, 47042 - </w:t>
      </w:r>
      <w:proofErr w:type="spellStart"/>
      <w:r w:rsidRPr="00EA6A5A">
        <w:rPr>
          <w:rFonts w:ascii="Book Antiqua" w:eastAsia="Calibri" w:hAnsi="Book Antiqua"/>
          <w:b/>
          <w:bCs/>
          <w:color w:val="000000"/>
          <w:lang w:val="uk-UA"/>
        </w:rPr>
        <w:t>Абсорбувальна</w:t>
      </w:r>
      <w:proofErr w:type="spellEnd"/>
      <w:r w:rsidRPr="00EA6A5A">
        <w:rPr>
          <w:rFonts w:ascii="Book Antiqua" w:eastAsia="Calibri" w:hAnsi="Book Antiqua"/>
          <w:b/>
          <w:bCs/>
          <w:color w:val="000000"/>
          <w:lang w:val="uk-UA"/>
        </w:rPr>
        <w:t>, антибактерійна пов'язка на рану, що не прилипає</w:t>
      </w:r>
      <w:r w:rsidRPr="00EA6A5A">
        <w:rPr>
          <w:rFonts w:ascii="Book Antiqua" w:hAnsi="Book Antiqua"/>
          <w:b/>
          <w:bCs/>
          <w:color w:val="000000"/>
          <w:lang w:val="uk-UA"/>
        </w:rPr>
        <w:t>)»</w:t>
      </w:r>
    </w:p>
    <w:p w14:paraId="02918BA9" w14:textId="77777777" w:rsidR="004802A2" w:rsidRPr="00EA6A5A" w:rsidRDefault="004802A2" w:rsidP="004802A2">
      <w:pPr>
        <w:rPr>
          <w:rFonts w:ascii="Book Antiqua" w:hAnsi="Book Antiqua"/>
          <w:color w:val="000000"/>
          <w:sz w:val="32"/>
          <w:szCs w:val="32"/>
          <w:lang w:val="uk-UA"/>
        </w:rPr>
      </w:pPr>
    </w:p>
    <w:p w14:paraId="24A78B91" w14:textId="77777777" w:rsidR="004802A2" w:rsidRPr="00EA6A5A" w:rsidRDefault="004802A2" w:rsidP="004802A2">
      <w:pPr>
        <w:rPr>
          <w:rFonts w:ascii="Book Antiqua" w:hAnsi="Book Antiqua"/>
          <w:color w:val="000000"/>
          <w:sz w:val="32"/>
          <w:szCs w:val="32"/>
          <w:lang w:val="uk-UA"/>
        </w:rPr>
      </w:pPr>
    </w:p>
    <w:p w14:paraId="4AA203DB" w14:textId="77777777" w:rsidR="004802A2" w:rsidRPr="00EA6A5A" w:rsidRDefault="004802A2" w:rsidP="004802A2">
      <w:pPr>
        <w:rPr>
          <w:rFonts w:ascii="Book Antiqua" w:hAnsi="Book Antiqua"/>
          <w:color w:val="000000"/>
          <w:sz w:val="32"/>
          <w:szCs w:val="32"/>
          <w:lang w:val="uk-UA"/>
        </w:rPr>
      </w:pPr>
    </w:p>
    <w:p w14:paraId="447AD2A8" w14:textId="77777777" w:rsidR="004802A2" w:rsidRPr="00EA6A5A" w:rsidRDefault="004802A2" w:rsidP="004802A2">
      <w:pPr>
        <w:rPr>
          <w:rFonts w:ascii="Book Antiqua" w:hAnsi="Book Antiqua"/>
          <w:color w:val="000000"/>
          <w:sz w:val="32"/>
          <w:szCs w:val="32"/>
          <w:lang w:val="uk-UA"/>
        </w:rPr>
      </w:pPr>
    </w:p>
    <w:p w14:paraId="36F058AA" w14:textId="77777777" w:rsidR="004802A2" w:rsidRPr="00EA6A5A" w:rsidRDefault="004802A2" w:rsidP="004802A2">
      <w:pPr>
        <w:rPr>
          <w:rFonts w:ascii="Book Antiqua" w:hAnsi="Book Antiqua"/>
          <w:color w:val="000000"/>
          <w:sz w:val="32"/>
          <w:szCs w:val="32"/>
          <w:lang w:val="uk-UA"/>
        </w:rPr>
      </w:pPr>
    </w:p>
    <w:p w14:paraId="3D863F3C" w14:textId="77777777" w:rsidR="004802A2" w:rsidRPr="00EA6A5A" w:rsidRDefault="004802A2" w:rsidP="004802A2">
      <w:pPr>
        <w:rPr>
          <w:rFonts w:ascii="Book Antiqua" w:hAnsi="Book Antiqua"/>
          <w:color w:val="000000"/>
          <w:sz w:val="32"/>
          <w:szCs w:val="32"/>
          <w:lang w:val="uk-UA"/>
        </w:rPr>
      </w:pPr>
    </w:p>
    <w:p w14:paraId="6234B397" w14:textId="77777777" w:rsidR="004802A2" w:rsidRPr="00EA6A5A" w:rsidRDefault="004802A2" w:rsidP="004802A2">
      <w:pPr>
        <w:rPr>
          <w:rFonts w:ascii="Book Antiqua" w:hAnsi="Book Antiqua"/>
          <w:color w:val="000000"/>
          <w:sz w:val="32"/>
          <w:szCs w:val="32"/>
          <w:lang w:val="uk-UA"/>
        </w:rPr>
      </w:pPr>
    </w:p>
    <w:p w14:paraId="1ADA9D0C" w14:textId="77777777" w:rsidR="004802A2" w:rsidRPr="00EA6A5A" w:rsidRDefault="004802A2" w:rsidP="004802A2">
      <w:pPr>
        <w:rPr>
          <w:rFonts w:ascii="Book Antiqua" w:hAnsi="Book Antiqua"/>
          <w:color w:val="000000"/>
          <w:sz w:val="32"/>
          <w:szCs w:val="32"/>
          <w:lang w:val="uk-UA"/>
        </w:rPr>
      </w:pPr>
    </w:p>
    <w:p w14:paraId="4FC78C22" w14:textId="77777777" w:rsidR="004802A2" w:rsidRPr="00EA6A5A" w:rsidRDefault="004802A2" w:rsidP="004802A2">
      <w:pPr>
        <w:rPr>
          <w:rFonts w:ascii="Book Antiqua" w:hAnsi="Book Antiqua"/>
          <w:color w:val="000000"/>
          <w:sz w:val="32"/>
          <w:szCs w:val="32"/>
          <w:lang w:val="uk-UA"/>
        </w:rPr>
      </w:pPr>
    </w:p>
    <w:p w14:paraId="3557C5BA" w14:textId="77777777" w:rsidR="004802A2" w:rsidRPr="00EA6A5A" w:rsidRDefault="004802A2" w:rsidP="004802A2">
      <w:pPr>
        <w:rPr>
          <w:rFonts w:ascii="Book Antiqua" w:hAnsi="Book Antiqua"/>
          <w:color w:val="000000"/>
          <w:sz w:val="32"/>
          <w:szCs w:val="32"/>
          <w:lang w:val="uk-UA"/>
        </w:rPr>
      </w:pPr>
      <w:r w:rsidRPr="00EA6A5A">
        <w:rPr>
          <w:rFonts w:ascii="Book Antiqua" w:hAnsi="Book Antiqua"/>
          <w:color w:val="000000"/>
          <w:sz w:val="32"/>
          <w:szCs w:val="32"/>
          <w:lang w:val="uk-UA"/>
        </w:rPr>
        <w:t xml:space="preserve"> </w:t>
      </w:r>
    </w:p>
    <w:p w14:paraId="03492E17" w14:textId="77777777" w:rsidR="004802A2" w:rsidRPr="00EA6A5A" w:rsidRDefault="004802A2" w:rsidP="004802A2">
      <w:pPr>
        <w:jc w:val="right"/>
        <w:rPr>
          <w:rFonts w:ascii="Book Antiqua" w:hAnsi="Book Antiqua"/>
          <w:color w:val="000000"/>
          <w:sz w:val="32"/>
          <w:szCs w:val="32"/>
          <w:lang w:val="uk-UA"/>
        </w:rPr>
      </w:pPr>
    </w:p>
    <w:p w14:paraId="2979E0B4" w14:textId="77777777" w:rsidR="004802A2" w:rsidRPr="00EA6A5A" w:rsidRDefault="004802A2" w:rsidP="004802A2">
      <w:pPr>
        <w:rPr>
          <w:rFonts w:ascii="Book Antiqua" w:hAnsi="Book Antiqua"/>
          <w:color w:val="000000"/>
          <w:sz w:val="32"/>
          <w:szCs w:val="32"/>
          <w:lang w:val="uk-UA"/>
        </w:rPr>
      </w:pPr>
    </w:p>
    <w:p w14:paraId="43AE23A6" w14:textId="77777777" w:rsidR="004802A2" w:rsidRPr="00EA6A5A" w:rsidRDefault="004802A2" w:rsidP="004802A2">
      <w:pPr>
        <w:rPr>
          <w:rFonts w:ascii="Book Antiqua" w:hAnsi="Book Antiqua"/>
          <w:color w:val="000000"/>
          <w:sz w:val="32"/>
          <w:szCs w:val="32"/>
          <w:lang w:val="uk-UA"/>
        </w:rPr>
      </w:pPr>
    </w:p>
    <w:p w14:paraId="0A9A6203" w14:textId="77777777" w:rsidR="004802A2" w:rsidRPr="00EA6A5A" w:rsidRDefault="004802A2" w:rsidP="004802A2">
      <w:pPr>
        <w:rPr>
          <w:rFonts w:ascii="Book Antiqua" w:hAnsi="Book Antiqua"/>
          <w:color w:val="000000"/>
          <w:sz w:val="32"/>
          <w:szCs w:val="32"/>
          <w:lang w:val="uk-UA"/>
        </w:rPr>
      </w:pPr>
    </w:p>
    <w:p w14:paraId="5FAEC43C" w14:textId="77777777" w:rsidR="004802A2" w:rsidRPr="00EA6A5A" w:rsidRDefault="004802A2" w:rsidP="004802A2">
      <w:pPr>
        <w:jc w:val="center"/>
        <w:rPr>
          <w:rFonts w:ascii="Book Antiqua" w:hAnsi="Book Antiqua"/>
          <w:color w:val="000000"/>
          <w:sz w:val="40"/>
          <w:szCs w:val="40"/>
          <w:lang w:val="uk-UA"/>
        </w:rPr>
      </w:pPr>
      <w:r w:rsidRPr="00EA6A5A">
        <w:rPr>
          <w:rFonts w:ascii="Book Antiqua" w:hAnsi="Book Antiqua"/>
          <w:b/>
          <w:bCs/>
          <w:color w:val="000000"/>
          <w:sz w:val="40"/>
          <w:szCs w:val="40"/>
          <w:lang w:val="uk-UA"/>
        </w:rPr>
        <w:t>м. Винники - 2023</w:t>
      </w:r>
    </w:p>
    <w:p w14:paraId="37548260" w14:textId="3C9C1E71" w:rsidR="004802A2" w:rsidRPr="00EA6A5A" w:rsidRDefault="004802A2" w:rsidP="004802A2">
      <w:pPr>
        <w:widowControl/>
        <w:shd w:val="clear" w:color="auto" w:fill="FFFFFF"/>
        <w:spacing w:before="100" w:beforeAutospacing="1" w:after="100" w:afterAutospacing="1"/>
        <w:ind w:firstLine="450"/>
        <w:jc w:val="both"/>
        <w:textAlignment w:val="baseline"/>
        <w:rPr>
          <w:rFonts w:ascii="Times New Roman" w:hAnsi="Times New Roman"/>
          <w:color w:val="000000"/>
          <w:szCs w:val="24"/>
          <w:lang w:val="uk-UA"/>
        </w:rPr>
      </w:pPr>
      <w:r w:rsidRPr="00EA6A5A">
        <w:rPr>
          <w:rFonts w:ascii="Book Antiqua" w:hAnsi="Book Antiqua"/>
          <w:color w:val="000000"/>
          <w:sz w:val="18"/>
          <w:szCs w:val="18"/>
          <w:lang w:val="uk-UA"/>
        </w:rPr>
        <w:br w:type="page"/>
      </w:r>
      <w:proofErr w:type="spellStart"/>
      <w:r w:rsidRPr="00EA6A5A">
        <w:rPr>
          <w:rFonts w:ascii="Times New Roman" w:hAnsi="Times New Roman"/>
          <w:color w:val="000000"/>
          <w:szCs w:val="24"/>
          <w:lang w:val="uk-UA"/>
        </w:rPr>
        <w:lastRenderedPageBreak/>
        <w:t>Внесено</w:t>
      </w:r>
      <w:proofErr w:type="spellEnd"/>
      <w:r w:rsidRPr="00EA6A5A">
        <w:rPr>
          <w:rFonts w:ascii="Times New Roman" w:hAnsi="Times New Roman"/>
          <w:color w:val="000000"/>
          <w:szCs w:val="24"/>
          <w:lang w:val="uk-UA"/>
        </w:rPr>
        <w:t xml:space="preserve"> зміни до Технічної специфікації Додатку №2 тендерної документації:</w:t>
      </w:r>
    </w:p>
    <w:p w14:paraId="3C9BC570" w14:textId="77777777" w:rsidR="004802A2" w:rsidRPr="00EA6A5A" w:rsidRDefault="004802A2" w:rsidP="004802A2">
      <w:pPr>
        <w:jc w:val="right"/>
        <w:rPr>
          <w:rFonts w:ascii="Book Antiqua" w:hAnsi="Book Antiqua"/>
          <w:b/>
          <w:szCs w:val="24"/>
          <w:lang w:val="uk-UA"/>
        </w:rPr>
      </w:pPr>
      <w:r w:rsidRPr="00EA6A5A">
        <w:rPr>
          <w:rFonts w:ascii="Book Antiqua" w:hAnsi="Book Antiqua"/>
          <w:b/>
          <w:szCs w:val="24"/>
          <w:lang w:val="uk-UA"/>
        </w:rPr>
        <w:t>ДОДАТОК №2</w:t>
      </w:r>
    </w:p>
    <w:p w14:paraId="3EF22E95" w14:textId="77777777" w:rsidR="004802A2" w:rsidRPr="00EA6A5A" w:rsidRDefault="004802A2" w:rsidP="004802A2">
      <w:pPr>
        <w:jc w:val="center"/>
        <w:rPr>
          <w:rFonts w:ascii="Book Antiqua" w:hAnsi="Book Antiqua"/>
          <w:b/>
          <w:iCs/>
          <w:szCs w:val="24"/>
          <w:lang w:val="uk-UA"/>
        </w:rPr>
      </w:pPr>
      <w:r w:rsidRPr="00EA6A5A">
        <w:rPr>
          <w:rFonts w:ascii="Book Antiqua" w:hAnsi="Book Antiqua"/>
          <w:b/>
          <w:iCs/>
          <w:szCs w:val="24"/>
          <w:lang w:val="uk-UA"/>
        </w:rPr>
        <w:t>Технічна специфікація</w:t>
      </w:r>
    </w:p>
    <w:p w14:paraId="6BF1DC3F" w14:textId="77777777" w:rsidR="004802A2" w:rsidRPr="00EA6A5A" w:rsidRDefault="004802A2" w:rsidP="004802A2">
      <w:pPr>
        <w:jc w:val="center"/>
        <w:rPr>
          <w:rFonts w:ascii="Book Antiqua" w:hAnsi="Book Antiqua"/>
          <w:szCs w:val="24"/>
          <w:lang w:val="uk-UA"/>
        </w:rPr>
      </w:pPr>
    </w:p>
    <w:p w14:paraId="389B6016" w14:textId="77777777" w:rsidR="004802A2" w:rsidRPr="00EA6A5A" w:rsidRDefault="004802A2" w:rsidP="004802A2">
      <w:pPr>
        <w:pStyle w:val="2b"/>
        <w:ind w:firstLine="567"/>
        <w:jc w:val="both"/>
        <w:rPr>
          <w:rFonts w:ascii="Book Antiqua" w:hAnsi="Book Antiqua"/>
          <w:b/>
          <w:bCs/>
          <w:sz w:val="24"/>
          <w:szCs w:val="24"/>
          <w:lang w:val="uk-UA"/>
        </w:rPr>
      </w:pPr>
      <w:r w:rsidRPr="00EA6A5A">
        <w:rPr>
          <w:rFonts w:ascii="Book Antiqua" w:hAnsi="Book Antiqua"/>
          <w:b/>
          <w:bCs/>
          <w:sz w:val="24"/>
          <w:szCs w:val="24"/>
          <w:lang w:val="uk-UA"/>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3BC207EE" w14:textId="77777777" w:rsidR="004802A2" w:rsidRPr="00EA6A5A" w:rsidRDefault="004802A2" w:rsidP="004802A2">
      <w:pPr>
        <w:jc w:val="both"/>
        <w:rPr>
          <w:rFonts w:ascii="Book Antiqua" w:hAnsi="Book Antiqua"/>
          <w:color w:val="000000"/>
          <w:szCs w:val="24"/>
          <w:lang w:val="uk-UA" w:eastAsia="en-US"/>
        </w:rPr>
      </w:pPr>
      <w:r w:rsidRPr="00EA6A5A">
        <w:rPr>
          <w:rFonts w:ascii="Book Antiqua" w:hAnsi="Book Antiqua"/>
          <w:color w:val="000000"/>
          <w:szCs w:val="24"/>
          <w:lang w:val="uk-UA"/>
        </w:rPr>
        <w:t>1) Довідка в якій учасник торгів зазначає детальний опис товару за наступним взірцем: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60"/>
        <w:gridCol w:w="3975"/>
      </w:tblGrid>
      <w:tr w:rsidR="004802A2" w:rsidRPr="00EA6A5A" w14:paraId="50CB52EC" w14:textId="77777777" w:rsidTr="0045393E">
        <w:tc>
          <w:tcPr>
            <w:tcW w:w="2268" w:type="dxa"/>
            <w:tcBorders>
              <w:top w:val="single" w:sz="4" w:space="0" w:color="auto"/>
              <w:left w:val="single" w:sz="4" w:space="0" w:color="auto"/>
              <w:bottom w:val="single" w:sz="4" w:space="0" w:color="auto"/>
              <w:right w:val="single" w:sz="4" w:space="0" w:color="auto"/>
            </w:tcBorders>
            <w:hideMark/>
          </w:tcPr>
          <w:p w14:paraId="1DB70A6F" w14:textId="77777777" w:rsidR="004802A2" w:rsidRPr="00EA6A5A" w:rsidRDefault="004802A2" w:rsidP="0045393E">
            <w:pPr>
              <w:tabs>
                <w:tab w:val="left" w:pos="8244"/>
                <w:tab w:val="left" w:pos="9160"/>
                <w:tab w:val="left" w:pos="10076"/>
                <w:tab w:val="left" w:pos="10992"/>
                <w:tab w:val="left" w:pos="11908"/>
                <w:tab w:val="left" w:pos="12824"/>
                <w:tab w:val="left" w:pos="13740"/>
                <w:tab w:val="left" w:pos="14656"/>
              </w:tabs>
              <w:jc w:val="both"/>
              <w:rPr>
                <w:rFonts w:ascii="Book Antiqua" w:hAnsi="Book Antiqua"/>
                <w:color w:val="000000"/>
                <w:szCs w:val="24"/>
                <w:lang w:val="uk-UA" w:eastAsia="uk-UA"/>
              </w:rPr>
            </w:pPr>
            <w:r w:rsidRPr="00EA6A5A">
              <w:rPr>
                <w:rFonts w:ascii="Book Antiqua" w:hAnsi="Book Antiqua"/>
                <w:color w:val="000000"/>
                <w:szCs w:val="24"/>
                <w:lang w:val="uk-UA"/>
              </w:rPr>
              <w:t>Назва товару</w:t>
            </w:r>
          </w:p>
        </w:tc>
        <w:tc>
          <w:tcPr>
            <w:tcW w:w="3260" w:type="dxa"/>
            <w:tcBorders>
              <w:top w:val="single" w:sz="4" w:space="0" w:color="auto"/>
              <w:left w:val="single" w:sz="4" w:space="0" w:color="auto"/>
              <w:bottom w:val="single" w:sz="4" w:space="0" w:color="auto"/>
              <w:right w:val="single" w:sz="4" w:space="0" w:color="auto"/>
            </w:tcBorders>
            <w:hideMark/>
          </w:tcPr>
          <w:p w14:paraId="1217F70E" w14:textId="77777777" w:rsidR="004802A2" w:rsidRPr="00EA6A5A" w:rsidRDefault="004802A2" w:rsidP="0045393E">
            <w:pPr>
              <w:tabs>
                <w:tab w:val="left" w:pos="8244"/>
                <w:tab w:val="left" w:pos="9160"/>
                <w:tab w:val="left" w:pos="10076"/>
                <w:tab w:val="left" w:pos="10992"/>
                <w:tab w:val="left" w:pos="11908"/>
                <w:tab w:val="left" w:pos="12824"/>
                <w:tab w:val="left" w:pos="13740"/>
                <w:tab w:val="left" w:pos="14656"/>
              </w:tabs>
              <w:jc w:val="both"/>
              <w:rPr>
                <w:rFonts w:ascii="Book Antiqua" w:hAnsi="Book Antiqua"/>
                <w:color w:val="000000"/>
                <w:szCs w:val="24"/>
                <w:lang w:val="uk-UA" w:eastAsia="uk-UA"/>
              </w:rPr>
            </w:pPr>
            <w:r w:rsidRPr="00EA6A5A">
              <w:rPr>
                <w:rFonts w:ascii="Book Antiqua" w:hAnsi="Book Antiqua"/>
                <w:color w:val="000000"/>
                <w:szCs w:val="24"/>
                <w:lang w:val="uk-UA"/>
              </w:rPr>
              <w:t>Виробник, країна</w:t>
            </w:r>
          </w:p>
        </w:tc>
        <w:tc>
          <w:tcPr>
            <w:tcW w:w="3827" w:type="dxa"/>
            <w:tcBorders>
              <w:top w:val="single" w:sz="4" w:space="0" w:color="auto"/>
              <w:left w:val="single" w:sz="4" w:space="0" w:color="auto"/>
              <w:bottom w:val="single" w:sz="4" w:space="0" w:color="auto"/>
              <w:right w:val="single" w:sz="4" w:space="0" w:color="auto"/>
            </w:tcBorders>
          </w:tcPr>
          <w:p w14:paraId="3C6D8670" w14:textId="77777777" w:rsidR="004802A2" w:rsidRPr="00EA6A5A" w:rsidRDefault="004802A2" w:rsidP="0045393E">
            <w:pPr>
              <w:tabs>
                <w:tab w:val="left" w:pos="8244"/>
                <w:tab w:val="left" w:pos="9160"/>
                <w:tab w:val="left" w:pos="10076"/>
                <w:tab w:val="left" w:pos="10992"/>
                <w:tab w:val="left" w:pos="11908"/>
                <w:tab w:val="left" w:pos="12824"/>
                <w:tab w:val="left" w:pos="13740"/>
                <w:tab w:val="left" w:pos="14656"/>
              </w:tabs>
              <w:jc w:val="both"/>
              <w:rPr>
                <w:rFonts w:ascii="Book Antiqua" w:hAnsi="Book Antiqua"/>
                <w:color w:val="000000"/>
                <w:szCs w:val="24"/>
                <w:lang w:val="uk-UA" w:eastAsia="uk-UA"/>
              </w:rPr>
            </w:pPr>
            <w:r w:rsidRPr="00EA6A5A">
              <w:rPr>
                <w:rFonts w:ascii="Book Antiqua" w:hAnsi="Book Antiqua"/>
                <w:color w:val="000000"/>
                <w:szCs w:val="24"/>
                <w:lang w:val="uk-UA" w:eastAsia="uk-UA"/>
              </w:rPr>
              <w:t>Декларація/сертифікат/паспорт якості</w:t>
            </w:r>
          </w:p>
        </w:tc>
      </w:tr>
      <w:tr w:rsidR="004802A2" w:rsidRPr="00EA6A5A" w14:paraId="343249B9" w14:textId="77777777" w:rsidTr="0045393E">
        <w:tc>
          <w:tcPr>
            <w:tcW w:w="2268" w:type="dxa"/>
            <w:tcBorders>
              <w:top w:val="single" w:sz="4" w:space="0" w:color="auto"/>
              <w:left w:val="single" w:sz="4" w:space="0" w:color="auto"/>
              <w:bottom w:val="single" w:sz="4" w:space="0" w:color="auto"/>
              <w:right w:val="single" w:sz="4" w:space="0" w:color="auto"/>
            </w:tcBorders>
          </w:tcPr>
          <w:p w14:paraId="23391894" w14:textId="77777777" w:rsidR="004802A2" w:rsidRPr="00EA6A5A" w:rsidRDefault="004802A2" w:rsidP="0045393E">
            <w:pPr>
              <w:tabs>
                <w:tab w:val="left" w:pos="8244"/>
                <w:tab w:val="left" w:pos="9160"/>
                <w:tab w:val="left" w:pos="10076"/>
                <w:tab w:val="left" w:pos="10992"/>
                <w:tab w:val="left" w:pos="11908"/>
                <w:tab w:val="left" w:pos="12824"/>
                <w:tab w:val="left" w:pos="13740"/>
                <w:tab w:val="left" w:pos="14656"/>
              </w:tabs>
              <w:jc w:val="both"/>
              <w:rPr>
                <w:rFonts w:ascii="Book Antiqua" w:hAnsi="Book Antiqua"/>
                <w:color w:val="000000"/>
                <w:szCs w:val="24"/>
                <w:lang w:val="uk-UA"/>
              </w:rPr>
            </w:pPr>
          </w:p>
        </w:tc>
        <w:tc>
          <w:tcPr>
            <w:tcW w:w="3260" w:type="dxa"/>
            <w:tcBorders>
              <w:top w:val="single" w:sz="4" w:space="0" w:color="auto"/>
              <w:left w:val="single" w:sz="4" w:space="0" w:color="auto"/>
              <w:bottom w:val="single" w:sz="4" w:space="0" w:color="auto"/>
              <w:right w:val="single" w:sz="4" w:space="0" w:color="auto"/>
            </w:tcBorders>
          </w:tcPr>
          <w:p w14:paraId="6070AE5F" w14:textId="77777777" w:rsidR="004802A2" w:rsidRPr="00EA6A5A" w:rsidRDefault="004802A2" w:rsidP="0045393E">
            <w:pPr>
              <w:tabs>
                <w:tab w:val="left" w:pos="8244"/>
                <w:tab w:val="left" w:pos="9160"/>
                <w:tab w:val="left" w:pos="10076"/>
                <w:tab w:val="left" w:pos="10992"/>
                <w:tab w:val="left" w:pos="11908"/>
                <w:tab w:val="left" w:pos="12824"/>
                <w:tab w:val="left" w:pos="13740"/>
                <w:tab w:val="left" w:pos="14656"/>
              </w:tabs>
              <w:jc w:val="both"/>
              <w:rPr>
                <w:rFonts w:ascii="Book Antiqua" w:hAnsi="Book Antiqua"/>
                <w:color w:val="000000"/>
                <w:szCs w:val="24"/>
                <w:lang w:val="uk-UA"/>
              </w:rPr>
            </w:pPr>
          </w:p>
        </w:tc>
        <w:tc>
          <w:tcPr>
            <w:tcW w:w="3827" w:type="dxa"/>
            <w:tcBorders>
              <w:top w:val="single" w:sz="4" w:space="0" w:color="auto"/>
              <w:left w:val="single" w:sz="4" w:space="0" w:color="auto"/>
              <w:bottom w:val="single" w:sz="4" w:space="0" w:color="auto"/>
              <w:right w:val="single" w:sz="4" w:space="0" w:color="auto"/>
            </w:tcBorders>
          </w:tcPr>
          <w:p w14:paraId="5DDE4CB9" w14:textId="77777777" w:rsidR="004802A2" w:rsidRPr="00EA6A5A" w:rsidRDefault="004802A2" w:rsidP="0045393E">
            <w:pPr>
              <w:tabs>
                <w:tab w:val="left" w:pos="8244"/>
                <w:tab w:val="left" w:pos="9160"/>
                <w:tab w:val="left" w:pos="10076"/>
                <w:tab w:val="left" w:pos="10992"/>
                <w:tab w:val="left" w:pos="11908"/>
                <w:tab w:val="left" w:pos="12824"/>
                <w:tab w:val="left" w:pos="13740"/>
                <w:tab w:val="left" w:pos="14656"/>
              </w:tabs>
              <w:jc w:val="both"/>
              <w:rPr>
                <w:rFonts w:ascii="Book Antiqua" w:hAnsi="Book Antiqua"/>
                <w:color w:val="000000"/>
                <w:szCs w:val="24"/>
                <w:lang w:val="uk-UA"/>
              </w:rPr>
            </w:pPr>
          </w:p>
        </w:tc>
      </w:tr>
    </w:tbl>
    <w:p w14:paraId="084302FF" w14:textId="77777777" w:rsidR="004802A2" w:rsidRPr="00EA6A5A" w:rsidRDefault="004802A2" w:rsidP="004802A2">
      <w:pPr>
        <w:jc w:val="both"/>
        <w:rPr>
          <w:rFonts w:ascii="Book Antiqua" w:hAnsi="Book Antiqua"/>
          <w:i/>
          <w:iCs/>
          <w:color w:val="000000"/>
          <w:szCs w:val="24"/>
          <w:lang w:val="uk-UA"/>
        </w:rPr>
      </w:pPr>
      <w:r w:rsidRPr="00EA6A5A">
        <w:rPr>
          <w:rFonts w:ascii="Book Antiqua" w:hAnsi="Book Antiqua"/>
          <w:color w:val="000000"/>
          <w:szCs w:val="24"/>
          <w:lang w:val="uk-UA"/>
        </w:rPr>
        <w:t>2) На підтвердження можливості поставити товар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w:t>
      </w:r>
      <w:r w:rsidRPr="00EA6A5A">
        <w:rPr>
          <w:rFonts w:ascii="Book Antiqua" w:hAnsi="Book Antiqua"/>
          <w:bCs/>
          <w:iCs/>
          <w:color w:val="000000"/>
          <w:szCs w:val="24"/>
          <w:lang w:val="uk-UA"/>
        </w:rPr>
        <w:t xml:space="preserve"> що опубліковане в </w:t>
      </w:r>
      <w:proofErr w:type="spellStart"/>
      <w:r w:rsidRPr="00EA6A5A">
        <w:rPr>
          <w:rFonts w:ascii="Book Antiqua" w:hAnsi="Book Antiqua"/>
          <w:bCs/>
          <w:iCs/>
          <w:color w:val="000000"/>
          <w:szCs w:val="24"/>
          <w:lang w:val="uk-UA"/>
        </w:rPr>
        <w:t>Prozorro</w:t>
      </w:r>
      <w:proofErr w:type="spellEnd"/>
      <w:r w:rsidRPr="00EA6A5A">
        <w:rPr>
          <w:rFonts w:ascii="Book Antiqua" w:hAnsi="Book Antiqua"/>
          <w:bCs/>
          <w:iCs/>
          <w:color w:val="000000"/>
          <w:szCs w:val="24"/>
          <w:lang w:val="uk-UA"/>
        </w:rPr>
        <w:t>,</w:t>
      </w:r>
      <w:r w:rsidRPr="00EA6A5A">
        <w:rPr>
          <w:rFonts w:ascii="Book Antiqua" w:hAnsi="Book Antiqua"/>
          <w:color w:val="000000"/>
          <w:szCs w:val="24"/>
          <w:lang w:val="uk-UA"/>
        </w:rPr>
        <w:t xml:space="preserve"> а також назву предмета закупівлі. </w:t>
      </w:r>
    </w:p>
    <w:p w14:paraId="0DD69A60" w14:textId="77777777" w:rsidR="004802A2" w:rsidRPr="00EA6A5A" w:rsidRDefault="004802A2" w:rsidP="004802A2">
      <w:pPr>
        <w:jc w:val="both"/>
        <w:rPr>
          <w:rFonts w:ascii="Book Antiqua" w:hAnsi="Book Antiqua"/>
          <w:color w:val="000000"/>
          <w:szCs w:val="24"/>
          <w:lang w:val="uk-UA"/>
        </w:rPr>
      </w:pPr>
      <w:r w:rsidRPr="00EA6A5A">
        <w:rPr>
          <w:rFonts w:ascii="Book Antiqua" w:hAnsi="Book Antiqua"/>
          <w:color w:val="000000"/>
          <w:szCs w:val="24"/>
          <w:lang w:val="uk-UA"/>
        </w:rPr>
        <w:t xml:space="preserve">3) Термін придатності товару на момент поставки Покупцю повинен становити неменше 80% від терміну придатності визначеного виробником. </w:t>
      </w:r>
      <w:r w:rsidRPr="00EA6A5A">
        <w:rPr>
          <w:rFonts w:ascii="Book Antiqua" w:hAnsi="Book Antiqua"/>
          <w:i/>
          <w:iCs/>
          <w:color w:val="000000"/>
          <w:szCs w:val="24"/>
          <w:lang w:val="uk-UA"/>
        </w:rPr>
        <w:t>(Учасник у складі тендерної пропозиції повинен надати гарантійний лист щодо строку придатності товару.)</w:t>
      </w:r>
    </w:p>
    <w:p w14:paraId="7CED0F04" w14:textId="77777777" w:rsidR="004802A2" w:rsidRPr="00EA6A5A" w:rsidRDefault="004802A2" w:rsidP="004802A2">
      <w:pPr>
        <w:jc w:val="both"/>
        <w:rPr>
          <w:rFonts w:ascii="Book Antiqua" w:hAnsi="Book Antiqua"/>
          <w:i/>
          <w:iCs/>
          <w:color w:val="000000"/>
          <w:szCs w:val="24"/>
          <w:lang w:val="uk-UA"/>
        </w:rPr>
      </w:pPr>
      <w:r w:rsidRPr="00EA6A5A">
        <w:rPr>
          <w:rFonts w:ascii="Book Antiqua" w:hAnsi="Book Antiqua"/>
          <w:color w:val="000000"/>
          <w:szCs w:val="24"/>
          <w:lang w:val="uk-UA"/>
        </w:rPr>
        <w:t xml:space="preserve">4) 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r w:rsidRPr="00EA6A5A">
        <w:rPr>
          <w:rFonts w:ascii="Book Antiqua" w:hAnsi="Book Antiqua"/>
          <w:i/>
          <w:iCs/>
          <w:color w:val="000000"/>
          <w:szCs w:val="24"/>
          <w:lang w:val="uk-UA"/>
        </w:rPr>
        <w:t>На підтвердження відповідності еквіваленту запропонованого Учасником, останній повинен надати гарантійний лист від виробника еквівалентного товару про те, що такий товар повністю відповідає товару зазначеного Замовником у  медико-технічних.</w:t>
      </w:r>
    </w:p>
    <w:tbl>
      <w:tblPr>
        <w:tblW w:w="107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619"/>
        <w:gridCol w:w="2522"/>
        <w:gridCol w:w="1276"/>
        <w:gridCol w:w="992"/>
        <w:gridCol w:w="3855"/>
      </w:tblGrid>
      <w:tr w:rsidR="004802A2" w:rsidRPr="00EA6A5A" w14:paraId="36CF03DA" w14:textId="77777777" w:rsidTr="0045393E">
        <w:trPr>
          <w:trHeight w:val="587"/>
        </w:trPr>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2D660ADC" w14:textId="77777777" w:rsidR="004802A2" w:rsidRPr="00EA6A5A" w:rsidRDefault="004802A2" w:rsidP="0045393E">
            <w:pPr>
              <w:pStyle w:val="19"/>
              <w:jc w:val="center"/>
              <w:rPr>
                <w:rFonts w:ascii="Book Antiqua" w:eastAsia="Calibri" w:hAnsi="Book Antiqua"/>
                <w:sz w:val="24"/>
                <w:szCs w:val="24"/>
              </w:rPr>
            </w:pPr>
            <w:r w:rsidRPr="00EA6A5A">
              <w:rPr>
                <w:rFonts w:ascii="Book Antiqua" w:eastAsia="Calibri" w:hAnsi="Book Antiqua"/>
                <w:sz w:val="24"/>
                <w:szCs w:val="24"/>
                <w:lang w:eastAsia="uk-UA"/>
              </w:rPr>
              <w:t>№ з/п</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3EBB5DE2" w14:textId="77777777" w:rsidR="004802A2" w:rsidRPr="00EA6A5A" w:rsidRDefault="004802A2" w:rsidP="0045393E">
            <w:pPr>
              <w:pStyle w:val="19"/>
              <w:jc w:val="center"/>
              <w:rPr>
                <w:rFonts w:ascii="Book Antiqua" w:eastAsia="Calibri" w:hAnsi="Book Antiqua"/>
                <w:sz w:val="24"/>
                <w:szCs w:val="24"/>
              </w:rPr>
            </w:pPr>
            <w:r w:rsidRPr="00EA6A5A">
              <w:rPr>
                <w:rFonts w:ascii="Book Antiqua" w:eastAsia="Calibri" w:hAnsi="Book Antiqua"/>
                <w:sz w:val="24"/>
                <w:szCs w:val="24"/>
              </w:rPr>
              <w:t>Код НК 024:2019</w:t>
            </w:r>
          </w:p>
        </w:tc>
        <w:tc>
          <w:tcPr>
            <w:tcW w:w="2522" w:type="dxa"/>
            <w:tcBorders>
              <w:top w:val="single" w:sz="4" w:space="0" w:color="auto"/>
              <w:left w:val="single" w:sz="4" w:space="0" w:color="auto"/>
              <w:bottom w:val="single" w:sz="4" w:space="0" w:color="auto"/>
              <w:right w:val="single" w:sz="4" w:space="0" w:color="auto"/>
            </w:tcBorders>
            <w:shd w:val="clear" w:color="auto" w:fill="auto"/>
            <w:hideMark/>
          </w:tcPr>
          <w:p w14:paraId="350D7747" w14:textId="77777777" w:rsidR="004802A2" w:rsidRPr="00EA6A5A" w:rsidRDefault="004802A2" w:rsidP="0045393E">
            <w:pPr>
              <w:pStyle w:val="19"/>
              <w:jc w:val="center"/>
              <w:rPr>
                <w:rFonts w:ascii="Book Antiqua" w:eastAsia="Calibri" w:hAnsi="Book Antiqua"/>
                <w:sz w:val="24"/>
                <w:szCs w:val="24"/>
              </w:rPr>
            </w:pPr>
            <w:r w:rsidRPr="00EA6A5A">
              <w:rPr>
                <w:rFonts w:ascii="Book Antiqua" w:eastAsia="Calibri" w:hAnsi="Book Antiqua"/>
                <w:bCs/>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59FE7" w14:textId="77777777" w:rsidR="004802A2" w:rsidRPr="00EA6A5A" w:rsidRDefault="004802A2" w:rsidP="0045393E">
            <w:pPr>
              <w:pStyle w:val="19"/>
              <w:jc w:val="center"/>
              <w:rPr>
                <w:rFonts w:ascii="Book Antiqua" w:eastAsia="Calibri" w:hAnsi="Book Antiqua"/>
                <w:sz w:val="24"/>
                <w:szCs w:val="24"/>
              </w:rPr>
            </w:pPr>
            <w:r w:rsidRPr="00EA6A5A">
              <w:rPr>
                <w:rFonts w:ascii="Book Antiqua" w:eastAsia="Calibri" w:hAnsi="Book Antiqua"/>
                <w:sz w:val="24"/>
                <w:szCs w:val="24"/>
                <w:lang w:eastAsia="uk-UA"/>
              </w:rPr>
              <w:t>Одиниця 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45B33" w14:textId="77777777" w:rsidR="004802A2" w:rsidRPr="00EA6A5A" w:rsidRDefault="004802A2" w:rsidP="0045393E">
            <w:pPr>
              <w:pStyle w:val="19"/>
              <w:jc w:val="center"/>
              <w:rPr>
                <w:rFonts w:ascii="Book Antiqua" w:eastAsia="Calibri" w:hAnsi="Book Antiqua"/>
                <w:sz w:val="24"/>
                <w:szCs w:val="24"/>
              </w:rPr>
            </w:pPr>
            <w:r w:rsidRPr="00EA6A5A">
              <w:rPr>
                <w:rFonts w:ascii="Book Antiqua" w:eastAsia="Calibri" w:hAnsi="Book Antiqua"/>
                <w:bCs/>
                <w:sz w:val="24"/>
                <w:szCs w:val="24"/>
              </w:rPr>
              <w:t>Кількість</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555B9E26" w14:textId="77777777" w:rsidR="004802A2" w:rsidRPr="00EA6A5A" w:rsidRDefault="004802A2" w:rsidP="0045393E">
            <w:pPr>
              <w:pStyle w:val="19"/>
              <w:rPr>
                <w:rFonts w:ascii="Book Antiqua" w:eastAsia="Calibri" w:hAnsi="Book Antiqua"/>
                <w:bCs/>
                <w:sz w:val="24"/>
                <w:szCs w:val="24"/>
              </w:rPr>
            </w:pPr>
            <w:r w:rsidRPr="00EA6A5A">
              <w:rPr>
                <w:rFonts w:ascii="Book Antiqua" w:eastAsia="Calibri" w:hAnsi="Book Antiqua"/>
                <w:b/>
                <w:bCs/>
                <w:sz w:val="24"/>
                <w:szCs w:val="24"/>
              </w:rPr>
              <w:t>Технічні характеристики та якісні показники</w:t>
            </w:r>
          </w:p>
        </w:tc>
      </w:tr>
      <w:tr w:rsidR="004802A2" w:rsidRPr="00EA6A5A" w14:paraId="698C1197" w14:textId="77777777" w:rsidTr="0045393E">
        <w:trPr>
          <w:trHeight w:val="2961"/>
        </w:trPr>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3ED39930"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1</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56A89BDB"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 xml:space="preserve">48126 </w:t>
            </w:r>
          </w:p>
          <w:p w14:paraId="1D6FFD19" w14:textId="77777777" w:rsidR="004802A2" w:rsidRPr="00EA6A5A" w:rsidRDefault="004802A2" w:rsidP="0045393E">
            <w:pPr>
              <w:rPr>
                <w:rFonts w:ascii="Book Antiqua" w:hAnsi="Book Antiqua"/>
                <w:szCs w:val="24"/>
                <w:lang w:val="uk-UA"/>
              </w:rPr>
            </w:pPr>
            <w:r w:rsidRPr="00EA6A5A">
              <w:rPr>
                <w:rStyle w:val="af4"/>
                <w:rFonts w:ascii="Book Antiqua" w:hAnsi="Book Antiqua"/>
                <w:i/>
                <w:iCs/>
                <w:szCs w:val="24"/>
                <w:lang w:val="uk-UA"/>
              </w:rPr>
              <w:t>Бинт марлевий</w:t>
            </w:r>
            <w:r w:rsidRPr="00EA6A5A">
              <w:rPr>
                <w:rFonts w:ascii="Book Antiqua" w:hAnsi="Book Antiqua"/>
                <w:i/>
                <w:iCs/>
                <w:szCs w:val="24"/>
                <w:lang w:val="uk-UA"/>
              </w:rPr>
              <w:t xml:space="preserve">, </w:t>
            </w:r>
            <w:r w:rsidRPr="00EA6A5A">
              <w:rPr>
                <w:rStyle w:val="af4"/>
                <w:rFonts w:ascii="Book Antiqua" w:hAnsi="Book Antiqua"/>
                <w:i/>
                <w:iCs/>
                <w:szCs w:val="24"/>
                <w:lang w:val="uk-UA"/>
              </w:rPr>
              <w:t>стерильний</w:t>
            </w:r>
          </w:p>
        </w:tc>
        <w:tc>
          <w:tcPr>
            <w:tcW w:w="2522" w:type="dxa"/>
            <w:tcBorders>
              <w:top w:val="single" w:sz="4" w:space="0" w:color="auto"/>
              <w:left w:val="single" w:sz="4" w:space="0" w:color="auto"/>
              <w:bottom w:val="single" w:sz="4" w:space="0" w:color="auto"/>
              <w:right w:val="single" w:sz="4" w:space="0" w:color="auto"/>
            </w:tcBorders>
            <w:shd w:val="clear" w:color="auto" w:fill="auto"/>
            <w:hideMark/>
          </w:tcPr>
          <w:p w14:paraId="6C4D6812"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Бинт марлевий медичний нестерильний 7м х 14см, тип 17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09E5905" w14:textId="77777777" w:rsidR="004802A2" w:rsidRPr="00EA6A5A" w:rsidRDefault="004802A2" w:rsidP="0045393E">
            <w:pPr>
              <w:rPr>
                <w:rFonts w:ascii="Book Antiqua" w:hAnsi="Book Antiqua"/>
                <w:szCs w:val="24"/>
                <w:lang w:val="uk-UA"/>
              </w:rPr>
            </w:pPr>
            <w:proofErr w:type="spellStart"/>
            <w:r w:rsidRPr="00EA6A5A">
              <w:rPr>
                <w:rFonts w:ascii="Book Antiqua" w:hAnsi="Book Antiqua"/>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CA16F9"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10000</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34DFEF3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Бинт марлевий медичний нестерильний 7м х 14см, тип 17</w:t>
            </w:r>
          </w:p>
          <w:p w14:paraId="0DE85FD5"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Для фіксації будь-яких видів пов’язок та бандажів в усіх галузях медицини.</w:t>
            </w:r>
          </w:p>
          <w:p w14:paraId="26B11BDD"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Виготовлений з медичної бавовняної вибіленої пряжі.</w:t>
            </w:r>
          </w:p>
          <w:p w14:paraId="7386AA9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Матеріал виготовлення – 100% бавовна.</w:t>
            </w:r>
          </w:p>
          <w:p w14:paraId="104AB99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Без швів.</w:t>
            </w:r>
          </w:p>
          <w:p w14:paraId="1DBDECB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Рівномірна цілісна стрічка циліндричної форми;</w:t>
            </w:r>
          </w:p>
          <w:p w14:paraId="1A2FA1D8" w14:textId="77777777" w:rsidR="004802A2" w:rsidRPr="00EA6A5A" w:rsidRDefault="004802A2" w:rsidP="0045393E">
            <w:pPr>
              <w:pStyle w:val="19"/>
              <w:rPr>
                <w:rFonts w:ascii="Book Antiqua" w:eastAsia="Calibri" w:hAnsi="Book Antiqua"/>
                <w:color w:val="000000"/>
                <w:sz w:val="24"/>
                <w:szCs w:val="24"/>
              </w:rPr>
            </w:pPr>
            <w:r w:rsidRPr="00EA6A5A">
              <w:rPr>
                <w:rFonts w:ascii="Book Antiqua" w:eastAsia="Calibri" w:hAnsi="Book Antiqua"/>
                <w:color w:val="000000"/>
                <w:sz w:val="24"/>
                <w:szCs w:val="24"/>
              </w:rPr>
              <w:t xml:space="preserve">Овальної форми. </w:t>
            </w:r>
          </w:p>
          <w:p w14:paraId="3060A221" w14:textId="77777777" w:rsidR="004802A2" w:rsidRPr="00EA6A5A" w:rsidRDefault="004802A2" w:rsidP="0045393E">
            <w:pPr>
              <w:pStyle w:val="19"/>
              <w:rPr>
                <w:rFonts w:ascii="Book Antiqua" w:eastAsia="Calibri" w:hAnsi="Book Antiqua"/>
                <w:color w:val="000000"/>
                <w:sz w:val="24"/>
                <w:szCs w:val="24"/>
              </w:rPr>
            </w:pPr>
            <w:r w:rsidRPr="00EA6A5A">
              <w:rPr>
                <w:rFonts w:ascii="Book Antiqua" w:eastAsia="Calibri" w:hAnsi="Book Antiqua"/>
                <w:color w:val="000000"/>
                <w:sz w:val="24"/>
                <w:szCs w:val="24"/>
              </w:rPr>
              <w:t>Товщину не більше 25 мм.</w:t>
            </w:r>
          </w:p>
          <w:p w14:paraId="06388A7B"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Мінімальна поверхнева густина не менше 23 г/м2.</w:t>
            </w:r>
          </w:p>
          <w:p w14:paraId="422556E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Капілярність не менше 7 см/год.</w:t>
            </w:r>
          </w:p>
          <w:p w14:paraId="2D834A3D"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Кількість ниток на 100 мм:</w:t>
            </w:r>
          </w:p>
          <w:p w14:paraId="20C3BEB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lastRenderedPageBreak/>
              <w:t>-   по основі 100±5;</w:t>
            </w:r>
          </w:p>
          <w:p w14:paraId="1078EB19"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по утоку 70±4.</w:t>
            </w:r>
          </w:p>
          <w:p w14:paraId="09DFC56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Білизна не менше 75%.</w:t>
            </w:r>
          </w:p>
          <w:p w14:paraId="68A58192"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Час занурення не більше 10 с.</w:t>
            </w:r>
          </w:p>
          <w:p w14:paraId="3068A6DD"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Довжина не менше 7±0,3 м та ширину не менше 14±1,0 см.</w:t>
            </w:r>
          </w:p>
          <w:p w14:paraId="39D64A8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Термін придатності 5 років з дати виготовлення, вказаної на упаковці;</w:t>
            </w:r>
          </w:p>
          <w:p w14:paraId="6CF6A3AA"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Індивідуальне пакування.</w:t>
            </w:r>
          </w:p>
          <w:p w14:paraId="4CF1A38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Нестерильний.</w:t>
            </w:r>
          </w:p>
          <w:p w14:paraId="6D1C1630" w14:textId="77777777" w:rsidR="004802A2" w:rsidRPr="00EA6A5A" w:rsidRDefault="004802A2" w:rsidP="0045393E">
            <w:pPr>
              <w:rPr>
                <w:rFonts w:ascii="Book Antiqua" w:hAnsi="Book Antiqua"/>
                <w:color w:val="000000"/>
                <w:szCs w:val="24"/>
                <w:lang w:val="uk-UA"/>
              </w:rPr>
            </w:pPr>
            <w:r w:rsidRPr="00EA6A5A">
              <w:rPr>
                <w:rFonts w:ascii="Book Antiqua" w:hAnsi="Book Antiqua"/>
                <w:color w:val="000000"/>
                <w:szCs w:val="24"/>
                <w:lang w:val="uk-UA"/>
              </w:rPr>
              <w:t>Для одноразового використання.</w:t>
            </w:r>
          </w:p>
        </w:tc>
      </w:tr>
      <w:tr w:rsidR="004802A2" w:rsidRPr="00EA6A5A" w14:paraId="4D00C217" w14:textId="77777777" w:rsidTr="0045393E">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3D8BCC43"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lastRenderedPageBreak/>
              <w:t>2</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3727EA3A" w14:textId="77777777" w:rsidR="004802A2" w:rsidRPr="00EA6A5A" w:rsidRDefault="004802A2" w:rsidP="0045393E">
            <w:pPr>
              <w:rPr>
                <w:rFonts w:ascii="Book Antiqua" w:hAnsi="Book Antiqua"/>
                <w:i/>
                <w:iCs/>
                <w:szCs w:val="24"/>
                <w:lang w:val="uk-UA"/>
              </w:rPr>
            </w:pPr>
            <w:r w:rsidRPr="00EA6A5A">
              <w:rPr>
                <w:rFonts w:ascii="Book Antiqua" w:hAnsi="Book Antiqua"/>
                <w:szCs w:val="24"/>
                <w:lang w:val="uk-UA"/>
              </w:rPr>
              <w:t xml:space="preserve">48126 </w:t>
            </w:r>
            <w:r w:rsidRPr="00EA6A5A">
              <w:rPr>
                <w:rFonts w:ascii="Book Antiqua" w:hAnsi="Book Antiqua"/>
                <w:i/>
                <w:iCs/>
                <w:szCs w:val="24"/>
                <w:lang w:val="uk-UA"/>
              </w:rPr>
              <w:t xml:space="preserve">- </w:t>
            </w:r>
            <w:r w:rsidRPr="00EA6A5A">
              <w:rPr>
                <w:rStyle w:val="af4"/>
                <w:rFonts w:ascii="Book Antiqua" w:hAnsi="Book Antiqua"/>
                <w:i/>
                <w:iCs/>
                <w:szCs w:val="24"/>
                <w:lang w:val="uk-UA"/>
              </w:rPr>
              <w:t>Бинт марлевий</w:t>
            </w:r>
            <w:r w:rsidRPr="00EA6A5A">
              <w:rPr>
                <w:rFonts w:ascii="Book Antiqua" w:hAnsi="Book Antiqua"/>
                <w:i/>
                <w:iCs/>
                <w:szCs w:val="24"/>
                <w:lang w:val="uk-UA"/>
              </w:rPr>
              <w:t xml:space="preserve">, </w:t>
            </w:r>
            <w:r w:rsidRPr="00EA6A5A">
              <w:rPr>
                <w:rStyle w:val="af4"/>
                <w:rFonts w:ascii="Book Antiqua" w:hAnsi="Book Antiqua"/>
                <w:i/>
                <w:iCs/>
                <w:szCs w:val="24"/>
                <w:lang w:val="uk-UA"/>
              </w:rPr>
              <w:t>стерильний</w:t>
            </w:r>
          </w:p>
        </w:tc>
        <w:tc>
          <w:tcPr>
            <w:tcW w:w="2522" w:type="dxa"/>
            <w:tcBorders>
              <w:top w:val="single" w:sz="4" w:space="0" w:color="auto"/>
              <w:left w:val="single" w:sz="4" w:space="0" w:color="auto"/>
              <w:bottom w:val="single" w:sz="4" w:space="0" w:color="auto"/>
              <w:right w:val="single" w:sz="4" w:space="0" w:color="auto"/>
            </w:tcBorders>
            <w:shd w:val="clear" w:color="auto" w:fill="auto"/>
            <w:hideMark/>
          </w:tcPr>
          <w:p w14:paraId="11517C47"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Бинт марлевий медичний стерильний, 7м х 14см, тип 17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197506" w14:textId="77777777" w:rsidR="004802A2" w:rsidRPr="00EA6A5A" w:rsidRDefault="004802A2" w:rsidP="0045393E">
            <w:pPr>
              <w:rPr>
                <w:rFonts w:ascii="Book Antiqua" w:hAnsi="Book Antiqua"/>
                <w:szCs w:val="24"/>
                <w:lang w:val="uk-UA"/>
              </w:rPr>
            </w:pPr>
            <w:proofErr w:type="spellStart"/>
            <w:r w:rsidRPr="00EA6A5A">
              <w:rPr>
                <w:rFonts w:ascii="Book Antiqua" w:hAnsi="Book Antiqua"/>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1AB6117"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2000</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16B87737"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Бинт марлевий медичний стерильний 7м х 14см</w:t>
            </w:r>
          </w:p>
          <w:p w14:paraId="3DC233E0"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Для застосовування в разі прямого контакту бинта з відкритою ранової поверхнею в операціях, для зупинки кровотечі, при перев'язці для захисту рани від вторинного забруднення і висушування. фіксації.</w:t>
            </w:r>
          </w:p>
          <w:p w14:paraId="5E4CE95F"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Рівномірна цілісна стрічка циліндричної форми.</w:t>
            </w:r>
          </w:p>
          <w:p w14:paraId="47A1C8EA"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Без швів з обрізаною кромкою.</w:t>
            </w:r>
          </w:p>
          <w:p w14:paraId="24A585F6"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Довжина не менше 7±0.3 м та ширина не менше 14±1.0 см, товщина не більше 25 мм.</w:t>
            </w:r>
          </w:p>
          <w:p w14:paraId="7D10F6BF"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Виготовлений з медичної </w:t>
            </w:r>
            <w:proofErr w:type="spellStart"/>
            <w:r w:rsidRPr="00EA6A5A">
              <w:rPr>
                <w:rFonts w:ascii="Book Antiqua" w:eastAsia="Calibri" w:hAnsi="Book Antiqua"/>
                <w:sz w:val="24"/>
                <w:szCs w:val="24"/>
              </w:rPr>
              <w:t>відбіленої</w:t>
            </w:r>
            <w:proofErr w:type="spellEnd"/>
            <w:r w:rsidRPr="00EA6A5A">
              <w:rPr>
                <w:rFonts w:ascii="Book Antiqua" w:eastAsia="Calibri" w:hAnsi="Book Antiqua"/>
                <w:sz w:val="24"/>
                <w:szCs w:val="24"/>
              </w:rPr>
              <w:t xml:space="preserve"> марлі.</w:t>
            </w:r>
          </w:p>
          <w:p w14:paraId="0ED6E910"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З 100% бавовни.</w:t>
            </w:r>
          </w:p>
          <w:p w14:paraId="65B7BF09"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Мінімальна поверхнева густина не менше 23 г/м².</w:t>
            </w:r>
          </w:p>
          <w:p w14:paraId="5528AD4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Білизна не менше 75%.</w:t>
            </w:r>
          </w:p>
          <w:p w14:paraId="148BB9E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Капілярність не менше 6,5 см/год.</w:t>
            </w:r>
          </w:p>
          <w:p w14:paraId="4F66E51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Тип марлі 17.</w:t>
            </w:r>
          </w:p>
          <w:p w14:paraId="396ED8CD"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Кількість ниток на 100мм:</w:t>
            </w:r>
          </w:p>
          <w:p w14:paraId="6C80149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по основі 100+5;</w:t>
            </w:r>
          </w:p>
          <w:p w14:paraId="08A23F05"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по утоку 70+5.</w:t>
            </w:r>
          </w:p>
          <w:p w14:paraId="535860C8"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Час занурення – не більше 10с.</w:t>
            </w:r>
          </w:p>
          <w:p w14:paraId="0085BAD1"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Стерильний.</w:t>
            </w:r>
          </w:p>
          <w:p w14:paraId="255C9575"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Індивідуальне пакування.</w:t>
            </w:r>
          </w:p>
          <w:p w14:paraId="6BDE5F7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Для одноразового використання.</w:t>
            </w:r>
          </w:p>
        </w:tc>
      </w:tr>
      <w:tr w:rsidR="004802A2" w:rsidRPr="00EA6A5A" w14:paraId="16793114" w14:textId="77777777" w:rsidTr="0045393E">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3122BF9A"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3</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1D1D4938"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58234-Стрічка ватяна</w:t>
            </w:r>
          </w:p>
        </w:tc>
        <w:tc>
          <w:tcPr>
            <w:tcW w:w="2522" w:type="dxa"/>
            <w:tcBorders>
              <w:top w:val="single" w:sz="4" w:space="0" w:color="auto"/>
              <w:left w:val="single" w:sz="4" w:space="0" w:color="auto"/>
              <w:bottom w:val="single" w:sz="4" w:space="0" w:color="auto"/>
              <w:right w:val="single" w:sz="4" w:space="0" w:color="auto"/>
            </w:tcBorders>
            <w:shd w:val="clear" w:color="auto" w:fill="auto"/>
            <w:hideMark/>
          </w:tcPr>
          <w:p w14:paraId="078EADC2"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 xml:space="preserve">Вата медична гігроскопічна гігієнічна нестерильна </w:t>
            </w:r>
            <w:r w:rsidRPr="00EA6A5A">
              <w:rPr>
                <w:rFonts w:ascii="Book Antiqua" w:hAnsi="Book Antiqua"/>
                <w:szCs w:val="24"/>
                <w:lang w:val="uk-UA"/>
              </w:rPr>
              <w:lastRenderedPageBreak/>
              <w:t>фасована в зигзагоподібну стрічку, 100 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7AC98BD" w14:textId="77777777" w:rsidR="004802A2" w:rsidRPr="00EA6A5A" w:rsidRDefault="004802A2" w:rsidP="0045393E">
            <w:pPr>
              <w:rPr>
                <w:rFonts w:ascii="Book Antiqua" w:hAnsi="Book Antiqua"/>
                <w:szCs w:val="24"/>
                <w:lang w:val="uk-UA"/>
              </w:rPr>
            </w:pPr>
            <w:proofErr w:type="spellStart"/>
            <w:r w:rsidRPr="00EA6A5A">
              <w:rPr>
                <w:rFonts w:ascii="Book Antiqua" w:hAnsi="Book Antiqua"/>
                <w:szCs w:val="24"/>
                <w:lang w:val="uk-UA"/>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36C330D"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9000</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68EF2986"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Вата медична нестерильна,  100г, </w:t>
            </w:r>
            <w:proofErr w:type="spellStart"/>
            <w:r w:rsidRPr="00EA6A5A">
              <w:rPr>
                <w:rFonts w:ascii="Book Antiqua" w:eastAsia="Calibri" w:hAnsi="Book Antiqua"/>
                <w:sz w:val="24"/>
                <w:szCs w:val="24"/>
              </w:rPr>
              <w:t>зигзаг</w:t>
            </w:r>
            <w:proofErr w:type="spellEnd"/>
          </w:p>
          <w:p w14:paraId="3A18F589"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Призначена для виготовлення лікарських або </w:t>
            </w:r>
            <w:proofErr w:type="spellStart"/>
            <w:r w:rsidRPr="00EA6A5A">
              <w:rPr>
                <w:rFonts w:ascii="Book Antiqua" w:eastAsia="Calibri" w:hAnsi="Book Antiqua"/>
                <w:sz w:val="24"/>
                <w:szCs w:val="24"/>
              </w:rPr>
              <w:t>імобілізуючих</w:t>
            </w:r>
            <w:proofErr w:type="spellEnd"/>
            <w:r w:rsidRPr="00EA6A5A">
              <w:rPr>
                <w:rFonts w:ascii="Book Antiqua" w:eastAsia="Calibri" w:hAnsi="Book Antiqua"/>
                <w:sz w:val="24"/>
                <w:szCs w:val="24"/>
              </w:rPr>
              <w:t xml:space="preserve"> </w:t>
            </w:r>
            <w:r w:rsidRPr="00EA6A5A">
              <w:rPr>
                <w:rFonts w:ascii="Book Antiqua" w:eastAsia="Calibri" w:hAnsi="Book Antiqua"/>
                <w:sz w:val="24"/>
                <w:szCs w:val="24"/>
              </w:rPr>
              <w:lastRenderedPageBreak/>
              <w:t>пов'язок, догляду за хворими та для використання у побуті.</w:t>
            </w:r>
          </w:p>
          <w:p w14:paraId="6A906C46"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Виготовлена з 100% бавовни.</w:t>
            </w:r>
          </w:p>
          <w:p w14:paraId="41969BA9"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Поглинаюча здатність не менше 19 г. </w:t>
            </w:r>
          </w:p>
          <w:p w14:paraId="49DE8141"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Засміченість не більше 0,7%.</w:t>
            </w:r>
          </w:p>
          <w:p w14:paraId="781172CD"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Капілярність не менше 67 мм. </w:t>
            </w:r>
          </w:p>
          <w:p w14:paraId="506E1AA8"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Вага не менше 100 г.</w:t>
            </w:r>
          </w:p>
          <w:p w14:paraId="2B01865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Фасована в зигзагоподібну стрічку.</w:t>
            </w:r>
          </w:p>
          <w:p w14:paraId="748C3D67"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Ступінь білизни не менше 66%.</w:t>
            </w:r>
          </w:p>
          <w:p w14:paraId="431C8B48"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Зольність не більше 0,4%.</w:t>
            </w:r>
          </w:p>
          <w:p w14:paraId="39183487"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Вологість не більше 9,0%.</w:t>
            </w:r>
          </w:p>
          <w:p w14:paraId="70A4040B"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Реакцію водної витяжки нейтральна.</w:t>
            </w:r>
          </w:p>
          <w:p w14:paraId="5F3C1481"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Нестерильна.</w:t>
            </w:r>
          </w:p>
          <w:p w14:paraId="1EEB721B"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Індивідуальне пакування. </w:t>
            </w:r>
          </w:p>
          <w:p w14:paraId="49853619" w14:textId="77777777" w:rsidR="004802A2" w:rsidRPr="00EA6A5A" w:rsidRDefault="004802A2" w:rsidP="0045393E">
            <w:pPr>
              <w:pStyle w:val="19"/>
              <w:rPr>
                <w:rFonts w:ascii="Book Antiqua" w:eastAsia="Calibri" w:hAnsi="Book Antiqua"/>
                <w:b/>
                <w:sz w:val="24"/>
                <w:szCs w:val="24"/>
              </w:rPr>
            </w:pPr>
            <w:r w:rsidRPr="00EA6A5A">
              <w:rPr>
                <w:rFonts w:ascii="Book Antiqua" w:eastAsia="Calibri" w:hAnsi="Book Antiqua"/>
                <w:sz w:val="24"/>
                <w:szCs w:val="24"/>
              </w:rPr>
              <w:t>Для одноразового використання</w:t>
            </w:r>
            <w:r w:rsidRPr="00EA6A5A">
              <w:rPr>
                <w:rFonts w:ascii="Book Antiqua" w:eastAsia="Calibri" w:hAnsi="Book Antiqua"/>
                <w:b/>
                <w:sz w:val="24"/>
                <w:szCs w:val="24"/>
              </w:rPr>
              <w:t>.</w:t>
            </w:r>
          </w:p>
        </w:tc>
      </w:tr>
      <w:tr w:rsidR="004802A2" w:rsidRPr="00EA6A5A" w14:paraId="6C6374A2" w14:textId="77777777" w:rsidTr="0045393E">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425C977E"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lastRenderedPageBreak/>
              <w:t>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52CA4B2"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48127 - Стрічка марлева</w:t>
            </w:r>
          </w:p>
        </w:tc>
        <w:tc>
          <w:tcPr>
            <w:tcW w:w="2522" w:type="dxa"/>
            <w:tcBorders>
              <w:top w:val="single" w:sz="4" w:space="0" w:color="auto"/>
              <w:left w:val="single" w:sz="4" w:space="0" w:color="auto"/>
              <w:bottom w:val="single" w:sz="4" w:space="0" w:color="auto"/>
              <w:right w:val="single" w:sz="4" w:space="0" w:color="auto"/>
            </w:tcBorders>
            <w:shd w:val="clear" w:color="auto" w:fill="auto"/>
            <w:hideMark/>
          </w:tcPr>
          <w:p w14:paraId="4CB73E65"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Відріз марлевий медичний  нестерильний 10м х 90 см, тип 17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E17ABD" w14:textId="77777777" w:rsidR="004802A2" w:rsidRPr="00EA6A5A" w:rsidRDefault="004802A2" w:rsidP="0045393E">
            <w:pPr>
              <w:rPr>
                <w:rFonts w:ascii="Book Antiqua" w:hAnsi="Book Antiqua"/>
                <w:szCs w:val="24"/>
                <w:lang w:val="uk-UA"/>
              </w:rPr>
            </w:pPr>
            <w:proofErr w:type="spellStart"/>
            <w:r w:rsidRPr="00EA6A5A">
              <w:rPr>
                <w:rFonts w:ascii="Book Antiqua" w:hAnsi="Book Antiqua"/>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2E7A87"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1500</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4F1F6D07"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Відріз марлевий медичний  нестерильний 10 м х 90 см, тип 17</w:t>
            </w:r>
          </w:p>
          <w:p w14:paraId="03A6732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Для виготовлення операційно-перев’язувальних засобів в лікувально-профілактичних, а також для використання в різноманітних побутових цілях.</w:t>
            </w:r>
          </w:p>
          <w:p w14:paraId="239D195B"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Розміри: довжина 10+0.3 м; ширина  90±2.0 см.</w:t>
            </w:r>
          </w:p>
          <w:p w14:paraId="5CE27EA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Без швів з обрізаною кромкою.</w:t>
            </w:r>
          </w:p>
          <w:p w14:paraId="78213776"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Має форму рулону.</w:t>
            </w:r>
          </w:p>
          <w:p w14:paraId="2D599A90"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Без забруднень і плям.</w:t>
            </w:r>
          </w:p>
          <w:p w14:paraId="618B40FB"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Має кількість ниток на 100 мм:</w:t>
            </w:r>
          </w:p>
          <w:p w14:paraId="3648BFA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sym w:font="Calibri" w:char="F02D"/>
            </w:r>
            <w:r w:rsidRPr="00EA6A5A">
              <w:rPr>
                <w:rFonts w:ascii="Book Antiqua" w:eastAsia="Calibri" w:hAnsi="Book Antiqua"/>
                <w:sz w:val="24"/>
                <w:szCs w:val="24"/>
              </w:rPr>
              <w:t xml:space="preserve">   по основі –  100±5.</w:t>
            </w:r>
          </w:p>
          <w:p w14:paraId="1FECC3FB"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sym w:font="Calibri" w:char="F02D"/>
            </w:r>
            <w:r w:rsidRPr="00EA6A5A">
              <w:rPr>
                <w:rFonts w:ascii="Book Antiqua" w:eastAsia="Calibri" w:hAnsi="Book Antiqua"/>
                <w:sz w:val="24"/>
                <w:szCs w:val="24"/>
              </w:rPr>
              <w:t xml:space="preserve">   по утоку –  70±4</w:t>
            </w:r>
          </w:p>
          <w:p w14:paraId="5927400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Поверхнева густина не менше 23 г/м².</w:t>
            </w:r>
          </w:p>
          <w:p w14:paraId="51CF8609"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Капілярність не менше 6 см/год. </w:t>
            </w:r>
          </w:p>
          <w:p w14:paraId="2155E408"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З 100% бавовни.</w:t>
            </w:r>
          </w:p>
          <w:p w14:paraId="7719DBC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Білизна не менше 80 %.</w:t>
            </w:r>
          </w:p>
          <w:p w14:paraId="36121998"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Час занурення не більше 10с.</w:t>
            </w:r>
          </w:p>
          <w:p w14:paraId="6F6CB90D"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Нестерильний.</w:t>
            </w:r>
          </w:p>
          <w:p w14:paraId="390429F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Індивідуальне пакування. </w:t>
            </w:r>
          </w:p>
          <w:p w14:paraId="6FCA1D6D"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Для одноразового використання.</w:t>
            </w:r>
          </w:p>
          <w:p w14:paraId="37D7C9BF"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Термін придатності 5 років з дати виготовлення, вказаної на упаковці.</w:t>
            </w:r>
          </w:p>
        </w:tc>
      </w:tr>
      <w:tr w:rsidR="004802A2" w:rsidRPr="00EA6A5A" w14:paraId="08EE03F5" w14:textId="77777777" w:rsidTr="0045393E">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3E7E594C"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lastRenderedPageBreak/>
              <w:t>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10348890"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48127 - Стрічка марлева</w:t>
            </w:r>
          </w:p>
        </w:tc>
        <w:tc>
          <w:tcPr>
            <w:tcW w:w="2522" w:type="dxa"/>
            <w:tcBorders>
              <w:top w:val="single" w:sz="4" w:space="0" w:color="auto"/>
              <w:left w:val="single" w:sz="4" w:space="0" w:color="auto"/>
              <w:bottom w:val="single" w:sz="4" w:space="0" w:color="auto"/>
              <w:right w:val="single" w:sz="4" w:space="0" w:color="auto"/>
            </w:tcBorders>
            <w:shd w:val="clear" w:color="auto" w:fill="auto"/>
            <w:hideMark/>
          </w:tcPr>
          <w:p w14:paraId="4A67A885"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Відріз марлевий медичний  нестерильний 1000 м х 90 см, тип 17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5B8D69A" w14:textId="77777777" w:rsidR="004802A2" w:rsidRPr="00EA6A5A" w:rsidRDefault="004802A2" w:rsidP="0045393E">
            <w:pPr>
              <w:rPr>
                <w:rFonts w:ascii="Book Antiqua" w:hAnsi="Book Antiqua"/>
                <w:szCs w:val="24"/>
                <w:lang w:val="uk-UA"/>
              </w:rPr>
            </w:pPr>
            <w:proofErr w:type="spellStart"/>
            <w:r w:rsidRPr="00EA6A5A">
              <w:rPr>
                <w:rFonts w:ascii="Book Antiqua" w:hAnsi="Book Antiqua"/>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F0D9515"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18</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671D16E0"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Відріз марлевий медичний  нестерильний 1000 м х 90 см, тип 17</w:t>
            </w:r>
          </w:p>
          <w:p w14:paraId="62037DD1"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Для виготовлення операційно-перев’язувальних засобів в лікувально-профілактичних, а також для використання в різноманітних побутових цілях.</w:t>
            </w:r>
          </w:p>
          <w:p w14:paraId="3AFEB117"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Розміри: довжина 1000+5 м; ширина  90±2.0 см.</w:t>
            </w:r>
          </w:p>
          <w:p w14:paraId="57DC83FD"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Без швів з обрізаною кромкою.</w:t>
            </w:r>
          </w:p>
          <w:p w14:paraId="41C0696F"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Має форму рулону.</w:t>
            </w:r>
          </w:p>
          <w:p w14:paraId="0D99B01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Без забруднень і плям.</w:t>
            </w:r>
          </w:p>
          <w:p w14:paraId="5C04A031"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Має кількість ниток на 100 мм:</w:t>
            </w:r>
          </w:p>
          <w:p w14:paraId="38826918"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по основі – 100+5.</w:t>
            </w:r>
          </w:p>
          <w:p w14:paraId="7E0689C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по утоку –70+4.</w:t>
            </w:r>
          </w:p>
          <w:p w14:paraId="5BE0326A"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Поверхнева густина не менше 23 г/м².</w:t>
            </w:r>
          </w:p>
          <w:p w14:paraId="42FB036B"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Капілярність не менше 6 см/год. </w:t>
            </w:r>
          </w:p>
          <w:p w14:paraId="32BF03D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З 100% бавовни.</w:t>
            </w:r>
          </w:p>
          <w:p w14:paraId="65029B5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Білизна не менше 80 %.</w:t>
            </w:r>
          </w:p>
          <w:p w14:paraId="300DD20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Час занурення не більше 10с.</w:t>
            </w:r>
          </w:p>
          <w:p w14:paraId="1D3E9788"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Нестерильний.</w:t>
            </w:r>
          </w:p>
          <w:p w14:paraId="0547F91A"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Індивідуальне пакування. </w:t>
            </w:r>
          </w:p>
          <w:p w14:paraId="352C12DE"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Для одноразового використання.</w:t>
            </w:r>
          </w:p>
          <w:p w14:paraId="76DC9FDE"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Термін придатності 5 років з дати виготовлення, вказаної на упаковці.</w:t>
            </w:r>
          </w:p>
        </w:tc>
      </w:tr>
      <w:tr w:rsidR="004802A2" w:rsidRPr="00EA6A5A" w14:paraId="2D82BE04" w14:textId="77777777" w:rsidTr="0045393E">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2E1A8EAB"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4BE00698"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58986 - Лейкопластир хірургічний універсальний, нестерильний</w:t>
            </w:r>
          </w:p>
        </w:tc>
        <w:tc>
          <w:tcPr>
            <w:tcW w:w="2522" w:type="dxa"/>
            <w:tcBorders>
              <w:top w:val="single" w:sz="4" w:space="0" w:color="auto"/>
              <w:left w:val="single" w:sz="4" w:space="0" w:color="auto"/>
              <w:bottom w:val="single" w:sz="4" w:space="0" w:color="auto"/>
              <w:right w:val="single" w:sz="4" w:space="0" w:color="auto"/>
            </w:tcBorders>
            <w:shd w:val="clear" w:color="auto" w:fill="auto"/>
            <w:hideMark/>
          </w:tcPr>
          <w:p w14:paraId="6C69D234"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Пластир перфорований на шовковій основі(в рулоні, 18см х 5м)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2B1FEB1" w14:textId="77777777" w:rsidR="004802A2" w:rsidRPr="00EA6A5A" w:rsidRDefault="004802A2" w:rsidP="0045393E">
            <w:pPr>
              <w:rPr>
                <w:rFonts w:ascii="Book Antiqua" w:hAnsi="Book Antiqua"/>
                <w:szCs w:val="24"/>
                <w:lang w:val="uk-UA"/>
              </w:rPr>
            </w:pPr>
            <w:proofErr w:type="spellStart"/>
            <w:r w:rsidRPr="00EA6A5A">
              <w:rPr>
                <w:rFonts w:ascii="Book Antiqua" w:hAnsi="Book Antiqua"/>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84920E"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10</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05E4276A"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Пластир перфорований на шовковій основі  (в рулоні, 18см х 5м)</w:t>
            </w:r>
          </w:p>
          <w:p w14:paraId="1CC8B898"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Для ефективної фіксації будь-якого виду перев’язок, після операцій, для закріплення тампонів, зондів, компресів та інших виробів медичного призначення.</w:t>
            </w:r>
          </w:p>
          <w:p w14:paraId="5B5E63B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Основа виготовлена з шовкової тканини.  </w:t>
            </w:r>
          </w:p>
          <w:p w14:paraId="4F23CAFA"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В рулоні.</w:t>
            </w:r>
          </w:p>
          <w:p w14:paraId="2B2EC9D0"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Перфорований, легко рветься уздовж та впоперек.</w:t>
            </w:r>
          </w:p>
          <w:p w14:paraId="3D01071B"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Зубчасті краї для естетичного вигляду  та легкого відривання.</w:t>
            </w:r>
          </w:p>
          <w:p w14:paraId="6B7A68C7"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Колір: білий.</w:t>
            </w:r>
          </w:p>
          <w:p w14:paraId="52128F8E"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Розміри: 18см х 5м.</w:t>
            </w:r>
          </w:p>
          <w:p w14:paraId="2D1A1EC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Лицьова частина не містить клею, зворотна частина </w:t>
            </w:r>
            <w:r w:rsidRPr="00EA6A5A">
              <w:rPr>
                <w:rFonts w:ascii="Book Antiqua" w:eastAsia="Calibri" w:hAnsi="Book Antiqua"/>
                <w:sz w:val="24"/>
                <w:szCs w:val="24"/>
              </w:rPr>
              <w:lastRenderedPageBreak/>
              <w:t>повністю вкрита клейкою речовиною на основі оксиду цинку, що знижує ризик появи роздратування.</w:t>
            </w:r>
          </w:p>
          <w:p w14:paraId="5E1B196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Пористий, добре пропускає тепло та повітря, дозволяє шкірі дихати для збереження її цілісності.</w:t>
            </w:r>
          </w:p>
          <w:p w14:paraId="50AB245E"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М’який та гнучкий, ефективно закріплює пов'язку на місці.</w:t>
            </w:r>
          </w:p>
          <w:p w14:paraId="509F05B6"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Чистий, без плям і дірок.</w:t>
            </w:r>
          </w:p>
          <w:p w14:paraId="7FAAEF9B"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На пластирі можна писати ручкою або маркером.</w:t>
            </w:r>
          </w:p>
          <w:p w14:paraId="5BB6FB01"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Не містить латекс.  </w:t>
            </w:r>
          </w:p>
          <w:p w14:paraId="15C82C35"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Вміст клею: ≥ 80 г/м².</w:t>
            </w:r>
          </w:p>
          <w:p w14:paraId="3B54B4B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Міцність на відрив: ≥ 1,0 Н/см.</w:t>
            </w:r>
          </w:p>
          <w:p w14:paraId="3BA67513" w14:textId="77777777" w:rsidR="004802A2" w:rsidRPr="00EA6A5A" w:rsidRDefault="004802A2" w:rsidP="0045393E">
            <w:pPr>
              <w:pStyle w:val="19"/>
              <w:rPr>
                <w:rFonts w:ascii="Book Antiqua" w:eastAsia="Calibri" w:hAnsi="Book Antiqua"/>
                <w:sz w:val="24"/>
                <w:szCs w:val="24"/>
              </w:rPr>
            </w:pPr>
            <w:proofErr w:type="spellStart"/>
            <w:r w:rsidRPr="00EA6A5A">
              <w:rPr>
                <w:rFonts w:ascii="Book Antiqua" w:eastAsia="Calibri" w:hAnsi="Book Antiqua"/>
                <w:sz w:val="24"/>
                <w:szCs w:val="24"/>
              </w:rPr>
              <w:t>Адгезивна</w:t>
            </w:r>
            <w:proofErr w:type="spellEnd"/>
            <w:r w:rsidRPr="00EA6A5A">
              <w:rPr>
                <w:rFonts w:ascii="Book Antiqua" w:eastAsia="Calibri" w:hAnsi="Book Antiqua"/>
                <w:sz w:val="24"/>
                <w:szCs w:val="24"/>
              </w:rPr>
              <w:t xml:space="preserve"> здатність: ≤2,5 мм.</w:t>
            </w:r>
          </w:p>
          <w:p w14:paraId="7BE63F80"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Нестерильний.</w:t>
            </w:r>
          </w:p>
          <w:p w14:paraId="4B1F1D6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Для одноразового використання.</w:t>
            </w:r>
          </w:p>
          <w:p w14:paraId="03B763F7"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Відповідає стандарту ISO 13485.</w:t>
            </w:r>
          </w:p>
        </w:tc>
      </w:tr>
      <w:tr w:rsidR="004802A2" w:rsidRPr="00EA6A5A" w14:paraId="468FB7B4" w14:textId="77777777" w:rsidTr="0045393E">
        <w:tc>
          <w:tcPr>
            <w:tcW w:w="506" w:type="dxa"/>
            <w:tcBorders>
              <w:top w:val="single" w:sz="4" w:space="0" w:color="auto"/>
              <w:left w:val="single" w:sz="4" w:space="0" w:color="auto"/>
              <w:bottom w:val="single" w:sz="4" w:space="0" w:color="auto"/>
              <w:right w:val="single" w:sz="4" w:space="0" w:color="auto"/>
            </w:tcBorders>
            <w:shd w:val="clear" w:color="auto" w:fill="auto"/>
            <w:hideMark/>
          </w:tcPr>
          <w:p w14:paraId="0BC07DA4"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lastRenderedPageBreak/>
              <w:t>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2A0BC6A"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 xml:space="preserve">47042 - </w:t>
            </w:r>
            <w:proofErr w:type="spellStart"/>
            <w:r w:rsidRPr="00EA6A5A">
              <w:rPr>
                <w:rFonts w:ascii="Book Antiqua" w:hAnsi="Book Antiqua"/>
                <w:szCs w:val="24"/>
                <w:lang w:val="uk-UA"/>
              </w:rPr>
              <w:t>Абсорбувальна</w:t>
            </w:r>
            <w:proofErr w:type="spellEnd"/>
            <w:r w:rsidRPr="00EA6A5A">
              <w:rPr>
                <w:rFonts w:ascii="Book Antiqua" w:hAnsi="Book Antiqua"/>
                <w:szCs w:val="24"/>
                <w:lang w:val="uk-UA"/>
              </w:rPr>
              <w:t>, антибактерійна пов'язка на рану, що не прилипає</w:t>
            </w:r>
          </w:p>
        </w:tc>
        <w:tc>
          <w:tcPr>
            <w:tcW w:w="2522" w:type="dxa"/>
            <w:tcBorders>
              <w:top w:val="single" w:sz="4" w:space="0" w:color="auto"/>
              <w:left w:val="single" w:sz="4" w:space="0" w:color="auto"/>
              <w:bottom w:val="single" w:sz="4" w:space="0" w:color="auto"/>
              <w:right w:val="single" w:sz="4" w:space="0" w:color="auto"/>
            </w:tcBorders>
            <w:shd w:val="clear" w:color="auto" w:fill="auto"/>
            <w:hideMark/>
          </w:tcPr>
          <w:p w14:paraId="1B69256C"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 xml:space="preserve">Пов'язка антимікробна </w:t>
            </w:r>
            <w:proofErr w:type="spellStart"/>
            <w:r w:rsidRPr="00EA6A5A">
              <w:rPr>
                <w:rFonts w:ascii="Book Antiqua" w:hAnsi="Book Antiqua"/>
                <w:szCs w:val="24"/>
                <w:lang w:val="uk-UA"/>
              </w:rPr>
              <w:t>сорбційна</w:t>
            </w:r>
            <w:proofErr w:type="spellEnd"/>
            <w:r w:rsidRPr="00EA6A5A">
              <w:rPr>
                <w:rFonts w:ascii="Book Antiqua" w:hAnsi="Book Antiqua"/>
                <w:szCs w:val="24"/>
                <w:lang w:val="uk-UA"/>
              </w:rPr>
              <w:t xml:space="preserve"> стерильна для лікування опікових ран 20х20 см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CD5DE7" w14:textId="77777777" w:rsidR="004802A2" w:rsidRPr="00EA6A5A" w:rsidRDefault="004802A2" w:rsidP="0045393E">
            <w:pPr>
              <w:rPr>
                <w:rFonts w:ascii="Book Antiqua" w:hAnsi="Book Antiqua"/>
                <w:szCs w:val="24"/>
                <w:lang w:val="uk-UA"/>
              </w:rPr>
            </w:pPr>
            <w:proofErr w:type="spellStart"/>
            <w:r w:rsidRPr="00EA6A5A">
              <w:rPr>
                <w:rFonts w:ascii="Book Antiqua" w:hAnsi="Book Antiqua"/>
                <w:szCs w:val="24"/>
                <w:lang w:val="uk-UA"/>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982D34" w14:textId="77777777" w:rsidR="004802A2" w:rsidRPr="00EA6A5A" w:rsidRDefault="004802A2" w:rsidP="0045393E">
            <w:pPr>
              <w:rPr>
                <w:rFonts w:ascii="Book Antiqua" w:hAnsi="Book Antiqua"/>
                <w:szCs w:val="24"/>
                <w:lang w:val="uk-UA"/>
              </w:rPr>
            </w:pPr>
            <w:r w:rsidRPr="00EA6A5A">
              <w:rPr>
                <w:rFonts w:ascii="Book Antiqua" w:hAnsi="Book Antiqua"/>
                <w:szCs w:val="24"/>
                <w:lang w:val="uk-UA"/>
              </w:rPr>
              <w:t>20</w:t>
            </w:r>
          </w:p>
        </w:tc>
        <w:tc>
          <w:tcPr>
            <w:tcW w:w="3855" w:type="dxa"/>
            <w:tcBorders>
              <w:top w:val="single" w:sz="4" w:space="0" w:color="auto"/>
              <w:left w:val="single" w:sz="4" w:space="0" w:color="auto"/>
              <w:bottom w:val="single" w:sz="4" w:space="0" w:color="auto"/>
              <w:right w:val="single" w:sz="4" w:space="0" w:color="auto"/>
            </w:tcBorders>
            <w:shd w:val="clear" w:color="auto" w:fill="auto"/>
            <w:hideMark/>
          </w:tcPr>
          <w:p w14:paraId="690AE5E6"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Пов’язка антимікробна </w:t>
            </w:r>
            <w:proofErr w:type="spellStart"/>
            <w:r w:rsidRPr="00EA6A5A">
              <w:rPr>
                <w:rFonts w:ascii="Book Antiqua" w:eastAsia="Calibri" w:hAnsi="Book Antiqua"/>
                <w:sz w:val="24"/>
                <w:szCs w:val="24"/>
              </w:rPr>
              <w:t>сорбційна</w:t>
            </w:r>
            <w:proofErr w:type="spellEnd"/>
            <w:r w:rsidRPr="00EA6A5A">
              <w:rPr>
                <w:rFonts w:ascii="Book Antiqua" w:eastAsia="Calibri" w:hAnsi="Book Antiqua"/>
                <w:sz w:val="24"/>
                <w:szCs w:val="24"/>
              </w:rPr>
              <w:t xml:space="preserve"> стерильна для лікування опікових ран, 20х20 см</w:t>
            </w:r>
          </w:p>
          <w:p w14:paraId="6222A9BB"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Для місцевого лікування опікових ран, термічних травм, хімічних </w:t>
            </w:r>
            <w:proofErr w:type="spellStart"/>
            <w:r w:rsidRPr="00EA6A5A">
              <w:rPr>
                <w:rFonts w:ascii="Book Antiqua" w:eastAsia="Calibri" w:hAnsi="Book Antiqua"/>
                <w:sz w:val="24"/>
                <w:szCs w:val="24"/>
              </w:rPr>
              <w:t>опіків</w:t>
            </w:r>
            <w:proofErr w:type="spellEnd"/>
            <w:r w:rsidRPr="00EA6A5A">
              <w:rPr>
                <w:rFonts w:ascii="Book Antiqua" w:eastAsia="Calibri" w:hAnsi="Book Antiqua"/>
                <w:sz w:val="24"/>
                <w:szCs w:val="24"/>
              </w:rPr>
              <w:t xml:space="preserve"> (в комплексній терапії).</w:t>
            </w:r>
          </w:p>
          <w:p w14:paraId="66D655EE"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Не містить антибіотики і фармпрепарати.</w:t>
            </w:r>
          </w:p>
          <w:p w14:paraId="47AB73FC"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Розмір: 20 х 20 см.</w:t>
            </w:r>
          </w:p>
          <w:p w14:paraId="178D734D"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Прямокутної форми.</w:t>
            </w:r>
          </w:p>
          <w:p w14:paraId="288D01E7"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Пов’язка фіксується за допомогою бинта або пластиру.</w:t>
            </w:r>
          </w:p>
          <w:p w14:paraId="448EC5D9"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Виготовлена з </w:t>
            </w:r>
            <w:proofErr w:type="spellStart"/>
            <w:r w:rsidRPr="00EA6A5A">
              <w:rPr>
                <w:rFonts w:ascii="Book Antiqua" w:eastAsia="Calibri" w:hAnsi="Book Antiqua"/>
                <w:sz w:val="24"/>
                <w:szCs w:val="24"/>
              </w:rPr>
              <w:t>атравматичного</w:t>
            </w:r>
            <w:proofErr w:type="spellEnd"/>
            <w:r w:rsidRPr="00EA6A5A">
              <w:rPr>
                <w:rFonts w:ascii="Book Antiqua" w:eastAsia="Calibri" w:hAnsi="Book Antiqua"/>
                <w:sz w:val="24"/>
                <w:szCs w:val="24"/>
              </w:rPr>
              <w:t xml:space="preserve"> сітчастого матеріалу, що не липне до рани, і антисептичного </w:t>
            </w:r>
            <w:proofErr w:type="spellStart"/>
            <w:r w:rsidRPr="00EA6A5A">
              <w:rPr>
                <w:rFonts w:ascii="Book Antiqua" w:eastAsia="Calibri" w:hAnsi="Book Antiqua"/>
                <w:sz w:val="24"/>
                <w:szCs w:val="24"/>
              </w:rPr>
              <w:t>сорбційного</w:t>
            </w:r>
            <w:proofErr w:type="spellEnd"/>
            <w:r w:rsidRPr="00EA6A5A">
              <w:rPr>
                <w:rFonts w:ascii="Book Antiqua" w:eastAsia="Calibri" w:hAnsi="Book Antiqua"/>
                <w:sz w:val="24"/>
                <w:szCs w:val="24"/>
              </w:rPr>
              <w:t xml:space="preserve"> слою на основі </w:t>
            </w:r>
            <w:proofErr w:type="spellStart"/>
            <w:r w:rsidRPr="00EA6A5A">
              <w:rPr>
                <w:rFonts w:ascii="Book Antiqua" w:eastAsia="Calibri" w:hAnsi="Book Antiqua"/>
                <w:sz w:val="24"/>
                <w:szCs w:val="24"/>
              </w:rPr>
              <w:t>ацетата</w:t>
            </w:r>
            <w:proofErr w:type="spellEnd"/>
            <w:r w:rsidRPr="00EA6A5A">
              <w:rPr>
                <w:rFonts w:ascii="Book Antiqua" w:eastAsia="Calibri" w:hAnsi="Book Antiqua"/>
                <w:sz w:val="24"/>
                <w:szCs w:val="24"/>
              </w:rPr>
              <w:t xml:space="preserve"> целюлози просоченого частками </w:t>
            </w:r>
            <w:proofErr w:type="spellStart"/>
            <w:r w:rsidRPr="00EA6A5A">
              <w:rPr>
                <w:rFonts w:ascii="Book Antiqua" w:eastAsia="Calibri" w:hAnsi="Book Antiqua"/>
                <w:sz w:val="24"/>
                <w:szCs w:val="24"/>
              </w:rPr>
              <w:t>оксигідроксиду</w:t>
            </w:r>
            <w:proofErr w:type="spellEnd"/>
            <w:r w:rsidRPr="00EA6A5A">
              <w:rPr>
                <w:rFonts w:ascii="Book Antiqua" w:eastAsia="Calibri" w:hAnsi="Book Antiqua"/>
                <w:sz w:val="24"/>
                <w:szCs w:val="24"/>
              </w:rPr>
              <w:t xml:space="preserve"> алюмінію та обробленого колоїдним сріблом.</w:t>
            </w:r>
          </w:p>
          <w:p w14:paraId="3448E1E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Вміст </w:t>
            </w:r>
            <w:proofErr w:type="spellStart"/>
            <w:r w:rsidRPr="00EA6A5A">
              <w:rPr>
                <w:rFonts w:ascii="Book Antiqua" w:eastAsia="Calibri" w:hAnsi="Book Antiqua"/>
                <w:sz w:val="24"/>
                <w:szCs w:val="24"/>
              </w:rPr>
              <w:t>оксигідроксиду</w:t>
            </w:r>
            <w:proofErr w:type="spellEnd"/>
            <w:r w:rsidRPr="00EA6A5A">
              <w:rPr>
                <w:rFonts w:ascii="Book Antiqua" w:eastAsia="Calibri" w:hAnsi="Book Antiqua"/>
                <w:sz w:val="24"/>
                <w:szCs w:val="24"/>
              </w:rPr>
              <w:t xml:space="preserve"> алюмінію  - 25-30 мас.%, колоїдного срібла - 0,1 мг/г.</w:t>
            </w:r>
          </w:p>
          <w:p w14:paraId="6B0E82F3"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Ефективність сорбції мікроорганізмів не менше 99,99%.</w:t>
            </w:r>
          </w:p>
          <w:p w14:paraId="26C29B0A"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lastRenderedPageBreak/>
              <w:t xml:space="preserve">Швидкість змочування не більше 15 </w:t>
            </w:r>
            <w:proofErr w:type="spellStart"/>
            <w:r w:rsidRPr="00EA6A5A">
              <w:rPr>
                <w:rFonts w:ascii="Book Antiqua" w:eastAsia="Calibri" w:hAnsi="Book Antiqua"/>
                <w:sz w:val="24"/>
                <w:szCs w:val="24"/>
              </w:rPr>
              <w:t>сек</w:t>
            </w:r>
            <w:proofErr w:type="spellEnd"/>
            <w:r w:rsidRPr="00EA6A5A">
              <w:rPr>
                <w:rFonts w:ascii="Book Antiqua" w:eastAsia="Calibri" w:hAnsi="Book Antiqua"/>
                <w:sz w:val="24"/>
                <w:szCs w:val="24"/>
              </w:rPr>
              <w:t>.</w:t>
            </w:r>
          </w:p>
          <w:p w14:paraId="12C2A4BA"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Паро- і повітропроникна.</w:t>
            </w:r>
          </w:p>
          <w:p w14:paraId="50364218"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 xml:space="preserve">Стерильна, </w:t>
            </w:r>
            <w:proofErr w:type="spellStart"/>
            <w:r w:rsidRPr="00EA6A5A">
              <w:rPr>
                <w:rFonts w:ascii="Book Antiqua" w:eastAsia="Calibri" w:hAnsi="Book Antiqua"/>
                <w:sz w:val="24"/>
                <w:szCs w:val="24"/>
              </w:rPr>
              <w:t>апірогенна</w:t>
            </w:r>
            <w:proofErr w:type="spellEnd"/>
            <w:r w:rsidRPr="00EA6A5A">
              <w:rPr>
                <w:rFonts w:ascii="Book Antiqua" w:eastAsia="Calibri" w:hAnsi="Book Antiqua"/>
                <w:sz w:val="24"/>
                <w:szCs w:val="24"/>
              </w:rPr>
              <w:t xml:space="preserve"> та нетоксична.</w:t>
            </w:r>
          </w:p>
          <w:p w14:paraId="4C927A58"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Термін використання 5 років.</w:t>
            </w:r>
          </w:p>
          <w:p w14:paraId="2A6C63D4"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Для одноразового використання.</w:t>
            </w:r>
          </w:p>
          <w:p w14:paraId="1B3E7809" w14:textId="77777777" w:rsidR="004802A2" w:rsidRPr="00EA6A5A" w:rsidRDefault="004802A2" w:rsidP="0045393E">
            <w:pPr>
              <w:pStyle w:val="19"/>
              <w:rPr>
                <w:rFonts w:ascii="Book Antiqua" w:eastAsia="Calibri" w:hAnsi="Book Antiqua"/>
                <w:sz w:val="24"/>
                <w:szCs w:val="24"/>
              </w:rPr>
            </w:pPr>
            <w:r w:rsidRPr="00EA6A5A">
              <w:rPr>
                <w:rFonts w:ascii="Book Antiqua" w:eastAsia="Calibri" w:hAnsi="Book Antiqua"/>
                <w:sz w:val="24"/>
                <w:szCs w:val="24"/>
              </w:rPr>
              <w:t>Індивідуальне пакування.</w:t>
            </w:r>
          </w:p>
        </w:tc>
      </w:tr>
    </w:tbl>
    <w:p w14:paraId="12874458" w14:textId="77777777" w:rsidR="004802A2" w:rsidRPr="00EA6A5A" w:rsidRDefault="004802A2" w:rsidP="004802A2">
      <w:pPr>
        <w:jc w:val="both"/>
        <w:rPr>
          <w:rFonts w:ascii="Book Antiqua" w:hAnsi="Book Antiqua"/>
          <w:b/>
          <w:bCs/>
          <w:i/>
          <w:iCs/>
          <w:szCs w:val="24"/>
          <w:lang w:val="uk-UA"/>
        </w:rPr>
      </w:pPr>
    </w:p>
    <w:p w14:paraId="6A55902D" w14:textId="77777777" w:rsidR="004802A2" w:rsidRPr="00EA6A5A" w:rsidRDefault="004802A2" w:rsidP="004802A2">
      <w:pPr>
        <w:jc w:val="both"/>
        <w:rPr>
          <w:rFonts w:ascii="Book Antiqua" w:hAnsi="Book Antiqua"/>
          <w:bCs/>
          <w:i/>
          <w:szCs w:val="24"/>
          <w:u w:val="single"/>
          <w:lang w:val="uk-UA"/>
        </w:rPr>
      </w:pPr>
      <w:r w:rsidRPr="00EA6A5A">
        <w:rPr>
          <w:rFonts w:ascii="Book Antiqua" w:hAnsi="Book Antiqua"/>
          <w:bCs/>
          <w:i/>
          <w:szCs w:val="24"/>
          <w:u w:val="single"/>
          <w:lang w:val="uk-UA"/>
        </w:rPr>
        <w:t>Примітка:</w:t>
      </w:r>
    </w:p>
    <w:p w14:paraId="6F88EEA1" w14:textId="77777777" w:rsidR="004802A2" w:rsidRPr="00EA6A5A" w:rsidRDefault="004802A2" w:rsidP="004802A2">
      <w:pPr>
        <w:jc w:val="both"/>
        <w:rPr>
          <w:rFonts w:ascii="Book Antiqua" w:hAnsi="Book Antiqua"/>
          <w:i/>
          <w:szCs w:val="24"/>
          <w:lang w:val="uk-UA"/>
        </w:rPr>
      </w:pPr>
      <w:r w:rsidRPr="00EA6A5A">
        <w:rPr>
          <w:rFonts w:ascii="Book Antiqua" w:hAnsi="Book Antiqua"/>
          <w:bCs/>
          <w:i/>
          <w:szCs w:val="24"/>
          <w:lang w:val="uk-UA"/>
        </w:rPr>
        <w:t xml:space="preserve"> </w:t>
      </w:r>
      <w:r w:rsidRPr="00EA6A5A">
        <w:rPr>
          <w:rFonts w:ascii="Book Antiqua" w:hAnsi="Book Antiqua"/>
          <w:bCs/>
          <w:i/>
          <w:iCs/>
          <w:szCs w:val="24"/>
          <w:lang w:val="uk-UA"/>
        </w:rPr>
        <w:t xml:space="preserve">Уразі, коли в описі предмета закупівлі </w:t>
      </w:r>
      <w:r w:rsidRPr="00EA6A5A">
        <w:rPr>
          <w:rFonts w:ascii="Book Antiqua" w:hAnsi="Book Antiqua"/>
          <w:i/>
          <w:szCs w:val="24"/>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73377FFC" w14:textId="77777777" w:rsidR="004802A2" w:rsidRPr="00EA6A5A" w:rsidRDefault="004802A2" w:rsidP="004802A2">
      <w:pPr>
        <w:autoSpaceDE w:val="0"/>
        <w:autoSpaceDN w:val="0"/>
        <w:adjustRightInd w:val="0"/>
        <w:rPr>
          <w:rFonts w:ascii="Book Antiqua" w:hAnsi="Book Antiqua"/>
          <w:b/>
          <w:bCs/>
          <w:i/>
          <w:szCs w:val="24"/>
          <w:lang w:val="uk-UA"/>
        </w:rPr>
      </w:pPr>
    </w:p>
    <w:p w14:paraId="3335DD29" w14:textId="77777777" w:rsidR="004802A2" w:rsidRPr="00EA6A5A" w:rsidRDefault="004802A2" w:rsidP="004802A2">
      <w:pPr>
        <w:jc w:val="both"/>
        <w:rPr>
          <w:rFonts w:ascii="Book Antiqua" w:hAnsi="Book Antiqua"/>
          <w:bCs/>
          <w:szCs w:val="24"/>
          <w:lang w:val="uk-UA" w:eastAsia="uk-UA"/>
        </w:rPr>
      </w:pPr>
      <w:r w:rsidRPr="00EA6A5A">
        <w:rPr>
          <w:rFonts w:ascii="Book Antiqua" w:hAnsi="Book Antiqua"/>
          <w:bCs/>
          <w:i/>
          <w:iCs/>
          <w:szCs w:val="24"/>
          <w:lang w:val="uk-UA"/>
        </w:rPr>
        <w:t xml:space="preserve">В зв’язку із збройною агресією </w:t>
      </w:r>
      <w:proofErr w:type="spellStart"/>
      <w:r w:rsidRPr="00EA6A5A">
        <w:rPr>
          <w:rFonts w:ascii="Book Antiqua" w:hAnsi="Book Antiqua"/>
          <w:bCs/>
          <w:i/>
          <w:iCs/>
          <w:szCs w:val="24"/>
          <w:lang w:val="uk-UA"/>
        </w:rPr>
        <w:t>росії</w:t>
      </w:r>
      <w:proofErr w:type="spellEnd"/>
      <w:r w:rsidRPr="00EA6A5A">
        <w:rPr>
          <w:rFonts w:ascii="Book Antiqua" w:hAnsi="Book Antiqua"/>
          <w:bCs/>
          <w:i/>
          <w:iCs/>
          <w:szCs w:val="24"/>
          <w:lang w:val="uk-UA"/>
        </w:rPr>
        <w:t xml:space="preserve"> проти України товари російського та білоруського виробництва  Замовником розглядатись не будуть!!!!</w:t>
      </w:r>
    </w:p>
    <w:p w14:paraId="3472360D" w14:textId="77777777" w:rsidR="004802A2" w:rsidRPr="00EA6A5A" w:rsidRDefault="004802A2" w:rsidP="004802A2">
      <w:pPr>
        <w:rPr>
          <w:rFonts w:ascii="Book Antiqua" w:hAnsi="Book Antiqua"/>
          <w:b/>
          <w:bCs/>
          <w:i/>
          <w:iCs/>
          <w:szCs w:val="24"/>
          <w:lang w:val="uk-UA"/>
        </w:rPr>
      </w:pPr>
    </w:p>
    <w:p w14:paraId="1C90677E" w14:textId="77777777" w:rsidR="004802A2" w:rsidRPr="00EA6A5A" w:rsidRDefault="004802A2" w:rsidP="004802A2">
      <w:pPr>
        <w:rPr>
          <w:rFonts w:ascii="Book Antiqua" w:hAnsi="Book Antiqua"/>
          <w:b/>
          <w:bCs/>
          <w:i/>
          <w:iCs/>
          <w:szCs w:val="24"/>
          <w:lang w:val="uk-UA"/>
        </w:rPr>
      </w:pPr>
    </w:p>
    <w:p w14:paraId="6ADF0D49" w14:textId="77777777" w:rsidR="004802A2" w:rsidRPr="00EA6A5A" w:rsidRDefault="004802A2" w:rsidP="004802A2">
      <w:pPr>
        <w:pStyle w:val="2c"/>
        <w:spacing w:after="0"/>
        <w:ind w:left="0"/>
        <w:jc w:val="both"/>
        <w:rPr>
          <w:rFonts w:ascii="Book Antiqua" w:hAnsi="Book Antiqua"/>
          <w:lang w:val="uk-UA"/>
        </w:rPr>
      </w:pPr>
    </w:p>
    <w:bookmarkEnd w:id="1"/>
    <w:p w14:paraId="4C48BA5B" w14:textId="77777777" w:rsidR="004802A2" w:rsidRPr="00EA6A5A" w:rsidRDefault="004802A2" w:rsidP="004802A2">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p>
    <w:sectPr w:rsidR="004802A2" w:rsidRPr="00EA6A5A" w:rsidSect="00B13895">
      <w:footerReference w:type="default" r:id="rId7"/>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12E5" w14:textId="77777777" w:rsidR="000A6A36" w:rsidRDefault="000A6A36" w:rsidP="00E2772D">
      <w:r>
        <w:separator/>
      </w:r>
    </w:p>
  </w:endnote>
  <w:endnote w:type="continuationSeparator" w:id="0">
    <w:p w14:paraId="0B618056" w14:textId="77777777" w:rsidR="000A6A36" w:rsidRDefault="000A6A36"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04EF" w14:textId="77777777" w:rsidR="00C3571B" w:rsidRDefault="00C3571B">
    <w:pPr>
      <w:pStyle w:val="afd"/>
      <w:jc w:val="center"/>
    </w:pPr>
    <w:r>
      <w:rPr>
        <w:noProof/>
      </w:rPr>
      <w:fldChar w:fldCharType="begin"/>
    </w:r>
    <w:r>
      <w:rPr>
        <w:noProof/>
      </w:rPr>
      <w:instrText>PAGE   \* MERGEFORMAT</w:instrText>
    </w:r>
    <w:r>
      <w:rPr>
        <w:noProof/>
      </w:rPr>
      <w:fldChar w:fldCharType="separate"/>
    </w:r>
    <w:r>
      <w:rPr>
        <w:noProof/>
      </w:rPr>
      <w:t>17</w:t>
    </w:r>
    <w:r>
      <w:rPr>
        <w:noProof/>
      </w:rPr>
      <w:fldChar w:fldCharType="end"/>
    </w:r>
  </w:p>
  <w:p w14:paraId="10CC24E3" w14:textId="77777777" w:rsidR="00C3571B" w:rsidRDefault="00C3571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FA9F" w14:textId="77777777" w:rsidR="000A6A36" w:rsidRDefault="000A6A36" w:rsidP="00E2772D">
      <w:r>
        <w:separator/>
      </w:r>
    </w:p>
  </w:footnote>
  <w:footnote w:type="continuationSeparator" w:id="0">
    <w:p w14:paraId="0762AF97" w14:textId="77777777" w:rsidR="000A6A36" w:rsidRDefault="000A6A36" w:rsidP="00E27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4"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1"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4"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3135159">
    <w:abstractNumId w:val="5"/>
  </w:num>
  <w:num w:numId="2" w16cid:durableId="461584117">
    <w:abstractNumId w:val="26"/>
  </w:num>
  <w:num w:numId="3" w16cid:durableId="348455878">
    <w:abstractNumId w:val="22"/>
  </w:num>
  <w:num w:numId="4" w16cid:durableId="165025885">
    <w:abstractNumId w:val="3"/>
  </w:num>
  <w:num w:numId="5" w16cid:durableId="505751254">
    <w:abstractNumId w:val="16"/>
  </w:num>
  <w:num w:numId="6" w16cid:durableId="561067412">
    <w:abstractNumId w:val="4"/>
  </w:num>
  <w:num w:numId="7" w16cid:durableId="463281904">
    <w:abstractNumId w:val="11"/>
  </w:num>
  <w:num w:numId="8" w16cid:durableId="1837107643">
    <w:abstractNumId w:val="19"/>
  </w:num>
  <w:num w:numId="9" w16cid:durableId="1291402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682104">
    <w:abstractNumId w:val="1"/>
  </w:num>
  <w:num w:numId="11" w16cid:durableId="1492328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9893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273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370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863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57814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5818">
    <w:abstractNumId w:val="15"/>
  </w:num>
  <w:num w:numId="18" w16cid:durableId="311907063">
    <w:abstractNumId w:val="17"/>
  </w:num>
  <w:num w:numId="19" w16cid:durableId="1964581157">
    <w:abstractNumId w:val="1"/>
    <w:lvlOverride w:ilvl="0">
      <w:startOverride w:val="1"/>
    </w:lvlOverride>
  </w:num>
  <w:num w:numId="20" w16cid:durableId="16152897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050414">
    <w:abstractNumId w:val="20"/>
  </w:num>
  <w:num w:numId="22" w16cid:durableId="2071877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9614972">
    <w:abstractNumId w:val="20"/>
  </w:num>
  <w:num w:numId="24" w16cid:durableId="85616252">
    <w:abstractNumId w:val="18"/>
  </w:num>
  <w:num w:numId="25" w16cid:durableId="2044866431">
    <w:abstractNumId w:val="25"/>
  </w:num>
  <w:num w:numId="26" w16cid:durableId="1909998228">
    <w:abstractNumId w:val="12"/>
  </w:num>
  <w:num w:numId="27" w16cid:durableId="408768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1893080">
    <w:abstractNumId w:val="6"/>
  </w:num>
  <w:num w:numId="29" w16cid:durableId="635186947">
    <w:abstractNumId w:val="8"/>
  </w:num>
  <w:num w:numId="30" w16cid:durableId="1250771692">
    <w:abstractNumId w:val="21"/>
  </w:num>
  <w:num w:numId="31" w16cid:durableId="935670580">
    <w:abstractNumId w:val="14"/>
  </w:num>
  <w:num w:numId="32" w16cid:durableId="199755403">
    <w:abstractNumId w:val="9"/>
  </w:num>
  <w:num w:numId="33" w16cid:durableId="115031074">
    <w:abstractNumId w:val="23"/>
  </w:num>
  <w:num w:numId="34" w16cid:durableId="210221680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D"/>
    <w:rsid w:val="00001467"/>
    <w:rsid w:val="0000772A"/>
    <w:rsid w:val="00012CA8"/>
    <w:rsid w:val="00015A83"/>
    <w:rsid w:val="0003240E"/>
    <w:rsid w:val="000335CD"/>
    <w:rsid w:val="000410A5"/>
    <w:rsid w:val="00045F10"/>
    <w:rsid w:val="00053ED4"/>
    <w:rsid w:val="000654B5"/>
    <w:rsid w:val="0008671B"/>
    <w:rsid w:val="000917AC"/>
    <w:rsid w:val="00096AAE"/>
    <w:rsid w:val="000A6A36"/>
    <w:rsid w:val="000A784D"/>
    <w:rsid w:val="000B3FFE"/>
    <w:rsid w:val="000C5994"/>
    <w:rsid w:val="000E7DED"/>
    <w:rsid w:val="001402FD"/>
    <w:rsid w:val="001466EC"/>
    <w:rsid w:val="0014797B"/>
    <w:rsid w:val="0015065F"/>
    <w:rsid w:val="00176B04"/>
    <w:rsid w:val="00182241"/>
    <w:rsid w:val="001906E0"/>
    <w:rsid w:val="00195332"/>
    <w:rsid w:val="00197321"/>
    <w:rsid w:val="001A05C5"/>
    <w:rsid w:val="001A3B8E"/>
    <w:rsid w:val="001B08C8"/>
    <w:rsid w:val="001B1A23"/>
    <w:rsid w:val="001C72E4"/>
    <w:rsid w:val="001D161E"/>
    <w:rsid w:val="001D616A"/>
    <w:rsid w:val="001E2F72"/>
    <w:rsid w:val="001E3AEB"/>
    <w:rsid w:val="00211E80"/>
    <w:rsid w:val="00212FB6"/>
    <w:rsid w:val="002137B0"/>
    <w:rsid w:val="00220B1C"/>
    <w:rsid w:val="002332D7"/>
    <w:rsid w:val="00236338"/>
    <w:rsid w:val="002537AC"/>
    <w:rsid w:val="002556D0"/>
    <w:rsid w:val="00263334"/>
    <w:rsid w:val="002A54D0"/>
    <w:rsid w:val="002C4704"/>
    <w:rsid w:val="00305B0B"/>
    <w:rsid w:val="0031602E"/>
    <w:rsid w:val="00326EC4"/>
    <w:rsid w:val="00336362"/>
    <w:rsid w:val="00364B6E"/>
    <w:rsid w:val="00376200"/>
    <w:rsid w:val="003806B3"/>
    <w:rsid w:val="003B2BAD"/>
    <w:rsid w:val="003C5084"/>
    <w:rsid w:val="003D0292"/>
    <w:rsid w:val="00400CDF"/>
    <w:rsid w:val="00452CA2"/>
    <w:rsid w:val="00464DF7"/>
    <w:rsid w:val="00466382"/>
    <w:rsid w:val="00471EAC"/>
    <w:rsid w:val="004802A2"/>
    <w:rsid w:val="00495332"/>
    <w:rsid w:val="004A0259"/>
    <w:rsid w:val="004A2C28"/>
    <w:rsid w:val="004D41F4"/>
    <w:rsid w:val="004E1E27"/>
    <w:rsid w:val="004E1F99"/>
    <w:rsid w:val="004F5EF7"/>
    <w:rsid w:val="0050316A"/>
    <w:rsid w:val="00505140"/>
    <w:rsid w:val="005475C4"/>
    <w:rsid w:val="0055421B"/>
    <w:rsid w:val="00573E0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B712F"/>
    <w:rsid w:val="006D0156"/>
    <w:rsid w:val="006D1526"/>
    <w:rsid w:val="006D6025"/>
    <w:rsid w:val="006F0D8C"/>
    <w:rsid w:val="006F1223"/>
    <w:rsid w:val="006F3A2D"/>
    <w:rsid w:val="007239DC"/>
    <w:rsid w:val="0073321F"/>
    <w:rsid w:val="00751695"/>
    <w:rsid w:val="0076548B"/>
    <w:rsid w:val="00782307"/>
    <w:rsid w:val="00795260"/>
    <w:rsid w:val="007A1726"/>
    <w:rsid w:val="007B0A9D"/>
    <w:rsid w:val="007B5A76"/>
    <w:rsid w:val="007D3A75"/>
    <w:rsid w:val="007D7332"/>
    <w:rsid w:val="007F3130"/>
    <w:rsid w:val="007F70F3"/>
    <w:rsid w:val="007F7953"/>
    <w:rsid w:val="00805EFC"/>
    <w:rsid w:val="0081123E"/>
    <w:rsid w:val="00812D1B"/>
    <w:rsid w:val="00826C1D"/>
    <w:rsid w:val="00830774"/>
    <w:rsid w:val="008753BB"/>
    <w:rsid w:val="008765AE"/>
    <w:rsid w:val="00885CB3"/>
    <w:rsid w:val="00892E88"/>
    <w:rsid w:val="008A27BD"/>
    <w:rsid w:val="008A2A67"/>
    <w:rsid w:val="008B632C"/>
    <w:rsid w:val="008B682C"/>
    <w:rsid w:val="008B694E"/>
    <w:rsid w:val="008C315A"/>
    <w:rsid w:val="008D0A97"/>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208B"/>
    <w:rsid w:val="00980CD7"/>
    <w:rsid w:val="009A1AC4"/>
    <w:rsid w:val="009B3133"/>
    <w:rsid w:val="009B6D9A"/>
    <w:rsid w:val="009C6978"/>
    <w:rsid w:val="009D4678"/>
    <w:rsid w:val="009D4C80"/>
    <w:rsid w:val="009D64C8"/>
    <w:rsid w:val="009E3DC6"/>
    <w:rsid w:val="009F331E"/>
    <w:rsid w:val="009F6BB1"/>
    <w:rsid w:val="00A1661D"/>
    <w:rsid w:val="00A2730F"/>
    <w:rsid w:val="00A4341B"/>
    <w:rsid w:val="00A43CAD"/>
    <w:rsid w:val="00A4408F"/>
    <w:rsid w:val="00A4504F"/>
    <w:rsid w:val="00A55173"/>
    <w:rsid w:val="00A57A09"/>
    <w:rsid w:val="00A64FC8"/>
    <w:rsid w:val="00A654F7"/>
    <w:rsid w:val="00A70F0E"/>
    <w:rsid w:val="00A71F37"/>
    <w:rsid w:val="00A9134D"/>
    <w:rsid w:val="00A91870"/>
    <w:rsid w:val="00AC25CD"/>
    <w:rsid w:val="00AE300B"/>
    <w:rsid w:val="00AF0528"/>
    <w:rsid w:val="00AF1AEB"/>
    <w:rsid w:val="00B03441"/>
    <w:rsid w:val="00B13895"/>
    <w:rsid w:val="00B21D41"/>
    <w:rsid w:val="00B27276"/>
    <w:rsid w:val="00B378B3"/>
    <w:rsid w:val="00B43FC9"/>
    <w:rsid w:val="00B539A4"/>
    <w:rsid w:val="00B53D01"/>
    <w:rsid w:val="00BB15DB"/>
    <w:rsid w:val="00BD6459"/>
    <w:rsid w:val="00BE1478"/>
    <w:rsid w:val="00BE39ED"/>
    <w:rsid w:val="00BF5924"/>
    <w:rsid w:val="00C05B30"/>
    <w:rsid w:val="00C17407"/>
    <w:rsid w:val="00C3571B"/>
    <w:rsid w:val="00C37732"/>
    <w:rsid w:val="00C45C70"/>
    <w:rsid w:val="00C51842"/>
    <w:rsid w:val="00C5478E"/>
    <w:rsid w:val="00C762B9"/>
    <w:rsid w:val="00C80B81"/>
    <w:rsid w:val="00CE5517"/>
    <w:rsid w:val="00CE682B"/>
    <w:rsid w:val="00CF15D7"/>
    <w:rsid w:val="00CF26DD"/>
    <w:rsid w:val="00D050DD"/>
    <w:rsid w:val="00D23969"/>
    <w:rsid w:val="00D247E4"/>
    <w:rsid w:val="00D24F3C"/>
    <w:rsid w:val="00D32113"/>
    <w:rsid w:val="00D42B31"/>
    <w:rsid w:val="00D44061"/>
    <w:rsid w:val="00D4525C"/>
    <w:rsid w:val="00D55B88"/>
    <w:rsid w:val="00D567D9"/>
    <w:rsid w:val="00D610A5"/>
    <w:rsid w:val="00D63FD0"/>
    <w:rsid w:val="00DA2F58"/>
    <w:rsid w:val="00DA3E65"/>
    <w:rsid w:val="00DF0721"/>
    <w:rsid w:val="00DF1382"/>
    <w:rsid w:val="00DF589B"/>
    <w:rsid w:val="00E2117D"/>
    <w:rsid w:val="00E22E91"/>
    <w:rsid w:val="00E24461"/>
    <w:rsid w:val="00E2772D"/>
    <w:rsid w:val="00E365FB"/>
    <w:rsid w:val="00E6053A"/>
    <w:rsid w:val="00E642B4"/>
    <w:rsid w:val="00E64EFE"/>
    <w:rsid w:val="00E70068"/>
    <w:rsid w:val="00E7463B"/>
    <w:rsid w:val="00E76B36"/>
    <w:rsid w:val="00E81929"/>
    <w:rsid w:val="00E8196B"/>
    <w:rsid w:val="00E81BDE"/>
    <w:rsid w:val="00E8272D"/>
    <w:rsid w:val="00EA6A5A"/>
    <w:rsid w:val="00ED44C8"/>
    <w:rsid w:val="00EE3FE3"/>
    <w:rsid w:val="00F12CD8"/>
    <w:rsid w:val="00F134A2"/>
    <w:rsid w:val="00F260A6"/>
    <w:rsid w:val="00F52E73"/>
    <w:rsid w:val="00F64C1D"/>
    <w:rsid w:val="00F85007"/>
    <w:rsid w:val="00F90908"/>
    <w:rsid w:val="00FB2598"/>
    <w:rsid w:val="00FB64CC"/>
    <w:rsid w:val="00FB665A"/>
    <w:rsid w:val="00FB66BB"/>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uiPriority w:val="20"/>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 w:type="table" w:customStyle="1" w:styleId="2f5">
    <w:name w:val="Сітка таблиці2"/>
    <w:basedOn w:val="a2"/>
    <w:next w:val="aff"/>
    <w:uiPriority w:val="39"/>
    <w:rsid w:val="0050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
    <w:uiPriority w:val="59"/>
    <w:rsid w:val="00FB66B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188420316">
      <w:bodyDiv w:val="1"/>
      <w:marLeft w:val="0"/>
      <w:marRight w:val="0"/>
      <w:marTop w:val="0"/>
      <w:marBottom w:val="0"/>
      <w:divBdr>
        <w:top w:val="none" w:sz="0" w:space="0" w:color="auto"/>
        <w:left w:val="none" w:sz="0" w:space="0" w:color="auto"/>
        <w:bottom w:val="none" w:sz="0" w:space="0" w:color="auto"/>
        <w:right w:val="none" w:sz="0" w:space="0" w:color="auto"/>
      </w:divBdr>
    </w:div>
    <w:div w:id="264386035">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44594641">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14449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6844</Words>
  <Characters>3902</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user21@SPL.local</cp:lastModifiedBy>
  <cp:revision>2</cp:revision>
  <dcterms:created xsi:type="dcterms:W3CDTF">2023-02-10T17:50:00Z</dcterms:created>
  <dcterms:modified xsi:type="dcterms:W3CDTF">2023-02-10T17:50:00Z</dcterms:modified>
</cp:coreProperties>
</file>