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97" w:rsidRDefault="00A74D97" w:rsidP="00A74D97">
      <w:pPr>
        <w:spacing w:after="0" w:line="240" w:lineRule="auto"/>
        <w:ind w:left="75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№ 1</w:t>
      </w:r>
    </w:p>
    <w:p w:rsidR="00A74D97" w:rsidRDefault="00A74D97" w:rsidP="00A74D97">
      <w:pPr>
        <w:spacing w:after="0" w:line="240" w:lineRule="auto"/>
        <w:ind w:left="75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тендерної документації </w:t>
      </w:r>
    </w:p>
    <w:p w:rsidR="00A74D97" w:rsidRDefault="00A74D97" w:rsidP="00524863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74D97" w:rsidRDefault="00A74D97" w:rsidP="00A74D97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A74D97" w:rsidRDefault="00A74D97" w:rsidP="00A74D97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A74D97" w:rsidRDefault="00A74D97" w:rsidP="00A74D97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45E55" w:rsidRPr="00545E55" w:rsidRDefault="00A74D97" w:rsidP="00545E55">
      <w:pPr>
        <w:widowControl w:val="0"/>
        <w:suppressAutoHyphens/>
        <w:autoSpaceDE w:val="0"/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 CYR"/>
          <w:b/>
          <w:bCs/>
          <w:i/>
          <w:i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lang w:eastAsia="ar-SA"/>
        </w:rPr>
        <w:t>Ми,</w:t>
      </w:r>
      <w:r>
        <w:rPr>
          <w:rFonts w:ascii="Times New Roman CYR" w:eastAsia="Times New Roman" w:hAnsi="Times New Roman CYR" w:cs="Times New Roman CYR"/>
          <w:b/>
          <w:lang w:eastAsia="ar-SA"/>
        </w:rPr>
        <w:t xml:space="preserve"> __________________________________________</w:t>
      </w:r>
      <w:r>
        <w:rPr>
          <w:rFonts w:ascii="Times New Roman CYR" w:eastAsia="Times New Roman" w:hAnsi="Times New Roman CYR" w:cs="Times New Roman CYR"/>
          <w:i/>
          <w:lang w:eastAsia="ar-SA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 CYR" w:eastAsia="Times New Roman" w:hAnsi="Times New Roman CYR" w:cs="Times New Roman CYR"/>
          <w:lang w:eastAsia="ar-SA"/>
        </w:rPr>
        <w:t xml:space="preserve"> надає свою пропозицію щодо участі у відкритих торгах на закупівлю за предметом</w:t>
      </w:r>
      <w:r>
        <w:rPr>
          <w:rFonts w:ascii="Times New Roman" w:eastAsia="Times New Roman" w:hAnsi="Times New Roman" w:cs="Times New Roman CYR"/>
          <w:b/>
          <w:bCs/>
          <w:iCs/>
          <w:sz w:val="20"/>
          <w:szCs w:val="20"/>
          <w:lang w:eastAsia="ru-RU"/>
        </w:rPr>
        <w:t xml:space="preserve">: </w:t>
      </w:r>
      <w:r w:rsidR="00237F54" w:rsidRPr="00237F54">
        <w:rPr>
          <w:rFonts w:ascii="Times New Roman" w:hAnsi="Times New Roman" w:cs="Times New Roman"/>
          <w:b/>
        </w:rPr>
        <w:t>Пара, гаряча вода та пов’язана продукція (послуги з теплопостачання)</w:t>
      </w:r>
      <w:r w:rsidR="00237F54">
        <w:rPr>
          <w:rFonts w:ascii="Times New Roman" w:hAnsi="Times New Roman" w:cs="Times New Roman"/>
          <w:b/>
        </w:rPr>
        <w:t xml:space="preserve"> </w:t>
      </w:r>
      <w:r w:rsidR="00545E55" w:rsidRPr="00237F54">
        <w:rPr>
          <w:rFonts w:ascii="Times New Roman" w:eastAsia="Times New Roman" w:hAnsi="Times New Roman" w:cs="Times New Roman CYR"/>
          <w:bCs/>
          <w:iCs/>
          <w:sz w:val="24"/>
          <w:szCs w:val="24"/>
          <w:lang w:eastAsia="ru-RU"/>
        </w:rPr>
        <w:t>за</w:t>
      </w:r>
      <w:r w:rsidR="00237F54">
        <w:rPr>
          <w:rFonts w:ascii="Times New Roman" w:eastAsia="Times New Roman" w:hAnsi="Times New Roman" w:cs="Times New Roman CYR"/>
          <w:bCs/>
          <w:i/>
          <w:iCs/>
          <w:sz w:val="24"/>
          <w:szCs w:val="24"/>
          <w:lang w:eastAsia="ru-RU"/>
        </w:rPr>
        <w:t xml:space="preserve"> </w:t>
      </w:r>
      <w:r w:rsidR="00545E55" w:rsidRPr="00545E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кодом національного класифікатора України </w:t>
      </w:r>
      <w:proofErr w:type="spellStart"/>
      <w:r w:rsidR="00545E55" w:rsidRPr="00545E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ДК</w:t>
      </w:r>
      <w:proofErr w:type="spellEnd"/>
      <w:r w:rsidR="00545E55" w:rsidRPr="00545E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021:2015 </w:t>
      </w:r>
      <w:proofErr w:type="spellStart"/>
      <w:r w:rsidR="00545E55" w:rsidRPr="00545E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“Єдиний</w:t>
      </w:r>
      <w:proofErr w:type="spellEnd"/>
      <w:r w:rsidR="00545E55" w:rsidRPr="00545E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закупівельний </w:t>
      </w:r>
      <w:proofErr w:type="spellStart"/>
      <w:r w:rsidR="00545E55" w:rsidRPr="00545E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словник”</w:t>
      </w:r>
      <w:proofErr w:type="spellEnd"/>
      <w:r w:rsidR="00545E55" w:rsidRPr="00545E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45E55" w:rsidRPr="00545E55">
        <w:rPr>
          <w:rFonts w:eastAsiaTheme="minorHAnsi"/>
          <w:color w:val="000000"/>
          <w:sz w:val="24"/>
          <w:szCs w:val="24"/>
          <w:lang w:eastAsia="en-US"/>
        </w:rPr>
        <w:t>–</w:t>
      </w:r>
      <w:r w:rsidR="00237F5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45E55" w:rsidRPr="00545E55">
        <w:rPr>
          <w:rFonts w:ascii="Times New Roman" w:eastAsia="Times New Roman" w:hAnsi="Times New Roman" w:cs="Times New Roman CYR"/>
          <w:b/>
          <w:bCs/>
          <w:iCs/>
          <w:sz w:val="24"/>
          <w:szCs w:val="24"/>
          <w:u w:val="single"/>
          <w:lang w:val="ru-RU" w:eastAsia="ru-RU"/>
        </w:rPr>
        <w:t>ДК 021</w:t>
      </w:r>
      <w:r w:rsidR="00545E55" w:rsidRPr="00545E55">
        <w:rPr>
          <w:rFonts w:ascii="Times New Roman" w:eastAsia="Times New Roman" w:hAnsi="Times New Roman" w:cs="Times New Roman CYR"/>
          <w:b/>
          <w:bCs/>
          <w:iCs/>
          <w:sz w:val="24"/>
          <w:szCs w:val="24"/>
          <w:u w:val="single"/>
          <w:lang w:eastAsia="ru-RU"/>
        </w:rPr>
        <w:t>:2015 – 09320000-8 Пара, гаряча вода та пов’язана продукція</w:t>
      </w:r>
      <w:r w:rsidR="00237F54">
        <w:rPr>
          <w:rFonts w:ascii="Times New Roman" w:eastAsia="Times New Roman" w:hAnsi="Times New Roman" w:cs="Times New Roman CYR"/>
          <w:b/>
          <w:bCs/>
          <w:iCs/>
          <w:sz w:val="24"/>
          <w:szCs w:val="24"/>
          <w:u w:val="single"/>
          <w:lang w:eastAsia="ru-RU"/>
        </w:rPr>
        <w:t xml:space="preserve">. </w:t>
      </w:r>
    </w:p>
    <w:p w:rsidR="00A74D97" w:rsidRDefault="00A74D97" w:rsidP="00545E55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A74D97" w:rsidRDefault="00A74D97" w:rsidP="00A74D9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4032"/>
        <w:gridCol w:w="1054"/>
        <w:gridCol w:w="1134"/>
        <w:gridCol w:w="1499"/>
        <w:gridCol w:w="1697"/>
      </w:tblGrid>
      <w:tr w:rsidR="00A74D97" w:rsidTr="00237F54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A74D97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№</w:t>
            </w:r>
          </w:p>
          <w:p w:rsidR="00A74D97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A74D97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 xml:space="preserve">Торгівельна назва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A74D97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A74D97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Кількість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A74D97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 xml:space="preserve">Ціна за од. (грн.) </w:t>
            </w:r>
          </w:p>
          <w:p w:rsidR="00A74D97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без ПДВ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A74D97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 xml:space="preserve">Ціна  всього (грн.) </w:t>
            </w:r>
          </w:p>
          <w:p w:rsidR="00A74D97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 xml:space="preserve">з ПДВ </w:t>
            </w:r>
          </w:p>
        </w:tc>
      </w:tr>
      <w:tr w:rsidR="00A74D97" w:rsidTr="00237F54">
        <w:trPr>
          <w:trHeight w:val="30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74D97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74D97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74D97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74D97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74D97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74D97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</w:pPr>
          </w:p>
        </w:tc>
      </w:tr>
      <w:tr w:rsidR="00A74D97" w:rsidRPr="00CB175F" w:rsidTr="00237F54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D97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AB2" w:rsidRDefault="00237F54" w:rsidP="005E5A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F54">
              <w:rPr>
                <w:rFonts w:ascii="Times New Roman" w:hAnsi="Times New Roman" w:cs="Times New Roman"/>
                <w:b/>
              </w:rPr>
              <w:t>Пара, гаряча вода та пов’язана продукція (послуги з теплопостачання)</w:t>
            </w:r>
          </w:p>
          <w:p w:rsidR="00237F54" w:rsidRDefault="00237F54" w:rsidP="005E5A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E5AB2" w:rsidRDefault="005E5AB2" w:rsidP="005E5A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237F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="00237F54" w:rsidRPr="00237F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="00237F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45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кодом національного класифікатора України ДК 021:2015 “Єдиний закупівельний словник” –</w:t>
            </w:r>
          </w:p>
          <w:p w:rsidR="00A74D97" w:rsidRDefault="005E5AB2" w:rsidP="00237F5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7F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ДК 021</w:t>
            </w:r>
            <w:r w:rsidRPr="00237F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:2015 – 09320000-8 Пара, гаряча вода та </w:t>
            </w:r>
            <w:proofErr w:type="gramStart"/>
            <w:r w:rsidRPr="00237F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пов’язана</w:t>
            </w:r>
            <w:proofErr w:type="gramEnd"/>
            <w:r w:rsidRPr="00237F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продукція</w:t>
            </w:r>
            <w:r w:rsidR="00237F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237F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D97" w:rsidRPr="00237F54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ar-SA"/>
              </w:rPr>
            </w:pPr>
            <w:proofErr w:type="spellStart"/>
            <w:r w:rsidRPr="00237F54">
              <w:rPr>
                <w:rFonts w:ascii="Times New Roman CYR" w:eastAsia="Times New Roman" w:hAnsi="Times New Roman CYR" w:cs="Times New Roman CYR"/>
                <w:b/>
                <w:lang w:eastAsia="ar-S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D97" w:rsidRPr="00CB175F" w:rsidRDefault="00237F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175F">
              <w:rPr>
                <w:rFonts w:ascii="Times New Roman" w:eastAsia="Times New Roman" w:hAnsi="Times New Roman" w:cs="Times New Roman"/>
                <w:b/>
                <w:lang w:eastAsia="ar-SA"/>
              </w:rPr>
              <w:t>1 109,98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D97" w:rsidRPr="00237F54" w:rsidRDefault="00237F5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7F54">
              <w:rPr>
                <w:rFonts w:ascii="Times New Roman" w:hAnsi="Times New Roman" w:cs="Times New Roman"/>
              </w:rPr>
              <w:t>3</w:t>
            </w:r>
            <w:r w:rsidR="00CB175F">
              <w:rPr>
                <w:rFonts w:ascii="Times New Roman" w:hAnsi="Times New Roman" w:cs="Times New Roman"/>
              </w:rPr>
              <w:t xml:space="preserve"> </w:t>
            </w:r>
            <w:r w:rsidRPr="00237F54">
              <w:rPr>
                <w:rFonts w:ascii="Times New Roman" w:hAnsi="Times New Roman" w:cs="Times New Roman"/>
              </w:rPr>
              <w:t>225,90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97" w:rsidRPr="00CB175F" w:rsidRDefault="00CB17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7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3 580 700,00</w:t>
            </w:r>
          </w:p>
        </w:tc>
      </w:tr>
      <w:tr w:rsidR="00A74D97" w:rsidTr="00237F54">
        <w:trPr>
          <w:trHeight w:val="227"/>
        </w:trPr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D97" w:rsidRDefault="00A74D9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Всього без ПДВ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97" w:rsidRDefault="00A74D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4D97" w:rsidTr="00237F54">
        <w:trPr>
          <w:trHeight w:val="227"/>
        </w:trPr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D97" w:rsidRDefault="00A74D9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Всього з ПДВ*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97" w:rsidRDefault="00A74D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74D97" w:rsidRDefault="00A74D97" w:rsidP="00A74D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ar-SA"/>
        </w:rPr>
      </w:pPr>
    </w:p>
    <w:p w:rsidR="00A74D97" w:rsidRDefault="00A74D97" w:rsidP="00A74D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ar-SA"/>
        </w:rPr>
        <w:t>* Якщо учасник не є платником ПДВ, колонка «Всього з ПДВ» не заповнюється</w:t>
      </w:r>
    </w:p>
    <w:p w:rsidR="00A74D97" w:rsidRDefault="00A74D97" w:rsidP="00A74D97">
      <w:pPr>
        <w:tabs>
          <w:tab w:val="left" w:pos="540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74D97" w:rsidRDefault="00A74D97" w:rsidP="00A74D97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74D97" w:rsidRDefault="00A74D97" w:rsidP="00A74D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lang w:eastAsia="ru-RU"/>
        </w:rPr>
      </w:pPr>
      <w:r>
        <w:rPr>
          <w:rFonts w:ascii="Times New Roman" w:eastAsia="Times New Roman" w:hAnsi="Times New Roman" w:cs="Times New Roman CYR"/>
          <w:lang w:eastAsia="ru-RU"/>
        </w:rPr>
        <w:t xml:space="preserve">2. Ми погоджуємося дотримуватися умов цієї пропозиції не менше ніж 90 днів з дня розкриття тендерних пропозицій, встановленого Вами. </w:t>
      </w:r>
    </w:p>
    <w:p w:rsidR="00A74D97" w:rsidRDefault="00A74D97" w:rsidP="00A74D97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A74D97" w:rsidRDefault="00A74D97" w:rsidP="00A74D97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A74D97" w:rsidRDefault="00A74D97" w:rsidP="00A74D97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="00CB175F">
        <w:rPr>
          <w:rFonts w:ascii="Times New Roman" w:eastAsia="Times New Roman" w:hAnsi="Times New Roman" w:cs="Times New Roman"/>
          <w:b/>
          <w:color w:val="000000"/>
          <w:lang w:eastAsia="ar-SA"/>
        </w:rPr>
        <w:t>не пізніше ніж через 15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днів з дня прийняття рішення про намір укласти договір про закупівлю та не раніше ніж через </w:t>
      </w:r>
      <w:r w:rsidR="00CB175F">
        <w:rPr>
          <w:rFonts w:ascii="Times New Roman" w:eastAsia="Times New Roman" w:hAnsi="Times New Roman" w:cs="Times New Roman"/>
          <w:b/>
          <w:color w:val="000000"/>
          <w:lang w:eastAsia="ar-SA"/>
        </w:rPr>
        <w:t>5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ar-SA"/>
        </w:rPr>
        <w:t>У випадках обґрунтованої необхідності строк для укладання договору може бути продовжений до 60 днів.</w:t>
      </w:r>
    </w:p>
    <w:p w:rsidR="00A74D97" w:rsidRDefault="00A74D97" w:rsidP="00A74D97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A74D97" w:rsidRDefault="00A74D97" w:rsidP="00A74D97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74D97" w:rsidRDefault="00A74D97" w:rsidP="00A74D97"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Посада, прізвище, ініціали, підпис уповноваженої особи Учасника, завірені печаткою.</w:t>
      </w:r>
    </w:p>
    <w:sectPr w:rsidR="00A74D97" w:rsidSect="0052486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65B6B"/>
    <w:rsid w:val="00237F54"/>
    <w:rsid w:val="002519AB"/>
    <w:rsid w:val="00365B6B"/>
    <w:rsid w:val="003B3B96"/>
    <w:rsid w:val="00524863"/>
    <w:rsid w:val="00545E55"/>
    <w:rsid w:val="005E5AB2"/>
    <w:rsid w:val="008756E9"/>
    <w:rsid w:val="00972C96"/>
    <w:rsid w:val="00A74D97"/>
    <w:rsid w:val="00B02D54"/>
    <w:rsid w:val="00CB175F"/>
    <w:rsid w:val="00D5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9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9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2022-09-28T12:31:00Z</dcterms:created>
  <dcterms:modified xsi:type="dcterms:W3CDTF">2023-01-31T13:00:00Z</dcterms:modified>
</cp:coreProperties>
</file>