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37" w:rsidRPr="00160305" w:rsidRDefault="00751337" w:rsidP="00751337">
      <w:pPr>
        <w:pStyle w:val="5"/>
        <w:tabs>
          <w:tab w:val="left" w:pos="0"/>
        </w:tabs>
        <w:spacing w:before="0" w:after="0"/>
        <w:jc w:val="center"/>
        <w:rPr>
          <w:rFonts w:ascii="Times New Roman" w:hAnsi="Times New Roman" w:cs="Times New Roman"/>
          <w:sz w:val="24"/>
          <w:szCs w:val="24"/>
        </w:rPr>
      </w:pPr>
      <w:r w:rsidRPr="00160305">
        <w:rPr>
          <w:rFonts w:ascii="Times New Roman" w:hAnsi="Times New Roman" w:cs="Times New Roman"/>
          <w:sz w:val="24"/>
          <w:szCs w:val="24"/>
        </w:rPr>
        <w:t>МІНІСТЕРСТВО ЮСТИЦІЇ УКРАЇНИ</w:t>
      </w:r>
    </w:p>
    <w:p w:rsidR="00751337" w:rsidRPr="00160305" w:rsidRDefault="00751337" w:rsidP="00751337">
      <w:pPr>
        <w:pStyle w:val="5"/>
        <w:tabs>
          <w:tab w:val="left" w:pos="0"/>
        </w:tabs>
        <w:spacing w:before="0" w:after="0"/>
        <w:jc w:val="center"/>
        <w:rPr>
          <w:rFonts w:ascii="Times New Roman" w:hAnsi="Times New Roman" w:cs="Times New Roman"/>
          <w:sz w:val="24"/>
          <w:szCs w:val="24"/>
        </w:rPr>
      </w:pPr>
      <w:r w:rsidRPr="00160305">
        <w:rPr>
          <w:rFonts w:ascii="Times New Roman" w:hAnsi="Times New Roman" w:cs="Times New Roman"/>
          <w:sz w:val="24"/>
          <w:szCs w:val="24"/>
        </w:rPr>
        <w:t>ДЕРЖАВНА УСТАНОВА «</w:t>
      </w:r>
      <w:proofErr w:type="spellStart"/>
      <w:r w:rsidRPr="00160305">
        <w:rPr>
          <w:rFonts w:ascii="Times New Roman" w:hAnsi="Times New Roman" w:cs="Times New Roman"/>
          <w:sz w:val="24"/>
          <w:szCs w:val="24"/>
          <w:lang w:val="uk-UA"/>
        </w:rPr>
        <w:t>РАЙКІВ</w:t>
      </w:r>
      <w:proofErr w:type="spellEnd"/>
      <w:r w:rsidRPr="00160305">
        <w:rPr>
          <w:rFonts w:ascii="Times New Roman" w:hAnsi="Times New Roman" w:cs="Times New Roman"/>
          <w:sz w:val="24"/>
          <w:szCs w:val="24"/>
        </w:rPr>
        <w:t>СЬКА ВИПРАВНА КОЛОНІЯ (№</w:t>
      </w:r>
      <w:r w:rsidRPr="00160305">
        <w:rPr>
          <w:rFonts w:ascii="Times New Roman" w:hAnsi="Times New Roman" w:cs="Times New Roman"/>
          <w:sz w:val="24"/>
          <w:szCs w:val="24"/>
          <w:lang w:val="uk-UA"/>
        </w:rPr>
        <w:t>73</w:t>
      </w:r>
      <w:r w:rsidRPr="00160305">
        <w:rPr>
          <w:rFonts w:ascii="Times New Roman" w:hAnsi="Times New Roman" w:cs="Times New Roman"/>
          <w:sz w:val="24"/>
          <w:szCs w:val="24"/>
        </w:rPr>
        <w:t>)»</w:t>
      </w:r>
    </w:p>
    <w:p w:rsidR="00751337" w:rsidRPr="00160305" w:rsidRDefault="00751337" w:rsidP="00751337">
      <w:pPr>
        <w:pStyle w:val="5"/>
        <w:tabs>
          <w:tab w:val="left" w:pos="0"/>
        </w:tabs>
        <w:spacing w:before="0" w:after="0"/>
        <w:ind w:left="6372"/>
        <w:rPr>
          <w:rFonts w:ascii="Times New Roman" w:hAnsi="Times New Roman" w:cs="Times New Roman"/>
          <w:sz w:val="24"/>
          <w:szCs w:val="24"/>
        </w:rPr>
      </w:pPr>
      <w:r w:rsidRPr="00160305">
        <w:rPr>
          <w:rFonts w:ascii="Times New Roman" w:hAnsi="Times New Roman" w:cs="Times New Roman"/>
          <w:sz w:val="24"/>
          <w:szCs w:val="24"/>
        </w:rPr>
        <w:tab/>
      </w:r>
    </w:p>
    <w:p w:rsidR="00751337" w:rsidRPr="00160305" w:rsidRDefault="00751337" w:rsidP="00751337">
      <w:pPr>
        <w:rPr>
          <w:rFonts w:ascii="Times New Roman" w:hAnsi="Times New Roman" w:cs="Times New Roman"/>
          <w:sz w:val="24"/>
          <w:szCs w:val="24"/>
          <w:lang w:val="uk-UA"/>
        </w:rPr>
      </w:pPr>
    </w:p>
    <w:p w:rsidR="00751337" w:rsidRPr="00160305" w:rsidRDefault="00751337" w:rsidP="00751337">
      <w:pPr>
        <w:tabs>
          <w:tab w:val="left" w:pos="426"/>
          <w:tab w:val="left" w:pos="4500"/>
          <w:tab w:val="left" w:pos="4680"/>
        </w:tabs>
        <w:spacing w:line="240" w:lineRule="auto"/>
        <w:ind w:left="4500" w:right="-227"/>
        <w:rPr>
          <w:rFonts w:ascii="Times New Roman" w:hAnsi="Times New Roman" w:cs="Times New Roman"/>
          <w:b/>
          <w:sz w:val="24"/>
          <w:szCs w:val="24"/>
          <w:lang w:val="uk-UA"/>
        </w:rPr>
      </w:pP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bCs/>
          <w:kern w:val="3"/>
          <w:sz w:val="24"/>
          <w:szCs w:val="24"/>
          <w:lang w:val="uk-UA" w:eastAsia="zh-CN" w:bidi="hi-IN"/>
        </w:rPr>
      </w:pPr>
      <w:r w:rsidRPr="00743BCA">
        <w:rPr>
          <w:rFonts w:ascii="Times New Roman" w:hAnsi="Times New Roman" w:cs="Times New Roman"/>
          <w:b/>
          <w:bCs/>
          <w:kern w:val="3"/>
          <w:sz w:val="24"/>
          <w:szCs w:val="24"/>
          <w:lang w:val="uk-UA" w:eastAsia="zh-CN" w:bidi="hi-IN"/>
        </w:rPr>
        <w:t xml:space="preserve">    </w:t>
      </w:r>
      <w:r w:rsidRPr="00743BCA">
        <w:rPr>
          <w:rFonts w:ascii="Times New Roman" w:hAnsi="Times New Roman" w:cs="Times New Roman"/>
          <w:b/>
          <w:bCs/>
          <w:kern w:val="3"/>
          <w:sz w:val="24"/>
          <w:szCs w:val="24"/>
          <w:lang w:eastAsia="zh-CN" w:bidi="hi-IN"/>
        </w:rPr>
        <w:t>ЗАТВЕРДЖЕНО</w:t>
      </w: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val="uk-UA" w:eastAsia="zh-CN" w:bidi="hi-IN"/>
        </w:rPr>
      </w:pPr>
      <w:r w:rsidRPr="00743BCA">
        <w:rPr>
          <w:rFonts w:ascii="Times New Roman" w:hAnsi="Times New Roman" w:cs="Times New Roman"/>
          <w:b/>
          <w:kern w:val="3"/>
          <w:sz w:val="24"/>
          <w:szCs w:val="24"/>
          <w:lang w:eastAsia="zh-CN" w:bidi="hi-IN"/>
        </w:rPr>
        <w:t>Протокол</w:t>
      </w:r>
      <w:r w:rsidRPr="00743BCA">
        <w:rPr>
          <w:rFonts w:ascii="Times New Roman" w:hAnsi="Times New Roman" w:cs="Times New Roman"/>
          <w:b/>
          <w:kern w:val="3"/>
          <w:sz w:val="24"/>
          <w:szCs w:val="24"/>
          <w:lang w:val="uk-UA" w:eastAsia="zh-CN" w:bidi="hi-IN"/>
        </w:rPr>
        <w:t xml:space="preserve">ом № </w:t>
      </w:r>
      <w:r w:rsidR="005A788A">
        <w:rPr>
          <w:rFonts w:ascii="Times New Roman" w:hAnsi="Times New Roman" w:cs="Times New Roman"/>
          <w:b/>
          <w:kern w:val="3"/>
          <w:sz w:val="24"/>
          <w:szCs w:val="24"/>
          <w:lang w:val="uk-UA" w:eastAsia="zh-CN" w:bidi="hi-IN"/>
        </w:rPr>
        <w:t>118</w:t>
      </w:r>
      <w:r>
        <w:rPr>
          <w:rFonts w:ascii="Times New Roman" w:hAnsi="Times New Roman" w:cs="Times New Roman"/>
          <w:b/>
          <w:kern w:val="3"/>
          <w:sz w:val="24"/>
          <w:szCs w:val="24"/>
          <w:lang w:val="uk-UA" w:eastAsia="zh-CN" w:bidi="hi-IN"/>
        </w:rPr>
        <w:t>/23</w:t>
      </w: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eastAsia="zh-CN" w:bidi="hi-IN"/>
        </w:rPr>
      </w:pPr>
      <w:proofErr w:type="spellStart"/>
      <w:r w:rsidRPr="00743BCA">
        <w:rPr>
          <w:rFonts w:ascii="Times New Roman" w:hAnsi="Times New Roman" w:cs="Times New Roman"/>
          <w:b/>
          <w:kern w:val="3"/>
          <w:sz w:val="24"/>
          <w:szCs w:val="24"/>
          <w:lang w:eastAsia="zh-CN" w:bidi="hi-IN"/>
        </w:rPr>
        <w:t>Уповноваженої</w:t>
      </w:r>
      <w:proofErr w:type="spellEnd"/>
      <w:r w:rsidRPr="00743BCA">
        <w:rPr>
          <w:rFonts w:ascii="Times New Roman" w:hAnsi="Times New Roman" w:cs="Times New Roman"/>
          <w:b/>
          <w:kern w:val="3"/>
          <w:sz w:val="24"/>
          <w:szCs w:val="24"/>
          <w:lang w:eastAsia="zh-CN" w:bidi="hi-IN"/>
        </w:rPr>
        <w:t xml:space="preserve"> особи</w:t>
      </w:r>
    </w:p>
    <w:p w:rsidR="00751337" w:rsidRPr="005E6FA9"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val="uk-UA" w:eastAsia="zh-CN" w:bidi="hi-IN"/>
        </w:rPr>
      </w:pPr>
      <w:r w:rsidRPr="00743BCA">
        <w:rPr>
          <w:rFonts w:ascii="Times New Roman" w:hAnsi="Times New Roman" w:cs="Times New Roman"/>
          <w:b/>
          <w:kern w:val="3"/>
          <w:sz w:val="24"/>
          <w:szCs w:val="24"/>
          <w:lang w:val="uk-UA" w:eastAsia="zh-CN" w:bidi="hi-IN"/>
        </w:rPr>
        <w:t xml:space="preserve">від </w:t>
      </w:r>
      <w:r w:rsidR="00991443">
        <w:rPr>
          <w:rFonts w:ascii="Times New Roman" w:hAnsi="Times New Roman" w:cs="Times New Roman"/>
          <w:b/>
          <w:kern w:val="3"/>
          <w:sz w:val="24"/>
          <w:szCs w:val="24"/>
          <w:lang w:val="uk-UA" w:eastAsia="zh-CN" w:bidi="hi-IN"/>
        </w:rPr>
        <w:t>01.02</w:t>
      </w:r>
      <w:r w:rsidRPr="00743BCA">
        <w:rPr>
          <w:rFonts w:ascii="Times New Roman" w:hAnsi="Times New Roman" w:cs="Times New Roman"/>
          <w:b/>
          <w:kern w:val="3"/>
          <w:sz w:val="24"/>
          <w:szCs w:val="24"/>
          <w:lang w:val="uk-UA" w:eastAsia="zh-CN" w:bidi="hi-IN"/>
        </w:rPr>
        <w:t>.</w:t>
      </w:r>
      <w:r>
        <w:rPr>
          <w:rFonts w:ascii="Times New Roman" w:hAnsi="Times New Roman" w:cs="Times New Roman"/>
          <w:b/>
          <w:kern w:val="3"/>
          <w:sz w:val="24"/>
          <w:szCs w:val="24"/>
          <w:lang w:eastAsia="zh-CN" w:bidi="hi-IN"/>
        </w:rPr>
        <w:t>202</w:t>
      </w:r>
      <w:r>
        <w:rPr>
          <w:rFonts w:ascii="Times New Roman" w:hAnsi="Times New Roman" w:cs="Times New Roman"/>
          <w:b/>
          <w:kern w:val="3"/>
          <w:sz w:val="24"/>
          <w:szCs w:val="24"/>
          <w:lang w:val="uk-UA" w:eastAsia="zh-CN" w:bidi="hi-IN"/>
        </w:rPr>
        <w:t>3</w:t>
      </w:r>
      <w:r>
        <w:rPr>
          <w:rFonts w:ascii="Times New Roman" w:hAnsi="Times New Roman" w:cs="Times New Roman"/>
          <w:b/>
          <w:kern w:val="3"/>
          <w:sz w:val="24"/>
          <w:szCs w:val="24"/>
          <w:lang w:eastAsia="zh-CN" w:bidi="hi-IN"/>
        </w:rPr>
        <w:t xml:space="preserve"> </w:t>
      </w:r>
      <w:proofErr w:type="spellStart"/>
      <w:r>
        <w:rPr>
          <w:rFonts w:ascii="Times New Roman" w:hAnsi="Times New Roman" w:cs="Times New Roman"/>
          <w:b/>
          <w:kern w:val="3"/>
          <w:sz w:val="24"/>
          <w:szCs w:val="24"/>
          <w:lang w:eastAsia="zh-CN" w:bidi="hi-IN"/>
        </w:rPr>
        <w:t>р</w:t>
      </w:r>
      <w:proofErr w:type="spellEnd"/>
      <w:r>
        <w:rPr>
          <w:rFonts w:ascii="Times New Roman" w:hAnsi="Times New Roman" w:cs="Times New Roman"/>
          <w:b/>
          <w:kern w:val="3"/>
          <w:sz w:val="24"/>
          <w:szCs w:val="24"/>
          <w:lang w:val="uk-UA" w:eastAsia="zh-CN" w:bidi="hi-IN"/>
        </w:rPr>
        <w:t>оку</w:t>
      </w: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eastAsia="zh-CN" w:bidi="hi-IN"/>
        </w:rPr>
      </w:pP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kern w:val="3"/>
          <w:sz w:val="24"/>
          <w:szCs w:val="24"/>
          <w:lang w:val="uk-UA" w:eastAsia="zh-CN" w:bidi="hi-IN"/>
        </w:rPr>
      </w:pPr>
      <w:r>
        <w:rPr>
          <w:rFonts w:ascii="Times New Roman" w:hAnsi="Times New Roman" w:cs="Times New Roman"/>
          <w:b/>
          <w:bCs/>
          <w:kern w:val="3"/>
          <w:sz w:val="24"/>
          <w:szCs w:val="24"/>
          <w:lang w:eastAsia="zh-CN" w:bidi="hi-IN"/>
        </w:rPr>
        <w:t>_____</w:t>
      </w:r>
      <w:r w:rsidRPr="00743BCA">
        <w:rPr>
          <w:rFonts w:ascii="Times New Roman" w:hAnsi="Times New Roman" w:cs="Times New Roman"/>
          <w:b/>
          <w:bCs/>
          <w:kern w:val="3"/>
          <w:sz w:val="24"/>
          <w:szCs w:val="24"/>
          <w:lang w:eastAsia="zh-CN" w:bidi="hi-IN"/>
        </w:rPr>
        <w:t>_______</w:t>
      </w:r>
      <w:r>
        <w:rPr>
          <w:rFonts w:ascii="Times New Roman" w:hAnsi="Times New Roman" w:cs="Times New Roman"/>
          <w:b/>
          <w:bCs/>
          <w:kern w:val="3"/>
          <w:sz w:val="24"/>
          <w:szCs w:val="24"/>
          <w:lang w:val="uk-UA" w:eastAsia="zh-CN" w:bidi="hi-IN"/>
        </w:rPr>
        <w:t>_</w:t>
      </w:r>
      <w:r w:rsidRPr="00743BCA">
        <w:rPr>
          <w:rFonts w:ascii="Times New Roman" w:hAnsi="Times New Roman" w:cs="Times New Roman"/>
          <w:b/>
          <w:bCs/>
          <w:kern w:val="3"/>
          <w:sz w:val="24"/>
          <w:szCs w:val="24"/>
          <w:lang w:eastAsia="zh-CN" w:bidi="hi-IN"/>
        </w:rPr>
        <w:t xml:space="preserve">_ </w:t>
      </w:r>
      <w:proofErr w:type="gramStart"/>
      <w:r w:rsidRPr="00743BCA">
        <w:rPr>
          <w:rFonts w:ascii="Times New Roman" w:hAnsi="Times New Roman" w:cs="Times New Roman"/>
          <w:b/>
          <w:bCs/>
          <w:kern w:val="3"/>
          <w:sz w:val="24"/>
          <w:szCs w:val="24"/>
          <w:lang w:val="uk-UA" w:eastAsia="zh-CN" w:bidi="hi-IN"/>
        </w:rPr>
        <w:t>Наталія</w:t>
      </w:r>
      <w:proofErr w:type="gramEnd"/>
      <w:r w:rsidRPr="00743BCA">
        <w:rPr>
          <w:rFonts w:ascii="Times New Roman" w:hAnsi="Times New Roman" w:cs="Times New Roman"/>
          <w:b/>
          <w:bCs/>
          <w:kern w:val="3"/>
          <w:sz w:val="24"/>
          <w:szCs w:val="24"/>
          <w:lang w:val="uk-UA" w:eastAsia="zh-CN" w:bidi="hi-IN"/>
        </w:rPr>
        <w:t xml:space="preserve"> ЗАВАЛКЕВИЧ</w:t>
      </w:r>
    </w:p>
    <w:p w:rsidR="00751337" w:rsidRPr="006146E6" w:rsidRDefault="00751337" w:rsidP="00751337">
      <w:pPr>
        <w:widowControl w:val="0"/>
        <w:spacing w:after="0" w:line="240" w:lineRule="auto"/>
        <w:ind w:firstLine="5245"/>
        <w:rPr>
          <w:rFonts w:ascii="Times New Roman" w:hAnsi="Times New Roman" w:cs="Times New Roman"/>
          <w:b/>
          <w:sz w:val="32"/>
          <w:szCs w:val="32"/>
        </w:rPr>
      </w:pPr>
    </w:p>
    <w:p w:rsidR="00751337" w:rsidRPr="00160305" w:rsidRDefault="00751337" w:rsidP="00751337">
      <w:pPr>
        <w:pStyle w:val="7"/>
        <w:tabs>
          <w:tab w:val="left" w:pos="426"/>
          <w:tab w:val="left" w:pos="4500"/>
          <w:tab w:val="left" w:pos="4680"/>
        </w:tabs>
        <w:spacing w:before="0" w:after="0"/>
        <w:rPr>
          <w:rFonts w:ascii="Times New Roman" w:hAnsi="Times New Roman" w:cs="Times New Roman"/>
          <w:color w:val="000000"/>
        </w:rPr>
      </w:pPr>
    </w:p>
    <w:p w:rsidR="00751337" w:rsidRPr="00160305" w:rsidRDefault="00751337" w:rsidP="00751337">
      <w:pPr>
        <w:spacing w:after="0" w:line="240" w:lineRule="auto"/>
        <w:rPr>
          <w:rFonts w:ascii="Times New Roman" w:hAnsi="Times New Roman" w:cs="Times New Roman"/>
          <w:sz w:val="24"/>
          <w:szCs w:val="24"/>
          <w:lang w:val="uk-UA"/>
        </w:rPr>
      </w:pPr>
    </w:p>
    <w:p w:rsidR="00751337" w:rsidRPr="004A516B" w:rsidRDefault="00751337" w:rsidP="00751337">
      <w:pPr>
        <w:spacing w:after="0" w:line="240" w:lineRule="auto"/>
        <w:rPr>
          <w:rFonts w:ascii="Times New Roman" w:hAnsi="Times New Roman"/>
          <w:sz w:val="24"/>
          <w:szCs w:val="24"/>
          <w:lang w:val="uk-UA"/>
        </w:rPr>
      </w:pPr>
    </w:p>
    <w:p w:rsidR="00751337" w:rsidRPr="004A516B" w:rsidRDefault="00751337" w:rsidP="00751337">
      <w:pPr>
        <w:spacing w:after="0" w:line="240" w:lineRule="auto"/>
        <w:rPr>
          <w:rFonts w:ascii="Times New Roman" w:hAnsi="Times New Roman"/>
          <w:sz w:val="24"/>
          <w:szCs w:val="24"/>
          <w:lang w:val="uk-UA"/>
        </w:rPr>
      </w:pPr>
    </w:p>
    <w:p w:rsidR="00751337" w:rsidRPr="004A516B" w:rsidRDefault="00751337" w:rsidP="00751337">
      <w:pPr>
        <w:spacing w:after="0" w:line="240" w:lineRule="auto"/>
        <w:rPr>
          <w:rFonts w:ascii="Times New Roman" w:hAnsi="Times New Roman"/>
          <w:sz w:val="24"/>
          <w:szCs w:val="24"/>
          <w:lang w:val="uk-UA"/>
        </w:rPr>
      </w:pPr>
    </w:p>
    <w:p w:rsidR="00751337" w:rsidRDefault="00751337" w:rsidP="00751337">
      <w:pPr>
        <w:pStyle w:val="1"/>
        <w:spacing w:before="0" w:after="0" w:line="240" w:lineRule="auto"/>
        <w:jc w:val="center"/>
        <w:rPr>
          <w:rFonts w:ascii="Times New Roman" w:hAnsi="Times New Roman" w:cs="Times New Roman"/>
          <w:bCs/>
          <w:sz w:val="32"/>
          <w:szCs w:val="32"/>
          <w:lang w:val="uk-UA"/>
        </w:rPr>
      </w:pPr>
      <w:r w:rsidRPr="004A516B">
        <w:rPr>
          <w:rFonts w:ascii="Times New Roman" w:hAnsi="Times New Roman" w:cs="Times New Roman"/>
          <w:bCs/>
          <w:sz w:val="32"/>
          <w:szCs w:val="32"/>
        </w:rPr>
        <w:t>ТЕНДЕРНА ДОКУМЕНТАЦІЯ</w:t>
      </w:r>
    </w:p>
    <w:p w:rsidR="00751337" w:rsidRPr="00CB7311" w:rsidRDefault="00751337" w:rsidP="00751337">
      <w:pPr>
        <w:pStyle w:val="normal"/>
        <w:spacing w:line="240" w:lineRule="auto"/>
        <w:rPr>
          <w:lang w:val="uk-UA"/>
        </w:rPr>
      </w:pPr>
    </w:p>
    <w:p w:rsidR="00751337" w:rsidRPr="00CB7311" w:rsidRDefault="00751337" w:rsidP="00751337">
      <w:pPr>
        <w:pStyle w:val="11"/>
        <w:jc w:val="center"/>
        <w:rPr>
          <w:rFonts w:ascii="Times New Roman" w:hAnsi="Times New Roman"/>
          <w:b/>
          <w:color w:val="000000"/>
          <w:sz w:val="32"/>
          <w:szCs w:val="32"/>
        </w:rPr>
      </w:pPr>
      <w:proofErr w:type="gramStart"/>
      <w:r w:rsidRPr="004A516B">
        <w:rPr>
          <w:rFonts w:ascii="Times New Roman" w:hAnsi="Times New Roman"/>
          <w:b/>
          <w:color w:val="000000"/>
          <w:sz w:val="32"/>
          <w:szCs w:val="32"/>
        </w:rPr>
        <w:t>на</w:t>
      </w:r>
      <w:proofErr w:type="gramEnd"/>
      <w:r w:rsidRPr="004A516B">
        <w:rPr>
          <w:rFonts w:ascii="Times New Roman" w:hAnsi="Times New Roman"/>
          <w:b/>
          <w:color w:val="000000"/>
          <w:sz w:val="32"/>
          <w:szCs w:val="32"/>
        </w:rPr>
        <w:t xml:space="preserve"> </w:t>
      </w:r>
      <w:proofErr w:type="spellStart"/>
      <w:r w:rsidRPr="004A516B">
        <w:rPr>
          <w:rFonts w:ascii="Times New Roman" w:hAnsi="Times New Roman"/>
          <w:b/>
          <w:color w:val="000000"/>
          <w:sz w:val="32"/>
          <w:szCs w:val="32"/>
        </w:rPr>
        <w:t>закупівлю</w:t>
      </w:r>
      <w:proofErr w:type="spellEnd"/>
      <w:r>
        <w:rPr>
          <w:rFonts w:ascii="Times New Roman" w:hAnsi="Times New Roman"/>
          <w:b/>
          <w:color w:val="000000"/>
          <w:sz w:val="32"/>
          <w:szCs w:val="32"/>
          <w:lang w:val="uk-UA"/>
        </w:rPr>
        <w:t xml:space="preserve"> послуг</w:t>
      </w:r>
      <w:r w:rsidRPr="004A516B">
        <w:rPr>
          <w:rFonts w:ascii="Times New Roman" w:hAnsi="Times New Roman"/>
          <w:b/>
          <w:color w:val="000000"/>
          <w:sz w:val="32"/>
          <w:szCs w:val="32"/>
        </w:rPr>
        <w:t>:</w:t>
      </w:r>
    </w:p>
    <w:p w:rsidR="00751337" w:rsidRDefault="00751337" w:rsidP="00751337">
      <w:pPr>
        <w:spacing w:after="0" w:line="240" w:lineRule="auto"/>
        <w:jc w:val="center"/>
        <w:rPr>
          <w:rFonts w:ascii="Times New Roman" w:hAnsi="Times New Roman" w:cs="Times New Roman"/>
          <w:b/>
          <w:sz w:val="28"/>
          <w:szCs w:val="28"/>
          <w:lang w:val="uk-UA"/>
        </w:rPr>
      </w:pPr>
      <w:r w:rsidRPr="00160305">
        <w:rPr>
          <w:rFonts w:ascii="Times New Roman" w:hAnsi="Times New Roman" w:cs="Times New Roman"/>
          <w:b/>
          <w:bCs/>
          <w:sz w:val="28"/>
          <w:szCs w:val="28"/>
        </w:rPr>
        <w:t xml:space="preserve">код ДК </w:t>
      </w:r>
      <w:r>
        <w:rPr>
          <w:rFonts w:ascii="Times New Roman" w:hAnsi="Times New Roman" w:cs="Times New Roman"/>
          <w:b/>
          <w:bCs/>
          <w:sz w:val="28"/>
          <w:szCs w:val="28"/>
          <w:lang w:val="uk-UA"/>
        </w:rPr>
        <w:t>021:2015 – 09320000-8</w:t>
      </w:r>
      <w:r w:rsidRPr="0016030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 </w:t>
      </w:r>
    </w:p>
    <w:p w:rsidR="00751337" w:rsidRDefault="00751337" w:rsidP="007513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Пара, гаряча вода та пов’язана продукція </w:t>
      </w:r>
    </w:p>
    <w:p w:rsidR="00751337" w:rsidRPr="00160305" w:rsidRDefault="00751337" w:rsidP="00751337">
      <w:pPr>
        <w:spacing w:after="0" w:line="240" w:lineRule="auto"/>
        <w:jc w:val="center"/>
        <w:rPr>
          <w:rStyle w:val="FontStyle31"/>
          <w:rFonts w:ascii="Times New Roman" w:hAnsi="Times New Roman" w:cs="Times New Roman"/>
          <w:b w:val="0"/>
          <w:sz w:val="28"/>
          <w:szCs w:val="28"/>
          <w:shd w:val="clear" w:color="auto" w:fill="FFFFFF"/>
          <w:lang w:val="uk-UA"/>
        </w:rPr>
      </w:pPr>
      <w:r>
        <w:rPr>
          <w:rFonts w:ascii="Times New Roman" w:hAnsi="Times New Roman" w:cs="Times New Roman"/>
          <w:b/>
          <w:sz w:val="28"/>
          <w:szCs w:val="28"/>
          <w:lang w:val="uk-UA"/>
        </w:rPr>
        <w:t>(послуги з теплопостачання)</w:t>
      </w:r>
    </w:p>
    <w:p w:rsidR="00751337" w:rsidRPr="004A516B" w:rsidRDefault="00751337" w:rsidP="00751337">
      <w:pPr>
        <w:spacing w:after="0" w:line="240" w:lineRule="auto"/>
        <w:jc w:val="center"/>
        <w:rPr>
          <w:rFonts w:ascii="Times New Roman" w:hAnsi="Times New Roman" w:cs="Times New Roman"/>
          <w:bCs/>
          <w:sz w:val="28"/>
          <w:szCs w:val="28"/>
        </w:rPr>
      </w:pPr>
    </w:p>
    <w:p w:rsidR="00751337" w:rsidRDefault="00751337" w:rsidP="00751337">
      <w:pPr>
        <w:spacing w:after="0" w:line="240" w:lineRule="auto"/>
        <w:jc w:val="center"/>
        <w:rPr>
          <w:rFonts w:ascii="Times New Roman" w:hAnsi="Times New Roman"/>
          <w:b/>
          <w:bCs/>
          <w:sz w:val="24"/>
          <w:szCs w:val="24"/>
          <w:lang w:val="uk-UA"/>
        </w:rPr>
      </w:pPr>
    </w:p>
    <w:p w:rsidR="00751337" w:rsidRPr="00CB7311" w:rsidRDefault="00751337" w:rsidP="00751337">
      <w:pPr>
        <w:spacing w:after="0" w:line="240" w:lineRule="auto"/>
        <w:jc w:val="center"/>
        <w:rPr>
          <w:rFonts w:ascii="Times New Roman" w:hAnsi="Times New Roman"/>
          <w:b/>
          <w:bCs/>
          <w:sz w:val="24"/>
          <w:szCs w:val="24"/>
          <w:lang w:val="uk-UA"/>
        </w:rPr>
      </w:pPr>
    </w:p>
    <w:p w:rsidR="00751337" w:rsidRPr="00171AF4" w:rsidRDefault="00751337" w:rsidP="00751337">
      <w:pPr>
        <w:spacing w:after="0" w:line="240" w:lineRule="auto"/>
        <w:jc w:val="center"/>
        <w:rPr>
          <w:rFonts w:ascii="Times New Roman" w:hAnsi="Times New Roman" w:cs="Times New Roman"/>
          <w:b/>
          <w:bCs/>
          <w:sz w:val="28"/>
          <w:szCs w:val="28"/>
        </w:rPr>
      </w:pPr>
      <w:r w:rsidRPr="00171AF4">
        <w:rPr>
          <w:rFonts w:ascii="Times New Roman" w:hAnsi="Times New Roman" w:cs="Times New Roman"/>
          <w:b/>
          <w:bCs/>
          <w:sz w:val="28"/>
          <w:szCs w:val="28"/>
        </w:rPr>
        <w:t xml:space="preserve">Процедура </w:t>
      </w:r>
      <w:proofErr w:type="spellStart"/>
      <w:r w:rsidRPr="00171AF4">
        <w:rPr>
          <w:rFonts w:ascii="Times New Roman" w:hAnsi="Times New Roman" w:cs="Times New Roman"/>
          <w:b/>
          <w:bCs/>
          <w:sz w:val="28"/>
          <w:szCs w:val="28"/>
        </w:rPr>
        <w:t>закупі</w:t>
      </w:r>
      <w:proofErr w:type="gramStart"/>
      <w:r w:rsidRPr="00171AF4">
        <w:rPr>
          <w:rFonts w:ascii="Times New Roman" w:hAnsi="Times New Roman" w:cs="Times New Roman"/>
          <w:b/>
          <w:bCs/>
          <w:sz w:val="28"/>
          <w:szCs w:val="28"/>
        </w:rPr>
        <w:t>вл</w:t>
      </w:r>
      <w:proofErr w:type="gramEnd"/>
      <w:r w:rsidRPr="00171AF4">
        <w:rPr>
          <w:rFonts w:ascii="Times New Roman" w:hAnsi="Times New Roman" w:cs="Times New Roman"/>
          <w:b/>
          <w:bCs/>
          <w:sz w:val="28"/>
          <w:szCs w:val="28"/>
        </w:rPr>
        <w:t>і</w:t>
      </w:r>
      <w:proofErr w:type="spellEnd"/>
      <w:r w:rsidRPr="00171AF4">
        <w:rPr>
          <w:rFonts w:ascii="Times New Roman" w:hAnsi="Times New Roman" w:cs="Times New Roman"/>
          <w:b/>
          <w:bCs/>
          <w:sz w:val="28"/>
          <w:szCs w:val="28"/>
        </w:rPr>
        <w:t xml:space="preserve">: </w:t>
      </w:r>
    </w:p>
    <w:p w:rsidR="00751337" w:rsidRPr="00171AF4" w:rsidRDefault="00751337" w:rsidP="00751337">
      <w:pPr>
        <w:spacing w:after="0" w:line="240" w:lineRule="auto"/>
        <w:jc w:val="center"/>
        <w:rPr>
          <w:rFonts w:ascii="Times New Roman" w:hAnsi="Times New Roman" w:cs="Times New Roman"/>
          <w:b/>
          <w:sz w:val="28"/>
          <w:szCs w:val="28"/>
        </w:rPr>
      </w:pPr>
      <w:proofErr w:type="spellStart"/>
      <w:r w:rsidRPr="00171AF4">
        <w:rPr>
          <w:rFonts w:ascii="Times New Roman" w:eastAsia="SimSun" w:hAnsi="Times New Roman" w:cs="Times New Roman"/>
          <w:b/>
          <w:kern w:val="3"/>
          <w:sz w:val="28"/>
          <w:szCs w:val="28"/>
          <w:lang w:eastAsia="zh-CN" w:bidi="hi-IN"/>
        </w:rPr>
        <w:t>відкриті</w:t>
      </w:r>
      <w:proofErr w:type="spellEnd"/>
      <w:r w:rsidRPr="00171AF4">
        <w:rPr>
          <w:rFonts w:ascii="Times New Roman" w:eastAsia="SimSun" w:hAnsi="Times New Roman" w:cs="Times New Roman"/>
          <w:b/>
          <w:kern w:val="3"/>
          <w:sz w:val="28"/>
          <w:szCs w:val="28"/>
          <w:lang w:eastAsia="zh-CN" w:bidi="hi-IN"/>
        </w:rPr>
        <w:t xml:space="preserve"> торги </w:t>
      </w:r>
      <w:proofErr w:type="spellStart"/>
      <w:r w:rsidRPr="00171AF4">
        <w:rPr>
          <w:rFonts w:ascii="Times New Roman" w:eastAsia="SimSun" w:hAnsi="Times New Roman" w:cs="Times New Roman"/>
          <w:b/>
          <w:kern w:val="3"/>
          <w:sz w:val="28"/>
          <w:szCs w:val="28"/>
          <w:lang w:eastAsia="zh-CN" w:bidi="hi-IN"/>
        </w:rPr>
        <w:t>з</w:t>
      </w:r>
      <w:proofErr w:type="spellEnd"/>
      <w:r w:rsidRPr="00171AF4">
        <w:rPr>
          <w:rFonts w:ascii="Times New Roman" w:eastAsia="SimSun" w:hAnsi="Times New Roman" w:cs="Times New Roman"/>
          <w:b/>
          <w:kern w:val="3"/>
          <w:sz w:val="28"/>
          <w:szCs w:val="28"/>
          <w:lang w:eastAsia="zh-CN" w:bidi="hi-IN"/>
        </w:rPr>
        <w:t xml:space="preserve"> </w:t>
      </w:r>
      <w:proofErr w:type="spellStart"/>
      <w:r w:rsidRPr="00171AF4">
        <w:rPr>
          <w:rFonts w:ascii="Times New Roman" w:eastAsia="SimSun" w:hAnsi="Times New Roman" w:cs="Times New Roman"/>
          <w:b/>
          <w:kern w:val="3"/>
          <w:sz w:val="28"/>
          <w:szCs w:val="28"/>
          <w:lang w:eastAsia="zh-CN" w:bidi="hi-IN"/>
        </w:rPr>
        <w:t>особливостями</w:t>
      </w:r>
      <w:proofErr w:type="spellEnd"/>
      <w:r w:rsidRPr="00171AF4">
        <w:rPr>
          <w:rFonts w:ascii="Times New Roman" w:eastAsia="SimSun" w:hAnsi="Times New Roman" w:cs="Times New Roman"/>
          <w:b/>
          <w:kern w:val="3"/>
          <w:sz w:val="28"/>
          <w:szCs w:val="28"/>
          <w:lang w:eastAsia="zh-CN" w:bidi="hi-IN"/>
        </w:rPr>
        <w:t xml:space="preserve">  </w:t>
      </w:r>
    </w:p>
    <w:p w:rsidR="00751337" w:rsidRPr="004A516B" w:rsidRDefault="00751337" w:rsidP="00751337">
      <w:pPr>
        <w:spacing w:after="0" w:line="240" w:lineRule="auto"/>
        <w:jc w:val="center"/>
        <w:rPr>
          <w:rFonts w:ascii="Times New Roman" w:hAnsi="Times New Roman"/>
          <w:b/>
          <w:bCs/>
          <w:sz w:val="24"/>
          <w:szCs w:val="24"/>
        </w:rPr>
      </w:pPr>
    </w:p>
    <w:p w:rsidR="00751337" w:rsidRDefault="00751337" w:rsidP="00751337">
      <w:pPr>
        <w:jc w:val="center"/>
        <w:rPr>
          <w:rFonts w:ascii="Times New Roman" w:hAnsi="Times New Roman"/>
          <w:b/>
          <w:bCs/>
          <w:sz w:val="24"/>
          <w:szCs w:val="24"/>
          <w:lang w:val="uk-UA"/>
        </w:rPr>
      </w:pPr>
    </w:p>
    <w:p w:rsidR="00751337" w:rsidRDefault="00751337" w:rsidP="00751337">
      <w:pPr>
        <w:jc w:val="center"/>
        <w:rPr>
          <w:rFonts w:ascii="Times New Roman" w:hAnsi="Times New Roman"/>
          <w:b/>
          <w:bCs/>
          <w:sz w:val="24"/>
          <w:szCs w:val="24"/>
          <w:lang w:val="uk-UA"/>
        </w:rPr>
      </w:pPr>
    </w:p>
    <w:p w:rsidR="00751337" w:rsidRPr="004A516B" w:rsidRDefault="00751337" w:rsidP="00751337">
      <w:pPr>
        <w:jc w:val="center"/>
        <w:rPr>
          <w:rFonts w:ascii="Times New Roman" w:hAnsi="Times New Roman"/>
          <w:b/>
          <w:bCs/>
          <w:sz w:val="24"/>
          <w:szCs w:val="24"/>
          <w:lang w:val="uk-UA"/>
        </w:rPr>
      </w:pPr>
    </w:p>
    <w:p w:rsidR="00751337" w:rsidRPr="004A516B" w:rsidRDefault="00751337" w:rsidP="00751337">
      <w:pPr>
        <w:jc w:val="center"/>
        <w:rPr>
          <w:rFonts w:ascii="Times New Roman" w:hAnsi="Times New Roman" w:cs="Times New Roman"/>
          <w:b/>
          <w:sz w:val="28"/>
          <w:szCs w:val="28"/>
          <w:lang w:val="uk-UA"/>
        </w:rPr>
      </w:pPr>
    </w:p>
    <w:p w:rsidR="00751337" w:rsidRPr="004A516B" w:rsidRDefault="00751337" w:rsidP="00751337">
      <w:pPr>
        <w:jc w:val="center"/>
        <w:rPr>
          <w:rFonts w:ascii="Times New Roman" w:hAnsi="Times New Roman" w:cs="Times New Roman"/>
          <w:b/>
          <w:sz w:val="28"/>
          <w:szCs w:val="28"/>
          <w:lang w:val="uk-UA"/>
        </w:rPr>
      </w:pPr>
    </w:p>
    <w:p w:rsidR="00751337" w:rsidRDefault="00751337" w:rsidP="00751337">
      <w:pPr>
        <w:rPr>
          <w:rFonts w:ascii="Times New Roman" w:hAnsi="Times New Roman" w:cs="Times New Roman"/>
          <w:b/>
          <w:sz w:val="28"/>
          <w:szCs w:val="28"/>
          <w:lang w:val="uk-UA"/>
        </w:rPr>
      </w:pPr>
    </w:p>
    <w:p w:rsidR="00751337" w:rsidRDefault="00751337" w:rsidP="00751337">
      <w:pPr>
        <w:rPr>
          <w:rFonts w:ascii="Times New Roman" w:hAnsi="Times New Roman" w:cs="Times New Roman"/>
          <w:b/>
          <w:sz w:val="28"/>
          <w:szCs w:val="28"/>
          <w:lang w:val="uk-UA"/>
        </w:rPr>
      </w:pPr>
    </w:p>
    <w:p w:rsidR="00751337" w:rsidRDefault="00751337" w:rsidP="00751337">
      <w:pPr>
        <w:rPr>
          <w:rFonts w:ascii="Times New Roman" w:hAnsi="Times New Roman" w:cs="Times New Roman"/>
          <w:b/>
          <w:sz w:val="28"/>
          <w:szCs w:val="28"/>
          <w:lang w:val="uk-UA"/>
        </w:rPr>
      </w:pPr>
    </w:p>
    <w:p w:rsidR="00751337" w:rsidRDefault="00751337" w:rsidP="00751337">
      <w:pPr>
        <w:rPr>
          <w:rFonts w:ascii="Times New Roman" w:hAnsi="Times New Roman" w:cs="Times New Roman"/>
          <w:b/>
          <w:sz w:val="28"/>
          <w:szCs w:val="28"/>
          <w:lang w:val="uk-UA"/>
        </w:rPr>
      </w:pPr>
    </w:p>
    <w:p w:rsidR="00105D5E" w:rsidRPr="00751337" w:rsidRDefault="00751337" w:rsidP="00751337">
      <w:pPr>
        <w:jc w:val="center"/>
        <w:rPr>
          <w:rFonts w:ascii="Times New Roman" w:hAnsi="Times New Roman" w:cs="Times New Roman"/>
          <w:b/>
          <w:sz w:val="24"/>
          <w:szCs w:val="24"/>
          <w:lang w:val="uk-UA"/>
        </w:rPr>
      </w:pPr>
      <w:r>
        <w:rPr>
          <w:rFonts w:ascii="Times New Roman" w:hAnsi="Times New Roman" w:cs="Times New Roman"/>
          <w:b/>
          <w:sz w:val="24"/>
          <w:szCs w:val="24"/>
          <w:lang w:val="uk-UA"/>
        </w:rPr>
        <w:t>с. Райки – 2023</w:t>
      </w:r>
      <w:r w:rsidRPr="00160305">
        <w:rPr>
          <w:rFonts w:ascii="Times New Roman" w:hAnsi="Times New Roman" w:cs="Times New Roman"/>
          <w:b/>
          <w:sz w:val="24"/>
          <w:szCs w:val="24"/>
          <w:lang w:val="uk-UA"/>
        </w:rPr>
        <w:t xml:space="preserve"> р.</w:t>
      </w:r>
      <w:r w:rsidR="00105D5E" w:rsidRPr="00105D5E">
        <w:rPr>
          <w:rFonts w:ascii="Times New Roman" w:eastAsia="Calibri" w:hAnsi="Times New Roman" w:cs="Times New Roman"/>
          <w:b/>
          <w:bCs/>
          <w:sz w:val="28"/>
          <w:szCs w:val="28"/>
          <w:lang w:val="uk-UA" w:eastAsia="ru-RU"/>
        </w:rPr>
        <w:t xml:space="preserve"> </w:t>
      </w:r>
    </w:p>
    <w:p w:rsidR="00D06DC6" w:rsidRDefault="00D06DC6" w:rsidP="00FD296C">
      <w:pPr>
        <w:keepNext/>
        <w:keepLines/>
        <w:widowControl w:val="0"/>
        <w:suppressAutoHyphens/>
        <w:autoSpaceDE w:val="0"/>
        <w:spacing w:after="0" w:line="240" w:lineRule="auto"/>
        <w:ind w:right="141"/>
        <w:outlineLvl w:val="0"/>
        <w:rPr>
          <w:rFonts w:asciiTheme="majorHAnsi" w:eastAsiaTheme="majorEastAsia" w:hAnsiTheme="majorHAnsi" w:cstheme="majorBidi"/>
          <w:b/>
          <w:bCs/>
          <w:color w:val="365F91" w:themeColor="accent1" w:themeShade="BF"/>
          <w:sz w:val="28"/>
          <w:szCs w:val="28"/>
          <w:lang w:val="uk-UA" w:eastAsia="ar-SA"/>
        </w:rPr>
      </w:pPr>
    </w:p>
    <w:p w:rsidR="00E37EC6" w:rsidRPr="00E37EC6" w:rsidRDefault="00E37EC6" w:rsidP="005859A9">
      <w:pPr>
        <w:keepNext/>
        <w:keepLines/>
        <w:widowControl w:val="0"/>
        <w:suppressAutoHyphens/>
        <w:autoSpaceDE w:val="0"/>
        <w:spacing w:after="0" w:line="240" w:lineRule="auto"/>
        <w:ind w:right="141" w:firstLine="142"/>
        <w:jc w:val="center"/>
        <w:outlineLvl w:val="0"/>
        <w:rPr>
          <w:rFonts w:asciiTheme="majorHAnsi" w:eastAsiaTheme="majorEastAsia" w:hAnsiTheme="majorHAnsi" w:cstheme="majorBidi"/>
          <w:b/>
          <w:bCs/>
          <w:color w:val="365F91" w:themeColor="accent1" w:themeShade="BF"/>
          <w:sz w:val="28"/>
          <w:szCs w:val="28"/>
          <w:lang w:val="uk-UA" w:eastAsia="ar-SA"/>
        </w:rPr>
      </w:pPr>
      <w:r w:rsidRPr="00E37EC6">
        <w:rPr>
          <w:rFonts w:asciiTheme="majorHAnsi" w:eastAsiaTheme="majorEastAsia" w:hAnsiTheme="majorHAnsi" w:cstheme="majorBidi"/>
          <w:b/>
          <w:bCs/>
          <w:color w:val="365F91" w:themeColor="accent1" w:themeShade="BF"/>
          <w:sz w:val="28"/>
          <w:szCs w:val="28"/>
          <w:lang w:val="uk-UA" w:eastAsia="ar-SA"/>
        </w:rPr>
        <w:t>ЗМІСТ</w:t>
      </w:r>
    </w:p>
    <w:p w:rsidR="00E37EC6" w:rsidRPr="00E37EC6" w:rsidRDefault="00E37EC6" w:rsidP="005859A9">
      <w:pPr>
        <w:widowControl w:val="0"/>
        <w:suppressAutoHyphens/>
        <w:autoSpaceDE w:val="0"/>
        <w:spacing w:after="0" w:line="240" w:lineRule="auto"/>
        <w:ind w:right="141" w:firstLine="142"/>
        <w:jc w:val="center"/>
        <w:outlineLvl w:val="0"/>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 xml:space="preserve">тендерної документації </w:t>
      </w:r>
    </w:p>
    <w:p w:rsidR="00E37EC6" w:rsidRPr="00E37EC6" w:rsidRDefault="00E37EC6" w:rsidP="005859A9">
      <w:pPr>
        <w:widowControl w:val="0"/>
        <w:suppressAutoHyphens/>
        <w:autoSpaceDE w:val="0"/>
        <w:spacing w:after="0" w:line="240" w:lineRule="auto"/>
        <w:ind w:right="141" w:firstLine="142"/>
        <w:jc w:val="both"/>
        <w:outlineLvl w:val="0"/>
        <w:rPr>
          <w:rFonts w:ascii="Times New Roman" w:eastAsia="Times New Roman" w:hAnsi="Times New Roman" w:cs="Times New Roman CYR"/>
          <w:b/>
          <w:sz w:val="24"/>
          <w:szCs w:val="24"/>
          <w:lang w:val="uk-UA" w:eastAsia="ar-SA"/>
        </w:rPr>
      </w:pPr>
    </w:p>
    <w:p w:rsidR="00E37EC6" w:rsidRPr="00E37EC6" w:rsidRDefault="00E37EC6" w:rsidP="005A788A">
      <w:pPr>
        <w:widowControl w:val="0"/>
        <w:suppressAutoHyphens/>
        <w:autoSpaceDE w:val="0"/>
        <w:spacing w:after="0" w:line="240" w:lineRule="auto"/>
        <w:ind w:right="-1" w:firstLine="142"/>
        <w:jc w:val="both"/>
        <w:outlineLvl w:val="0"/>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Розділ І. Загальні положення</w:t>
      </w:r>
    </w:p>
    <w:p w:rsidR="00E37EC6" w:rsidRPr="00E37EC6" w:rsidRDefault="00E37EC6" w:rsidP="005A788A">
      <w:pPr>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1. Терміни, які вживаються в тендерній документації </w:t>
      </w:r>
    </w:p>
    <w:p w:rsidR="00E37EC6" w:rsidRPr="00E37EC6" w:rsidRDefault="00E37EC6" w:rsidP="005A788A">
      <w:pPr>
        <w:widowControl w:val="0"/>
        <w:tabs>
          <w:tab w:val="num" w:pos="0"/>
        </w:tabs>
        <w:suppressAutoHyphens/>
        <w:autoSpaceDE w:val="0"/>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2. Інформація про замовника торгів</w:t>
      </w:r>
    </w:p>
    <w:p w:rsidR="00E37EC6" w:rsidRPr="00E37EC6" w:rsidRDefault="00E37EC6" w:rsidP="005A788A">
      <w:pPr>
        <w:widowControl w:val="0"/>
        <w:tabs>
          <w:tab w:val="num" w:pos="0"/>
        </w:tabs>
        <w:suppressAutoHyphens/>
        <w:autoSpaceDE w:val="0"/>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3. Процедура закупівлі </w:t>
      </w:r>
    </w:p>
    <w:p w:rsidR="00E37EC6" w:rsidRPr="00E37EC6" w:rsidRDefault="00E37EC6" w:rsidP="005A788A">
      <w:pPr>
        <w:widowControl w:val="0"/>
        <w:tabs>
          <w:tab w:val="num" w:pos="0"/>
        </w:tabs>
        <w:suppressAutoHyphens/>
        <w:autoSpaceDE w:val="0"/>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4. Інформація про предмет закупівлі</w:t>
      </w:r>
    </w:p>
    <w:p w:rsidR="00E37EC6" w:rsidRPr="00E37EC6" w:rsidRDefault="00E37EC6" w:rsidP="005A788A">
      <w:pPr>
        <w:widowControl w:val="0"/>
        <w:suppressAutoHyphens/>
        <w:autoSpaceDE w:val="0"/>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5. Недискримінація учасників</w:t>
      </w:r>
    </w:p>
    <w:p w:rsidR="00E37EC6" w:rsidRPr="00E37EC6" w:rsidRDefault="00E37EC6" w:rsidP="005A788A">
      <w:pPr>
        <w:widowControl w:val="0"/>
        <w:suppressAutoHyphens/>
        <w:autoSpaceDE w:val="0"/>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6. Інформація про валюту, у якій повинна бути розрахована і зазначена ціна тендерної пропозиції </w:t>
      </w:r>
    </w:p>
    <w:p w:rsidR="00E37EC6" w:rsidRPr="00E37EC6" w:rsidRDefault="00E37EC6" w:rsidP="005A788A">
      <w:pPr>
        <w:widowControl w:val="0"/>
        <w:suppressAutoHyphens/>
        <w:autoSpaceDE w:val="0"/>
        <w:spacing w:after="0" w:line="240" w:lineRule="auto"/>
        <w:ind w:right="-1" w:firstLine="142"/>
        <w:jc w:val="both"/>
        <w:outlineLvl w:val="0"/>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7. Інформація про мову (мови), якою (якими) повинні бути складені тендерні пропозиції </w:t>
      </w:r>
    </w:p>
    <w:p w:rsidR="00E37EC6" w:rsidRPr="00E37EC6" w:rsidRDefault="00E37EC6" w:rsidP="005A788A">
      <w:pPr>
        <w:widowControl w:val="0"/>
        <w:suppressAutoHyphens/>
        <w:autoSpaceDE w:val="0"/>
        <w:spacing w:after="0" w:line="240" w:lineRule="auto"/>
        <w:ind w:right="-1" w:firstLine="142"/>
        <w:jc w:val="both"/>
        <w:outlineLvl w:val="0"/>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Розділ ІІ. Порядок внесення змін та надання роз’яснень до тендерної документації</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1. Процедура надання роз’яснень щодо тендерної документації</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2. Унесення змін до тендерної документації</w:t>
      </w:r>
    </w:p>
    <w:p w:rsidR="00E37EC6" w:rsidRPr="00E37EC6" w:rsidRDefault="00E37EC6" w:rsidP="005A788A">
      <w:pPr>
        <w:widowControl w:val="0"/>
        <w:tabs>
          <w:tab w:val="num" w:pos="360"/>
        </w:tabs>
        <w:suppressAutoHyphens/>
        <w:autoSpaceDE w:val="0"/>
        <w:spacing w:after="0" w:line="240" w:lineRule="auto"/>
        <w:ind w:right="-1" w:firstLine="142"/>
        <w:jc w:val="both"/>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Розділ ІІІ. Інструкція з підготовки тендерної пропозиції</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1. Зміст та спосіб подання тендерної пропозиції </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2. Забезпечення тендерної пропозиції</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3. Умови повернення чи неповернення забезпечення тендерної пропозиції </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4. Строк, протягом якого тендерні пропозиції є дійсними</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5. Кваліфікаційні критерії до учасників та вимоги, встановлені статтею 17 Закону</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6. Інформація про технічні, якісні та кількісні характеристики предмета закупівлі</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7. Інформація про субпідрядника (у випадку закупівлі робіт)</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8. Унесення змін або відкликання тендерної пропозиції учасником</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 xml:space="preserve">Розділ IV. Подання та розкриття тендерної пропозицій </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1. Кінцевий строк подання тендерної пропозиції</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2. Дата та час розкриття тендерної пропозиції</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Розділ V. Оцінка тендерної пропозиції</w:t>
      </w:r>
    </w:p>
    <w:p w:rsidR="00E37EC6" w:rsidRPr="00E37EC6" w:rsidRDefault="00E37EC6" w:rsidP="005A788A">
      <w:pPr>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1. Перелік критеріїв та методика оцінки тендерної пропозиції із зазначенням питомої ваги критерію</w:t>
      </w:r>
    </w:p>
    <w:p w:rsidR="00E37EC6" w:rsidRPr="00E37EC6" w:rsidRDefault="00E37EC6" w:rsidP="005A788A">
      <w:pPr>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bCs/>
          <w:sz w:val="24"/>
          <w:szCs w:val="24"/>
          <w:lang w:val="uk-UA" w:eastAsia="ar-SA"/>
        </w:rPr>
        <w:t>2. Інша інформація</w:t>
      </w:r>
    </w:p>
    <w:p w:rsidR="00E37EC6" w:rsidRPr="00E37EC6" w:rsidRDefault="00E37EC6" w:rsidP="005A788A">
      <w:pPr>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3. Відхилення тендерних пропозицій</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
          <w:sz w:val="24"/>
          <w:szCs w:val="24"/>
          <w:lang w:val="uk-UA" w:eastAsia="ar-SA"/>
        </w:rPr>
      </w:pPr>
      <w:r w:rsidRPr="00E37EC6">
        <w:rPr>
          <w:rFonts w:ascii="Times New Roman" w:eastAsia="Times New Roman" w:hAnsi="Times New Roman" w:cs="Times New Roman CYR"/>
          <w:b/>
          <w:sz w:val="24"/>
          <w:szCs w:val="24"/>
          <w:lang w:val="uk-UA" w:eastAsia="ar-SA"/>
        </w:rPr>
        <w:t>Розділ VI. Результати торгів та укладання договору про закупівлю</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sz w:val="24"/>
          <w:szCs w:val="24"/>
          <w:lang w:val="uk-UA" w:eastAsia="ar-SA"/>
        </w:rPr>
        <w:t xml:space="preserve">1. </w:t>
      </w:r>
      <w:r w:rsidRPr="00E37EC6">
        <w:rPr>
          <w:rFonts w:ascii="Times New Roman" w:eastAsia="Times New Roman" w:hAnsi="Times New Roman" w:cs="Times New Roman CYR"/>
          <w:bCs/>
          <w:sz w:val="24"/>
          <w:szCs w:val="24"/>
          <w:lang w:val="uk-UA" w:eastAsia="ar-SA"/>
        </w:rPr>
        <w:t>Відміна замовником торгів чи визнання їх такими, що не відбулися</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bCs/>
          <w:sz w:val="24"/>
          <w:szCs w:val="24"/>
          <w:lang w:val="uk-UA" w:eastAsia="ar-SA"/>
        </w:rPr>
        <w:t>2. Строк укладання договору</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3. Проект договору про закупівлю</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ar-SA"/>
        </w:rPr>
      </w:pPr>
      <w:r w:rsidRPr="00E37EC6">
        <w:rPr>
          <w:rFonts w:ascii="Times New Roman" w:eastAsia="Times New Roman" w:hAnsi="Times New Roman" w:cs="Times New Roman CYR"/>
          <w:bCs/>
          <w:sz w:val="24"/>
          <w:szCs w:val="24"/>
          <w:lang w:val="uk-UA" w:eastAsia="ar-SA"/>
        </w:rPr>
        <w:t>4. Істотні умови, що обов’язково включаються до договору про закупівлю</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5. Дії замовника при відмові переможця торгів підписати договір про закупівлю</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Cs/>
          <w:sz w:val="24"/>
          <w:szCs w:val="24"/>
          <w:lang w:val="uk-UA" w:eastAsia="ar-SA"/>
        </w:rPr>
      </w:pPr>
      <w:r w:rsidRPr="00E37EC6">
        <w:rPr>
          <w:rFonts w:ascii="Times New Roman" w:eastAsia="Times New Roman" w:hAnsi="Times New Roman" w:cs="Times New Roman CYR"/>
          <w:bCs/>
          <w:sz w:val="24"/>
          <w:szCs w:val="24"/>
          <w:lang w:val="uk-UA" w:eastAsia="ar-SA"/>
        </w:rPr>
        <w:t>6. Забезпечення виконання договору про закупівлю</w:t>
      </w:r>
    </w:p>
    <w:p w:rsidR="00E37EC6" w:rsidRPr="00E37EC6" w:rsidRDefault="00E37EC6" w:rsidP="005A788A">
      <w:pPr>
        <w:widowControl w:val="0"/>
        <w:tabs>
          <w:tab w:val="left" w:pos="0"/>
          <w:tab w:val="left" w:pos="284"/>
        </w:tabs>
        <w:suppressAutoHyphens/>
        <w:autoSpaceDE w:val="0"/>
        <w:spacing w:after="0" w:line="240" w:lineRule="auto"/>
        <w:ind w:right="-1" w:firstLine="142"/>
        <w:jc w:val="both"/>
        <w:rPr>
          <w:rFonts w:ascii="Times New Roman" w:eastAsia="Times New Roman" w:hAnsi="Times New Roman" w:cs="Times New Roman CYR"/>
          <w:b/>
          <w:sz w:val="24"/>
          <w:szCs w:val="24"/>
          <w:lang w:val="uk-UA" w:eastAsia="ar-SA"/>
        </w:rPr>
      </w:pP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
          <w:i/>
          <w:color w:val="000000"/>
          <w:sz w:val="24"/>
          <w:szCs w:val="24"/>
          <w:lang w:val="uk-UA" w:eastAsia="ru-RU"/>
        </w:rPr>
      </w:pPr>
      <w:r w:rsidRPr="00E37EC6">
        <w:rPr>
          <w:rFonts w:ascii="Times New Roman" w:eastAsia="Times New Roman" w:hAnsi="Times New Roman" w:cs="Times New Roman CYR"/>
          <w:b/>
          <w:i/>
          <w:color w:val="000000"/>
          <w:sz w:val="24"/>
          <w:szCs w:val="24"/>
          <w:lang w:val="uk-UA" w:eastAsia="ru-RU"/>
        </w:rPr>
        <w:t>Додатки до тендерної документації, що завантажуються до електронної системи закупівель окремими файлами:</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uk-UA"/>
        </w:rPr>
      </w:pPr>
      <w:r w:rsidRPr="00E37EC6">
        <w:rPr>
          <w:rFonts w:ascii="Times New Roman" w:eastAsia="Times New Roman" w:hAnsi="Times New Roman" w:cs="Times New Roman CYR"/>
          <w:b/>
          <w:sz w:val="24"/>
          <w:szCs w:val="24"/>
          <w:lang w:val="uk-UA" w:eastAsia="uk-UA"/>
        </w:rPr>
        <w:t xml:space="preserve">Додаток 1. </w:t>
      </w:r>
      <w:r w:rsidRPr="00E37EC6">
        <w:rPr>
          <w:rFonts w:ascii="Times New Roman" w:eastAsia="Times New Roman" w:hAnsi="Times New Roman" w:cs="Times New Roman CYR"/>
          <w:bCs/>
          <w:sz w:val="24"/>
          <w:szCs w:val="24"/>
          <w:lang w:val="uk-UA" w:eastAsia="uk-UA"/>
        </w:rPr>
        <w:t>Форми «Тендерна пропозиція»</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b/>
          <w:bCs/>
          <w:sz w:val="24"/>
          <w:szCs w:val="24"/>
          <w:lang w:val="uk-UA" w:eastAsia="uk-UA"/>
        </w:rPr>
      </w:pPr>
      <w:r w:rsidRPr="00E37EC6">
        <w:rPr>
          <w:rFonts w:ascii="Times New Roman" w:eastAsia="Times New Roman" w:hAnsi="Times New Roman" w:cs="Times New Roman CYR"/>
          <w:b/>
          <w:sz w:val="24"/>
          <w:szCs w:val="24"/>
          <w:lang w:val="uk-UA" w:eastAsia="uk-UA"/>
        </w:rPr>
        <w:t xml:space="preserve">Додаток 2. </w:t>
      </w:r>
      <w:r w:rsidRPr="00E37EC6">
        <w:rPr>
          <w:rFonts w:ascii="Times New Roman" w:eastAsia="Times New Roman" w:hAnsi="Times New Roman" w:cs="Times New Roman CYR"/>
          <w:sz w:val="24"/>
          <w:szCs w:val="24"/>
          <w:lang w:val="uk-UA" w:eastAsia="uk-UA"/>
        </w:rPr>
        <w:t xml:space="preserve">Технічні вимоги до предмета закупівлі </w:t>
      </w:r>
    </w:p>
    <w:p w:rsidR="00E37EC6" w:rsidRPr="00E37EC6" w:rsidRDefault="00E37EC6" w:rsidP="005A788A">
      <w:pPr>
        <w:widowControl w:val="0"/>
        <w:suppressAutoHyphens/>
        <w:autoSpaceDE w:val="0"/>
        <w:spacing w:after="0" w:line="240" w:lineRule="auto"/>
        <w:ind w:right="-1" w:firstLine="142"/>
        <w:jc w:val="both"/>
        <w:outlineLvl w:val="0"/>
        <w:rPr>
          <w:rFonts w:ascii="Times New Roman" w:eastAsia="Times New Roman" w:hAnsi="Times New Roman" w:cs="Times New Roman CYR"/>
          <w:b/>
          <w:bCs/>
          <w:sz w:val="24"/>
          <w:szCs w:val="24"/>
          <w:lang w:val="uk-UA" w:eastAsia="uk-UA"/>
        </w:rPr>
      </w:pPr>
      <w:r w:rsidRPr="00E37EC6">
        <w:rPr>
          <w:rFonts w:ascii="Times New Roman" w:eastAsia="Times New Roman" w:hAnsi="Times New Roman" w:cs="Times New Roman CYR"/>
          <w:b/>
          <w:sz w:val="24"/>
          <w:szCs w:val="24"/>
          <w:lang w:val="uk-UA" w:eastAsia="uk-UA"/>
        </w:rPr>
        <w:t xml:space="preserve">Додаток 3.  </w:t>
      </w:r>
      <w:r w:rsidRPr="00E37EC6">
        <w:rPr>
          <w:rFonts w:ascii="Times New Roman" w:eastAsia="Times New Roman" w:hAnsi="Times New Roman" w:cs="Times New Roman CYR"/>
          <w:sz w:val="24"/>
          <w:szCs w:val="24"/>
          <w:lang w:val="uk-UA" w:eastAsia="uk-UA"/>
        </w:rPr>
        <w:t>Перелік документів для підтвердження відповідності учасника вимогам, визначеним у статті 17 Закону</w:t>
      </w:r>
    </w:p>
    <w:p w:rsidR="00E37EC6" w:rsidRPr="00E37EC6" w:rsidRDefault="00E37EC6" w:rsidP="005A788A">
      <w:pPr>
        <w:widowControl w:val="0"/>
        <w:suppressAutoHyphens/>
        <w:autoSpaceDE w:val="0"/>
        <w:spacing w:after="0" w:line="240" w:lineRule="auto"/>
        <w:ind w:right="-1" w:firstLine="142"/>
        <w:jc w:val="both"/>
        <w:rPr>
          <w:rFonts w:ascii="Times New Roman" w:eastAsia="Times New Roman" w:hAnsi="Times New Roman" w:cs="Times New Roman CYR"/>
          <w:sz w:val="24"/>
          <w:szCs w:val="24"/>
          <w:lang w:val="uk-UA" w:eastAsia="uk-UA"/>
        </w:rPr>
      </w:pPr>
      <w:r w:rsidRPr="00E37EC6">
        <w:rPr>
          <w:rFonts w:ascii="Times New Roman" w:eastAsia="Times New Roman" w:hAnsi="Times New Roman" w:cs="Times New Roman CYR"/>
          <w:b/>
          <w:sz w:val="24"/>
          <w:szCs w:val="24"/>
          <w:lang w:val="uk-UA" w:eastAsia="uk-UA"/>
        </w:rPr>
        <w:t xml:space="preserve">Додаток 4.  </w:t>
      </w:r>
      <w:r w:rsidRPr="00E37EC6">
        <w:rPr>
          <w:rFonts w:ascii="Times New Roman" w:eastAsia="Times New Roman" w:hAnsi="Times New Roman" w:cs="Times New Roman CYR"/>
          <w:sz w:val="24"/>
          <w:szCs w:val="24"/>
          <w:lang w:val="uk-UA" w:eastAsia="uk-UA"/>
        </w:rPr>
        <w:t>Проект договору про закупівлю</w:t>
      </w:r>
    </w:p>
    <w:p w:rsidR="00E37EC6" w:rsidRPr="00E37EC6" w:rsidRDefault="00E37EC6" w:rsidP="005859A9">
      <w:pPr>
        <w:pageBreakBefore/>
        <w:widowControl w:val="0"/>
        <w:suppressAutoHyphens/>
        <w:autoSpaceDE w:val="0"/>
        <w:spacing w:after="0" w:line="240" w:lineRule="auto"/>
        <w:ind w:right="141" w:firstLine="142"/>
        <w:jc w:val="center"/>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lastRenderedPageBreak/>
        <w:t xml:space="preserve">Тендерна документація </w:t>
      </w:r>
    </w:p>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для процедури закупівлі «Відкриті торги</w:t>
      </w:r>
      <w:r w:rsidR="00751337">
        <w:rPr>
          <w:rFonts w:ascii="Times New Roman" w:eastAsia="Times New Roman" w:hAnsi="Times New Roman" w:cs="Times New Roman"/>
          <w:b/>
          <w:color w:val="000000"/>
          <w:sz w:val="24"/>
          <w:szCs w:val="24"/>
          <w:lang w:val="uk-UA" w:eastAsia="ar-SA"/>
        </w:rPr>
        <w:t xml:space="preserve"> з особливостями</w:t>
      </w:r>
      <w:r w:rsidRPr="00E37EC6">
        <w:rPr>
          <w:rFonts w:ascii="Times New Roman" w:eastAsia="Times New Roman" w:hAnsi="Times New Roman" w:cs="Times New Roman"/>
          <w:b/>
          <w:color w:val="000000"/>
          <w:sz w:val="24"/>
          <w:szCs w:val="24"/>
          <w:lang w:val="uk-UA" w:eastAsia="ar-SA"/>
        </w:rPr>
        <w:t>»</w:t>
      </w:r>
    </w:p>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p>
    <w:tbl>
      <w:tblPr>
        <w:tblW w:w="10774" w:type="dxa"/>
        <w:tblInd w:w="-978" w:type="dxa"/>
        <w:tblLayout w:type="fixed"/>
        <w:tblCellMar>
          <w:top w:w="15" w:type="dxa"/>
          <w:left w:w="15" w:type="dxa"/>
          <w:bottom w:w="15" w:type="dxa"/>
          <w:right w:w="15" w:type="dxa"/>
        </w:tblCellMar>
        <w:tblLook w:val="0000"/>
      </w:tblPr>
      <w:tblGrid>
        <w:gridCol w:w="2694"/>
        <w:gridCol w:w="8080"/>
      </w:tblGrid>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I. Загальні положення</w:t>
            </w:r>
            <w:r w:rsidRPr="00E37EC6">
              <w:rPr>
                <w:rFonts w:ascii="Times New Roman" w:eastAsia="Times New Roman" w:hAnsi="Times New Roman" w:cs="Times New Roman"/>
                <w:color w:val="000000"/>
                <w:sz w:val="24"/>
                <w:szCs w:val="24"/>
                <w:lang w:val="uk-UA" w:eastAsia="ar-SA"/>
              </w:rPr>
              <w:t> </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1. Терміни, які вживаються в тендерній документації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37" w:rsidRPr="00006E4E" w:rsidRDefault="00751337" w:rsidP="005A788A">
            <w:pPr>
              <w:tabs>
                <w:tab w:val="left" w:pos="2160"/>
                <w:tab w:val="left" w:pos="3600"/>
              </w:tabs>
              <w:ind w:left="284" w:right="142"/>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51337">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6">
              <w:r w:rsidRPr="00751337">
                <w:rPr>
                  <w:rFonts w:ascii="Times New Roman" w:eastAsia="Times New Roman" w:hAnsi="Times New Roman" w:cs="Times New Roman"/>
                  <w:sz w:val="24"/>
                  <w:szCs w:val="24"/>
                  <w:lang w:val="uk-UA"/>
                </w:rPr>
                <w:t>Закону</w:t>
              </w:r>
            </w:hyperlink>
            <w:r w:rsidRPr="00751337">
              <w:rPr>
                <w:rFonts w:ascii="Times New Roman" w:eastAsia="Times New Roman" w:hAnsi="Times New Roman" w:cs="Times New Roman"/>
                <w:sz w:val="24"/>
                <w:szCs w:val="24"/>
                <w:lang w:val="uk-UA"/>
              </w:rPr>
              <w:t xml:space="preserve"> України «Про </w:t>
            </w:r>
            <w:r w:rsidRPr="00006E4E">
              <w:rPr>
                <w:rFonts w:ascii="Times New Roman" w:eastAsia="Times New Roman" w:hAnsi="Times New Roman" w:cs="Times New Roman"/>
                <w:sz w:val="24"/>
                <w:szCs w:val="24"/>
                <w:lang w:val="uk-UA"/>
              </w:rPr>
              <w:t xml:space="preserve">публічні закупівлі» </w:t>
            </w:r>
            <w:bookmarkStart w:id="0" w:name="_Hlk57135022"/>
            <w:bookmarkStart w:id="1" w:name="_Hlk46302467"/>
            <w:r w:rsidRPr="00006E4E">
              <w:rPr>
                <w:rFonts w:ascii="Times New Roman" w:eastAsia="Times New Roman" w:hAnsi="Times New Roman" w:cs="Times New Roman"/>
                <w:sz w:val="24"/>
                <w:szCs w:val="24"/>
                <w:lang w:val="uk-UA"/>
              </w:rPr>
              <w:t>(із змінами та доповненнями)</w:t>
            </w:r>
            <w:bookmarkEnd w:id="0"/>
            <w:r w:rsidRPr="00006E4E">
              <w:rPr>
                <w:rFonts w:ascii="Times New Roman" w:hAnsi="Times New Roman" w:cs="Times New Roman"/>
                <w:sz w:val="24"/>
                <w:szCs w:val="24"/>
                <w:lang w:val="uk-UA"/>
              </w:rPr>
              <w:t xml:space="preserve"> </w:t>
            </w:r>
            <w:bookmarkEnd w:id="1"/>
            <w:r w:rsidRPr="00006E4E">
              <w:rPr>
                <w:rFonts w:ascii="Times New Roman" w:eastAsia="Times New Roman" w:hAnsi="Times New Roman" w:cs="Times New Roman"/>
                <w:sz w:val="24"/>
                <w:szCs w:val="24"/>
                <w:lang w:val="uk-UA"/>
              </w:rPr>
              <w:t>(далі - Закон)</w:t>
            </w:r>
            <w:r w:rsidR="00311611" w:rsidRPr="00006E4E">
              <w:rPr>
                <w:rFonts w:ascii="Times New Roman" w:eastAsia="Times New Roman" w:hAnsi="Times New Roman" w:cs="Times New Roman"/>
                <w:sz w:val="24"/>
                <w:szCs w:val="24"/>
                <w:lang w:val="uk-UA"/>
              </w:rPr>
              <w:t xml:space="preserve">, </w:t>
            </w:r>
            <w:r w:rsidRPr="00006E4E">
              <w:rPr>
                <w:rFonts w:ascii="Times New Roman" w:hAnsi="Times New Roman" w:cs="Times New Roman"/>
                <w:sz w:val="24"/>
                <w:szCs w:val="24"/>
                <w:shd w:val="clear" w:color="auto" w:fill="FFFFFF"/>
                <w:lang w:val="uk-UA"/>
              </w:rPr>
              <w:t xml:space="preserve">з </w:t>
            </w:r>
            <w:r w:rsidRPr="00006E4E">
              <w:rPr>
                <w:rFonts w:ascii="Times New Roman" w:hAnsi="Times New Roman" w:cs="Times New Roman"/>
                <w:sz w:val="24"/>
                <w:szCs w:val="24"/>
                <w:lang w:val="uk-UA"/>
              </w:rPr>
              <w:t>урахуванням Особливостей</w:t>
            </w:r>
            <w:r w:rsidRPr="00006E4E">
              <w:rPr>
                <w:rFonts w:ascii="Times New Roman" w:hAnsi="Times New Roman" w:cs="Times New Roman"/>
                <w:bCs/>
                <w:sz w:val="24"/>
                <w:szCs w:val="24"/>
                <w:lang w:val="uk-UA"/>
              </w:rPr>
              <w:t xml:space="preserve">, передбачених постановою </w:t>
            </w:r>
            <w:r w:rsidRPr="00006E4E">
              <w:rPr>
                <w:rFonts w:ascii="Times New Roman" w:hAnsi="Times New Roman" w:cs="Times New Roman"/>
                <w:sz w:val="24"/>
                <w:szCs w:val="24"/>
                <w:lang w:val="uk-UA"/>
              </w:rPr>
              <w:t xml:space="preserve">Кабінету Міністрів України від 12 жовтня 2022 р. № 1178 </w:t>
            </w:r>
            <w:r w:rsidRPr="00006E4E">
              <w:rPr>
                <w:rFonts w:ascii="Times New Roman" w:hAnsi="Times New Roman" w:cs="Times New Roman"/>
                <w:bCs/>
                <w:sz w:val="24"/>
                <w:szCs w:val="24"/>
                <w:lang w:val="uk-UA"/>
              </w:rPr>
              <w:t>«</w:t>
            </w:r>
            <w:r w:rsidRPr="00006E4E">
              <w:rPr>
                <w:rFonts w:ascii="Times New Roman" w:hAnsi="Times New Roman" w:cs="Times New Roman"/>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06E4E">
              <w:rPr>
                <w:rFonts w:ascii="Times New Roman" w:hAnsi="Times New Roman" w:cs="Times New Roman"/>
                <w:sz w:val="24"/>
                <w:szCs w:val="24"/>
                <w:shd w:val="clear" w:color="auto" w:fill="FFFFFF"/>
                <w:lang w:val="uk-UA"/>
              </w:rPr>
              <w:t>“Про</w:t>
            </w:r>
            <w:proofErr w:type="spellEnd"/>
            <w:r w:rsidRPr="00006E4E">
              <w:rPr>
                <w:rFonts w:ascii="Times New Roman" w:hAnsi="Times New Roman" w:cs="Times New Roman"/>
                <w:sz w:val="24"/>
                <w:szCs w:val="24"/>
                <w:shd w:val="clear" w:color="auto" w:fill="FFFFFF"/>
                <w:lang w:val="uk-UA"/>
              </w:rPr>
              <w:t xml:space="preserve"> публічні </w:t>
            </w:r>
            <w:proofErr w:type="spellStart"/>
            <w:r w:rsidRPr="00006E4E">
              <w:rPr>
                <w:rFonts w:ascii="Times New Roman" w:hAnsi="Times New Roman" w:cs="Times New Roman"/>
                <w:sz w:val="24"/>
                <w:szCs w:val="24"/>
                <w:shd w:val="clear" w:color="auto" w:fill="FFFFFF"/>
                <w:lang w:val="uk-UA"/>
              </w:rPr>
              <w:t>закупівлі”</w:t>
            </w:r>
            <w:proofErr w:type="spellEnd"/>
            <w:r w:rsidRPr="00006E4E">
              <w:rPr>
                <w:rFonts w:ascii="Times New Roman" w:hAnsi="Times New Roman" w:cs="Times New Roman"/>
                <w:sz w:val="24"/>
                <w:szCs w:val="24"/>
                <w:shd w:val="clear" w:color="auto" w:fill="FFFFFF"/>
                <w:lang w:val="uk-UA"/>
              </w:rPr>
              <w:t>, на період дії правового режиму воєнн</w:t>
            </w:r>
            <w:r w:rsidR="00006E4E" w:rsidRPr="00006E4E">
              <w:rPr>
                <w:rFonts w:ascii="Times New Roman" w:hAnsi="Times New Roman" w:cs="Times New Roman"/>
                <w:sz w:val="24"/>
                <w:szCs w:val="24"/>
                <w:shd w:val="clear" w:color="auto" w:fill="FFFFFF"/>
                <w:lang w:val="uk-UA"/>
              </w:rPr>
              <w:t xml:space="preserve">ого стану в Україні та протягом </w:t>
            </w:r>
            <w:r w:rsidRPr="00006E4E">
              <w:rPr>
                <w:rFonts w:ascii="Times New Roman" w:hAnsi="Times New Roman" w:cs="Times New Roman"/>
                <w:sz w:val="24"/>
                <w:szCs w:val="24"/>
                <w:shd w:val="clear" w:color="auto" w:fill="FFFFFF"/>
                <w:lang w:val="uk-UA"/>
              </w:rPr>
              <w:t>90 днів з дня його припинення або скасування</w:t>
            </w:r>
            <w:r w:rsidR="00006E4E" w:rsidRPr="00006E4E">
              <w:rPr>
                <w:rFonts w:ascii="Times New Roman" w:hAnsi="Times New Roman" w:cs="Times New Roman"/>
                <w:sz w:val="24"/>
                <w:szCs w:val="24"/>
                <w:lang w:val="uk-UA"/>
              </w:rPr>
              <w:t xml:space="preserve">» та </w:t>
            </w:r>
            <w:r w:rsidR="00006E4E" w:rsidRPr="00006E4E">
              <w:rPr>
                <w:rStyle w:val="rvts9"/>
                <w:rFonts w:ascii="Times New Roman" w:hAnsi="Times New Roman" w:cs="Times New Roman"/>
                <w:bCs/>
                <w:sz w:val="24"/>
                <w:szCs w:val="24"/>
                <w:shd w:val="clear" w:color="auto" w:fill="FFFFFF"/>
                <w:lang w:val="uk-UA"/>
              </w:rPr>
              <w:t>постанови Кабінету Міністрів України</w:t>
            </w:r>
            <w:r w:rsidR="00006E4E" w:rsidRPr="00006E4E">
              <w:rPr>
                <w:rFonts w:ascii="Times New Roman" w:hAnsi="Times New Roman" w:cs="Times New Roman"/>
                <w:sz w:val="24"/>
                <w:szCs w:val="24"/>
                <w:lang w:val="uk-UA"/>
              </w:rPr>
              <w:t xml:space="preserve"> </w:t>
            </w:r>
            <w:r w:rsidR="00006E4E" w:rsidRPr="00006E4E">
              <w:rPr>
                <w:rStyle w:val="rvts9"/>
                <w:rFonts w:ascii="Times New Roman" w:hAnsi="Times New Roman" w:cs="Times New Roman"/>
                <w:bCs/>
                <w:sz w:val="24"/>
                <w:szCs w:val="24"/>
                <w:shd w:val="clear" w:color="auto" w:fill="FFFFFF"/>
                <w:lang w:val="uk-UA"/>
              </w:rPr>
              <w:t>від 30 грудня 2022 р. № 1495 про «</w:t>
            </w:r>
            <w:r w:rsidR="00006E4E" w:rsidRPr="00006E4E">
              <w:rPr>
                <w:rFonts w:ascii="Times New Roman" w:hAnsi="Times New Roman" w:cs="Times New Roman"/>
                <w:bCs/>
                <w:sz w:val="24"/>
                <w:szCs w:val="24"/>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00006E4E" w:rsidRPr="00006E4E">
              <w:rPr>
                <w:rFonts w:ascii="Times New Roman" w:hAnsi="Times New Roman" w:cs="Times New Roman"/>
                <w:bCs/>
                <w:sz w:val="24"/>
                <w:szCs w:val="24"/>
                <w:shd w:val="clear" w:color="auto" w:fill="FFFFFF"/>
                <w:lang w:val="uk-UA"/>
              </w:rPr>
              <w:t>“Про</w:t>
            </w:r>
            <w:proofErr w:type="spellEnd"/>
            <w:r w:rsidR="00006E4E" w:rsidRPr="00006E4E">
              <w:rPr>
                <w:rFonts w:ascii="Times New Roman" w:hAnsi="Times New Roman" w:cs="Times New Roman"/>
                <w:bCs/>
                <w:sz w:val="24"/>
                <w:szCs w:val="24"/>
                <w:shd w:val="clear" w:color="auto" w:fill="FFFFFF"/>
                <w:lang w:val="uk-UA"/>
              </w:rPr>
              <w:t xml:space="preserve"> публічні </w:t>
            </w:r>
            <w:proofErr w:type="spellStart"/>
            <w:r w:rsidR="00006E4E" w:rsidRPr="00006E4E">
              <w:rPr>
                <w:rFonts w:ascii="Times New Roman" w:hAnsi="Times New Roman" w:cs="Times New Roman"/>
                <w:bCs/>
                <w:sz w:val="24"/>
                <w:szCs w:val="24"/>
                <w:shd w:val="clear" w:color="auto" w:fill="FFFFFF"/>
                <w:lang w:val="uk-UA"/>
              </w:rPr>
              <w:t>закупівлі”</w:t>
            </w:r>
            <w:proofErr w:type="spellEnd"/>
            <w:r w:rsidR="00006E4E" w:rsidRPr="00006E4E">
              <w:rPr>
                <w:rFonts w:ascii="Times New Roman" w:hAnsi="Times New Roman" w:cs="Times New Roman"/>
                <w:bCs/>
                <w:sz w:val="24"/>
                <w:szCs w:val="24"/>
                <w:shd w:val="clear" w:color="auto" w:fill="FFFFFF"/>
                <w:lang w:val="uk-UA"/>
              </w:rPr>
              <w:t>, на період дії правового режиму воєнного стану в Україні та протягом 90 днів з дня його припинення або скасування».</w:t>
            </w:r>
          </w:p>
          <w:p w:rsidR="00E37EC6" w:rsidRPr="005A788A" w:rsidRDefault="00751337" w:rsidP="005A788A">
            <w:pPr>
              <w:widowControl w:val="0"/>
              <w:spacing w:line="240" w:lineRule="auto"/>
              <w:ind w:left="284" w:right="142"/>
              <w:contextualSpacing/>
              <w:jc w:val="both"/>
              <w:rPr>
                <w:rFonts w:ascii="Times New Roman" w:hAnsi="Times New Roman" w:cs="Times New Roman"/>
                <w:sz w:val="24"/>
                <w:szCs w:val="24"/>
                <w:lang w:val="uk-UA" w:eastAsia="uk-UA"/>
              </w:rPr>
            </w:pPr>
            <w:r w:rsidRPr="00006E4E">
              <w:rPr>
                <w:rFonts w:ascii="Times New Roman" w:hAnsi="Times New Roman" w:cs="Times New Roman"/>
                <w:sz w:val="24"/>
                <w:szCs w:val="24"/>
                <w:lang w:val="uk-UA"/>
              </w:rPr>
              <w:t>Терміни, які вживаються в тендерній документації, розуміються у значенні, наведеному в Законі з урахуванням</w:t>
            </w:r>
            <w:r w:rsidR="00006E4E">
              <w:rPr>
                <w:rFonts w:ascii="Times New Roman" w:hAnsi="Times New Roman" w:cs="Times New Roman"/>
                <w:sz w:val="24"/>
                <w:szCs w:val="24"/>
                <w:lang w:val="uk-UA"/>
              </w:rPr>
              <w:t xml:space="preserve"> Особливостей та змін до них.</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2. Інформація про замовника торгів</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751337" w:rsidRDefault="00E37EC6" w:rsidP="00751337">
            <w:pPr>
              <w:suppressAutoHyphens/>
              <w:spacing w:after="0" w:line="240" w:lineRule="auto"/>
              <w:ind w:left="284" w:right="142"/>
              <w:jc w:val="both"/>
              <w:rPr>
                <w:rFonts w:ascii="Times New Roman" w:eastAsia="Times New Roman" w:hAnsi="Times New Roman" w:cs="Times New Roman"/>
                <w:color w:val="000000"/>
                <w:sz w:val="24"/>
                <w:szCs w:val="24"/>
                <w:lang w:val="uk-UA" w:eastAsia="ar-SA"/>
              </w:rPr>
            </w:pPr>
            <w:r w:rsidRPr="00751337">
              <w:rPr>
                <w:rFonts w:ascii="Times New Roman" w:eastAsia="Times New Roman" w:hAnsi="Times New Roman" w:cs="Times New Roman"/>
                <w:color w:val="000000"/>
                <w:sz w:val="24"/>
                <w:szCs w:val="24"/>
                <w:lang w:val="uk-UA" w:eastAsia="ar-SA"/>
              </w:rPr>
              <w:t>  </w:t>
            </w:r>
          </w:p>
        </w:tc>
      </w:tr>
      <w:tr w:rsidR="00751337" w:rsidRPr="00E37EC6" w:rsidTr="00771DA6">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2.1. повне найменування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51337" w:rsidRPr="00751337" w:rsidRDefault="00751337" w:rsidP="00751337">
            <w:pPr>
              <w:pStyle w:val="normal"/>
              <w:widowControl w:val="0"/>
              <w:spacing w:before="120" w:after="120" w:line="240" w:lineRule="auto"/>
              <w:ind w:left="284"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Державна установа «Райківська виправна колонія (№73)»</w:t>
            </w:r>
          </w:p>
        </w:tc>
      </w:tr>
      <w:tr w:rsidR="00751337" w:rsidRPr="00E37EC6" w:rsidTr="00771DA6">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2.2. місцезнаходження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51337" w:rsidRPr="00751337" w:rsidRDefault="00751337" w:rsidP="00751337">
            <w:pPr>
              <w:pStyle w:val="a6"/>
              <w:spacing w:before="0" w:beforeAutospacing="0" w:after="0" w:afterAutospacing="0"/>
              <w:ind w:left="284" w:right="142"/>
              <w:jc w:val="both"/>
              <w:rPr>
                <w:b/>
              </w:rPr>
            </w:pPr>
            <w:r w:rsidRPr="00751337">
              <w:rPr>
                <w:b/>
              </w:rPr>
              <w:t xml:space="preserve">Україна, 13333, с. Райки, вул. Центральна, буд. 1, </w:t>
            </w:r>
          </w:p>
          <w:p w:rsidR="00751337" w:rsidRPr="00751337" w:rsidRDefault="00751337" w:rsidP="00751337">
            <w:pPr>
              <w:pStyle w:val="normal"/>
              <w:widowControl w:val="0"/>
              <w:spacing w:line="240" w:lineRule="auto"/>
              <w:ind w:left="284"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Бердичівського району, Житомирської області</w:t>
            </w:r>
          </w:p>
        </w:tc>
      </w:tr>
      <w:tr w:rsidR="00751337" w:rsidRPr="00006E4E" w:rsidTr="00771DA6">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2.3. посадова особа замовника, уповноважена здійснювати зв'язок з учасниками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06E4E" w:rsidRDefault="00006E4E" w:rsidP="00006E4E">
            <w:pPr>
              <w:spacing w:after="0" w:line="240" w:lineRule="auto"/>
              <w:ind w:left="284"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51337" w:rsidRPr="00751337">
              <w:rPr>
                <w:rFonts w:ascii="Times New Roman" w:hAnsi="Times New Roman" w:cs="Times New Roman"/>
                <w:b/>
                <w:sz w:val="24"/>
                <w:szCs w:val="24"/>
                <w:lang w:val="uk-UA"/>
              </w:rPr>
              <w:t>Столяров Ігор Миколайович, заступник начальника установи з інтендантського та комунально-побутового забезпечення</w:t>
            </w:r>
            <w:r>
              <w:rPr>
                <w:rFonts w:ascii="Times New Roman" w:hAnsi="Times New Roman" w:cs="Times New Roman"/>
                <w:b/>
                <w:sz w:val="24"/>
                <w:szCs w:val="24"/>
                <w:lang w:val="uk-UA"/>
              </w:rPr>
              <w:t>;</w:t>
            </w:r>
          </w:p>
          <w:p w:rsidR="00006E4E" w:rsidRDefault="00006E4E" w:rsidP="00006E4E">
            <w:pPr>
              <w:spacing w:after="0" w:line="240" w:lineRule="auto"/>
              <w:ind w:left="284"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Завалкевич Наталія Василівна, уповноважена особа</w:t>
            </w:r>
            <w:r w:rsidRPr="0075133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Державної установи</w:t>
            </w:r>
            <w:r w:rsidRPr="00751337">
              <w:rPr>
                <w:rFonts w:ascii="Times New Roman" w:hAnsi="Times New Roman" w:cs="Times New Roman"/>
                <w:b/>
                <w:sz w:val="24"/>
                <w:szCs w:val="24"/>
                <w:lang w:val="uk-UA"/>
              </w:rPr>
              <w:t xml:space="preserve"> «Райківська виправна колонія (№73)»</w:t>
            </w:r>
          </w:p>
          <w:p w:rsidR="00006E4E" w:rsidRDefault="00006E4E" w:rsidP="00006E4E">
            <w:pPr>
              <w:spacing w:after="0" w:line="240" w:lineRule="auto"/>
              <w:ind w:left="284" w:right="142"/>
              <w:jc w:val="both"/>
              <w:rPr>
                <w:rFonts w:ascii="Times New Roman" w:hAnsi="Times New Roman" w:cs="Times New Roman"/>
                <w:b/>
                <w:sz w:val="24"/>
                <w:szCs w:val="24"/>
                <w:lang w:val="uk-UA"/>
              </w:rPr>
            </w:pPr>
          </w:p>
          <w:p w:rsidR="00751337" w:rsidRPr="00751337" w:rsidRDefault="00751337" w:rsidP="00006E4E">
            <w:pPr>
              <w:spacing w:after="0" w:line="240" w:lineRule="auto"/>
              <w:ind w:left="284"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 xml:space="preserve">тел. </w:t>
            </w:r>
            <w:r w:rsidR="00006E4E">
              <w:rPr>
                <w:rFonts w:ascii="Times New Roman" w:hAnsi="Times New Roman" w:cs="Times New Roman"/>
                <w:b/>
                <w:sz w:val="24"/>
                <w:szCs w:val="24"/>
                <w:lang w:val="uk-UA"/>
              </w:rPr>
              <w:t>(097) 781-85-03</w:t>
            </w:r>
            <w:r w:rsidRPr="00751337">
              <w:rPr>
                <w:rFonts w:ascii="Times New Roman" w:hAnsi="Times New Roman" w:cs="Times New Roman"/>
                <w:b/>
                <w:sz w:val="24"/>
                <w:szCs w:val="24"/>
                <w:lang w:val="uk-UA"/>
              </w:rPr>
              <w:t>;</w:t>
            </w:r>
          </w:p>
          <w:p w:rsidR="00751337" w:rsidRPr="00006E4E" w:rsidRDefault="00006E4E" w:rsidP="00006E4E">
            <w:pPr>
              <w:pStyle w:val="normal"/>
              <w:widowControl w:val="0"/>
              <w:spacing w:line="240" w:lineRule="auto"/>
              <w:ind w:left="284" w:right="142"/>
              <w:jc w:val="both"/>
              <w:rPr>
                <w:rFonts w:ascii="Times New Roman" w:hAnsi="Times New Roman" w:cs="Times New Roman"/>
                <w:sz w:val="24"/>
                <w:szCs w:val="24"/>
              </w:rPr>
            </w:pPr>
            <w:r>
              <w:rPr>
                <w:rFonts w:ascii="Times New Roman" w:hAnsi="Times New Roman" w:cs="Times New Roman"/>
                <w:b/>
                <w:bCs/>
                <w:sz w:val="24"/>
                <w:szCs w:val="24"/>
                <w:lang w:val="uk-UA"/>
              </w:rPr>
              <w:t>Е</w:t>
            </w:r>
            <w:r w:rsidR="00751337" w:rsidRPr="00006E4E">
              <w:rPr>
                <w:rFonts w:ascii="Times New Roman" w:hAnsi="Times New Roman" w:cs="Times New Roman"/>
                <w:b/>
                <w:bCs/>
                <w:sz w:val="24"/>
                <w:szCs w:val="24"/>
              </w:rPr>
              <w:t>-</w:t>
            </w:r>
            <w:r w:rsidR="00751337" w:rsidRPr="00751337">
              <w:rPr>
                <w:rFonts w:ascii="Times New Roman" w:hAnsi="Times New Roman" w:cs="Times New Roman"/>
                <w:b/>
                <w:bCs/>
                <w:sz w:val="24"/>
                <w:szCs w:val="24"/>
                <w:lang w:val="en-US"/>
              </w:rPr>
              <w:t>mail</w:t>
            </w:r>
            <w:r w:rsidR="00751337" w:rsidRPr="00006E4E">
              <w:rPr>
                <w:rFonts w:ascii="Times New Roman" w:hAnsi="Times New Roman" w:cs="Times New Roman"/>
                <w:b/>
                <w:bCs/>
                <w:sz w:val="24"/>
                <w:szCs w:val="24"/>
              </w:rPr>
              <w:t xml:space="preserve">: </w:t>
            </w:r>
            <w:r w:rsidR="00751337" w:rsidRPr="00751337">
              <w:rPr>
                <w:rFonts w:ascii="Times New Roman" w:hAnsi="Times New Roman" w:cs="Times New Roman"/>
                <w:b/>
                <w:sz w:val="24"/>
                <w:szCs w:val="24"/>
                <w:lang w:val="it-IT"/>
              </w:rPr>
              <w:t>rvk-73_zt</w:t>
            </w:r>
            <w:r w:rsidR="00751337" w:rsidRPr="00006E4E">
              <w:rPr>
                <w:rFonts w:ascii="Times New Roman" w:hAnsi="Times New Roman" w:cs="Times New Roman"/>
                <w:b/>
                <w:sz w:val="24"/>
                <w:szCs w:val="24"/>
              </w:rPr>
              <w:t>@</w:t>
            </w:r>
            <w:proofErr w:type="spellStart"/>
            <w:r w:rsidR="00751337" w:rsidRPr="00751337">
              <w:rPr>
                <w:rFonts w:ascii="Times New Roman" w:hAnsi="Times New Roman" w:cs="Times New Roman"/>
                <w:b/>
                <w:sz w:val="24"/>
                <w:szCs w:val="24"/>
                <w:lang w:val="en-US"/>
              </w:rPr>
              <w:t>ukr</w:t>
            </w:r>
            <w:proofErr w:type="spellEnd"/>
            <w:r w:rsidR="00751337" w:rsidRPr="00006E4E">
              <w:rPr>
                <w:rFonts w:ascii="Times New Roman" w:hAnsi="Times New Roman" w:cs="Times New Roman"/>
                <w:b/>
                <w:sz w:val="24"/>
                <w:szCs w:val="24"/>
              </w:rPr>
              <w:t>.</w:t>
            </w:r>
            <w:r w:rsidR="00751337" w:rsidRPr="00751337">
              <w:rPr>
                <w:rFonts w:ascii="Times New Roman" w:hAnsi="Times New Roman" w:cs="Times New Roman"/>
                <w:b/>
                <w:sz w:val="24"/>
                <w:szCs w:val="24"/>
                <w:lang w:val="en-US"/>
              </w:rPr>
              <w:t>net</w:t>
            </w:r>
          </w:p>
        </w:tc>
      </w:tr>
      <w:tr w:rsidR="00751337"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3. Процедура закупівлі</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51337" w:rsidRPr="00751337" w:rsidRDefault="00751337" w:rsidP="00006E4E">
            <w:pPr>
              <w:pStyle w:val="normal"/>
              <w:widowControl w:val="0"/>
              <w:spacing w:before="120" w:after="120" w:line="240" w:lineRule="auto"/>
              <w:ind w:left="284" w:right="142"/>
              <w:jc w:val="both"/>
              <w:rPr>
                <w:rFonts w:ascii="Times New Roman" w:hAnsi="Times New Roman" w:cs="Times New Roman"/>
                <w:b/>
                <w:sz w:val="24"/>
                <w:szCs w:val="24"/>
                <w:lang w:val="uk-UA"/>
              </w:rPr>
            </w:pPr>
            <w:r w:rsidRPr="00751337">
              <w:rPr>
                <w:rFonts w:ascii="Times New Roman" w:eastAsia="Times New Roman" w:hAnsi="Times New Roman" w:cs="Times New Roman"/>
                <w:b/>
                <w:sz w:val="24"/>
                <w:szCs w:val="24"/>
                <w:lang w:val="uk-UA"/>
              </w:rPr>
              <w:t>Відкриті торги з особливостями</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4. Інформація про предмет закупівлі</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751337">
            <w:pPr>
              <w:widowControl w:val="0"/>
              <w:suppressAutoHyphens/>
              <w:autoSpaceDE w:val="0"/>
              <w:snapToGrid w:val="0"/>
              <w:spacing w:after="0" w:line="240" w:lineRule="auto"/>
              <w:ind w:left="284" w:right="142"/>
              <w:jc w:val="both"/>
              <w:rPr>
                <w:rFonts w:ascii="Times New Roman" w:eastAsia="Times New Roman" w:hAnsi="Times New Roman" w:cs="Times New Roman"/>
                <w:b/>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4.1. назва предмета закупівлі</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4C" w:rsidRDefault="00751337" w:rsidP="00C44E4C">
            <w:pPr>
              <w:spacing w:after="0" w:line="240" w:lineRule="auto"/>
              <w:ind w:left="142"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 xml:space="preserve">Пара, гаряча вода та пов’язана продукція </w:t>
            </w:r>
          </w:p>
          <w:p w:rsidR="00751337" w:rsidRPr="00751337" w:rsidRDefault="00751337" w:rsidP="00C44E4C">
            <w:pPr>
              <w:spacing w:after="0" w:line="240" w:lineRule="auto"/>
              <w:ind w:left="142" w:right="142"/>
              <w:jc w:val="both"/>
              <w:rPr>
                <w:rStyle w:val="FontStyle31"/>
                <w:rFonts w:ascii="Times New Roman" w:hAnsi="Times New Roman" w:cs="Times New Roman"/>
                <w:b w:val="0"/>
                <w:szCs w:val="24"/>
                <w:shd w:val="clear" w:color="auto" w:fill="FFFFFF"/>
                <w:lang w:val="uk-UA"/>
              </w:rPr>
            </w:pPr>
            <w:r w:rsidRPr="00751337">
              <w:rPr>
                <w:rFonts w:ascii="Times New Roman" w:hAnsi="Times New Roman" w:cs="Times New Roman"/>
                <w:b/>
                <w:sz w:val="24"/>
                <w:szCs w:val="24"/>
                <w:lang w:val="uk-UA"/>
              </w:rPr>
              <w:t>(послуги з теплопостачання)</w:t>
            </w:r>
          </w:p>
          <w:p w:rsidR="00E37EC6" w:rsidRPr="00751337" w:rsidRDefault="009C1521" w:rsidP="00C44E4C">
            <w:pPr>
              <w:widowControl w:val="0"/>
              <w:suppressAutoHyphens/>
              <w:autoSpaceDE w:val="0"/>
              <w:spacing w:after="0" w:line="240" w:lineRule="auto"/>
              <w:ind w:left="142" w:right="142"/>
              <w:jc w:val="both"/>
              <w:rPr>
                <w:rFonts w:ascii="Times New Roman" w:eastAsia="Times New Roman" w:hAnsi="Times New Roman" w:cs="Times New Roman CYR"/>
                <w:b/>
                <w:bCs/>
                <w:iCs/>
                <w:sz w:val="24"/>
                <w:szCs w:val="24"/>
                <w:lang w:val="uk-UA" w:eastAsia="ru-RU"/>
              </w:rPr>
            </w:pPr>
            <w:r w:rsidRPr="00751337">
              <w:rPr>
                <w:rFonts w:ascii="Times New Roman" w:hAnsi="Times New Roman" w:cs="Times New Roman"/>
                <w:color w:val="000000"/>
                <w:sz w:val="24"/>
                <w:szCs w:val="24"/>
                <w:lang w:val="uk-UA"/>
              </w:rPr>
              <w:t xml:space="preserve">за  кодом національного класифікатора України ДК 021:2015 “Єдиний закупівельний словник” </w:t>
            </w:r>
            <w:r w:rsidRPr="00751337">
              <w:rPr>
                <w:color w:val="000000"/>
                <w:sz w:val="24"/>
                <w:szCs w:val="24"/>
                <w:lang w:val="uk-UA"/>
              </w:rPr>
              <w:t>–</w:t>
            </w:r>
            <w:r w:rsidR="00E37EC6" w:rsidRPr="00751337">
              <w:rPr>
                <w:rFonts w:ascii="Times New Roman" w:eastAsia="Times New Roman" w:hAnsi="Times New Roman" w:cs="Times New Roman CYR"/>
                <w:b/>
                <w:bCs/>
                <w:iCs/>
                <w:sz w:val="24"/>
                <w:szCs w:val="24"/>
                <w:lang w:eastAsia="ru-RU"/>
              </w:rPr>
              <w:t xml:space="preserve"> ДК 021</w:t>
            </w:r>
            <w:r w:rsidR="00E37EC6" w:rsidRPr="00751337">
              <w:rPr>
                <w:rFonts w:ascii="Times New Roman" w:eastAsia="Times New Roman" w:hAnsi="Times New Roman" w:cs="Times New Roman CYR"/>
                <w:b/>
                <w:bCs/>
                <w:iCs/>
                <w:sz w:val="24"/>
                <w:szCs w:val="24"/>
                <w:lang w:val="uk-UA" w:eastAsia="ru-RU"/>
              </w:rPr>
              <w:t>:2015 –09320000-8 Пара, гаряча вода та пов’язана продукція</w:t>
            </w:r>
            <w:r w:rsidR="00751337">
              <w:rPr>
                <w:rFonts w:ascii="Times New Roman" w:eastAsia="Times New Roman" w:hAnsi="Times New Roman" w:cs="Times New Roman CYR"/>
                <w:b/>
                <w:bCs/>
                <w:i/>
                <w:iCs/>
                <w:sz w:val="24"/>
                <w:szCs w:val="24"/>
                <w:lang w:val="uk-UA" w:eastAsia="ru-RU"/>
              </w:rPr>
              <w:t>.</w:t>
            </w:r>
          </w:p>
          <w:p w:rsidR="00E37EC6" w:rsidRPr="00E37EC6" w:rsidRDefault="00E37EC6" w:rsidP="00751337">
            <w:pPr>
              <w:widowControl w:val="0"/>
              <w:suppressAutoHyphens/>
              <w:autoSpaceDE w:val="0"/>
              <w:spacing w:after="0" w:line="240" w:lineRule="auto"/>
              <w:ind w:left="284" w:right="142"/>
              <w:jc w:val="both"/>
              <w:rPr>
                <w:rFonts w:ascii="Times New Roman" w:eastAsia="Times New Roman" w:hAnsi="Times New Roman" w:cs="Times New Roman"/>
                <w:b/>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4.2. опис окремої частини (частин) предмета закупівлі (лота), щодо якої можуть бути подані тендерні пропозиції</w:t>
            </w:r>
          </w:p>
          <w:p w:rsidR="005A788A" w:rsidRPr="00E37EC6" w:rsidRDefault="005A788A"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751337">
            <w:pPr>
              <w:widowControl w:val="0"/>
              <w:suppressAutoHyphens/>
              <w:autoSpaceDE w:val="0"/>
              <w:spacing w:after="0" w:line="240" w:lineRule="auto"/>
              <w:ind w:right="142" w:firstLine="142"/>
              <w:rPr>
                <w:rFonts w:ascii="Arial" w:eastAsia="Times New Roman" w:hAnsi="Arial" w:cs="Arial"/>
                <w:color w:val="000000"/>
                <w:sz w:val="21"/>
                <w:szCs w:val="21"/>
                <w:shd w:val="clear" w:color="auto" w:fill="FDFEFD"/>
                <w:lang w:val="uk-UA" w:eastAsia="ar-SA"/>
              </w:rPr>
            </w:pPr>
          </w:p>
          <w:p w:rsidR="00E37EC6" w:rsidRPr="00E37EC6" w:rsidRDefault="003C60FE" w:rsidP="00751337">
            <w:pPr>
              <w:widowControl w:val="0"/>
              <w:tabs>
                <w:tab w:val="left" w:pos="2160"/>
                <w:tab w:val="left" w:pos="3600"/>
              </w:tabs>
              <w:suppressAutoHyphens/>
              <w:autoSpaceDE w:val="0"/>
              <w:spacing w:after="0" w:line="240" w:lineRule="auto"/>
              <w:ind w:right="142" w:firstLine="142"/>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Закупівля здійснюється щодо предмету закупівлі в цілому.</w:t>
            </w:r>
          </w:p>
          <w:p w:rsidR="00E37EC6" w:rsidRDefault="00E37EC6" w:rsidP="00751337">
            <w:pPr>
              <w:keepNext/>
              <w:widowControl w:val="0"/>
              <w:suppressAutoHyphens/>
              <w:autoSpaceDE w:val="0"/>
              <w:spacing w:after="0" w:line="240" w:lineRule="auto"/>
              <w:ind w:right="142" w:firstLine="142"/>
              <w:rPr>
                <w:rFonts w:ascii="Times New Roman" w:eastAsia="Times New Roman" w:hAnsi="Times New Roman" w:cs="Times New Roman"/>
                <w:color w:val="000000"/>
                <w:sz w:val="24"/>
                <w:szCs w:val="24"/>
                <w:lang w:val="uk-UA" w:eastAsia="ar-SA"/>
              </w:rPr>
            </w:pPr>
          </w:p>
          <w:p w:rsidR="005A788A" w:rsidRPr="00E37EC6" w:rsidRDefault="005A788A" w:rsidP="00751337">
            <w:pPr>
              <w:keepNext/>
              <w:widowControl w:val="0"/>
              <w:suppressAutoHyphens/>
              <w:autoSpaceDE w:val="0"/>
              <w:spacing w:after="0" w:line="240" w:lineRule="auto"/>
              <w:ind w:right="142" w:firstLine="142"/>
              <w:rPr>
                <w:rFonts w:ascii="Times New Roman" w:eastAsia="Times New Roman" w:hAnsi="Times New Roman" w:cs="Times New Roman"/>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lastRenderedPageBreak/>
              <w:t>4.3. місце, кількість, обсяг поставки товарів (надання послуг, виконання робіт)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049F9" w:rsidRDefault="004049F9" w:rsidP="00751337">
            <w:pPr>
              <w:widowControl w:val="0"/>
              <w:suppressAutoHyphens/>
              <w:autoSpaceDE w:val="0"/>
              <w:spacing w:after="0" w:line="240" w:lineRule="auto"/>
              <w:ind w:right="142" w:firstLine="142"/>
              <w:rPr>
                <w:rFonts w:ascii="Times New Roman" w:eastAsia="Times New Roman" w:hAnsi="Times New Roman" w:cs="Times New Roman CYR"/>
                <w:b/>
                <w:bCs/>
                <w:iCs/>
                <w:sz w:val="24"/>
                <w:szCs w:val="24"/>
                <w:lang w:val="uk-UA" w:eastAsia="ru-RU"/>
              </w:rPr>
            </w:pPr>
          </w:p>
          <w:p w:rsidR="004049F9" w:rsidRDefault="004049F9" w:rsidP="00751337">
            <w:pPr>
              <w:widowControl w:val="0"/>
              <w:suppressAutoHyphens/>
              <w:autoSpaceDE w:val="0"/>
              <w:spacing w:after="0" w:line="240" w:lineRule="auto"/>
              <w:ind w:right="142" w:firstLine="142"/>
              <w:rPr>
                <w:rFonts w:ascii="Times New Roman" w:eastAsia="Times New Roman" w:hAnsi="Times New Roman" w:cs="Times New Roman CYR"/>
                <w:b/>
                <w:bCs/>
                <w:iCs/>
                <w:sz w:val="24"/>
                <w:szCs w:val="24"/>
                <w:u w:val="single"/>
                <w:lang w:val="uk-UA" w:eastAsia="ru-RU"/>
              </w:rPr>
            </w:pPr>
          </w:p>
          <w:p w:rsidR="00E37EC6" w:rsidRPr="00E37EC6" w:rsidRDefault="00E37EC6" w:rsidP="00751337">
            <w:pPr>
              <w:widowControl w:val="0"/>
              <w:suppressAutoHyphens/>
              <w:autoSpaceDE w:val="0"/>
              <w:spacing w:after="0" w:line="240" w:lineRule="auto"/>
              <w:ind w:right="142" w:firstLine="142"/>
              <w:rPr>
                <w:rFonts w:ascii="Times New Roman" w:eastAsia="Times New Roman" w:hAnsi="Times New Roman" w:cs="Times New Roman"/>
                <w:b/>
                <w:color w:val="000000"/>
                <w:sz w:val="24"/>
                <w:szCs w:val="24"/>
                <w:lang w:val="uk-UA" w:eastAsia="ar-SA"/>
              </w:rPr>
            </w:pPr>
            <w:r w:rsidRPr="004049F9">
              <w:rPr>
                <w:rFonts w:ascii="Times New Roman" w:eastAsia="Times New Roman" w:hAnsi="Times New Roman" w:cs="Times New Roman CYR"/>
                <w:b/>
                <w:bCs/>
                <w:i/>
                <w:iCs/>
                <w:sz w:val="24"/>
                <w:szCs w:val="24"/>
                <w:u w:val="single"/>
                <w:lang w:val="uk-UA" w:eastAsia="ru-RU"/>
              </w:rPr>
              <w:t>Обсяг поставки</w:t>
            </w:r>
            <w:r w:rsidRPr="00E37EC6">
              <w:rPr>
                <w:rFonts w:ascii="Times New Roman" w:eastAsia="Times New Roman" w:hAnsi="Times New Roman" w:cs="Times New Roman CYR"/>
                <w:b/>
                <w:bCs/>
                <w:iCs/>
                <w:sz w:val="24"/>
                <w:szCs w:val="24"/>
                <w:lang w:val="uk-UA" w:eastAsia="ru-RU"/>
              </w:rPr>
              <w:t xml:space="preserve"> –  </w:t>
            </w:r>
            <w:r w:rsidR="00C44E4C" w:rsidRPr="00E71F43">
              <w:rPr>
                <w:rFonts w:ascii="Times New Roman" w:eastAsia="Times New Roman" w:hAnsi="Times New Roman" w:cs="Times New Roman CYR"/>
                <w:b/>
                <w:bCs/>
                <w:sz w:val="24"/>
                <w:szCs w:val="24"/>
                <w:lang w:val="uk-UA" w:eastAsia="ru-RU"/>
              </w:rPr>
              <w:t xml:space="preserve">1 109,98 </w:t>
            </w:r>
            <w:proofErr w:type="spellStart"/>
            <w:r w:rsidR="00C44E4C" w:rsidRPr="00E71F43">
              <w:rPr>
                <w:rFonts w:ascii="Times New Roman" w:eastAsia="Times New Roman" w:hAnsi="Times New Roman" w:cs="Times New Roman CYR"/>
                <w:b/>
                <w:bCs/>
                <w:sz w:val="24"/>
                <w:szCs w:val="24"/>
                <w:lang w:val="uk-UA" w:eastAsia="ru-RU"/>
              </w:rPr>
              <w:t>Гкал</w:t>
            </w:r>
            <w:proofErr w:type="spellEnd"/>
            <w:r w:rsidR="00C44E4C" w:rsidRPr="00E37EC6">
              <w:rPr>
                <w:rFonts w:ascii="Times New Roman" w:eastAsia="Times New Roman" w:hAnsi="Times New Roman" w:cs="Times New Roman"/>
                <w:b/>
                <w:color w:val="000000"/>
                <w:sz w:val="24"/>
                <w:szCs w:val="24"/>
                <w:lang w:val="uk-UA" w:eastAsia="ar-SA"/>
              </w:rPr>
              <w:t xml:space="preserve"> </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4.4. строк поставки товарів (надання послуг, виконання робіт)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4C" w:rsidRDefault="00C44E4C" w:rsidP="00751337">
            <w:pPr>
              <w:widowControl w:val="0"/>
              <w:suppressAutoHyphens/>
              <w:autoSpaceDE w:val="0"/>
              <w:spacing w:after="0" w:line="240" w:lineRule="auto"/>
              <w:ind w:right="142" w:firstLine="142"/>
              <w:rPr>
                <w:rFonts w:ascii="Times New Roman" w:eastAsia="Times New Roman" w:hAnsi="Times New Roman" w:cs="Times New Roman"/>
                <w:b/>
                <w:sz w:val="24"/>
                <w:szCs w:val="24"/>
                <w:lang w:val="uk-UA" w:eastAsia="ar-SA"/>
              </w:rPr>
            </w:pPr>
          </w:p>
          <w:p w:rsidR="00E37EC6" w:rsidRDefault="00E71F43" w:rsidP="00751337">
            <w:pPr>
              <w:widowControl w:val="0"/>
              <w:suppressAutoHyphens/>
              <w:autoSpaceDE w:val="0"/>
              <w:spacing w:after="0" w:line="240" w:lineRule="auto"/>
              <w:ind w:right="142" w:firstLine="142"/>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 лютого</w:t>
            </w:r>
            <w:r w:rsidR="00E91795">
              <w:rPr>
                <w:rFonts w:ascii="Times New Roman" w:eastAsia="Times New Roman" w:hAnsi="Times New Roman" w:cs="Times New Roman"/>
                <w:b/>
                <w:sz w:val="24"/>
                <w:szCs w:val="24"/>
                <w:lang w:val="uk-UA" w:eastAsia="ar-SA"/>
              </w:rPr>
              <w:t xml:space="preserve"> 2023 року по грудень</w:t>
            </w:r>
            <w:r w:rsidR="00C44E4C">
              <w:rPr>
                <w:rFonts w:ascii="Times New Roman" w:eastAsia="Times New Roman" w:hAnsi="Times New Roman" w:cs="Times New Roman"/>
                <w:b/>
                <w:sz w:val="24"/>
                <w:szCs w:val="24"/>
                <w:lang w:val="uk-UA" w:eastAsia="ar-SA"/>
              </w:rPr>
              <w:t xml:space="preserve"> 2023 року включно</w:t>
            </w:r>
          </w:p>
          <w:p w:rsidR="00C44E4C" w:rsidRDefault="00C44E4C" w:rsidP="00C44E4C">
            <w:pPr>
              <w:widowControl w:val="0"/>
              <w:suppressAutoHyphens/>
              <w:autoSpaceDE w:val="0"/>
              <w:spacing w:after="0" w:line="240" w:lineRule="auto"/>
              <w:ind w:right="142"/>
              <w:rPr>
                <w:rFonts w:ascii="Times New Roman" w:eastAsia="Times New Roman" w:hAnsi="Times New Roman" w:cs="Times New Roman"/>
                <w:b/>
                <w:sz w:val="24"/>
                <w:szCs w:val="24"/>
                <w:lang w:val="uk-UA" w:eastAsia="ar-SA"/>
              </w:rPr>
            </w:pPr>
          </w:p>
          <w:p w:rsidR="00C44E4C" w:rsidRPr="00E37EC6" w:rsidRDefault="00C44E4C" w:rsidP="00751337">
            <w:pPr>
              <w:widowControl w:val="0"/>
              <w:suppressAutoHyphens/>
              <w:autoSpaceDE w:val="0"/>
              <w:spacing w:after="0" w:line="240" w:lineRule="auto"/>
              <w:ind w:right="142" w:firstLine="142"/>
              <w:rPr>
                <w:rFonts w:ascii="Times New Roman" w:eastAsia="Times New Roman" w:hAnsi="Times New Roman" w:cs="Times New Roman"/>
                <w:b/>
                <w:bCs/>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5. Недискримінація учасників</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FC5D7D" w:rsidP="00A951C0">
            <w:pPr>
              <w:suppressAutoHyphens/>
              <w:spacing w:after="0" w:line="240" w:lineRule="auto"/>
              <w:ind w:left="142" w:right="142"/>
              <w:jc w:val="both"/>
              <w:rPr>
                <w:rFonts w:ascii="Times New Roman" w:eastAsia="Times New Roman" w:hAnsi="Times New Roman" w:cs="Times New Roman"/>
                <w:b/>
                <w:bCs/>
                <w:color w:val="000000"/>
                <w:sz w:val="24"/>
                <w:szCs w:val="24"/>
                <w:lang w:val="uk-UA" w:eastAsia="ar-SA"/>
              </w:rPr>
            </w:pPr>
            <w:r w:rsidRPr="00043F7F">
              <w:rPr>
                <w:rFonts w:ascii="Times New Roman" w:eastAsia="Times New Roman" w:hAnsi="Times New Roman" w:cs="Times New Roman"/>
                <w:color w:val="000000"/>
                <w:sz w:val="24"/>
                <w:szCs w:val="24"/>
                <w:lang w:val="uk-UA" w:eastAsia="ru-RU"/>
              </w:rPr>
              <w:t>Учасники (резиденти та нерезиденти)</w:t>
            </w:r>
            <w:r>
              <w:rPr>
                <w:rFonts w:ascii="Times New Roman" w:eastAsia="Calibri" w:hAnsi="Times New Roman" w:cs="Times New Roman"/>
                <w:sz w:val="24"/>
                <w:szCs w:val="24"/>
                <w:lang w:val="uk-UA" w:eastAsia="ru-RU"/>
              </w:rPr>
              <w:t>всіх форм власності та організаційно-правових форм беруть участь у процедурах закупівель на рівних умовах.</w:t>
            </w:r>
          </w:p>
        </w:tc>
      </w:tr>
      <w:tr w:rsidR="00E37EC6" w:rsidRPr="00991443"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6. Інформація про валюту (валюти), у якій (яких) повинна бути розрахована і зазначена ціна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FC5D7D" w:rsidP="00A951C0">
            <w:pPr>
              <w:widowControl w:val="0"/>
              <w:tabs>
                <w:tab w:val="left" w:pos="4842"/>
              </w:tabs>
              <w:suppressAutoHyphens/>
              <w:autoSpaceDE w:val="0"/>
              <w:spacing w:after="0" w:line="240" w:lineRule="auto"/>
              <w:ind w:left="142" w:right="142"/>
              <w:jc w:val="both"/>
              <w:rPr>
                <w:rFonts w:ascii="Times New Roman" w:eastAsia="Times New Roman" w:hAnsi="Times New Roman" w:cs="Times New Roman"/>
                <w:b/>
                <w:bCs/>
                <w:color w:val="000000"/>
                <w:sz w:val="24"/>
                <w:szCs w:val="24"/>
                <w:lang w:val="uk-UA" w:eastAsia="ar-SA"/>
              </w:rPr>
            </w:pPr>
            <w:r w:rsidRPr="00043F7F">
              <w:rPr>
                <w:rFonts w:ascii="Times New Roman" w:eastAsia="Times New Roman" w:hAnsi="Times New Roman" w:cs="Times New Roman"/>
                <w:color w:val="000000"/>
                <w:sz w:val="24"/>
                <w:szCs w:val="24"/>
                <w:lang w:val="uk-UA" w:eastAsia="ru-RU"/>
              </w:rPr>
              <w:t xml:space="preserve">Учасник </w:t>
            </w:r>
            <w:r>
              <w:rPr>
                <w:rFonts w:ascii="Times New Roman" w:eastAsia="Times New Roman" w:hAnsi="Times New Roman" w:cs="Times New Roman"/>
                <w:color w:val="000000"/>
                <w:sz w:val="24"/>
                <w:szCs w:val="24"/>
                <w:lang w:val="uk-UA" w:eastAsia="ru-RU"/>
              </w:rPr>
              <w:t xml:space="preserve">має </w:t>
            </w:r>
            <w:r w:rsidRPr="00043F7F">
              <w:rPr>
                <w:rFonts w:ascii="Times New Roman" w:eastAsia="Times New Roman" w:hAnsi="Times New Roman" w:cs="Times New Roman"/>
                <w:color w:val="000000"/>
                <w:sz w:val="24"/>
                <w:szCs w:val="24"/>
                <w:lang w:val="uk-UA" w:eastAsia="ru-RU"/>
              </w:rPr>
              <w:t>зазнач</w:t>
            </w:r>
            <w:r>
              <w:rPr>
                <w:rFonts w:ascii="Times New Roman" w:eastAsia="Times New Roman" w:hAnsi="Times New Roman" w:cs="Times New Roman"/>
                <w:color w:val="000000"/>
                <w:sz w:val="24"/>
                <w:szCs w:val="24"/>
                <w:lang w:val="uk-UA" w:eastAsia="ru-RU"/>
              </w:rPr>
              <w:t>ити</w:t>
            </w:r>
            <w:r w:rsidRPr="00043F7F">
              <w:rPr>
                <w:rFonts w:ascii="Times New Roman" w:eastAsia="Times New Roman" w:hAnsi="Times New Roman" w:cs="Times New Roman"/>
                <w:color w:val="000000"/>
                <w:sz w:val="24"/>
                <w:szCs w:val="24"/>
                <w:lang w:val="uk-UA" w:eastAsia="ru-RU"/>
              </w:rPr>
              <w:t xml:space="preserve">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w:t>
            </w:r>
            <w:r>
              <w:rPr>
                <w:rFonts w:ascii="Times New Roman" w:eastAsia="Times New Roman" w:hAnsi="Times New Roman" w:cs="Times New Roman"/>
                <w:color w:val="000000"/>
                <w:sz w:val="24"/>
                <w:szCs w:val="24"/>
                <w:lang w:val="uk-UA" w:eastAsia="ru-RU"/>
              </w:rPr>
              <w:t xml:space="preserve"> в національній валюті – гривні, з урахуванням усіх податків, зборів, обов’язкових платежів про що учасником подається відповідна довідка.</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7. І</w:t>
            </w:r>
            <w:r w:rsidRPr="00E37EC6">
              <w:rPr>
                <w:rFonts w:ascii="Times New Roman" w:eastAsia="Times New Roman" w:hAnsi="Times New Roman" w:cs="Times New Roman"/>
                <w:b/>
                <w:color w:val="000000"/>
                <w:sz w:val="24"/>
                <w:szCs w:val="24"/>
                <w:lang w:val="uk-UA" w:eastAsia="ar-SA"/>
              </w:rPr>
              <w:t>нформація про мову (мови), якою (якими) повинно бути складено тендерні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A951C0" w:rsidP="00A951C0">
            <w:pPr>
              <w:widowControl w:val="0"/>
              <w:suppressAutoHyphens/>
              <w:autoSpaceDE w:val="0"/>
              <w:spacing w:after="0" w:line="240" w:lineRule="auto"/>
              <w:ind w:left="142" w:right="142"/>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xml:space="preserve">    </w:t>
            </w:r>
            <w:r w:rsidR="00E37EC6" w:rsidRPr="00E37EC6">
              <w:rPr>
                <w:rFonts w:ascii="Times New Roman" w:eastAsia="Times New Roman" w:hAnsi="Times New Roman" w:cs="Times New Roman"/>
                <w:color w:val="000000"/>
                <w:sz w:val="24"/>
                <w:szCs w:val="24"/>
                <w:lang w:val="uk-UA" w:eastAsia="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w:t>
            </w:r>
            <w:r w:rsidR="007628E4">
              <w:rPr>
                <w:rFonts w:ascii="Times New Roman" w:eastAsia="Times New Roman" w:hAnsi="Times New Roman" w:cs="Times New Roman"/>
                <w:color w:val="000000"/>
                <w:sz w:val="24"/>
                <w:szCs w:val="24"/>
                <w:lang w:val="uk-UA" w:eastAsia="ar-SA"/>
              </w:rPr>
              <w:t>а</w:t>
            </w:r>
            <w:r w:rsidR="00E37EC6" w:rsidRPr="00E37EC6">
              <w:rPr>
                <w:rFonts w:ascii="Times New Roman" w:eastAsia="Times New Roman" w:hAnsi="Times New Roman" w:cs="Times New Roman"/>
                <w:color w:val="000000"/>
                <w:sz w:val="24"/>
                <w:szCs w:val="24"/>
                <w:lang w:val="uk-UA" w:eastAsia="ar-SA"/>
              </w:rPr>
              <w:t>втентичний переклад на іншу мову. Визначальним є текст, викладений українською мовою.</w:t>
            </w:r>
          </w:p>
          <w:p w:rsidR="007628E4" w:rsidRPr="007628E4" w:rsidRDefault="00C44E4C" w:rsidP="00A951C0">
            <w:pPr>
              <w:widowControl w:val="0"/>
              <w:spacing w:after="0" w:line="240" w:lineRule="auto"/>
              <w:ind w:left="142" w:right="14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628E4" w:rsidRPr="007628E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37EC6" w:rsidRPr="00E37EC6" w:rsidRDefault="00C44E4C" w:rsidP="00A951C0">
            <w:pPr>
              <w:widowControl w:val="0"/>
              <w:suppressAutoHyphens/>
              <w:autoSpaceDE w:val="0"/>
              <w:spacing w:after="0" w:line="240" w:lineRule="auto"/>
              <w:ind w:left="142" w:right="142"/>
              <w:jc w:val="both"/>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color w:val="000000"/>
                <w:sz w:val="24"/>
                <w:szCs w:val="24"/>
                <w:lang w:val="uk-UA" w:eastAsia="ru-RU"/>
              </w:rPr>
              <w:t xml:space="preserve">   </w:t>
            </w:r>
            <w:r w:rsidR="007628E4" w:rsidRPr="007628E4">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751337">
            <w:pPr>
              <w:suppressAutoHyphens/>
              <w:spacing w:after="0" w:line="240" w:lineRule="auto"/>
              <w:ind w:right="142" w:firstLine="142"/>
              <w:jc w:val="center"/>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II. Порядок унесення змін та надання роз'яснень до тендерної документації</w:t>
            </w:r>
          </w:p>
        </w:tc>
      </w:tr>
      <w:tr w:rsidR="00E37EC6" w:rsidRPr="00991443"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tabs>
                <w:tab w:val="left" w:pos="237"/>
              </w:tabs>
              <w:suppressAutoHyphens/>
              <w:spacing w:after="0" w:line="240" w:lineRule="auto"/>
              <w:ind w:left="142" w:right="-142"/>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1. Процедура надання роз'яснень щодо  тендерної документації</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C44E4C">
            <w:pPr>
              <w:shd w:val="clear" w:color="auto" w:fill="FFFFFF"/>
              <w:suppressAutoHyphens/>
              <w:spacing w:after="0" w:line="240" w:lineRule="auto"/>
              <w:ind w:left="142" w:right="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xml:space="preserve"> </w:t>
            </w:r>
            <w:r w:rsidR="00A951C0">
              <w:rPr>
                <w:rFonts w:ascii="Times New Roman" w:eastAsia="Times New Roman" w:hAnsi="Times New Roman" w:cs="Times New Roman"/>
                <w:color w:val="000000"/>
                <w:sz w:val="24"/>
                <w:szCs w:val="24"/>
                <w:lang w:val="uk-UA" w:eastAsia="ar-SA"/>
              </w:rPr>
              <w:t xml:space="preserve">     </w:t>
            </w:r>
            <w:r w:rsidRPr="00E37EC6">
              <w:rPr>
                <w:rFonts w:ascii="Times New Roman" w:eastAsia="Times New Roman" w:hAnsi="Times New Roman" w:cs="Times New Roman"/>
                <w:color w:val="000000"/>
                <w:sz w:val="24"/>
                <w:szCs w:val="24"/>
                <w:lang w:val="uk-UA" w:eastAsia="ar-S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електрону систему закупівель до замовника за роз’ясненнями щодо тендерної документації </w:t>
            </w:r>
            <w:r w:rsidRPr="00E37EC6">
              <w:rPr>
                <w:rFonts w:ascii="Times New Roman" w:eastAsia="Times New Roman" w:hAnsi="Times New Roman" w:cs="Times New Roman"/>
                <w:color w:val="000000"/>
                <w:sz w:val="24"/>
                <w:szCs w:val="24"/>
                <w:shd w:val="clear" w:color="auto" w:fill="FFFFFF"/>
                <w:lang w:val="uk-UA" w:eastAsia="ar-SA"/>
              </w:rPr>
              <w:t>та/або звернутися до замовника з вимогою щодо усунення порушення під час проведення тендеру</w:t>
            </w:r>
            <w:r w:rsidRPr="00E37EC6">
              <w:rPr>
                <w:rFonts w:ascii="Times New Roman" w:eastAsia="Times New Roman" w:hAnsi="Times New Roman" w:cs="Times New Roman"/>
                <w:color w:val="000000"/>
                <w:sz w:val="24"/>
                <w:szCs w:val="24"/>
                <w:lang w:val="uk-UA" w:eastAsia="ar-S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37EC6">
              <w:rPr>
                <w:rFonts w:ascii="Times New Roman" w:eastAsia="Times New Roman" w:hAnsi="Times New Roman" w:cs="Times New Roman"/>
                <w:color w:val="000000"/>
                <w:sz w:val="24"/>
                <w:szCs w:val="24"/>
                <w:shd w:val="clear" w:color="auto" w:fill="FFFFFF"/>
                <w:lang w:val="uk-UA" w:eastAsia="ar-SA"/>
              </w:rPr>
              <w:t xml:space="preserve">Замовник повинен </w:t>
            </w:r>
            <w:r w:rsidRPr="000B2867">
              <w:rPr>
                <w:rFonts w:ascii="Times New Roman" w:eastAsia="Times New Roman" w:hAnsi="Times New Roman" w:cs="Times New Roman"/>
                <w:b/>
                <w:i/>
                <w:color w:val="000000"/>
                <w:sz w:val="24"/>
                <w:szCs w:val="24"/>
                <w:shd w:val="clear" w:color="auto" w:fill="FFFFFF"/>
                <w:lang w:val="uk-UA" w:eastAsia="ar-SA"/>
              </w:rPr>
              <w:t>протягом трьох робочих днів</w:t>
            </w:r>
            <w:r w:rsidRPr="00E37EC6">
              <w:rPr>
                <w:rFonts w:ascii="Times New Roman" w:eastAsia="Times New Roman" w:hAnsi="Times New Roman" w:cs="Times New Roman"/>
                <w:color w:val="000000"/>
                <w:sz w:val="24"/>
                <w:szCs w:val="24"/>
                <w:shd w:val="clear" w:color="auto" w:fill="FFFFFF"/>
                <w:lang w:val="uk-UA" w:eastAsia="ar-SA"/>
              </w:rPr>
              <w:t xml:space="preserve"> з дня їх оприлюднення надати роз’яснення на звернення та оприлюднити його в електронній системі закупіве</w:t>
            </w:r>
            <w:r w:rsidR="004049F9">
              <w:rPr>
                <w:rFonts w:ascii="Times New Roman" w:eastAsia="Times New Roman" w:hAnsi="Times New Roman" w:cs="Times New Roman"/>
                <w:color w:val="000000"/>
                <w:sz w:val="24"/>
                <w:szCs w:val="24"/>
                <w:shd w:val="clear" w:color="auto" w:fill="FFFFFF"/>
                <w:lang w:val="uk-UA" w:eastAsia="ar-SA"/>
              </w:rPr>
              <w:t>л</w:t>
            </w:r>
            <w:r w:rsidRPr="00E37EC6">
              <w:rPr>
                <w:rFonts w:ascii="Times New Roman" w:eastAsia="Times New Roman" w:hAnsi="Times New Roman" w:cs="Times New Roman"/>
                <w:color w:val="000000"/>
                <w:sz w:val="24"/>
                <w:szCs w:val="24"/>
                <w:shd w:val="clear" w:color="auto" w:fill="FFFFFF"/>
                <w:lang w:val="uk-UA" w:eastAsia="ar-SA"/>
              </w:rPr>
              <w:t>ь відповідно</w:t>
            </w:r>
            <w:r w:rsidRPr="00E37EC6">
              <w:rPr>
                <w:rFonts w:ascii="Times New Roman" w:eastAsia="Times New Roman" w:hAnsi="Times New Roman" w:cs="Times New Roman"/>
                <w:color w:val="000000"/>
                <w:sz w:val="24"/>
                <w:szCs w:val="24"/>
                <w:lang w:val="uk-UA" w:eastAsia="ar-SA"/>
              </w:rPr>
              <w:t xml:space="preserve"> до статті 10 Закону.</w:t>
            </w:r>
            <w:bookmarkStart w:id="2" w:name="n424"/>
            <w:bookmarkStart w:id="3" w:name="n425"/>
            <w:bookmarkEnd w:id="2"/>
            <w:bookmarkEnd w:id="3"/>
            <w:r w:rsidR="000A3D38" w:rsidRPr="000A3D38">
              <w:rPr>
                <w:rFonts w:ascii="Times New Roman" w:hAnsi="Times New Roman" w:cs="Times New Roman"/>
                <w:color w:val="000000"/>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w:t>
            </w:r>
            <w:r w:rsidR="000A3D38" w:rsidRPr="000A3D38">
              <w:rPr>
                <w:rFonts w:ascii="Times New Roman" w:hAnsi="Times New Roman" w:cs="Times New Roman"/>
                <w:color w:val="000000"/>
                <w:sz w:val="24"/>
                <w:szCs w:val="24"/>
                <w:lang w:val="uk-UA"/>
              </w:rPr>
              <w:lastRenderedPageBreak/>
              <w:t xml:space="preserve">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A3D38" w:rsidRPr="000A3D38">
              <w:rPr>
                <w:rFonts w:ascii="Times New Roman" w:hAnsi="Times New Roman" w:cs="Times New Roman"/>
                <w:b/>
                <w:i/>
                <w:color w:val="000000"/>
                <w:sz w:val="24"/>
                <w:szCs w:val="24"/>
                <w:lang w:val="uk-UA"/>
              </w:rPr>
              <w:t>не менш як на сім днів</w:t>
            </w:r>
            <w:r w:rsidR="000A3D38" w:rsidRPr="000A3D38">
              <w:rPr>
                <w:rFonts w:ascii="Times New Roman" w:hAnsi="Times New Roman" w:cs="Times New Roman"/>
                <w:i/>
                <w:color w:val="000000"/>
                <w:sz w:val="24"/>
                <w:szCs w:val="24"/>
                <w:lang w:val="uk-UA"/>
              </w:rPr>
              <w:t>.</w:t>
            </w:r>
          </w:p>
          <w:p w:rsidR="00E37EC6" w:rsidRPr="00E37EC6" w:rsidRDefault="00E37EC6" w:rsidP="00C44E4C">
            <w:pPr>
              <w:shd w:val="clear" w:color="auto" w:fill="FFFFFF"/>
              <w:suppressAutoHyphens/>
              <w:spacing w:after="0" w:line="240" w:lineRule="auto"/>
              <w:ind w:left="142" w:right="142"/>
              <w:jc w:val="both"/>
              <w:rPr>
                <w:rFonts w:ascii="Times New Roman" w:eastAsia="Times New Roman" w:hAnsi="Times New Roman" w:cs="Times New Roman"/>
                <w:bCs/>
                <w:color w:val="000000"/>
                <w:sz w:val="24"/>
                <w:szCs w:val="24"/>
                <w:lang w:val="uk-UA" w:eastAsia="ar-SA"/>
              </w:rPr>
            </w:pPr>
            <w:r w:rsidRPr="00E37EC6">
              <w:rPr>
                <w:rFonts w:ascii="Times New Roman" w:eastAsia="Times New Roman" w:hAnsi="Times New Roman" w:cs="Times New Roman"/>
                <w:bCs/>
                <w:color w:val="000000"/>
                <w:sz w:val="24"/>
                <w:szCs w:val="24"/>
                <w:lang w:val="uk-UA" w:eastAsia="ar-SA"/>
              </w:rPr>
              <w:t>Відсутність будь-яких запитань або уточнень стосовно змісту тендерної документації з боку Учасників процедури закупівлі означатиме, що Учасники, які беруть участь у цих торгах , повністю усвідомлюють зміст тендерної документації та її вимоги та зобов’язуються їх виконати.</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 xml:space="preserve">2. </w:t>
            </w:r>
            <w:r w:rsidRPr="00E37EC6">
              <w:rPr>
                <w:rFonts w:ascii="Times New Roman" w:eastAsia="Times New Roman" w:hAnsi="Times New Roman" w:cs="Times New Roman"/>
                <w:b/>
                <w:color w:val="000000"/>
                <w:sz w:val="24"/>
                <w:szCs w:val="24"/>
                <w:lang w:val="uk-UA" w:eastAsia="ar-SA"/>
              </w:rPr>
              <w:t>Унесення змін до тендерної документації</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C44E4C">
            <w:pPr>
              <w:widowControl w:val="0"/>
              <w:spacing w:after="0" w:line="240" w:lineRule="auto"/>
              <w:ind w:left="142" w:right="141"/>
              <w:contextualSpacing/>
              <w:jc w:val="both"/>
              <w:rPr>
                <w:rFonts w:ascii="Times New Roman" w:eastAsia="Calibri" w:hAnsi="Times New Roman" w:cs="Times New Roman"/>
                <w:b/>
                <w:sz w:val="24"/>
                <w:szCs w:val="24"/>
                <w:lang w:val="uk-UA"/>
              </w:rPr>
            </w:pPr>
            <w:r w:rsidRPr="00E37EC6">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 викладених у висновку органу державного фінансового контролю відповідно до статті 8 </w:t>
            </w:r>
            <w:r w:rsidRPr="000B2867">
              <w:rPr>
                <w:rFonts w:ascii="Times New Roman" w:eastAsia="Calibri" w:hAnsi="Times New Roman" w:cs="Times New Roman"/>
                <w:sz w:val="24"/>
                <w:szCs w:val="24"/>
                <w:lang w:val="uk-U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w:t>
            </w:r>
            <w:r w:rsidR="00A951C0">
              <w:rPr>
                <w:rFonts w:ascii="Times New Roman" w:eastAsia="Calibri" w:hAnsi="Times New Roman" w:cs="Times New Roman"/>
                <w:sz w:val="24"/>
                <w:szCs w:val="24"/>
                <w:lang w:val="uk-UA"/>
              </w:rPr>
              <w:t xml:space="preserve"> </w:t>
            </w:r>
            <w:r w:rsidRPr="000B2867">
              <w:rPr>
                <w:rFonts w:ascii="Times New Roman" w:eastAsia="Calibri" w:hAnsi="Times New Roman" w:cs="Times New Roman"/>
                <w:b/>
                <w:i/>
                <w:sz w:val="24"/>
                <w:szCs w:val="24"/>
                <w:lang w:val="uk-UA"/>
              </w:rPr>
              <w:t>не менше семи днів</w:t>
            </w:r>
            <w:r w:rsidR="000B2867">
              <w:rPr>
                <w:rFonts w:ascii="Times New Roman" w:eastAsia="Calibri" w:hAnsi="Times New Roman" w:cs="Times New Roman"/>
                <w:b/>
                <w:sz w:val="24"/>
                <w:szCs w:val="24"/>
                <w:lang w:val="uk-UA"/>
              </w:rPr>
              <w:t>.</w:t>
            </w:r>
          </w:p>
          <w:p w:rsidR="00E37EC6" w:rsidRPr="00E37EC6" w:rsidRDefault="00E37EC6" w:rsidP="00C44E4C">
            <w:pPr>
              <w:widowControl w:val="0"/>
              <w:spacing w:after="0" w:line="240" w:lineRule="auto"/>
              <w:ind w:left="142" w:right="141"/>
              <w:contextualSpacing/>
              <w:jc w:val="both"/>
              <w:rPr>
                <w:rFonts w:ascii="Times New Roman" w:eastAsia="Calibri" w:hAnsi="Times New Roman" w:cs="Times New Roman"/>
                <w:sz w:val="24"/>
                <w:szCs w:val="24"/>
                <w:lang w:val="uk-UA"/>
              </w:rPr>
            </w:pPr>
            <w:r w:rsidRPr="000B2867">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вокремому</w:t>
            </w:r>
            <w:r w:rsidRPr="00E37EC6">
              <w:rPr>
                <w:rFonts w:ascii="Times New Roman" w:eastAsia="Calibri" w:hAnsi="Times New Roman" w:cs="Times New Roman"/>
                <w:sz w:val="24"/>
                <w:szCs w:val="24"/>
                <w:lang w:val="uk-UA"/>
              </w:rPr>
              <w:t xml:space="preserve"> документі оприлюднює перелік змін, що вносяться. Зазначена інформація оприлюднюється замовником відповідно до статті 10 Закону</w:t>
            </w:r>
          </w:p>
        </w:tc>
      </w:tr>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III. </w:t>
            </w:r>
            <w:r w:rsidRPr="00E37EC6">
              <w:rPr>
                <w:rFonts w:ascii="Times New Roman" w:eastAsia="Times New Roman" w:hAnsi="Times New Roman" w:cs="Times New Roman"/>
                <w:b/>
                <w:color w:val="000000"/>
                <w:sz w:val="24"/>
                <w:szCs w:val="24"/>
                <w:lang w:val="uk-UA" w:eastAsia="ar-SA"/>
              </w:rPr>
              <w:t>Інструкція з підготовки тендерної пропозиції</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1. </w:t>
            </w:r>
            <w:r w:rsidRPr="00E37EC6">
              <w:rPr>
                <w:rFonts w:ascii="Times New Roman" w:eastAsia="Times New Roman" w:hAnsi="Times New Roman" w:cs="Times New Roman"/>
                <w:b/>
                <w:color w:val="000000"/>
                <w:sz w:val="24"/>
                <w:szCs w:val="24"/>
                <w:lang w:val="uk-UA" w:eastAsia="ar-SA"/>
              </w:rPr>
              <w:t>Зміст і спосіб подання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bCs/>
                <w:color w:val="000000"/>
                <w:sz w:val="24"/>
                <w:szCs w:val="24"/>
                <w:lang w:val="uk-UA" w:eastAsia="ar-SA"/>
              </w:rPr>
            </w:pPr>
            <w:r w:rsidRPr="00C44E4C">
              <w:rPr>
                <w:rFonts w:ascii="Times New Roman" w:eastAsia="Times New Roman" w:hAnsi="Times New Roman" w:cs="Times New Roman"/>
                <w:color w:val="000000"/>
                <w:sz w:val="24"/>
                <w:szCs w:val="24"/>
                <w:shd w:val="clear" w:color="auto" w:fill="FFFFFF"/>
                <w:lang w:val="uk-UA" w:eastAsia="ar-SA"/>
              </w:rPr>
              <w:t xml:space="preserve"> Тендерна пропозиція подається в електронному вигляді </w:t>
            </w:r>
            <w:r w:rsidRPr="00C44E4C">
              <w:rPr>
                <w:rFonts w:ascii="Times New Roman" w:eastAsia="Times New Roman" w:hAnsi="Times New Roman" w:cs="Times New Roman"/>
                <w:color w:val="000000"/>
                <w:sz w:val="24"/>
                <w:szCs w:val="24"/>
                <w:lang w:val="uk-UA" w:eastAsia="ar-SA"/>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E37EC6" w:rsidRPr="00C44E4C" w:rsidRDefault="00C40B2B" w:rsidP="00C44E4C">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b/>
                <w:color w:val="000000"/>
                <w:sz w:val="24"/>
                <w:szCs w:val="24"/>
                <w:lang w:val="uk-UA" w:eastAsia="ar-SA"/>
              </w:rPr>
            </w:pPr>
            <w:r w:rsidRPr="00C44E4C">
              <w:rPr>
                <w:rFonts w:ascii="Times New Roman" w:eastAsia="Arial" w:hAnsi="Times New Roman" w:cs="Times New Roman"/>
                <w:bCs/>
                <w:color w:val="000000"/>
                <w:sz w:val="24"/>
                <w:szCs w:val="24"/>
                <w:lang w:val="uk-UA" w:eastAsia="ar-SA"/>
              </w:rPr>
              <w:t xml:space="preserve">- </w:t>
            </w:r>
            <w:r w:rsidR="00E37EC6" w:rsidRPr="00C44E4C">
              <w:rPr>
                <w:rFonts w:ascii="Times New Roman" w:eastAsia="Arial" w:hAnsi="Times New Roman" w:cs="Times New Roman"/>
                <w:bCs/>
                <w:color w:val="000000"/>
                <w:sz w:val="24"/>
                <w:szCs w:val="24"/>
                <w:lang w:val="uk-UA" w:eastAsia="ar-SA"/>
              </w:rPr>
              <w:t xml:space="preserve">форми "ТЕНДЕРНА ПРОПОЗИЦІЯ", згідно </w:t>
            </w:r>
            <w:r w:rsidRPr="00C44E4C">
              <w:rPr>
                <w:rFonts w:ascii="Times New Roman" w:eastAsia="Arial" w:hAnsi="Times New Roman" w:cs="Times New Roman"/>
                <w:b/>
                <w:bCs/>
                <w:i/>
                <w:color w:val="000000"/>
                <w:sz w:val="24"/>
                <w:szCs w:val="24"/>
                <w:lang w:val="uk-UA" w:eastAsia="ar-SA"/>
              </w:rPr>
              <w:t>Д</w:t>
            </w:r>
            <w:r w:rsidR="00E37EC6" w:rsidRPr="00C44E4C">
              <w:rPr>
                <w:rFonts w:ascii="Times New Roman" w:eastAsia="Arial" w:hAnsi="Times New Roman" w:cs="Times New Roman"/>
                <w:b/>
                <w:bCs/>
                <w:i/>
                <w:color w:val="000000"/>
                <w:sz w:val="24"/>
                <w:szCs w:val="24"/>
                <w:lang w:val="uk-UA" w:eastAsia="ar-SA"/>
              </w:rPr>
              <w:t>одатку №1</w:t>
            </w:r>
          </w:p>
          <w:p w:rsidR="00E37EC6" w:rsidRPr="00C44E4C" w:rsidRDefault="00E37EC6" w:rsidP="00C44E4C">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інформацією та документами, що підтверджують відповідність учасника кваліфікаційним критеріям; </w:t>
            </w:r>
          </w:p>
          <w:p w:rsidR="00E37EC6" w:rsidRPr="00C44E4C" w:rsidRDefault="00C40B2B" w:rsidP="00C44E4C">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інформацією щодо відповідності учасника вимогам, визначеним у статті 17 Закону (</w:t>
            </w:r>
            <w:r w:rsidR="00E37EC6" w:rsidRPr="00C44E4C">
              <w:rPr>
                <w:rFonts w:ascii="Times New Roman" w:eastAsia="Times New Roman" w:hAnsi="Times New Roman" w:cs="Times New Roman"/>
                <w:b/>
                <w:i/>
                <w:color w:val="000000"/>
                <w:sz w:val="24"/>
                <w:szCs w:val="24"/>
                <w:lang w:val="uk-UA" w:eastAsia="ar-SA"/>
              </w:rPr>
              <w:t>Додаток № 3</w:t>
            </w:r>
            <w:r w:rsidR="00E37EC6" w:rsidRPr="00C44E4C">
              <w:rPr>
                <w:rFonts w:ascii="Times New Roman" w:eastAsia="Times New Roman" w:hAnsi="Times New Roman" w:cs="Times New Roman"/>
                <w:color w:val="000000"/>
                <w:sz w:val="24"/>
                <w:szCs w:val="24"/>
                <w:lang w:val="uk-UA" w:eastAsia="ar-SA"/>
              </w:rPr>
              <w:t>);</w:t>
            </w:r>
          </w:p>
          <w:p w:rsidR="00E37EC6" w:rsidRPr="00C44E4C" w:rsidRDefault="00C40B2B" w:rsidP="00C44E4C">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0B2867" w:rsidRPr="00C44E4C">
              <w:rPr>
                <w:rFonts w:ascii="Times New Roman" w:eastAsia="Arial" w:hAnsi="Times New Roman" w:cs="Times New Roman"/>
                <w:bCs/>
                <w:color w:val="000000"/>
                <w:sz w:val="24"/>
                <w:szCs w:val="24"/>
                <w:lang w:val="uk-UA" w:eastAsia="ar-SA"/>
              </w:rPr>
              <w:t xml:space="preserve"> згідно </w:t>
            </w:r>
            <w:r w:rsidR="000B2867" w:rsidRPr="00C44E4C">
              <w:rPr>
                <w:rFonts w:ascii="Times New Roman" w:eastAsia="Arial" w:hAnsi="Times New Roman" w:cs="Times New Roman"/>
                <w:b/>
                <w:bCs/>
                <w:i/>
                <w:color w:val="000000"/>
                <w:sz w:val="24"/>
                <w:szCs w:val="24"/>
                <w:lang w:val="uk-UA" w:eastAsia="ar-SA"/>
              </w:rPr>
              <w:t>Додатку №2</w:t>
            </w:r>
            <w:r w:rsidR="00E37EC6" w:rsidRPr="00C44E4C">
              <w:rPr>
                <w:rFonts w:ascii="Times New Roman" w:eastAsia="Times New Roman" w:hAnsi="Times New Roman" w:cs="Times New Roman"/>
                <w:color w:val="000000"/>
                <w:sz w:val="24"/>
                <w:szCs w:val="24"/>
                <w:lang w:val="uk-UA" w:eastAsia="ar-SA"/>
              </w:rPr>
              <w:t xml:space="preserve">; </w:t>
            </w:r>
          </w:p>
          <w:p w:rsidR="00E37EC6" w:rsidRPr="00C44E4C" w:rsidRDefault="00C40B2B" w:rsidP="00C44E4C">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37EC6" w:rsidRPr="00991443" w:rsidRDefault="00C40B2B" w:rsidP="00C44E4C">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 xml:space="preserve">документом, що підтверджує надання учасником забезпечення тендерної пропозиції (якщо таке забезпечення передбачено оголошенням </w:t>
            </w:r>
            <w:r w:rsidR="00E37EC6" w:rsidRPr="00991443">
              <w:rPr>
                <w:rFonts w:ascii="Times New Roman" w:eastAsia="Times New Roman" w:hAnsi="Times New Roman" w:cs="Times New Roman"/>
                <w:color w:val="000000"/>
                <w:sz w:val="24"/>
                <w:szCs w:val="24"/>
                <w:lang w:val="uk-UA" w:eastAsia="ar-SA"/>
              </w:rPr>
              <w:t>про проведення процедури закупівлі);</w:t>
            </w:r>
          </w:p>
          <w:p w:rsidR="00991443" w:rsidRPr="00991443" w:rsidRDefault="00991443" w:rsidP="00991443">
            <w:pPr>
              <w:widowControl w:val="0"/>
              <w:numPr>
                <w:ilvl w:val="0"/>
                <w:numId w:val="1"/>
              </w:numPr>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991443">
              <w:rPr>
                <w:rFonts w:ascii="Times New Roman" w:eastAsia="Times New Roman" w:hAnsi="Times New Roman" w:cs="Times New Roman"/>
                <w:color w:val="000000"/>
                <w:sz w:val="24"/>
                <w:szCs w:val="24"/>
                <w:lang w:val="uk-UA" w:eastAsia="ar-SA"/>
              </w:rPr>
              <w:t xml:space="preserve">- інформацією про наявність в учасника  рішення  уповноваженого органу про затвердження діючого тарифу на теплову енергію, її виробництво, транспортування та постачання, відповідно до вимог Закону України «Про теплопостачання» ( </w:t>
            </w:r>
            <w:r w:rsidRPr="00991443">
              <w:rPr>
                <w:rFonts w:ascii="Times New Roman" w:eastAsia="Times New Roman" w:hAnsi="Times New Roman" w:cs="Times New Roman"/>
                <w:b/>
                <w:color w:val="000000"/>
                <w:sz w:val="24"/>
                <w:szCs w:val="24"/>
                <w:lang w:val="uk-UA" w:eastAsia="ar-SA"/>
              </w:rPr>
              <w:t>з додаванням копії рішення)</w:t>
            </w:r>
            <w:r w:rsidRPr="00991443">
              <w:rPr>
                <w:rFonts w:ascii="Times New Roman" w:eastAsia="Times New Roman" w:hAnsi="Times New Roman" w:cs="Times New Roman"/>
                <w:color w:val="000000"/>
                <w:sz w:val="24"/>
                <w:szCs w:val="24"/>
                <w:lang w:val="uk-UA" w:eastAsia="ar-SA"/>
              </w:rPr>
              <w:t>;</w:t>
            </w:r>
          </w:p>
          <w:p w:rsidR="00E37EC6" w:rsidRPr="00C44E4C" w:rsidRDefault="00C40B2B" w:rsidP="00C44E4C">
            <w:pPr>
              <w:widowControl w:val="0"/>
              <w:numPr>
                <w:ilvl w:val="0"/>
                <w:numId w:val="1"/>
              </w:numPr>
              <w:suppressAutoHyphens/>
              <w:autoSpaceDE w:val="0"/>
              <w:spacing w:after="0" w:line="240" w:lineRule="auto"/>
              <w:ind w:left="127" w:right="141" w:firstLine="15"/>
              <w:jc w:val="both"/>
              <w:rPr>
                <w:rFonts w:ascii="Times New Roman" w:eastAsia="Arial" w:hAnsi="Times New Roman" w:cs="Times New Roman"/>
                <w:color w:val="000000"/>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інформацією про субпідрядника (субпідрядників);</w:t>
            </w:r>
          </w:p>
          <w:p w:rsidR="00C40B2B" w:rsidRPr="00C44E4C" w:rsidRDefault="00C40B2B"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w:t>
            </w:r>
            <w:r w:rsidR="00A951C0">
              <w:rPr>
                <w:rFonts w:ascii="Times New Roman" w:eastAsia="Times New Roman" w:hAnsi="Times New Roman" w:cs="Times New Roman"/>
                <w:color w:val="000000"/>
                <w:sz w:val="24"/>
                <w:szCs w:val="24"/>
                <w:lang w:val="uk-UA" w:eastAsia="ar-SA"/>
              </w:rPr>
              <w:t xml:space="preserve"> </w:t>
            </w:r>
            <w:r w:rsidRPr="00C44E4C">
              <w:rPr>
                <w:rFonts w:ascii="Times New Roman" w:eastAsia="Times New Roman" w:hAnsi="Times New Roman" w:cs="Times New Roman"/>
                <w:color w:val="000000"/>
                <w:sz w:val="24"/>
                <w:szCs w:val="24"/>
                <w:lang w:val="uk-UA" w:eastAsia="ar-SA"/>
              </w:rPr>
              <w:t>п</w:t>
            </w:r>
            <w:r w:rsidR="00E37EC6" w:rsidRPr="00C44E4C">
              <w:rPr>
                <w:rFonts w:ascii="Times New Roman" w:eastAsia="Times New Roman" w:hAnsi="Times New Roman" w:cs="Times New Roman"/>
                <w:color w:val="000000"/>
                <w:sz w:val="24"/>
                <w:szCs w:val="24"/>
                <w:lang w:val="uk-UA" w:eastAsia="ar-SA"/>
              </w:rPr>
              <w:t xml:space="preserve">овноваження щодо підпису документів пропозиції учасника (юридичної особи) процедури закупівлі та договору про закупівлю підтверджується </w:t>
            </w:r>
            <w:r w:rsidR="00E37EC6" w:rsidRPr="00C44E4C">
              <w:rPr>
                <w:rFonts w:ascii="Times New Roman" w:eastAsia="Times New Roman" w:hAnsi="Times New Roman" w:cs="Times New Roman"/>
                <w:color w:val="000000"/>
                <w:sz w:val="24"/>
                <w:szCs w:val="24"/>
                <w:lang w:val="uk-UA" w:eastAsia="ar-SA"/>
              </w:rPr>
              <w:lastRenderedPageBreak/>
              <w:t xml:space="preserve">оригіналом або копією одного із наступних документів: </w:t>
            </w:r>
          </w:p>
          <w:p w:rsidR="00C40B2B" w:rsidRPr="00C44E4C" w:rsidRDefault="00C40B2B"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 xml:space="preserve">виписка з протоколу засновників, </w:t>
            </w:r>
          </w:p>
          <w:p w:rsidR="00E37EC6" w:rsidRPr="00C44E4C" w:rsidRDefault="00C40B2B"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w:t>
            </w:r>
            <w:r w:rsidR="00E37EC6" w:rsidRPr="00C44E4C">
              <w:rPr>
                <w:rFonts w:ascii="Times New Roman" w:eastAsia="Times New Roman" w:hAnsi="Times New Roman" w:cs="Times New Roman"/>
                <w:color w:val="000000"/>
                <w:sz w:val="24"/>
                <w:szCs w:val="24"/>
                <w:lang w:val="uk-UA" w:eastAsia="ar-SA"/>
              </w:rPr>
              <w:t>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i/>
                <w:sz w:val="24"/>
                <w:szCs w:val="24"/>
                <w:lang w:val="uk-UA" w:eastAsia="ar-SA"/>
              </w:rPr>
            </w:pPr>
            <w:r w:rsidRPr="00C44E4C">
              <w:rPr>
                <w:rFonts w:ascii="Times New Roman" w:eastAsia="Times New Roman" w:hAnsi="Times New Roman" w:cs="Times New Roman"/>
                <w:b/>
                <w:i/>
                <w:color w:val="000000"/>
                <w:sz w:val="24"/>
                <w:szCs w:val="24"/>
                <w:lang w:val="uk-UA" w:eastAsia="ar-SA"/>
              </w:rPr>
              <w:t>Усі документи</w:t>
            </w:r>
            <w:r w:rsidR="00C40B2B" w:rsidRPr="00C44E4C">
              <w:rPr>
                <w:rFonts w:ascii="Times New Roman" w:eastAsia="Times New Roman" w:hAnsi="Times New Roman" w:cs="Times New Roman"/>
                <w:b/>
                <w:i/>
                <w:color w:val="000000"/>
                <w:sz w:val="24"/>
                <w:szCs w:val="24"/>
                <w:lang w:val="uk-UA" w:eastAsia="ar-SA"/>
              </w:rPr>
              <w:t>,</w:t>
            </w:r>
            <w:r w:rsidR="00A951C0">
              <w:rPr>
                <w:rFonts w:ascii="Times New Roman" w:eastAsia="Times New Roman" w:hAnsi="Times New Roman" w:cs="Times New Roman"/>
                <w:b/>
                <w:i/>
                <w:color w:val="000000"/>
                <w:sz w:val="24"/>
                <w:szCs w:val="24"/>
                <w:lang w:val="uk-UA" w:eastAsia="ar-SA"/>
              </w:rPr>
              <w:t xml:space="preserve"> </w:t>
            </w:r>
            <w:r w:rsidRPr="00C44E4C">
              <w:rPr>
                <w:rFonts w:ascii="Times New Roman" w:eastAsia="Times New Roman" w:hAnsi="Times New Roman" w:cs="Times New Roman"/>
                <w:b/>
                <w:i/>
                <w:color w:val="000000"/>
                <w:sz w:val="24"/>
                <w:szCs w:val="24"/>
                <w:lang w:val="uk-UA" w:eastAsia="ar-SA"/>
              </w:rPr>
              <w:t xml:space="preserve">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C44E4C">
              <w:rPr>
                <w:rFonts w:ascii="Times New Roman" w:eastAsia="Times New Roman" w:hAnsi="Times New Roman" w:cs="Times New Roman"/>
                <w:b/>
                <w:i/>
                <w:color w:val="000000"/>
                <w:sz w:val="24"/>
                <w:szCs w:val="24"/>
                <w:u w:val="single"/>
                <w:lang w:val="uk-UA" w:eastAsia="ar-SA"/>
              </w:rPr>
              <w:t>скановані з оригіналів або копій (якщо надання копій вимагається ТД) документів в кольоровому режимі, у вигляді електронного (</w:t>
            </w:r>
            <w:proofErr w:type="spellStart"/>
            <w:r w:rsidRPr="00C44E4C">
              <w:rPr>
                <w:rFonts w:ascii="Times New Roman" w:eastAsia="Times New Roman" w:hAnsi="Times New Roman" w:cs="Times New Roman"/>
                <w:b/>
                <w:i/>
                <w:color w:val="000000"/>
                <w:sz w:val="24"/>
                <w:szCs w:val="24"/>
                <w:u w:val="single"/>
                <w:lang w:val="uk-UA" w:eastAsia="ar-SA"/>
              </w:rPr>
              <w:t>их</w:t>
            </w:r>
            <w:proofErr w:type="spellEnd"/>
            <w:r w:rsidRPr="00C44E4C">
              <w:rPr>
                <w:rFonts w:ascii="Times New Roman" w:eastAsia="Times New Roman" w:hAnsi="Times New Roman" w:cs="Times New Roman"/>
                <w:b/>
                <w:i/>
                <w:color w:val="000000"/>
                <w:sz w:val="24"/>
                <w:szCs w:val="24"/>
                <w:u w:val="single"/>
                <w:lang w:val="uk-UA" w:eastAsia="ar-SA"/>
              </w:rPr>
              <w:t>) файлів у форматі *</w:t>
            </w:r>
            <w:proofErr w:type="spellStart"/>
            <w:r w:rsidRPr="00C44E4C">
              <w:rPr>
                <w:rFonts w:ascii="Times New Roman" w:eastAsia="Times New Roman" w:hAnsi="Times New Roman" w:cs="Times New Roman"/>
                <w:b/>
                <w:i/>
                <w:color w:val="000000"/>
                <w:sz w:val="24"/>
                <w:szCs w:val="24"/>
                <w:u w:val="single"/>
                <w:lang w:val="uk-UA" w:eastAsia="ar-SA"/>
              </w:rPr>
              <w:t>.pdf</w:t>
            </w:r>
            <w:proofErr w:type="spellEnd"/>
            <w:r w:rsidRPr="00C44E4C">
              <w:rPr>
                <w:rFonts w:ascii="Times New Roman" w:eastAsia="Times New Roman" w:hAnsi="Times New Roman" w:cs="Times New Roman"/>
                <w:b/>
                <w:i/>
                <w:color w:val="000000"/>
                <w:sz w:val="24"/>
                <w:szCs w:val="24"/>
                <w:lang w:val="uk-UA" w:eastAsia="ar-SA"/>
              </w:rPr>
              <w:t>.</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sz w:val="24"/>
                <w:szCs w:val="24"/>
                <w:lang w:val="uk-UA" w:eastAsia="ar-SA"/>
              </w:rPr>
            </w:pPr>
            <w:r w:rsidRPr="00C44E4C">
              <w:rPr>
                <w:rFonts w:ascii="Times New Roman" w:eastAsia="Times New Roman" w:hAnsi="Times New Roman" w:cs="Times New Roman"/>
                <w:sz w:val="24"/>
                <w:szCs w:val="24"/>
                <w:lang w:val="uk-UA" w:eastAsia="ar-SA"/>
              </w:rPr>
              <w:t>Усі документи, які подаються учасником, мають бути чинними на момент розкриття тендерної пропозиції.</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sz w:val="24"/>
                <w:szCs w:val="24"/>
                <w:lang w:val="uk-UA" w:eastAsia="ar-SA"/>
              </w:rPr>
            </w:pPr>
            <w:r w:rsidRPr="00C44E4C">
              <w:rPr>
                <w:rFonts w:ascii="Times New Roman" w:eastAsia="Times New Roman" w:hAnsi="Times New Roman" w:cs="Times New Roman"/>
                <w:sz w:val="24"/>
                <w:szCs w:val="24"/>
                <w:lang w:val="uk-UA" w:eastAsia="ar-SA"/>
              </w:rPr>
              <w:t>Документи, що не передбачені</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законодавством для учасників – фізичних</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осіб, у тому числі</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фізичних</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осіб-підприємців, не подаються ними у</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складі</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тендерної</w:t>
            </w:r>
            <w:r w:rsidR="00C44E4C">
              <w:rPr>
                <w:rFonts w:ascii="Times New Roman" w:eastAsia="Times New Roman" w:hAnsi="Times New Roman" w:cs="Times New Roman"/>
                <w:sz w:val="24"/>
                <w:szCs w:val="24"/>
                <w:lang w:val="uk-UA" w:eastAsia="ar-SA"/>
              </w:rPr>
              <w:t xml:space="preserve"> </w:t>
            </w:r>
            <w:r w:rsidRPr="00C44E4C">
              <w:rPr>
                <w:rFonts w:ascii="Times New Roman" w:eastAsia="Times New Roman" w:hAnsi="Times New Roman" w:cs="Times New Roman"/>
                <w:sz w:val="24"/>
                <w:szCs w:val="24"/>
                <w:lang w:val="uk-UA" w:eastAsia="ar-SA"/>
              </w:rPr>
              <w:t xml:space="preserve">пропозиції. </w:t>
            </w:r>
          </w:p>
          <w:p w:rsidR="00E37EC6" w:rsidRPr="00C44E4C" w:rsidRDefault="00E37EC6" w:rsidP="00C44E4C">
            <w:pPr>
              <w:widowControl w:val="0"/>
              <w:suppressAutoHyphens/>
              <w:autoSpaceDE w:val="0"/>
              <w:spacing w:after="0" w:line="240" w:lineRule="auto"/>
              <w:ind w:left="127" w:right="141" w:firstLine="15"/>
              <w:jc w:val="both"/>
              <w:rPr>
                <w:rFonts w:ascii="Times New Roman CYR" w:eastAsia="Times New Roman" w:hAnsi="Times New Roman CYR" w:cs="Times New Roman CYR"/>
                <w:sz w:val="24"/>
                <w:szCs w:val="24"/>
                <w:lang w:val="uk-UA" w:eastAsia="ar-SA"/>
              </w:rPr>
            </w:pPr>
            <w:r w:rsidRPr="00C44E4C">
              <w:rPr>
                <w:rFonts w:ascii="Times New Roman CYR" w:eastAsia="Times New Roman" w:hAnsi="Times New Roman CYR" w:cs="Times New Roman CYR"/>
                <w:sz w:val="24"/>
                <w:szCs w:val="24"/>
                <w:lang w:val="uk-UA" w:eastAsia="ar-SA"/>
              </w:rPr>
              <w:t>Учасник при розрахунку</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ціни</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тендерної</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пропозиції не має права включати в ціну</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тендерної</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пропозиції будь-які</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витрати, понесені ним під час підготовки</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тендерної</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пропозиції.</w:t>
            </w:r>
          </w:p>
          <w:p w:rsidR="00E37EC6" w:rsidRPr="00C44E4C" w:rsidRDefault="00E37EC6" w:rsidP="00C44E4C">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C44E4C">
              <w:rPr>
                <w:rFonts w:ascii="Times New Roman CYR" w:eastAsia="Times New Roman" w:hAnsi="Times New Roman CYR" w:cs="Times New Roman CYR"/>
                <w:sz w:val="24"/>
                <w:szCs w:val="24"/>
                <w:lang w:val="uk-UA" w:eastAsia="ar-SA"/>
              </w:rPr>
              <w:t>Кожен</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учасник</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має право подати тільки одну тендерну</w:t>
            </w:r>
            <w:r w:rsidR="00C44E4C">
              <w:rPr>
                <w:rFonts w:ascii="Times New Roman CYR" w:eastAsia="Times New Roman" w:hAnsi="Times New Roman CYR" w:cs="Times New Roman CYR"/>
                <w:sz w:val="24"/>
                <w:szCs w:val="24"/>
                <w:lang w:val="uk-UA" w:eastAsia="ar-SA"/>
              </w:rPr>
              <w:t xml:space="preserve"> </w:t>
            </w:r>
            <w:r w:rsidRPr="00C44E4C">
              <w:rPr>
                <w:rFonts w:ascii="Times New Roman CYR" w:eastAsia="Times New Roman" w:hAnsi="Times New Roman CYR" w:cs="Times New Roman CYR"/>
                <w:sz w:val="24"/>
                <w:szCs w:val="24"/>
                <w:lang w:val="uk-UA" w:eastAsia="ar-SA"/>
              </w:rPr>
              <w:t>пропозицію (у тому числі до визначеної в тендерній документації частини предмета закупівлі). Учасникам дозволяється подати тендерні пропозиції стосовно частини предмета закупівлі). Замовник передбачає можливість укладання одного договору про закупівлю з одним</w:t>
            </w:r>
            <w:r w:rsidR="00C44E4C">
              <w:rPr>
                <w:rFonts w:ascii="Times New Roman CYR" w:eastAsia="Times New Roman" w:hAnsi="Times New Roman CYR" w:cs="Times New Roman CYR"/>
                <w:sz w:val="24"/>
                <w:szCs w:val="24"/>
                <w:lang w:val="uk-UA" w:eastAsia="ar-SA"/>
              </w:rPr>
              <w:t xml:space="preserve"> і тим самим учасником у разі ви</w:t>
            </w:r>
            <w:r w:rsidRPr="00C44E4C">
              <w:rPr>
                <w:rFonts w:ascii="Times New Roman CYR" w:eastAsia="Times New Roman" w:hAnsi="Times New Roman CYR" w:cs="Times New Roman CYR"/>
                <w:sz w:val="24"/>
                <w:szCs w:val="24"/>
                <w:lang w:val="uk-UA" w:eastAsia="ar-SA"/>
              </w:rPr>
              <w:t>значення його переможцем за кількома лотами.</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sz w:val="24"/>
                <w:szCs w:val="24"/>
                <w:lang w:val="uk-UA" w:eastAsia="ar-SA"/>
              </w:rPr>
              <w:t>Усі документи, які подаються Учасником повинні містити підпис керівника або уповноваженої особи та відбиток печатки (за наявності), крім випадку,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На вимогу Закону України «Про захист персональних даних» Учасник повинен надати в складі тендерної пропозиції згоду </w:t>
            </w:r>
            <w:r w:rsidRPr="00C44E4C">
              <w:rPr>
                <w:rFonts w:ascii="Times New Roman" w:eastAsia="Times New Roman" w:hAnsi="Times New Roman" w:cs="Times New Roman"/>
                <w:b/>
                <w:color w:val="000000"/>
                <w:sz w:val="24"/>
                <w:szCs w:val="24"/>
                <w:lang w:val="uk-UA" w:eastAsia="ar-SA"/>
              </w:rPr>
              <w:t>(</w:t>
            </w:r>
            <w:r w:rsidRPr="00C44E4C">
              <w:rPr>
                <w:rFonts w:ascii="Times New Roman" w:eastAsia="Times New Roman" w:hAnsi="Times New Roman" w:cs="Times New Roman"/>
                <w:b/>
                <w:i/>
                <w:color w:val="000000"/>
                <w:sz w:val="24"/>
                <w:szCs w:val="24"/>
                <w:lang w:val="uk-UA" w:eastAsia="ar-SA"/>
              </w:rPr>
              <w:t>лист в довільній формі)</w:t>
            </w:r>
            <w:r w:rsidRPr="00C44E4C">
              <w:rPr>
                <w:rFonts w:ascii="Times New Roman" w:eastAsia="Times New Roman" w:hAnsi="Times New Roman" w:cs="Times New Roman"/>
                <w:color w:val="000000"/>
                <w:sz w:val="24"/>
                <w:szCs w:val="24"/>
                <w:lang w:val="uk-UA" w:eastAsia="ar-SA"/>
              </w:rPr>
              <w:t xml:space="preserve">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проживання,дата народження, паспорт: серія, №, дата видачі.</w:t>
            </w:r>
          </w:p>
          <w:p w:rsidR="009E3CA9" w:rsidRPr="00C44E4C" w:rsidRDefault="009E3CA9" w:rsidP="00635DAB">
            <w:pPr>
              <w:pStyle w:val="a6"/>
              <w:ind w:left="127" w:right="127" w:firstLine="15"/>
              <w:jc w:val="both"/>
              <w:rPr>
                <w:color w:val="000000"/>
              </w:rPr>
            </w:pPr>
            <w:r w:rsidRPr="00C44E4C">
              <w:rPr>
                <w:color w:val="000000"/>
              </w:rPr>
              <w:t xml:space="preserve">    Переможець у строк, що не перевищує </w:t>
            </w:r>
            <w:r w:rsidR="00635DAB">
              <w:rPr>
                <w:color w:val="000000"/>
              </w:rPr>
              <w:t>п’яти</w:t>
            </w:r>
            <w:r w:rsidRPr="00C44E4C">
              <w:rPr>
                <w:color w:val="000000"/>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C44E4C">
              <w:rPr>
                <w:b/>
                <w:i/>
                <w:color w:val="000000"/>
              </w:rPr>
              <w:t>Додатку 3 (для переможця)</w:t>
            </w:r>
            <w:r w:rsidRPr="00C44E4C">
              <w:rPr>
                <w:color w:val="000000"/>
              </w:rPr>
              <w:t xml:space="preserve"> шляхом оприлюднення їх в електронній системі закупівель. </w:t>
            </w:r>
            <w:r w:rsidRPr="00635DAB">
              <w:rPr>
                <w:color w:val="000000"/>
                <w:u w:val="single"/>
              </w:rPr>
              <w:t xml:space="preserve">У випадку ненадання переможцем документів </w:t>
            </w:r>
            <w:r w:rsidRPr="00635DAB">
              <w:rPr>
                <w:b/>
                <w:i/>
                <w:color w:val="000000"/>
                <w:u w:val="single"/>
              </w:rPr>
              <w:t>згідно з Додатком 3 (для переможця)</w:t>
            </w:r>
            <w:r w:rsidRPr="00635DAB">
              <w:rPr>
                <w:color w:val="000000"/>
                <w:u w:val="single"/>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w:t>
            </w:r>
            <w:r w:rsidRPr="00C44E4C">
              <w:rPr>
                <w:color w:val="000000"/>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spacing w:after="0" w:line="240" w:lineRule="auto"/>
              <w:ind w:left="127" w:right="141" w:firstLine="15"/>
              <w:jc w:val="both"/>
              <w:rPr>
                <w:rFonts w:ascii="Times New Roman" w:eastAsia="Times New Roman" w:hAnsi="Times New Roman" w:cs="Times New Roman"/>
                <w:color w:val="000000"/>
                <w:sz w:val="20"/>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 xml:space="preserve">2.Забезпечення </w:t>
            </w:r>
            <w:r w:rsidRPr="00E37EC6">
              <w:rPr>
                <w:rFonts w:ascii="Times New Roman" w:eastAsia="Times New Roman" w:hAnsi="Times New Roman" w:cs="Times New Roman"/>
                <w:b/>
                <w:color w:val="000000"/>
                <w:sz w:val="24"/>
                <w:szCs w:val="24"/>
                <w:lang w:val="uk-UA" w:eastAsia="ar-SA"/>
              </w:rPr>
              <w:t>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C44E4C" w:rsidRDefault="00E37EC6" w:rsidP="00C44E4C">
            <w:pPr>
              <w:widowControl w:val="0"/>
              <w:tabs>
                <w:tab w:val="left" w:pos="1440"/>
              </w:tabs>
              <w:suppressAutoHyphens/>
              <w:autoSpaceDE w:val="0"/>
              <w:spacing w:after="0" w:line="240" w:lineRule="auto"/>
              <w:ind w:left="127" w:right="141" w:firstLine="15"/>
              <w:jc w:val="both"/>
              <w:rPr>
                <w:rFonts w:ascii="Times New Roman" w:eastAsia="Times New Roman" w:hAnsi="Times New Roman" w:cs="Times New Roman"/>
                <w:b/>
                <w:bCs/>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Не вимагається</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Default="00E37EC6" w:rsidP="00006E4E">
            <w:pPr>
              <w:widowControl w:val="0"/>
              <w:suppressAutoHyphens/>
              <w:spacing w:after="0" w:line="240" w:lineRule="auto"/>
              <w:ind w:left="127"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 xml:space="preserve">3. Умови повернення чи неповернення забезпечення </w:t>
            </w:r>
            <w:r w:rsidRPr="00E37EC6">
              <w:rPr>
                <w:rFonts w:ascii="Times New Roman" w:eastAsia="Times New Roman" w:hAnsi="Times New Roman" w:cs="Times New Roman"/>
                <w:b/>
                <w:color w:val="000000"/>
                <w:sz w:val="24"/>
                <w:szCs w:val="24"/>
                <w:lang w:val="uk-UA" w:eastAsia="ar-SA"/>
              </w:rPr>
              <w:t>тендерної пропозиції</w:t>
            </w:r>
          </w:p>
          <w:p w:rsidR="00635DAB" w:rsidRPr="00E37EC6" w:rsidRDefault="00635DAB" w:rsidP="00006E4E">
            <w:pPr>
              <w:widowControl w:val="0"/>
              <w:suppressAutoHyphens/>
              <w:spacing w:after="0" w:line="240" w:lineRule="auto"/>
              <w:ind w:left="127" w:right="141"/>
              <w:rPr>
                <w:rFonts w:ascii="Times New Roman" w:eastAsia="Times New Roman" w:hAnsi="Times New Roman" w:cs="Times New Roman"/>
                <w:color w:val="000000"/>
                <w:sz w:val="20"/>
                <w:szCs w:val="24"/>
                <w:lang w:val="uk-UA"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C44E4C" w:rsidRDefault="00E37EC6" w:rsidP="00C44E4C">
            <w:pPr>
              <w:widowControl w:val="0"/>
              <w:suppressAutoHyphens/>
              <w:autoSpaceDE w:val="0"/>
              <w:spacing w:after="0" w:line="240" w:lineRule="auto"/>
              <w:ind w:left="127" w:right="141" w:firstLine="15"/>
              <w:jc w:val="both"/>
              <w:rPr>
                <w:rFonts w:ascii="Times New Roman" w:eastAsia="Times New Roman" w:hAnsi="Times New Roman" w:cs="Times New Roman"/>
                <w:b/>
                <w:bCs/>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Не встановлюються, оскільки забезпечення не вимагається</w:t>
            </w:r>
          </w:p>
        </w:tc>
      </w:tr>
      <w:tr w:rsidR="00E37EC6" w:rsidRPr="00991443" w:rsidTr="00991443">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4. </w:t>
            </w:r>
            <w:r w:rsidRPr="00E37EC6">
              <w:rPr>
                <w:rFonts w:ascii="Times New Roman" w:eastAsia="Times New Roman" w:hAnsi="Times New Roman" w:cs="Times New Roman"/>
                <w:b/>
                <w:color w:val="000000"/>
                <w:sz w:val="24"/>
                <w:szCs w:val="24"/>
                <w:lang w:val="uk-UA" w:eastAsia="ar-SA"/>
              </w:rPr>
              <w:t>Строк, протягом якого тендерні пропозиції є дійсними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Тендерні пропозиції вважаються дійсними </w:t>
            </w:r>
            <w:r w:rsidRPr="00C44E4C">
              <w:rPr>
                <w:rFonts w:ascii="Times New Roman" w:eastAsia="Times New Roman" w:hAnsi="Times New Roman" w:cs="Times New Roman"/>
                <w:b/>
                <w:i/>
                <w:color w:val="000000"/>
                <w:sz w:val="24"/>
                <w:szCs w:val="24"/>
                <w:u w:val="single"/>
                <w:lang w:val="uk-UA" w:eastAsia="ar-SA"/>
              </w:rPr>
              <w:t>протягом 90 днів</w:t>
            </w:r>
            <w:r w:rsidRPr="00C44E4C">
              <w:rPr>
                <w:rFonts w:ascii="Times New Roman" w:eastAsia="Times New Roman" w:hAnsi="Times New Roman" w:cs="Times New Roman"/>
                <w:color w:val="000000"/>
                <w:sz w:val="24"/>
                <w:szCs w:val="24"/>
                <w:lang w:val="uk-UA" w:eastAsia="ar-SA"/>
              </w:rPr>
              <w:t xml:space="preserve"> з дати розкриття тендерній пропозицій </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До закінчення цього строку замовник має право вимагати від учасників продовження строку дії тендерної пропозиції. </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Учасник має право: </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відхилити таку вимогу, не втрачаючи при цьому наданого ним забезпечення тендерної пропозиції (якщо таке вимагалось); </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E37EC6" w:rsidRPr="00C44E4C" w:rsidRDefault="00E37EC6" w:rsidP="00C44E4C">
            <w:pPr>
              <w:suppressAutoHyphens/>
              <w:spacing w:after="0" w:line="240" w:lineRule="auto"/>
              <w:ind w:left="127" w:right="141" w:firstLine="15"/>
              <w:jc w:val="both"/>
              <w:rPr>
                <w:rFonts w:ascii="Times New Roman" w:eastAsia="Times New Roman" w:hAnsi="Times New Roman" w:cs="Times New Roman"/>
                <w:color w:val="000000"/>
                <w:sz w:val="20"/>
                <w:szCs w:val="20"/>
                <w:lang w:val="uk-UA" w:eastAsia="ar-SA"/>
              </w:rPr>
            </w:pPr>
          </w:p>
        </w:tc>
      </w:tr>
      <w:tr w:rsidR="00991443" w:rsidRPr="00991443" w:rsidTr="00991443">
        <w:trPr>
          <w:trHeight w:val="5968"/>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991443" w:rsidRPr="00E37EC6" w:rsidRDefault="00991443"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5. </w:t>
            </w:r>
            <w:r w:rsidRPr="00E37EC6">
              <w:rPr>
                <w:rFonts w:ascii="Times New Roman" w:eastAsia="Times New Roman" w:hAnsi="Times New Roman" w:cs="Times New Roman"/>
                <w:b/>
                <w:color w:val="000000"/>
                <w:sz w:val="24"/>
                <w:szCs w:val="24"/>
                <w:lang w:val="uk-UA" w:eastAsia="ar-SA"/>
              </w:rPr>
              <w:t>Кваліфікаційні критерії до учасників та вимоги, установлені статтею 17 Закону</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91443" w:rsidRPr="00C44E4C" w:rsidRDefault="00991443"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Учасники повинні відповідати кваліфікаційним (кваліфікаційному) критеріям, визначеним ст. 16 Закону.</w:t>
            </w:r>
          </w:p>
          <w:p w:rsidR="00991443" w:rsidRPr="00C44E4C" w:rsidRDefault="00991443" w:rsidP="00C44E4C">
            <w:pPr>
              <w:suppressAutoHyphens/>
              <w:spacing w:after="0" w:line="240" w:lineRule="auto"/>
              <w:ind w:left="127" w:right="141" w:firstLine="15"/>
              <w:jc w:val="both"/>
              <w:rPr>
                <w:rFonts w:ascii="Times New Roman" w:eastAsia="Times New Roman" w:hAnsi="Times New Roman" w:cs="Times New Roman"/>
                <w:b/>
                <w:i/>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Для підтвердження відповідності кваліфікаційним (кваліфікаційному)  критеріям, учасник повинен надати у складі </w:t>
            </w:r>
            <w:r w:rsidRPr="00C44E4C">
              <w:rPr>
                <w:rFonts w:ascii="Times New Roman" w:eastAsia="Times New Roman" w:hAnsi="Times New Roman" w:cs="Times New Roman"/>
                <w:color w:val="000000"/>
                <w:sz w:val="24"/>
                <w:szCs w:val="24"/>
                <w:shd w:val="clear" w:color="auto" w:fill="FFFFFF"/>
                <w:lang w:val="uk-UA" w:eastAsia="ar-SA"/>
              </w:rPr>
              <w:t>тендерної пропозиції</w:t>
            </w:r>
            <w:r w:rsidRPr="00C44E4C">
              <w:rPr>
                <w:rFonts w:ascii="Times New Roman" w:eastAsia="Times New Roman" w:hAnsi="Times New Roman" w:cs="Times New Roman"/>
                <w:color w:val="000000"/>
                <w:sz w:val="24"/>
                <w:szCs w:val="24"/>
                <w:lang w:val="uk-UA" w:eastAsia="ar-SA"/>
              </w:rPr>
              <w:t xml:space="preserve"> наступні документи: </w:t>
            </w:r>
          </w:p>
          <w:tbl>
            <w:tblPr>
              <w:tblW w:w="7777" w:type="dxa"/>
              <w:tblLayout w:type="fixed"/>
              <w:tblLook w:val="0000"/>
            </w:tblPr>
            <w:tblGrid>
              <w:gridCol w:w="2890"/>
              <w:gridCol w:w="4887"/>
            </w:tblGrid>
            <w:tr w:rsidR="00991443" w:rsidRPr="00C44E4C" w:rsidTr="00543046">
              <w:tc>
                <w:tcPr>
                  <w:tcW w:w="2890" w:type="dxa"/>
                  <w:tcBorders>
                    <w:top w:val="single" w:sz="4" w:space="0" w:color="000000"/>
                    <w:left w:val="single" w:sz="4" w:space="0" w:color="000000"/>
                    <w:bottom w:val="single" w:sz="4" w:space="0" w:color="000000"/>
                  </w:tcBorders>
                  <w:shd w:val="clear" w:color="auto" w:fill="auto"/>
                </w:tcPr>
                <w:p w:rsidR="00991443" w:rsidRPr="00C44E4C" w:rsidRDefault="00991443" w:rsidP="00C44E4C">
                  <w:pPr>
                    <w:spacing w:after="0" w:line="240" w:lineRule="auto"/>
                    <w:ind w:left="127" w:right="141" w:firstLine="15"/>
                    <w:jc w:val="center"/>
                    <w:rPr>
                      <w:rFonts w:ascii="Times New Roman" w:eastAsia="Times New Roman" w:hAnsi="Times New Roman" w:cs="Times New Roman"/>
                      <w:b/>
                      <w:i/>
                      <w:color w:val="000000"/>
                      <w:sz w:val="24"/>
                      <w:szCs w:val="24"/>
                      <w:lang w:val="uk-UA" w:eastAsia="ar-SA"/>
                    </w:rPr>
                  </w:pPr>
                  <w:r w:rsidRPr="00C44E4C">
                    <w:rPr>
                      <w:rFonts w:ascii="Times New Roman" w:eastAsia="Times New Roman" w:hAnsi="Times New Roman" w:cs="Times New Roman"/>
                      <w:b/>
                      <w:i/>
                      <w:color w:val="000000"/>
                      <w:sz w:val="24"/>
                      <w:szCs w:val="24"/>
                      <w:lang w:val="uk-UA" w:eastAsia="ar-SA"/>
                    </w:rPr>
                    <w:t>Кваліфікаційний критерій</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991443" w:rsidRPr="00C44E4C" w:rsidRDefault="00991443" w:rsidP="00C44E4C">
                  <w:pPr>
                    <w:spacing w:after="0" w:line="240" w:lineRule="auto"/>
                    <w:ind w:left="127" w:right="141" w:firstLine="15"/>
                    <w:jc w:val="center"/>
                    <w:rPr>
                      <w:rFonts w:ascii="Times New Roman" w:eastAsia="Times New Roman" w:hAnsi="Times New Roman" w:cs="Times New Roman"/>
                      <w:i/>
                      <w:color w:val="000000"/>
                      <w:lang w:val="uk-UA" w:eastAsia="ar-SA"/>
                    </w:rPr>
                  </w:pPr>
                  <w:r w:rsidRPr="00C44E4C">
                    <w:rPr>
                      <w:rFonts w:ascii="Times New Roman" w:eastAsia="Times New Roman" w:hAnsi="Times New Roman" w:cs="Times New Roman"/>
                      <w:b/>
                      <w:i/>
                      <w:color w:val="000000"/>
                      <w:sz w:val="24"/>
                      <w:szCs w:val="24"/>
                      <w:lang w:val="uk-UA" w:eastAsia="ar-SA"/>
                    </w:rPr>
                    <w:t>Документальне підтвердження</w:t>
                  </w:r>
                </w:p>
              </w:tc>
            </w:tr>
            <w:tr w:rsidR="00991443" w:rsidRPr="00C44E4C" w:rsidTr="00991443">
              <w:trPr>
                <w:trHeight w:val="4251"/>
              </w:trPr>
              <w:tc>
                <w:tcPr>
                  <w:tcW w:w="2890" w:type="dxa"/>
                  <w:tcBorders>
                    <w:top w:val="single" w:sz="4" w:space="0" w:color="000000"/>
                    <w:left w:val="single" w:sz="4" w:space="0" w:color="000000"/>
                    <w:bottom w:val="single" w:sz="4" w:space="0" w:color="auto"/>
                  </w:tcBorders>
                  <w:shd w:val="clear" w:color="auto" w:fill="auto"/>
                  <w:vAlign w:val="center"/>
                </w:tcPr>
                <w:p w:rsidR="00991443" w:rsidRPr="00C44E4C" w:rsidRDefault="00991443" w:rsidP="00C44E4C">
                  <w:pPr>
                    <w:widowControl w:val="0"/>
                    <w:suppressAutoHyphens/>
                    <w:autoSpaceDE w:val="0"/>
                    <w:spacing w:after="0" w:line="240" w:lineRule="auto"/>
                    <w:ind w:left="127" w:right="141" w:firstLine="15"/>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i/>
                      <w:color w:val="000000"/>
                      <w:sz w:val="24"/>
                      <w:szCs w:val="24"/>
                      <w:lang w:val="uk-UA" w:eastAsia="ar-SA"/>
                    </w:rPr>
                    <w:t>1</w:t>
                  </w:r>
                  <w:r w:rsidRPr="00C44E4C">
                    <w:rPr>
                      <w:rFonts w:ascii="Times New Roman" w:eastAsia="Times New Roman" w:hAnsi="Times New Roman" w:cs="Times New Roman"/>
                      <w:i/>
                      <w:color w:val="000000"/>
                      <w:sz w:val="24"/>
                      <w:szCs w:val="24"/>
                      <w:lang w:val="uk-UA" w:eastAsia="ar-SA"/>
                    </w:rPr>
                    <w:t>. Наявність працівників відповідної кваліфікації, які мають необхідні знання та досвід</w:t>
                  </w:r>
                </w:p>
              </w:tc>
              <w:tc>
                <w:tcPr>
                  <w:tcW w:w="4887" w:type="dxa"/>
                  <w:tcBorders>
                    <w:top w:val="single" w:sz="4" w:space="0" w:color="000000"/>
                    <w:left w:val="single" w:sz="4" w:space="0" w:color="000000"/>
                    <w:bottom w:val="single" w:sz="4" w:space="0" w:color="auto"/>
                    <w:right w:val="single" w:sz="4" w:space="0" w:color="000000"/>
                  </w:tcBorders>
                  <w:shd w:val="clear" w:color="auto" w:fill="auto"/>
                </w:tcPr>
                <w:p w:rsidR="00991443" w:rsidRPr="00C44E4C" w:rsidRDefault="00991443" w:rsidP="00991443">
                  <w:pPr>
                    <w:spacing w:after="0" w:line="240" w:lineRule="auto"/>
                    <w:ind w:left="127" w:right="141" w:firstLine="15"/>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w:t>
                  </w:r>
                  <w:r w:rsidRPr="00C44E4C">
                    <w:rPr>
                      <w:rFonts w:ascii="Times New Roman" w:eastAsia="Times New Roman" w:hAnsi="Times New Roman" w:cs="Times New Roman"/>
                      <w:b/>
                      <w:color w:val="000000"/>
                      <w:sz w:val="24"/>
                      <w:szCs w:val="24"/>
                      <w:lang w:val="uk-UA" w:eastAsia="ar-SA"/>
                    </w:rPr>
                    <w:t>з додаванням  копій диплому відповідної спеціальності.</w:t>
                  </w:r>
                </w:p>
                <w:p w:rsidR="00991443" w:rsidRPr="00E71F43" w:rsidRDefault="00991443" w:rsidP="00991443">
                  <w:pPr>
                    <w:spacing w:after="0" w:line="240" w:lineRule="auto"/>
                    <w:ind w:left="127" w:right="141" w:firstLine="15"/>
                    <w:rPr>
                      <w:rFonts w:ascii="Times New Roman" w:eastAsia="Times New Roman" w:hAnsi="Times New Roman" w:cs="Times New Roman"/>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Крім відповідної кваліфікації, </w:t>
                  </w:r>
                  <w:r w:rsidRPr="00E71F43">
                    <w:rPr>
                      <w:rFonts w:ascii="Times New Roman" w:eastAsia="Times New Roman" w:hAnsi="Times New Roman" w:cs="Times New Roman"/>
                      <w:sz w:val="24"/>
                      <w:szCs w:val="24"/>
                      <w:lang w:val="uk-UA" w:eastAsia="ar-SA"/>
                    </w:rPr>
                    <w:t>працівник/</w:t>
                  </w:r>
                  <w:proofErr w:type="spellStart"/>
                  <w:r w:rsidRPr="00E71F43">
                    <w:rPr>
                      <w:rFonts w:ascii="Times New Roman" w:eastAsia="Times New Roman" w:hAnsi="Times New Roman" w:cs="Times New Roman"/>
                      <w:sz w:val="24"/>
                      <w:szCs w:val="24"/>
                      <w:lang w:val="uk-UA" w:eastAsia="ar-SA"/>
                    </w:rPr>
                    <w:t>ки</w:t>
                  </w:r>
                  <w:proofErr w:type="spellEnd"/>
                  <w:r w:rsidRPr="00E71F43">
                    <w:rPr>
                      <w:rFonts w:ascii="Times New Roman" w:eastAsia="Times New Roman" w:hAnsi="Times New Roman" w:cs="Times New Roman"/>
                      <w:sz w:val="24"/>
                      <w:szCs w:val="24"/>
                      <w:lang w:val="uk-UA" w:eastAsia="ar-SA"/>
                    </w:rPr>
                    <w:t xml:space="preserve">  повинні мати діючі: </w:t>
                  </w:r>
                </w:p>
                <w:p w:rsidR="00991443" w:rsidRPr="00E71F43" w:rsidRDefault="00991443" w:rsidP="00991443">
                  <w:pPr>
                    <w:spacing w:after="0" w:line="240" w:lineRule="auto"/>
                    <w:ind w:left="127" w:right="141" w:firstLine="15"/>
                    <w:rPr>
                      <w:rFonts w:ascii="Times New Roman" w:eastAsia="Times New Roman" w:hAnsi="Times New Roman" w:cs="Times New Roman"/>
                      <w:b/>
                      <w:sz w:val="24"/>
                      <w:szCs w:val="24"/>
                      <w:lang w:val="uk-UA" w:eastAsia="ar-SA"/>
                    </w:rPr>
                  </w:pPr>
                  <w:r w:rsidRPr="00E71F43">
                    <w:rPr>
                      <w:rFonts w:ascii="Times New Roman" w:eastAsia="Times New Roman" w:hAnsi="Times New Roman" w:cs="Times New Roman"/>
                      <w:sz w:val="24"/>
                      <w:szCs w:val="24"/>
                      <w:lang w:val="uk-UA" w:eastAsia="ar-SA"/>
                    </w:rPr>
                    <w:t>-</w:t>
                  </w:r>
                  <w:r w:rsidRPr="00E71F43">
                    <w:rPr>
                      <w:rFonts w:ascii="Times New Roman" w:eastAsia="Times New Roman" w:hAnsi="Times New Roman" w:cs="Times New Roman"/>
                      <w:b/>
                      <w:sz w:val="24"/>
                      <w:szCs w:val="24"/>
                      <w:lang w:val="uk-UA" w:eastAsia="ar-SA"/>
                    </w:rPr>
                    <w:t xml:space="preserve"> кваліфікаційний атестат з проведення аудиту енергетичної ефективності будівель – з додаванням копії;</w:t>
                  </w:r>
                </w:p>
                <w:p w:rsidR="00991443" w:rsidRDefault="00991443" w:rsidP="00991443">
                  <w:pPr>
                    <w:spacing w:after="0" w:line="240" w:lineRule="auto"/>
                    <w:ind w:left="127" w:right="141" w:firstLine="15"/>
                    <w:rPr>
                      <w:rFonts w:ascii="Times New Roman" w:eastAsia="Times New Roman" w:hAnsi="Times New Roman" w:cs="Times New Roman"/>
                      <w:b/>
                      <w:sz w:val="24"/>
                      <w:szCs w:val="24"/>
                      <w:lang w:val="uk-UA" w:eastAsia="ar-SA"/>
                    </w:rPr>
                  </w:pPr>
                  <w:r w:rsidRPr="00E71F43">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 xml:space="preserve"> </w:t>
                  </w:r>
                  <w:r w:rsidRPr="00E71F43">
                    <w:rPr>
                      <w:rFonts w:ascii="Times New Roman" w:eastAsia="Times New Roman" w:hAnsi="Times New Roman" w:cs="Times New Roman"/>
                      <w:b/>
                      <w:sz w:val="24"/>
                      <w:szCs w:val="24"/>
                      <w:lang w:val="uk-UA" w:eastAsia="ar-SA"/>
                    </w:rPr>
                    <w:t>сертифікат програмування обладнання ОВЕН у середовищі CODESYSV3.5 – з додаванням копії.</w:t>
                  </w:r>
                </w:p>
                <w:p w:rsidR="00991443" w:rsidRPr="00991443" w:rsidRDefault="00991443" w:rsidP="00991443">
                  <w:pPr>
                    <w:spacing w:after="0" w:line="240" w:lineRule="auto"/>
                    <w:ind w:left="127" w:right="141" w:firstLine="15"/>
                    <w:jc w:val="both"/>
                    <w:rPr>
                      <w:rFonts w:ascii="Times New Roman" w:eastAsia="Times New Roman" w:hAnsi="Times New Roman" w:cs="Times New Roman"/>
                      <w:b/>
                      <w:sz w:val="24"/>
                      <w:szCs w:val="24"/>
                      <w:lang w:val="uk-UA" w:eastAsia="ar-SA"/>
                    </w:rPr>
                  </w:pPr>
                </w:p>
              </w:tc>
            </w:tr>
            <w:tr w:rsidR="00991443" w:rsidRPr="00C44E4C" w:rsidTr="00991443">
              <w:trPr>
                <w:trHeight w:val="1002"/>
              </w:trPr>
              <w:tc>
                <w:tcPr>
                  <w:tcW w:w="2890" w:type="dxa"/>
                  <w:tcBorders>
                    <w:top w:val="single" w:sz="4" w:space="0" w:color="auto"/>
                    <w:left w:val="single" w:sz="4" w:space="0" w:color="000000"/>
                    <w:bottom w:val="single" w:sz="4" w:space="0" w:color="000000"/>
                  </w:tcBorders>
                  <w:shd w:val="clear" w:color="auto" w:fill="auto"/>
                  <w:vAlign w:val="center"/>
                </w:tcPr>
                <w:p w:rsidR="00991443" w:rsidRPr="00991443" w:rsidRDefault="00991443" w:rsidP="00991443">
                  <w:pPr>
                    <w:widowControl w:val="0"/>
                    <w:suppressAutoHyphens/>
                    <w:autoSpaceDE w:val="0"/>
                    <w:spacing w:after="0" w:line="240" w:lineRule="auto"/>
                    <w:ind w:left="142" w:right="141"/>
                    <w:rPr>
                      <w:rFonts w:ascii="Times New Roman" w:eastAsia="Times New Roman" w:hAnsi="Times New Roman" w:cs="Times New Roman"/>
                      <w:i/>
                      <w:color w:val="000000"/>
                      <w:sz w:val="24"/>
                      <w:szCs w:val="24"/>
                      <w:lang w:val="uk-UA" w:eastAsia="ar-SA"/>
                    </w:rPr>
                  </w:pPr>
                  <w:r>
                    <w:rPr>
                      <w:rFonts w:ascii="Times New Roman" w:eastAsia="Times New Roman" w:hAnsi="Times New Roman" w:cs="Times New Roman"/>
                      <w:i/>
                      <w:color w:val="000000"/>
                      <w:sz w:val="24"/>
                      <w:szCs w:val="24"/>
                      <w:lang w:val="uk-UA" w:eastAsia="ar-SA"/>
                    </w:rPr>
                    <w:t>2.</w:t>
                  </w:r>
                  <w:r w:rsidRPr="00991443">
                    <w:rPr>
                      <w:rFonts w:ascii="Times New Roman" w:eastAsia="Times New Roman" w:hAnsi="Times New Roman" w:cs="Times New Roman"/>
                      <w:i/>
                      <w:color w:val="000000"/>
                      <w:sz w:val="24"/>
                      <w:szCs w:val="24"/>
                      <w:lang w:val="uk-UA" w:eastAsia="ar-SA"/>
                    </w:rPr>
                    <w:t xml:space="preserve"> Наявність обладнання та матеріально-технічної бази</w:t>
                  </w:r>
                </w:p>
              </w:tc>
              <w:tc>
                <w:tcPr>
                  <w:tcW w:w="4887" w:type="dxa"/>
                  <w:tcBorders>
                    <w:top w:val="single" w:sz="4" w:space="0" w:color="auto"/>
                    <w:left w:val="single" w:sz="4" w:space="0" w:color="000000"/>
                    <w:bottom w:val="single" w:sz="4" w:space="0" w:color="000000"/>
                    <w:right w:val="single" w:sz="4" w:space="0" w:color="000000"/>
                  </w:tcBorders>
                  <w:shd w:val="clear" w:color="auto" w:fill="auto"/>
                </w:tcPr>
                <w:p w:rsidR="00991443" w:rsidRPr="00991443" w:rsidRDefault="00991443" w:rsidP="00991443">
                  <w:pPr>
                    <w:spacing w:after="0" w:line="240" w:lineRule="auto"/>
                    <w:ind w:left="101" w:right="141"/>
                    <w:jc w:val="both"/>
                    <w:rPr>
                      <w:rFonts w:ascii="Times New Roman" w:eastAsia="Times New Roman" w:hAnsi="Times New Roman" w:cs="Times New Roman"/>
                      <w:color w:val="000000"/>
                      <w:sz w:val="24"/>
                      <w:szCs w:val="24"/>
                      <w:lang w:val="uk-UA" w:eastAsia="ar-SA"/>
                    </w:rPr>
                  </w:pPr>
                  <w:r w:rsidRPr="00991443">
                    <w:rPr>
                      <w:rFonts w:ascii="Times New Roman" w:eastAsia="Times New Roman" w:hAnsi="Times New Roman" w:cs="Times New Roman"/>
                      <w:color w:val="000000"/>
                      <w:sz w:val="24"/>
                      <w:szCs w:val="24"/>
                      <w:lang w:val="uk-UA" w:eastAsia="ar-S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p w:rsidR="00991443" w:rsidRPr="00991443" w:rsidRDefault="00991443" w:rsidP="00991443">
                  <w:pPr>
                    <w:spacing w:after="0" w:line="240" w:lineRule="auto"/>
                    <w:ind w:left="101" w:right="141"/>
                    <w:jc w:val="both"/>
                    <w:rPr>
                      <w:rFonts w:ascii="Times New Roman" w:eastAsia="Times New Roman" w:hAnsi="Times New Roman" w:cs="Times New Roman"/>
                      <w:color w:val="000000"/>
                      <w:sz w:val="24"/>
                      <w:szCs w:val="24"/>
                      <w:lang w:val="uk-UA" w:eastAsia="ar-SA"/>
                    </w:rPr>
                  </w:pPr>
                  <w:r w:rsidRPr="00991443">
                    <w:rPr>
                      <w:rFonts w:ascii="Times New Roman" w:eastAsia="Times New Roman" w:hAnsi="Times New Roman" w:cs="Times New Roman"/>
                      <w:b/>
                      <w:color w:val="000000"/>
                      <w:sz w:val="24"/>
                      <w:szCs w:val="24"/>
                      <w:lang w:val="uk-UA" w:eastAsia="ar-SA"/>
                    </w:rPr>
                    <w:t>Обладнання та устаткування має бути не пізніше 2022</w:t>
                  </w:r>
                  <w:bookmarkStart w:id="4" w:name="_GoBack"/>
                  <w:bookmarkEnd w:id="4"/>
                  <w:r w:rsidRPr="00991443">
                    <w:rPr>
                      <w:rFonts w:ascii="Times New Roman" w:eastAsia="Times New Roman" w:hAnsi="Times New Roman" w:cs="Times New Roman"/>
                      <w:b/>
                      <w:color w:val="000000"/>
                      <w:sz w:val="24"/>
                      <w:szCs w:val="24"/>
                      <w:lang w:val="uk-UA" w:eastAsia="ar-SA"/>
                    </w:rPr>
                    <w:t xml:space="preserve"> року випуску (з додаванням копій технічних паспортів на обладнання/устаткування)</w:t>
                  </w:r>
                </w:p>
              </w:tc>
            </w:tr>
          </w:tbl>
          <w:p w:rsidR="00991443" w:rsidRPr="00C44E4C" w:rsidRDefault="00991443"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p>
          <w:p w:rsidR="00991443" w:rsidRPr="00C44E4C" w:rsidRDefault="00991443"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w:t>
            </w:r>
            <w:r w:rsidRPr="00C44E4C">
              <w:rPr>
                <w:rFonts w:ascii="Times New Roman" w:eastAsia="Times New Roman" w:hAnsi="Times New Roman" w:cs="Times New Roman"/>
                <w:color w:val="000000"/>
                <w:sz w:val="24"/>
                <w:szCs w:val="24"/>
                <w:lang w:val="uk-UA" w:eastAsia="ar-SA"/>
              </w:rPr>
              <w:lastRenderedPageBreak/>
              <w:t xml:space="preserve">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991443" w:rsidRPr="00E71F43" w:rsidRDefault="00991443" w:rsidP="00C44E4C">
            <w:pPr>
              <w:suppressAutoHyphens/>
              <w:spacing w:after="0" w:line="240" w:lineRule="auto"/>
              <w:ind w:left="127" w:right="141" w:firstLine="15"/>
              <w:jc w:val="both"/>
              <w:rPr>
                <w:rFonts w:ascii="Times New Roman" w:eastAsia="Times New Roman" w:hAnsi="Times New Roman" w:cs="Times New Roman"/>
                <w:lang w:val="uk-UA" w:eastAsia="ar-SA"/>
              </w:rPr>
            </w:pPr>
            <w:r w:rsidRPr="00E71F43">
              <w:rPr>
                <w:rFonts w:ascii="Times New Roman" w:eastAsia="Times New Roman" w:hAnsi="Times New Roman" w:cs="Times New Roman"/>
                <w:sz w:val="24"/>
                <w:szCs w:val="24"/>
                <w:lang w:val="uk-UA" w:eastAsia="ar-SA"/>
              </w:rPr>
              <w:t>У разі встановлення замовником порушення умов раніше укладених договорів, стосовно неналежного їх виконання та розірвання таких договорів, тендерна пропозиція учасника буде відхилена, як така, що не відповідає кваліфікаційним вимогам.</w:t>
            </w:r>
          </w:p>
          <w:p w:rsidR="00991443" w:rsidRPr="00C44E4C" w:rsidRDefault="00991443" w:rsidP="00C44E4C">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b/>
                <w:color w:val="000000"/>
                <w:sz w:val="24"/>
                <w:szCs w:val="24"/>
                <w:lang w:val="uk-UA" w:eastAsia="ar-SA"/>
              </w:rPr>
              <w:t xml:space="preserve"> Для підтвердження відсутності підстав відмови в участі у процедурі закупівлі, учаснику необхідно надати документи вказані в </w:t>
            </w:r>
            <w:r w:rsidRPr="00C44E4C">
              <w:rPr>
                <w:rFonts w:ascii="Times New Roman" w:eastAsia="Times New Roman" w:hAnsi="Times New Roman" w:cs="Times New Roman"/>
                <w:b/>
                <w:i/>
                <w:color w:val="000000"/>
                <w:sz w:val="24"/>
                <w:szCs w:val="24"/>
                <w:lang w:val="uk-UA" w:eastAsia="ar-SA"/>
              </w:rPr>
              <w:t>Додатку №3</w:t>
            </w:r>
            <w:r w:rsidRPr="00C44E4C">
              <w:rPr>
                <w:rFonts w:ascii="Times New Roman" w:eastAsia="Times New Roman" w:hAnsi="Times New Roman" w:cs="Times New Roman"/>
                <w:b/>
                <w:color w:val="000000"/>
                <w:sz w:val="24"/>
                <w:szCs w:val="24"/>
                <w:lang w:val="uk-UA" w:eastAsia="ar-SA"/>
              </w:rPr>
              <w:t xml:space="preserve">  та </w:t>
            </w:r>
            <w:r w:rsidRPr="00C44E4C">
              <w:rPr>
                <w:rFonts w:ascii="Times New Roman" w:eastAsia="Times New Roman" w:hAnsi="Times New Roman" w:cs="Times New Roman"/>
                <w:color w:val="000000"/>
                <w:sz w:val="24"/>
                <w:szCs w:val="24"/>
                <w:lang w:val="uk-UA" w:eastAsia="ar-SA"/>
              </w:rPr>
              <w:t xml:space="preserve">завірені копії паспорту та довідки про присвоєння ідентифікаційного коду/облікової картки фізичної особи-платника податків уповноваженої особи учасника (керівника/учасника фізичної особи-підприємця). Для іноземного учасника - завірений переклад витягу з торгового реєстру, тощо); </w:t>
            </w:r>
          </w:p>
          <w:p w:rsidR="00991443" w:rsidRPr="00C44E4C" w:rsidRDefault="00991443" w:rsidP="00C44E4C">
            <w:pPr>
              <w:widowControl w:val="0"/>
              <w:tabs>
                <w:tab w:val="left" w:pos="8244"/>
                <w:tab w:val="left" w:pos="9160"/>
                <w:tab w:val="left" w:pos="10076"/>
                <w:tab w:val="left" w:pos="10465"/>
                <w:tab w:val="left" w:pos="11908"/>
                <w:tab w:val="left" w:pos="12824"/>
                <w:tab w:val="left" w:pos="13740"/>
                <w:tab w:val="left" w:pos="14656"/>
              </w:tabs>
              <w:suppressAutoHyphens/>
              <w:autoSpaceDE w:val="0"/>
              <w:spacing w:after="0" w:line="240" w:lineRule="auto"/>
              <w:ind w:left="127" w:right="141" w:firstLine="15"/>
              <w:jc w:val="both"/>
              <w:rPr>
                <w:rFonts w:ascii="Times New Roman" w:eastAsia="Times New Roman" w:hAnsi="Times New Roman" w:cs="Times New Roman"/>
                <w:bCs/>
                <w:color w:val="000000"/>
                <w:sz w:val="24"/>
                <w:szCs w:val="24"/>
                <w:lang w:val="uk-UA" w:eastAsia="ar-SA"/>
              </w:rPr>
            </w:pPr>
            <w:r w:rsidRPr="00C44E4C">
              <w:rPr>
                <w:rFonts w:ascii="Times New Roman" w:eastAsia="Times New Roman" w:hAnsi="Times New Roman" w:cs="Times New Roman"/>
                <w:b/>
                <w:color w:val="000000"/>
                <w:sz w:val="24"/>
                <w:szCs w:val="24"/>
                <w:shd w:val="clear" w:color="auto" w:fill="FFFFFF"/>
                <w:lang w:val="uk-UA" w:eastAsia="ar-SA"/>
              </w:rPr>
              <w:t xml:space="preserve">Учасник - переможець процедури закупівлі у строк, що </w:t>
            </w:r>
            <w:r>
              <w:rPr>
                <w:rFonts w:ascii="Times New Roman" w:eastAsia="Times New Roman" w:hAnsi="Times New Roman" w:cs="Times New Roman"/>
                <w:b/>
                <w:i/>
                <w:color w:val="000000"/>
                <w:sz w:val="24"/>
                <w:szCs w:val="24"/>
                <w:u w:val="single"/>
                <w:shd w:val="clear" w:color="auto" w:fill="FFFFFF"/>
                <w:lang w:val="uk-UA" w:eastAsia="ar-SA"/>
              </w:rPr>
              <w:t xml:space="preserve">не перевищує   5 </w:t>
            </w:r>
            <w:r w:rsidRPr="00C44E4C">
              <w:rPr>
                <w:rFonts w:ascii="Times New Roman" w:eastAsia="Times New Roman" w:hAnsi="Times New Roman" w:cs="Times New Roman"/>
                <w:b/>
                <w:i/>
                <w:color w:val="000000"/>
                <w:sz w:val="24"/>
                <w:szCs w:val="24"/>
                <w:u w:val="single"/>
                <w:shd w:val="clear" w:color="auto" w:fill="FFFFFF"/>
                <w:lang w:val="uk-UA" w:eastAsia="ar-SA"/>
              </w:rPr>
              <w:t>календарних днів</w:t>
            </w:r>
            <w:r w:rsidRPr="00C44E4C">
              <w:rPr>
                <w:rFonts w:ascii="Times New Roman" w:eastAsia="Times New Roman" w:hAnsi="Times New Roman" w:cs="Times New Roman"/>
                <w:b/>
                <w:color w:val="000000"/>
                <w:sz w:val="24"/>
                <w:szCs w:val="24"/>
                <w:shd w:val="clear" w:color="auto" w:fill="FFFFFF"/>
                <w:lang w:val="uk-UA" w:eastAsia="ar-SA"/>
              </w:rPr>
              <w:t xml:space="preserve"> з дати оприлюднення на </w:t>
            </w:r>
            <w:proofErr w:type="spellStart"/>
            <w:r w:rsidRPr="00C44E4C">
              <w:rPr>
                <w:rFonts w:ascii="Times New Roman" w:eastAsia="Times New Roman" w:hAnsi="Times New Roman" w:cs="Times New Roman"/>
                <w:b/>
                <w:color w:val="000000"/>
                <w:sz w:val="24"/>
                <w:szCs w:val="24"/>
                <w:shd w:val="clear" w:color="auto" w:fill="FFFFFF"/>
                <w:lang w:val="uk-UA" w:eastAsia="ar-SA"/>
              </w:rPr>
              <w:t>веб-порталі</w:t>
            </w:r>
            <w:proofErr w:type="spellEnd"/>
            <w:r w:rsidRPr="00C44E4C">
              <w:rPr>
                <w:rFonts w:ascii="Times New Roman" w:eastAsia="Times New Roman" w:hAnsi="Times New Roman" w:cs="Times New Roman"/>
                <w:b/>
                <w:color w:val="000000"/>
                <w:sz w:val="24"/>
                <w:szCs w:val="24"/>
                <w:shd w:val="clear" w:color="auto" w:fill="FFFFFF"/>
                <w:lang w:val="uk-UA" w:eastAsia="ar-SA"/>
              </w:rPr>
              <w:t xml:space="preserve"> Уповноваженого органу повідомлення про намір укласти договір, повинен подати замовнику документи, шляхом оприлюднення їх в електронній системі закупівель, що підтверджують відсутність підстав, визначених пунктами 2, 3, 5, 6 і 8,</w:t>
            </w:r>
            <w:r>
              <w:rPr>
                <w:rFonts w:ascii="Times New Roman" w:eastAsia="Times New Roman" w:hAnsi="Times New Roman" w:cs="Times New Roman"/>
                <w:b/>
                <w:color w:val="000000"/>
                <w:sz w:val="24"/>
                <w:szCs w:val="24"/>
                <w:shd w:val="clear" w:color="auto" w:fill="FFFFFF"/>
                <w:lang w:val="uk-UA" w:eastAsia="ar-SA"/>
              </w:rPr>
              <w:t xml:space="preserve"> </w:t>
            </w:r>
            <w:r w:rsidRPr="00C44E4C">
              <w:rPr>
                <w:rFonts w:ascii="Times New Roman" w:eastAsia="Times New Roman" w:hAnsi="Times New Roman" w:cs="Times New Roman"/>
                <w:b/>
                <w:color w:val="000000"/>
                <w:sz w:val="24"/>
                <w:szCs w:val="24"/>
                <w:shd w:val="clear" w:color="auto" w:fill="FFFFFF"/>
                <w:lang w:val="uk-UA" w:eastAsia="ar-SA"/>
              </w:rPr>
              <w:t>12,</w:t>
            </w:r>
            <w:r>
              <w:rPr>
                <w:rFonts w:ascii="Times New Roman" w:eastAsia="Times New Roman" w:hAnsi="Times New Roman" w:cs="Times New Roman"/>
                <w:b/>
                <w:color w:val="000000"/>
                <w:sz w:val="24"/>
                <w:szCs w:val="24"/>
                <w:shd w:val="clear" w:color="auto" w:fill="FFFFFF"/>
                <w:lang w:val="uk-UA" w:eastAsia="ar-SA"/>
              </w:rPr>
              <w:t xml:space="preserve"> </w:t>
            </w:r>
            <w:r w:rsidRPr="00C44E4C">
              <w:rPr>
                <w:rFonts w:ascii="Times New Roman" w:eastAsia="Times New Roman" w:hAnsi="Times New Roman" w:cs="Times New Roman"/>
                <w:b/>
                <w:color w:val="000000"/>
                <w:sz w:val="24"/>
                <w:szCs w:val="24"/>
                <w:shd w:val="clear" w:color="auto" w:fill="FFFFFF"/>
                <w:lang w:val="uk-UA" w:eastAsia="ar-SA"/>
              </w:rPr>
              <w:t>частини першої та частини другої статті 17 Закону (Додаток №3).</w:t>
            </w:r>
            <w:r w:rsidRPr="00805930">
              <w:rPr>
                <w:rFonts w:ascii="Times New Roman" w:eastAsia="Times New Roman" w:hAnsi="Times New Roman" w:cs="Times New Roman"/>
                <w:b/>
                <w:color w:val="000000"/>
                <w:sz w:val="24"/>
                <w:szCs w:val="24"/>
                <w:highlight w:val="yellow"/>
                <w:shd w:val="clear" w:color="auto" w:fill="FFFFFF"/>
                <w:lang w:val="uk-UA" w:eastAsia="ar-SA"/>
              </w:rPr>
              <w:t xml:space="preserve"> </w:t>
            </w:r>
          </w:p>
          <w:p w:rsidR="00991443" w:rsidRPr="00C44E4C" w:rsidRDefault="00991443" w:rsidP="00C44E4C">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Згідно із ч.3 ст.17 Закону України «Про публічні закупівлі»,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w:t>
            </w:r>
            <w:r>
              <w:rPr>
                <w:rFonts w:ascii="Times New Roman" w:eastAsia="Times New Roman" w:hAnsi="Times New Roman" w:cs="Times New Roman"/>
                <w:color w:val="000000"/>
                <w:sz w:val="24"/>
                <w:szCs w:val="24"/>
                <w:lang w:val="uk-UA" w:eastAsia="ar-SA"/>
              </w:rPr>
              <w:t>их пунктами 2, 3, 5, 6 і 8, 12,</w:t>
            </w:r>
            <w:r w:rsidRPr="00C44E4C">
              <w:rPr>
                <w:rFonts w:ascii="Times New Roman" w:eastAsia="Times New Roman" w:hAnsi="Times New Roman" w:cs="Times New Roman"/>
                <w:color w:val="000000"/>
                <w:sz w:val="24"/>
                <w:szCs w:val="24"/>
                <w:lang w:val="uk-UA" w:eastAsia="ar-SA"/>
              </w:rPr>
              <w:t xml:space="preserve">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 </w:t>
            </w:r>
            <w:r w:rsidRPr="00C44E4C">
              <w:rPr>
                <w:rFonts w:ascii="Times New Roman" w:eastAsia="Times New Roman" w:hAnsi="Times New Roman" w:cs="Times New Roman"/>
                <w:color w:val="000000"/>
                <w:sz w:val="24"/>
                <w:szCs w:val="24"/>
                <w:shd w:val="clear" w:color="auto" w:fill="FFFFFF"/>
                <w:lang w:val="uk-UA" w:eastAsia="ar-SA"/>
              </w:rPr>
              <w:t>Замовник не вимагає від учасників документів, що підтверджують відсутність підстав, визначених пунктами 1 і 7 частини першої цієї статті</w:t>
            </w:r>
            <w:r w:rsidRPr="00C44E4C">
              <w:rPr>
                <w:rFonts w:ascii="Times New Roman" w:eastAsia="Times New Roman" w:hAnsi="Times New Roman" w:cs="Times New Roman"/>
                <w:color w:val="000000"/>
                <w:sz w:val="24"/>
                <w:szCs w:val="24"/>
                <w:lang w:val="uk-UA" w:eastAsia="ar-SA"/>
              </w:rPr>
              <w:t>.</w:t>
            </w:r>
          </w:p>
          <w:p w:rsidR="00991443" w:rsidRPr="00C44E4C" w:rsidRDefault="00991443" w:rsidP="00C44E4C">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rsidR="00991443" w:rsidRPr="00C44E4C" w:rsidRDefault="00991443" w:rsidP="00C44E4C">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bCs/>
                <w:color w:val="000000"/>
                <w:sz w:val="24"/>
                <w:szCs w:val="24"/>
                <w:lang w:val="uk-UA" w:eastAsia="ar-S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91443" w:rsidRPr="00C44E4C" w:rsidRDefault="00991443" w:rsidP="00C44E4C">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991443" w:rsidRPr="00C44E4C" w:rsidRDefault="00991443" w:rsidP="00C44E4C">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91443" w:rsidRPr="00991443" w:rsidRDefault="00991443" w:rsidP="00991443">
            <w:pPr>
              <w:widowControl w:val="0"/>
              <w:tabs>
                <w:tab w:val="left" w:pos="1080"/>
                <w:tab w:val="left" w:pos="10381"/>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C44E4C">
              <w:rPr>
                <w:rFonts w:ascii="Times New Roman" w:eastAsia="Times New Roman" w:hAnsi="Times New Roman" w:cs="Times New Roman"/>
                <w:color w:val="000000"/>
                <w:sz w:val="24"/>
                <w:szCs w:val="24"/>
                <w:lang w:val="uk-UA" w:eastAsia="ar-SA"/>
              </w:rPr>
              <w:t xml:space="preserve"> Усі тендерні пропозиції, які відповідають кваліфікаційним критеріям, встановленим цією документацією, та за відсутності інших, передбачених Законом, підстав для їх відхилення, допускаються до оцінки.</w:t>
            </w:r>
          </w:p>
        </w:tc>
      </w:tr>
      <w:tr w:rsidR="00991443" w:rsidRPr="00991443" w:rsidTr="00991443">
        <w:trPr>
          <w:trHeight w:val="41"/>
        </w:trPr>
        <w:tc>
          <w:tcPr>
            <w:tcW w:w="2694" w:type="dxa"/>
            <w:vMerge/>
            <w:tcBorders>
              <w:top w:val="single" w:sz="4" w:space="0" w:color="000000"/>
              <w:left w:val="single" w:sz="4" w:space="0" w:color="000000"/>
              <w:bottom w:val="single" w:sz="4" w:space="0" w:color="000000"/>
            </w:tcBorders>
            <w:shd w:val="clear" w:color="auto" w:fill="auto"/>
            <w:vAlign w:val="center"/>
          </w:tcPr>
          <w:p w:rsidR="00991443" w:rsidRPr="00E37EC6" w:rsidRDefault="00991443"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91443" w:rsidRPr="00C44E4C" w:rsidRDefault="00991443" w:rsidP="00991443">
            <w:pPr>
              <w:suppressAutoHyphens/>
              <w:spacing w:after="0" w:line="240" w:lineRule="auto"/>
              <w:ind w:right="141"/>
              <w:jc w:val="both"/>
              <w:rPr>
                <w:rFonts w:ascii="Times New Roman" w:eastAsia="Times New Roman" w:hAnsi="Times New Roman" w:cs="Times New Roman"/>
                <w:color w:val="000000"/>
                <w:sz w:val="24"/>
                <w:szCs w:val="24"/>
                <w:lang w:val="uk-UA" w:eastAsia="ar-SA"/>
              </w:rPr>
            </w:pPr>
          </w:p>
        </w:tc>
      </w:tr>
      <w:tr w:rsidR="00E37EC6" w:rsidRPr="00991443" w:rsidTr="000B2867">
        <w:trPr>
          <w:trHeight w:val="259"/>
        </w:trPr>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6. Інформація про необхідні технічні, якісні та кількісні характеристики предмета закупівлі</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44E4C" w:rsidRDefault="00E37EC6" w:rsidP="00C44E4C">
            <w:pPr>
              <w:widowControl w:val="0"/>
              <w:suppressAutoHyphens/>
              <w:autoSpaceDE w:val="0"/>
              <w:spacing w:after="0" w:line="240" w:lineRule="auto"/>
              <w:ind w:left="127" w:right="141" w:firstLine="15"/>
              <w:jc w:val="center"/>
              <w:rPr>
                <w:rFonts w:ascii="Times New Roman" w:eastAsia="Times New Roman" w:hAnsi="Times New Roman" w:cs="Times New Roman CYR"/>
                <w:b/>
                <w:bCs/>
                <w:iCs/>
                <w:sz w:val="24"/>
                <w:szCs w:val="24"/>
                <w:lang w:val="uk-UA" w:eastAsia="ru-RU"/>
              </w:rPr>
            </w:pPr>
            <w:r w:rsidRPr="00E37EC6">
              <w:rPr>
                <w:rFonts w:ascii="Times New Roman" w:eastAsia="Times New Roman" w:hAnsi="Times New Roman" w:cs="Times New Roman"/>
                <w:color w:val="000000"/>
                <w:sz w:val="24"/>
                <w:szCs w:val="24"/>
                <w:lang w:val="uk-UA" w:eastAsia="ar-SA"/>
              </w:rPr>
              <w:t xml:space="preserve"> Предмет закупівлі</w:t>
            </w:r>
            <w:r w:rsidRPr="00E37EC6">
              <w:rPr>
                <w:rFonts w:ascii="Times New Roman" w:eastAsia="Times New Roman" w:hAnsi="Times New Roman" w:cs="Times New Roman"/>
                <w:color w:val="000000"/>
                <w:sz w:val="24"/>
                <w:szCs w:val="24"/>
                <w:lang w:eastAsia="ar-SA"/>
              </w:rPr>
              <w:t>:</w:t>
            </w:r>
            <w:r w:rsidR="00C44E4C" w:rsidRPr="00E37EC6">
              <w:rPr>
                <w:rFonts w:ascii="Times New Roman" w:eastAsia="Times New Roman" w:hAnsi="Times New Roman" w:cs="Times New Roman CYR"/>
                <w:b/>
                <w:bCs/>
                <w:iCs/>
                <w:sz w:val="24"/>
                <w:szCs w:val="24"/>
                <w:lang w:val="uk-UA" w:eastAsia="ru-RU"/>
              </w:rPr>
              <w:t xml:space="preserve"> Пара, гаряча вода та пов’язана продукція</w:t>
            </w:r>
            <w:r w:rsidR="00C44E4C">
              <w:rPr>
                <w:rFonts w:ascii="Times New Roman" w:eastAsia="Times New Roman" w:hAnsi="Times New Roman" w:cs="Times New Roman CYR"/>
                <w:b/>
                <w:bCs/>
                <w:iCs/>
                <w:sz w:val="24"/>
                <w:szCs w:val="24"/>
                <w:lang w:val="uk-UA" w:eastAsia="ru-RU"/>
              </w:rPr>
              <w:t xml:space="preserve"> </w:t>
            </w:r>
          </w:p>
          <w:p w:rsidR="00C44E4C" w:rsidRDefault="00C44E4C" w:rsidP="00C44E4C">
            <w:pPr>
              <w:widowControl w:val="0"/>
              <w:suppressAutoHyphens/>
              <w:autoSpaceDE w:val="0"/>
              <w:spacing w:after="0" w:line="240" w:lineRule="auto"/>
              <w:ind w:left="127" w:right="141" w:firstLine="15"/>
              <w:jc w:val="center"/>
              <w:rPr>
                <w:rFonts w:ascii="Times New Roman" w:eastAsia="Times New Roman" w:hAnsi="Times New Roman" w:cs="Times New Roman CYR"/>
                <w:b/>
                <w:bCs/>
                <w:iCs/>
                <w:sz w:val="24"/>
                <w:szCs w:val="24"/>
                <w:lang w:val="uk-UA" w:eastAsia="ru-RU"/>
              </w:rPr>
            </w:pPr>
            <w:r>
              <w:rPr>
                <w:rFonts w:ascii="Times New Roman" w:eastAsia="Times New Roman" w:hAnsi="Times New Roman" w:cs="Times New Roman CYR"/>
                <w:b/>
                <w:bCs/>
                <w:iCs/>
                <w:sz w:val="24"/>
                <w:szCs w:val="24"/>
                <w:lang w:val="uk-UA" w:eastAsia="ru-RU"/>
              </w:rPr>
              <w:t>(послуги з теплопостачання)</w:t>
            </w:r>
          </w:p>
          <w:p w:rsidR="00C44E4C" w:rsidRDefault="006030BB" w:rsidP="00C44E4C">
            <w:pPr>
              <w:widowControl w:val="0"/>
              <w:suppressAutoHyphens/>
              <w:autoSpaceDE w:val="0"/>
              <w:spacing w:after="0" w:line="240" w:lineRule="auto"/>
              <w:ind w:left="127" w:right="141" w:firstLine="15"/>
              <w:jc w:val="center"/>
              <w:rPr>
                <w:rFonts w:ascii="Times New Roman" w:hAnsi="Times New Roman" w:cs="Times New Roman"/>
                <w:color w:val="000000"/>
                <w:sz w:val="24"/>
                <w:szCs w:val="24"/>
                <w:lang w:val="uk-UA"/>
              </w:rPr>
            </w:pPr>
            <w:r w:rsidRPr="009C1521">
              <w:rPr>
                <w:rFonts w:ascii="Times New Roman" w:hAnsi="Times New Roman" w:cs="Times New Roman"/>
                <w:color w:val="000000"/>
                <w:sz w:val="24"/>
                <w:szCs w:val="24"/>
                <w:lang w:val="uk-UA"/>
              </w:rPr>
              <w:t xml:space="preserve">за  кодом національного класифікатора України ДК 021:2015 </w:t>
            </w:r>
          </w:p>
          <w:p w:rsidR="006030BB" w:rsidRDefault="006030BB" w:rsidP="00C44E4C">
            <w:pPr>
              <w:widowControl w:val="0"/>
              <w:suppressAutoHyphens/>
              <w:autoSpaceDE w:val="0"/>
              <w:spacing w:after="0" w:line="240" w:lineRule="auto"/>
              <w:ind w:left="127" w:right="141" w:firstLine="15"/>
              <w:jc w:val="center"/>
              <w:rPr>
                <w:rFonts w:ascii="Times New Roman" w:eastAsia="Times New Roman" w:hAnsi="Times New Roman" w:cs="Times New Roman CYR"/>
                <w:b/>
                <w:bCs/>
                <w:iCs/>
                <w:sz w:val="24"/>
                <w:szCs w:val="24"/>
                <w:lang w:val="uk-UA" w:eastAsia="ru-RU"/>
              </w:rPr>
            </w:pPr>
            <w:proofErr w:type="spellStart"/>
            <w:r w:rsidRPr="009C1521">
              <w:rPr>
                <w:rFonts w:ascii="Times New Roman" w:hAnsi="Times New Roman" w:cs="Times New Roman"/>
                <w:color w:val="000000"/>
                <w:sz w:val="24"/>
                <w:szCs w:val="24"/>
                <w:lang w:val="uk-UA"/>
              </w:rPr>
              <w:t>“Єдиний</w:t>
            </w:r>
            <w:proofErr w:type="spellEnd"/>
            <w:r w:rsidRPr="009C1521">
              <w:rPr>
                <w:rFonts w:ascii="Times New Roman" w:hAnsi="Times New Roman" w:cs="Times New Roman"/>
                <w:color w:val="000000"/>
                <w:sz w:val="24"/>
                <w:szCs w:val="24"/>
                <w:lang w:val="uk-UA"/>
              </w:rPr>
              <w:t xml:space="preserve"> закупівельний </w:t>
            </w:r>
            <w:proofErr w:type="spellStart"/>
            <w:r w:rsidRPr="009C1521">
              <w:rPr>
                <w:rFonts w:ascii="Times New Roman" w:hAnsi="Times New Roman" w:cs="Times New Roman"/>
                <w:color w:val="000000"/>
                <w:sz w:val="24"/>
                <w:szCs w:val="24"/>
                <w:lang w:val="uk-UA"/>
              </w:rPr>
              <w:t>словник”</w:t>
            </w:r>
            <w:proofErr w:type="spellEnd"/>
            <w:r w:rsidRPr="009C1521">
              <w:rPr>
                <w:rFonts w:ascii="Times New Roman" w:hAnsi="Times New Roman" w:cs="Times New Roman"/>
                <w:color w:val="000000"/>
                <w:sz w:val="24"/>
                <w:szCs w:val="24"/>
                <w:lang w:val="uk-UA"/>
              </w:rPr>
              <w:t xml:space="preserve"> </w:t>
            </w:r>
            <w:r w:rsidRPr="00427866">
              <w:rPr>
                <w:color w:val="000000"/>
                <w:lang w:val="uk-UA"/>
              </w:rPr>
              <w:t>–</w:t>
            </w:r>
          </w:p>
          <w:p w:rsidR="00E37EC6" w:rsidRDefault="006030BB" w:rsidP="00C44E4C">
            <w:pPr>
              <w:widowControl w:val="0"/>
              <w:suppressAutoHyphens/>
              <w:autoSpaceDE w:val="0"/>
              <w:spacing w:after="0" w:line="240" w:lineRule="auto"/>
              <w:ind w:left="127" w:right="141" w:firstLine="15"/>
              <w:jc w:val="center"/>
              <w:rPr>
                <w:rFonts w:ascii="Times New Roman" w:eastAsia="Times New Roman" w:hAnsi="Times New Roman" w:cs="Times New Roman CYR"/>
                <w:b/>
                <w:bCs/>
                <w:iCs/>
                <w:sz w:val="24"/>
                <w:szCs w:val="24"/>
                <w:lang w:val="uk-UA" w:eastAsia="ru-RU"/>
              </w:rPr>
            </w:pPr>
            <w:r w:rsidRPr="00E37EC6">
              <w:rPr>
                <w:rFonts w:ascii="Times New Roman" w:eastAsia="Times New Roman" w:hAnsi="Times New Roman" w:cs="Times New Roman CYR"/>
                <w:b/>
                <w:bCs/>
                <w:iCs/>
                <w:sz w:val="24"/>
                <w:szCs w:val="24"/>
                <w:lang w:eastAsia="ru-RU"/>
              </w:rPr>
              <w:t>ДК 021</w:t>
            </w:r>
            <w:r w:rsidRPr="00E37EC6">
              <w:rPr>
                <w:rFonts w:ascii="Times New Roman" w:eastAsia="Times New Roman" w:hAnsi="Times New Roman" w:cs="Times New Roman CYR"/>
                <w:b/>
                <w:bCs/>
                <w:iCs/>
                <w:sz w:val="24"/>
                <w:szCs w:val="24"/>
                <w:lang w:val="uk-UA" w:eastAsia="ru-RU"/>
              </w:rPr>
              <w:t xml:space="preserve">:2015 –09320000-8 Пара, гаряча вода та </w:t>
            </w:r>
            <w:proofErr w:type="gramStart"/>
            <w:r w:rsidRPr="00E37EC6">
              <w:rPr>
                <w:rFonts w:ascii="Times New Roman" w:eastAsia="Times New Roman" w:hAnsi="Times New Roman" w:cs="Times New Roman CYR"/>
                <w:b/>
                <w:bCs/>
                <w:iCs/>
                <w:sz w:val="24"/>
                <w:szCs w:val="24"/>
                <w:lang w:val="uk-UA" w:eastAsia="ru-RU"/>
              </w:rPr>
              <w:t>пов’язана</w:t>
            </w:r>
            <w:proofErr w:type="gramEnd"/>
            <w:r w:rsidRPr="00E37EC6">
              <w:rPr>
                <w:rFonts w:ascii="Times New Roman" w:eastAsia="Times New Roman" w:hAnsi="Times New Roman" w:cs="Times New Roman CYR"/>
                <w:b/>
                <w:bCs/>
                <w:iCs/>
                <w:sz w:val="24"/>
                <w:szCs w:val="24"/>
                <w:lang w:val="uk-UA" w:eastAsia="ru-RU"/>
              </w:rPr>
              <w:t xml:space="preserve"> продукція</w:t>
            </w:r>
            <w:r>
              <w:rPr>
                <w:rFonts w:ascii="Times New Roman" w:eastAsia="Times New Roman" w:hAnsi="Times New Roman" w:cs="Times New Roman CYR"/>
                <w:b/>
                <w:bCs/>
                <w:iCs/>
                <w:sz w:val="24"/>
                <w:szCs w:val="24"/>
                <w:lang w:val="uk-UA" w:eastAsia="ru-RU"/>
              </w:rPr>
              <w:t>.</w:t>
            </w:r>
          </w:p>
          <w:p w:rsidR="006030BB" w:rsidRPr="006030BB" w:rsidRDefault="006030BB" w:rsidP="00C44E4C">
            <w:pPr>
              <w:widowControl w:val="0"/>
              <w:suppressAutoHyphens/>
              <w:autoSpaceDE w:val="0"/>
              <w:spacing w:after="0" w:line="240" w:lineRule="auto"/>
              <w:ind w:left="127" w:right="141" w:firstLine="15"/>
              <w:jc w:val="center"/>
              <w:rPr>
                <w:rFonts w:ascii="Times New Roman" w:eastAsia="Times New Roman" w:hAnsi="Times New Roman" w:cs="Times New Roman CYR"/>
                <w:b/>
                <w:bCs/>
                <w:i/>
                <w:iCs/>
                <w:sz w:val="24"/>
                <w:szCs w:val="24"/>
                <w:lang w:val="uk-UA" w:eastAsia="ru-RU"/>
              </w:rPr>
            </w:pPr>
          </w:p>
          <w:p w:rsidR="00E37EC6" w:rsidRPr="00E37EC6" w:rsidRDefault="00E37EC6" w:rsidP="00C44E4C">
            <w:pPr>
              <w:widowControl w:val="0"/>
              <w:suppressAutoHyphens/>
              <w:autoSpaceDE w:val="0"/>
              <w:spacing w:after="0" w:line="240" w:lineRule="auto"/>
              <w:ind w:left="127" w:right="141" w:firstLine="15"/>
              <w:jc w:val="both"/>
              <w:rPr>
                <w:rFonts w:ascii="Times New Roman" w:eastAsia="Times New Roman" w:hAnsi="Times New Roman" w:cs="Times New Roman"/>
                <w:bCs/>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xml:space="preserve">Технічні, якісні, кількісні та інші вимоги до предмета закупівлі зазначені у </w:t>
            </w:r>
            <w:r w:rsidRPr="00615199">
              <w:rPr>
                <w:rFonts w:ascii="Times New Roman" w:eastAsia="Times New Roman" w:hAnsi="Times New Roman" w:cs="Times New Roman"/>
                <w:b/>
                <w:i/>
                <w:color w:val="000000"/>
                <w:sz w:val="24"/>
                <w:szCs w:val="24"/>
                <w:u w:val="single"/>
                <w:lang w:val="uk-UA" w:eastAsia="ar-SA"/>
              </w:rPr>
              <w:t>Додатку №2</w:t>
            </w:r>
            <w:r w:rsidRPr="00E37EC6">
              <w:rPr>
                <w:rFonts w:ascii="Times New Roman" w:eastAsia="Times New Roman" w:hAnsi="Times New Roman" w:cs="Times New Roman"/>
                <w:color w:val="000000"/>
                <w:sz w:val="24"/>
                <w:szCs w:val="24"/>
                <w:lang w:val="uk-UA" w:eastAsia="ar-SA"/>
              </w:rPr>
              <w:t xml:space="preserve"> до тендерної документації</w:t>
            </w:r>
            <w:r w:rsidRPr="00E37EC6">
              <w:rPr>
                <w:rFonts w:ascii="Times New Roman" w:eastAsia="Times New Roman" w:hAnsi="Times New Roman" w:cs="Times New Roman"/>
                <w:bCs/>
                <w:color w:val="000000"/>
                <w:sz w:val="24"/>
                <w:szCs w:val="24"/>
                <w:lang w:val="uk-UA" w:eastAsia="ar-SA"/>
              </w:rPr>
              <w:t xml:space="preserve">. </w:t>
            </w:r>
          </w:p>
          <w:p w:rsidR="00E37EC6" w:rsidRPr="00E37EC6" w:rsidRDefault="00E37EC6" w:rsidP="00C44E4C">
            <w:pPr>
              <w:widowControl w:val="0"/>
              <w:suppressAutoHyphens/>
              <w:autoSpaceDE w:val="0"/>
              <w:spacing w:after="0" w:line="240" w:lineRule="auto"/>
              <w:ind w:left="127" w:right="141" w:firstLine="15"/>
              <w:jc w:val="both"/>
              <w:rPr>
                <w:rFonts w:ascii="Times New Roman" w:eastAsia="Times New Roman" w:hAnsi="Times New Roman" w:cs="Times New Roman"/>
                <w:strike/>
                <w:color w:val="000000"/>
                <w:sz w:val="24"/>
                <w:szCs w:val="24"/>
                <w:lang w:val="uk-UA" w:eastAsia="ar-SA"/>
              </w:rPr>
            </w:pPr>
            <w:r w:rsidRPr="00E37EC6">
              <w:rPr>
                <w:rFonts w:ascii="Times New Roman" w:eastAsia="Times New Roman" w:hAnsi="Times New Roman" w:cs="Times New Roman"/>
                <w:sz w:val="24"/>
                <w:szCs w:val="24"/>
                <w:lang w:val="uk-UA" w:eastAsia="ar-SA"/>
              </w:rPr>
              <w:t xml:space="preserve">Учасником даних відкритих торгів повинні вживатися заходи захисту довкілля, що визначенні чинним законодавством України для його виду та способу господарської діяльності, </w:t>
            </w:r>
            <w:r w:rsidRPr="009F2DB8">
              <w:rPr>
                <w:rFonts w:ascii="Times New Roman" w:eastAsia="Times New Roman" w:hAnsi="Times New Roman" w:cs="Times New Roman"/>
                <w:sz w:val="24"/>
                <w:szCs w:val="24"/>
                <w:lang w:val="uk-UA" w:eastAsia="ar-SA"/>
              </w:rPr>
              <w:t xml:space="preserve">учасник надає </w:t>
            </w:r>
            <w:r w:rsidRPr="009F2DB8">
              <w:rPr>
                <w:rFonts w:ascii="Times New Roman" w:eastAsia="Times New Roman" w:hAnsi="Times New Roman" w:cs="Times New Roman"/>
                <w:b/>
                <w:i/>
                <w:sz w:val="24"/>
                <w:szCs w:val="24"/>
                <w:lang w:val="uk-UA" w:eastAsia="ar-SA"/>
              </w:rPr>
              <w:t>гарантійний лист</w:t>
            </w:r>
            <w:r w:rsidRPr="009F2DB8">
              <w:rPr>
                <w:rFonts w:ascii="Times New Roman" w:eastAsia="Times New Roman" w:hAnsi="Times New Roman" w:cs="Times New Roman"/>
                <w:sz w:val="24"/>
                <w:szCs w:val="24"/>
                <w:lang w:val="uk-UA" w:eastAsia="ar-SA"/>
              </w:rPr>
              <w:t xml:space="preserve"> щодо додержання заходів із захисту довкілля.</w:t>
            </w:r>
          </w:p>
        </w:tc>
      </w:tr>
      <w:tr w:rsidR="00E37EC6" w:rsidRPr="00991443"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7. </w:t>
            </w:r>
            <w:r w:rsidRPr="00E37EC6">
              <w:rPr>
                <w:rFonts w:ascii="Times New Roman" w:eastAsia="Times New Roman" w:hAnsi="Times New Roman" w:cs="Times New Roman"/>
                <w:b/>
                <w:color w:val="000000"/>
                <w:sz w:val="24"/>
                <w:szCs w:val="24"/>
                <w:lang w:val="uk-UA" w:eastAsia="ar-SA"/>
              </w:rPr>
              <w:t>Інформація про субпідрядника (у випадку закупівлі робіт)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C44E4C">
            <w:pPr>
              <w:widowControl w:val="0"/>
              <w:suppressAutoHyphens/>
              <w:autoSpaceDE w:val="0"/>
              <w:spacing w:after="0" w:line="240" w:lineRule="auto"/>
              <w:ind w:left="127" w:right="141" w:firstLine="15"/>
              <w:jc w:val="both"/>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E37EC6" w:rsidRPr="00991443"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8. </w:t>
            </w:r>
            <w:r w:rsidRPr="00E37EC6">
              <w:rPr>
                <w:rFonts w:ascii="Times New Roman" w:eastAsia="Times New Roman" w:hAnsi="Times New Roman" w:cs="Times New Roman"/>
                <w:b/>
                <w:color w:val="000000"/>
                <w:sz w:val="24"/>
                <w:szCs w:val="24"/>
                <w:lang w:val="uk-UA" w:eastAsia="ar-SA"/>
              </w:rPr>
              <w:t>Унесення змін або відкликання тендерної пропозиції учасником</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37EC6" w:rsidRPr="00E37EC6"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37EC6" w:rsidRPr="00E37EC6" w:rsidTr="000B2867">
        <w:tblPrEx>
          <w:tblCellMar>
            <w:top w:w="0" w:type="dxa"/>
            <w:left w:w="0" w:type="dxa"/>
            <w:bottom w:w="0" w:type="dxa"/>
            <w:right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IV. Подання та розкриття тендерних пропозицій</w:t>
            </w:r>
            <w:r w:rsidRPr="00E37EC6">
              <w:rPr>
                <w:rFonts w:ascii="Times New Roman" w:eastAsia="Times New Roman" w:hAnsi="Times New Roman" w:cs="Times New Roman"/>
                <w:color w:val="000000"/>
                <w:sz w:val="24"/>
                <w:szCs w:val="24"/>
                <w:lang w:val="uk-UA" w:eastAsia="ar-SA"/>
              </w:rPr>
              <w:t> </w:t>
            </w:r>
          </w:p>
        </w:tc>
      </w:tr>
      <w:tr w:rsidR="00E37EC6" w:rsidRPr="00991443"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1. Кінцевий строк подання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615199" w:rsidP="00E71F43">
            <w:pPr>
              <w:suppressAutoHyphens/>
              <w:spacing w:after="0" w:line="240" w:lineRule="auto"/>
              <w:ind w:left="127" w:right="141"/>
              <w:rPr>
                <w:rFonts w:ascii="Times New Roman" w:eastAsia="Times New Roman" w:hAnsi="Times New Roman" w:cs="Times New Roman"/>
                <w:b/>
                <w:color w:val="000000"/>
                <w:sz w:val="24"/>
                <w:szCs w:val="24"/>
                <w:lang w:val="uk-UA" w:eastAsia="ar-SA"/>
              </w:rPr>
            </w:pPr>
            <w:r>
              <w:rPr>
                <w:rFonts w:ascii="Times New Roman" w:eastAsia="Times New Roman" w:hAnsi="Times New Roman" w:cs="Times New Roman"/>
                <w:color w:val="000000"/>
                <w:sz w:val="24"/>
                <w:szCs w:val="24"/>
                <w:lang w:val="uk-UA" w:eastAsia="ar-SA"/>
              </w:rPr>
              <w:t>1.</w:t>
            </w:r>
            <w:r w:rsidR="00E37EC6" w:rsidRPr="00E37EC6">
              <w:rPr>
                <w:rFonts w:ascii="Times New Roman" w:eastAsia="Times New Roman" w:hAnsi="Times New Roman" w:cs="Times New Roman"/>
                <w:color w:val="000000"/>
                <w:sz w:val="24"/>
                <w:szCs w:val="24"/>
                <w:lang w:val="uk-UA" w:eastAsia="ar-SA"/>
              </w:rPr>
              <w:t xml:space="preserve"> Кінцевий строк подання тендерних пропозицій:</w:t>
            </w:r>
          </w:p>
          <w:p w:rsidR="00E37EC6" w:rsidRPr="00615199" w:rsidRDefault="00E37EC6" w:rsidP="00E71F43">
            <w:pPr>
              <w:suppressAutoHyphens/>
              <w:spacing w:after="0" w:line="240" w:lineRule="auto"/>
              <w:ind w:left="127" w:right="141"/>
              <w:jc w:val="both"/>
              <w:rPr>
                <w:rFonts w:ascii="Times New Roman" w:eastAsia="Times New Roman" w:hAnsi="Times New Roman" w:cs="Times New Roman"/>
                <w:i/>
                <w:color w:val="000000"/>
                <w:sz w:val="24"/>
                <w:szCs w:val="24"/>
                <w:lang w:val="uk-UA" w:eastAsia="ar-SA"/>
              </w:rPr>
            </w:pPr>
            <w:r w:rsidRPr="00615199">
              <w:rPr>
                <w:rFonts w:ascii="Times New Roman" w:eastAsia="Times New Roman" w:hAnsi="Times New Roman" w:cs="Times New Roman"/>
                <w:b/>
                <w:i/>
                <w:color w:val="000000"/>
                <w:sz w:val="24"/>
                <w:szCs w:val="24"/>
                <w:lang w:val="uk-UA" w:eastAsia="ar-SA"/>
              </w:rPr>
              <w:t>Кінцевий час подання тендерних пропозицій вказано в електронній системі закупівель</w:t>
            </w:r>
            <w:r w:rsidR="00615199">
              <w:rPr>
                <w:rFonts w:ascii="Times New Roman" w:eastAsia="Times New Roman" w:hAnsi="Times New Roman" w:cs="Times New Roman"/>
                <w:b/>
                <w:i/>
                <w:color w:val="000000"/>
                <w:sz w:val="24"/>
                <w:szCs w:val="24"/>
                <w:lang w:val="uk-UA" w:eastAsia="ar-SA"/>
              </w:rPr>
              <w:t>.</w:t>
            </w:r>
          </w:p>
          <w:p w:rsidR="00E37EC6" w:rsidRPr="00E37EC6" w:rsidRDefault="00615199" w:rsidP="00E71F43">
            <w:pPr>
              <w:widowControl w:val="0"/>
              <w:suppressAutoHyphens/>
              <w:spacing w:after="0" w:line="240" w:lineRule="auto"/>
              <w:ind w:left="127" w:right="141"/>
              <w:jc w:val="both"/>
              <w:rPr>
                <w:rFonts w:ascii="Times New Roman" w:eastAsia="Arial"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2.</w:t>
            </w:r>
            <w:r w:rsidR="00E37EC6" w:rsidRPr="00E37EC6">
              <w:rPr>
                <w:rFonts w:ascii="Times New Roman" w:eastAsia="Times New Roman" w:hAnsi="Times New Roman" w:cs="Times New Roman"/>
                <w:color w:val="000000"/>
                <w:sz w:val="24"/>
                <w:szCs w:val="24"/>
                <w:lang w:val="uk-UA" w:eastAsia="ar-SA"/>
              </w:rPr>
              <w:t xml:space="preserve"> Отримана тендерна пропозиція автоматично вноситься до реєстру;</w:t>
            </w:r>
          </w:p>
          <w:p w:rsidR="00E37EC6" w:rsidRPr="00E37EC6" w:rsidRDefault="00615199" w:rsidP="00E71F43">
            <w:pPr>
              <w:widowControl w:val="0"/>
              <w:suppressAutoHyphens/>
              <w:spacing w:after="0" w:line="240" w:lineRule="auto"/>
              <w:ind w:left="127" w:right="141"/>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3.</w:t>
            </w:r>
            <w:r w:rsidR="00B21C27">
              <w:rPr>
                <w:rFonts w:ascii="Times New Roman" w:eastAsia="Times New Roman" w:hAnsi="Times New Roman" w:cs="Times New Roman"/>
                <w:color w:val="000000"/>
                <w:sz w:val="24"/>
                <w:szCs w:val="24"/>
                <w:lang w:val="uk-UA" w:eastAsia="ar-SA"/>
              </w:rPr>
              <w:t xml:space="preserve"> </w:t>
            </w:r>
            <w:r w:rsidR="00E37EC6" w:rsidRPr="00E37EC6">
              <w:rPr>
                <w:rFonts w:ascii="Times New Roman" w:eastAsia="Times New Roman" w:hAnsi="Times New Roman" w:cs="Times New Roman"/>
                <w:color w:val="000000"/>
                <w:sz w:val="24"/>
                <w:szCs w:val="24"/>
                <w:lang w:val="uk-UA" w:eastAsia="ar-S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37EC6" w:rsidRPr="00E37EC6" w:rsidRDefault="00615199" w:rsidP="00E71F43">
            <w:pPr>
              <w:widowControl w:val="0"/>
              <w:suppressAutoHyphens/>
              <w:spacing w:after="0" w:line="240" w:lineRule="auto"/>
              <w:ind w:left="127" w:right="141"/>
              <w:jc w:val="both"/>
              <w:rPr>
                <w:rFonts w:ascii="Times New Roman" w:eastAsia="Arial" w:hAnsi="Times New Roman" w:cs="Times New Roman"/>
                <w:b/>
                <w:color w:val="000000"/>
                <w:lang w:val="uk-UA" w:eastAsia="ar-SA"/>
              </w:rPr>
            </w:pPr>
            <w:r>
              <w:rPr>
                <w:rFonts w:ascii="Times New Roman" w:eastAsia="Times New Roman" w:hAnsi="Times New Roman" w:cs="Times New Roman"/>
                <w:color w:val="000000"/>
                <w:sz w:val="24"/>
                <w:szCs w:val="24"/>
                <w:lang w:val="uk-UA" w:eastAsia="ar-SA"/>
              </w:rPr>
              <w:t>4.</w:t>
            </w:r>
            <w:r w:rsidR="00E37EC6" w:rsidRPr="00E37EC6">
              <w:rPr>
                <w:rFonts w:ascii="Times New Roman" w:eastAsia="Times New Roman" w:hAnsi="Times New Roman" w:cs="Times New Roman"/>
                <w:color w:val="000000"/>
                <w:sz w:val="24"/>
                <w:szCs w:val="24"/>
                <w:lang w:val="uk-UA" w:eastAsia="ar-SA"/>
              </w:rPr>
              <w:t xml:space="preserve"> Тендерні пропозиції, отримані електронною системою закупівель після закінчення строку подання або ціна яких перевищує очікув</w:t>
            </w:r>
            <w:r w:rsidR="00B21C27">
              <w:rPr>
                <w:rFonts w:ascii="Times New Roman" w:eastAsia="Times New Roman" w:hAnsi="Times New Roman" w:cs="Times New Roman"/>
                <w:color w:val="000000"/>
                <w:sz w:val="24"/>
                <w:szCs w:val="24"/>
                <w:lang w:val="uk-UA" w:eastAsia="ar-SA"/>
              </w:rPr>
              <w:t>ану вартість предмета закупівлі</w:t>
            </w:r>
            <w:r w:rsidR="00E37EC6" w:rsidRPr="00E37EC6">
              <w:rPr>
                <w:rFonts w:ascii="Times New Roman" w:eastAsia="Times New Roman" w:hAnsi="Times New Roman" w:cs="Times New Roman"/>
                <w:color w:val="000000"/>
                <w:sz w:val="24"/>
                <w:szCs w:val="24"/>
                <w:lang w:val="uk-UA" w:eastAsia="ar-SA"/>
              </w:rPr>
              <w:t>, не приймаються</w:t>
            </w:r>
            <w:r>
              <w:rPr>
                <w:rFonts w:ascii="Times New Roman" w:eastAsia="Times New Roman" w:hAnsi="Times New Roman" w:cs="Times New Roman"/>
                <w:color w:val="000000"/>
                <w:sz w:val="24"/>
                <w:szCs w:val="24"/>
                <w:lang w:val="uk-UA" w:eastAsia="ar-SA"/>
              </w:rPr>
              <w:t>.</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2. Дата та час розкриття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615199" w:rsidP="00E71F43">
            <w:pPr>
              <w:suppressAutoHyphens/>
              <w:spacing w:after="0" w:line="240" w:lineRule="auto"/>
              <w:ind w:left="127" w:right="141"/>
              <w:jc w:val="both"/>
              <w:rPr>
                <w:rFonts w:ascii="Times New Roman" w:eastAsia="Times New Roman" w:hAnsi="Times New Roman" w:cs="Times New Roman"/>
                <w:b/>
                <w:color w:val="000000"/>
                <w:sz w:val="24"/>
                <w:szCs w:val="24"/>
                <w:lang w:val="uk-UA" w:eastAsia="ar-S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5859A9">
            <w:pPr>
              <w:suppressAutoHyphens/>
              <w:spacing w:after="0" w:line="240" w:lineRule="auto"/>
              <w:ind w:right="141" w:firstLine="142"/>
              <w:rPr>
                <w:rFonts w:ascii="Times New Roman" w:eastAsia="Times New Roman" w:hAnsi="Times New Roman" w:cs="Times New Roman"/>
                <w:color w:val="000000"/>
                <w:sz w:val="24"/>
                <w:szCs w:val="24"/>
                <w:shd w:val="clear" w:color="auto" w:fill="FFFFFF"/>
                <w:lang w:val="uk-UA"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V. </w:t>
            </w:r>
            <w:r w:rsidRPr="00E37EC6">
              <w:rPr>
                <w:rFonts w:ascii="Times New Roman" w:eastAsia="Times New Roman" w:hAnsi="Times New Roman" w:cs="Times New Roman"/>
                <w:b/>
                <w:color w:val="000000"/>
                <w:sz w:val="24"/>
                <w:szCs w:val="24"/>
                <w:lang w:val="uk-UA" w:eastAsia="ar-SA"/>
              </w:rPr>
              <w:t>Оцінка тендерної пропозиції</w:t>
            </w:r>
            <w:r w:rsidRPr="00E37EC6">
              <w:rPr>
                <w:rFonts w:ascii="Times New Roman" w:eastAsia="Times New Roman" w:hAnsi="Times New Roman" w:cs="Times New Roman"/>
                <w:color w:val="000000"/>
                <w:sz w:val="24"/>
                <w:szCs w:val="24"/>
                <w:lang w:val="uk-UA" w:eastAsia="ar-SA"/>
              </w:rPr>
              <w:t> </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1. </w:t>
            </w:r>
            <w:r w:rsidRPr="00E37EC6">
              <w:rPr>
                <w:rFonts w:ascii="Times New Roman" w:eastAsia="Times New Roman" w:hAnsi="Times New Roman" w:cs="Times New Roman"/>
                <w:b/>
                <w:color w:val="000000"/>
                <w:sz w:val="24"/>
                <w:szCs w:val="24"/>
                <w:lang w:val="uk-UA" w:eastAsia="ar-SA"/>
              </w:rPr>
              <w:t>Перелік критеріїв та методика оцінки тендерної пропозиції із зазначенням питомої ваги критерію</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B21C27" w:rsidRDefault="00E37EC6" w:rsidP="00771DA6">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B21C27">
              <w:rPr>
                <w:rFonts w:ascii="Times New Roman CYR" w:eastAsia="Times New Roman" w:hAnsi="Times New Roman CYR" w:cs="Times New Roman CYR"/>
                <w:sz w:val="24"/>
                <w:szCs w:val="24"/>
                <w:lang w:val="uk-UA" w:eastAsia="ar-SA"/>
              </w:rPr>
              <w:t>Критерії та методику оцінки</w:t>
            </w:r>
            <w:r w:rsidR="00B21C27" w:rsidRP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визначають</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відповідно до частини</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першої</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статті 29 Закону;</w:t>
            </w:r>
          </w:p>
          <w:p w:rsidR="00E37EC6" w:rsidRPr="00B21C27" w:rsidRDefault="00E37EC6" w:rsidP="00771DA6">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B21C27">
              <w:rPr>
                <w:rFonts w:ascii="Times New Roman CYR" w:eastAsia="Times New Roman" w:hAnsi="Times New Roman CYR" w:cs="Times New Roman CYR"/>
                <w:sz w:val="24"/>
                <w:szCs w:val="24"/>
                <w:lang w:val="uk-UA" w:eastAsia="ar-SA"/>
              </w:rPr>
              <w:t>Оцінку</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тендерних</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пропозицій</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здійснюють на основі</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 xml:space="preserve">критерію «ЦІНА». </w:t>
            </w:r>
          </w:p>
          <w:p w:rsidR="00E37EC6" w:rsidRPr="00B21C27" w:rsidRDefault="00E37EC6" w:rsidP="00771DA6">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B21C27">
              <w:rPr>
                <w:rFonts w:ascii="Times New Roman CYR" w:eastAsia="Times New Roman" w:hAnsi="Times New Roman CYR" w:cs="Times New Roman CYR"/>
                <w:sz w:val="24"/>
                <w:szCs w:val="24"/>
                <w:lang w:val="uk-UA" w:eastAsia="ar-SA"/>
              </w:rPr>
              <w:t>Найбільш</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економічно</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вигідною</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пропозицією буде вважатися</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пропозиція з найнижчою</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ціною з урахуванням</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усіх</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податків та зборів [у тому числі</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податку на додану</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вартість (ПДВ), у разі</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якщо</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учасник є платником ПДВ.</w:t>
            </w:r>
          </w:p>
          <w:p w:rsidR="00E37EC6" w:rsidRPr="00B21C27" w:rsidRDefault="00E37EC6" w:rsidP="00771DA6">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B21C27">
              <w:rPr>
                <w:rFonts w:ascii="Times New Roman CYR" w:eastAsia="Times New Roman" w:hAnsi="Times New Roman CYR" w:cs="Times New Roman CYR"/>
                <w:sz w:val="24"/>
                <w:szCs w:val="24"/>
                <w:lang w:val="uk-UA" w:eastAsia="ar-SA"/>
              </w:rPr>
              <w:t>Оцінку</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тендерних</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пропозицій</w:t>
            </w:r>
            <w:r w:rsidR="00B21C27">
              <w:rPr>
                <w:rFonts w:ascii="Times New Roman CYR" w:eastAsia="Times New Roman" w:hAnsi="Times New Roman CYR" w:cs="Times New Roman CYR"/>
                <w:sz w:val="24"/>
                <w:szCs w:val="24"/>
                <w:lang w:val="uk-UA" w:eastAsia="ar-SA"/>
              </w:rPr>
              <w:t xml:space="preserve"> </w:t>
            </w:r>
            <w:r w:rsidRPr="00B21C27">
              <w:rPr>
                <w:rFonts w:ascii="Times New Roman CYR" w:eastAsia="Times New Roman" w:hAnsi="Times New Roman CYR" w:cs="Times New Roman CYR"/>
                <w:sz w:val="24"/>
                <w:szCs w:val="24"/>
                <w:lang w:val="uk-UA" w:eastAsia="ar-SA"/>
              </w:rPr>
              <w:t>електронна система з</w:t>
            </w:r>
            <w:r w:rsidR="00B21C27">
              <w:rPr>
                <w:rFonts w:ascii="Times New Roman CYR" w:eastAsia="Times New Roman" w:hAnsi="Times New Roman CYR" w:cs="Times New Roman CYR"/>
                <w:sz w:val="24"/>
                <w:szCs w:val="24"/>
                <w:lang w:val="uk-UA" w:eastAsia="ar-SA"/>
              </w:rPr>
              <w:t>акупівель проводить автоматично.</w:t>
            </w:r>
            <w:r w:rsidRPr="00B21C27">
              <w:rPr>
                <w:rFonts w:ascii="Times New Roman CYR" w:eastAsia="Times New Roman" w:hAnsi="Times New Roman CYR" w:cs="Times New Roman CYR"/>
                <w:sz w:val="24"/>
                <w:szCs w:val="24"/>
                <w:lang w:val="uk-UA" w:eastAsia="ar-SA"/>
              </w:rPr>
              <w:t xml:space="preserve"> </w:t>
            </w:r>
          </w:p>
          <w:p w:rsidR="00E37EC6" w:rsidRPr="00B21C27" w:rsidRDefault="00B21C27" w:rsidP="00771DA6">
            <w:pPr>
              <w:widowControl w:val="0"/>
              <w:shd w:val="clear" w:color="auto" w:fill="FFFFFF"/>
              <w:suppressAutoHyphens/>
              <w:autoSpaceDE w:val="0"/>
              <w:spacing w:after="0" w:line="240" w:lineRule="auto"/>
              <w:ind w:left="127" w:right="141" w:firstLine="15"/>
              <w:jc w:val="both"/>
              <w:textAlignment w:val="baseline"/>
              <w:rPr>
                <w:rFonts w:ascii="Times New Roman CYR" w:eastAsia="Times New Roman" w:hAnsi="Times New Roman CYR" w:cs="Times New Roman CYR"/>
                <w:sz w:val="24"/>
                <w:szCs w:val="24"/>
                <w:bdr w:val="none" w:sz="0" w:space="0" w:color="auto" w:frame="1"/>
                <w:lang w:val="uk-UA" w:eastAsia="uk-UA"/>
              </w:rPr>
            </w:pPr>
            <w:r>
              <w:rPr>
                <w:rFonts w:ascii="Times New Roman CYR" w:eastAsia="Times New Roman" w:hAnsi="Times New Roman CYR" w:cs="Times New Roman CYR"/>
                <w:sz w:val="24"/>
                <w:szCs w:val="24"/>
                <w:bdr w:val="none" w:sz="0" w:space="0" w:color="auto" w:frame="1"/>
                <w:lang w:val="uk-UA" w:eastAsia="uk-UA"/>
              </w:rPr>
              <w:t xml:space="preserve">Після </w:t>
            </w:r>
            <w:r w:rsidR="00E37EC6" w:rsidRPr="00B21C27">
              <w:rPr>
                <w:rFonts w:ascii="Times New Roman CYR" w:eastAsia="Times New Roman" w:hAnsi="Times New Roman CYR" w:cs="Times New Roman CYR"/>
                <w:sz w:val="24"/>
                <w:szCs w:val="24"/>
                <w:bdr w:val="none" w:sz="0" w:space="0" w:color="auto" w:frame="1"/>
                <w:lang w:val="uk-UA" w:eastAsia="uk-UA"/>
              </w:rPr>
              <w:t>автоматичної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оцінки</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пропозицій (системою) замовник</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розглядає</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тендерні</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пропозиції на відповідність</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вимогам</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тендерної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 xml:space="preserve">документації з </w:t>
            </w:r>
            <w:r w:rsidR="00E37EC6" w:rsidRPr="00B21C27">
              <w:rPr>
                <w:rFonts w:ascii="Times New Roman CYR" w:eastAsia="Times New Roman" w:hAnsi="Times New Roman CYR" w:cs="Times New Roman CYR"/>
                <w:sz w:val="24"/>
                <w:szCs w:val="24"/>
                <w:bdr w:val="none" w:sz="0" w:space="0" w:color="auto" w:frame="1"/>
                <w:lang w:val="uk-UA" w:eastAsia="uk-UA"/>
              </w:rPr>
              <w:lastRenderedPageBreak/>
              <w:t>переліку</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учасників, починаючи з учасника, пропозиція</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якого за результатом оцінки</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визначена</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найбільш</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економічно</w:t>
            </w:r>
            <w:r>
              <w:rPr>
                <w:rFonts w:ascii="Times New Roman CYR" w:eastAsia="Times New Roman" w:hAnsi="Times New Roman CYR" w:cs="Times New Roman CYR"/>
                <w:sz w:val="24"/>
                <w:szCs w:val="24"/>
                <w:bdr w:val="none" w:sz="0" w:space="0" w:color="auto" w:frame="1"/>
                <w:lang w:val="uk-UA" w:eastAsia="uk-UA"/>
              </w:rPr>
              <w:t>-</w:t>
            </w:r>
            <w:r w:rsidR="00E37EC6" w:rsidRPr="00B21C27">
              <w:rPr>
                <w:rFonts w:ascii="Times New Roman CYR" w:eastAsia="Times New Roman" w:hAnsi="Times New Roman CYR" w:cs="Times New Roman CYR"/>
                <w:sz w:val="24"/>
                <w:szCs w:val="24"/>
                <w:bdr w:val="none" w:sz="0" w:space="0" w:color="auto" w:frame="1"/>
                <w:lang w:val="uk-UA" w:eastAsia="uk-UA"/>
              </w:rPr>
              <w:t>вигідною. Строк розгляду</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тендерної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пропозиції, яка за результатами оцінки</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визначена</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найбільш</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економічно</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вигідною, не повинен перевищувати</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п’яти</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робочих</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днів з дня визначення</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найбільше</w:t>
            </w:r>
            <w:r>
              <w:rPr>
                <w:rFonts w:ascii="Times New Roman CYR" w:eastAsia="Times New Roman" w:hAnsi="Times New Roman CYR" w:cs="Times New Roman CYR"/>
                <w:sz w:val="24"/>
                <w:szCs w:val="24"/>
                <w:bdr w:val="none" w:sz="0" w:space="0" w:color="auto" w:frame="1"/>
                <w:lang w:val="uk-UA" w:eastAsia="uk-UA"/>
              </w:rPr>
              <w:t xml:space="preserve"> економічно </w:t>
            </w:r>
            <w:r w:rsidR="00E37EC6" w:rsidRPr="00B21C27">
              <w:rPr>
                <w:rFonts w:ascii="Times New Roman CYR" w:eastAsia="Times New Roman" w:hAnsi="Times New Roman CYR" w:cs="Times New Roman CYR"/>
                <w:sz w:val="24"/>
                <w:szCs w:val="24"/>
                <w:bdr w:val="none" w:sz="0" w:space="0" w:color="auto" w:frame="1"/>
                <w:lang w:val="uk-UA" w:eastAsia="uk-UA"/>
              </w:rPr>
              <w:t>вигідної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пропозиції. Строк розгляду</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тендерної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пропозиції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може бути аргументовано</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продовжено</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замовником до 20 робочих</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днів. У разі</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продовження строку розгляду</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тендерної</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пропозиці</w:t>
            </w:r>
            <w:r>
              <w:rPr>
                <w:rFonts w:ascii="Times New Roman CYR" w:eastAsia="Times New Roman" w:hAnsi="Times New Roman CYR" w:cs="Times New Roman CYR"/>
                <w:sz w:val="24"/>
                <w:szCs w:val="24"/>
                <w:bdr w:val="none" w:sz="0" w:space="0" w:color="auto" w:frame="1"/>
                <w:lang w:val="uk-UA" w:eastAsia="uk-UA"/>
              </w:rPr>
              <w:t xml:space="preserve">ї замовник </w:t>
            </w:r>
            <w:r w:rsidR="00E37EC6" w:rsidRPr="00B21C27">
              <w:rPr>
                <w:rFonts w:ascii="Times New Roman CYR" w:eastAsia="Times New Roman" w:hAnsi="Times New Roman CYR" w:cs="Times New Roman CYR"/>
                <w:sz w:val="24"/>
                <w:szCs w:val="24"/>
                <w:bdr w:val="none" w:sz="0" w:space="0" w:color="auto" w:frame="1"/>
                <w:lang w:val="uk-UA" w:eastAsia="uk-UA"/>
              </w:rPr>
              <w:t>оприлюднює</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повідомлення в електронній</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системі закупівель протягом одного дня з дня прийняття</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відповідного</w:t>
            </w:r>
            <w:r>
              <w:rPr>
                <w:rFonts w:ascii="Times New Roman CYR" w:eastAsia="Times New Roman" w:hAnsi="Times New Roman CYR" w:cs="Times New Roman CYR"/>
                <w:sz w:val="24"/>
                <w:szCs w:val="24"/>
                <w:bdr w:val="none" w:sz="0" w:space="0" w:color="auto" w:frame="1"/>
                <w:lang w:val="uk-UA" w:eastAsia="uk-UA"/>
              </w:rPr>
              <w:t xml:space="preserve"> </w:t>
            </w:r>
            <w:r w:rsidR="00E37EC6" w:rsidRPr="00B21C27">
              <w:rPr>
                <w:rFonts w:ascii="Times New Roman CYR" w:eastAsia="Times New Roman" w:hAnsi="Times New Roman CYR" w:cs="Times New Roman CYR"/>
                <w:sz w:val="24"/>
                <w:szCs w:val="24"/>
                <w:bdr w:val="none" w:sz="0" w:space="0" w:color="auto" w:frame="1"/>
                <w:lang w:val="uk-UA" w:eastAsia="uk-UA"/>
              </w:rPr>
              <w:t>рішення.</w:t>
            </w:r>
          </w:p>
          <w:p w:rsidR="00E37EC6" w:rsidRPr="00B21C27" w:rsidRDefault="00E37EC6" w:rsidP="00771DA6">
            <w:pPr>
              <w:widowControl w:val="0"/>
              <w:shd w:val="clear" w:color="auto" w:fill="FFFFFF"/>
              <w:suppressAutoHyphens/>
              <w:autoSpaceDE w:val="0"/>
              <w:spacing w:after="0" w:line="240" w:lineRule="auto"/>
              <w:ind w:left="127" w:right="141" w:firstLine="15"/>
              <w:jc w:val="both"/>
              <w:textAlignment w:val="baseline"/>
              <w:rPr>
                <w:rFonts w:ascii="Times New Roman CYR" w:eastAsia="Times New Roman" w:hAnsi="Times New Roman CYR" w:cs="Times New Roman CYR"/>
                <w:sz w:val="24"/>
                <w:szCs w:val="24"/>
                <w:bdr w:val="none" w:sz="0" w:space="0" w:color="auto" w:frame="1"/>
                <w:lang w:val="uk-UA" w:eastAsia="uk-UA"/>
              </w:rPr>
            </w:pPr>
            <w:r w:rsidRPr="00B21C27">
              <w:rPr>
                <w:rFonts w:ascii="Times New Roman CYR" w:eastAsia="Times New Roman" w:hAnsi="Times New Roman CYR" w:cs="Times New Roman CYR"/>
                <w:sz w:val="24"/>
                <w:szCs w:val="24"/>
                <w:bdr w:val="none" w:sz="0" w:space="0" w:color="auto" w:frame="1"/>
                <w:lang w:val="uk-UA" w:eastAsia="uk-UA"/>
              </w:rPr>
              <w:t>Учасник, який</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надав</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найбільш</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економічно</w:t>
            </w:r>
            <w:r w:rsidR="00B21C27">
              <w:rPr>
                <w:rFonts w:ascii="Times New Roman CYR" w:eastAsia="Times New Roman" w:hAnsi="Times New Roman CYR" w:cs="Times New Roman CYR"/>
                <w:sz w:val="24"/>
                <w:szCs w:val="24"/>
                <w:bdr w:val="none" w:sz="0" w:space="0" w:color="auto" w:frame="1"/>
                <w:lang w:val="uk-UA" w:eastAsia="uk-UA"/>
              </w:rPr>
              <w:t>-</w:t>
            </w:r>
            <w:r w:rsidRPr="00B21C27">
              <w:rPr>
                <w:rFonts w:ascii="Times New Roman CYR" w:eastAsia="Times New Roman" w:hAnsi="Times New Roman CYR" w:cs="Times New Roman CYR"/>
                <w:sz w:val="24"/>
                <w:szCs w:val="24"/>
                <w:bdr w:val="none" w:sz="0" w:space="0" w:color="auto" w:frame="1"/>
                <w:lang w:val="uk-UA" w:eastAsia="uk-UA"/>
              </w:rPr>
              <w:t>вигідну</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тендерну</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пропозицію, що є аномально низькою, повинен надати</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w:t>
            </w:r>
            <w:r w:rsidR="00B21C27">
              <w:rPr>
                <w:rFonts w:ascii="Times New Roman CYR" w:eastAsia="Times New Roman" w:hAnsi="Times New Roman CYR" w:cs="Times New Roman CYR"/>
                <w:sz w:val="24"/>
                <w:szCs w:val="24"/>
                <w:bdr w:val="none" w:sz="0" w:space="0" w:color="auto" w:frame="1"/>
                <w:lang w:val="uk-UA" w:eastAsia="uk-UA"/>
              </w:rPr>
              <w:t>тягом одного робочого дня з дня визначення най</w:t>
            </w:r>
            <w:r w:rsidRPr="00B21C27">
              <w:rPr>
                <w:rFonts w:ascii="Times New Roman CYR" w:eastAsia="Times New Roman" w:hAnsi="Times New Roman CYR" w:cs="Times New Roman CYR"/>
                <w:sz w:val="24"/>
                <w:szCs w:val="24"/>
                <w:bdr w:val="none" w:sz="0" w:space="0" w:color="auto" w:frame="1"/>
                <w:lang w:val="uk-UA" w:eastAsia="uk-UA"/>
              </w:rPr>
              <w:t>більш</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економічно</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вигідної</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тендерної</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пропозиції</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обґрунтування</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 довільній</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формі</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щодо</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цін</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або</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вартості</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відповідних</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товарів, робіт</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чи</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послуг</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пропозиції</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відповідно до п. 14 статті 29 . Замовник</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може</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відхилити аномально низьку</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тендерну</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пропозицію, у</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разі</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якщо</w:t>
            </w:r>
            <w:r w:rsidR="00B21C27">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учасник не надав</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належного</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обґрунтування</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вказаної у ній</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ціни</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або</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вартості, та відхиляє аномально низьку</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тендерну</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пропозицію у разі</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ненадходження такого обґрунтування</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протягом одного робочого дня.</w:t>
            </w:r>
          </w:p>
          <w:p w:rsidR="00E37EC6" w:rsidRPr="00B21C27" w:rsidRDefault="00E37EC6" w:rsidP="00771DA6">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bdr w:val="none" w:sz="0" w:space="0" w:color="auto" w:frame="1"/>
                <w:lang w:val="uk-UA" w:eastAsia="uk-UA"/>
              </w:rPr>
            </w:pPr>
            <w:bookmarkStart w:id="5" w:name="n482"/>
            <w:bookmarkEnd w:id="5"/>
            <w:r w:rsidRPr="00B21C27">
              <w:rPr>
                <w:rFonts w:ascii="Times New Roman CYR" w:eastAsia="Times New Roman" w:hAnsi="Times New Roman CYR" w:cs="Times New Roman CYR"/>
                <w:sz w:val="24"/>
                <w:szCs w:val="24"/>
                <w:bdr w:val="none" w:sz="0" w:space="0" w:color="auto" w:frame="1"/>
                <w:lang w:val="uk-UA" w:eastAsia="uk-UA"/>
              </w:rPr>
              <w:t>У разі</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відхилення</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тендерної</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пропозиції, що за результатами оцінки</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визначена</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найбільш</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економічно</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вигідною, замовник</w:t>
            </w:r>
            <w:r w:rsidR="00771DA6">
              <w:rPr>
                <w:rFonts w:ascii="Times New Roman CYR" w:eastAsia="Times New Roman" w:hAnsi="Times New Roman CYR" w:cs="Times New Roman CYR"/>
                <w:sz w:val="24"/>
                <w:szCs w:val="24"/>
                <w:bdr w:val="none" w:sz="0" w:space="0" w:color="auto" w:frame="1"/>
                <w:lang w:val="uk-UA" w:eastAsia="uk-UA"/>
              </w:rPr>
              <w:t xml:space="preserve"> р</w:t>
            </w:r>
            <w:r w:rsidRPr="00B21C27">
              <w:rPr>
                <w:rFonts w:ascii="Times New Roman CYR" w:eastAsia="Times New Roman" w:hAnsi="Times New Roman CYR" w:cs="Times New Roman CYR"/>
                <w:sz w:val="24"/>
                <w:szCs w:val="24"/>
                <w:bdr w:val="none" w:sz="0" w:space="0" w:color="auto" w:frame="1"/>
                <w:lang w:val="uk-UA" w:eastAsia="uk-UA"/>
              </w:rPr>
              <w:t>озглядає</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наступну</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тендерну</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пропозицію у списку пропозицій, розташованих за результатами їх</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оцінки, починаючи з найкращої, у порядку та строки, визначені</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статтею 29 Закону.</w:t>
            </w:r>
          </w:p>
          <w:p w:rsidR="00E37EC6" w:rsidRPr="00B21C27" w:rsidRDefault="00E37EC6" w:rsidP="00771DA6">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bdr w:val="none" w:sz="0" w:space="0" w:color="auto" w:frame="1"/>
                <w:lang w:val="uk-UA" w:eastAsia="uk-UA"/>
              </w:rPr>
            </w:pPr>
            <w:r w:rsidRPr="00B21C27">
              <w:rPr>
                <w:rFonts w:ascii="Times New Roman CYR" w:eastAsia="Times New Roman" w:hAnsi="Times New Roman CYR" w:cs="Times New Roman CYR"/>
                <w:sz w:val="24"/>
                <w:szCs w:val="24"/>
                <w:bdr w:val="none" w:sz="0" w:space="0" w:color="auto" w:frame="1"/>
                <w:lang w:val="uk-UA" w:eastAsia="uk-UA"/>
              </w:rPr>
              <w:t>Замовник</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відповідно до норм п.16 ст.29 Закону розміщує</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повідомлення з вимогою про усунення</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невідповідностей в інформації та /або в документах:</w:t>
            </w:r>
          </w:p>
          <w:p w:rsidR="00E37EC6" w:rsidRPr="00B21C27" w:rsidRDefault="00E37EC6" w:rsidP="00771DA6">
            <w:pPr>
              <w:widowControl w:val="0"/>
              <w:numPr>
                <w:ilvl w:val="0"/>
                <w:numId w:val="3"/>
              </w:numPr>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bdr w:val="none" w:sz="0" w:space="0" w:color="auto" w:frame="1"/>
                <w:lang w:val="uk-UA" w:eastAsia="uk-UA"/>
              </w:rPr>
            </w:pPr>
            <w:r w:rsidRPr="00B21C27">
              <w:rPr>
                <w:rFonts w:ascii="Times New Roman CYR" w:eastAsia="Times New Roman" w:hAnsi="Times New Roman CYR" w:cs="Times New Roman CYR"/>
                <w:sz w:val="24"/>
                <w:szCs w:val="24"/>
                <w:bdr w:val="none" w:sz="0" w:space="0" w:color="auto" w:frame="1"/>
                <w:lang w:val="uk-UA" w:eastAsia="uk-UA"/>
              </w:rPr>
              <w:t>щопідтверджуютьвідповідністьучасникакваліфікаційнимкритеріямвідповідно ст. 16 Закону;</w:t>
            </w:r>
          </w:p>
          <w:p w:rsidR="00E37EC6" w:rsidRPr="00B21C27" w:rsidRDefault="00E37EC6" w:rsidP="00771DA6">
            <w:pPr>
              <w:widowControl w:val="0"/>
              <w:numPr>
                <w:ilvl w:val="0"/>
                <w:numId w:val="3"/>
              </w:numPr>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bdr w:val="none" w:sz="0" w:space="0" w:color="auto" w:frame="1"/>
                <w:lang w:val="uk-UA" w:eastAsia="uk-UA"/>
              </w:rPr>
            </w:pPr>
            <w:r w:rsidRPr="00B21C27">
              <w:rPr>
                <w:rFonts w:ascii="Times New Roman CYR" w:eastAsia="Times New Roman" w:hAnsi="Times New Roman CYR" w:cs="Times New Roman CYR"/>
                <w:sz w:val="24"/>
                <w:szCs w:val="24"/>
                <w:bdr w:val="none" w:sz="0" w:space="0" w:color="auto" w:frame="1"/>
                <w:lang w:val="uk-UA" w:eastAsia="uk-UA"/>
              </w:rPr>
              <w:t>на підтвердження права підпису</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тендерної</w:t>
            </w:r>
            <w:r w:rsidR="00771DA6">
              <w:rPr>
                <w:rFonts w:ascii="Times New Roman CYR" w:eastAsia="Times New Roman" w:hAnsi="Times New Roman CYR" w:cs="Times New Roman CYR"/>
                <w:sz w:val="24"/>
                <w:szCs w:val="24"/>
                <w:bdr w:val="none" w:sz="0" w:space="0" w:color="auto" w:frame="1"/>
                <w:lang w:val="uk-UA" w:eastAsia="uk-UA"/>
              </w:rPr>
              <w:t xml:space="preserve"> </w:t>
            </w:r>
            <w:r w:rsidRPr="00B21C27">
              <w:rPr>
                <w:rFonts w:ascii="Times New Roman CYR" w:eastAsia="Times New Roman" w:hAnsi="Times New Roman CYR" w:cs="Times New Roman CYR"/>
                <w:sz w:val="24"/>
                <w:szCs w:val="24"/>
                <w:bdr w:val="none" w:sz="0" w:space="0" w:color="auto" w:frame="1"/>
                <w:lang w:val="uk-UA" w:eastAsia="uk-UA"/>
              </w:rPr>
              <w:t>пропозиції та/або договору про закупівлю</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5859A9">
            <w:pPr>
              <w:suppressAutoHyphens/>
              <w:spacing w:after="0" w:line="240" w:lineRule="auto"/>
              <w:ind w:right="141" w:firstLine="142"/>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lastRenderedPageBreak/>
              <w:t> </w:t>
            </w:r>
            <w:r w:rsidRPr="00E37EC6">
              <w:rPr>
                <w:rFonts w:ascii="Times New Roman" w:eastAsia="Times New Roman" w:hAnsi="Times New Roman" w:cs="Times New Roman"/>
                <w:b/>
                <w:bCs/>
                <w:color w:val="000000"/>
                <w:sz w:val="24"/>
                <w:szCs w:val="24"/>
                <w:lang w:val="uk-UA" w:eastAsia="ar-SA"/>
              </w:rPr>
              <w:t>2. Інша інформація</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B21C27" w:rsidRDefault="00E37EC6" w:rsidP="00771DA6">
            <w:pPr>
              <w:widowControl w:val="0"/>
              <w:tabs>
                <w:tab w:val="left" w:pos="1080"/>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shd w:val="clear" w:color="auto" w:fill="FFFFFF"/>
                <w:lang w:val="uk-UA" w:eastAsia="ar-SA"/>
              </w:rPr>
            </w:pPr>
            <w:r w:rsidRPr="00B21C27">
              <w:rPr>
                <w:rFonts w:ascii="Times New Roman" w:eastAsia="Times New Roman" w:hAnsi="Times New Roman" w:cs="Times New Roman"/>
                <w:color w:val="000000"/>
                <w:sz w:val="24"/>
                <w:szCs w:val="24"/>
                <w:lang w:val="uk-UA" w:eastAsia="ar-S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sidRPr="00B21C27">
              <w:rPr>
                <w:rFonts w:ascii="Times New Roman" w:eastAsia="Times New Roman" w:hAnsi="Times New Roman" w:cs="Times New Roman"/>
                <w:color w:val="000000"/>
                <w:sz w:val="24"/>
                <w:szCs w:val="24"/>
                <w:lang w:val="uk-UA" w:eastAsia="ar-SA"/>
              </w:rPr>
              <w:t>веб-порталі</w:t>
            </w:r>
            <w:proofErr w:type="spellEnd"/>
            <w:r w:rsidRPr="00B21C27">
              <w:rPr>
                <w:rFonts w:ascii="Times New Roman" w:eastAsia="Times New Roman" w:hAnsi="Times New Roman" w:cs="Times New Roman"/>
                <w:color w:val="000000"/>
                <w:sz w:val="24"/>
                <w:szCs w:val="24"/>
                <w:lang w:val="uk-UA" w:eastAsia="ar-SA"/>
              </w:rPr>
              <w:t xml:space="preserve"> Уповноваженого органу для загального доступу.</w:t>
            </w:r>
          </w:p>
          <w:p w:rsidR="00E37EC6" w:rsidRPr="00B21C27" w:rsidRDefault="00E37EC6" w:rsidP="00771DA6">
            <w:pPr>
              <w:widowControl w:val="0"/>
              <w:tabs>
                <w:tab w:val="left" w:pos="1080"/>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shd w:val="clear" w:color="auto" w:fill="FFFFFF"/>
                <w:lang w:val="uk-UA" w:eastAsia="ar-SA"/>
              </w:rPr>
            </w:pPr>
            <w:r w:rsidRPr="00B21C27">
              <w:rPr>
                <w:rFonts w:ascii="Times New Roman" w:eastAsia="Times New Roman" w:hAnsi="Times New Roman" w:cs="Times New Roman"/>
                <w:color w:val="000000"/>
                <w:sz w:val="24"/>
                <w:szCs w:val="24"/>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E37EC6" w:rsidRPr="00B21C27" w:rsidRDefault="00E37EC6" w:rsidP="00771DA6">
            <w:pPr>
              <w:widowControl w:val="0"/>
              <w:tabs>
                <w:tab w:val="left" w:pos="1080"/>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shd w:val="clear" w:color="auto" w:fill="FFFFFF"/>
                <w:lang w:val="uk-UA" w:eastAsia="ar-SA"/>
              </w:rPr>
            </w:pPr>
            <w:r w:rsidRPr="00B21C27">
              <w:rPr>
                <w:rFonts w:ascii="Times New Roman" w:eastAsia="Times New Roman" w:hAnsi="Times New Roman" w:cs="Times New Roman"/>
                <w:color w:val="000000"/>
                <w:sz w:val="24"/>
                <w:szCs w:val="24"/>
                <w:lang w:val="uk-UA" w:eastAsia="ar-S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r w:rsidRPr="00B21C27">
              <w:rPr>
                <w:rFonts w:ascii="Times New Roman CYR" w:eastAsia="Times New Roman" w:hAnsi="Times New Roman CYR" w:cs="Times New Roman CYR"/>
                <w:color w:val="000000"/>
                <w:sz w:val="24"/>
                <w:szCs w:val="24"/>
                <w:lang w:val="uk-UA" w:eastAsia="ar-SA"/>
              </w:rPr>
              <w:t xml:space="preserve">До розрахунку ціни  тендерної пропозиції не включаються будь-які витрати, понесені ним у процесі здійснення процедури закупівлі. </w:t>
            </w:r>
          </w:p>
          <w:p w:rsidR="00E37EC6" w:rsidRPr="00B21C27" w:rsidRDefault="00E37EC6" w:rsidP="00771DA6">
            <w:pPr>
              <w:suppressAutoHyphens/>
              <w:spacing w:after="0" w:line="240" w:lineRule="auto"/>
              <w:ind w:left="127" w:right="141" w:firstLine="15"/>
              <w:jc w:val="both"/>
              <w:rPr>
                <w:rFonts w:ascii="Times New Roman" w:eastAsia="Times New Roman" w:hAnsi="Times New Roman" w:cs="Times New Roman"/>
                <w:sz w:val="24"/>
                <w:szCs w:val="24"/>
                <w:lang w:val="uk-UA" w:eastAsia="ar-SA"/>
              </w:rPr>
            </w:pPr>
            <w:r w:rsidRPr="00B21C27">
              <w:rPr>
                <w:rFonts w:ascii="Times New Roman" w:eastAsia="Times New Roman" w:hAnsi="Times New Roman" w:cs="Times New Roman"/>
                <w:sz w:val="24"/>
                <w:szCs w:val="24"/>
                <w:lang w:val="uk-UA" w:eastAsia="ar-SA"/>
              </w:rPr>
              <w:t>Замовник</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може</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передбачити</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опис та приклади</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формальних (несуттєвих) помилок, допущення</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яких</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учасниками в тендерних</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пропозиціях не призведе</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до</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відхилення</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їх</w:t>
            </w:r>
            <w:r w:rsidR="00771DA6">
              <w:rPr>
                <w:rFonts w:ascii="Times New Roman" w:eastAsia="Times New Roman" w:hAnsi="Times New Roman" w:cs="Times New Roman"/>
                <w:sz w:val="24"/>
                <w:szCs w:val="24"/>
                <w:lang w:val="uk-UA" w:eastAsia="ar-SA"/>
              </w:rPr>
              <w:t xml:space="preserve"> </w:t>
            </w:r>
            <w:r w:rsidRPr="00B21C27">
              <w:rPr>
                <w:rFonts w:ascii="Times New Roman" w:eastAsia="Times New Roman" w:hAnsi="Times New Roman" w:cs="Times New Roman"/>
                <w:sz w:val="24"/>
                <w:szCs w:val="24"/>
                <w:lang w:val="uk-UA" w:eastAsia="ar-SA"/>
              </w:rPr>
              <w:t>пропозицій;</w:t>
            </w:r>
          </w:p>
          <w:p w:rsidR="00065D72" w:rsidRPr="00B21C27" w:rsidRDefault="00065D72" w:rsidP="00771DA6">
            <w:pPr>
              <w:pStyle w:val="a6"/>
              <w:ind w:left="127" w:right="127" w:firstLine="15"/>
              <w:jc w:val="both"/>
              <w:rPr>
                <w:color w:val="000000"/>
              </w:rPr>
            </w:pPr>
            <w:r w:rsidRPr="00B21C27">
              <w:rPr>
                <w:b/>
                <w:color w:val="000000"/>
              </w:rPr>
              <w:t>Опис та приклади формальних несуттєвих помилок.</w:t>
            </w:r>
            <w:r w:rsidRPr="00B21C27">
              <w:rPr>
                <w:color w:val="000000"/>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21C27">
              <w:rPr>
                <w:color w:val="000000"/>
              </w:rPr>
              <w:lastRenderedPageBreak/>
              <w:t xml:space="preserve">(несуттєвих)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формальних помилок: 1. Інформація / 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 Окрема сторінка (сторінки) копії документа (документів) не завірена підписом та / 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B21C27">
              <w:rPr>
                <w:color w:val="000000"/>
              </w:rPr>
              <w:lastRenderedPageBreak/>
              <w:t>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 Дніпро» замість «м. Дніпро»; - «поряд -</w:t>
            </w:r>
            <w:proofErr w:type="spellStart"/>
            <w:r w:rsidRPr="00B21C27">
              <w:rPr>
                <w:color w:val="000000"/>
              </w:rPr>
              <w:t>ок</w:t>
            </w:r>
            <w:proofErr w:type="spellEnd"/>
            <w:r w:rsidRPr="00B21C27">
              <w:rPr>
                <w:color w:val="000000"/>
              </w:rPr>
              <w:t>» замість поряд – док»; - «не надається» замість «не надається»»; - - учасник розмістив (завантажив) документ у форматі «JPG» замість документа у форматі «</w:t>
            </w:r>
            <w:proofErr w:type="spellStart"/>
            <w:r w:rsidRPr="00B21C27">
              <w:rPr>
                <w:color w:val="000000"/>
              </w:rPr>
              <w:t>pdf</w:t>
            </w:r>
            <w:proofErr w:type="spellEnd"/>
            <w:r w:rsidRPr="00B21C27">
              <w:rPr>
                <w:color w:val="000000"/>
              </w:rPr>
              <w:t>» (</w:t>
            </w:r>
            <w:proofErr w:type="spellStart"/>
            <w:r w:rsidRPr="00B21C27">
              <w:rPr>
                <w:color w:val="000000"/>
              </w:rPr>
              <w:t>PortableDocumentFormat</w:t>
            </w:r>
            <w:proofErr w:type="spellEnd"/>
            <w:r w:rsidRPr="00B21C27">
              <w:rPr>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УВАГА!!!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21C27">
              <w:rPr>
                <w:color w:val="000000"/>
              </w:rPr>
              <w:t>скан-копій</w:t>
            </w:r>
            <w:proofErr w:type="spellEnd"/>
            <w:r w:rsidRPr="00B21C27">
              <w:rPr>
                <w:color w:val="000000"/>
              </w:rPr>
              <w:t xml:space="preserve">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3) якщо ж такі документи надано у формі електронного документа, УЕП або КЕП накладають на кожен електронний документ тендерної пропозиції окремо; 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Винятки: 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 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w:t>
            </w:r>
            <w:r w:rsidRPr="00B21C27">
              <w:rPr>
                <w:color w:val="000000"/>
              </w:rPr>
              <w:lastRenderedPageBreak/>
              <w:t xml:space="preserve">КЕП. Замовник перевіряє УЕП або КЕП учасника на сайті центрального </w:t>
            </w:r>
            <w:proofErr w:type="spellStart"/>
            <w:r w:rsidRPr="00B21C27">
              <w:rPr>
                <w:color w:val="000000"/>
              </w:rPr>
              <w:t>засвідчувального</w:t>
            </w:r>
            <w:proofErr w:type="spellEnd"/>
            <w:r w:rsidRPr="00B21C27">
              <w:rPr>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Кожен учасник має право подати тільки одну тендерну пропозицію .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37EC6" w:rsidRPr="00B21C27" w:rsidRDefault="00E37EC6" w:rsidP="00771DA6">
            <w:pPr>
              <w:widowControl w:val="0"/>
              <w:tabs>
                <w:tab w:val="left" w:pos="1080"/>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B21C27">
              <w:rPr>
                <w:rFonts w:ascii="Times New Roman" w:eastAsia="Times New Roman" w:hAnsi="Times New Roman" w:cs="Times New Roman CYR"/>
                <w:sz w:val="24"/>
                <w:szCs w:val="24"/>
                <w:lang w:val="uk-UA" w:eastAsia="ar-SA"/>
              </w:rPr>
              <w:t>Рішення</w:t>
            </w:r>
            <w:r w:rsidR="00771DA6">
              <w:rPr>
                <w:rFonts w:ascii="Times New Roman" w:eastAsia="Times New Roman" w:hAnsi="Times New Roman" w:cs="Times New Roman CYR"/>
                <w:sz w:val="24"/>
                <w:szCs w:val="24"/>
                <w:lang w:val="uk-UA" w:eastAsia="ar-SA"/>
              </w:rPr>
              <w:t xml:space="preserve"> </w:t>
            </w:r>
            <w:r w:rsidRPr="00B21C27">
              <w:rPr>
                <w:rFonts w:ascii="Times New Roman" w:eastAsia="Times New Roman" w:hAnsi="Times New Roman" w:cs="Times New Roman CYR"/>
                <w:sz w:val="24"/>
                <w:szCs w:val="24"/>
                <w:lang w:val="uk-UA" w:eastAsia="ar-SA"/>
              </w:rPr>
              <w:t>уповноваженої особи оформляється протоколом.</w:t>
            </w:r>
          </w:p>
          <w:p w:rsidR="00E37EC6" w:rsidRPr="00B21C27" w:rsidRDefault="00E37EC6" w:rsidP="00771DA6">
            <w:pPr>
              <w:widowControl w:val="0"/>
              <w:tabs>
                <w:tab w:val="left" w:pos="1080"/>
              </w:tabs>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p>
        </w:tc>
      </w:tr>
      <w:tr w:rsidR="00E37EC6" w:rsidRPr="00425C5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771DA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771DA6">
              <w:rPr>
                <w:rFonts w:ascii="Times New Roman" w:eastAsia="Times New Roman" w:hAnsi="Times New Roman" w:cs="Times New Roman"/>
                <w:color w:val="000000"/>
                <w:sz w:val="24"/>
                <w:szCs w:val="24"/>
                <w:lang w:val="uk-UA" w:eastAsia="ar-SA"/>
              </w:rPr>
              <w:lastRenderedPageBreak/>
              <w:t> </w:t>
            </w:r>
            <w:r w:rsidRPr="00771DA6">
              <w:rPr>
                <w:rFonts w:ascii="Times New Roman" w:eastAsia="Times New Roman" w:hAnsi="Times New Roman" w:cs="Times New Roman"/>
                <w:b/>
                <w:bCs/>
                <w:color w:val="000000"/>
                <w:sz w:val="24"/>
                <w:szCs w:val="24"/>
                <w:lang w:val="uk-UA" w:eastAsia="ar-SA"/>
              </w:rPr>
              <w:t xml:space="preserve">3. </w:t>
            </w:r>
            <w:r w:rsidRPr="00771DA6">
              <w:rPr>
                <w:rFonts w:ascii="Times New Roman" w:eastAsia="Times New Roman" w:hAnsi="Times New Roman" w:cs="Times New Roman"/>
                <w:b/>
                <w:color w:val="000000"/>
                <w:sz w:val="24"/>
                <w:szCs w:val="24"/>
                <w:lang w:val="uk-UA" w:eastAsia="ar-SA"/>
              </w:rPr>
              <w:t>Відхилення тендерних пропозицій</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771DA6">
              <w:rPr>
                <w:rFonts w:ascii="Times New Roman CYR" w:eastAsia="Times New Roman" w:hAnsi="Times New Roman CYR" w:cs="Times New Roman CYR"/>
                <w:sz w:val="24"/>
                <w:szCs w:val="24"/>
                <w:lang w:val="uk-UA" w:eastAsia="ar-SA"/>
              </w:rPr>
              <w:t>Замовник</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відхиляє</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тендерну</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пропозицію</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із</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зазначенням</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аргументації в електронній</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системі закупівель у разі, якщо :</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ar-SA"/>
              </w:rPr>
            </w:pPr>
            <w:r w:rsidRPr="00771DA6">
              <w:rPr>
                <w:rFonts w:ascii="Times New Roman CYR" w:eastAsia="Times New Roman" w:hAnsi="Times New Roman CYR" w:cs="Times New Roman CYR"/>
                <w:sz w:val="24"/>
                <w:szCs w:val="24"/>
                <w:lang w:val="uk-UA" w:eastAsia="ar-SA"/>
              </w:rPr>
              <w:t>учасник</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процедури</w:t>
            </w:r>
            <w:r w:rsidR="00771DA6" w:rsidRPr="00771DA6">
              <w:rPr>
                <w:rFonts w:ascii="Times New Roman CYR" w:eastAsia="Times New Roman" w:hAnsi="Times New Roman CYR" w:cs="Times New Roman CYR"/>
                <w:sz w:val="24"/>
                <w:szCs w:val="24"/>
                <w:lang w:val="uk-UA" w:eastAsia="ar-SA"/>
              </w:rPr>
              <w:t xml:space="preserve"> </w:t>
            </w:r>
            <w:r w:rsidRPr="00771DA6">
              <w:rPr>
                <w:rFonts w:ascii="Times New Roman CYR" w:eastAsia="Times New Roman" w:hAnsi="Times New Roman CYR" w:cs="Times New Roman CYR"/>
                <w:sz w:val="24"/>
                <w:szCs w:val="24"/>
                <w:lang w:val="uk-UA" w:eastAsia="ar-SA"/>
              </w:rPr>
              <w:t>закупівлі:</w:t>
            </w:r>
            <w:bookmarkStart w:id="6" w:name="n499"/>
            <w:bookmarkStart w:id="7" w:name="n502"/>
            <w:bookmarkEnd w:id="6"/>
            <w:bookmarkEnd w:id="7"/>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ar-SA"/>
              </w:rPr>
              <w:t>- </w:t>
            </w:r>
            <w:r w:rsidRPr="00771DA6">
              <w:rPr>
                <w:rFonts w:ascii="Times New Roman CYR" w:eastAsia="Times New Roman" w:hAnsi="Times New Roman CYR" w:cs="Times New Roman CYR"/>
                <w:sz w:val="24"/>
                <w:szCs w:val="24"/>
                <w:lang w:val="uk-UA" w:eastAsia="uk-UA"/>
              </w:rPr>
              <w:t>не  відповідає  кваліфікаційним  критеріям, установленим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статтею 16 Закону та наявні</w:t>
            </w:r>
            <w:r w:rsidR="009738F9">
              <w:rPr>
                <w:rFonts w:ascii="Times New Roman CYR" w:eastAsia="Times New Roman" w:hAnsi="Times New Roman CYR" w:cs="Times New Roman CYR"/>
                <w:sz w:val="24"/>
                <w:szCs w:val="24"/>
                <w:lang w:val="uk-UA" w:eastAsia="uk-UA"/>
              </w:rPr>
              <w:t xml:space="preserve"> підстави</w:t>
            </w:r>
            <w:r w:rsidRPr="00771DA6">
              <w:rPr>
                <w:rFonts w:ascii="Times New Roman CYR" w:eastAsia="Times New Roman" w:hAnsi="Times New Roman CYR" w:cs="Times New Roman CYR"/>
                <w:sz w:val="24"/>
                <w:szCs w:val="24"/>
                <w:lang w:val="uk-UA" w:eastAsia="uk-UA"/>
              </w:rPr>
              <w:t>, встановлені</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статтею 17 Закону;</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не відповідає</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встановленим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абзацом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першим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частини</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третьої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статті 22 Закону вимогам до учасника</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відповідно</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законодавства;</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зазначив у тендерній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недостовірну</w:t>
            </w:r>
            <w:r w:rsidR="009738F9">
              <w:rPr>
                <w:rFonts w:ascii="Times New Roman CYR" w:eastAsia="Times New Roman" w:hAnsi="Times New Roman CYR" w:cs="Times New Roman CYR"/>
                <w:sz w:val="24"/>
                <w:szCs w:val="24"/>
                <w:lang w:val="uk-UA" w:eastAsia="uk-UA"/>
              </w:rPr>
              <w:t xml:space="preserve"> інформацію</w:t>
            </w:r>
            <w:r w:rsidRPr="00771DA6">
              <w:rPr>
                <w:rFonts w:ascii="Times New Roman CYR" w:eastAsia="Times New Roman" w:hAnsi="Times New Roman CYR" w:cs="Times New Roman CYR"/>
                <w:sz w:val="24"/>
                <w:szCs w:val="24"/>
                <w:lang w:val="uk-UA" w:eastAsia="uk-UA"/>
              </w:rPr>
              <w:t>,</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що є суттєвою при визначенні</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результатів</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процедури</w:t>
            </w:r>
            <w:r w:rsidR="009738F9">
              <w:rPr>
                <w:rFonts w:ascii="Times New Roman CYR" w:eastAsia="Times New Roman" w:hAnsi="Times New Roman CYR" w:cs="Times New Roman CYR"/>
                <w:sz w:val="24"/>
                <w:szCs w:val="24"/>
                <w:lang w:val="uk-UA" w:eastAsia="uk-UA"/>
              </w:rPr>
              <w:t xml:space="preserve"> закупівлі</w:t>
            </w:r>
            <w:r w:rsidRPr="00771DA6">
              <w:rPr>
                <w:rFonts w:ascii="Times New Roman CYR" w:eastAsia="Times New Roman" w:hAnsi="Times New Roman CYR" w:cs="Times New Roman CYR"/>
                <w:sz w:val="24"/>
                <w:szCs w:val="24"/>
                <w:lang w:val="uk-UA" w:eastAsia="uk-UA"/>
              </w:rPr>
              <w:t>, яку замовником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виявлено</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згідно з частиною</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п’ятнадцятою</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статті 29 Закону;</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не надав</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забезпечення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пропозиції, якщо</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таке</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забезпечення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вимагалося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замовником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або</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забезпечення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пропозиції не відповідає</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умовам, що</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зазначені</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замовником у тендерній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документації до такого забезпечення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пропозиції;</w:t>
            </w:r>
            <w:bookmarkStart w:id="8" w:name="n501"/>
            <w:bookmarkEnd w:id="8"/>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не виправив</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виявлені</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замовником</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після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розкриття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тендерних</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невідповідності в інформації та документах, що</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подані ним у своїй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тендерній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пропозиції, протягом 24 годин з моменту розміщення</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замовником в електронній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системі закупівель повідомлення з вимогою про усунення таких невідповідностей;</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не надав</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обґрунтування аномально низької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ціни</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протягом строку, визначеного в частині</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чотирнадцятій</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статті 29 Закону;</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визначив</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конфіденційною</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інформацію, що не може бути визначена як конфіденційна</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відповідно до вимог</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частини</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другої</w:t>
            </w:r>
            <w:r w:rsidR="009738F9">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статті 28 Закону;</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тендерна</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учасника не відповідає</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умовам</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технічної</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специфікації та іншим</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вимогам</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щодо предмета закупівлі</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документації;</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викладена</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іншою</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мовою (мовами), аніж</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мова (мови), що</w:t>
            </w:r>
            <w:r w:rsidR="00425C56">
              <w:rPr>
                <w:rFonts w:ascii="Times New Roman CYR" w:eastAsia="Times New Roman" w:hAnsi="Times New Roman CYR" w:cs="Times New Roman CYR"/>
                <w:sz w:val="24"/>
                <w:szCs w:val="24"/>
                <w:lang w:val="uk-UA" w:eastAsia="uk-UA"/>
              </w:rPr>
              <w:t xml:space="preserve"> в</w:t>
            </w:r>
            <w:r w:rsidRPr="00771DA6">
              <w:rPr>
                <w:rFonts w:ascii="Times New Roman CYR" w:eastAsia="Times New Roman" w:hAnsi="Times New Roman CYR" w:cs="Times New Roman CYR"/>
                <w:sz w:val="24"/>
                <w:szCs w:val="24"/>
                <w:lang w:val="uk-UA" w:eastAsia="uk-UA"/>
              </w:rPr>
              <w:t>имагається тендерною документацією;</w:t>
            </w:r>
          </w:p>
          <w:p w:rsidR="00E37EC6" w:rsidRDefault="00E37EC6" w:rsidP="009738F9">
            <w:pPr>
              <w:widowControl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є такою, строк дії якої закінчився.</w:t>
            </w:r>
          </w:p>
          <w:p w:rsidR="00DF7437" w:rsidRPr="00771DA6" w:rsidRDefault="00DF7437" w:rsidP="009738F9">
            <w:pPr>
              <w:widowControl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Переможець процедури закупівлі:</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lastRenderedPageBreak/>
              <w:t>- відмовився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від</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підписання договору про закупівлю</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відповідно до вимог</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документації</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або</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укладення договору про закупівлю;</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bookmarkStart w:id="9" w:name="n503"/>
            <w:bookmarkEnd w:id="9"/>
            <w:r w:rsidRPr="00771DA6">
              <w:rPr>
                <w:rFonts w:ascii="Times New Roman CYR" w:eastAsia="Times New Roman" w:hAnsi="Times New Roman CYR" w:cs="Times New Roman CYR"/>
                <w:sz w:val="24"/>
                <w:szCs w:val="24"/>
                <w:lang w:val="uk-UA" w:eastAsia="uk-UA"/>
              </w:rPr>
              <w:t>- не надав у спосіб, зазначений в тендерній</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документації ,документи, що</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підтверджують</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відсутність</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підстав, передбачених</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статтею 17 Закону;</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E37EC6" w:rsidRPr="00771DA6" w:rsidRDefault="00E37EC6" w:rsidP="009738F9">
            <w:pPr>
              <w:widowControl w:val="0"/>
              <w:suppressAutoHyphens/>
              <w:autoSpaceDE w:val="0"/>
              <w:spacing w:after="0" w:line="240" w:lineRule="auto"/>
              <w:ind w:left="127" w:right="141" w:firstLine="15"/>
              <w:contextualSpacing/>
              <w:jc w:val="both"/>
              <w:rPr>
                <w:rFonts w:ascii="Times New Roman CYR" w:eastAsia="Times New Roman" w:hAnsi="Times New Roman CYR" w:cs="Times New Roman CYR"/>
                <w:sz w:val="24"/>
                <w:szCs w:val="24"/>
                <w:lang w:val="uk-UA" w:eastAsia="uk-UA"/>
              </w:rPr>
            </w:pPr>
            <w:r w:rsidRPr="00771DA6">
              <w:rPr>
                <w:rFonts w:ascii="Times New Roman CYR" w:eastAsia="Times New Roman" w:hAnsi="Times New Roman CYR" w:cs="Times New Roman CYR"/>
                <w:sz w:val="24"/>
                <w:szCs w:val="24"/>
                <w:lang w:val="uk-UA" w:eastAsia="uk-UA"/>
              </w:rPr>
              <w:t>- не надав</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забезпечення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виконання договору про</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закупівлю, якщо</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таке</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забезпечення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вимагалося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Замовником;</w:t>
            </w:r>
          </w:p>
          <w:p w:rsidR="00E37EC6" w:rsidRPr="00771DA6" w:rsidRDefault="00E37EC6" w:rsidP="005859A9">
            <w:pPr>
              <w:widowControl w:val="0"/>
              <w:suppressAutoHyphens/>
              <w:autoSpaceDE w:val="0"/>
              <w:spacing w:after="0" w:line="240" w:lineRule="auto"/>
              <w:ind w:right="141" w:firstLine="142"/>
              <w:contextualSpacing/>
              <w:jc w:val="both"/>
              <w:rPr>
                <w:rFonts w:ascii="Times New Roman CYR" w:eastAsia="Times New Roman" w:hAnsi="Times New Roman CYR" w:cs="Times New Roman CYR"/>
                <w:sz w:val="24"/>
                <w:szCs w:val="24"/>
                <w:lang w:val="uk-UA" w:eastAsia="uk-UA"/>
              </w:rPr>
            </w:pPr>
            <w:bookmarkStart w:id="10" w:name="n504"/>
            <w:bookmarkStart w:id="11" w:name="n505"/>
            <w:bookmarkEnd w:id="10"/>
            <w:bookmarkEnd w:id="11"/>
            <w:r w:rsidRPr="00771DA6">
              <w:rPr>
                <w:rFonts w:ascii="Times New Roman CYR" w:eastAsia="Times New Roman" w:hAnsi="Times New Roman CYR" w:cs="Times New Roman CYR"/>
                <w:sz w:val="24"/>
                <w:szCs w:val="24"/>
                <w:lang w:val="uk-UA" w:eastAsia="uk-UA"/>
              </w:rPr>
              <w:t>- тендерна</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пропозиція не відповідає</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умовам</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тендерної</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документації</w:t>
            </w:r>
            <w:bookmarkStart w:id="12" w:name="n506"/>
            <w:bookmarkEnd w:id="12"/>
            <w:r w:rsidRPr="00771DA6">
              <w:rPr>
                <w:rFonts w:ascii="Times New Roman CYR" w:eastAsia="Times New Roman" w:hAnsi="Times New Roman CYR" w:cs="Times New Roman CYR"/>
                <w:sz w:val="24"/>
                <w:szCs w:val="24"/>
                <w:lang w:val="uk-UA" w:eastAsia="uk-UA"/>
              </w:rPr>
              <w:t>;</w:t>
            </w:r>
          </w:p>
          <w:p w:rsidR="00E37EC6" w:rsidRDefault="00E37EC6" w:rsidP="005859A9">
            <w:pPr>
              <w:widowControl w:val="0"/>
              <w:suppressAutoHyphens/>
              <w:autoSpaceDE w:val="0"/>
              <w:spacing w:after="0" w:line="240" w:lineRule="auto"/>
              <w:ind w:right="141" w:firstLine="142"/>
              <w:contextualSpacing/>
              <w:jc w:val="both"/>
              <w:rPr>
                <w:rFonts w:ascii="Times New Roman CYR" w:eastAsia="Times New Roman" w:hAnsi="Times New Roman CYR" w:cs="Times New Roman CYR"/>
                <w:sz w:val="24"/>
                <w:szCs w:val="24"/>
                <w:lang w:val="uk-UA" w:eastAsia="ar-SA"/>
              </w:rPr>
            </w:pPr>
            <w:r w:rsidRPr="00771DA6">
              <w:rPr>
                <w:rFonts w:ascii="Times New Roman CYR" w:eastAsia="Times New Roman" w:hAnsi="Times New Roman CYR" w:cs="Times New Roman CYR"/>
                <w:sz w:val="24"/>
                <w:szCs w:val="24"/>
                <w:lang w:val="uk-UA" w:eastAsia="uk-UA"/>
              </w:rPr>
              <w:t>інформація про відхилення</w:t>
            </w:r>
            <w:r w:rsidR="00425C56">
              <w:rPr>
                <w:rFonts w:ascii="Times New Roman CYR" w:eastAsia="Times New Roman" w:hAnsi="Times New Roman CYR" w:cs="Times New Roman CYR"/>
                <w:sz w:val="24"/>
                <w:szCs w:val="24"/>
                <w:lang w:val="uk-UA" w:eastAsia="uk-UA"/>
              </w:rPr>
              <w:t xml:space="preserve"> тендерної п</w:t>
            </w:r>
            <w:r w:rsidRPr="00771DA6">
              <w:rPr>
                <w:rFonts w:ascii="Times New Roman CYR" w:eastAsia="Times New Roman" w:hAnsi="Times New Roman CYR" w:cs="Times New Roman CYR"/>
                <w:sz w:val="24"/>
                <w:szCs w:val="24"/>
                <w:lang w:val="uk-UA" w:eastAsia="uk-UA"/>
              </w:rPr>
              <w:t>ропозиції, у тому числі</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підстави такого відхилення,  протягом одного дня з дня ухвалення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рішення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оприлюднюється в електронній</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системі закупівель та автоматично надсилається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учаснику/переможцю, тендерна</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пропозиція</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якого</w:t>
            </w:r>
            <w:r w:rsidR="00425C56">
              <w:rPr>
                <w:rFonts w:ascii="Times New Roman CYR" w:eastAsia="Times New Roman" w:hAnsi="Times New Roman CYR" w:cs="Times New Roman CYR"/>
                <w:sz w:val="24"/>
                <w:szCs w:val="24"/>
                <w:lang w:val="uk-UA" w:eastAsia="uk-UA"/>
              </w:rPr>
              <w:t xml:space="preserve"> </w:t>
            </w:r>
            <w:r w:rsidRPr="00771DA6">
              <w:rPr>
                <w:rFonts w:ascii="Times New Roman CYR" w:eastAsia="Times New Roman" w:hAnsi="Times New Roman CYR" w:cs="Times New Roman CYR"/>
                <w:sz w:val="24"/>
                <w:szCs w:val="24"/>
                <w:lang w:val="uk-UA" w:eastAsia="uk-UA"/>
              </w:rPr>
              <w:t>відхилена, через електронну систему</w:t>
            </w:r>
            <w:r w:rsidRPr="00771DA6">
              <w:rPr>
                <w:rFonts w:ascii="Times New Roman CYR" w:eastAsia="Times New Roman" w:hAnsi="Times New Roman CYR" w:cs="Times New Roman CYR"/>
                <w:sz w:val="24"/>
                <w:szCs w:val="24"/>
                <w:lang w:val="uk-UA" w:eastAsia="ar-SA"/>
              </w:rPr>
              <w:t xml:space="preserve"> закупівель</w:t>
            </w:r>
          </w:p>
          <w:p w:rsidR="00425C56" w:rsidRPr="00771DA6" w:rsidRDefault="00425C56" w:rsidP="00DF7437">
            <w:pPr>
              <w:widowControl w:val="0"/>
              <w:suppressAutoHyphens/>
              <w:autoSpaceDE w:val="0"/>
              <w:spacing w:after="0" w:line="240" w:lineRule="auto"/>
              <w:ind w:right="141"/>
              <w:contextualSpacing/>
              <w:jc w:val="both"/>
              <w:rPr>
                <w:rFonts w:ascii="Times New Roman CYR" w:eastAsia="Times New Roman" w:hAnsi="Times New Roman CYR" w:cs="Times New Roman CYR"/>
                <w:sz w:val="24"/>
                <w:szCs w:val="24"/>
                <w:lang w:val="uk-UA" w:eastAsia="ar-SA"/>
              </w:rPr>
            </w:pPr>
          </w:p>
        </w:tc>
      </w:tr>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771DA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771DA6">
              <w:rPr>
                <w:rFonts w:ascii="Times New Roman" w:eastAsia="Times New Roman" w:hAnsi="Times New Roman" w:cs="Times New Roman"/>
                <w:b/>
                <w:color w:val="000000"/>
                <w:sz w:val="24"/>
                <w:szCs w:val="24"/>
                <w:lang w:val="uk-UA" w:eastAsia="ar-SA"/>
              </w:rPr>
              <w:lastRenderedPageBreak/>
              <w:t>VI. Результати торгів та укладання договору про закупівлю</w:t>
            </w:r>
          </w:p>
        </w:tc>
      </w:tr>
      <w:tr w:rsidR="00E37EC6" w:rsidRPr="00991443"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1. Відміна замовником торгів чи визнання їх такими, що не відбулися</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 xml:space="preserve">Замовник відміняє </w:t>
            </w:r>
            <w:r w:rsidR="001D1958">
              <w:rPr>
                <w:rFonts w:ascii="Times New Roman" w:eastAsia="Times New Roman" w:hAnsi="Times New Roman" w:cs="Times New Roman"/>
                <w:b/>
                <w:color w:val="000000"/>
                <w:sz w:val="24"/>
                <w:szCs w:val="24"/>
                <w:lang w:val="uk-UA" w:eastAsia="ar-SA"/>
              </w:rPr>
              <w:t>торги</w:t>
            </w:r>
            <w:r w:rsidRPr="00E37EC6">
              <w:rPr>
                <w:rFonts w:ascii="Times New Roman" w:eastAsia="Times New Roman" w:hAnsi="Times New Roman" w:cs="Times New Roman"/>
                <w:b/>
                <w:color w:val="000000"/>
                <w:sz w:val="24"/>
                <w:szCs w:val="24"/>
                <w:lang w:val="uk-UA" w:eastAsia="ar-SA"/>
              </w:rPr>
              <w:t xml:space="preserve"> у разі:</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val="uk-UA" w:eastAsia="ru-RU"/>
              </w:rPr>
            </w:pPr>
            <w:r w:rsidRPr="001D1958">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val="uk-UA" w:eastAsia="ru-RU"/>
              </w:rPr>
            </w:pPr>
            <w:bookmarkStart w:id="13" w:name="n175"/>
            <w:bookmarkEnd w:id="13"/>
            <w:r>
              <w:rPr>
                <w:rFonts w:ascii="Times New Roman" w:eastAsia="Times New Roman" w:hAnsi="Times New Roman" w:cs="Times New Roman"/>
                <w:color w:val="000000" w:themeColor="text1"/>
                <w:sz w:val="24"/>
                <w:szCs w:val="24"/>
                <w:lang w:val="uk-UA" w:eastAsia="ru-RU"/>
              </w:rPr>
              <w:t>2)</w:t>
            </w:r>
            <w:r w:rsidRPr="001D1958">
              <w:rPr>
                <w:rFonts w:ascii="Times New Roman" w:eastAsia="Times New Roman" w:hAnsi="Times New Roman" w:cs="Times New Roman"/>
                <w:color w:val="000000" w:themeColor="text1"/>
                <w:sz w:val="24"/>
                <w:szCs w:val="24"/>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val="uk-UA" w:eastAsia="ru-RU"/>
              </w:rPr>
            </w:pPr>
            <w:bookmarkStart w:id="14" w:name="n176"/>
            <w:bookmarkEnd w:id="14"/>
            <w:r w:rsidRPr="001D1958">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eastAsia="ru-RU"/>
              </w:rPr>
            </w:pPr>
            <w:bookmarkStart w:id="15" w:name="n177"/>
            <w:bookmarkEnd w:id="15"/>
            <w:r w:rsidRPr="001D1958">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r w:rsidRPr="001D1958">
              <w:rPr>
                <w:rFonts w:ascii="Times New Roman" w:eastAsia="Times New Roman" w:hAnsi="Times New Roman" w:cs="Times New Roman"/>
                <w:color w:val="000000" w:themeColor="text1"/>
                <w:sz w:val="24"/>
                <w:szCs w:val="24"/>
                <w:lang w:eastAsia="ru-RU"/>
              </w:rPr>
              <w:t>.</w:t>
            </w:r>
          </w:p>
          <w:p w:rsidR="00E37EC6" w:rsidRPr="001D1958" w:rsidRDefault="00E37EC6"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b/>
                <w:color w:val="000000" w:themeColor="text1"/>
                <w:sz w:val="24"/>
                <w:szCs w:val="24"/>
                <w:lang w:val="uk-UA" w:eastAsia="ar-SA"/>
              </w:rPr>
            </w:pPr>
            <w:r w:rsidRPr="001D1958">
              <w:rPr>
                <w:rFonts w:ascii="Times New Roman" w:eastAsia="Times New Roman" w:hAnsi="Times New Roman" w:cs="Times New Roman"/>
                <w:b/>
                <w:color w:val="000000" w:themeColor="text1"/>
                <w:sz w:val="24"/>
                <w:szCs w:val="24"/>
                <w:lang w:val="uk-UA" w:eastAsia="ar-SA"/>
              </w:rPr>
              <w:t>Тендер автоматично відміняється електронною системою у разі:</w:t>
            </w:r>
          </w:p>
          <w:p w:rsidR="001D1958" w:rsidRPr="001D1958" w:rsidRDefault="001D1958" w:rsidP="001D1958">
            <w:pPr>
              <w:shd w:val="clear" w:color="auto" w:fill="FFFFFF"/>
              <w:spacing w:after="0" w:line="240" w:lineRule="auto"/>
              <w:ind w:left="127" w:right="127" w:firstLine="105"/>
              <w:jc w:val="both"/>
              <w:rPr>
                <w:rFonts w:ascii="Times New Roman" w:eastAsia="Times New Roman" w:hAnsi="Times New Roman" w:cs="Times New Roman"/>
                <w:color w:val="000000" w:themeColor="text1"/>
                <w:sz w:val="24"/>
                <w:szCs w:val="24"/>
                <w:lang w:val="uk-UA" w:eastAsia="ru-RU"/>
              </w:rPr>
            </w:pPr>
            <w:r w:rsidRPr="001D1958">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1958" w:rsidRPr="001D1958" w:rsidRDefault="001D1958" w:rsidP="001D1958">
            <w:pPr>
              <w:shd w:val="clear" w:color="auto" w:fill="FFFFFF"/>
              <w:spacing w:after="0" w:line="240" w:lineRule="auto"/>
              <w:ind w:left="127" w:right="127" w:firstLine="105"/>
              <w:jc w:val="both"/>
              <w:rPr>
                <w:rFonts w:ascii="Times New Roman" w:eastAsia="Times New Roman" w:hAnsi="Times New Roman" w:cs="Times New Roman"/>
                <w:color w:val="000000" w:themeColor="text1"/>
                <w:sz w:val="24"/>
                <w:szCs w:val="24"/>
                <w:lang w:val="uk-UA" w:eastAsia="ru-RU"/>
              </w:rPr>
            </w:pPr>
            <w:bookmarkStart w:id="16" w:name="n181"/>
            <w:bookmarkEnd w:id="16"/>
            <w:r w:rsidRPr="001D1958">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37EC6" w:rsidRPr="001D1958" w:rsidRDefault="00E37EC6" w:rsidP="001D1958">
            <w:pPr>
              <w:widowControl w:val="0"/>
              <w:suppressAutoHyphens/>
              <w:autoSpaceDE w:val="0"/>
              <w:spacing w:after="0" w:line="240" w:lineRule="auto"/>
              <w:ind w:left="127" w:right="127" w:firstLine="105"/>
              <w:jc w:val="both"/>
              <w:rPr>
                <w:rFonts w:ascii="Times New Roman" w:eastAsia="Times New Roman" w:hAnsi="Times New Roman" w:cs="Times New Roman"/>
                <w:color w:val="000000" w:themeColor="text1"/>
                <w:sz w:val="24"/>
                <w:szCs w:val="24"/>
                <w:lang w:val="uk-UA" w:eastAsia="ar-SA"/>
              </w:rPr>
            </w:pPr>
            <w:r w:rsidRPr="001D1958">
              <w:rPr>
                <w:rFonts w:ascii="Times New Roman" w:eastAsia="Times New Roman" w:hAnsi="Times New Roman" w:cs="Times New Roman"/>
                <w:color w:val="000000" w:themeColor="text1"/>
                <w:sz w:val="24"/>
                <w:szCs w:val="24"/>
                <w:lang w:val="uk-UA" w:eastAsia="ar-SA"/>
              </w:rPr>
              <w:t xml:space="preserve"> Торги можуть бути відмінені частково, якщо закупівля здійснюється за лотами. </w:t>
            </w:r>
          </w:p>
          <w:p w:rsidR="00E37EC6" w:rsidRPr="001D1958" w:rsidRDefault="00E37EC6" w:rsidP="001D1958">
            <w:pPr>
              <w:widowControl w:val="0"/>
              <w:suppressAutoHyphens/>
              <w:autoSpaceDE w:val="0"/>
              <w:spacing w:after="0" w:line="240" w:lineRule="auto"/>
              <w:ind w:left="127" w:right="127" w:firstLine="105"/>
              <w:jc w:val="both"/>
              <w:rPr>
                <w:rFonts w:ascii="Times New Roman" w:eastAsia="Times New Roman" w:hAnsi="Times New Roman" w:cs="Times New Roman"/>
                <w:color w:val="000000" w:themeColor="text1"/>
                <w:sz w:val="24"/>
                <w:szCs w:val="24"/>
                <w:lang w:val="uk-UA" w:eastAsia="ar-SA"/>
              </w:rPr>
            </w:pPr>
            <w:r w:rsidRPr="001D1958">
              <w:rPr>
                <w:rFonts w:ascii="Times New Roman" w:eastAsia="Times New Roman" w:hAnsi="Times New Roman" w:cs="Times New Roman"/>
                <w:b/>
                <w:color w:val="000000" w:themeColor="text1"/>
                <w:sz w:val="24"/>
                <w:szCs w:val="24"/>
                <w:lang w:val="uk-UA" w:eastAsia="ar-SA"/>
              </w:rPr>
              <w:t>Замовник має право визнати тендер таким, що не відбувся у разі, якщо:</w:t>
            </w:r>
          </w:p>
          <w:p w:rsidR="00E37EC6" w:rsidRPr="001D1958" w:rsidRDefault="00E37EC6"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color w:val="000000" w:themeColor="text1"/>
                <w:sz w:val="24"/>
                <w:szCs w:val="24"/>
                <w:lang w:val="uk-UA" w:eastAsia="ar-SA"/>
              </w:rPr>
            </w:pPr>
            <w:r w:rsidRPr="001D1958">
              <w:rPr>
                <w:rFonts w:ascii="Times New Roman" w:eastAsia="Times New Roman" w:hAnsi="Times New Roman" w:cs="Times New Roman"/>
                <w:color w:val="000000" w:themeColor="text1"/>
                <w:sz w:val="24"/>
                <w:szCs w:val="24"/>
                <w:lang w:val="uk-UA" w:eastAsia="ar-SA"/>
              </w:rPr>
              <w:t>- якщо здійснення закупівлі стало неможливим унаслідок непереборної сили;</w:t>
            </w:r>
            <w:bookmarkStart w:id="17" w:name="n521"/>
            <w:bookmarkEnd w:id="17"/>
          </w:p>
          <w:p w:rsidR="00E37EC6" w:rsidRDefault="00E37EC6"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color w:val="000000"/>
                <w:sz w:val="24"/>
                <w:szCs w:val="24"/>
                <w:lang w:val="uk-UA" w:eastAsia="ar-SA"/>
              </w:rPr>
            </w:pPr>
            <w:r w:rsidRPr="001D1958">
              <w:rPr>
                <w:rFonts w:ascii="Times New Roman" w:eastAsia="Times New Roman" w:hAnsi="Times New Roman" w:cs="Times New Roman"/>
                <w:color w:val="000000" w:themeColor="text1"/>
                <w:sz w:val="24"/>
                <w:szCs w:val="24"/>
                <w:lang w:val="uk-UA" w:eastAsia="ar-SA"/>
              </w:rPr>
              <w:t>- скорочення видатків на здійснення</w:t>
            </w:r>
            <w:r w:rsidRPr="00E37EC6">
              <w:rPr>
                <w:rFonts w:ascii="Times New Roman" w:eastAsia="Times New Roman" w:hAnsi="Times New Roman" w:cs="Times New Roman"/>
                <w:color w:val="000000"/>
                <w:sz w:val="24"/>
                <w:szCs w:val="24"/>
                <w:lang w:val="uk-UA" w:eastAsia="ar-SA"/>
              </w:rPr>
              <w:t xml:space="preserve"> закупівлі товарів, робіт і послуг.</w:t>
            </w:r>
          </w:p>
          <w:p w:rsidR="001D1958" w:rsidRPr="00E37EC6" w:rsidRDefault="001D1958"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color w:val="000000"/>
                <w:sz w:val="24"/>
                <w:szCs w:val="24"/>
                <w:lang w:val="uk-UA" w:eastAsia="ar-SA"/>
              </w:rPr>
            </w:pPr>
          </w:p>
          <w:p w:rsidR="00E37EC6" w:rsidRPr="00E37EC6" w:rsidRDefault="001D1958" w:rsidP="001D1958">
            <w:pPr>
              <w:shd w:val="clear" w:color="auto" w:fill="FFFFFF"/>
              <w:spacing w:after="0" w:line="240" w:lineRule="auto"/>
              <w:ind w:left="127" w:right="127"/>
              <w:jc w:val="both"/>
              <w:textAlignment w:val="baseline"/>
              <w:rPr>
                <w:rFonts w:ascii="Times New Roman" w:eastAsia="Times New Roman" w:hAnsi="Times New Roman" w:cs="Times New Roman"/>
                <w:color w:val="000000"/>
                <w:sz w:val="24"/>
                <w:szCs w:val="24"/>
                <w:lang w:val="uk-UA" w:eastAsia="ar-SA"/>
              </w:rPr>
            </w:pPr>
            <w:bookmarkStart w:id="18" w:name="n522"/>
            <w:bookmarkEnd w:id="18"/>
            <w:r>
              <w:rPr>
                <w:rFonts w:ascii="Times New Roman" w:eastAsia="Times New Roman" w:hAnsi="Times New Roman" w:cs="Times New Roman"/>
                <w:color w:val="000000"/>
                <w:sz w:val="24"/>
                <w:szCs w:val="24"/>
                <w:lang w:val="uk-UA" w:eastAsia="ar-SA"/>
              </w:rPr>
              <w:t xml:space="preserve">    </w:t>
            </w:r>
            <w:r w:rsidR="00E37EC6" w:rsidRPr="00E37EC6">
              <w:rPr>
                <w:rFonts w:ascii="Times New Roman" w:eastAsia="Times New Roman" w:hAnsi="Times New Roman" w:cs="Times New Roman"/>
                <w:color w:val="000000"/>
                <w:sz w:val="24"/>
                <w:szCs w:val="24"/>
                <w:shd w:val="clear" w:color="auto" w:fill="FFFFFF"/>
                <w:lang w:val="uk-UA" w:eastAsia="ar-S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робочого дня з дня прийняття замовником відповідного рішення зазначає в електронній системі закупівель підстави прийняття рішення та автоматично надсилається усім учасникам електронною системою закупівель</w:t>
            </w:r>
            <w:r w:rsidR="00E37EC6" w:rsidRPr="00E37EC6">
              <w:rPr>
                <w:rFonts w:ascii="Times New Roman" w:eastAsia="Times New Roman" w:hAnsi="Times New Roman" w:cs="Times New Roman"/>
                <w:color w:val="000000"/>
                <w:sz w:val="24"/>
                <w:szCs w:val="24"/>
                <w:lang w:val="uk-UA" w:eastAsia="ar-SA"/>
              </w:rPr>
              <w:t>.</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2. </w:t>
            </w:r>
            <w:r w:rsidRPr="00E37EC6">
              <w:rPr>
                <w:rFonts w:ascii="Times New Roman" w:eastAsia="Times New Roman" w:hAnsi="Times New Roman" w:cs="Times New Roman"/>
                <w:b/>
                <w:color w:val="000000"/>
                <w:sz w:val="24"/>
                <w:szCs w:val="24"/>
                <w:lang w:val="uk-UA" w:eastAsia="ar-SA"/>
              </w:rPr>
              <w:t>Строк укладання договору</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1D1958">
            <w:pPr>
              <w:widowControl w:val="0"/>
              <w:suppressAutoHyphens/>
              <w:autoSpaceDE w:val="0"/>
              <w:spacing w:after="0" w:line="240" w:lineRule="auto"/>
              <w:ind w:left="127" w:right="141"/>
              <w:jc w:val="both"/>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shd w:val="clear" w:color="auto" w:fill="FFFFFF"/>
                <w:lang w:val="uk-UA" w:eastAsia="ar-SA"/>
              </w:rPr>
              <w:t xml:space="preserve"> Рішення про намір укласти договір про закупівлю приймається замовником у день визначення переможця процедури закупівлі , та протягом одного дня після прийняття такого рішення замовник оприлюднює в електронній системі закупівель  повідомлення про намір укласти договір про закупівлю.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E37EC6" w:rsidRPr="00E37EC6" w:rsidRDefault="00E37EC6" w:rsidP="001D1958">
            <w:pPr>
              <w:suppressAutoHyphens/>
              <w:spacing w:after="0" w:line="240" w:lineRule="auto"/>
              <w:ind w:left="127" w:right="141"/>
              <w:jc w:val="both"/>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shd w:val="clear" w:color="auto" w:fill="FFFFFF"/>
                <w:lang w:val="uk-UA" w:eastAsia="ar-S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907AB4">
              <w:rPr>
                <w:rFonts w:ascii="Times New Roman" w:eastAsia="Times New Roman" w:hAnsi="Times New Roman" w:cs="Times New Roman"/>
                <w:color w:val="000000"/>
                <w:sz w:val="24"/>
                <w:szCs w:val="24"/>
                <w:u w:val="single"/>
                <w:shd w:val="clear" w:color="auto" w:fill="FFFFFF"/>
                <w:lang w:val="uk-UA" w:eastAsia="ar-SA"/>
              </w:rPr>
              <w:t xml:space="preserve">ніж через </w:t>
            </w:r>
            <w:r w:rsidR="00907AB4" w:rsidRPr="00907AB4">
              <w:rPr>
                <w:rFonts w:ascii="Times New Roman" w:eastAsia="Times New Roman" w:hAnsi="Times New Roman" w:cs="Times New Roman"/>
                <w:color w:val="000000"/>
                <w:sz w:val="24"/>
                <w:szCs w:val="24"/>
                <w:u w:val="single"/>
                <w:shd w:val="clear" w:color="auto" w:fill="FFFFFF"/>
                <w:lang w:val="uk-UA" w:eastAsia="ar-SA"/>
              </w:rPr>
              <w:t>15</w:t>
            </w:r>
            <w:r w:rsidRPr="00907AB4">
              <w:rPr>
                <w:rFonts w:ascii="Times New Roman" w:eastAsia="Times New Roman" w:hAnsi="Times New Roman" w:cs="Times New Roman"/>
                <w:color w:val="000000"/>
                <w:sz w:val="24"/>
                <w:szCs w:val="24"/>
                <w:u w:val="single"/>
                <w:shd w:val="clear" w:color="auto" w:fill="FFFFFF"/>
                <w:lang w:val="uk-UA" w:eastAsia="ar-SA"/>
              </w:rPr>
              <w:t xml:space="preserve"> днів</w:t>
            </w:r>
            <w:r w:rsidRPr="00E37EC6">
              <w:rPr>
                <w:rFonts w:ascii="Times New Roman" w:eastAsia="Times New Roman" w:hAnsi="Times New Roman" w:cs="Times New Roman"/>
                <w:color w:val="000000"/>
                <w:sz w:val="24"/>
                <w:szCs w:val="24"/>
                <w:shd w:val="clear" w:color="auto" w:fill="FFFFFF"/>
                <w:lang w:val="uk-UA" w:eastAsia="ar-S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w:t>
            </w:r>
            <w:r w:rsidR="00907AB4">
              <w:rPr>
                <w:rFonts w:ascii="Times New Roman" w:eastAsia="Times New Roman" w:hAnsi="Times New Roman" w:cs="Times New Roman"/>
                <w:color w:val="000000"/>
                <w:sz w:val="24"/>
                <w:szCs w:val="24"/>
                <w:shd w:val="clear" w:color="auto" w:fill="FFFFFF"/>
                <w:lang w:val="uk-UA" w:eastAsia="ar-SA"/>
              </w:rPr>
              <w:t xml:space="preserve"> бути укладено раніше </w:t>
            </w:r>
            <w:r w:rsidR="00907AB4" w:rsidRPr="00907AB4">
              <w:rPr>
                <w:rFonts w:ascii="Times New Roman" w:eastAsia="Times New Roman" w:hAnsi="Times New Roman" w:cs="Times New Roman"/>
                <w:color w:val="000000"/>
                <w:sz w:val="24"/>
                <w:szCs w:val="24"/>
                <w:u w:val="single"/>
                <w:shd w:val="clear" w:color="auto" w:fill="FFFFFF"/>
                <w:lang w:val="uk-UA" w:eastAsia="ar-SA"/>
              </w:rPr>
              <w:t>ніж через 5</w:t>
            </w:r>
            <w:r w:rsidRPr="00907AB4">
              <w:rPr>
                <w:rFonts w:ascii="Times New Roman" w:eastAsia="Times New Roman" w:hAnsi="Times New Roman" w:cs="Times New Roman"/>
                <w:color w:val="000000"/>
                <w:sz w:val="24"/>
                <w:szCs w:val="24"/>
                <w:u w:val="single"/>
                <w:shd w:val="clear" w:color="auto" w:fill="FFFFFF"/>
                <w:lang w:val="uk-UA" w:eastAsia="ar-SA"/>
              </w:rPr>
              <w:t xml:space="preserve"> днів</w:t>
            </w:r>
            <w:r w:rsidRPr="00E37EC6">
              <w:rPr>
                <w:rFonts w:ascii="Times New Roman" w:eastAsia="Times New Roman" w:hAnsi="Times New Roman" w:cs="Times New Roman"/>
                <w:color w:val="000000"/>
                <w:sz w:val="24"/>
                <w:szCs w:val="24"/>
                <w:shd w:val="clear" w:color="auto" w:fill="FFFFFF"/>
                <w:lang w:val="uk-UA" w:eastAsia="ar-SA"/>
              </w:rPr>
              <w:t xml:space="preserve"> з дати оприлюднення в електронній системі закупівель повідомлення про намір укласти договір про закупівлю. У випадках обґрунтованої необхідності строк для укладання договору може бути продовжений до 60 днів.</w:t>
            </w:r>
          </w:p>
          <w:p w:rsidR="00E37EC6" w:rsidRPr="00E37EC6" w:rsidRDefault="00E37EC6" w:rsidP="001D1958">
            <w:pPr>
              <w:suppressAutoHyphens/>
              <w:spacing w:after="0" w:line="240" w:lineRule="auto"/>
              <w:ind w:left="127" w:right="141"/>
              <w:jc w:val="both"/>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shd w:val="clear" w:color="auto" w:fill="FFFFFF"/>
                <w:lang w:val="uk-UA" w:eastAsia="ar-SA"/>
              </w:rPr>
              <w:t xml:space="preserve">У разі відмови переможця процедури закупівлі від підписання договору про закупівлю відповідно до вимог тендерної документації або </w:t>
            </w:r>
            <w:r w:rsidR="00747521" w:rsidRPr="00E37EC6">
              <w:rPr>
                <w:rFonts w:ascii="Times New Roman" w:eastAsia="Times New Roman" w:hAnsi="Times New Roman" w:cs="Times New Roman"/>
                <w:color w:val="000000"/>
                <w:sz w:val="24"/>
                <w:szCs w:val="24"/>
                <w:shd w:val="clear" w:color="auto" w:fill="FFFFFF"/>
                <w:lang w:val="uk-UA" w:eastAsia="ar-SA"/>
              </w:rPr>
              <w:t>не укладення</w:t>
            </w:r>
            <w:r w:rsidRPr="00E37EC6">
              <w:rPr>
                <w:rFonts w:ascii="Times New Roman" w:eastAsia="Times New Roman" w:hAnsi="Times New Roman" w:cs="Times New Roman"/>
                <w:color w:val="000000"/>
                <w:sz w:val="24"/>
                <w:szCs w:val="24"/>
                <w:shd w:val="clear" w:color="auto" w:fill="FFFFFF"/>
                <w:lang w:val="uk-UA" w:eastAsia="ar-S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пунктами 2, 3, 5, 6 і 8,12,13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 визн</w:t>
            </w:r>
            <w:r w:rsidR="00747521">
              <w:rPr>
                <w:rFonts w:ascii="Times New Roman" w:eastAsia="Times New Roman" w:hAnsi="Times New Roman" w:cs="Times New Roman"/>
                <w:color w:val="000000"/>
                <w:sz w:val="24"/>
                <w:szCs w:val="24"/>
                <w:shd w:val="clear" w:color="auto" w:fill="FFFFFF"/>
                <w:lang w:val="uk-UA" w:eastAsia="ar-SA"/>
              </w:rPr>
              <w:t>ачених</w:t>
            </w:r>
            <w:r w:rsidRPr="00E37EC6">
              <w:rPr>
                <w:rFonts w:ascii="Times New Roman" w:eastAsia="Times New Roman" w:hAnsi="Times New Roman" w:cs="Times New Roman"/>
                <w:color w:val="000000"/>
                <w:sz w:val="24"/>
                <w:szCs w:val="24"/>
                <w:shd w:val="clear" w:color="auto" w:fill="FFFFFF"/>
                <w:lang w:val="uk-UA" w:eastAsia="ar-SA"/>
              </w:rPr>
              <w:t xml:space="preserve"> статтею 33 Закону.</w:t>
            </w:r>
          </w:p>
          <w:p w:rsidR="00E37EC6" w:rsidRPr="00E37EC6" w:rsidRDefault="00E37EC6" w:rsidP="005859A9">
            <w:pPr>
              <w:suppressAutoHyphens/>
              <w:spacing w:after="0" w:line="240" w:lineRule="auto"/>
              <w:ind w:right="141" w:firstLine="142"/>
              <w:jc w:val="both"/>
              <w:rPr>
                <w:rFonts w:ascii="Times New Roman" w:eastAsia="Times New Roman" w:hAnsi="Times New Roman" w:cs="Times New Roman"/>
                <w:b/>
                <w:color w:val="000000"/>
                <w:sz w:val="24"/>
                <w:szCs w:val="24"/>
                <w:lang w:val="uk-UA" w:eastAsia="ar-SA"/>
              </w:rPr>
            </w:pP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lastRenderedPageBreak/>
              <w:t>3. Проект договору про закупівлю</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xml:space="preserve"> Проект договору про закупівлю передбачений у </w:t>
            </w:r>
            <w:r w:rsidRPr="000B2FAC">
              <w:rPr>
                <w:rFonts w:ascii="Times New Roman" w:eastAsia="Times New Roman" w:hAnsi="Times New Roman" w:cs="Times New Roman"/>
                <w:b/>
                <w:i/>
                <w:color w:val="000000"/>
                <w:sz w:val="24"/>
                <w:szCs w:val="24"/>
                <w:lang w:val="uk-UA" w:eastAsia="ar-SA"/>
              </w:rPr>
              <w:t>Додатку № 4</w:t>
            </w:r>
            <w:r w:rsidRPr="00E37EC6">
              <w:rPr>
                <w:rFonts w:ascii="Times New Roman" w:eastAsia="Times New Roman" w:hAnsi="Times New Roman" w:cs="Times New Roman"/>
                <w:b/>
                <w:color w:val="000000"/>
                <w:sz w:val="24"/>
                <w:szCs w:val="24"/>
                <w:lang w:val="uk-UA" w:eastAsia="ar-SA"/>
              </w:rPr>
              <w:t>.</w:t>
            </w:r>
          </w:p>
          <w:p w:rsidR="00E37EC6" w:rsidRPr="00E37EC6"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Учасники в складі пропозиції надають заповнений та підписаний проект договору.</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4</w:t>
            </w:r>
            <w:r w:rsidRPr="00E37EC6">
              <w:rPr>
                <w:rFonts w:ascii="Times New Roman" w:eastAsia="Times New Roman" w:hAnsi="Times New Roman" w:cs="Times New Roman"/>
                <w:b/>
                <w:color w:val="000000"/>
                <w:sz w:val="24"/>
                <w:szCs w:val="24"/>
                <w:lang w:val="uk-UA" w:eastAsia="ar-SA"/>
              </w:rPr>
              <w:t>. Істотні умови, що обов’язково включаються до договору про закупівлю</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96A3D" w:rsidRDefault="00E37EC6" w:rsidP="005859A9">
            <w:pPr>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E37EC6" w:rsidRPr="00907AB4" w:rsidRDefault="00E37EC6" w:rsidP="005859A9">
            <w:pPr>
              <w:spacing w:after="0" w:line="240" w:lineRule="auto"/>
              <w:ind w:right="141" w:firstLine="142"/>
              <w:jc w:val="both"/>
              <w:rPr>
                <w:rFonts w:ascii="Times New Roman" w:eastAsia="Times New Roman" w:hAnsi="Times New Roman" w:cs="Times New Roman"/>
                <w:b/>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 </w:t>
            </w:r>
            <w:r w:rsidRPr="00907AB4">
              <w:rPr>
                <w:rFonts w:ascii="Times New Roman" w:eastAsia="Times New Roman" w:hAnsi="Times New Roman" w:cs="Times New Roman"/>
                <w:b/>
                <w:color w:val="000000"/>
                <w:sz w:val="24"/>
                <w:szCs w:val="24"/>
                <w:lang w:val="uk-UA" w:eastAsia="ar-SA"/>
              </w:rPr>
              <w:t>Переможець процедури закупівлі під час ук</w:t>
            </w:r>
            <w:r w:rsidR="00907AB4">
              <w:rPr>
                <w:rFonts w:ascii="Times New Roman" w:eastAsia="Times New Roman" w:hAnsi="Times New Roman" w:cs="Times New Roman"/>
                <w:b/>
                <w:color w:val="000000"/>
                <w:sz w:val="24"/>
                <w:szCs w:val="24"/>
                <w:lang w:val="uk-UA" w:eastAsia="ar-SA"/>
              </w:rPr>
              <w:t>ладення договору повинен надати</w:t>
            </w:r>
            <w:r w:rsidRPr="00907AB4">
              <w:rPr>
                <w:rFonts w:ascii="Times New Roman" w:eastAsia="Times New Roman" w:hAnsi="Times New Roman" w:cs="Times New Roman"/>
                <w:b/>
                <w:color w:val="000000"/>
                <w:sz w:val="24"/>
                <w:szCs w:val="24"/>
                <w:lang w:val="uk-UA" w:eastAsia="ar-SA"/>
              </w:rPr>
              <w:t>:</w:t>
            </w:r>
          </w:p>
          <w:p w:rsidR="00DE3F64" w:rsidRPr="00E96A3D" w:rsidRDefault="00DE3F64" w:rsidP="005859A9">
            <w:pPr>
              <w:spacing w:after="0" w:line="240" w:lineRule="auto"/>
              <w:ind w:right="141" w:firstLine="142"/>
              <w:jc w:val="both"/>
              <w:rPr>
                <w:rFonts w:ascii="Times New Roman" w:eastAsia="Times New Roman" w:hAnsi="Times New Roman" w:cs="Times New Roman"/>
                <w:b/>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 копію рішення уповноваженого органу про затвердження  діючого тарифу </w:t>
            </w:r>
            <w:r w:rsidRPr="00E96A3D">
              <w:rPr>
                <w:rFonts w:ascii="Times New Roman" w:eastAsia="Times New Roman" w:hAnsi="Times New Roman" w:cs="Times New Roman"/>
                <w:b/>
                <w:color w:val="000000"/>
                <w:sz w:val="24"/>
                <w:szCs w:val="24"/>
                <w:lang w:val="uk-UA" w:eastAsia="ar-SA"/>
              </w:rPr>
              <w:t>(Додаток № 3);</w:t>
            </w:r>
          </w:p>
          <w:p w:rsidR="00E37EC6" w:rsidRPr="00E96A3D" w:rsidRDefault="00E37EC6" w:rsidP="005859A9">
            <w:pPr>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w:t>
            </w:r>
            <w:r w:rsidR="00751337">
              <w:rPr>
                <w:rFonts w:ascii="Times New Roman" w:eastAsia="Times New Roman" w:hAnsi="Times New Roman" w:cs="Times New Roman"/>
                <w:color w:val="000000"/>
                <w:sz w:val="24"/>
                <w:szCs w:val="24"/>
                <w:lang w:val="uk-UA" w:eastAsia="ar-SA"/>
              </w:rPr>
              <w:t xml:space="preserve"> </w:t>
            </w:r>
            <w:r w:rsidRPr="00E96A3D">
              <w:rPr>
                <w:rFonts w:ascii="Times New Roman" w:eastAsia="Times New Roman" w:hAnsi="Times New Roman" w:cs="Times New Roman"/>
                <w:color w:val="000000"/>
                <w:sz w:val="24"/>
                <w:szCs w:val="24"/>
                <w:lang w:val="uk-UA" w:eastAsia="ar-SA"/>
              </w:rPr>
              <w:t>відповідну інформацію про право пі</w:t>
            </w:r>
            <w:r w:rsidR="00907AB4">
              <w:rPr>
                <w:rFonts w:ascii="Times New Roman" w:eastAsia="Times New Roman" w:hAnsi="Times New Roman" w:cs="Times New Roman"/>
                <w:color w:val="000000"/>
                <w:sz w:val="24"/>
                <w:szCs w:val="24"/>
                <w:lang w:val="uk-UA" w:eastAsia="ar-SA"/>
              </w:rPr>
              <w:t>дписання договору про закупівлю;</w:t>
            </w:r>
          </w:p>
          <w:p w:rsidR="00E37EC6" w:rsidRPr="00E96A3D" w:rsidRDefault="00E37EC6" w:rsidP="005859A9">
            <w:pPr>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w:t>
            </w:r>
            <w:r w:rsidR="00751337">
              <w:rPr>
                <w:rFonts w:ascii="Times New Roman" w:eastAsia="Times New Roman" w:hAnsi="Times New Roman" w:cs="Times New Roman"/>
                <w:color w:val="000000"/>
                <w:sz w:val="24"/>
                <w:szCs w:val="24"/>
                <w:lang w:val="uk-UA" w:eastAsia="ar-SA"/>
              </w:rPr>
              <w:t xml:space="preserve"> </w:t>
            </w:r>
            <w:r w:rsidR="00747521" w:rsidRPr="00E96A3D">
              <w:rPr>
                <w:rFonts w:ascii="Times New Roman" w:eastAsia="Times New Roman" w:hAnsi="Times New Roman" w:cs="Times New Roman"/>
                <w:b/>
                <w:color w:val="000000"/>
                <w:sz w:val="24"/>
                <w:szCs w:val="24"/>
                <w:lang w:val="uk-UA" w:eastAsia="ar-SA"/>
              </w:rPr>
              <w:t xml:space="preserve">дозвіл, або </w:t>
            </w:r>
            <w:r w:rsidRPr="00E96A3D">
              <w:rPr>
                <w:rFonts w:ascii="Times New Roman" w:eastAsia="Times New Roman" w:hAnsi="Times New Roman" w:cs="Times New Roman"/>
                <w:b/>
                <w:color w:val="000000"/>
                <w:sz w:val="24"/>
                <w:szCs w:val="24"/>
                <w:lang w:val="uk-UA" w:eastAsia="ar-SA"/>
              </w:rPr>
              <w:t>ліцензію</w:t>
            </w:r>
            <w:r w:rsidR="00747521" w:rsidRPr="00E96A3D">
              <w:rPr>
                <w:rFonts w:ascii="Times New Roman" w:eastAsia="Times New Roman" w:hAnsi="Times New Roman" w:cs="Times New Roman"/>
                <w:b/>
                <w:color w:val="000000"/>
                <w:sz w:val="24"/>
                <w:szCs w:val="24"/>
                <w:lang w:val="uk-UA" w:eastAsia="ar-SA"/>
              </w:rPr>
              <w:t>, або декларацію</w:t>
            </w:r>
            <w:r w:rsidRPr="00E96A3D">
              <w:rPr>
                <w:rFonts w:ascii="Times New Roman" w:eastAsia="Times New Roman" w:hAnsi="Times New Roman" w:cs="Times New Roman"/>
                <w:b/>
                <w:color w:val="000000"/>
                <w:sz w:val="24"/>
                <w:szCs w:val="24"/>
                <w:lang w:val="uk-UA" w:eastAsia="ar-SA"/>
              </w:rPr>
              <w:t xml:space="preserve"> на провадження певного виду господарської діяльності</w:t>
            </w:r>
            <w:r w:rsidR="00747521" w:rsidRPr="00E96A3D">
              <w:rPr>
                <w:rFonts w:ascii="Times New Roman" w:eastAsia="Times New Roman" w:hAnsi="Times New Roman" w:cs="Times New Roman"/>
                <w:b/>
                <w:color w:val="000000"/>
                <w:sz w:val="24"/>
                <w:szCs w:val="24"/>
                <w:lang w:val="uk-UA" w:eastAsia="ar-SA"/>
              </w:rPr>
              <w:t xml:space="preserve">, якщо отримання такого дозволу, </w:t>
            </w:r>
            <w:r w:rsidRPr="00E96A3D">
              <w:rPr>
                <w:rFonts w:ascii="Times New Roman" w:eastAsia="Times New Roman" w:hAnsi="Times New Roman" w:cs="Times New Roman"/>
                <w:b/>
                <w:color w:val="000000"/>
                <w:sz w:val="24"/>
                <w:szCs w:val="24"/>
                <w:lang w:val="uk-UA" w:eastAsia="ar-SA"/>
              </w:rPr>
              <w:t>або ліцензії</w:t>
            </w:r>
            <w:r w:rsidR="00747521" w:rsidRPr="00E96A3D">
              <w:rPr>
                <w:rFonts w:ascii="Times New Roman" w:eastAsia="Times New Roman" w:hAnsi="Times New Roman" w:cs="Times New Roman"/>
                <w:b/>
                <w:color w:val="000000"/>
                <w:sz w:val="24"/>
                <w:szCs w:val="24"/>
                <w:lang w:val="uk-UA" w:eastAsia="ar-SA"/>
              </w:rPr>
              <w:t xml:space="preserve">, або декларації </w:t>
            </w:r>
            <w:r w:rsidRPr="00E96A3D">
              <w:rPr>
                <w:rFonts w:ascii="Times New Roman" w:eastAsia="Times New Roman" w:hAnsi="Times New Roman" w:cs="Times New Roman"/>
                <w:b/>
                <w:color w:val="000000"/>
                <w:sz w:val="24"/>
                <w:szCs w:val="24"/>
                <w:lang w:val="uk-UA" w:eastAsia="ar-SA"/>
              </w:rPr>
              <w:t xml:space="preserve"> на провадження такого виду діяльності передбачено законодавством.</w:t>
            </w:r>
          </w:p>
          <w:p w:rsidR="00E37EC6" w:rsidRPr="00E96A3D" w:rsidRDefault="00E37EC6" w:rsidP="005859A9">
            <w:pPr>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аукціону в бік зменшення ціни тендерної пропозиції без зменшення обсягів закупівлі.</w:t>
            </w:r>
          </w:p>
          <w:p w:rsidR="00E37EC6" w:rsidRPr="00E96A3D"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Основними істотними умовами договору про закупівлю є:</w:t>
            </w:r>
          </w:p>
          <w:p w:rsidR="00E37EC6" w:rsidRPr="00E96A3D" w:rsidRDefault="00E37EC6" w:rsidP="005859A9">
            <w:pPr>
              <w:widowControl w:val="0"/>
              <w:numPr>
                <w:ilvl w:val="1"/>
                <w:numId w:val="2"/>
              </w:numPr>
              <w:suppressAutoHyphens/>
              <w:autoSpaceDE w:val="0"/>
              <w:spacing w:after="0" w:line="240" w:lineRule="auto"/>
              <w:ind w:left="0"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предмет договору;</w:t>
            </w:r>
          </w:p>
          <w:p w:rsidR="00E37EC6" w:rsidRPr="00E96A3D" w:rsidRDefault="00E37EC6" w:rsidP="005859A9">
            <w:pPr>
              <w:widowControl w:val="0"/>
              <w:numPr>
                <w:ilvl w:val="1"/>
                <w:numId w:val="2"/>
              </w:numPr>
              <w:suppressAutoHyphens/>
              <w:autoSpaceDE w:val="0"/>
              <w:spacing w:after="0" w:line="240" w:lineRule="auto"/>
              <w:ind w:left="0"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якість товару;</w:t>
            </w:r>
          </w:p>
          <w:p w:rsidR="00E37EC6" w:rsidRPr="00E96A3D" w:rsidRDefault="00E37EC6" w:rsidP="005859A9">
            <w:pPr>
              <w:widowControl w:val="0"/>
              <w:numPr>
                <w:ilvl w:val="1"/>
                <w:numId w:val="2"/>
              </w:numPr>
              <w:suppressAutoHyphens/>
              <w:autoSpaceDE w:val="0"/>
              <w:spacing w:after="0" w:line="240" w:lineRule="auto"/>
              <w:ind w:left="0"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сума договору;</w:t>
            </w:r>
          </w:p>
          <w:p w:rsidR="00E37EC6" w:rsidRPr="00E96A3D" w:rsidRDefault="00E37EC6" w:rsidP="005859A9">
            <w:pPr>
              <w:widowControl w:val="0"/>
              <w:numPr>
                <w:ilvl w:val="1"/>
                <w:numId w:val="2"/>
              </w:numPr>
              <w:suppressAutoHyphens/>
              <w:autoSpaceDE w:val="0"/>
              <w:spacing w:after="0" w:line="240" w:lineRule="auto"/>
              <w:ind w:left="0"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поставка товару </w:t>
            </w:r>
          </w:p>
          <w:p w:rsidR="00E37EC6" w:rsidRPr="00E96A3D" w:rsidRDefault="00E37EC6" w:rsidP="005859A9">
            <w:pPr>
              <w:widowControl w:val="0"/>
              <w:numPr>
                <w:ilvl w:val="1"/>
                <w:numId w:val="2"/>
              </w:numPr>
              <w:suppressAutoHyphens/>
              <w:autoSpaceDE w:val="0"/>
              <w:spacing w:after="0" w:line="240" w:lineRule="auto"/>
              <w:ind w:left="0"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строк дії договору</w:t>
            </w:r>
          </w:p>
          <w:p w:rsidR="00E37EC6" w:rsidRPr="00E96A3D" w:rsidRDefault="00E37EC6" w:rsidP="005859A9">
            <w:pPr>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Основні умови договору та проект договору не є остаточними і вичерпними, і можуть бути доповнені і скориговані під час укладання </w:t>
            </w:r>
            <w:r w:rsidRPr="00E96A3D">
              <w:rPr>
                <w:rFonts w:ascii="Times New Roman" w:eastAsia="Times New Roman" w:hAnsi="Times New Roman" w:cs="Times New Roman"/>
                <w:color w:val="000000"/>
                <w:sz w:val="24"/>
                <w:szCs w:val="24"/>
                <w:lang w:val="uk-UA" w:eastAsia="ar-SA"/>
              </w:rPr>
              <w:lastRenderedPageBreak/>
              <w:t xml:space="preserve">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E37EC6" w:rsidRPr="00E96A3D" w:rsidRDefault="00E37EC6" w:rsidP="005859A9">
            <w:pPr>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1) зменшення обсягів закупівлі, зокрема з урахуванням фактичного обсягу видатків замовника;</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2) збільшення ціни за одиницю товару до 10 відсотків пропорційно збільшенню ціни т</w:t>
            </w:r>
            <w:r w:rsidR="00751337">
              <w:rPr>
                <w:rFonts w:ascii="Times New Roman" w:eastAsia="Times New Roman" w:hAnsi="Times New Roman" w:cs="Times New Roman"/>
                <w:color w:val="000000"/>
                <w:sz w:val="24"/>
                <w:szCs w:val="24"/>
                <w:lang w:val="uk-UA" w:eastAsia="ar-SA"/>
              </w:rPr>
              <w:t>акого товару на ринку у разі кол</w:t>
            </w:r>
            <w:r w:rsidRPr="00E96A3D">
              <w:rPr>
                <w:rFonts w:ascii="Times New Roman" w:eastAsia="Times New Roman" w:hAnsi="Times New Roman" w:cs="Times New Roman"/>
                <w:color w:val="000000"/>
                <w:sz w:val="24"/>
                <w:szCs w:val="24"/>
                <w:lang w:val="uk-UA" w:eastAsia="ar-SA"/>
              </w:rPr>
              <w:t>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5) погодження зміни ціни в бік зменшення (без зміни кількості (обсягу) та якості товарів, робіт і послуг), у тому числі у разі коливання ціни на ринку;</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6) зміни ціни у зв’язку із зміною ставок податків і зборів та/або зміною умов щодо надання пільг з оподаткування</w:t>
            </w:r>
            <w:r w:rsidR="00751337">
              <w:rPr>
                <w:rFonts w:ascii="Times New Roman" w:eastAsia="Times New Roman" w:hAnsi="Times New Roman" w:cs="Times New Roman"/>
                <w:color w:val="000000"/>
                <w:sz w:val="24"/>
                <w:szCs w:val="24"/>
                <w:lang w:val="uk-UA" w:eastAsia="ar-SA"/>
              </w:rPr>
              <w:t xml:space="preserve"> </w:t>
            </w:r>
            <w:r w:rsidRPr="00E96A3D">
              <w:rPr>
                <w:rFonts w:ascii="Times New Roman" w:eastAsia="Times New Roman" w:hAnsi="Times New Roman" w:cs="Times New Roman"/>
                <w:color w:val="000000"/>
                <w:sz w:val="24"/>
                <w:szCs w:val="24"/>
                <w:lang w:val="uk-UA" w:eastAsia="ar-SA"/>
              </w:rPr>
              <w:t>- пропорційно до змін таких ставок та/або пільг з оподаткування;</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6A3D">
              <w:rPr>
                <w:rFonts w:ascii="Times New Roman" w:eastAsia="Times New Roman" w:hAnsi="Times New Roman" w:cs="Times New Roman"/>
                <w:color w:val="000000"/>
                <w:sz w:val="24"/>
                <w:szCs w:val="24"/>
                <w:lang w:val="uk-UA" w:eastAsia="ar-SA"/>
              </w:rPr>
              <w:t>Platts</w:t>
            </w:r>
            <w:proofErr w:type="spellEnd"/>
            <w:r w:rsidRPr="00E96A3D">
              <w:rPr>
                <w:rFonts w:ascii="Times New Roman" w:eastAsia="Times New Roman" w:hAnsi="Times New Roman" w:cs="Times New Roman"/>
                <w:color w:val="000000"/>
                <w:sz w:val="24"/>
                <w:szCs w:val="24"/>
                <w:lang w:val="uk-UA" w:eastAsia="ar-SA"/>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37EC6" w:rsidRPr="00E96A3D"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8) зміни умов у зв’язку із застосуванням положень частини 6 статті 41 Закону, відповідно до якої дія договору </w:t>
            </w:r>
            <w:r w:rsidRPr="00E96A3D">
              <w:rPr>
                <w:rFonts w:ascii="Times New Roman" w:eastAsia="Times New Roman" w:hAnsi="Times New Roman" w:cs="Times New Roman"/>
                <w:color w:val="000000"/>
                <w:sz w:val="24"/>
                <w:szCs w:val="24"/>
                <w:shd w:val="clear" w:color="auto" w:fill="FFFFFF"/>
                <w:lang w:val="uk-UA" w:eastAsia="ar-SA"/>
              </w:rPr>
              <w:t>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96A3D">
              <w:rPr>
                <w:rFonts w:ascii="Times New Roman" w:eastAsia="Times New Roman" w:hAnsi="Times New Roman" w:cs="Times New Roman"/>
                <w:color w:val="000000"/>
                <w:sz w:val="24"/>
                <w:szCs w:val="24"/>
                <w:lang w:val="uk-UA" w:eastAsia="ar-SA"/>
              </w:rPr>
              <w:t>.</w:t>
            </w:r>
          </w:p>
          <w:p w:rsidR="00E37EC6" w:rsidRPr="00E96A3D"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E37EC6" w:rsidRPr="00E96A3D"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E96A3D">
              <w:rPr>
                <w:rFonts w:ascii="Times New Roman" w:eastAsia="Times New Roman" w:hAnsi="Times New Roman" w:cs="Times New Roman"/>
                <w:color w:val="000000"/>
                <w:sz w:val="24"/>
                <w:szCs w:val="24"/>
                <w:lang w:val="uk-UA" w:eastAsia="ar-SA"/>
              </w:rPr>
              <w:t xml:space="preserve"> Учасник процедури закупівлі у складі своєї тендерної пропозиції </w:t>
            </w:r>
            <w:r w:rsidRPr="00E96A3D">
              <w:rPr>
                <w:rFonts w:ascii="Times New Roman" w:eastAsia="Times New Roman" w:hAnsi="Times New Roman" w:cs="Times New Roman"/>
                <w:b/>
                <w:color w:val="000000"/>
                <w:sz w:val="24"/>
                <w:szCs w:val="24"/>
                <w:lang w:val="uk-UA" w:eastAsia="ar-SA"/>
              </w:rPr>
              <w:t>надає гарантійний лист</w:t>
            </w:r>
            <w:r w:rsidRPr="00E96A3D">
              <w:rPr>
                <w:rFonts w:ascii="Times New Roman" w:eastAsia="Times New Roman" w:hAnsi="Times New Roman" w:cs="Times New Roman"/>
                <w:color w:val="000000"/>
                <w:sz w:val="24"/>
                <w:szCs w:val="24"/>
                <w:lang w:val="uk-UA" w:eastAsia="ar-SA"/>
              </w:rPr>
              <w:t xml:space="preserve"> щодо погодження з Істотними (основними) умовами договору та можливістю їх включення до договору про закупівлю у разі перемоги в тендері. </w:t>
            </w:r>
          </w:p>
          <w:p w:rsidR="00E37EC6" w:rsidRPr="00E96A3D" w:rsidRDefault="00E37EC6" w:rsidP="005859A9">
            <w:pPr>
              <w:spacing w:after="0" w:line="240" w:lineRule="auto"/>
              <w:ind w:right="141" w:firstLine="142"/>
              <w:jc w:val="both"/>
              <w:rPr>
                <w:rFonts w:ascii="Times New Roman" w:eastAsia="Times New Roman" w:hAnsi="Times New Roman" w:cs="Times New Roman"/>
                <w:b/>
                <w:snapToGrid w:val="0"/>
                <w:sz w:val="24"/>
                <w:szCs w:val="24"/>
                <w:lang w:val="uk-UA" w:eastAsia="ru-RU"/>
              </w:rPr>
            </w:pPr>
            <w:r w:rsidRPr="00E96A3D">
              <w:rPr>
                <w:rFonts w:ascii="Times New Roman" w:eastAsia="Times New Roman" w:hAnsi="Times New Roman" w:cs="Times New Roman"/>
                <w:snapToGrid w:val="0"/>
                <w:color w:val="000000"/>
                <w:sz w:val="24"/>
                <w:szCs w:val="24"/>
                <w:lang w:val="uk-UA" w:eastAsia="ru-RU"/>
              </w:rPr>
              <w:t xml:space="preserve">У разі незгоди учасника з істотними умовами договору, або відсутності гарантійного листа щодо погодження його з ними, </w:t>
            </w:r>
            <w:r w:rsidRPr="00907AB4">
              <w:rPr>
                <w:rFonts w:ascii="Times New Roman" w:eastAsia="Times New Roman" w:hAnsi="Times New Roman" w:cs="Times New Roman"/>
                <w:b/>
                <w:snapToGrid w:val="0"/>
                <w:color w:val="000000"/>
                <w:sz w:val="24"/>
                <w:szCs w:val="24"/>
                <w:lang w:val="uk-UA" w:eastAsia="ru-RU"/>
              </w:rPr>
              <w:t xml:space="preserve">пропозиція такого учасника відхиляється </w:t>
            </w:r>
            <w:r w:rsidRPr="00907AB4">
              <w:rPr>
                <w:rFonts w:ascii="Times New Roman" w:eastAsia="Times New Roman" w:hAnsi="Times New Roman" w:cs="Times New Roman"/>
                <w:snapToGrid w:val="0"/>
                <w:color w:val="000000"/>
                <w:sz w:val="24"/>
                <w:szCs w:val="24"/>
                <w:lang w:val="uk-UA" w:eastAsia="ru-RU"/>
              </w:rPr>
              <w:t>як така,</w:t>
            </w:r>
            <w:r w:rsidRPr="00E96A3D">
              <w:rPr>
                <w:rFonts w:ascii="Times New Roman" w:eastAsia="Times New Roman" w:hAnsi="Times New Roman" w:cs="Times New Roman"/>
                <w:snapToGrid w:val="0"/>
                <w:color w:val="000000"/>
                <w:sz w:val="24"/>
                <w:szCs w:val="24"/>
                <w:lang w:val="uk-UA" w:eastAsia="ru-RU"/>
              </w:rPr>
              <w:t xml:space="preserve"> що не відповідає вимогам тендерної документації.</w:t>
            </w:r>
          </w:p>
          <w:p w:rsidR="00E37EC6" w:rsidRPr="00E96A3D" w:rsidRDefault="00E37EC6" w:rsidP="005859A9">
            <w:pPr>
              <w:spacing w:after="0" w:line="240" w:lineRule="auto"/>
              <w:ind w:right="141" w:firstLine="142"/>
              <w:jc w:val="both"/>
              <w:rPr>
                <w:rFonts w:ascii="Times New Roman" w:eastAsia="Times New Roman" w:hAnsi="Times New Roman" w:cs="Times New Roman"/>
                <w:b/>
                <w:snapToGrid w:val="0"/>
                <w:sz w:val="24"/>
                <w:szCs w:val="24"/>
                <w:lang w:val="uk-UA" w:eastAsia="ru-RU"/>
              </w:rPr>
            </w:pPr>
            <w:r w:rsidRPr="00E96A3D">
              <w:rPr>
                <w:rFonts w:ascii="Times New Roman" w:eastAsia="Times New Roman" w:hAnsi="Times New Roman" w:cs="Times New Roman"/>
                <w:b/>
                <w:snapToGrid w:val="0"/>
                <w:sz w:val="24"/>
                <w:szCs w:val="24"/>
                <w:lang w:val="uk-UA" w:eastAsia="ru-RU"/>
              </w:rPr>
              <w:t xml:space="preserve">Строк дії договору: </w:t>
            </w:r>
          </w:p>
          <w:p w:rsidR="00E37EC6" w:rsidRPr="00006E4E" w:rsidRDefault="00E37EC6" w:rsidP="00006E4E">
            <w:pPr>
              <w:widowControl w:val="0"/>
              <w:suppressAutoHyphens/>
              <w:autoSpaceDE w:val="0"/>
              <w:spacing w:after="0" w:line="240" w:lineRule="auto"/>
              <w:ind w:right="141" w:firstLine="142"/>
              <w:jc w:val="both"/>
              <w:rPr>
                <w:rFonts w:ascii="Times New Roman CYR" w:eastAsia="Times New Roman" w:hAnsi="Times New Roman CYR" w:cs="Times New Roman CYR"/>
                <w:sz w:val="24"/>
                <w:szCs w:val="24"/>
                <w:lang w:val="uk-UA" w:eastAsia="ar-SA"/>
              </w:rPr>
            </w:pPr>
            <w:r w:rsidRPr="00907AB4">
              <w:rPr>
                <w:rFonts w:ascii="Times New Roman CYR" w:eastAsia="Times New Roman" w:hAnsi="Times New Roman CYR" w:cs="Times New Roman CYR"/>
                <w:sz w:val="24"/>
                <w:szCs w:val="24"/>
                <w:lang w:val="uk-UA" w:eastAsia="ar-SA"/>
              </w:rPr>
              <w:lastRenderedPageBreak/>
              <w:t>Договір</w:t>
            </w:r>
            <w:r w:rsidR="00E96A3D" w:rsidRPr="00907AB4">
              <w:rPr>
                <w:rFonts w:ascii="Times New Roman CYR" w:eastAsia="Times New Roman" w:hAnsi="Times New Roman CYR" w:cs="Times New Roman CYR"/>
                <w:sz w:val="24"/>
                <w:szCs w:val="24"/>
                <w:lang w:val="uk-UA" w:eastAsia="ar-SA"/>
              </w:rPr>
              <w:t xml:space="preserve"> </w:t>
            </w:r>
            <w:r w:rsidRPr="00907AB4">
              <w:rPr>
                <w:rFonts w:ascii="Times New Roman CYR" w:eastAsia="Times New Roman" w:hAnsi="Times New Roman CYR" w:cs="Times New Roman CYR"/>
                <w:sz w:val="24"/>
                <w:szCs w:val="24"/>
                <w:lang w:val="uk-UA" w:eastAsia="ar-SA"/>
              </w:rPr>
              <w:t>набирає</w:t>
            </w:r>
            <w:r w:rsidR="00E96A3D" w:rsidRPr="00907AB4">
              <w:rPr>
                <w:rFonts w:ascii="Times New Roman CYR" w:eastAsia="Times New Roman" w:hAnsi="Times New Roman CYR" w:cs="Times New Roman CYR"/>
                <w:sz w:val="24"/>
                <w:szCs w:val="24"/>
                <w:lang w:val="uk-UA" w:eastAsia="ar-SA"/>
              </w:rPr>
              <w:t xml:space="preserve"> </w:t>
            </w:r>
            <w:r w:rsidRPr="00907AB4">
              <w:rPr>
                <w:rFonts w:ascii="Times New Roman CYR" w:eastAsia="Times New Roman" w:hAnsi="Times New Roman CYR" w:cs="Times New Roman CYR"/>
                <w:sz w:val="24"/>
                <w:szCs w:val="24"/>
                <w:lang w:val="uk-UA" w:eastAsia="ar-SA"/>
              </w:rPr>
              <w:t>чинності з моменту підписання та діє</w:t>
            </w:r>
            <w:r w:rsidR="00E96A3D" w:rsidRPr="00907AB4">
              <w:rPr>
                <w:rFonts w:ascii="Times New Roman CYR" w:eastAsia="Times New Roman" w:hAnsi="Times New Roman CYR" w:cs="Times New Roman CYR"/>
                <w:sz w:val="24"/>
                <w:szCs w:val="24"/>
                <w:lang w:val="uk-UA" w:eastAsia="ar-SA"/>
              </w:rPr>
              <w:t xml:space="preserve"> </w:t>
            </w:r>
            <w:r w:rsidR="00907AB4" w:rsidRPr="00907AB4">
              <w:rPr>
                <w:rFonts w:ascii="Times New Roman CYR" w:eastAsia="Times New Roman" w:hAnsi="Times New Roman CYR" w:cs="Times New Roman CYR"/>
                <w:bCs/>
                <w:sz w:val="24"/>
                <w:szCs w:val="24"/>
                <w:lang w:val="uk-UA" w:eastAsia="ar-SA"/>
              </w:rPr>
              <w:t>до 31.12</w:t>
            </w:r>
            <w:r w:rsidRPr="00907AB4">
              <w:rPr>
                <w:rFonts w:ascii="Times New Roman CYR" w:eastAsia="Times New Roman" w:hAnsi="Times New Roman CYR" w:cs="Times New Roman CYR"/>
                <w:bCs/>
                <w:sz w:val="24"/>
                <w:szCs w:val="24"/>
                <w:lang w:val="uk-UA" w:eastAsia="ar-SA"/>
              </w:rPr>
              <w:t>.202</w:t>
            </w:r>
            <w:r w:rsidR="00E96A3D" w:rsidRPr="00907AB4">
              <w:rPr>
                <w:rFonts w:ascii="Times New Roman CYR" w:eastAsia="Times New Roman" w:hAnsi="Times New Roman CYR" w:cs="Times New Roman CYR"/>
                <w:bCs/>
                <w:sz w:val="24"/>
                <w:szCs w:val="24"/>
                <w:lang w:val="uk-UA" w:eastAsia="ar-SA"/>
              </w:rPr>
              <w:t>3</w:t>
            </w:r>
            <w:r w:rsidR="00E96A3D">
              <w:rPr>
                <w:rFonts w:ascii="Times New Roman CYR" w:eastAsia="Times New Roman" w:hAnsi="Times New Roman CYR" w:cs="Times New Roman CYR"/>
                <w:bCs/>
                <w:sz w:val="24"/>
                <w:szCs w:val="24"/>
                <w:lang w:val="uk-UA" w:eastAsia="ar-SA"/>
              </w:rPr>
              <w:t xml:space="preserve"> </w:t>
            </w:r>
            <w:r w:rsidRPr="00E96A3D">
              <w:rPr>
                <w:rFonts w:ascii="Times New Roman CYR" w:eastAsia="Times New Roman" w:hAnsi="Times New Roman CYR" w:cs="Times New Roman CYR"/>
                <w:sz w:val="24"/>
                <w:szCs w:val="24"/>
                <w:lang w:val="uk-UA" w:eastAsia="ar-SA"/>
              </w:rPr>
              <w:t>року, але в будь-якому</w:t>
            </w:r>
            <w:r w:rsidR="00E96A3D">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разі до повного</w:t>
            </w:r>
            <w:r w:rsidR="00E96A3D">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виконання</w:t>
            </w:r>
            <w:r w:rsidR="00E96A3D">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обов’язків</w:t>
            </w:r>
            <w:r w:rsidR="00E96A3D">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Сторін.</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5. Дії замовника при відмові переможця торгів підписати договір про закупівлю</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96A3D" w:rsidRDefault="00E37EC6" w:rsidP="005859A9">
            <w:pPr>
              <w:widowControl w:val="0"/>
              <w:suppressAutoHyphens/>
              <w:autoSpaceDE w:val="0"/>
              <w:spacing w:after="0" w:line="240" w:lineRule="auto"/>
              <w:ind w:right="141" w:firstLine="142"/>
              <w:contextualSpacing/>
              <w:jc w:val="both"/>
              <w:rPr>
                <w:rFonts w:ascii="Times New Roman CYR" w:eastAsia="Times New Roman" w:hAnsi="Times New Roman CYR" w:cs="Times New Roman CYR"/>
                <w:sz w:val="24"/>
                <w:szCs w:val="24"/>
                <w:lang w:val="uk-UA" w:eastAsia="ar-SA"/>
              </w:rPr>
            </w:pPr>
            <w:r w:rsidRPr="00E96A3D">
              <w:rPr>
                <w:rFonts w:ascii="Times New Roman CYR" w:eastAsia="Times New Roman" w:hAnsi="Times New Roman CYR" w:cs="Times New Roman CYR"/>
                <w:sz w:val="24"/>
                <w:szCs w:val="24"/>
                <w:lang w:val="uk-UA" w:eastAsia="ar-SA"/>
              </w:rPr>
              <w:t>У разі</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відмови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переможця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процедури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підписання договору про закупівлю</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відповідно до вимог</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тендерної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документації, не укладання договору про закупівлю з вини учасника</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або</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ненадання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замовнику</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підписаного договору у строк визначений Законом, або</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ненадання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переможцем</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процедури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закупівлі</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документів, що</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підтверджують</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відсутність</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підстав, установлених</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статтею 17 Закону,</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замовник</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відхиляє</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тендерну</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пропозицію такого учасника та визначає</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переможця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серед тих учасників, строк дії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тендерної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пропозиції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яких</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ще не минув, та приймає</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рішення про намір</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укласти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договір про закупівлю у порядку та на умовах, визначених</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статтею 33 Закону.</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6</w:t>
            </w:r>
            <w:r w:rsidRPr="00E37EC6">
              <w:rPr>
                <w:rFonts w:ascii="Times New Roman" w:eastAsia="Times New Roman" w:hAnsi="Times New Roman" w:cs="Times New Roman"/>
                <w:b/>
                <w:bCs/>
                <w:color w:val="000000"/>
                <w:sz w:val="24"/>
                <w:szCs w:val="24"/>
                <w:lang w:val="uk-UA" w:eastAsia="ar-SA"/>
              </w:rPr>
              <w:t>. Забезпечення виконання договору про закупівлю</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5859A9">
            <w:pPr>
              <w:widowControl w:val="0"/>
              <w:suppressAutoHyphens/>
              <w:autoSpaceDE w:val="0"/>
              <w:spacing w:after="0" w:line="240" w:lineRule="auto"/>
              <w:ind w:right="141" w:firstLine="142"/>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Забезпечення виконання договору про закупівлю не вимагається.</w:t>
            </w:r>
          </w:p>
        </w:tc>
      </w:tr>
    </w:tbl>
    <w:p w:rsidR="00E37EC6" w:rsidRPr="00E37EC6" w:rsidRDefault="00E37EC6" w:rsidP="00907AB4">
      <w:pPr>
        <w:widowControl w:val="0"/>
        <w:suppressAutoHyphens/>
        <w:autoSpaceDE w:val="0"/>
        <w:spacing w:after="0" w:line="240" w:lineRule="auto"/>
        <w:ind w:right="141" w:firstLine="142"/>
        <w:jc w:val="right"/>
        <w:rPr>
          <w:rFonts w:ascii="Times New Roman" w:eastAsia="Times New Roman" w:hAnsi="Times New Roman" w:cs="Times New Roman"/>
          <w:b/>
          <w:color w:val="000000"/>
          <w:sz w:val="24"/>
          <w:szCs w:val="24"/>
          <w:lang w:val="uk-UA" w:eastAsia="ar-SA"/>
        </w:rPr>
      </w:pPr>
    </w:p>
    <w:sectPr w:rsidR="00E37EC6" w:rsidRPr="00E37EC6" w:rsidSect="00D21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1">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CF136A"/>
    <w:multiLevelType w:val="hybridMultilevel"/>
    <w:tmpl w:val="7382D6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237EEE"/>
    <w:multiLevelType w:val="hybridMultilevel"/>
    <w:tmpl w:val="411A1380"/>
    <w:lvl w:ilvl="0" w:tplc="DA3483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056424"/>
    <w:multiLevelType w:val="hybridMultilevel"/>
    <w:tmpl w:val="4754D7BC"/>
    <w:lvl w:ilvl="0" w:tplc="6C66F2D4">
      <w:start w:val="1"/>
      <w:numFmt w:val="decimal"/>
      <w:lvlText w:val="%1."/>
      <w:lvlJc w:val="left"/>
      <w:pPr>
        <w:ind w:left="502" w:hanging="360"/>
      </w:pPr>
      <w:rPr>
        <w:rFonts w:hint="default"/>
        <w:i/>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B3CA1"/>
    <w:rsid w:val="00006E4E"/>
    <w:rsid w:val="00035C83"/>
    <w:rsid w:val="00065D72"/>
    <w:rsid w:val="000A3D38"/>
    <w:rsid w:val="000B2867"/>
    <w:rsid w:val="000B2FAC"/>
    <w:rsid w:val="000C6AA1"/>
    <w:rsid w:val="00105D5E"/>
    <w:rsid w:val="001316D1"/>
    <w:rsid w:val="001D1958"/>
    <w:rsid w:val="00311611"/>
    <w:rsid w:val="003A6D7B"/>
    <w:rsid w:val="003C60FE"/>
    <w:rsid w:val="004049F9"/>
    <w:rsid w:val="0041334C"/>
    <w:rsid w:val="00417648"/>
    <w:rsid w:val="00425C56"/>
    <w:rsid w:val="00431D28"/>
    <w:rsid w:val="00451E48"/>
    <w:rsid w:val="004F220F"/>
    <w:rsid w:val="004F5793"/>
    <w:rsid w:val="00543046"/>
    <w:rsid w:val="005859A9"/>
    <w:rsid w:val="005A788A"/>
    <w:rsid w:val="006030BB"/>
    <w:rsid w:val="00615199"/>
    <w:rsid w:val="00635DAB"/>
    <w:rsid w:val="006A750A"/>
    <w:rsid w:val="006B7470"/>
    <w:rsid w:val="006C267A"/>
    <w:rsid w:val="006E3C20"/>
    <w:rsid w:val="00713002"/>
    <w:rsid w:val="00747521"/>
    <w:rsid w:val="00751337"/>
    <w:rsid w:val="007628E4"/>
    <w:rsid w:val="00771DA6"/>
    <w:rsid w:val="008774FD"/>
    <w:rsid w:val="008B64C7"/>
    <w:rsid w:val="008C6F3C"/>
    <w:rsid w:val="00907AB4"/>
    <w:rsid w:val="009738F9"/>
    <w:rsid w:val="00991443"/>
    <w:rsid w:val="009C1521"/>
    <w:rsid w:val="009E3CA9"/>
    <w:rsid w:val="009F2DB8"/>
    <w:rsid w:val="00A951C0"/>
    <w:rsid w:val="00B21C27"/>
    <w:rsid w:val="00C33DD4"/>
    <w:rsid w:val="00C40B2B"/>
    <w:rsid w:val="00C44E4C"/>
    <w:rsid w:val="00C61D53"/>
    <w:rsid w:val="00D06DC6"/>
    <w:rsid w:val="00D21246"/>
    <w:rsid w:val="00D329AB"/>
    <w:rsid w:val="00D76A79"/>
    <w:rsid w:val="00DB3CA1"/>
    <w:rsid w:val="00DE3F64"/>
    <w:rsid w:val="00DF7437"/>
    <w:rsid w:val="00E37EC6"/>
    <w:rsid w:val="00E71F43"/>
    <w:rsid w:val="00E81DDA"/>
    <w:rsid w:val="00E830B3"/>
    <w:rsid w:val="00E91795"/>
    <w:rsid w:val="00E96A3D"/>
    <w:rsid w:val="00F10ABC"/>
    <w:rsid w:val="00FC5D7D"/>
    <w:rsid w:val="00FD2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46"/>
  </w:style>
  <w:style w:type="paragraph" w:styleId="1">
    <w:name w:val="heading 1"/>
    <w:basedOn w:val="normal"/>
    <w:next w:val="normal"/>
    <w:link w:val="10"/>
    <w:qFormat/>
    <w:rsid w:val="00751337"/>
    <w:pPr>
      <w:keepNext/>
      <w:keepLines/>
      <w:spacing w:before="480" w:after="120"/>
      <w:contextualSpacing/>
      <w:outlineLvl w:val="0"/>
    </w:pPr>
    <w:rPr>
      <w:b/>
      <w:sz w:val="48"/>
      <w:szCs w:val="48"/>
    </w:rPr>
  </w:style>
  <w:style w:type="paragraph" w:styleId="5">
    <w:name w:val="heading 5"/>
    <w:basedOn w:val="normal"/>
    <w:next w:val="normal"/>
    <w:link w:val="50"/>
    <w:qFormat/>
    <w:rsid w:val="00751337"/>
    <w:pPr>
      <w:keepNext/>
      <w:keepLines/>
      <w:spacing w:before="220" w:after="40"/>
      <w:contextualSpacing/>
      <w:outlineLvl w:val="4"/>
    </w:pPr>
    <w:rPr>
      <w:b/>
    </w:rPr>
  </w:style>
  <w:style w:type="paragraph" w:styleId="7">
    <w:name w:val="heading 7"/>
    <w:basedOn w:val="a"/>
    <w:next w:val="a"/>
    <w:link w:val="70"/>
    <w:qFormat/>
    <w:rsid w:val="00751337"/>
    <w:pPr>
      <w:suppressAutoHyphens/>
      <w:spacing w:before="240" w:after="60" w:line="240" w:lineRule="auto"/>
      <w:outlineLvl w:val="6"/>
    </w:pPr>
    <w:rPr>
      <w:rFonts w:ascii="Courier New" w:eastAsia="Arial"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2B"/>
    <w:pPr>
      <w:ind w:left="720"/>
      <w:contextualSpacing/>
    </w:pPr>
  </w:style>
  <w:style w:type="paragraph" w:styleId="a4">
    <w:name w:val="Balloon Text"/>
    <w:basedOn w:val="a"/>
    <w:link w:val="a5"/>
    <w:uiPriority w:val="99"/>
    <w:semiHidden/>
    <w:unhideWhenUsed/>
    <w:rsid w:val="00FD29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96C"/>
    <w:rPr>
      <w:rFonts w:ascii="Tahoma" w:hAnsi="Tahoma" w:cs="Tahoma"/>
      <w:sz w:val="16"/>
      <w:szCs w:val="16"/>
    </w:r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rsid w:val="009E3C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751337"/>
    <w:rPr>
      <w:rFonts w:ascii="Arial" w:eastAsia="Arial" w:hAnsi="Arial" w:cs="Arial"/>
      <w:b/>
      <w:color w:val="000000"/>
      <w:sz w:val="48"/>
      <w:szCs w:val="48"/>
      <w:lang w:eastAsia="ru-RU"/>
    </w:rPr>
  </w:style>
  <w:style w:type="character" w:customStyle="1" w:styleId="50">
    <w:name w:val="Заголовок 5 Знак"/>
    <w:basedOn w:val="a0"/>
    <w:link w:val="5"/>
    <w:rsid w:val="00751337"/>
    <w:rPr>
      <w:rFonts w:ascii="Arial" w:eastAsia="Arial" w:hAnsi="Arial" w:cs="Arial"/>
      <w:b/>
      <w:color w:val="000000"/>
      <w:lang w:eastAsia="ru-RU"/>
    </w:rPr>
  </w:style>
  <w:style w:type="character" w:customStyle="1" w:styleId="70">
    <w:name w:val="Заголовок 7 Знак"/>
    <w:basedOn w:val="a0"/>
    <w:link w:val="7"/>
    <w:rsid w:val="00751337"/>
    <w:rPr>
      <w:rFonts w:ascii="Courier New" w:eastAsia="Arial" w:hAnsi="Courier New" w:cs="Courier New"/>
      <w:sz w:val="20"/>
      <w:szCs w:val="20"/>
      <w:lang w:eastAsia="ru-RU"/>
    </w:rPr>
  </w:style>
  <w:style w:type="paragraph" w:customStyle="1" w:styleId="normal">
    <w:name w:val="normal"/>
    <w:rsid w:val="00751337"/>
    <w:pPr>
      <w:spacing w:after="0"/>
    </w:pPr>
    <w:rPr>
      <w:rFonts w:ascii="Arial" w:eastAsia="Arial" w:hAnsi="Arial" w:cs="Arial"/>
      <w:color w:val="000000"/>
      <w:lang w:eastAsia="ru-RU"/>
    </w:rPr>
  </w:style>
  <w:style w:type="paragraph" w:customStyle="1" w:styleId="11">
    <w:name w:val="Основной текст1"/>
    <w:basedOn w:val="a"/>
    <w:rsid w:val="00751337"/>
    <w:pPr>
      <w:widowControl w:val="0"/>
      <w:snapToGrid w:val="0"/>
      <w:spacing w:after="0" w:line="240" w:lineRule="auto"/>
    </w:pPr>
    <w:rPr>
      <w:rFonts w:ascii="Arial" w:eastAsia="Times New Roman" w:hAnsi="Arial" w:cs="Times New Roman"/>
      <w:sz w:val="24"/>
      <w:szCs w:val="20"/>
      <w:lang w:eastAsia="ru-RU"/>
    </w:rPr>
  </w:style>
  <w:style w:type="character" w:customStyle="1" w:styleId="FontStyle31">
    <w:name w:val="Font Style31"/>
    <w:rsid w:val="00751337"/>
    <w:rPr>
      <w:rFonts w:ascii="Arial" w:hAnsi="Arial"/>
      <w:b/>
      <w:sz w:val="24"/>
    </w:rPr>
  </w:style>
  <w:style w:type="character" w:customStyle="1" w:styleId="a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751337"/>
    <w:rPr>
      <w:rFonts w:ascii="Times New Roman" w:eastAsia="Times New Roman" w:hAnsi="Times New Roman" w:cs="Times New Roman"/>
      <w:sz w:val="24"/>
      <w:szCs w:val="24"/>
      <w:lang w:val="uk-UA" w:eastAsia="uk-UA"/>
    </w:rPr>
  </w:style>
  <w:style w:type="character" w:customStyle="1" w:styleId="rvts9">
    <w:name w:val="rvts9"/>
    <w:basedOn w:val="a0"/>
    <w:rsid w:val="0000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2B"/>
    <w:pPr>
      <w:ind w:left="720"/>
      <w:contextualSpacing/>
    </w:pPr>
  </w:style>
  <w:style w:type="paragraph" w:styleId="a4">
    <w:name w:val="Balloon Text"/>
    <w:basedOn w:val="a"/>
    <w:link w:val="a5"/>
    <w:uiPriority w:val="99"/>
    <w:semiHidden/>
    <w:unhideWhenUsed/>
    <w:rsid w:val="00FD29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96C"/>
    <w:rPr>
      <w:rFonts w:ascii="Tahoma" w:hAnsi="Tahoma" w:cs="Tahoma"/>
      <w:sz w:val="16"/>
      <w:szCs w:val="16"/>
    </w:rPr>
  </w:style>
  <w:style w:type="paragraph" w:styleId="a6">
    <w:name w:val="Normal (Web)"/>
    <w:basedOn w:val="a"/>
    <w:uiPriority w:val="99"/>
    <w:unhideWhenUsed/>
    <w:rsid w:val="009E3CA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C2AB-4A96-4B1D-9B68-5D0C2BD0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2023-01-31T08:06:00Z</cp:lastPrinted>
  <dcterms:created xsi:type="dcterms:W3CDTF">2023-01-30T14:33:00Z</dcterms:created>
  <dcterms:modified xsi:type="dcterms:W3CDTF">2023-02-01T09:26:00Z</dcterms:modified>
</cp:coreProperties>
</file>