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0859F4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5621B9" w:rsidRDefault="000859F4" w:rsidP="000620F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bookmarkStart w:id="0" w:name="_heading=h.gjdgxs" w:colFirst="0" w:colLast="0"/>
      <w:bookmarkEnd w:id="0"/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ДК 021:2015 - 45310000-3 – Електромонтажні роботи (Реконструкція кабельної лінії резервного живлення заводу Львівська обл. м. Стрий вул. </w:t>
      </w:r>
      <w:proofErr w:type="spellStart"/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Зубенка</w:t>
      </w:r>
      <w:proofErr w:type="spellEnd"/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 2)</w:t>
      </w:r>
      <w:r w:rsidRPr="000859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UA-2023-02-08-007850-a</w:t>
      </w:r>
    </w:p>
    <w:p w:rsidR="002511A8" w:rsidRPr="002511A8" w:rsidRDefault="002511A8" w:rsidP="00062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035" w:rsidRPr="00376035" w:rsidRDefault="00376035" w:rsidP="00376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в додаток № 4 тендерної документації «Технічна специфікація» </w:t>
      </w:r>
      <w:r w:rsidR="000859F4">
        <w:rPr>
          <w:rFonts w:ascii="Times New Roman" w:hAnsi="Times New Roman" w:cs="Times New Roman"/>
          <w:sz w:val="24"/>
          <w:szCs w:val="24"/>
          <w:lang w:val="uk-UA"/>
        </w:rPr>
        <w:t>та викладено в  такій редакції:</w:t>
      </w:r>
    </w:p>
    <w:p w:rsidR="000859F4" w:rsidRPr="000859F4" w:rsidRDefault="005621B9" w:rsidP="000859F4">
      <w:pPr>
        <w:shd w:val="clear" w:color="auto" w:fill="FFFFFF"/>
        <w:tabs>
          <w:tab w:val="left" w:pos="180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1B9">
        <w:rPr>
          <w:rFonts w:ascii="Times New Roman" w:hAnsi="Times New Roman" w:cs="Times New Roman"/>
          <w:b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</w:t>
      </w:r>
      <w:r w:rsidR="000859F4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0859F4" w:rsidRPr="000859F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4</w:t>
      </w:r>
    </w:p>
    <w:p w:rsidR="000859F4" w:rsidRPr="000859F4" w:rsidRDefault="000859F4" w:rsidP="00085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0859F4" w:rsidRPr="000859F4" w:rsidRDefault="000859F4" w:rsidP="0008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859F4" w:rsidRPr="000859F4" w:rsidRDefault="000859F4" w:rsidP="0008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:rsidR="000859F4" w:rsidRPr="000859F4" w:rsidRDefault="000859F4" w:rsidP="0008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859F4" w:rsidRPr="000859F4" w:rsidRDefault="000859F4" w:rsidP="0008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 Інформація про технічні, якісні та кількісні характеристики предмета закупівлі.</w:t>
      </w:r>
    </w:p>
    <w:p w:rsidR="000859F4" w:rsidRPr="000859F4" w:rsidRDefault="000859F4" w:rsidP="0008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1"/>
        <w:gridCol w:w="2279"/>
        <w:gridCol w:w="932"/>
        <w:gridCol w:w="850"/>
        <w:gridCol w:w="3544"/>
        <w:gridCol w:w="2201"/>
      </w:tblGrid>
      <w:tr w:rsidR="000859F4" w:rsidRPr="000859F4" w:rsidTr="007A0F52">
        <w:trPr>
          <w:trHeight w:val="281"/>
        </w:trPr>
        <w:tc>
          <w:tcPr>
            <w:tcW w:w="551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№</w:t>
            </w:r>
          </w:p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2279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Найменування товару (робіт, послуг)</w:t>
            </w:r>
          </w:p>
        </w:tc>
        <w:tc>
          <w:tcPr>
            <w:tcW w:w="851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Од. </w:t>
            </w:r>
            <w:proofErr w:type="spellStart"/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вим</w:t>
            </w:r>
            <w:proofErr w:type="spellEnd"/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.</w:t>
            </w:r>
          </w:p>
        </w:tc>
        <w:tc>
          <w:tcPr>
            <w:tcW w:w="850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К-сть</w:t>
            </w:r>
            <w:proofErr w:type="spellEnd"/>
          </w:p>
        </w:tc>
        <w:tc>
          <w:tcPr>
            <w:tcW w:w="3544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Технічні вимоги та характеристики продукції (товарів, робіт, послуг)</w:t>
            </w:r>
          </w:p>
        </w:tc>
        <w:tc>
          <w:tcPr>
            <w:tcW w:w="2201" w:type="dxa"/>
            <w:vMerge w:val="restart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/>
                <w:lang w:eastAsia="uk-UA"/>
              </w:rPr>
              <w:t>Позначення НТД, якій відповідає продукція (за інструкції)</w:t>
            </w:r>
          </w:p>
        </w:tc>
      </w:tr>
      <w:tr w:rsidR="000859F4" w:rsidRPr="000859F4" w:rsidTr="007A0F52">
        <w:trPr>
          <w:trHeight w:val="276"/>
        </w:trPr>
        <w:tc>
          <w:tcPr>
            <w:tcW w:w="551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79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4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01" w:type="dxa"/>
            <w:vMerge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0859F4" w:rsidRPr="000859F4" w:rsidTr="007A0F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Реконструкція кабельної лінії 6 кВ резервного живлення </w:t>
            </w:r>
            <w:proofErr w:type="spellStart"/>
            <w:r w:rsidRPr="000859F4">
              <w:rPr>
                <w:rFonts w:ascii="Times New Roman" w:eastAsia="Times New Roman" w:hAnsi="Times New Roman" w:cs="Times New Roman"/>
                <w:bCs/>
                <w:lang w:eastAsia="uk-UA"/>
              </w:rPr>
              <w:t>Стрийського</w:t>
            </w:r>
            <w:proofErr w:type="spellEnd"/>
            <w:r w:rsidRPr="000859F4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вагоноремонтного заводу від ПС-8 (місто) до ТПЗ (завод) у </w:t>
            </w:r>
            <w:proofErr w:type="spellStart"/>
            <w:r w:rsidRPr="000859F4">
              <w:rPr>
                <w:rFonts w:ascii="Times New Roman" w:eastAsia="Times New Roman" w:hAnsi="Times New Roman" w:cs="Times New Roman"/>
                <w:bCs/>
                <w:lang w:eastAsia="uk-UA"/>
              </w:rPr>
              <w:t>м.Стрий</w:t>
            </w:r>
            <w:proofErr w:type="spellEnd"/>
            <w:r w:rsidRPr="000859F4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по вул. Петлюри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lang w:eastAsia="uk-UA"/>
              </w:rPr>
              <w:t>роботи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0859F4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lang w:eastAsia="uk-UA"/>
              </w:rPr>
              <w:t xml:space="preserve">Робочий проект, завдання на проведення робіт, план траси кабельної лінії резервного живлення 6 кВ (додано до тендерної документації окремими файлами)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4" w:rsidRPr="000859F4" w:rsidRDefault="000859F4" w:rsidP="000859F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59F4">
              <w:rPr>
                <w:rFonts w:ascii="Times New Roman" w:eastAsia="Times New Roman" w:hAnsi="Times New Roman" w:cs="Times New Roman"/>
                <w:lang w:eastAsia="uk-UA"/>
              </w:rPr>
              <w:t>Згідно діючих нормативних документів</w:t>
            </w:r>
          </w:p>
        </w:tc>
      </w:tr>
    </w:tbl>
    <w:p w:rsidR="000859F4" w:rsidRPr="000859F4" w:rsidRDefault="000859F4" w:rsidP="0008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59F4" w:rsidRPr="000859F4" w:rsidRDefault="000859F4" w:rsidP="0008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59F4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Умови виконання робіт – протягом 15 (п’ятнадцяти)  днів з дня направлення письмової рознарядки (заявки), яка вважається дозволом для виконання робіт та є підтвердженням готовності замовника до приймання робіт</w:t>
      </w:r>
    </w:p>
    <w:p w:rsidR="000859F4" w:rsidRPr="000859F4" w:rsidRDefault="000859F4" w:rsidP="000859F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59F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Місце виконання робіт – 82405, Львівська область, м. Стрий, вул. </w:t>
      </w:r>
      <w:proofErr w:type="spellStart"/>
      <w:r w:rsidRPr="000859F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Зубенка</w:t>
      </w:r>
      <w:proofErr w:type="spellEnd"/>
      <w:r w:rsidRPr="000859F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,2 з урахуванням вимог робочого проекту.</w:t>
      </w:r>
    </w:p>
    <w:p w:rsidR="000859F4" w:rsidRPr="000859F4" w:rsidRDefault="000859F4" w:rsidP="000859F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Строк виконання робіт: до 31.12.2023 року; </w:t>
      </w:r>
    </w:p>
    <w:p w:rsidR="000859F4" w:rsidRPr="000859F4" w:rsidRDefault="000859F4" w:rsidP="0008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859F4" w:rsidRP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lang w:val="uk-UA" w:eastAsia="uk-UA"/>
        </w:rPr>
        <w:t xml:space="preserve">Умови оплати –  </w:t>
      </w:r>
      <w:r w:rsidRPr="000859F4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val="uk-UA" w:eastAsia="uk-UA"/>
        </w:rPr>
        <w:t>Для Учасника, який має статус платника податку на додану вартість</w:t>
      </w:r>
      <w:r w:rsidRPr="000859F4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 w:eastAsia="uk-UA"/>
        </w:rPr>
        <w:t xml:space="preserve">: </w:t>
      </w:r>
      <w:r w:rsidRPr="000859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Розрахунок здійснюється з урахуванням якості виконаних робіт на </w:t>
      </w:r>
      <w:r w:rsidRPr="000859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10 (десятий) банківський день з дати </w:t>
      </w:r>
      <w:r w:rsidRPr="000859F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реєстрації податкової накладної, оформленої та зареєстрованої у відповідності до вимог чинного законодавства України</w:t>
      </w:r>
      <w:r w:rsidRPr="000859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0859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59F4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val="uk-UA" w:eastAsia="uk-UA"/>
        </w:rPr>
        <w:t>Для Учасника, який не має статусу платника податку на додану вартість</w:t>
      </w:r>
      <w:r w:rsidRPr="000859F4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 w:eastAsia="uk-UA"/>
        </w:rPr>
        <w:t xml:space="preserve">: </w:t>
      </w:r>
      <w:r w:rsidRPr="000859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Розрахунок здійснюється з урахуванням якості виконаних робіт на підставі підписаного акту здачі-приймання виконаних  робіт на </w:t>
      </w:r>
      <w:r w:rsidRPr="000859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 (десятий) банківський день з моменту його підписання.</w:t>
      </w: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59F4" w:rsidRPr="000859F4" w:rsidRDefault="000859F4" w:rsidP="000859F4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859F4"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 в п.1 </w:t>
      </w:r>
      <w:r w:rsidRPr="000859F4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розділу </w:t>
      </w:r>
      <w:r w:rsidRPr="00085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9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IV. Подання, розкриття, розгляд та оцінка тендерної пропозиції та викладено в такій редакції: </w:t>
      </w:r>
      <w:r w:rsidRPr="000859F4">
        <w:rPr>
          <w:rFonts w:ascii="Times New Roman" w:hAnsi="Times New Roman" w:cs="Times New Roman"/>
          <w:b/>
          <w:i/>
          <w:sz w:val="24"/>
          <w:szCs w:val="24"/>
          <w:lang w:val="uk-UA"/>
        </w:rPr>
        <w:t>Кінцевий строк подання тендерних пропозицій –</w:t>
      </w:r>
      <w:r w:rsidRPr="000859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22</w:t>
      </w:r>
      <w:r w:rsidRPr="000859F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0</w:t>
      </w:r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2.202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Pr="000859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59F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р. </w:t>
      </w: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7F55" w:rsidRDefault="00660B4D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="000859F4" w:rsidRPr="00660B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Внесено змін</w:t>
      </w:r>
      <w:r w:rsidRPr="00660B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 п.10 «Виконання робіт» в додатку «Завдання на проведення робіт» та викладено в такій редакції: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роботи виконати згідно робочого проекту 21121-00-ЕП</w:t>
      </w:r>
      <w:r w:rsidR="000859F4" w:rsidRPr="00660B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Провести вимірювання цілісності та надійності КЛ – 6 із видачею протоколу замірів</w:t>
      </w:r>
      <w:r w:rsid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59F4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4. Внесено зміни в пп. 1.1.  п. 1 «Предмет договору» додатку 5 до тендерної документації</w:t>
      </w:r>
      <w:r w:rsidR="000859F4" w:rsidRPr="00660B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«Проект договору підряду» та викладено в такій редакції: </w:t>
      </w: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7F55" w:rsidRPr="00FC7F55" w:rsidRDefault="00FC7F55" w:rsidP="00FC7F5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Підрядник зобов'язується виконати за завданням Замовника на свій ризик роботи з "Реконструкція кабельної лінії резервного живлення заводу" зазначені в Специфікації №1 (Додаток №1) до даного Договору, що є невід’ємною частиною Договору, а Замовник зобов'язується прийняти та оплатити результат робіт.</w:t>
      </w: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Внесено зміни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пп. 4.2.2.  п. 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Права і обов’язки сторін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додатку 5 до тендерної документації</w:t>
      </w:r>
      <w:r w:rsidRPr="00660B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«Проект договору підряду» та викладено в такій редакції:</w:t>
      </w: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7F55" w:rsidRPr="00FC7F55" w:rsidRDefault="00FC7F55" w:rsidP="00FC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4.2.2.  надати Підряднику матеріал - високовольтний силовий кабель АСБ-10кВ 3х120 мм</w:t>
      </w:r>
      <w:r w:rsidRPr="00FC7F55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2</w:t>
      </w:r>
      <w:r w:rsidRP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(790,5 </w:t>
      </w:r>
      <w:proofErr w:type="spellStart"/>
      <w:r w:rsidRP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</w:t>
      </w:r>
      <w:proofErr w:type="spellEnd"/>
      <w:r w:rsidRPr="00FC7F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м.) та вимикач ВР1-10-20/630У2.</w:t>
      </w:r>
    </w:p>
    <w:p w:rsidR="00FC7F55" w:rsidRDefault="00FC7F55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Default="002A6B0D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Default="002A6B0D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D325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  <w:bookmarkStart w:id="1" w:name="_GoBack"/>
      <w:bookmarkEnd w:id="1"/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7F" w:rsidRDefault="0025787F" w:rsidP="00A05EBE">
      <w:pPr>
        <w:spacing w:after="0" w:line="240" w:lineRule="auto"/>
      </w:pPr>
      <w:r>
        <w:separator/>
      </w:r>
    </w:p>
  </w:endnote>
  <w:endnote w:type="continuationSeparator" w:id="0">
    <w:p w:rsidR="0025787F" w:rsidRDefault="0025787F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7F" w:rsidRDefault="0025787F" w:rsidP="00A05EBE">
      <w:pPr>
        <w:spacing w:after="0" w:line="240" w:lineRule="auto"/>
      </w:pPr>
      <w:r>
        <w:separator/>
      </w:r>
    </w:p>
  </w:footnote>
  <w:footnote w:type="continuationSeparator" w:id="0">
    <w:p w:rsidR="0025787F" w:rsidRDefault="0025787F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20FD"/>
    <w:rsid w:val="000859F4"/>
    <w:rsid w:val="000A25EF"/>
    <w:rsid w:val="002511A8"/>
    <w:rsid w:val="0025787F"/>
    <w:rsid w:val="002A6B0D"/>
    <w:rsid w:val="00376035"/>
    <w:rsid w:val="005621B9"/>
    <w:rsid w:val="005B6907"/>
    <w:rsid w:val="00660B4D"/>
    <w:rsid w:val="007923EB"/>
    <w:rsid w:val="008075CE"/>
    <w:rsid w:val="00881E59"/>
    <w:rsid w:val="00901B8E"/>
    <w:rsid w:val="00A05EBE"/>
    <w:rsid w:val="00B43CFE"/>
    <w:rsid w:val="00C22286"/>
    <w:rsid w:val="00D32506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35"/>
    <w:pPr>
      <w:ind w:left="720"/>
      <w:contextualSpacing/>
    </w:pPr>
  </w:style>
  <w:style w:type="paragraph" w:styleId="a4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5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4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6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35"/>
    <w:pPr>
      <w:ind w:left="720"/>
      <w:contextualSpacing/>
    </w:pPr>
  </w:style>
  <w:style w:type="paragraph" w:styleId="a4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5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4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6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21</cp:revision>
  <dcterms:created xsi:type="dcterms:W3CDTF">2022-11-25T07:39:00Z</dcterms:created>
  <dcterms:modified xsi:type="dcterms:W3CDTF">2023-02-15T09:31:00Z</dcterms:modified>
</cp:coreProperties>
</file>