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62E59" w14:textId="77777777" w:rsidR="009018EB" w:rsidRDefault="00B860A3">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ДОГОВІР ПРО ЗАКУПІВЛЮ № __________</w:t>
      </w:r>
    </w:p>
    <w:p w14:paraId="4F8CDEAD" w14:textId="77777777" w:rsidR="009018EB" w:rsidRDefault="00B860A3">
      <w:pPr>
        <w:spacing w:before="240" w:after="240" w:line="240" w:lineRule="auto"/>
        <w:ind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54B6645A" w14:textId="0812B838" w:rsidR="009018EB" w:rsidRDefault="00B860A3">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місто </w:t>
      </w:r>
      <w:r w:rsidR="001C6546">
        <w:rPr>
          <w:rFonts w:ascii="Times New Roman" w:eastAsia="Times New Roman" w:hAnsi="Times New Roman" w:cs="Times New Roman"/>
          <w:color w:val="222222"/>
          <w:sz w:val="24"/>
          <w:szCs w:val="24"/>
          <w:lang w:val="uk-UA"/>
        </w:rPr>
        <w:t>Рівне</w:t>
      </w:r>
      <w:r>
        <w:rPr>
          <w:rFonts w:ascii="Times New Roman" w:eastAsia="Times New Roman" w:hAnsi="Times New Roman" w:cs="Times New Roman"/>
          <w:color w:val="222222"/>
          <w:sz w:val="24"/>
          <w:szCs w:val="24"/>
        </w:rPr>
        <w:t>, Україна                                                          «__» __________ 20__ року</w:t>
      </w:r>
    </w:p>
    <w:p w14:paraId="7434C62E" w14:textId="77777777" w:rsidR="009018EB" w:rsidRDefault="00B860A3">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14:paraId="7C5D12F7" w14:textId="07406FDF" w:rsidR="009018EB" w:rsidRDefault="001C6546">
      <w:pPr>
        <w:spacing w:before="240" w:after="240" w:line="240" w:lineRule="auto"/>
        <w:ind w:firstLine="420"/>
        <w:jc w:val="both"/>
        <w:rPr>
          <w:rFonts w:ascii="Times New Roman" w:eastAsia="Times New Roman" w:hAnsi="Times New Roman" w:cs="Times New Roman"/>
          <w:color w:val="222222"/>
          <w:sz w:val="24"/>
          <w:szCs w:val="24"/>
        </w:rPr>
      </w:pPr>
      <w:r w:rsidRPr="001C6546">
        <w:rPr>
          <w:rFonts w:ascii="Times New Roman" w:eastAsia="Times New Roman" w:hAnsi="Times New Roman" w:cs="Times New Roman"/>
          <w:color w:val="222222"/>
          <w:sz w:val="24"/>
          <w:szCs w:val="24"/>
        </w:rPr>
        <w:t>Комунальне некомерційне підприємство «Центр первинної медико-санітарної допомоги «Ювілейний» Рівненської міської ради</w:t>
      </w:r>
      <w:r w:rsidR="00B860A3">
        <w:rPr>
          <w:rFonts w:ascii="Times New Roman" w:eastAsia="Times New Roman" w:hAnsi="Times New Roman" w:cs="Times New Roman"/>
          <w:color w:val="222222"/>
          <w:sz w:val="24"/>
          <w:szCs w:val="24"/>
        </w:rPr>
        <w:t xml:space="preserve">, код ЄДРПОУ </w:t>
      </w:r>
      <w:r>
        <w:rPr>
          <w:rFonts w:ascii="Times New Roman" w:eastAsia="Times New Roman" w:hAnsi="Times New Roman" w:cs="Times New Roman"/>
          <w:color w:val="222222"/>
          <w:sz w:val="24"/>
          <w:szCs w:val="24"/>
          <w:lang w:val="uk-UA"/>
        </w:rPr>
        <w:t>030688582</w:t>
      </w:r>
      <w:r w:rsidR="00B860A3">
        <w:rPr>
          <w:rFonts w:ascii="Times New Roman" w:eastAsia="Times New Roman" w:hAnsi="Times New Roman" w:cs="Times New Roman"/>
          <w:color w:val="222222"/>
          <w:sz w:val="24"/>
          <w:szCs w:val="24"/>
        </w:rPr>
        <w:t xml:space="preserve">, надалі іменується </w:t>
      </w:r>
      <w:r w:rsidR="00F5131E">
        <w:rPr>
          <w:rFonts w:ascii="Times New Roman" w:eastAsia="Times New Roman" w:hAnsi="Times New Roman" w:cs="Times New Roman"/>
          <w:color w:val="222222"/>
          <w:sz w:val="24"/>
          <w:szCs w:val="24"/>
        </w:rPr>
        <w:t>—</w:t>
      </w:r>
      <w:r w:rsidR="00B860A3">
        <w:rPr>
          <w:rFonts w:ascii="Times New Roman" w:eastAsia="Times New Roman" w:hAnsi="Times New Roman" w:cs="Times New Roman"/>
          <w:color w:val="222222"/>
          <w:sz w:val="24"/>
          <w:szCs w:val="24"/>
        </w:rPr>
        <w:t xml:space="preserve"> Покупець, в особі </w:t>
      </w:r>
      <w:r w:rsidRPr="001C6546">
        <w:rPr>
          <w:rFonts w:ascii="Times New Roman" w:eastAsia="Times New Roman" w:hAnsi="Times New Roman" w:cs="Times New Roman"/>
          <w:color w:val="222222"/>
          <w:sz w:val="24"/>
          <w:szCs w:val="24"/>
          <w:lang w:val="uk-UA"/>
        </w:rPr>
        <w:t>директора</w:t>
      </w:r>
      <w:r w:rsidRPr="001C6546">
        <w:rPr>
          <w:rFonts w:ascii="Times New Roman" w:eastAsia="Times New Roman" w:hAnsi="Times New Roman" w:cs="Times New Roman"/>
          <w:color w:val="222222"/>
          <w:sz w:val="24"/>
          <w:szCs w:val="24"/>
        </w:rPr>
        <w:t xml:space="preserve"> Покоєвчук Вікторія Михайлівна</w:t>
      </w:r>
      <w:r w:rsidR="00B860A3">
        <w:rPr>
          <w:rFonts w:ascii="Times New Roman" w:eastAsia="Times New Roman" w:hAnsi="Times New Roman" w:cs="Times New Roman"/>
          <w:color w:val="222222"/>
          <w:sz w:val="24"/>
          <w:szCs w:val="24"/>
        </w:rPr>
        <w:t xml:space="preserve">, який(-а) діє на підставі </w:t>
      </w:r>
      <w:r>
        <w:rPr>
          <w:rFonts w:ascii="Times New Roman" w:eastAsia="Times New Roman" w:hAnsi="Times New Roman" w:cs="Times New Roman"/>
          <w:color w:val="222222"/>
          <w:sz w:val="24"/>
          <w:szCs w:val="24"/>
          <w:lang w:val="uk-UA"/>
        </w:rPr>
        <w:t>Статуту</w:t>
      </w:r>
      <w:r w:rsidR="00B860A3">
        <w:rPr>
          <w:rFonts w:ascii="Times New Roman" w:eastAsia="Times New Roman" w:hAnsi="Times New Roman" w:cs="Times New Roman"/>
          <w:color w:val="222222"/>
          <w:sz w:val="24"/>
          <w:szCs w:val="24"/>
        </w:rPr>
        <w:t xml:space="preserve">, з однієї сторони, та_________________________________________________________, код ЄДРПОУ ________, надалі іменується </w:t>
      </w:r>
      <w:r w:rsidR="00F5131E">
        <w:rPr>
          <w:rFonts w:ascii="Times New Roman" w:eastAsia="Times New Roman" w:hAnsi="Times New Roman" w:cs="Times New Roman"/>
          <w:color w:val="222222"/>
          <w:sz w:val="24"/>
          <w:szCs w:val="24"/>
        </w:rPr>
        <w:t>—</w:t>
      </w:r>
      <w:r w:rsidR="00B860A3">
        <w:rPr>
          <w:rFonts w:ascii="Times New Roman" w:eastAsia="Times New Roman" w:hAnsi="Times New Roman" w:cs="Times New Roman"/>
          <w:color w:val="222222"/>
          <w:sz w:val="24"/>
          <w:szCs w:val="24"/>
        </w:rPr>
        <w:t xml:space="preserve"> Постачальник, в особі ____________________________________, який(-а) діє на підставі __________, з іншої сторони, в подальшому разом іменуються </w:t>
      </w:r>
      <w:r w:rsidR="00F5131E">
        <w:rPr>
          <w:rFonts w:ascii="Times New Roman" w:eastAsia="Times New Roman" w:hAnsi="Times New Roman" w:cs="Times New Roman"/>
          <w:color w:val="222222"/>
          <w:sz w:val="24"/>
          <w:szCs w:val="24"/>
        </w:rPr>
        <w:t>—</w:t>
      </w:r>
      <w:r w:rsidR="00B860A3">
        <w:rPr>
          <w:rFonts w:ascii="Times New Roman" w:eastAsia="Times New Roman" w:hAnsi="Times New Roman" w:cs="Times New Roman"/>
          <w:color w:val="222222"/>
          <w:sz w:val="24"/>
          <w:szCs w:val="24"/>
        </w:rPr>
        <w:t xml:space="preserve"> Сторони, а кожна окремо </w:t>
      </w:r>
      <w:r w:rsidR="00F5131E">
        <w:rPr>
          <w:rFonts w:ascii="Times New Roman" w:eastAsia="Times New Roman" w:hAnsi="Times New Roman" w:cs="Times New Roman"/>
          <w:color w:val="222222"/>
          <w:sz w:val="24"/>
          <w:szCs w:val="24"/>
        </w:rPr>
        <w:t>—</w:t>
      </w:r>
      <w:r w:rsidR="00B860A3">
        <w:rPr>
          <w:rFonts w:ascii="Times New Roman" w:eastAsia="Times New Roman" w:hAnsi="Times New Roman" w:cs="Times New Roman"/>
          <w:color w:val="222222"/>
          <w:sz w:val="24"/>
          <w:szCs w:val="24"/>
        </w:rPr>
        <w:t xml:space="preserve"> Сторона, уклали цей договір про закупівлю (надалі іменується </w:t>
      </w:r>
      <w:r w:rsidR="00F5131E">
        <w:rPr>
          <w:rFonts w:ascii="Times New Roman" w:eastAsia="Times New Roman" w:hAnsi="Times New Roman" w:cs="Times New Roman"/>
          <w:color w:val="222222"/>
          <w:sz w:val="24"/>
          <w:szCs w:val="24"/>
        </w:rPr>
        <w:t>—</w:t>
      </w:r>
      <w:r w:rsidR="00B860A3">
        <w:rPr>
          <w:rFonts w:ascii="Times New Roman" w:eastAsia="Times New Roman" w:hAnsi="Times New Roman" w:cs="Times New Roman"/>
          <w:color w:val="222222"/>
          <w:sz w:val="24"/>
          <w:szCs w:val="24"/>
        </w:rPr>
        <w:t xml:space="preserve"> Договір), про наступне:</w:t>
      </w:r>
    </w:p>
    <w:p w14:paraId="19AD8099" w14:textId="77777777" w:rsidR="009018EB" w:rsidRDefault="00B860A3">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 ПРЕДМЕТ ДОГОВОРУ</w:t>
      </w:r>
    </w:p>
    <w:p w14:paraId="302B3298" w14:textId="4175E2CF"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1.1. Постачальник бере на себе зобов’язання поставити Покупцю у власність товар, 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w:t>
      </w:r>
      <w:r w:rsidR="00F5131E">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Товар), а Покупець </w:t>
      </w:r>
      <w:r w:rsidR="00F5131E">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прийняти та оплатити такий Товар в порядку та на умовах, визначених цим Договором.</w:t>
      </w:r>
    </w:p>
    <w:p w14:paraId="0440AFDD" w14:textId="1D87FF6B"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1.2. Товар повинен відповідати Специфікації (Додаток № 1), що є невід’ємною частиною цього Договору  (далі </w:t>
      </w:r>
      <w:r w:rsidR="00F5131E">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Специфікація).</w:t>
      </w:r>
    </w:p>
    <w:p w14:paraId="40A75F11"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6FF6E856"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14:paraId="6E3C3149"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14:paraId="163BBC14"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CAAF6CD" w14:textId="77777777" w:rsidR="009018EB" w:rsidRDefault="00B860A3">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2. ЦІНА ДОГОВОРУ</w:t>
      </w:r>
    </w:p>
    <w:p w14:paraId="15CADE68" w14:textId="6D122FC4"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2.1. Валютою цього Договору є національна валюта України </w:t>
      </w:r>
      <w:r w:rsidR="00F5131E">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гривня. Загальна вартість та  ціна за одиницю Товару вказується у Специфікації (Додаток № 1), що є невід’ємною частиною цього Договору.</w:t>
      </w:r>
    </w:p>
    <w:p w14:paraId="22C2FDA5"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14:paraId="2D896FD2"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2.3. Постачальник не вправі збільшувати узгоджену ціну в односторонньому порядку.</w:t>
      </w:r>
    </w:p>
    <w:p w14:paraId="0C938CB4"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2.4. Покупець може зменшити обсяги закупівлі в межах ціни Договору залежно від реального фінансування видатків.</w:t>
      </w:r>
    </w:p>
    <w:p w14:paraId="13899ED3" w14:textId="77777777" w:rsidR="009018EB" w:rsidRDefault="00B860A3">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3. ПОРЯДОК ОПЛАТИ</w:t>
      </w:r>
    </w:p>
    <w:p w14:paraId="219EB86E"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61161B24"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3.2. Розрахунки за Товар встановлено у Специфікації (Додаток № 1), що є невід’ємною частиною цього Договору.</w:t>
      </w:r>
    </w:p>
    <w:p w14:paraId="281C2359"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У разі, якщо поставка здійснена лише частково (видаткова накладна підписана лише на частину Товару, зазначеного Специфікації, оплата здійснюється пропорційно за фактично поставлену кількість Товару. Оплата здійснюється відповідно до ст. 49 Бюджетного кодексу України.</w:t>
      </w:r>
    </w:p>
    <w:p w14:paraId="5A84DD0E"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3621461E"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3.4. Фінансування здійснюється за кошти, що вказано у Специфікації (Додаток № 1), що є невід’ємною частиною цього Договору.</w:t>
      </w:r>
    </w:p>
    <w:p w14:paraId="358BB32F"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3.5.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4B65D416" w14:textId="77777777" w:rsidR="009018EB" w:rsidRDefault="00B860A3" w:rsidP="00F5131E">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4. УМОВИ ПОСТАВКИ</w:t>
      </w:r>
    </w:p>
    <w:p w14:paraId="1C862ACF"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4.1. Строк поставки визначається у Специфікації (Додаток № 1), що є невід’ємною частиною цього Договору. Допускається дострокова поставка Товару за погодженням Сторонами.</w:t>
      </w:r>
    </w:p>
    <w:p w14:paraId="6225005E"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4.2. Місце поставки Товару, 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14:paraId="408C06B1"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14:paraId="56E98765" w14:textId="4A9BFAE8"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4.4.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14:paraId="57FC1863" w14:textId="65BE24F0"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4.5.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w:t>
      </w:r>
      <w:r w:rsidR="00F5131E">
        <w:rPr>
          <w:rFonts w:ascii="Times New Roman" w:eastAsia="Times New Roman" w:hAnsi="Times New Roman" w:cs="Times New Roman"/>
          <w:color w:val="222222"/>
          <w:sz w:val="24"/>
          <w:szCs w:val="24"/>
          <w:lang w:val="uk-UA"/>
        </w:rPr>
        <w:t>’</w:t>
      </w:r>
      <w:r>
        <w:rPr>
          <w:rFonts w:ascii="Times New Roman" w:eastAsia="Times New Roman" w:hAnsi="Times New Roman" w:cs="Times New Roman"/>
          <w:color w:val="222222"/>
          <w:sz w:val="24"/>
          <w:szCs w:val="24"/>
        </w:rPr>
        <w:t>язання з оплати Товару.</w:t>
      </w:r>
    </w:p>
    <w:p w14:paraId="7D4080FA" w14:textId="77777777" w:rsidR="009018EB" w:rsidRDefault="00B860A3" w:rsidP="00F5131E">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5. ЯКІСТЬ ТА ГАРАНТІЇ</w:t>
      </w:r>
    </w:p>
    <w:p w14:paraId="2EA0F00E" w14:textId="307DC5DB"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5.1. 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14:paraId="6F261F07" w14:textId="73D8F865"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5.2. Постачальник гарантує якість Товару, що поставляється за цим Договором, за умови його зберігання згідно вимог виробника.</w:t>
      </w:r>
    </w:p>
    <w:p w14:paraId="2481367F"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0C146FCB"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0711876E" w14:textId="430EC791"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5.3. Асортимент та комплектність Товару, що поставляється, повинен відповідати умовам Специфікації до цього Договору.</w:t>
      </w:r>
    </w:p>
    <w:p w14:paraId="468541C8" w14:textId="6DD4CCAB"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 Товар має передаватись у належній тарі та в упаковці для  забезпечення цілісності Товару та збереження його якості під час транспортування.</w:t>
      </w:r>
    </w:p>
    <w:p w14:paraId="01395FB1"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14:paraId="1118A819"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5.4.2. Товар має бути упакований Постачальником таким чином, щоб не допустити його знищення чи псування, а також уберегти вiд атмосферних впливiв та забезпечити його безпечне перевезення.</w:t>
      </w:r>
    </w:p>
    <w:p w14:paraId="79F593A8"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5D2E91CC"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5.4.4. У разі відсутності на тарі, упаковці або бірці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5E9C27C8"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27AF1A58" w14:textId="77777777" w:rsidR="009018EB" w:rsidRDefault="00B860A3">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6. ПОРЯДОК ПОСТАВКИ ТА ПРИЙМАННЯ-ПЕРЕДАЧІ ТОВАРУ</w:t>
      </w:r>
    </w:p>
    <w:p w14:paraId="03927106"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6.1. Доставка Товару до Покупця, навантажувально-розвантажувальні роботи здійснюються Постачальником в межах загальної ціни Договору.</w:t>
      </w:r>
    </w:p>
    <w:p w14:paraId="2406987F"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14:paraId="2C150526"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14:paraId="3D734172"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14:paraId="09A28690" w14:textId="30227264"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14:paraId="3B10F51D"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14:paraId="14983939"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2ED7F176"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14:paraId="2D5706B9"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6.8. У випадку, коли Товар виявиться дефектним, Постачальник зобов’язаний замінити його на Товар належної якості за власний рахунок.</w:t>
      </w:r>
    </w:p>
    <w:p w14:paraId="7EA9AC4A" w14:textId="7D898928" w:rsidR="009018EB" w:rsidRDefault="00B860A3" w:rsidP="00F5131E">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7.  ПРАВА ТА ОБОВ</w:t>
      </w:r>
      <w:r w:rsidR="00F5131E">
        <w:rPr>
          <w:rFonts w:ascii="Times New Roman" w:eastAsia="Times New Roman" w:hAnsi="Times New Roman" w:cs="Times New Roman"/>
          <w:b/>
          <w:color w:val="222222"/>
          <w:sz w:val="24"/>
          <w:szCs w:val="24"/>
          <w:lang w:val="uk-UA"/>
        </w:rPr>
        <w:t>’</w:t>
      </w:r>
      <w:r>
        <w:rPr>
          <w:rFonts w:ascii="Times New Roman" w:eastAsia="Times New Roman" w:hAnsi="Times New Roman" w:cs="Times New Roman"/>
          <w:b/>
          <w:color w:val="222222"/>
          <w:sz w:val="24"/>
          <w:szCs w:val="24"/>
        </w:rPr>
        <w:t>ЯЗКИ СТОРІН</w:t>
      </w:r>
    </w:p>
    <w:p w14:paraId="4E437EDB" w14:textId="4E110393"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7.1. Постачальник зобов</w:t>
      </w:r>
      <w:r w:rsidR="00F5131E">
        <w:rPr>
          <w:rFonts w:ascii="Times New Roman" w:eastAsia="Times New Roman" w:hAnsi="Times New Roman" w:cs="Times New Roman"/>
          <w:color w:val="222222"/>
          <w:sz w:val="24"/>
          <w:szCs w:val="24"/>
          <w:lang w:val="uk-UA"/>
        </w:rPr>
        <w:t>’</w:t>
      </w:r>
      <w:r>
        <w:rPr>
          <w:rFonts w:ascii="Times New Roman" w:eastAsia="Times New Roman" w:hAnsi="Times New Roman" w:cs="Times New Roman"/>
          <w:color w:val="222222"/>
          <w:sz w:val="24"/>
          <w:szCs w:val="24"/>
        </w:rPr>
        <w:t>язується:</w:t>
      </w:r>
    </w:p>
    <w:p w14:paraId="0E6667A9"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постачати Покупцю Товар в кількості, строк  та на умовах даного Договору;</w:t>
      </w:r>
    </w:p>
    <w:p w14:paraId="09A3788B"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забезпечувати Покупця високоякісним Товаром;</w:t>
      </w:r>
    </w:p>
    <w:p w14:paraId="5F541E2C"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14:paraId="3916683C"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не розголошувати інформацію про Покупця, отриману при виконанні умов даного Договору;</w:t>
      </w:r>
    </w:p>
    <w:p w14:paraId="2BA98F01" w14:textId="79297992"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 виконанні своїх зобов</w:t>
      </w:r>
      <w:r w:rsidR="00F5131E">
        <w:rPr>
          <w:rFonts w:ascii="Times New Roman" w:eastAsia="Times New Roman" w:hAnsi="Times New Roman" w:cs="Times New Roman"/>
          <w:color w:val="222222"/>
          <w:sz w:val="24"/>
          <w:szCs w:val="24"/>
          <w:lang w:val="uk-UA"/>
        </w:rPr>
        <w:t>’</w:t>
      </w:r>
      <w:r>
        <w:rPr>
          <w:rFonts w:ascii="Times New Roman" w:eastAsia="Times New Roman" w:hAnsi="Times New Roman" w:cs="Times New Roman"/>
          <w:color w:val="222222"/>
          <w:sz w:val="24"/>
          <w:szCs w:val="24"/>
        </w:rPr>
        <w:t>язань керуватися цим Договором та вимогами законодавства України.</w:t>
      </w:r>
    </w:p>
    <w:p w14:paraId="22DFDE99"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7.2. Постачальник має право:</w:t>
      </w:r>
    </w:p>
    <w:p w14:paraId="016B6722"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знайомитись з документацією, або отримувати у Покупця інформацію, необхідну для виконання умов цього Договору;</w:t>
      </w:r>
    </w:p>
    <w:p w14:paraId="106024C6"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Покупця своєчасної оплати за поставлений Товар;</w:t>
      </w:r>
    </w:p>
    <w:p w14:paraId="536F73DB"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Покупця належного виконання умов цього Договору.</w:t>
      </w:r>
    </w:p>
    <w:p w14:paraId="75BC792D" w14:textId="2A8BAD54"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7.3. Покупець зобов</w:t>
      </w:r>
      <w:r w:rsidR="00F5131E">
        <w:rPr>
          <w:rFonts w:ascii="Times New Roman" w:eastAsia="Times New Roman" w:hAnsi="Times New Roman" w:cs="Times New Roman"/>
          <w:color w:val="222222"/>
          <w:sz w:val="24"/>
          <w:szCs w:val="24"/>
          <w:lang w:val="uk-UA"/>
        </w:rPr>
        <w:t>’</w:t>
      </w:r>
      <w:r>
        <w:rPr>
          <w:rFonts w:ascii="Times New Roman" w:eastAsia="Times New Roman" w:hAnsi="Times New Roman" w:cs="Times New Roman"/>
          <w:color w:val="222222"/>
          <w:sz w:val="24"/>
          <w:szCs w:val="24"/>
        </w:rPr>
        <w:t>язаний:</w:t>
      </w:r>
    </w:p>
    <w:p w14:paraId="5A81A8FC"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прийняти та оплатити поставлений Товар відповідно до вимог цього Договору;</w:t>
      </w:r>
    </w:p>
    <w:p w14:paraId="3B3CAC48" w14:textId="7B423AB3"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 виконанні своїх зобов</w:t>
      </w:r>
      <w:r w:rsidR="00F5131E">
        <w:rPr>
          <w:rFonts w:ascii="Times New Roman" w:eastAsia="Times New Roman" w:hAnsi="Times New Roman" w:cs="Times New Roman"/>
          <w:color w:val="222222"/>
          <w:sz w:val="24"/>
          <w:szCs w:val="24"/>
          <w:lang w:val="uk-UA"/>
        </w:rPr>
        <w:t>’</w:t>
      </w:r>
      <w:r>
        <w:rPr>
          <w:rFonts w:ascii="Times New Roman" w:eastAsia="Times New Roman" w:hAnsi="Times New Roman" w:cs="Times New Roman"/>
          <w:color w:val="222222"/>
          <w:sz w:val="24"/>
          <w:szCs w:val="24"/>
        </w:rPr>
        <w:t>язань керуватися цим Договором та вимогами законодавства України.</w:t>
      </w:r>
    </w:p>
    <w:p w14:paraId="21AA0CBE"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7.4. Покупець має право:</w:t>
      </w:r>
    </w:p>
    <w:p w14:paraId="13B78C8C"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вимагати від Постачальника поставки якісного Товару в кількості і строк, передбачений цим Договором;</w:t>
      </w:r>
    </w:p>
    <w:p w14:paraId="0397A131" w14:textId="36CED36A"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Постачальника належного виконання його обов</w:t>
      </w:r>
      <w:r w:rsidR="00F5131E">
        <w:rPr>
          <w:rFonts w:ascii="Times New Roman" w:eastAsia="Times New Roman" w:hAnsi="Times New Roman" w:cs="Times New Roman"/>
          <w:color w:val="222222"/>
          <w:sz w:val="24"/>
          <w:szCs w:val="24"/>
          <w:lang w:val="uk-UA"/>
        </w:rPr>
        <w:t>’</w:t>
      </w:r>
      <w:r>
        <w:rPr>
          <w:rFonts w:ascii="Times New Roman" w:eastAsia="Times New Roman" w:hAnsi="Times New Roman" w:cs="Times New Roman"/>
          <w:color w:val="222222"/>
          <w:sz w:val="24"/>
          <w:szCs w:val="24"/>
        </w:rPr>
        <w:t>язків;</w:t>
      </w:r>
    </w:p>
    <w:p w14:paraId="6B0F8F78"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14:paraId="4EFFD10D"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14:paraId="4703AD46"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7.5. Сторони зобов’язуються:</w:t>
      </w:r>
    </w:p>
    <w:p w14:paraId="731B3031"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14:paraId="7514B8DD"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дотримуватися комерційної таємниці і конфіденційності угоди;</w:t>
      </w:r>
    </w:p>
    <w:p w14:paraId="3704FA3C"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 виконанні умов Договору дотримуватись правил ділового обороту та не допускати порушень договірних зобов’язань.</w:t>
      </w:r>
    </w:p>
    <w:p w14:paraId="5500A4B1" w14:textId="77777777" w:rsidR="009018EB" w:rsidRDefault="00B860A3" w:rsidP="00F5131E">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8. ВІДПОВІДАЛЬНІСТЬ СТОРІН ЗА ПОРУШЕННЯ УМОВ ДОГОВОРУ</w:t>
      </w:r>
    </w:p>
    <w:p w14:paraId="14BAEC6D"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620CC812"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14:paraId="1F643667"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Сплата штрафу не звільняє Постачальника від обов’язку замінити неякісні Товари на належні у випадках, визначених цим Договором.</w:t>
      </w:r>
    </w:p>
    <w:p w14:paraId="6287DB6B"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14:paraId="10F97516"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4D0D7EF8"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8.5. Оплата штрафних санкцій не звільняє винну Сторону від обов’язку виконати всі свої зобов’язання за цим Договором.</w:t>
      </w:r>
    </w:p>
    <w:p w14:paraId="19CCCFDB"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8.6. Одностороння відмова від виконання зобов’язань за договором не допускається, крім випадків, передбачених цим Договором.</w:t>
      </w:r>
    </w:p>
    <w:p w14:paraId="614EBD47"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24C039E4" w14:textId="77777777" w:rsidR="009018EB" w:rsidRDefault="00B860A3" w:rsidP="00F5131E">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9. ВИРІШЕННЯ СПОРІВ</w:t>
      </w:r>
    </w:p>
    <w:p w14:paraId="7D79A549"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14:paraId="3EC6C9F8"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6B3F1106" w14:textId="77777777" w:rsidR="009018EB" w:rsidRDefault="00B860A3" w:rsidP="00F5131E">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10. ОБСТАВИНИ НЕПЕРЕБОРНОЇ СИЛИ</w:t>
      </w:r>
    </w:p>
    <w:p w14:paraId="6D7CFC87" w14:textId="382D7E78"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10.1. Сторони звільняються від відповідальності за невиконання чи неналежне виконання зобов</w:t>
      </w:r>
      <w:r w:rsidR="00F5131E">
        <w:rPr>
          <w:rFonts w:ascii="Times New Roman" w:eastAsia="Times New Roman" w:hAnsi="Times New Roman" w:cs="Times New Roman"/>
          <w:color w:val="222222"/>
          <w:sz w:val="24"/>
          <w:szCs w:val="24"/>
          <w:lang w:val="uk-UA"/>
        </w:rPr>
        <w:t>’</w:t>
      </w:r>
      <w:r>
        <w:rPr>
          <w:rFonts w:ascii="Times New Roman" w:eastAsia="Times New Roman" w:hAnsi="Times New Roman" w:cs="Times New Roman"/>
          <w:color w:val="222222"/>
          <w:sz w:val="24"/>
          <w:szCs w:val="24"/>
        </w:rPr>
        <w:t>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6EF0AFDD"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2297B5FC"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312D5266"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32BEE254" w14:textId="7032BCB6"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10.5. У разі нездійснення Стороною, на виконання зобов</w:t>
      </w:r>
      <w:r w:rsidR="00F5131E">
        <w:rPr>
          <w:rFonts w:ascii="Times New Roman" w:eastAsia="Times New Roman" w:hAnsi="Times New Roman" w:cs="Times New Roman"/>
          <w:color w:val="222222"/>
          <w:sz w:val="24"/>
          <w:szCs w:val="24"/>
          <w:lang w:val="uk-UA"/>
        </w:rPr>
        <w:t>’</w:t>
      </w:r>
      <w:r>
        <w:rPr>
          <w:rFonts w:ascii="Times New Roman" w:eastAsia="Times New Roman" w:hAnsi="Times New Roman" w:cs="Times New Roman"/>
          <w:color w:val="222222"/>
          <w:sz w:val="24"/>
          <w:szCs w:val="24"/>
        </w:rPr>
        <w:t>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5FFD9119" w14:textId="79CAEB84"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10.6. Наявність обставин непереборної сили продовжують термін виконання договірних зобов</w:t>
      </w:r>
      <w:r w:rsidR="00F5131E">
        <w:rPr>
          <w:rFonts w:ascii="Times New Roman" w:eastAsia="Times New Roman" w:hAnsi="Times New Roman" w:cs="Times New Roman"/>
          <w:color w:val="222222"/>
          <w:sz w:val="24"/>
          <w:szCs w:val="24"/>
          <w:lang w:val="uk-UA"/>
        </w:rPr>
        <w:t>’</w:t>
      </w:r>
      <w:r>
        <w:rPr>
          <w:rFonts w:ascii="Times New Roman" w:eastAsia="Times New Roman" w:hAnsi="Times New Roman" w:cs="Times New Roman"/>
          <w:color w:val="222222"/>
          <w:sz w:val="24"/>
          <w:szCs w:val="24"/>
        </w:rPr>
        <w:t>язань на період часу, що по своїй тривалості відповідає тривалості обставин непереборної сили, і на розумний термін для усунення їх наслідків.</w:t>
      </w:r>
    </w:p>
    <w:p w14:paraId="1DB44B18"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28B1977C"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400D39A0" w14:textId="77777777" w:rsidR="009018EB" w:rsidRDefault="00B860A3" w:rsidP="00F5131E">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11. АНТИКОРУПЦІЙНІ ЗАСТЕРЕЖЕННЯ</w:t>
      </w:r>
    </w:p>
    <w:p w14:paraId="56689733"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w:t>
      </w:r>
      <w:r>
        <w:rPr>
          <w:rFonts w:ascii="Times New Roman" w:eastAsia="Times New Roman" w:hAnsi="Times New Roman" w:cs="Times New Roman"/>
          <w:color w:val="222222"/>
          <w:sz w:val="24"/>
          <w:szCs w:val="24"/>
        </w:rPr>
        <w:lastRenderedPageBreak/>
        <w:t>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057D64D6"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36920909"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1B7166F4"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68875975" w14:textId="77777777" w:rsidR="009018EB" w:rsidRDefault="00B860A3" w:rsidP="00024A6C">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12. ПОРЯДОК ЗДІЙСНЕННЯ ПОВІДОМЛЕННЯ СТОРІН</w:t>
      </w:r>
    </w:p>
    <w:p w14:paraId="2B7FCDE6" w14:textId="77777777" w:rsidR="009018EB" w:rsidRDefault="00B860A3">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p>
    <w:p w14:paraId="610AB5B6" w14:textId="77777777" w:rsidR="009018EB" w:rsidRDefault="00B860A3">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13. ПОРЯДОК ПІДПИСАННЯ ДОКУМЕНТІВ ДО ДОГОВОРУ З ВИКОРИСТАННЯМ ЕЛЕКТРОННИХ ПІДПИСІВ</w:t>
      </w:r>
    </w:p>
    <w:p w14:paraId="72E9FA0E" w14:textId="63040EBA"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w:t>
      </w:r>
      <w:r w:rsidR="00024A6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Е-документи) з обов’язковим накладанням кваліфікованого електронного підпису (КЕП) та/або удосконаленого електронного підпису (УЕП).</w:t>
      </w:r>
    </w:p>
    <w:p w14:paraId="152ADD5B" w14:textId="77777777"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14:paraId="287A9FB0" w14:textId="77777777"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14:paraId="034CDC30" w14:textId="104783BA"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13.4. Сторони домовилися, що E-документи, які підписані КЕП та/або УЕП, мають повну юридичну силу, породжують права та обов</w:t>
      </w:r>
      <w:r w:rsidR="00024A6C">
        <w:rPr>
          <w:rFonts w:ascii="Times New Roman" w:eastAsia="Times New Roman" w:hAnsi="Times New Roman" w:cs="Times New Roman"/>
          <w:color w:val="222222"/>
          <w:sz w:val="24"/>
          <w:szCs w:val="24"/>
          <w:lang w:val="uk-UA"/>
        </w:rPr>
        <w:t>’</w:t>
      </w:r>
      <w:r>
        <w:rPr>
          <w:rFonts w:ascii="Times New Roman" w:eastAsia="Times New Roman" w:hAnsi="Times New Roman" w:cs="Times New Roman"/>
          <w:color w:val="222222"/>
          <w:sz w:val="24"/>
          <w:szCs w:val="24"/>
        </w:rPr>
        <w:t>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w:t>
      </w:r>
    </w:p>
    <w:p w14:paraId="36A7C839" w14:textId="77777777" w:rsidR="009018EB" w:rsidRDefault="00B860A3" w:rsidP="00024A6C">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14. ДІЯ ДОГОВОРУ</w:t>
      </w:r>
    </w:p>
    <w:p w14:paraId="5DB901AF" w14:textId="20772978"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14.1.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w:t>
      </w:r>
      <w:r>
        <w:rPr>
          <w:rFonts w:ascii="Times New Roman" w:eastAsia="Times New Roman" w:hAnsi="Times New Roman" w:cs="Times New Roman"/>
          <w:color w:val="222222"/>
          <w:sz w:val="24"/>
          <w:szCs w:val="24"/>
        </w:rPr>
        <w:lastRenderedPageBreak/>
        <w:t>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1D82724A" w14:textId="77777777"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14:paraId="306740F3" w14:textId="77777777"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14.2. Дія цього Договору може бути подовжена за взаємною згодою Сторін, шляхом підписання Додаткової угоди до цього Договору.</w:t>
      </w:r>
    </w:p>
    <w:p w14:paraId="0433695F" w14:textId="77777777"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14.3. Покупець  має право односторонньої відмови від цього Договору у разі:</w:t>
      </w:r>
    </w:p>
    <w:p w14:paraId="435E12BD" w14:textId="77777777"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порушення Постачальником строків постачання Товару;</w:t>
      </w:r>
    </w:p>
    <w:p w14:paraId="0B01C377" w14:textId="77777777"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поставки Товару неналежної якості;</w:t>
      </w:r>
    </w:p>
    <w:p w14:paraId="5DB467CC" w14:textId="77777777"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відсутності фінансування.</w:t>
      </w:r>
    </w:p>
    <w:p w14:paraId="6CFEE675" w14:textId="77777777"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14:paraId="09DBFF2F" w14:textId="77777777"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14:paraId="57D9581C" w14:textId="77777777" w:rsidR="009018EB" w:rsidRDefault="00B860A3" w:rsidP="00024A6C">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15. ПРИКІНЦЕВІ ПОЛОЖЕННЯ</w:t>
      </w:r>
    </w:p>
    <w:p w14:paraId="48160030" w14:textId="77777777"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15.1. Зміна умов цього Договору може здійснюватися шляхом підписання додатковї угоди на умовах та в порядку передбаченому чинним законодавством. </w:t>
      </w:r>
    </w:p>
    <w:p w14:paraId="0F121F5C" w14:textId="77777777"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14:paraId="4549D1CE" w14:textId="77777777"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15.3. Жодна зі Сторін не може передавати свої права та/або обов’язки за цим Договором третім особам без письмової згоди другої Сторони Договору.</w:t>
      </w:r>
    </w:p>
    <w:p w14:paraId="3C02AD51" w14:textId="77777777"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4DBFE254" w14:textId="77777777"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15.5. З будь-яких питань, що не врегульовані цим Договором, Сторони керуються чинним законодавством України.</w:t>
      </w:r>
    </w:p>
    <w:p w14:paraId="555A8B8D" w14:textId="77777777"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15.6. Податковий статус постачальника та Покупця за цим Договором визначаються у розділі</w:t>
      </w:r>
    </w:p>
    <w:p w14:paraId="0DA894AA" w14:textId="77777777"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175BFB94" w14:textId="1C1BFEBD" w:rsidR="009018EB" w:rsidRDefault="00B860A3" w:rsidP="00024A6C">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15.8. Істотні умови цього Договору не можуть змінюватися після його підписання до виконання зобов</w:t>
      </w:r>
      <w:r w:rsidR="00024A6C">
        <w:rPr>
          <w:rFonts w:ascii="Times New Roman" w:eastAsia="Times New Roman" w:hAnsi="Times New Roman" w:cs="Times New Roman"/>
          <w:color w:val="222222"/>
          <w:sz w:val="24"/>
          <w:szCs w:val="24"/>
          <w:lang w:val="uk-UA"/>
        </w:rPr>
        <w:t>’</w:t>
      </w:r>
      <w:r>
        <w:rPr>
          <w:rFonts w:ascii="Times New Roman" w:eastAsia="Times New Roman" w:hAnsi="Times New Roman" w:cs="Times New Roman"/>
          <w:color w:val="222222"/>
          <w:sz w:val="24"/>
          <w:szCs w:val="24"/>
        </w:rPr>
        <w:t xml:space="preserve">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w:t>
      </w:r>
      <w:r w:rsidR="00024A6C">
        <w:rPr>
          <w:rFonts w:ascii="Times New Roman" w:eastAsia="Times New Roman" w:hAnsi="Times New Roman" w:cs="Times New Roman"/>
          <w:color w:val="222222"/>
          <w:sz w:val="24"/>
          <w:szCs w:val="24"/>
          <w:lang w:val="uk-UA"/>
        </w:rPr>
        <w:t>«</w:t>
      </w:r>
      <w:r>
        <w:rPr>
          <w:rFonts w:ascii="Times New Roman" w:eastAsia="Times New Roman" w:hAnsi="Times New Roman" w:cs="Times New Roman"/>
          <w:color w:val="222222"/>
          <w:sz w:val="24"/>
          <w:szCs w:val="24"/>
        </w:rPr>
        <w:t>Про публічні закупівлі</w:t>
      </w:r>
      <w:r w:rsidR="00024A6C">
        <w:rPr>
          <w:rFonts w:ascii="Times New Roman" w:eastAsia="Times New Roman" w:hAnsi="Times New Roman" w:cs="Times New Roman"/>
          <w:color w:val="222222"/>
          <w:sz w:val="24"/>
          <w:szCs w:val="24"/>
          <w:lang w:val="uk-UA"/>
        </w:rPr>
        <w:t>»</w:t>
      </w:r>
      <w:r>
        <w:rPr>
          <w:rFonts w:ascii="Times New Roman" w:eastAsia="Times New Roman" w:hAnsi="Times New Roman" w:cs="Times New Roman"/>
          <w:color w:val="222222"/>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3ECF0A9F" w14:textId="367180ED" w:rsidR="009018EB" w:rsidRDefault="00024A6C" w:rsidP="00024A6C">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uk-UA"/>
        </w:rPr>
        <w:t xml:space="preserve">- </w:t>
      </w:r>
      <w:r>
        <w:rPr>
          <w:rFonts w:ascii="Times New Roman" w:eastAsia="Times New Roman" w:hAnsi="Times New Roman" w:cs="Times New Roman"/>
          <w:color w:val="222222"/>
          <w:sz w:val="24"/>
          <w:szCs w:val="24"/>
        </w:rPr>
        <w:t>зменшення обсягів закупівлі, зокрема з урахуванням фактичного обсягу видатків замовника;</w:t>
      </w:r>
    </w:p>
    <w:p w14:paraId="27D755E6" w14:textId="1285F066" w:rsidR="009018EB" w:rsidRDefault="00024A6C" w:rsidP="00024A6C">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uk-UA"/>
        </w:rPr>
        <w:t xml:space="preserve">- </w:t>
      </w:r>
      <w:r>
        <w:rPr>
          <w:rFonts w:ascii="Times New Roman" w:eastAsia="Times New Roman" w:hAnsi="Times New Roman" w:cs="Times New Roman"/>
          <w:color w:val="222222"/>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0B070DC2" w14:textId="3508937F" w:rsidR="009018EB" w:rsidRDefault="00024A6C" w:rsidP="00024A6C">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uk-UA"/>
        </w:rPr>
        <w:t xml:space="preserve">- </w:t>
      </w:r>
      <w:r>
        <w:rPr>
          <w:rFonts w:ascii="Times New Roman" w:eastAsia="Times New Roman" w:hAnsi="Times New Roman" w:cs="Times New Roman"/>
          <w:color w:val="222222"/>
          <w:sz w:val="24"/>
          <w:szCs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A77D9B" w14:textId="1CBC04A9" w:rsidR="009018EB" w:rsidRDefault="00024A6C" w:rsidP="00024A6C">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uk-UA"/>
        </w:rPr>
        <w:t xml:space="preserve">- </w:t>
      </w:r>
      <w:r>
        <w:rPr>
          <w:rFonts w:ascii="Times New Roman" w:eastAsia="Times New Roman" w:hAnsi="Times New Roman" w:cs="Times New Roman"/>
          <w:color w:val="222222"/>
          <w:sz w:val="24"/>
          <w:szCs w:val="24"/>
        </w:rPr>
        <w:t>погодження зміни ціни в договорі про закупівлю в бік зменшення (без зміни кількості (обсягу) та якості товарів).</w:t>
      </w:r>
    </w:p>
    <w:p w14:paraId="3C8A6AA4" w14:textId="77777777" w:rsidR="009018EB" w:rsidRDefault="00B860A3">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16. ДОДАТКИ, ЩО Є НЕВІД’ЄМНИМИ ЧАСТИНАМИ ДОГОВОРУ</w:t>
      </w:r>
    </w:p>
    <w:p w14:paraId="2529EC6C" w14:textId="77777777" w:rsidR="009018EB" w:rsidRDefault="00B860A3">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7C90B639" w14:textId="77777777" w:rsidR="002C5E30" w:rsidRDefault="00B860A3">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16.2. Невід’ємною частиною цього Договору є:</w:t>
      </w:r>
    </w:p>
    <w:p w14:paraId="7657FB42" w14:textId="79E2602E" w:rsidR="009018EB" w:rsidRDefault="00B860A3">
      <w:pPr>
        <w:spacing w:before="240" w:after="240" w:line="240" w:lineRule="auto"/>
        <w:ind w:firstLine="420"/>
        <w:jc w:val="both"/>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rPr>
        <w:t>16.2.1. Специфікація (Додаток № 1)</w:t>
      </w:r>
      <w:r w:rsidR="00024A6C">
        <w:rPr>
          <w:rFonts w:ascii="Times New Roman" w:eastAsia="Times New Roman" w:hAnsi="Times New Roman" w:cs="Times New Roman"/>
          <w:color w:val="222222"/>
          <w:sz w:val="24"/>
          <w:szCs w:val="24"/>
          <w:lang w:val="uk-UA"/>
        </w:rPr>
        <w:t>.</w:t>
      </w:r>
    </w:p>
    <w:p w14:paraId="7C0CB71D" w14:textId="4B8537CA" w:rsidR="00024A6C" w:rsidRPr="00024A6C" w:rsidRDefault="00024A6C" w:rsidP="00024A6C">
      <w:pPr>
        <w:spacing w:before="240" w:line="240" w:lineRule="auto"/>
        <w:ind w:firstLine="566"/>
        <w:jc w:val="center"/>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rPr>
        <w:t>17. МІСЦЕЗНАХОДЖЕННЯ І РЕКВІЗИТИ СТОРІН</w:t>
      </w:r>
    </w:p>
    <w:tbl>
      <w:tblPr>
        <w:tblStyle w:val="affe"/>
        <w:tblW w:w="9930" w:type="dxa"/>
        <w:tblInd w:w="-115" w:type="dxa"/>
        <w:tblLayout w:type="fixed"/>
        <w:tblLook w:val="0000" w:firstRow="0" w:lastRow="0" w:firstColumn="0" w:lastColumn="0" w:noHBand="0" w:noVBand="0"/>
      </w:tblPr>
      <w:tblGrid>
        <w:gridCol w:w="5190"/>
        <w:gridCol w:w="4740"/>
      </w:tblGrid>
      <w:tr w:rsidR="00024A6C" w14:paraId="3F9F602E" w14:textId="77777777" w:rsidTr="00813C55">
        <w:tc>
          <w:tcPr>
            <w:tcW w:w="5190" w:type="dxa"/>
          </w:tcPr>
          <w:p w14:paraId="0ED9CA00" w14:textId="77777777" w:rsidR="00024A6C" w:rsidRDefault="00024A6C" w:rsidP="00813C55">
            <w:pPr>
              <w:widowControl w:val="0"/>
              <w:ind w:right="-377"/>
              <w:rPr>
                <w:rFonts w:ascii="Times New Roman" w:eastAsia="Times New Roman" w:hAnsi="Times New Roman" w:cs="Times New Roman"/>
              </w:rPr>
            </w:pPr>
          </w:p>
          <w:tbl>
            <w:tblPr>
              <w:tblStyle w:val="afff"/>
              <w:tblW w:w="9840" w:type="dxa"/>
              <w:tblInd w:w="60" w:type="dxa"/>
              <w:tblLayout w:type="fixed"/>
              <w:tblLook w:val="0000" w:firstRow="0" w:lastRow="0" w:firstColumn="0" w:lastColumn="0" w:noHBand="0" w:noVBand="0"/>
            </w:tblPr>
            <w:tblGrid>
              <w:gridCol w:w="5010"/>
              <w:gridCol w:w="4830"/>
            </w:tblGrid>
            <w:tr w:rsidR="00024A6C" w14:paraId="7026B5D2" w14:textId="77777777" w:rsidTr="00813C55">
              <w:tc>
                <w:tcPr>
                  <w:tcW w:w="5010" w:type="dxa"/>
                </w:tcPr>
                <w:p w14:paraId="54271C38" w14:textId="77777777" w:rsidR="00024A6C" w:rsidRDefault="00024A6C" w:rsidP="00813C55">
                  <w:pPr>
                    <w:tabs>
                      <w:tab w:val="left" w:pos="459"/>
                    </w:tabs>
                    <w:spacing w:line="240" w:lineRule="auto"/>
                    <w:ind w:right="-377"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c>
                <w:tcPr>
                  <w:tcW w:w="4830" w:type="dxa"/>
                </w:tcPr>
                <w:p w14:paraId="7B726F59" w14:textId="77777777" w:rsidR="00024A6C" w:rsidRDefault="00024A6C" w:rsidP="00813C55">
                  <w:pPr>
                    <w:tabs>
                      <w:tab w:val="left" w:pos="459"/>
                    </w:tabs>
                    <w:spacing w:line="240" w:lineRule="auto"/>
                    <w:ind w:right="-377"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024A6C" w14:paraId="55F7BDEA" w14:textId="77777777" w:rsidTr="00813C55">
              <w:tc>
                <w:tcPr>
                  <w:tcW w:w="5010" w:type="dxa"/>
                </w:tcPr>
                <w:p w14:paraId="181A294F" w14:textId="77777777" w:rsidR="00024A6C" w:rsidRDefault="00024A6C" w:rsidP="00813C55">
                  <w:pPr>
                    <w:shd w:val="clear" w:color="auto" w:fill="FFFFFF"/>
                    <w:spacing w:line="259" w:lineRule="auto"/>
                    <w:ind w:right="-377"/>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w:t>
                  </w:r>
                </w:p>
                <w:p w14:paraId="3EAF8474" w14:textId="77777777" w:rsidR="00024A6C" w:rsidRDefault="00024A6C" w:rsidP="00813C55">
                  <w:pPr>
                    <w:shd w:val="clear" w:color="auto" w:fill="FFFFFF"/>
                    <w:spacing w:line="259" w:lineRule="auto"/>
                    <w:ind w:right="-377"/>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Постачальника)</w:t>
                  </w:r>
                </w:p>
                <w:p w14:paraId="6E793E4A" w14:textId="77777777" w:rsidR="00024A6C" w:rsidRDefault="00024A6C" w:rsidP="00813C55">
                  <w:pPr>
                    <w:shd w:val="clear" w:color="auto" w:fill="FFFFFF"/>
                    <w:spacing w:line="259" w:lineRule="auto"/>
                    <w:ind w:right="-377"/>
                    <w:rPr>
                      <w:rFonts w:ascii="Times New Roman" w:eastAsia="Times New Roman" w:hAnsi="Times New Roman" w:cs="Times New Roman"/>
                      <w:sz w:val="24"/>
                      <w:szCs w:val="24"/>
                    </w:rPr>
                  </w:pPr>
                </w:p>
                <w:p w14:paraId="3C578928" w14:textId="77777777" w:rsidR="00024A6C" w:rsidRDefault="00024A6C" w:rsidP="00813C55">
                  <w:pPr>
                    <w:shd w:val="clear" w:color="auto" w:fill="FFFFFF"/>
                    <w:spacing w:line="259" w:lineRule="auto"/>
                    <w:ind w:right="-377"/>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14:paraId="05358925" w14:textId="77777777" w:rsidR="00024A6C" w:rsidRDefault="00024A6C" w:rsidP="00813C55">
                  <w:pPr>
                    <w:shd w:val="clear" w:color="auto" w:fill="FFFFFF"/>
                    <w:spacing w:line="259" w:lineRule="auto"/>
                    <w:ind w:right="-377"/>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14:paraId="71DAFA19" w14:textId="77777777" w:rsidR="00024A6C" w:rsidRDefault="00024A6C" w:rsidP="00813C55">
                  <w:pPr>
                    <w:tabs>
                      <w:tab w:val="left" w:pos="459"/>
                    </w:tabs>
                    <w:spacing w:line="240" w:lineRule="auto"/>
                    <w:ind w:right="-377"/>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14:paraId="78B990FB" w14:textId="77777777" w:rsidR="00024A6C" w:rsidRDefault="00024A6C" w:rsidP="00813C55">
                  <w:pPr>
                    <w:spacing w:after="80" w:line="240" w:lineRule="auto"/>
                    <w:ind w:right="-377"/>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14:paraId="01FBEFCA" w14:textId="77777777" w:rsidR="00024A6C" w:rsidRDefault="00024A6C" w:rsidP="00813C55">
                  <w:pPr>
                    <w:spacing w:after="80" w:line="240" w:lineRule="auto"/>
                    <w:ind w:right="-377"/>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____________________________________</w:t>
                  </w:r>
                </w:p>
                <w:p w14:paraId="392ABC93" w14:textId="77777777" w:rsidR="00024A6C" w:rsidRDefault="00024A6C" w:rsidP="00813C55">
                  <w:pPr>
                    <w:spacing w:line="240" w:lineRule="auto"/>
                    <w:ind w:right="-3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Веб-сайт ________________________________</w:t>
                  </w:r>
                </w:p>
              </w:tc>
              <w:tc>
                <w:tcPr>
                  <w:tcW w:w="4830" w:type="dxa"/>
                </w:tcPr>
                <w:p w14:paraId="379122FB" w14:textId="77777777" w:rsidR="00024A6C" w:rsidRDefault="00024A6C" w:rsidP="00813C55">
                  <w:pPr>
                    <w:shd w:val="clear" w:color="auto" w:fill="FFFFFF"/>
                    <w:spacing w:line="259" w:lineRule="auto"/>
                    <w:ind w:right="-377"/>
                    <w:rPr>
                      <w:rFonts w:ascii="Times New Roman" w:eastAsia="Times New Roman" w:hAnsi="Times New Roman" w:cs="Times New Roman"/>
                      <w:sz w:val="24"/>
                      <w:szCs w:val="24"/>
                    </w:rPr>
                  </w:pPr>
                  <w:r>
                    <w:rPr>
                      <w:rFonts w:ascii="Times New Roman" w:eastAsia="Times New Roman" w:hAnsi="Times New Roman" w:cs="Times New Roman"/>
                      <w:b/>
                      <w:i/>
                      <w:sz w:val="24"/>
                      <w:szCs w:val="24"/>
                    </w:rPr>
                    <w:t>______________________________________</w:t>
                  </w:r>
                </w:p>
              </w:tc>
            </w:tr>
          </w:tbl>
          <w:p w14:paraId="1C3DA5D5" w14:textId="77777777" w:rsidR="00024A6C" w:rsidRDefault="00024A6C" w:rsidP="00813C55">
            <w:pPr>
              <w:spacing w:line="240" w:lineRule="auto"/>
              <w:ind w:right="-377"/>
              <w:rPr>
                <w:rFonts w:ascii="Times New Roman" w:eastAsia="Times New Roman" w:hAnsi="Times New Roman" w:cs="Times New Roman"/>
                <w:sz w:val="24"/>
                <w:szCs w:val="24"/>
              </w:rPr>
            </w:pPr>
          </w:p>
          <w:p w14:paraId="040F9E78" w14:textId="77777777" w:rsidR="00024A6C" w:rsidRDefault="00024A6C" w:rsidP="00813C55">
            <w:pPr>
              <w:spacing w:after="160" w:line="259" w:lineRule="auto"/>
              <w:ind w:right="-377"/>
              <w:rPr>
                <w:rFonts w:ascii="Calibri" w:eastAsia="Calibri" w:hAnsi="Calibri" w:cs="Calibri"/>
              </w:rPr>
            </w:pPr>
          </w:p>
        </w:tc>
        <w:tc>
          <w:tcPr>
            <w:tcW w:w="4740" w:type="dxa"/>
          </w:tcPr>
          <w:p w14:paraId="663F1D03" w14:textId="77777777" w:rsidR="00024A6C" w:rsidRDefault="00024A6C" w:rsidP="00813C55">
            <w:pPr>
              <w:widowControl w:val="0"/>
              <w:ind w:right="-377"/>
              <w:rPr>
                <w:rFonts w:ascii="Calibri" w:eastAsia="Calibri" w:hAnsi="Calibri" w:cs="Calibri"/>
              </w:rPr>
            </w:pPr>
          </w:p>
          <w:p w14:paraId="1E48D781" w14:textId="77777777" w:rsidR="00024A6C" w:rsidRDefault="00024A6C" w:rsidP="00813C55">
            <w:pPr>
              <w:shd w:val="clear" w:color="auto" w:fill="FFFFFF"/>
              <w:spacing w:line="259" w:lineRule="auto"/>
              <w:ind w:right="-37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p w14:paraId="60A3611B" w14:textId="77777777" w:rsidR="00DE0AC8" w:rsidRDefault="00DE0AC8" w:rsidP="00DE0AC8">
            <w:pPr>
              <w:rPr>
                <w:b/>
              </w:rPr>
            </w:pPr>
            <w:r>
              <w:rPr>
                <w:b/>
              </w:rPr>
              <w:t>КНП «Центр первинної медико-</w:t>
            </w:r>
          </w:p>
          <w:p w14:paraId="1AFF445D" w14:textId="61B28659" w:rsidR="00024A6C" w:rsidRDefault="00DE0AC8" w:rsidP="00D61EDA">
            <w:pPr>
              <w:rPr>
                <w:rFonts w:ascii="Times New Roman" w:eastAsia="Times New Roman" w:hAnsi="Times New Roman" w:cs="Times New Roman"/>
                <w:sz w:val="24"/>
                <w:szCs w:val="24"/>
              </w:rPr>
            </w:pPr>
            <w:r>
              <w:rPr>
                <w:b/>
              </w:rPr>
              <w:t>санітарної допомоги «Ювілейний» РМР</w:t>
            </w:r>
          </w:p>
          <w:p w14:paraId="1527EDA9" w14:textId="51A42C8B" w:rsidR="00024A6C" w:rsidRDefault="00024A6C" w:rsidP="00813C55">
            <w:pPr>
              <w:shd w:val="clear" w:color="auto" w:fill="FFFFFF"/>
              <w:spacing w:line="259" w:lineRule="auto"/>
              <w:ind w:right="-3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Місцезнаходження: </w:t>
            </w:r>
            <w:r w:rsidR="00DE0AC8" w:rsidRPr="005F0912">
              <w:rPr>
                <w:rFonts w:ascii="Times New Roman" w:eastAsia="Times New Roman" w:hAnsi="Times New Roman" w:cs="Times New Roman"/>
                <w:sz w:val="24"/>
                <w:szCs w:val="24"/>
              </w:rPr>
              <w:t xml:space="preserve">33024, м. Рівне, вул. </w:t>
            </w:r>
            <w:r w:rsidR="00DE0AC8" w:rsidRPr="00DE0AC8">
              <w:rPr>
                <w:rFonts w:ascii="Times New Roman" w:eastAsia="Times New Roman" w:hAnsi="Times New Roman" w:cs="Times New Roman"/>
                <w:sz w:val="24"/>
                <w:szCs w:val="24"/>
                <w:lang w:val="uk-UA"/>
              </w:rPr>
              <w:t>Кулика і Гудачека</w:t>
            </w:r>
            <w:r w:rsidR="00DE0AC8" w:rsidRPr="00DE0AC8">
              <w:rPr>
                <w:rFonts w:ascii="Times New Roman" w:eastAsia="Times New Roman" w:hAnsi="Times New Roman" w:cs="Times New Roman"/>
                <w:sz w:val="24"/>
                <w:szCs w:val="24"/>
                <w:lang w:val="ru-RU"/>
              </w:rPr>
              <w:t>, буд. 3</w:t>
            </w:r>
          </w:p>
          <w:p w14:paraId="37D5227E" w14:textId="77777777" w:rsidR="00024A6C" w:rsidRDefault="00024A6C" w:rsidP="00813C55">
            <w:pPr>
              <w:shd w:val="clear" w:color="auto" w:fill="FFFFFF"/>
              <w:spacing w:line="259" w:lineRule="auto"/>
              <w:ind w:right="-377"/>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14:paraId="06991B29" w14:textId="254D9BA0" w:rsidR="00024A6C" w:rsidRDefault="00024A6C" w:rsidP="00813C55">
            <w:pPr>
              <w:tabs>
                <w:tab w:val="left" w:pos="459"/>
              </w:tabs>
              <w:spacing w:line="240" w:lineRule="auto"/>
              <w:ind w:right="-3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ЄДРПОУ </w:t>
            </w:r>
            <w:r w:rsidR="00DE0AC8">
              <w:rPr>
                <w:rFonts w:ascii="Times New Roman" w:eastAsia="Times New Roman" w:hAnsi="Times New Roman" w:cs="Times New Roman"/>
                <w:sz w:val="24"/>
                <w:szCs w:val="24"/>
                <w:lang w:val="uk-UA"/>
              </w:rPr>
              <w:t>03068582</w:t>
            </w:r>
          </w:p>
          <w:p w14:paraId="5AEFAF64" w14:textId="77777777" w:rsidR="00F93026" w:rsidRPr="00F93026" w:rsidRDefault="00024A6C" w:rsidP="00F93026">
            <w:pPr>
              <w:spacing w:after="80" w:line="240" w:lineRule="auto"/>
              <w:ind w:right="-377"/>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IBAN № </w:t>
            </w:r>
            <w:r w:rsidR="00F93026" w:rsidRPr="00F93026">
              <w:rPr>
                <w:rFonts w:ascii="Times New Roman" w:eastAsia="Times New Roman" w:hAnsi="Times New Roman" w:cs="Times New Roman"/>
                <w:bCs/>
                <w:sz w:val="24"/>
                <w:szCs w:val="24"/>
                <w:lang w:val="en-US"/>
              </w:rPr>
              <w:t>UA</w:t>
            </w:r>
            <w:r w:rsidR="00F93026" w:rsidRPr="00F93026">
              <w:rPr>
                <w:rFonts w:ascii="Times New Roman" w:eastAsia="Times New Roman" w:hAnsi="Times New Roman" w:cs="Times New Roman"/>
                <w:bCs/>
                <w:sz w:val="24"/>
                <w:szCs w:val="24"/>
              </w:rPr>
              <w:t xml:space="preserve"> </w:t>
            </w:r>
            <w:r w:rsidR="00F93026" w:rsidRPr="00F93026">
              <w:rPr>
                <w:rFonts w:ascii="Times New Roman" w:eastAsia="Times New Roman" w:hAnsi="Times New Roman" w:cs="Times New Roman"/>
                <w:bCs/>
                <w:sz w:val="24"/>
                <w:szCs w:val="24"/>
                <w:lang w:val="uk-UA"/>
              </w:rPr>
              <w:t>663052990000026003010701991</w:t>
            </w:r>
            <w:r w:rsidR="00F93026" w:rsidRPr="00F93026">
              <w:rPr>
                <w:rFonts w:ascii="Times New Roman" w:eastAsia="Times New Roman" w:hAnsi="Times New Roman" w:cs="Times New Roman"/>
                <w:bCs/>
                <w:sz w:val="24"/>
                <w:szCs w:val="24"/>
              </w:rPr>
              <w:t>,</w:t>
            </w:r>
          </w:p>
          <w:p w14:paraId="38287861" w14:textId="77777777" w:rsidR="00F93026" w:rsidRPr="00F93026" w:rsidRDefault="00F93026" w:rsidP="00F93026">
            <w:pPr>
              <w:spacing w:after="80" w:line="240" w:lineRule="auto"/>
              <w:ind w:right="-377"/>
              <w:rPr>
                <w:rFonts w:ascii="Times New Roman" w:eastAsia="Times New Roman" w:hAnsi="Times New Roman" w:cs="Times New Roman"/>
                <w:bCs/>
                <w:sz w:val="24"/>
                <w:szCs w:val="24"/>
                <w:lang w:val="uk-UA"/>
              </w:rPr>
            </w:pPr>
            <w:r w:rsidRPr="00F93026">
              <w:rPr>
                <w:rFonts w:ascii="Times New Roman" w:eastAsia="Times New Roman" w:hAnsi="Times New Roman" w:cs="Times New Roman"/>
                <w:bCs/>
                <w:sz w:val="24"/>
                <w:szCs w:val="24"/>
                <w:lang w:val="en-US"/>
              </w:rPr>
              <w:t>UA</w:t>
            </w:r>
            <w:r w:rsidRPr="00F93026">
              <w:rPr>
                <w:rFonts w:ascii="Times New Roman" w:eastAsia="Times New Roman" w:hAnsi="Times New Roman" w:cs="Times New Roman"/>
                <w:bCs/>
                <w:sz w:val="24"/>
                <w:szCs w:val="24"/>
                <w:lang w:val="uk-UA"/>
              </w:rPr>
              <w:t xml:space="preserve"> 923052990000026005010703395</w:t>
            </w:r>
          </w:p>
          <w:p w14:paraId="039EEE0B" w14:textId="77777777" w:rsidR="00F93026" w:rsidRPr="00F93026" w:rsidRDefault="00F93026" w:rsidP="00F93026">
            <w:pPr>
              <w:spacing w:after="80" w:line="240" w:lineRule="auto"/>
              <w:ind w:right="-377"/>
              <w:rPr>
                <w:rFonts w:ascii="Times New Roman" w:eastAsia="Times New Roman" w:hAnsi="Times New Roman" w:cs="Times New Roman"/>
                <w:sz w:val="24"/>
                <w:szCs w:val="24"/>
                <w:lang w:val="uk-UA"/>
              </w:rPr>
            </w:pPr>
            <w:r w:rsidRPr="00F93026">
              <w:rPr>
                <w:rFonts w:ascii="Times New Roman" w:eastAsia="Times New Roman" w:hAnsi="Times New Roman" w:cs="Times New Roman"/>
                <w:bCs/>
                <w:sz w:val="24"/>
                <w:szCs w:val="24"/>
                <w:lang w:val="uk-UA"/>
              </w:rPr>
              <w:t>АТ КБ «Приватбанк»</w:t>
            </w:r>
            <w:r w:rsidRPr="00F93026">
              <w:rPr>
                <w:rFonts w:ascii="Times New Roman" w:eastAsia="Times New Roman" w:hAnsi="Times New Roman" w:cs="Times New Roman"/>
                <w:sz w:val="24"/>
                <w:szCs w:val="24"/>
                <w:lang w:val="ru-RU"/>
              </w:rPr>
              <w:t xml:space="preserve">, МФО </w:t>
            </w:r>
            <w:r w:rsidRPr="00F93026">
              <w:rPr>
                <w:rFonts w:ascii="Times New Roman" w:eastAsia="Times New Roman" w:hAnsi="Times New Roman" w:cs="Times New Roman"/>
                <w:sz w:val="24"/>
                <w:szCs w:val="24"/>
                <w:lang w:val="uk-UA"/>
              </w:rPr>
              <w:t>305299</w:t>
            </w:r>
          </w:p>
          <w:p w14:paraId="031ED672" w14:textId="77777777" w:rsidR="00F93026" w:rsidRPr="00F93026" w:rsidRDefault="00F93026" w:rsidP="00F93026">
            <w:pPr>
              <w:spacing w:after="80" w:line="240" w:lineRule="auto"/>
              <w:ind w:right="-377"/>
              <w:rPr>
                <w:rFonts w:ascii="Times New Roman" w:eastAsia="Times New Roman" w:hAnsi="Times New Roman" w:cs="Times New Roman"/>
                <w:sz w:val="24"/>
                <w:szCs w:val="24"/>
                <w:lang w:val="uk-UA"/>
              </w:rPr>
            </w:pPr>
            <w:r w:rsidRPr="00F93026">
              <w:rPr>
                <w:rFonts w:ascii="Times New Roman" w:eastAsia="Times New Roman" w:hAnsi="Times New Roman" w:cs="Times New Roman"/>
                <w:sz w:val="24"/>
                <w:szCs w:val="24"/>
                <w:lang w:val="uk-UA"/>
              </w:rPr>
              <w:t>UA 258201720344380009000037032</w:t>
            </w:r>
          </w:p>
          <w:p w14:paraId="51157A9A" w14:textId="6FD70228" w:rsidR="00F93026" w:rsidRDefault="00F93026" w:rsidP="00F93026">
            <w:pPr>
              <w:spacing w:after="80" w:line="240" w:lineRule="auto"/>
              <w:ind w:right="-377"/>
              <w:rPr>
                <w:rFonts w:ascii="Times New Roman" w:eastAsia="Times New Roman" w:hAnsi="Times New Roman" w:cs="Times New Roman"/>
                <w:sz w:val="24"/>
                <w:szCs w:val="24"/>
                <w:lang w:val="uk-UA"/>
              </w:rPr>
            </w:pPr>
            <w:r w:rsidRPr="00F93026">
              <w:rPr>
                <w:rFonts w:ascii="Times New Roman" w:eastAsia="Times New Roman" w:hAnsi="Times New Roman" w:cs="Times New Roman"/>
                <w:sz w:val="24"/>
                <w:szCs w:val="24"/>
                <w:lang w:val="uk-UA"/>
              </w:rPr>
              <w:t>в ДКУС м.Київ, МФО 820172</w:t>
            </w:r>
          </w:p>
          <w:p w14:paraId="267AA208" w14:textId="2286C9D6" w:rsidR="002C5E30" w:rsidRPr="00F93026" w:rsidRDefault="002C5E30" w:rsidP="00F93026">
            <w:pPr>
              <w:spacing w:after="80" w:line="240" w:lineRule="auto"/>
              <w:ind w:right="-377"/>
              <w:rPr>
                <w:rFonts w:ascii="Times New Roman" w:eastAsia="Times New Roman" w:hAnsi="Times New Roman" w:cs="Times New Roman"/>
                <w:sz w:val="24"/>
                <w:szCs w:val="24"/>
                <w:lang w:val="uk-UA"/>
              </w:rPr>
            </w:pPr>
            <w:r w:rsidRPr="00DE0AC8">
              <w:rPr>
                <w:rFonts w:ascii="Times New Roman" w:eastAsia="Times New Roman" w:hAnsi="Times New Roman" w:cs="Times New Roman"/>
                <w:color w:val="000000"/>
                <w:sz w:val="24"/>
                <w:szCs w:val="24"/>
                <w:lang w:val="uk-UA" w:eastAsia="ru-RU"/>
              </w:rPr>
              <w:t>ІПН 030685817165</w:t>
            </w:r>
          </w:p>
          <w:p w14:paraId="30837EAC" w14:textId="27F9DB61" w:rsidR="00024A6C" w:rsidRDefault="00024A6C" w:rsidP="002C5E30">
            <w:pPr>
              <w:spacing w:after="80" w:line="240" w:lineRule="auto"/>
              <w:ind w:right="-377"/>
              <w:rPr>
                <w:rFonts w:ascii="Calibri" w:eastAsia="Calibri" w:hAnsi="Calibri" w:cs="Calibri"/>
              </w:rPr>
            </w:pPr>
            <w:r>
              <w:rPr>
                <w:rFonts w:ascii="Times New Roman" w:eastAsia="Times New Roman" w:hAnsi="Times New Roman" w:cs="Times New Roman"/>
                <w:sz w:val="24"/>
                <w:szCs w:val="24"/>
              </w:rPr>
              <w:t xml:space="preserve">Тел. </w:t>
            </w:r>
            <w:r w:rsidR="00D61EDA" w:rsidRPr="002F29E0">
              <w:rPr>
                <w:rFonts w:ascii="Times New Roman" w:eastAsia="Times New Roman" w:hAnsi="Times New Roman" w:cs="Times New Roman"/>
                <w:bCs/>
                <w:iCs/>
                <w:color w:val="222222"/>
                <w:sz w:val="24"/>
                <w:szCs w:val="24"/>
              </w:rPr>
              <w:t>.</w:t>
            </w:r>
            <w:r w:rsidR="00D61EDA">
              <w:rPr>
                <w:rFonts w:ascii="Times New Roman" w:eastAsia="Times New Roman" w:hAnsi="Times New Roman" w:cs="Times New Roman"/>
                <w:bCs/>
                <w:i/>
                <w:color w:val="222222"/>
                <w:sz w:val="24"/>
                <w:szCs w:val="24"/>
                <w:lang w:val="uk-UA"/>
              </w:rPr>
              <w:t>64-05-58</w:t>
            </w:r>
          </w:p>
        </w:tc>
      </w:tr>
    </w:tbl>
    <w:p w14:paraId="1CE64003" w14:textId="4DEE56D0" w:rsidR="00024A6C" w:rsidRPr="00024A6C" w:rsidRDefault="00024A6C" w:rsidP="00024A6C">
      <w:pPr>
        <w:spacing w:line="240" w:lineRule="auto"/>
        <w:ind w:firstLine="566"/>
        <w:jc w:val="center"/>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rPr>
        <w:t>18. ПІДПИСИ СТОРІН</w:t>
      </w:r>
    </w:p>
    <w:tbl>
      <w:tblPr>
        <w:tblStyle w:val="afff1"/>
        <w:tblW w:w="9930" w:type="dxa"/>
        <w:tblInd w:w="-115" w:type="dxa"/>
        <w:tblLayout w:type="fixed"/>
        <w:tblLook w:val="0000" w:firstRow="0" w:lastRow="0" w:firstColumn="0" w:lastColumn="0" w:noHBand="0" w:noVBand="0"/>
      </w:tblPr>
      <w:tblGrid>
        <w:gridCol w:w="5220"/>
        <w:gridCol w:w="4710"/>
      </w:tblGrid>
      <w:tr w:rsidR="00024A6C" w14:paraId="502C1589" w14:textId="77777777" w:rsidTr="00754BDE">
        <w:trPr>
          <w:trHeight w:val="758"/>
        </w:trPr>
        <w:tc>
          <w:tcPr>
            <w:tcW w:w="5220" w:type="dxa"/>
          </w:tcPr>
          <w:p w14:paraId="48326298" w14:textId="77777777" w:rsidR="00024A6C" w:rsidRDefault="00024A6C" w:rsidP="00813C55">
            <w:pPr>
              <w:widowControl w:val="0"/>
              <w:rPr>
                <w:rFonts w:ascii="Times New Roman" w:eastAsia="Times New Roman" w:hAnsi="Times New Roman" w:cs="Times New Roman"/>
              </w:rPr>
            </w:pPr>
          </w:p>
          <w:tbl>
            <w:tblPr>
              <w:tblStyle w:val="afff2"/>
              <w:tblW w:w="9900" w:type="dxa"/>
              <w:tblInd w:w="0" w:type="dxa"/>
              <w:tblLayout w:type="fixed"/>
              <w:tblLook w:val="0000" w:firstRow="0" w:lastRow="0" w:firstColumn="0" w:lastColumn="0" w:noHBand="0" w:noVBand="0"/>
            </w:tblPr>
            <w:tblGrid>
              <w:gridCol w:w="4785"/>
              <w:gridCol w:w="5115"/>
            </w:tblGrid>
            <w:tr w:rsidR="00024A6C" w14:paraId="4600E9AF" w14:textId="77777777" w:rsidTr="00813C55">
              <w:tc>
                <w:tcPr>
                  <w:tcW w:w="4785" w:type="dxa"/>
                </w:tcPr>
                <w:p w14:paraId="4FFD4134" w14:textId="77777777" w:rsidR="00024A6C" w:rsidRDefault="00024A6C" w:rsidP="00813C55">
                  <w:pPr>
                    <w:tabs>
                      <w:tab w:val="left" w:pos="459"/>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c>
                <w:tcPr>
                  <w:tcW w:w="5115" w:type="dxa"/>
                </w:tcPr>
                <w:p w14:paraId="41BB3584" w14:textId="77777777" w:rsidR="00024A6C" w:rsidRDefault="00024A6C" w:rsidP="00813C55">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024A6C" w14:paraId="061E1439" w14:textId="77777777" w:rsidTr="00024A6C">
              <w:trPr>
                <w:trHeight w:val="483"/>
              </w:trPr>
              <w:tc>
                <w:tcPr>
                  <w:tcW w:w="4785" w:type="dxa"/>
                </w:tcPr>
                <w:p w14:paraId="2C11CB86" w14:textId="00DE925A" w:rsidR="00024A6C" w:rsidRPr="00CE66D6" w:rsidRDefault="00024A6C" w:rsidP="00813C55">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Cs/>
                      <w:sz w:val="24"/>
                      <w:szCs w:val="24"/>
                      <w:lang w:val="uk-UA"/>
                    </w:rPr>
                    <w:t>____________</w:t>
                  </w:r>
                </w:p>
              </w:tc>
              <w:tc>
                <w:tcPr>
                  <w:tcW w:w="5115" w:type="dxa"/>
                </w:tcPr>
                <w:p w14:paraId="41B98B34" w14:textId="77777777" w:rsidR="00024A6C" w:rsidRDefault="00024A6C" w:rsidP="00813C55">
                  <w:pPr>
                    <w:tabs>
                      <w:tab w:val="left" w:pos="459"/>
                    </w:tabs>
                    <w:spacing w:line="240" w:lineRule="auto"/>
                    <w:ind w:firstLine="142"/>
                    <w:jc w:val="center"/>
                    <w:rPr>
                      <w:rFonts w:ascii="Times New Roman" w:eastAsia="Times New Roman" w:hAnsi="Times New Roman" w:cs="Times New Roman"/>
                      <w:sz w:val="24"/>
                      <w:szCs w:val="24"/>
                    </w:rPr>
                  </w:pPr>
                </w:p>
              </w:tc>
            </w:tr>
          </w:tbl>
          <w:p w14:paraId="08750A56" w14:textId="77777777" w:rsidR="00024A6C" w:rsidRDefault="00024A6C" w:rsidP="00813C55">
            <w:pPr>
              <w:spacing w:after="160" w:line="259" w:lineRule="auto"/>
              <w:rPr>
                <w:rFonts w:ascii="Calibri" w:eastAsia="Calibri" w:hAnsi="Calibri" w:cs="Calibri"/>
              </w:rPr>
            </w:pPr>
          </w:p>
        </w:tc>
        <w:tc>
          <w:tcPr>
            <w:tcW w:w="4710" w:type="dxa"/>
          </w:tcPr>
          <w:p w14:paraId="0D1A2C49" w14:textId="77777777" w:rsidR="00024A6C" w:rsidRDefault="00024A6C" w:rsidP="00813C55">
            <w:pPr>
              <w:spacing w:line="240" w:lineRule="auto"/>
              <w:jc w:val="both"/>
              <w:rPr>
                <w:rFonts w:ascii="Times New Roman" w:eastAsia="Times New Roman" w:hAnsi="Times New Roman" w:cs="Times New Roman"/>
                <w:sz w:val="24"/>
                <w:szCs w:val="24"/>
              </w:rPr>
            </w:pPr>
          </w:p>
          <w:p w14:paraId="402191FC" w14:textId="77777777" w:rsidR="00024A6C" w:rsidRDefault="00024A6C" w:rsidP="00813C55">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p w14:paraId="62EA437E" w14:textId="77777777" w:rsidR="00024A6C" w:rsidRPr="00CE66D6" w:rsidRDefault="00024A6C" w:rsidP="00813C55">
            <w:pPr>
              <w:tabs>
                <w:tab w:val="left" w:pos="459"/>
              </w:tabs>
              <w:spacing w:line="240" w:lineRule="auto"/>
              <w:ind w:firstLine="142"/>
              <w:jc w:val="center"/>
              <w:rPr>
                <w:rFonts w:ascii="Calibri" w:eastAsia="Calibri" w:hAnsi="Calibri" w:cs="Calibri"/>
                <w:bCs/>
                <w:lang w:val="uk-UA"/>
              </w:rPr>
            </w:pPr>
            <w:r w:rsidRPr="00CE66D6">
              <w:rPr>
                <w:rFonts w:ascii="Times New Roman" w:eastAsia="Times New Roman" w:hAnsi="Times New Roman" w:cs="Times New Roman"/>
                <w:bCs/>
                <w:sz w:val="24"/>
                <w:szCs w:val="24"/>
                <w:lang w:val="uk-UA"/>
              </w:rPr>
              <w:t>____________</w:t>
            </w:r>
          </w:p>
        </w:tc>
      </w:tr>
    </w:tbl>
    <w:p w14:paraId="7B084605" w14:textId="406A0C67" w:rsidR="009018EB" w:rsidRDefault="002C5E30">
      <w:pPr>
        <w:spacing w:after="200" w:line="240" w:lineRule="auto"/>
        <w:ind w:left="9660" w:hanging="46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lang w:val="uk-UA"/>
        </w:rPr>
        <w:lastRenderedPageBreak/>
        <w:t>Д</w:t>
      </w:r>
      <w:r w:rsidR="00B860A3">
        <w:rPr>
          <w:rFonts w:ascii="Times New Roman" w:eastAsia="Times New Roman" w:hAnsi="Times New Roman" w:cs="Times New Roman"/>
          <w:b/>
          <w:color w:val="222222"/>
          <w:sz w:val="24"/>
          <w:szCs w:val="24"/>
        </w:rPr>
        <w:t>одаток 1</w:t>
      </w:r>
    </w:p>
    <w:p w14:paraId="07731F69" w14:textId="77777777" w:rsidR="009018EB" w:rsidRDefault="00B860A3">
      <w:pPr>
        <w:spacing w:after="200" w:line="240" w:lineRule="auto"/>
        <w:ind w:left="9660" w:hanging="46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До Договору № ________________</w:t>
      </w:r>
    </w:p>
    <w:p w14:paraId="6688C0B4" w14:textId="77777777" w:rsidR="009018EB" w:rsidRDefault="00B860A3">
      <w:pPr>
        <w:spacing w:after="200" w:line="240" w:lineRule="auto"/>
        <w:ind w:left="9660" w:hanging="46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від «___»_________ 202_ р.</w:t>
      </w:r>
    </w:p>
    <w:p w14:paraId="1E5EF229" w14:textId="422B5ED7" w:rsidR="009018EB" w:rsidRDefault="00B860A3" w:rsidP="00754BDE">
      <w:pPr>
        <w:spacing w:before="240" w:after="20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Специфікація</w:t>
      </w:r>
    </w:p>
    <w:p w14:paraId="47C7F6B8" w14:textId="77777777" w:rsidR="00754BDE" w:rsidRDefault="00754BDE" w:rsidP="00754BDE">
      <w:pPr>
        <w:spacing w:before="240" w:after="200" w:line="240" w:lineRule="auto"/>
        <w:ind w:firstLine="420"/>
        <w:jc w:val="center"/>
        <w:rPr>
          <w:rFonts w:ascii="Times New Roman" w:eastAsia="Times New Roman" w:hAnsi="Times New Roman" w:cs="Times New Roman"/>
          <w:b/>
          <w:color w:val="222222"/>
          <w:sz w:val="24"/>
          <w:szCs w:val="24"/>
        </w:rPr>
      </w:pPr>
    </w:p>
    <w:tbl>
      <w:tblPr>
        <w:tblStyle w:val="afff6"/>
        <w:tblW w:w="89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25"/>
        <w:gridCol w:w="2520"/>
        <w:gridCol w:w="1335"/>
        <w:gridCol w:w="1425"/>
        <w:gridCol w:w="1410"/>
        <w:gridCol w:w="1470"/>
      </w:tblGrid>
      <w:tr w:rsidR="009018EB" w14:paraId="496B1DB1" w14:textId="77777777">
        <w:trPr>
          <w:trHeight w:val="1318"/>
        </w:trPr>
        <w:tc>
          <w:tcPr>
            <w:tcW w:w="82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3B7CD6D4" w14:textId="77777777" w:rsidR="009018EB" w:rsidRDefault="00B860A3">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з/п</w:t>
            </w:r>
          </w:p>
        </w:tc>
        <w:tc>
          <w:tcPr>
            <w:tcW w:w="252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3F4A44E1" w14:textId="77777777" w:rsidR="009018EB" w:rsidRDefault="00B860A3">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Найменування товару</w:t>
            </w:r>
          </w:p>
        </w:tc>
        <w:tc>
          <w:tcPr>
            <w:tcW w:w="133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1F41389E" w14:textId="77777777" w:rsidR="009018EB" w:rsidRDefault="00B860A3">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Одиниця виміру</w:t>
            </w:r>
          </w:p>
        </w:tc>
        <w:tc>
          <w:tcPr>
            <w:tcW w:w="142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2425C6D0" w14:textId="77777777" w:rsidR="009018EB" w:rsidRDefault="00B860A3">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Кількість</w:t>
            </w:r>
          </w:p>
        </w:tc>
        <w:tc>
          <w:tcPr>
            <w:tcW w:w="141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5848E2FE" w14:textId="77777777" w:rsidR="009018EB" w:rsidRDefault="00B860A3">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Ціна за одиницю грн., без ПДВ</w:t>
            </w:r>
          </w:p>
        </w:tc>
        <w:tc>
          <w:tcPr>
            <w:tcW w:w="147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7F390469" w14:textId="77777777" w:rsidR="009018EB" w:rsidRDefault="00B860A3">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Загальна сума, грн., без ПДВ</w:t>
            </w:r>
          </w:p>
        </w:tc>
      </w:tr>
      <w:tr w:rsidR="009018EB" w14:paraId="5510EA29" w14:textId="77777777" w:rsidTr="00754BDE">
        <w:trPr>
          <w:trHeight w:val="695"/>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vAlign w:val="center"/>
          </w:tcPr>
          <w:p w14:paraId="2D5ED85B" w14:textId="77777777" w:rsidR="009018EB" w:rsidRDefault="00B860A3" w:rsidP="00754BDE">
            <w:pPr>
              <w:spacing w:before="240" w:after="200" w:line="240" w:lineRule="auto"/>
              <w:ind w:left="-100"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p>
        </w:tc>
        <w:tc>
          <w:tcPr>
            <w:tcW w:w="2520" w:type="dxa"/>
            <w:tcBorders>
              <w:top w:val="nil"/>
              <w:left w:val="nil"/>
              <w:bottom w:val="single" w:sz="5" w:space="0" w:color="000000"/>
              <w:right w:val="single" w:sz="5" w:space="0" w:color="000000"/>
            </w:tcBorders>
            <w:tcMar>
              <w:top w:w="100" w:type="dxa"/>
              <w:left w:w="100" w:type="dxa"/>
              <w:bottom w:w="100" w:type="dxa"/>
              <w:right w:w="100" w:type="dxa"/>
            </w:tcMar>
          </w:tcPr>
          <w:p w14:paraId="2A9EF8B8" w14:textId="77777777" w:rsidR="009018EB" w:rsidRDefault="00B860A3">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335" w:type="dxa"/>
            <w:tcBorders>
              <w:top w:val="nil"/>
              <w:left w:val="nil"/>
              <w:bottom w:val="single" w:sz="5" w:space="0" w:color="000000"/>
              <w:right w:val="single" w:sz="5" w:space="0" w:color="000000"/>
            </w:tcBorders>
            <w:tcMar>
              <w:top w:w="100" w:type="dxa"/>
              <w:left w:w="100" w:type="dxa"/>
              <w:bottom w:w="100" w:type="dxa"/>
              <w:right w:w="100" w:type="dxa"/>
            </w:tcMar>
          </w:tcPr>
          <w:p w14:paraId="2FB886A2" w14:textId="77777777" w:rsidR="009018EB" w:rsidRDefault="00B860A3">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25" w:type="dxa"/>
            <w:tcBorders>
              <w:top w:val="nil"/>
              <w:left w:val="nil"/>
              <w:bottom w:val="single" w:sz="5" w:space="0" w:color="000000"/>
              <w:right w:val="single" w:sz="5" w:space="0" w:color="000000"/>
            </w:tcBorders>
            <w:tcMar>
              <w:top w:w="100" w:type="dxa"/>
              <w:left w:w="100" w:type="dxa"/>
              <w:bottom w:w="100" w:type="dxa"/>
              <w:right w:w="100" w:type="dxa"/>
            </w:tcMar>
          </w:tcPr>
          <w:p w14:paraId="5511BBE2" w14:textId="77777777" w:rsidR="009018EB" w:rsidRDefault="00B860A3">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10" w:type="dxa"/>
            <w:tcBorders>
              <w:top w:val="nil"/>
              <w:left w:val="nil"/>
              <w:bottom w:val="single" w:sz="5" w:space="0" w:color="000000"/>
              <w:right w:val="single" w:sz="5" w:space="0" w:color="000000"/>
            </w:tcBorders>
            <w:tcMar>
              <w:top w:w="100" w:type="dxa"/>
              <w:left w:w="100" w:type="dxa"/>
              <w:bottom w:w="100" w:type="dxa"/>
              <w:right w:w="100" w:type="dxa"/>
            </w:tcMar>
          </w:tcPr>
          <w:p w14:paraId="2461AE6F" w14:textId="77777777" w:rsidR="009018EB" w:rsidRDefault="00B860A3">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70" w:type="dxa"/>
            <w:tcBorders>
              <w:top w:val="nil"/>
              <w:left w:val="nil"/>
              <w:bottom w:val="single" w:sz="5" w:space="0" w:color="000000"/>
              <w:right w:val="single" w:sz="5" w:space="0" w:color="000000"/>
            </w:tcBorders>
            <w:tcMar>
              <w:top w:w="100" w:type="dxa"/>
              <w:left w:w="100" w:type="dxa"/>
              <w:bottom w:w="100" w:type="dxa"/>
              <w:right w:w="100" w:type="dxa"/>
            </w:tcMar>
          </w:tcPr>
          <w:p w14:paraId="526DB04A" w14:textId="77777777" w:rsidR="009018EB" w:rsidRDefault="00B860A3">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9018EB" w14:paraId="78E2CFE4" w14:textId="77777777" w:rsidTr="00754BDE">
        <w:trPr>
          <w:trHeight w:val="695"/>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vAlign w:val="center"/>
          </w:tcPr>
          <w:p w14:paraId="04F41A96" w14:textId="77777777" w:rsidR="009018EB" w:rsidRDefault="00B860A3" w:rsidP="00754BDE">
            <w:pPr>
              <w:spacing w:before="240" w:after="200" w:line="240" w:lineRule="auto"/>
              <w:ind w:left="-100"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2</w:t>
            </w:r>
          </w:p>
        </w:tc>
        <w:tc>
          <w:tcPr>
            <w:tcW w:w="2520" w:type="dxa"/>
            <w:tcBorders>
              <w:top w:val="nil"/>
              <w:left w:val="nil"/>
              <w:bottom w:val="single" w:sz="5" w:space="0" w:color="000000"/>
              <w:right w:val="single" w:sz="5" w:space="0" w:color="000000"/>
            </w:tcBorders>
            <w:tcMar>
              <w:top w:w="100" w:type="dxa"/>
              <w:left w:w="100" w:type="dxa"/>
              <w:bottom w:w="100" w:type="dxa"/>
              <w:right w:w="100" w:type="dxa"/>
            </w:tcMar>
          </w:tcPr>
          <w:p w14:paraId="23ACB15A" w14:textId="77777777" w:rsidR="009018EB" w:rsidRDefault="00B860A3">
            <w:pPr>
              <w:spacing w:before="240" w:after="200" w:line="240" w:lineRule="auto"/>
              <w:ind w:left="-100"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335" w:type="dxa"/>
            <w:tcBorders>
              <w:top w:val="nil"/>
              <w:left w:val="nil"/>
              <w:bottom w:val="single" w:sz="5" w:space="0" w:color="000000"/>
              <w:right w:val="single" w:sz="5" w:space="0" w:color="000000"/>
            </w:tcBorders>
            <w:tcMar>
              <w:top w:w="100" w:type="dxa"/>
              <w:left w:w="100" w:type="dxa"/>
              <w:bottom w:w="100" w:type="dxa"/>
              <w:right w:w="100" w:type="dxa"/>
            </w:tcMar>
          </w:tcPr>
          <w:p w14:paraId="331CA0C3" w14:textId="77777777" w:rsidR="009018EB" w:rsidRDefault="00B860A3">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25" w:type="dxa"/>
            <w:tcBorders>
              <w:top w:val="nil"/>
              <w:left w:val="nil"/>
              <w:bottom w:val="single" w:sz="5" w:space="0" w:color="000000"/>
              <w:right w:val="single" w:sz="5" w:space="0" w:color="000000"/>
            </w:tcBorders>
            <w:tcMar>
              <w:top w:w="100" w:type="dxa"/>
              <w:left w:w="100" w:type="dxa"/>
              <w:bottom w:w="100" w:type="dxa"/>
              <w:right w:w="100" w:type="dxa"/>
            </w:tcMar>
          </w:tcPr>
          <w:p w14:paraId="6C503539" w14:textId="77777777" w:rsidR="009018EB" w:rsidRDefault="00B860A3">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10" w:type="dxa"/>
            <w:tcBorders>
              <w:top w:val="nil"/>
              <w:left w:val="nil"/>
              <w:bottom w:val="single" w:sz="5" w:space="0" w:color="000000"/>
              <w:right w:val="single" w:sz="5" w:space="0" w:color="000000"/>
            </w:tcBorders>
            <w:tcMar>
              <w:top w:w="100" w:type="dxa"/>
              <w:left w:w="100" w:type="dxa"/>
              <w:bottom w:w="100" w:type="dxa"/>
              <w:right w:w="100" w:type="dxa"/>
            </w:tcMar>
          </w:tcPr>
          <w:p w14:paraId="5C16CA7C" w14:textId="77777777" w:rsidR="009018EB" w:rsidRDefault="00B860A3">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70" w:type="dxa"/>
            <w:tcBorders>
              <w:top w:val="nil"/>
              <w:left w:val="nil"/>
              <w:bottom w:val="single" w:sz="5" w:space="0" w:color="000000"/>
              <w:right w:val="single" w:sz="5" w:space="0" w:color="000000"/>
            </w:tcBorders>
            <w:tcMar>
              <w:top w:w="100" w:type="dxa"/>
              <w:left w:w="100" w:type="dxa"/>
              <w:bottom w:w="100" w:type="dxa"/>
              <w:right w:w="100" w:type="dxa"/>
            </w:tcMar>
          </w:tcPr>
          <w:p w14:paraId="7162DDC5" w14:textId="77777777" w:rsidR="009018EB" w:rsidRDefault="00B860A3">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9018EB" w14:paraId="1A8C9425" w14:textId="77777777">
        <w:trPr>
          <w:trHeight w:val="695"/>
        </w:trPr>
        <w:tc>
          <w:tcPr>
            <w:tcW w:w="7515" w:type="dxa"/>
            <w:gridSpan w:val="5"/>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04E4B73" w14:textId="77777777" w:rsidR="009018EB" w:rsidRDefault="00B860A3">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Всього грн. без ПДВ</w:t>
            </w:r>
          </w:p>
        </w:tc>
        <w:tc>
          <w:tcPr>
            <w:tcW w:w="147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46B14ABA" w14:textId="77777777" w:rsidR="009018EB" w:rsidRDefault="00B860A3">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9018EB" w14:paraId="77F6E8FB" w14:textId="77777777">
        <w:trPr>
          <w:trHeight w:val="695"/>
        </w:trPr>
        <w:tc>
          <w:tcPr>
            <w:tcW w:w="7515"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1E1C095D" w14:textId="77777777" w:rsidR="009018EB" w:rsidRDefault="00B860A3">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ПДВ, грн.</w:t>
            </w:r>
          </w:p>
        </w:tc>
        <w:tc>
          <w:tcPr>
            <w:tcW w:w="147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349FF7EC" w14:textId="77777777" w:rsidR="009018EB" w:rsidRDefault="00B860A3">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9018EB" w14:paraId="48897642" w14:textId="77777777">
        <w:trPr>
          <w:trHeight w:val="695"/>
        </w:trPr>
        <w:tc>
          <w:tcPr>
            <w:tcW w:w="7515"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5654D3A0" w14:textId="77777777" w:rsidR="009018EB" w:rsidRDefault="00B860A3">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Всього грн. разом з ПДВ</w:t>
            </w:r>
          </w:p>
        </w:tc>
        <w:tc>
          <w:tcPr>
            <w:tcW w:w="147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0F479771" w14:textId="77777777" w:rsidR="009018EB" w:rsidRDefault="00B860A3">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bl>
    <w:p w14:paraId="5C8AA242" w14:textId="77777777" w:rsidR="009018EB" w:rsidRDefault="00B860A3">
      <w:pPr>
        <w:spacing w:before="240" w:after="200" w:line="240" w:lineRule="auto"/>
        <w:ind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4D7FA77A" w14:textId="0FD07251" w:rsidR="009018EB" w:rsidRPr="00754BDE" w:rsidRDefault="00B860A3" w:rsidP="00754BDE">
      <w:pPr>
        <w:spacing w:line="240" w:lineRule="auto"/>
        <w:ind w:firstLine="560"/>
        <w:jc w:val="both"/>
        <w:rPr>
          <w:rFonts w:ascii="Times New Roman" w:eastAsia="Times New Roman" w:hAnsi="Times New Roman" w:cs="Times New Roman"/>
          <w:bCs/>
          <w:color w:val="222222"/>
          <w:sz w:val="24"/>
          <w:szCs w:val="24"/>
          <w:lang w:val="uk-UA"/>
        </w:rPr>
      </w:pPr>
      <w:r w:rsidRPr="00754BDE">
        <w:rPr>
          <w:rFonts w:ascii="Times New Roman" w:eastAsia="Times New Roman" w:hAnsi="Times New Roman" w:cs="Times New Roman"/>
          <w:bCs/>
          <w:color w:val="222222"/>
          <w:sz w:val="24"/>
          <w:szCs w:val="24"/>
        </w:rPr>
        <w:t>1.</w:t>
      </w:r>
      <w:r w:rsidRPr="00754BDE">
        <w:rPr>
          <w:rFonts w:ascii="Times New Roman" w:eastAsia="Times New Roman" w:hAnsi="Times New Roman" w:cs="Times New Roman"/>
          <w:bCs/>
          <w:color w:val="222222"/>
          <w:sz w:val="14"/>
          <w:szCs w:val="14"/>
        </w:rPr>
        <w:t xml:space="preserve"> </w:t>
      </w:r>
      <w:r w:rsidRPr="00754BDE">
        <w:rPr>
          <w:rFonts w:ascii="Times New Roman" w:eastAsia="Times New Roman" w:hAnsi="Times New Roman" w:cs="Times New Roman"/>
          <w:bCs/>
          <w:color w:val="222222"/>
          <w:sz w:val="24"/>
          <w:szCs w:val="24"/>
        </w:rPr>
        <w:t xml:space="preserve">Для цілей Закону України «Про публічні закупівлі» предмет поставки за цим Договором відноситься до </w:t>
      </w:r>
      <w:r w:rsidR="00302BFA">
        <w:rPr>
          <w:rFonts w:ascii="Times New Roman" w:eastAsia="Times New Roman" w:hAnsi="Times New Roman" w:cs="Times New Roman"/>
          <w:bCs/>
          <w:color w:val="222222"/>
          <w:sz w:val="24"/>
          <w:szCs w:val="24"/>
          <w:lang w:val="uk-UA"/>
        </w:rPr>
        <w:t xml:space="preserve">код ДК </w:t>
      </w:r>
      <w:r w:rsidRPr="00754BDE">
        <w:rPr>
          <w:rFonts w:ascii="Times New Roman" w:eastAsia="Times New Roman" w:hAnsi="Times New Roman" w:cs="Times New Roman"/>
          <w:bCs/>
          <w:color w:val="222222"/>
          <w:sz w:val="24"/>
          <w:szCs w:val="24"/>
        </w:rPr>
        <w:t>__________  конкретна назва предмету закупівлі</w:t>
      </w:r>
      <w:r w:rsidR="00302BFA">
        <w:rPr>
          <w:rFonts w:ascii="Times New Roman" w:eastAsia="Times New Roman" w:hAnsi="Times New Roman" w:cs="Times New Roman"/>
          <w:bCs/>
          <w:color w:val="222222"/>
          <w:sz w:val="24"/>
          <w:szCs w:val="24"/>
          <w:lang w:val="uk-UA"/>
        </w:rPr>
        <w:t>________________________________________________________________________</w:t>
      </w:r>
      <w:r w:rsidR="00754BDE">
        <w:rPr>
          <w:rFonts w:ascii="Times New Roman" w:eastAsia="Times New Roman" w:hAnsi="Times New Roman" w:cs="Times New Roman"/>
          <w:bCs/>
          <w:color w:val="222222"/>
          <w:sz w:val="24"/>
          <w:szCs w:val="24"/>
          <w:lang w:val="uk-UA"/>
        </w:rPr>
        <w:t>.</w:t>
      </w:r>
    </w:p>
    <w:p w14:paraId="3548C392" w14:textId="69E0C66E" w:rsidR="009018EB" w:rsidRPr="00754BDE" w:rsidRDefault="00B860A3" w:rsidP="00754BDE">
      <w:pPr>
        <w:spacing w:line="240" w:lineRule="auto"/>
        <w:ind w:firstLine="560"/>
        <w:jc w:val="both"/>
        <w:rPr>
          <w:rFonts w:ascii="Times New Roman" w:eastAsia="Times New Roman" w:hAnsi="Times New Roman" w:cs="Times New Roman"/>
          <w:bCs/>
          <w:color w:val="222222"/>
          <w:sz w:val="24"/>
          <w:szCs w:val="24"/>
          <w:lang w:val="uk-UA"/>
        </w:rPr>
      </w:pPr>
      <w:r w:rsidRPr="00754BDE">
        <w:rPr>
          <w:rFonts w:ascii="Times New Roman" w:eastAsia="Times New Roman" w:hAnsi="Times New Roman" w:cs="Times New Roman"/>
          <w:bCs/>
          <w:color w:val="222222"/>
          <w:sz w:val="24"/>
          <w:szCs w:val="24"/>
        </w:rPr>
        <w:t>2.</w:t>
      </w:r>
      <w:r w:rsidRPr="00754BDE">
        <w:rPr>
          <w:rFonts w:ascii="Times New Roman" w:eastAsia="Times New Roman" w:hAnsi="Times New Roman" w:cs="Times New Roman"/>
          <w:bCs/>
          <w:color w:val="222222"/>
          <w:sz w:val="14"/>
          <w:szCs w:val="14"/>
        </w:rPr>
        <w:t xml:space="preserve"> </w:t>
      </w:r>
      <w:r w:rsidRPr="00754BDE">
        <w:rPr>
          <w:rFonts w:ascii="Times New Roman" w:eastAsia="Times New Roman" w:hAnsi="Times New Roman" w:cs="Times New Roman"/>
          <w:bCs/>
          <w:color w:val="222222"/>
          <w:sz w:val="24"/>
          <w:szCs w:val="24"/>
        </w:rPr>
        <w:t>Відповідно до п. 2.1 Договору, загальна вартість цього ДОГОВОРУ становить ______ грн в т.ч. ПДВ</w:t>
      </w:r>
      <w:r w:rsidR="00754BDE">
        <w:rPr>
          <w:rFonts w:ascii="Times New Roman" w:eastAsia="Times New Roman" w:hAnsi="Times New Roman" w:cs="Times New Roman"/>
          <w:bCs/>
          <w:color w:val="222222"/>
          <w:sz w:val="24"/>
          <w:szCs w:val="24"/>
          <w:lang w:val="uk-UA"/>
        </w:rPr>
        <w:t>.</w:t>
      </w:r>
    </w:p>
    <w:p w14:paraId="4383801F" w14:textId="4CEFB77B" w:rsidR="009018EB" w:rsidRPr="00754BDE" w:rsidRDefault="00B860A3" w:rsidP="00754BDE">
      <w:pPr>
        <w:spacing w:line="240" w:lineRule="auto"/>
        <w:ind w:firstLine="560"/>
        <w:jc w:val="both"/>
        <w:rPr>
          <w:rFonts w:ascii="Times New Roman" w:eastAsia="Times New Roman" w:hAnsi="Times New Roman" w:cs="Times New Roman"/>
          <w:bCs/>
          <w:color w:val="222222"/>
          <w:sz w:val="23"/>
          <w:szCs w:val="23"/>
        </w:rPr>
      </w:pPr>
      <w:r w:rsidRPr="00754BDE">
        <w:rPr>
          <w:rFonts w:ascii="Times New Roman" w:eastAsia="Times New Roman" w:hAnsi="Times New Roman" w:cs="Times New Roman"/>
          <w:bCs/>
          <w:color w:val="222222"/>
          <w:sz w:val="23"/>
          <w:szCs w:val="23"/>
        </w:rPr>
        <w:t>3.</w:t>
      </w:r>
      <w:r w:rsidRPr="00754BDE">
        <w:rPr>
          <w:rFonts w:ascii="Times New Roman" w:eastAsia="Times New Roman" w:hAnsi="Times New Roman" w:cs="Times New Roman"/>
          <w:bCs/>
          <w:color w:val="222222"/>
          <w:sz w:val="14"/>
          <w:szCs w:val="14"/>
        </w:rPr>
        <w:t xml:space="preserve"> </w:t>
      </w:r>
      <w:r w:rsidRPr="00754BDE">
        <w:rPr>
          <w:rFonts w:ascii="Times New Roman" w:eastAsia="Times New Roman" w:hAnsi="Times New Roman" w:cs="Times New Roman"/>
          <w:bCs/>
          <w:color w:val="222222"/>
          <w:sz w:val="24"/>
          <w:szCs w:val="24"/>
        </w:rPr>
        <w:t>Відповідно</w:t>
      </w:r>
      <w:r w:rsidR="00754BDE">
        <w:rPr>
          <w:rFonts w:ascii="Times New Roman" w:eastAsia="Times New Roman" w:hAnsi="Times New Roman" w:cs="Times New Roman"/>
          <w:bCs/>
          <w:color w:val="222222"/>
          <w:sz w:val="24"/>
          <w:szCs w:val="24"/>
          <w:lang w:val="uk-UA"/>
        </w:rPr>
        <w:t xml:space="preserve"> до</w:t>
      </w:r>
      <w:r w:rsidRPr="00754BDE">
        <w:rPr>
          <w:rFonts w:ascii="Times New Roman" w:eastAsia="Times New Roman" w:hAnsi="Times New Roman" w:cs="Times New Roman"/>
          <w:bCs/>
          <w:color w:val="222222"/>
          <w:sz w:val="24"/>
          <w:szCs w:val="24"/>
        </w:rPr>
        <w:t xml:space="preserve"> п</w:t>
      </w:r>
      <w:r w:rsidR="00754BDE">
        <w:rPr>
          <w:rFonts w:ascii="Times New Roman" w:eastAsia="Times New Roman" w:hAnsi="Times New Roman" w:cs="Times New Roman"/>
          <w:bCs/>
          <w:color w:val="222222"/>
          <w:sz w:val="24"/>
          <w:szCs w:val="24"/>
          <w:lang w:val="uk-UA"/>
        </w:rPr>
        <w:t>.</w:t>
      </w:r>
      <w:r w:rsidRPr="00754BDE">
        <w:rPr>
          <w:rFonts w:ascii="Times New Roman" w:eastAsia="Times New Roman" w:hAnsi="Times New Roman" w:cs="Times New Roman"/>
          <w:bCs/>
          <w:color w:val="222222"/>
          <w:sz w:val="24"/>
          <w:szCs w:val="24"/>
        </w:rPr>
        <w:t xml:space="preserve"> 3.2, оплата Товару здійснюється впродовж </w:t>
      </w:r>
      <w:r w:rsidR="00302BFA">
        <w:rPr>
          <w:rFonts w:ascii="Times New Roman" w:eastAsia="Times New Roman" w:hAnsi="Times New Roman" w:cs="Times New Roman"/>
          <w:bCs/>
          <w:color w:val="222222"/>
          <w:sz w:val="24"/>
          <w:szCs w:val="24"/>
          <w:lang w:val="uk-UA"/>
        </w:rPr>
        <w:t>15</w:t>
      </w:r>
      <w:r w:rsidR="00BE098B">
        <w:rPr>
          <w:rFonts w:ascii="Times New Roman" w:eastAsia="Times New Roman" w:hAnsi="Times New Roman" w:cs="Times New Roman"/>
          <w:bCs/>
          <w:color w:val="222222"/>
          <w:sz w:val="24"/>
          <w:szCs w:val="24"/>
          <w:lang w:val="uk-UA"/>
        </w:rPr>
        <w:t xml:space="preserve"> </w:t>
      </w:r>
      <w:r w:rsidR="00302BFA">
        <w:rPr>
          <w:rFonts w:ascii="Times New Roman" w:eastAsia="Times New Roman" w:hAnsi="Times New Roman" w:cs="Times New Roman"/>
          <w:bCs/>
          <w:color w:val="222222"/>
          <w:sz w:val="24"/>
          <w:szCs w:val="24"/>
          <w:lang w:val="uk-UA"/>
        </w:rPr>
        <w:t>робочих днів</w:t>
      </w:r>
      <w:r w:rsidRPr="00754BDE">
        <w:rPr>
          <w:rFonts w:ascii="Times New Roman" w:eastAsia="Times New Roman" w:hAnsi="Times New Roman" w:cs="Times New Roman"/>
          <w:bCs/>
          <w:color w:val="222222"/>
          <w:sz w:val="23"/>
          <w:szCs w:val="23"/>
        </w:rPr>
        <w:t xml:space="preserve"> з дати поставки (передачі) </w:t>
      </w:r>
      <w:r w:rsidRPr="00754BDE">
        <w:rPr>
          <w:rFonts w:ascii="Times New Roman" w:eastAsia="Times New Roman" w:hAnsi="Times New Roman" w:cs="Times New Roman"/>
          <w:bCs/>
          <w:color w:val="222222"/>
          <w:sz w:val="24"/>
          <w:szCs w:val="24"/>
        </w:rPr>
        <w:t>Товару та підписання уповноваженими представниками Сторін видаткової накладної</w:t>
      </w:r>
      <w:r w:rsidRPr="00754BDE">
        <w:rPr>
          <w:rFonts w:ascii="Times New Roman" w:eastAsia="Times New Roman" w:hAnsi="Times New Roman" w:cs="Times New Roman"/>
          <w:bCs/>
          <w:color w:val="222222"/>
          <w:sz w:val="23"/>
          <w:szCs w:val="23"/>
        </w:rPr>
        <w:t>.</w:t>
      </w:r>
    </w:p>
    <w:p w14:paraId="26D6F510" w14:textId="1BBF115C" w:rsidR="009018EB" w:rsidRPr="00302BFA" w:rsidRDefault="00B860A3" w:rsidP="00754BDE">
      <w:pPr>
        <w:spacing w:line="240" w:lineRule="auto"/>
        <w:ind w:firstLine="560"/>
        <w:jc w:val="both"/>
        <w:rPr>
          <w:rFonts w:ascii="Times New Roman" w:eastAsia="Times New Roman" w:hAnsi="Times New Roman" w:cs="Times New Roman"/>
          <w:bCs/>
          <w:color w:val="222222"/>
          <w:sz w:val="23"/>
          <w:szCs w:val="23"/>
          <w:highlight w:val="yellow"/>
        </w:rPr>
      </w:pPr>
      <w:r w:rsidRPr="00754BDE">
        <w:rPr>
          <w:rFonts w:ascii="Times New Roman" w:eastAsia="Times New Roman" w:hAnsi="Times New Roman" w:cs="Times New Roman"/>
          <w:bCs/>
          <w:color w:val="222222"/>
          <w:sz w:val="23"/>
          <w:szCs w:val="23"/>
        </w:rPr>
        <w:t>4.</w:t>
      </w:r>
      <w:r w:rsidRPr="00754BDE">
        <w:rPr>
          <w:rFonts w:ascii="Times New Roman" w:eastAsia="Times New Roman" w:hAnsi="Times New Roman" w:cs="Times New Roman"/>
          <w:bCs/>
          <w:color w:val="222222"/>
          <w:sz w:val="14"/>
          <w:szCs w:val="14"/>
        </w:rPr>
        <w:t xml:space="preserve"> </w:t>
      </w:r>
      <w:r w:rsidRPr="00754BDE">
        <w:rPr>
          <w:rFonts w:ascii="Times New Roman" w:eastAsia="Times New Roman" w:hAnsi="Times New Roman" w:cs="Times New Roman"/>
          <w:bCs/>
          <w:color w:val="222222"/>
          <w:sz w:val="24"/>
          <w:szCs w:val="24"/>
        </w:rPr>
        <w:t>Відповідно</w:t>
      </w:r>
      <w:r w:rsidR="001212A8">
        <w:rPr>
          <w:rFonts w:ascii="Times New Roman" w:eastAsia="Times New Roman" w:hAnsi="Times New Roman" w:cs="Times New Roman"/>
          <w:bCs/>
          <w:color w:val="222222"/>
          <w:sz w:val="24"/>
          <w:szCs w:val="24"/>
          <w:lang w:val="uk-UA"/>
        </w:rPr>
        <w:t xml:space="preserve"> до</w:t>
      </w:r>
      <w:r w:rsidRPr="00754BDE">
        <w:rPr>
          <w:rFonts w:ascii="Times New Roman" w:eastAsia="Times New Roman" w:hAnsi="Times New Roman" w:cs="Times New Roman"/>
          <w:bCs/>
          <w:color w:val="222222"/>
          <w:sz w:val="24"/>
          <w:szCs w:val="24"/>
        </w:rPr>
        <w:t xml:space="preserve"> п</w:t>
      </w:r>
      <w:r w:rsidR="00754BDE">
        <w:rPr>
          <w:rFonts w:ascii="Times New Roman" w:eastAsia="Times New Roman" w:hAnsi="Times New Roman" w:cs="Times New Roman"/>
          <w:bCs/>
          <w:color w:val="222222"/>
          <w:sz w:val="24"/>
          <w:szCs w:val="24"/>
          <w:lang w:val="uk-UA"/>
        </w:rPr>
        <w:t>.</w:t>
      </w:r>
      <w:r w:rsidRPr="00754BDE">
        <w:rPr>
          <w:rFonts w:ascii="Times New Roman" w:eastAsia="Times New Roman" w:hAnsi="Times New Roman" w:cs="Times New Roman"/>
          <w:bCs/>
          <w:color w:val="222222"/>
          <w:sz w:val="24"/>
          <w:szCs w:val="24"/>
        </w:rPr>
        <w:t xml:space="preserve"> 3.4, </w:t>
      </w:r>
      <w:r w:rsidRPr="00754BDE">
        <w:rPr>
          <w:rFonts w:ascii="Times New Roman" w:eastAsia="Times New Roman" w:hAnsi="Times New Roman" w:cs="Times New Roman"/>
          <w:bCs/>
          <w:color w:val="222222"/>
          <w:sz w:val="24"/>
          <w:szCs w:val="24"/>
          <w:highlight w:val="white"/>
        </w:rPr>
        <w:t xml:space="preserve">Фінансування здійснюється за кошти </w:t>
      </w:r>
      <w:r w:rsidRPr="00302BFA">
        <w:rPr>
          <w:rFonts w:ascii="Times New Roman" w:eastAsia="Times New Roman" w:hAnsi="Times New Roman" w:cs="Times New Roman"/>
          <w:bCs/>
          <w:color w:val="222222"/>
          <w:sz w:val="24"/>
          <w:szCs w:val="24"/>
          <w:highlight w:val="yellow"/>
        </w:rPr>
        <w:t>(вказується джерело фінансування, наприклад: бюджетне фінансування, самофінансування; державне кредитування, грантове фінансування і</w:t>
      </w:r>
      <w:r w:rsidR="00754BDE" w:rsidRPr="00302BFA">
        <w:rPr>
          <w:rFonts w:ascii="Times New Roman" w:eastAsia="Times New Roman" w:hAnsi="Times New Roman" w:cs="Times New Roman"/>
          <w:bCs/>
          <w:color w:val="222222"/>
          <w:sz w:val="24"/>
          <w:szCs w:val="24"/>
          <w:highlight w:val="yellow"/>
          <w:lang w:val="uk-UA"/>
        </w:rPr>
        <w:t xml:space="preserve"> </w:t>
      </w:r>
      <w:r w:rsidRPr="00302BFA">
        <w:rPr>
          <w:rFonts w:ascii="Times New Roman" w:eastAsia="Times New Roman" w:hAnsi="Times New Roman" w:cs="Times New Roman"/>
          <w:bCs/>
          <w:color w:val="222222"/>
          <w:sz w:val="24"/>
          <w:szCs w:val="24"/>
          <w:highlight w:val="yellow"/>
        </w:rPr>
        <w:t>т.д.)</w:t>
      </w:r>
      <w:r w:rsidRPr="00302BFA">
        <w:rPr>
          <w:rFonts w:ascii="Times New Roman" w:eastAsia="Times New Roman" w:hAnsi="Times New Roman" w:cs="Times New Roman"/>
          <w:bCs/>
          <w:color w:val="222222"/>
          <w:sz w:val="23"/>
          <w:szCs w:val="23"/>
          <w:highlight w:val="yellow"/>
        </w:rPr>
        <w:t>.</w:t>
      </w:r>
    </w:p>
    <w:p w14:paraId="1F842B73" w14:textId="5A621AB3" w:rsidR="009018EB" w:rsidRPr="00754BDE" w:rsidRDefault="00B860A3" w:rsidP="00754BDE">
      <w:pPr>
        <w:spacing w:line="240" w:lineRule="auto"/>
        <w:ind w:firstLine="560"/>
        <w:jc w:val="both"/>
        <w:rPr>
          <w:rFonts w:ascii="Times New Roman" w:eastAsia="Times New Roman" w:hAnsi="Times New Roman" w:cs="Times New Roman"/>
          <w:bCs/>
          <w:color w:val="222222"/>
          <w:sz w:val="24"/>
          <w:szCs w:val="24"/>
        </w:rPr>
      </w:pPr>
      <w:r w:rsidRPr="00754BDE">
        <w:rPr>
          <w:rFonts w:ascii="Times New Roman" w:eastAsia="Times New Roman" w:hAnsi="Times New Roman" w:cs="Times New Roman"/>
          <w:bCs/>
          <w:color w:val="222222"/>
          <w:sz w:val="24"/>
          <w:szCs w:val="24"/>
        </w:rPr>
        <w:t>5.</w:t>
      </w:r>
      <w:r w:rsidRPr="00754BDE">
        <w:rPr>
          <w:rFonts w:ascii="Times New Roman" w:eastAsia="Times New Roman" w:hAnsi="Times New Roman" w:cs="Times New Roman"/>
          <w:bCs/>
          <w:color w:val="222222"/>
          <w:sz w:val="14"/>
          <w:szCs w:val="14"/>
        </w:rPr>
        <w:t xml:space="preserve"> </w:t>
      </w:r>
      <w:r w:rsidRPr="00754BDE">
        <w:rPr>
          <w:rFonts w:ascii="Times New Roman" w:eastAsia="Times New Roman" w:hAnsi="Times New Roman" w:cs="Times New Roman"/>
          <w:bCs/>
          <w:color w:val="222222"/>
          <w:sz w:val="24"/>
          <w:szCs w:val="24"/>
        </w:rPr>
        <w:t>Відповідно</w:t>
      </w:r>
      <w:r w:rsidR="001212A8">
        <w:rPr>
          <w:rFonts w:ascii="Times New Roman" w:eastAsia="Times New Roman" w:hAnsi="Times New Roman" w:cs="Times New Roman"/>
          <w:bCs/>
          <w:color w:val="222222"/>
          <w:sz w:val="24"/>
          <w:szCs w:val="24"/>
          <w:lang w:val="uk-UA"/>
        </w:rPr>
        <w:t xml:space="preserve"> до</w:t>
      </w:r>
      <w:r w:rsidRPr="00754BDE">
        <w:rPr>
          <w:rFonts w:ascii="Times New Roman" w:eastAsia="Times New Roman" w:hAnsi="Times New Roman" w:cs="Times New Roman"/>
          <w:bCs/>
          <w:color w:val="222222"/>
          <w:sz w:val="24"/>
          <w:szCs w:val="24"/>
        </w:rPr>
        <w:t xml:space="preserve"> п</w:t>
      </w:r>
      <w:r w:rsidR="001212A8">
        <w:rPr>
          <w:rFonts w:ascii="Times New Roman" w:eastAsia="Times New Roman" w:hAnsi="Times New Roman" w:cs="Times New Roman"/>
          <w:bCs/>
          <w:color w:val="222222"/>
          <w:sz w:val="24"/>
          <w:szCs w:val="24"/>
          <w:lang w:val="uk-UA"/>
        </w:rPr>
        <w:t>.</w:t>
      </w:r>
      <w:r w:rsidRPr="00754BDE">
        <w:rPr>
          <w:rFonts w:ascii="Times New Roman" w:eastAsia="Times New Roman" w:hAnsi="Times New Roman" w:cs="Times New Roman"/>
          <w:bCs/>
          <w:color w:val="222222"/>
          <w:sz w:val="24"/>
          <w:szCs w:val="24"/>
        </w:rPr>
        <w:t xml:space="preserve"> 4.1</w:t>
      </w:r>
      <w:r w:rsidR="001212A8">
        <w:rPr>
          <w:rFonts w:ascii="Times New Roman" w:eastAsia="Times New Roman" w:hAnsi="Times New Roman" w:cs="Times New Roman"/>
          <w:bCs/>
          <w:color w:val="222222"/>
          <w:sz w:val="24"/>
          <w:szCs w:val="24"/>
          <w:lang w:val="uk-UA"/>
        </w:rPr>
        <w:t>,</w:t>
      </w:r>
      <w:r w:rsidRPr="00754BDE">
        <w:rPr>
          <w:rFonts w:ascii="Times New Roman" w:eastAsia="Times New Roman" w:hAnsi="Times New Roman" w:cs="Times New Roman"/>
          <w:bCs/>
          <w:color w:val="222222"/>
          <w:sz w:val="24"/>
          <w:szCs w:val="24"/>
        </w:rPr>
        <w:t xml:space="preserve"> Договору строк поставки </w:t>
      </w:r>
      <w:r w:rsidR="00DE0AC8">
        <w:rPr>
          <w:rFonts w:ascii="Times New Roman" w:eastAsia="Times New Roman" w:hAnsi="Times New Roman" w:cs="Times New Roman"/>
          <w:bCs/>
          <w:color w:val="222222"/>
          <w:sz w:val="24"/>
          <w:szCs w:val="24"/>
          <w:lang w:val="uk-UA"/>
        </w:rPr>
        <w:t xml:space="preserve"> </w:t>
      </w:r>
      <w:r w:rsidRPr="00754BDE">
        <w:rPr>
          <w:rFonts w:ascii="Times New Roman" w:eastAsia="Times New Roman" w:hAnsi="Times New Roman" w:cs="Times New Roman"/>
          <w:bCs/>
          <w:color w:val="222222"/>
          <w:sz w:val="24"/>
          <w:szCs w:val="24"/>
        </w:rPr>
        <w:t xml:space="preserve">Товару становить </w:t>
      </w:r>
      <w:r w:rsidR="00302BFA">
        <w:rPr>
          <w:rFonts w:ascii="Times New Roman" w:eastAsia="Times New Roman" w:hAnsi="Times New Roman" w:cs="Times New Roman"/>
          <w:bCs/>
          <w:color w:val="222222"/>
          <w:sz w:val="24"/>
          <w:szCs w:val="24"/>
          <w:lang w:val="uk-UA"/>
        </w:rPr>
        <w:t xml:space="preserve">15 </w:t>
      </w:r>
      <w:r w:rsidRPr="00754BDE">
        <w:rPr>
          <w:rFonts w:ascii="Times New Roman" w:eastAsia="Times New Roman" w:hAnsi="Times New Roman" w:cs="Times New Roman"/>
          <w:bCs/>
          <w:color w:val="222222"/>
          <w:sz w:val="24"/>
          <w:szCs w:val="24"/>
        </w:rPr>
        <w:t>календарних днів з дати підписання цього Договору.</w:t>
      </w:r>
    </w:p>
    <w:p w14:paraId="2C839CF1" w14:textId="5C020FAF" w:rsidR="009018EB" w:rsidRPr="001212A8" w:rsidRDefault="00B860A3" w:rsidP="00754BDE">
      <w:pPr>
        <w:spacing w:line="240" w:lineRule="auto"/>
        <w:ind w:firstLine="560"/>
        <w:jc w:val="both"/>
        <w:rPr>
          <w:rFonts w:ascii="Times New Roman" w:eastAsia="Times New Roman" w:hAnsi="Times New Roman" w:cs="Times New Roman"/>
          <w:bCs/>
          <w:color w:val="222222"/>
          <w:sz w:val="24"/>
          <w:szCs w:val="24"/>
          <w:lang w:val="uk-UA"/>
        </w:rPr>
      </w:pPr>
      <w:r w:rsidRPr="00754BDE">
        <w:rPr>
          <w:rFonts w:ascii="Times New Roman" w:eastAsia="Times New Roman" w:hAnsi="Times New Roman" w:cs="Times New Roman"/>
          <w:bCs/>
          <w:color w:val="222222"/>
          <w:sz w:val="24"/>
          <w:szCs w:val="24"/>
        </w:rPr>
        <w:t>6.</w:t>
      </w:r>
      <w:r w:rsidRPr="00754BDE">
        <w:rPr>
          <w:rFonts w:ascii="Times New Roman" w:eastAsia="Times New Roman" w:hAnsi="Times New Roman" w:cs="Times New Roman"/>
          <w:bCs/>
          <w:color w:val="222222"/>
          <w:sz w:val="14"/>
          <w:szCs w:val="14"/>
        </w:rPr>
        <w:t xml:space="preserve"> </w:t>
      </w:r>
      <w:r w:rsidRPr="00754BDE">
        <w:rPr>
          <w:rFonts w:ascii="Times New Roman" w:eastAsia="Times New Roman" w:hAnsi="Times New Roman" w:cs="Times New Roman"/>
          <w:bCs/>
          <w:color w:val="222222"/>
          <w:sz w:val="24"/>
          <w:szCs w:val="24"/>
        </w:rPr>
        <w:t>Відповідно до п.</w:t>
      </w:r>
      <w:r w:rsidRPr="00754BDE">
        <w:rPr>
          <w:rFonts w:ascii="Times New Roman" w:eastAsia="Times New Roman" w:hAnsi="Times New Roman" w:cs="Times New Roman"/>
          <w:bCs/>
          <w:color w:val="222222"/>
          <w:sz w:val="24"/>
          <w:szCs w:val="24"/>
          <w:highlight w:val="white"/>
        </w:rPr>
        <w:t xml:space="preserve"> 4.2</w:t>
      </w:r>
      <w:r w:rsidR="001212A8">
        <w:rPr>
          <w:rFonts w:ascii="Times New Roman" w:eastAsia="Times New Roman" w:hAnsi="Times New Roman" w:cs="Times New Roman"/>
          <w:bCs/>
          <w:color w:val="222222"/>
          <w:sz w:val="24"/>
          <w:szCs w:val="24"/>
          <w:highlight w:val="white"/>
          <w:lang w:val="uk-UA"/>
        </w:rPr>
        <w:t>,</w:t>
      </w:r>
      <w:r w:rsidRPr="00754BDE">
        <w:rPr>
          <w:rFonts w:ascii="Times New Roman" w:eastAsia="Times New Roman" w:hAnsi="Times New Roman" w:cs="Times New Roman"/>
          <w:bCs/>
          <w:color w:val="222222"/>
          <w:sz w:val="24"/>
          <w:szCs w:val="24"/>
          <w:highlight w:val="white"/>
        </w:rPr>
        <w:t xml:space="preserve"> Договору місце поставки Товару</w:t>
      </w:r>
      <w:r w:rsidRPr="00754BDE">
        <w:rPr>
          <w:rFonts w:ascii="Times New Roman" w:eastAsia="Times New Roman" w:hAnsi="Times New Roman" w:cs="Times New Roman"/>
          <w:bCs/>
          <w:color w:val="222222"/>
          <w:sz w:val="24"/>
          <w:szCs w:val="24"/>
        </w:rPr>
        <w:t xml:space="preserve"> </w:t>
      </w:r>
      <w:r w:rsidR="00DE0AC8">
        <w:rPr>
          <w:rFonts w:ascii="Times New Roman" w:eastAsia="Times New Roman" w:hAnsi="Times New Roman" w:cs="Times New Roman"/>
          <w:bCs/>
          <w:color w:val="222222"/>
          <w:sz w:val="24"/>
          <w:szCs w:val="24"/>
          <w:lang w:val="uk-UA"/>
        </w:rPr>
        <w:t>м.Рівне, вул.Кулика і Гудачека, буд</w:t>
      </w:r>
      <w:r w:rsidR="001212A8">
        <w:rPr>
          <w:rFonts w:ascii="Times New Roman" w:eastAsia="Times New Roman" w:hAnsi="Times New Roman" w:cs="Times New Roman"/>
          <w:bCs/>
          <w:color w:val="222222"/>
          <w:sz w:val="24"/>
          <w:szCs w:val="24"/>
          <w:lang w:val="uk-UA"/>
        </w:rPr>
        <w:t>.</w:t>
      </w:r>
      <w:r w:rsidR="00DE0AC8">
        <w:rPr>
          <w:rFonts w:ascii="Times New Roman" w:eastAsia="Times New Roman" w:hAnsi="Times New Roman" w:cs="Times New Roman"/>
          <w:bCs/>
          <w:color w:val="222222"/>
          <w:sz w:val="24"/>
          <w:szCs w:val="24"/>
          <w:lang w:val="uk-UA"/>
        </w:rPr>
        <w:t xml:space="preserve"> 3.</w:t>
      </w:r>
    </w:p>
    <w:p w14:paraId="50288BF0" w14:textId="56ABB01A" w:rsidR="009018EB" w:rsidRDefault="00B860A3" w:rsidP="00754BDE">
      <w:pPr>
        <w:spacing w:line="240" w:lineRule="auto"/>
        <w:ind w:firstLine="560"/>
        <w:jc w:val="both"/>
        <w:rPr>
          <w:rFonts w:ascii="Times New Roman" w:eastAsia="Times New Roman" w:hAnsi="Times New Roman" w:cs="Times New Roman"/>
          <w:bCs/>
          <w:color w:val="222222"/>
          <w:sz w:val="24"/>
          <w:szCs w:val="24"/>
        </w:rPr>
      </w:pPr>
      <w:r w:rsidRPr="00754BDE">
        <w:rPr>
          <w:rFonts w:ascii="Times New Roman" w:eastAsia="Times New Roman" w:hAnsi="Times New Roman" w:cs="Times New Roman"/>
          <w:bCs/>
          <w:color w:val="222222"/>
          <w:sz w:val="24"/>
          <w:szCs w:val="24"/>
        </w:rPr>
        <w:t>7.</w:t>
      </w:r>
      <w:r w:rsidRPr="00754BDE">
        <w:rPr>
          <w:rFonts w:ascii="Times New Roman" w:eastAsia="Times New Roman" w:hAnsi="Times New Roman" w:cs="Times New Roman"/>
          <w:bCs/>
          <w:color w:val="222222"/>
          <w:sz w:val="14"/>
          <w:szCs w:val="14"/>
        </w:rPr>
        <w:t xml:space="preserve"> </w:t>
      </w:r>
      <w:r w:rsidRPr="00754BDE">
        <w:rPr>
          <w:rFonts w:ascii="Times New Roman" w:eastAsia="Times New Roman" w:hAnsi="Times New Roman" w:cs="Times New Roman"/>
          <w:bCs/>
          <w:color w:val="222222"/>
          <w:sz w:val="23"/>
          <w:szCs w:val="23"/>
        </w:rPr>
        <w:t xml:space="preserve">У відповідності до п. 14.1 цього Договору, </w:t>
      </w:r>
      <w:r w:rsidRPr="00754BDE">
        <w:rPr>
          <w:rFonts w:ascii="Times New Roman" w:eastAsia="Times New Roman" w:hAnsi="Times New Roman" w:cs="Times New Roman"/>
          <w:bCs/>
          <w:color w:val="222222"/>
          <w:sz w:val="24"/>
          <w:szCs w:val="24"/>
        </w:rPr>
        <w:t xml:space="preserve">Договір діє до </w:t>
      </w:r>
      <w:r w:rsidR="005F0912">
        <w:rPr>
          <w:rFonts w:ascii="Times New Roman" w:eastAsia="Times New Roman" w:hAnsi="Times New Roman" w:cs="Times New Roman"/>
          <w:bCs/>
          <w:color w:val="222222"/>
          <w:sz w:val="24"/>
          <w:szCs w:val="24"/>
          <w:lang w:val="uk-UA"/>
        </w:rPr>
        <w:t>31.12.2024</w:t>
      </w:r>
      <w:r w:rsidRPr="00754BDE">
        <w:rPr>
          <w:rFonts w:ascii="Times New Roman" w:eastAsia="Times New Roman" w:hAnsi="Times New Roman" w:cs="Times New Roman"/>
          <w:bCs/>
          <w:color w:val="222222"/>
          <w:sz w:val="24"/>
          <w:szCs w:val="24"/>
        </w:rPr>
        <w:t xml:space="preserve"> року включно.</w:t>
      </w:r>
    </w:p>
    <w:p w14:paraId="5C80DEE0" w14:textId="77777777" w:rsidR="002F29E0" w:rsidRPr="00754BDE" w:rsidRDefault="002F29E0" w:rsidP="00754BDE">
      <w:pPr>
        <w:spacing w:line="240" w:lineRule="auto"/>
        <w:ind w:firstLine="560"/>
        <w:jc w:val="both"/>
        <w:rPr>
          <w:rFonts w:ascii="Times New Roman" w:eastAsia="Times New Roman" w:hAnsi="Times New Roman" w:cs="Times New Roman"/>
          <w:bCs/>
          <w:color w:val="222222"/>
          <w:sz w:val="24"/>
          <w:szCs w:val="24"/>
        </w:rPr>
      </w:pPr>
    </w:p>
    <w:tbl>
      <w:tblPr>
        <w:tblStyle w:val="afff7"/>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55"/>
        <w:gridCol w:w="4575"/>
      </w:tblGrid>
      <w:tr w:rsidR="009018EB" w14:paraId="79BC7D16" w14:textId="77777777" w:rsidTr="002F29E0">
        <w:trPr>
          <w:trHeight w:val="20"/>
        </w:trPr>
        <w:tc>
          <w:tcPr>
            <w:tcW w:w="5055" w:type="dxa"/>
            <w:tcBorders>
              <w:top w:val="nil"/>
              <w:left w:val="nil"/>
              <w:bottom w:val="nil"/>
              <w:right w:val="nil"/>
            </w:tcBorders>
            <w:shd w:val="clear" w:color="auto" w:fill="auto"/>
            <w:tcMar>
              <w:top w:w="100" w:type="dxa"/>
              <w:left w:w="100" w:type="dxa"/>
              <w:bottom w:w="100" w:type="dxa"/>
              <w:right w:w="100" w:type="dxa"/>
            </w:tcMar>
          </w:tcPr>
          <w:p w14:paraId="3E8D4D7B" w14:textId="77777777" w:rsidR="009018EB" w:rsidRDefault="00B860A3" w:rsidP="002F29E0">
            <w:pPr>
              <w:spacing w:line="240" w:lineRule="auto"/>
              <w:ind w:left="-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ПОСТАЧАЛЬНИК:</w:t>
            </w:r>
          </w:p>
        </w:tc>
        <w:tc>
          <w:tcPr>
            <w:tcW w:w="4575" w:type="dxa"/>
            <w:tcBorders>
              <w:top w:val="nil"/>
              <w:left w:val="nil"/>
              <w:bottom w:val="nil"/>
              <w:right w:val="nil"/>
            </w:tcBorders>
            <w:shd w:val="clear" w:color="auto" w:fill="auto"/>
            <w:tcMar>
              <w:top w:w="100" w:type="dxa"/>
              <w:left w:w="100" w:type="dxa"/>
              <w:bottom w:w="100" w:type="dxa"/>
              <w:right w:w="100" w:type="dxa"/>
            </w:tcMar>
          </w:tcPr>
          <w:p w14:paraId="4DE2329D" w14:textId="77777777" w:rsidR="009018EB" w:rsidRPr="00754BDE" w:rsidRDefault="00B860A3" w:rsidP="002F29E0">
            <w:pPr>
              <w:spacing w:line="240" w:lineRule="auto"/>
              <w:ind w:left="-420"/>
              <w:jc w:val="center"/>
              <w:rPr>
                <w:rFonts w:ascii="Times New Roman" w:eastAsia="Times New Roman" w:hAnsi="Times New Roman" w:cs="Times New Roman"/>
                <w:b/>
                <w:iCs/>
                <w:color w:val="222222"/>
                <w:sz w:val="24"/>
                <w:szCs w:val="24"/>
              </w:rPr>
            </w:pPr>
            <w:r w:rsidRPr="00754BDE">
              <w:rPr>
                <w:rFonts w:ascii="Times New Roman" w:eastAsia="Times New Roman" w:hAnsi="Times New Roman" w:cs="Times New Roman"/>
                <w:b/>
                <w:iCs/>
                <w:color w:val="222222"/>
                <w:sz w:val="24"/>
                <w:szCs w:val="24"/>
              </w:rPr>
              <w:t>ПОКУПЕЦЬ:</w:t>
            </w:r>
          </w:p>
        </w:tc>
      </w:tr>
      <w:tr w:rsidR="009018EB" w14:paraId="1B270C69" w14:textId="77777777" w:rsidTr="002F29E0">
        <w:trPr>
          <w:trHeight w:val="20"/>
        </w:trPr>
        <w:tc>
          <w:tcPr>
            <w:tcW w:w="5055" w:type="dxa"/>
            <w:tcBorders>
              <w:top w:val="nil"/>
              <w:left w:val="nil"/>
              <w:bottom w:val="nil"/>
              <w:right w:val="nil"/>
            </w:tcBorders>
            <w:shd w:val="clear" w:color="auto" w:fill="auto"/>
            <w:tcMar>
              <w:top w:w="100" w:type="dxa"/>
              <w:left w:w="100" w:type="dxa"/>
              <w:bottom w:w="100" w:type="dxa"/>
              <w:right w:w="100" w:type="dxa"/>
            </w:tcMar>
          </w:tcPr>
          <w:p w14:paraId="4F179CD8" w14:textId="77777777" w:rsidR="009018EB" w:rsidRPr="00754BDE" w:rsidRDefault="00B860A3" w:rsidP="002F29E0">
            <w:pPr>
              <w:spacing w:line="240" w:lineRule="auto"/>
              <w:ind w:left="-420"/>
              <w:rPr>
                <w:rFonts w:ascii="Times New Roman" w:eastAsia="Times New Roman" w:hAnsi="Times New Roman" w:cs="Times New Roman"/>
                <w:bCs/>
                <w:color w:val="222222"/>
                <w:sz w:val="24"/>
                <w:szCs w:val="24"/>
              </w:rPr>
            </w:pPr>
            <w:r w:rsidRPr="00754BDE">
              <w:rPr>
                <w:rFonts w:ascii="Times New Roman" w:eastAsia="Times New Roman" w:hAnsi="Times New Roman" w:cs="Times New Roman"/>
                <w:bCs/>
                <w:color w:val="222222"/>
                <w:sz w:val="24"/>
                <w:szCs w:val="24"/>
              </w:rPr>
              <w:t>____________________________________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57E8DB04" w14:textId="77777777" w:rsidR="009018EB" w:rsidRPr="00754BDE" w:rsidRDefault="00B860A3" w:rsidP="002F29E0">
            <w:pPr>
              <w:spacing w:line="240" w:lineRule="auto"/>
              <w:ind w:left="-420"/>
              <w:rPr>
                <w:rFonts w:ascii="Times New Roman" w:eastAsia="Times New Roman" w:hAnsi="Times New Roman" w:cs="Times New Roman"/>
                <w:bCs/>
                <w:i/>
                <w:color w:val="222222"/>
                <w:sz w:val="24"/>
                <w:szCs w:val="24"/>
              </w:rPr>
            </w:pPr>
            <w:r w:rsidRPr="00754BDE">
              <w:rPr>
                <w:rFonts w:ascii="Times New Roman" w:eastAsia="Times New Roman" w:hAnsi="Times New Roman" w:cs="Times New Roman"/>
                <w:bCs/>
                <w:i/>
                <w:color w:val="222222"/>
                <w:sz w:val="24"/>
                <w:szCs w:val="24"/>
              </w:rPr>
              <w:t>______________________________________</w:t>
            </w:r>
          </w:p>
        </w:tc>
      </w:tr>
      <w:tr w:rsidR="009018EB" w14:paraId="7CCA2A6F" w14:textId="77777777" w:rsidTr="002F29E0">
        <w:trPr>
          <w:trHeight w:val="20"/>
        </w:trPr>
        <w:tc>
          <w:tcPr>
            <w:tcW w:w="5055" w:type="dxa"/>
            <w:tcBorders>
              <w:top w:val="nil"/>
              <w:left w:val="nil"/>
              <w:bottom w:val="nil"/>
              <w:right w:val="nil"/>
            </w:tcBorders>
            <w:shd w:val="clear" w:color="auto" w:fill="auto"/>
            <w:tcMar>
              <w:top w:w="100" w:type="dxa"/>
              <w:left w:w="100" w:type="dxa"/>
              <w:bottom w:w="100" w:type="dxa"/>
              <w:right w:w="100" w:type="dxa"/>
            </w:tcMar>
          </w:tcPr>
          <w:p w14:paraId="4413D776" w14:textId="77777777" w:rsidR="009018EB" w:rsidRPr="00754BDE" w:rsidRDefault="00B860A3" w:rsidP="002F29E0">
            <w:pPr>
              <w:spacing w:line="240" w:lineRule="auto"/>
              <w:ind w:left="141" w:right="24"/>
              <w:rPr>
                <w:rFonts w:ascii="Times New Roman" w:eastAsia="Times New Roman" w:hAnsi="Times New Roman" w:cs="Times New Roman"/>
                <w:bCs/>
                <w:i/>
                <w:color w:val="222222"/>
                <w:sz w:val="24"/>
                <w:szCs w:val="24"/>
              </w:rPr>
            </w:pPr>
            <w:r w:rsidRPr="00754BDE">
              <w:rPr>
                <w:rFonts w:ascii="Times New Roman" w:eastAsia="Times New Roman" w:hAnsi="Times New Roman" w:cs="Times New Roman"/>
                <w:bCs/>
                <w:i/>
                <w:color w:val="222222"/>
                <w:sz w:val="24"/>
                <w:szCs w:val="24"/>
              </w:rPr>
              <w:t>(зазначається найменування Постачальника)</w:t>
            </w:r>
          </w:p>
        </w:tc>
        <w:tc>
          <w:tcPr>
            <w:tcW w:w="4575" w:type="dxa"/>
            <w:tcBorders>
              <w:top w:val="nil"/>
              <w:left w:val="nil"/>
              <w:bottom w:val="nil"/>
              <w:right w:val="nil"/>
            </w:tcBorders>
            <w:shd w:val="clear" w:color="auto" w:fill="auto"/>
            <w:tcMar>
              <w:top w:w="100" w:type="dxa"/>
              <w:left w:w="100" w:type="dxa"/>
              <w:bottom w:w="100" w:type="dxa"/>
              <w:right w:w="100" w:type="dxa"/>
            </w:tcMar>
          </w:tcPr>
          <w:p w14:paraId="711B0378" w14:textId="77777777" w:rsidR="001C6546" w:rsidRPr="001C6546" w:rsidRDefault="001C6546" w:rsidP="001C6546">
            <w:pPr>
              <w:spacing w:line="240" w:lineRule="auto"/>
              <w:rPr>
                <w:rFonts w:ascii="Times New Roman" w:eastAsia="Times New Roman" w:hAnsi="Times New Roman" w:cs="Times New Roman"/>
                <w:b/>
                <w:color w:val="000000"/>
                <w:sz w:val="24"/>
                <w:szCs w:val="24"/>
                <w:lang w:val="ru-RU" w:eastAsia="ru-RU"/>
              </w:rPr>
            </w:pPr>
            <w:r w:rsidRPr="001C6546">
              <w:rPr>
                <w:rFonts w:ascii="Times New Roman" w:eastAsia="Times New Roman" w:hAnsi="Times New Roman" w:cs="Times New Roman"/>
                <w:b/>
                <w:color w:val="000000"/>
                <w:sz w:val="24"/>
                <w:szCs w:val="24"/>
                <w:lang w:val="ru-RU" w:eastAsia="ru-RU"/>
              </w:rPr>
              <w:t>КНП «Центр первинної медико-</w:t>
            </w:r>
          </w:p>
          <w:p w14:paraId="34610370" w14:textId="77777777" w:rsidR="001C6546" w:rsidRPr="001C6546" w:rsidRDefault="001C6546" w:rsidP="001C6546">
            <w:pPr>
              <w:spacing w:line="240" w:lineRule="auto"/>
              <w:rPr>
                <w:rFonts w:ascii="Times New Roman" w:eastAsia="Times New Roman" w:hAnsi="Times New Roman" w:cs="Times New Roman"/>
                <w:color w:val="000000"/>
                <w:sz w:val="24"/>
                <w:szCs w:val="24"/>
                <w:lang w:val="ru-RU" w:eastAsia="ru-RU"/>
              </w:rPr>
            </w:pPr>
            <w:r w:rsidRPr="001C6546">
              <w:rPr>
                <w:rFonts w:ascii="Times New Roman" w:eastAsia="Times New Roman" w:hAnsi="Times New Roman" w:cs="Times New Roman"/>
                <w:b/>
                <w:color w:val="000000"/>
                <w:sz w:val="24"/>
                <w:szCs w:val="24"/>
                <w:lang w:val="ru-RU" w:eastAsia="ru-RU"/>
              </w:rPr>
              <w:t>санітарної допомоги «Ювілейний» РМР</w:t>
            </w:r>
          </w:p>
          <w:p w14:paraId="483D9000" w14:textId="0326586D" w:rsidR="009018EB" w:rsidRPr="001C6546" w:rsidRDefault="009018EB" w:rsidP="002F29E0">
            <w:pPr>
              <w:spacing w:line="240" w:lineRule="auto"/>
              <w:ind w:left="141"/>
              <w:rPr>
                <w:rFonts w:ascii="Times New Roman" w:eastAsia="Times New Roman" w:hAnsi="Times New Roman" w:cs="Times New Roman"/>
                <w:bCs/>
                <w:i/>
                <w:color w:val="222222"/>
                <w:sz w:val="24"/>
                <w:szCs w:val="24"/>
                <w:lang w:val="ru-RU"/>
              </w:rPr>
            </w:pPr>
          </w:p>
        </w:tc>
      </w:tr>
      <w:tr w:rsidR="009018EB" w14:paraId="616D463C" w14:textId="77777777" w:rsidTr="002F29E0">
        <w:trPr>
          <w:trHeight w:val="888"/>
        </w:trPr>
        <w:tc>
          <w:tcPr>
            <w:tcW w:w="5055" w:type="dxa"/>
            <w:tcBorders>
              <w:top w:val="nil"/>
              <w:left w:val="nil"/>
              <w:bottom w:val="nil"/>
              <w:right w:val="nil"/>
            </w:tcBorders>
            <w:shd w:val="clear" w:color="auto" w:fill="auto"/>
            <w:tcMar>
              <w:top w:w="100" w:type="dxa"/>
              <w:left w:w="100" w:type="dxa"/>
              <w:bottom w:w="100" w:type="dxa"/>
              <w:right w:w="100" w:type="dxa"/>
            </w:tcMar>
          </w:tcPr>
          <w:p w14:paraId="72CAEDBD" w14:textId="77777777" w:rsidR="009018EB" w:rsidRPr="00754BDE" w:rsidRDefault="00B860A3" w:rsidP="002F29E0">
            <w:pPr>
              <w:spacing w:line="240" w:lineRule="auto"/>
              <w:ind w:left="141"/>
              <w:rPr>
                <w:rFonts w:ascii="Times New Roman" w:eastAsia="Times New Roman" w:hAnsi="Times New Roman" w:cs="Times New Roman"/>
                <w:bCs/>
                <w:color w:val="222222"/>
                <w:sz w:val="24"/>
                <w:szCs w:val="24"/>
              </w:rPr>
            </w:pPr>
            <w:r w:rsidRPr="00754BDE">
              <w:rPr>
                <w:rFonts w:ascii="Times New Roman" w:eastAsia="Times New Roman" w:hAnsi="Times New Roman" w:cs="Times New Roman"/>
                <w:bCs/>
                <w:color w:val="222222"/>
                <w:sz w:val="24"/>
                <w:szCs w:val="24"/>
              </w:rPr>
              <w:t>Місцезнаходження: 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6EB5BA36" w14:textId="77777777" w:rsidR="001C6546" w:rsidRDefault="00B860A3" w:rsidP="001C6546">
            <w:pPr>
              <w:rPr>
                <w:rFonts w:ascii="Times New Roman" w:eastAsia="Times New Roman" w:hAnsi="Times New Roman" w:cs="Times New Roman"/>
                <w:bCs/>
                <w:iCs/>
                <w:color w:val="222222"/>
                <w:sz w:val="24"/>
                <w:szCs w:val="24"/>
              </w:rPr>
            </w:pPr>
            <w:r w:rsidRPr="00754BDE">
              <w:rPr>
                <w:rFonts w:ascii="Times New Roman" w:eastAsia="Times New Roman" w:hAnsi="Times New Roman" w:cs="Times New Roman"/>
                <w:bCs/>
                <w:iCs/>
                <w:color w:val="222222"/>
                <w:sz w:val="24"/>
                <w:szCs w:val="24"/>
              </w:rPr>
              <w:t>Місцезнаходження:</w:t>
            </w:r>
          </w:p>
          <w:p w14:paraId="6E0F70F5" w14:textId="345C13A6" w:rsidR="009018EB" w:rsidRPr="001C6546" w:rsidRDefault="00B860A3" w:rsidP="00DE0AC8">
            <w:pPr>
              <w:rPr>
                <w:rFonts w:ascii="Times New Roman" w:eastAsia="Times New Roman" w:hAnsi="Times New Roman" w:cs="Times New Roman"/>
                <w:bCs/>
                <w:i/>
                <w:color w:val="222222"/>
                <w:sz w:val="24"/>
                <w:szCs w:val="24"/>
                <w:lang w:val="ru-RU"/>
              </w:rPr>
            </w:pPr>
            <w:r w:rsidRPr="00754BDE">
              <w:rPr>
                <w:rFonts w:ascii="Times New Roman" w:eastAsia="Times New Roman" w:hAnsi="Times New Roman" w:cs="Times New Roman"/>
                <w:bCs/>
                <w:i/>
                <w:color w:val="222222"/>
                <w:sz w:val="24"/>
                <w:szCs w:val="24"/>
              </w:rPr>
              <w:t xml:space="preserve"> </w:t>
            </w:r>
            <w:r w:rsidR="001C6546" w:rsidRPr="001C6546">
              <w:rPr>
                <w:rFonts w:ascii="Times New Roman" w:eastAsia="Times New Roman" w:hAnsi="Times New Roman" w:cs="Times New Roman"/>
                <w:color w:val="000000"/>
                <w:sz w:val="24"/>
                <w:szCs w:val="24"/>
                <w:lang w:val="ru-RU" w:eastAsia="ru-RU"/>
              </w:rPr>
              <w:t xml:space="preserve">33024, м. Рівне, вул. </w:t>
            </w:r>
            <w:r w:rsidR="001C6546" w:rsidRPr="001C6546">
              <w:rPr>
                <w:rFonts w:ascii="Times New Roman" w:eastAsia="Times New Roman" w:hAnsi="Times New Roman" w:cs="Times New Roman"/>
                <w:color w:val="000000"/>
                <w:sz w:val="24"/>
                <w:szCs w:val="24"/>
                <w:lang w:val="uk-UA" w:eastAsia="ru-RU"/>
              </w:rPr>
              <w:t>Кулика і Гудачека</w:t>
            </w:r>
            <w:r w:rsidR="001C6546" w:rsidRPr="001C6546">
              <w:rPr>
                <w:rFonts w:ascii="Times New Roman" w:eastAsia="Times New Roman" w:hAnsi="Times New Roman" w:cs="Times New Roman"/>
                <w:color w:val="000000"/>
                <w:sz w:val="24"/>
                <w:szCs w:val="24"/>
                <w:lang w:val="ru-RU" w:eastAsia="ru-RU"/>
              </w:rPr>
              <w:t>, буд. 3</w:t>
            </w:r>
          </w:p>
        </w:tc>
      </w:tr>
      <w:tr w:rsidR="009018EB" w14:paraId="05BD3850" w14:textId="77777777" w:rsidTr="002F29E0">
        <w:trPr>
          <w:trHeight w:val="20"/>
        </w:trPr>
        <w:tc>
          <w:tcPr>
            <w:tcW w:w="5055" w:type="dxa"/>
            <w:tcBorders>
              <w:top w:val="nil"/>
              <w:left w:val="nil"/>
              <w:bottom w:val="nil"/>
              <w:right w:val="nil"/>
            </w:tcBorders>
            <w:shd w:val="clear" w:color="auto" w:fill="auto"/>
            <w:tcMar>
              <w:top w:w="100" w:type="dxa"/>
              <w:left w:w="100" w:type="dxa"/>
              <w:bottom w:w="100" w:type="dxa"/>
              <w:right w:w="100" w:type="dxa"/>
            </w:tcMar>
          </w:tcPr>
          <w:p w14:paraId="382C66E8" w14:textId="77777777" w:rsidR="009018EB" w:rsidRPr="00754BDE" w:rsidRDefault="00B860A3" w:rsidP="002F29E0">
            <w:pPr>
              <w:spacing w:line="240" w:lineRule="auto"/>
              <w:ind w:left="141"/>
              <w:rPr>
                <w:rFonts w:ascii="Times New Roman" w:eastAsia="Times New Roman" w:hAnsi="Times New Roman" w:cs="Times New Roman"/>
                <w:bCs/>
                <w:color w:val="222222"/>
                <w:sz w:val="24"/>
                <w:szCs w:val="24"/>
              </w:rPr>
            </w:pPr>
            <w:r w:rsidRPr="00754BDE">
              <w:rPr>
                <w:rFonts w:ascii="Times New Roman" w:eastAsia="Times New Roman" w:hAnsi="Times New Roman" w:cs="Times New Roman"/>
                <w:bCs/>
                <w:color w:val="222222"/>
                <w:sz w:val="24"/>
                <w:szCs w:val="24"/>
              </w:rPr>
              <w:t>Адреса для кореспонденції: 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1A749678" w14:textId="11843785" w:rsidR="009018EB" w:rsidRPr="00754BDE" w:rsidRDefault="00B860A3" w:rsidP="002F29E0">
            <w:pPr>
              <w:spacing w:line="240" w:lineRule="auto"/>
              <w:ind w:left="141"/>
              <w:rPr>
                <w:rFonts w:ascii="Times New Roman" w:eastAsia="Times New Roman" w:hAnsi="Times New Roman" w:cs="Times New Roman"/>
                <w:bCs/>
                <w:i/>
                <w:color w:val="222222"/>
                <w:sz w:val="24"/>
                <w:szCs w:val="24"/>
              </w:rPr>
            </w:pPr>
            <w:r w:rsidRPr="00754BDE">
              <w:rPr>
                <w:rFonts w:ascii="Times New Roman" w:eastAsia="Times New Roman" w:hAnsi="Times New Roman" w:cs="Times New Roman"/>
                <w:bCs/>
                <w:iCs/>
                <w:color w:val="222222"/>
                <w:sz w:val="24"/>
                <w:szCs w:val="24"/>
              </w:rPr>
              <w:t>Адреса для кореспонденції:</w:t>
            </w:r>
            <w:r w:rsidRPr="00754BDE">
              <w:rPr>
                <w:rFonts w:ascii="Times New Roman" w:eastAsia="Times New Roman" w:hAnsi="Times New Roman" w:cs="Times New Roman"/>
                <w:bCs/>
                <w:i/>
                <w:color w:val="222222"/>
                <w:sz w:val="24"/>
                <w:szCs w:val="24"/>
              </w:rPr>
              <w:t xml:space="preserve"> ____________</w:t>
            </w:r>
          </w:p>
        </w:tc>
      </w:tr>
      <w:tr w:rsidR="009018EB" w14:paraId="2AA22B5E" w14:textId="77777777" w:rsidTr="002F29E0">
        <w:trPr>
          <w:trHeight w:val="20"/>
        </w:trPr>
        <w:tc>
          <w:tcPr>
            <w:tcW w:w="5055" w:type="dxa"/>
            <w:tcBorders>
              <w:top w:val="nil"/>
              <w:left w:val="nil"/>
              <w:bottom w:val="nil"/>
              <w:right w:val="nil"/>
            </w:tcBorders>
            <w:shd w:val="clear" w:color="auto" w:fill="auto"/>
            <w:tcMar>
              <w:top w:w="100" w:type="dxa"/>
              <w:left w:w="100" w:type="dxa"/>
              <w:bottom w:w="100" w:type="dxa"/>
              <w:right w:w="100" w:type="dxa"/>
            </w:tcMar>
          </w:tcPr>
          <w:p w14:paraId="472609D0" w14:textId="286FBB88" w:rsidR="009018EB" w:rsidRPr="00754BDE" w:rsidRDefault="00B860A3" w:rsidP="002F29E0">
            <w:pPr>
              <w:spacing w:line="240" w:lineRule="auto"/>
              <w:rPr>
                <w:rFonts w:ascii="Times New Roman" w:eastAsia="Times New Roman" w:hAnsi="Times New Roman" w:cs="Times New Roman"/>
                <w:bCs/>
                <w:color w:val="222222"/>
                <w:sz w:val="24"/>
                <w:szCs w:val="24"/>
              </w:rPr>
            </w:pPr>
            <w:r w:rsidRPr="00754BDE">
              <w:rPr>
                <w:rFonts w:ascii="Times New Roman" w:eastAsia="Times New Roman" w:hAnsi="Times New Roman" w:cs="Times New Roman"/>
                <w:bCs/>
                <w:color w:val="222222"/>
                <w:sz w:val="24"/>
                <w:szCs w:val="24"/>
              </w:rPr>
              <w:t>Код ЄДРПОУ 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1953459C" w14:textId="46F0EF1C" w:rsidR="009018EB" w:rsidRPr="001C6546" w:rsidRDefault="00B860A3" w:rsidP="002F29E0">
            <w:pPr>
              <w:spacing w:line="240" w:lineRule="auto"/>
              <w:rPr>
                <w:rFonts w:ascii="Times New Roman" w:eastAsia="Times New Roman" w:hAnsi="Times New Roman" w:cs="Times New Roman"/>
                <w:bCs/>
                <w:iCs/>
                <w:color w:val="222222"/>
                <w:sz w:val="24"/>
                <w:szCs w:val="24"/>
                <w:lang w:val="uk-UA"/>
              </w:rPr>
            </w:pPr>
            <w:r w:rsidRPr="00754BDE">
              <w:rPr>
                <w:rFonts w:ascii="Times New Roman" w:eastAsia="Times New Roman" w:hAnsi="Times New Roman" w:cs="Times New Roman"/>
                <w:bCs/>
                <w:iCs/>
                <w:color w:val="222222"/>
                <w:sz w:val="24"/>
                <w:szCs w:val="24"/>
              </w:rPr>
              <w:t>Код ЄДРПОУ</w:t>
            </w:r>
            <w:r w:rsidR="002F29E0">
              <w:rPr>
                <w:rFonts w:ascii="Times New Roman" w:eastAsia="Times New Roman" w:hAnsi="Times New Roman" w:cs="Times New Roman"/>
                <w:bCs/>
                <w:iCs/>
                <w:color w:val="222222"/>
                <w:sz w:val="24"/>
                <w:szCs w:val="24"/>
                <w:lang w:val="uk-UA"/>
              </w:rPr>
              <w:t xml:space="preserve"> </w:t>
            </w:r>
            <w:r w:rsidR="001C6546">
              <w:rPr>
                <w:rFonts w:ascii="Times New Roman" w:eastAsia="Times New Roman" w:hAnsi="Times New Roman" w:cs="Times New Roman"/>
                <w:bCs/>
                <w:iCs/>
                <w:color w:val="222222"/>
                <w:sz w:val="24"/>
                <w:szCs w:val="24"/>
                <w:lang w:val="uk-UA"/>
              </w:rPr>
              <w:t>03068582</w:t>
            </w:r>
          </w:p>
        </w:tc>
      </w:tr>
      <w:tr w:rsidR="009018EB" w14:paraId="506DA62C" w14:textId="77777777" w:rsidTr="002F29E0">
        <w:trPr>
          <w:trHeight w:val="20"/>
        </w:trPr>
        <w:tc>
          <w:tcPr>
            <w:tcW w:w="5055" w:type="dxa"/>
            <w:tcBorders>
              <w:top w:val="nil"/>
              <w:left w:val="nil"/>
              <w:bottom w:val="nil"/>
              <w:right w:val="nil"/>
            </w:tcBorders>
            <w:shd w:val="clear" w:color="auto" w:fill="auto"/>
            <w:tcMar>
              <w:top w:w="100" w:type="dxa"/>
              <w:left w:w="100" w:type="dxa"/>
              <w:bottom w:w="100" w:type="dxa"/>
              <w:right w:w="100" w:type="dxa"/>
            </w:tcMar>
          </w:tcPr>
          <w:p w14:paraId="2A6689BE" w14:textId="77777777" w:rsidR="009018EB" w:rsidRPr="00754BDE" w:rsidRDefault="00B860A3" w:rsidP="002F29E0">
            <w:pPr>
              <w:spacing w:line="240" w:lineRule="auto"/>
              <w:rPr>
                <w:rFonts w:ascii="Times New Roman" w:eastAsia="Times New Roman" w:hAnsi="Times New Roman" w:cs="Times New Roman"/>
                <w:bCs/>
                <w:color w:val="222222"/>
                <w:sz w:val="24"/>
                <w:szCs w:val="24"/>
              </w:rPr>
            </w:pPr>
            <w:r w:rsidRPr="00754BDE">
              <w:rPr>
                <w:rFonts w:ascii="Times New Roman" w:eastAsia="Times New Roman" w:hAnsi="Times New Roman" w:cs="Times New Roman"/>
                <w:bCs/>
                <w:color w:val="222222"/>
                <w:sz w:val="24"/>
                <w:szCs w:val="24"/>
              </w:rPr>
              <w:t>IBAN № 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06DCB913" w14:textId="77777777" w:rsidR="00DE0AC8" w:rsidRDefault="00B860A3" w:rsidP="001C6546">
            <w:pPr>
              <w:rPr>
                <w:rFonts w:ascii="Times New Roman" w:eastAsia="Times New Roman" w:hAnsi="Times New Roman" w:cs="Times New Roman"/>
                <w:bCs/>
                <w:iCs/>
                <w:color w:val="222222"/>
                <w:sz w:val="24"/>
                <w:szCs w:val="24"/>
              </w:rPr>
            </w:pPr>
            <w:r w:rsidRPr="002F29E0">
              <w:rPr>
                <w:rFonts w:ascii="Times New Roman" w:eastAsia="Times New Roman" w:hAnsi="Times New Roman" w:cs="Times New Roman"/>
                <w:bCs/>
                <w:iCs/>
                <w:color w:val="222222"/>
                <w:sz w:val="24"/>
                <w:szCs w:val="24"/>
              </w:rPr>
              <w:t xml:space="preserve">IBAN </w:t>
            </w:r>
          </w:p>
          <w:p w14:paraId="39369AE6" w14:textId="4E00918D" w:rsidR="001C6546" w:rsidRPr="005F0912" w:rsidRDefault="001C6546" w:rsidP="001C6546">
            <w:pPr>
              <w:rPr>
                <w:rFonts w:ascii="Times New Roman" w:eastAsia="Times New Roman" w:hAnsi="Times New Roman" w:cs="Times New Roman"/>
                <w:bCs/>
                <w:color w:val="000000"/>
                <w:sz w:val="24"/>
                <w:szCs w:val="24"/>
                <w:lang w:eastAsia="ru-RU"/>
              </w:rPr>
            </w:pPr>
            <w:r w:rsidRPr="001C6546">
              <w:rPr>
                <w:rFonts w:ascii="Times New Roman" w:eastAsia="Times New Roman" w:hAnsi="Times New Roman" w:cs="Times New Roman"/>
                <w:bCs/>
                <w:color w:val="000000"/>
                <w:sz w:val="24"/>
                <w:szCs w:val="24"/>
                <w:lang w:val="en-US" w:eastAsia="ru-RU"/>
              </w:rPr>
              <w:t>UA</w:t>
            </w:r>
            <w:r w:rsidRPr="005F0912">
              <w:rPr>
                <w:rFonts w:ascii="Times New Roman" w:eastAsia="Times New Roman" w:hAnsi="Times New Roman" w:cs="Times New Roman"/>
                <w:bCs/>
                <w:color w:val="000000"/>
                <w:sz w:val="24"/>
                <w:szCs w:val="24"/>
                <w:lang w:eastAsia="ru-RU"/>
              </w:rPr>
              <w:t xml:space="preserve"> </w:t>
            </w:r>
            <w:r w:rsidRPr="001C6546">
              <w:rPr>
                <w:rFonts w:ascii="Times New Roman" w:eastAsia="Times New Roman" w:hAnsi="Times New Roman" w:cs="Times New Roman"/>
                <w:bCs/>
                <w:color w:val="000000"/>
                <w:sz w:val="24"/>
                <w:szCs w:val="24"/>
                <w:lang w:val="uk-UA" w:eastAsia="ru-RU"/>
              </w:rPr>
              <w:t>663052990000026003010701991</w:t>
            </w:r>
            <w:r w:rsidRPr="005F0912">
              <w:rPr>
                <w:rFonts w:ascii="Times New Roman" w:eastAsia="Times New Roman" w:hAnsi="Times New Roman" w:cs="Times New Roman"/>
                <w:bCs/>
                <w:color w:val="000000"/>
                <w:sz w:val="24"/>
                <w:szCs w:val="24"/>
                <w:lang w:eastAsia="ru-RU"/>
              </w:rPr>
              <w:t>,</w:t>
            </w:r>
          </w:p>
          <w:p w14:paraId="409C9F94" w14:textId="77777777" w:rsidR="009018EB" w:rsidRDefault="001C6546" w:rsidP="001C6546">
            <w:pPr>
              <w:spacing w:line="240" w:lineRule="auto"/>
              <w:rPr>
                <w:rFonts w:ascii="Times New Roman" w:eastAsia="Times New Roman" w:hAnsi="Times New Roman" w:cs="Times New Roman"/>
                <w:bCs/>
                <w:color w:val="000000"/>
                <w:sz w:val="24"/>
                <w:szCs w:val="24"/>
                <w:lang w:val="uk-UA" w:eastAsia="ru-RU"/>
              </w:rPr>
            </w:pPr>
            <w:r w:rsidRPr="001C6546">
              <w:rPr>
                <w:rFonts w:ascii="Times New Roman" w:eastAsia="Times New Roman" w:hAnsi="Times New Roman" w:cs="Times New Roman"/>
                <w:bCs/>
                <w:color w:val="000000"/>
                <w:sz w:val="24"/>
                <w:szCs w:val="24"/>
                <w:lang w:val="en-US" w:eastAsia="ru-RU"/>
              </w:rPr>
              <w:t>UA</w:t>
            </w:r>
            <w:r w:rsidRPr="001C6546">
              <w:rPr>
                <w:rFonts w:ascii="Times New Roman" w:eastAsia="Times New Roman" w:hAnsi="Times New Roman" w:cs="Times New Roman"/>
                <w:bCs/>
                <w:color w:val="000000"/>
                <w:sz w:val="24"/>
                <w:szCs w:val="24"/>
                <w:lang w:val="uk-UA" w:eastAsia="ru-RU"/>
              </w:rPr>
              <w:t xml:space="preserve"> 923052990000026005010703395</w:t>
            </w:r>
          </w:p>
          <w:p w14:paraId="3B0D56B3" w14:textId="77777777" w:rsidR="00DE0AC8" w:rsidRPr="00DE0AC8" w:rsidRDefault="00DE0AC8" w:rsidP="00DE0AC8">
            <w:pPr>
              <w:spacing w:line="240" w:lineRule="auto"/>
              <w:rPr>
                <w:rFonts w:ascii="Times New Roman" w:eastAsia="Times New Roman" w:hAnsi="Times New Roman" w:cs="Times New Roman"/>
                <w:color w:val="000000"/>
                <w:sz w:val="24"/>
                <w:szCs w:val="24"/>
                <w:lang w:val="uk-UA" w:eastAsia="ru-RU"/>
              </w:rPr>
            </w:pPr>
            <w:r w:rsidRPr="00DE0AC8">
              <w:rPr>
                <w:rFonts w:ascii="Times New Roman" w:eastAsia="Times New Roman" w:hAnsi="Times New Roman" w:cs="Times New Roman"/>
                <w:bCs/>
                <w:color w:val="000000"/>
                <w:sz w:val="24"/>
                <w:szCs w:val="24"/>
                <w:lang w:val="uk-UA" w:eastAsia="ru-RU"/>
              </w:rPr>
              <w:t>АТ КБ «Приватбанк»</w:t>
            </w:r>
            <w:r w:rsidRPr="005F0912">
              <w:rPr>
                <w:rFonts w:ascii="Times New Roman" w:eastAsia="Times New Roman" w:hAnsi="Times New Roman" w:cs="Times New Roman"/>
                <w:color w:val="000000"/>
                <w:sz w:val="24"/>
                <w:szCs w:val="24"/>
                <w:lang w:eastAsia="ru-RU"/>
              </w:rPr>
              <w:t xml:space="preserve">, МФО </w:t>
            </w:r>
            <w:r w:rsidRPr="00DE0AC8">
              <w:rPr>
                <w:rFonts w:ascii="Times New Roman" w:eastAsia="Times New Roman" w:hAnsi="Times New Roman" w:cs="Times New Roman"/>
                <w:color w:val="000000"/>
                <w:sz w:val="24"/>
                <w:szCs w:val="24"/>
                <w:lang w:val="uk-UA" w:eastAsia="ru-RU"/>
              </w:rPr>
              <w:t>305299</w:t>
            </w:r>
          </w:p>
          <w:p w14:paraId="09C3D896" w14:textId="7CD28C44" w:rsidR="00DE0AC8" w:rsidRPr="00DE0AC8" w:rsidRDefault="00DE0AC8" w:rsidP="00DE0AC8">
            <w:pPr>
              <w:spacing w:line="240" w:lineRule="auto"/>
              <w:rPr>
                <w:rFonts w:ascii="Times New Roman" w:eastAsia="Times New Roman" w:hAnsi="Times New Roman" w:cs="Times New Roman"/>
                <w:color w:val="000000"/>
                <w:sz w:val="24"/>
                <w:szCs w:val="24"/>
                <w:lang w:val="uk-UA" w:eastAsia="ru-RU"/>
              </w:rPr>
            </w:pPr>
            <w:r w:rsidRPr="00DE0AC8">
              <w:rPr>
                <w:rFonts w:ascii="Times New Roman" w:eastAsia="Times New Roman" w:hAnsi="Times New Roman" w:cs="Times New Roman"/>
                <w:color w:val="000000"/>
                <w:sz w:val="24"/>
                <w:szCs w:val="24"/>
                <w:lang w:val="uk-UA" w:eastAsia="ru-RU"/>
              </w:rPr>
              <w:t>UA 258201720344380009000037032</w:t>
            </w:r>
          </w:p>
          <w:p w14:paraId="3958B7E0" w14:textId="08105FAD" w:rsidR="00DE0AC8" w:rsidRDefault="00DE0AC8" w:rsidP="00DE0AC8">
            <w:pPr>
              <w:spacing w:line="240" w:lineRule="auto"/>
              <w:rPr>
                <w:rFonts w:ascii="Times New Roman" w:eastAsia="Times New Roman" w:hAnsi="Times New Roman" w:cs="Times New Roman"/>
                <w:color w:val="000000"/>
                <w:sz w:val="24"/>
                <w:szCs w:val="24"/>
                <w:lang w:val="uk-UA" w:eastAsia="ru-RU"/>
              </w:rPr>
            </w:pPr>
            <w:r w:rsidRPr="00DE0AC8">
              <w:rPr>
                <w:rFonts w:ascii="Times New Roman" w:eastAsia="Times New Roman" w:hAnsi="Times New Roman" w:cs="Times New Roman"/>
                <w:color w:val="000000"/>
                <w:sz w:val="24"/>
                <w:szCs w:val="24"/>
                <w:lang w:val="uk-UA" w:eastAsia="ru-RU"/>
              </w:rPr>
              <w:t>в ДКУС м.Київ, МФО 820172</w:t>
            </w:r>
          </w:p>
          <w:p w14:paraId="3ABF1AA3" w14:textId="19A10C62" w:rsidR="00DE0AC8" w:rsidRPr="00DE0AC8" w:rsidRDefault="00DE0AC8" w:rsidP="00DE0AC8">
            <w:pPr>
              <w:spacing w:line="240" w:lineRule="auto"/>
              <w:rPr>
                <w:rFonts w:ascii="Times New Roman" w:eastAsia="Times New Roman" w:hAnsi="Times New Roman" w:cs="Times New Roman"/>
                <w:bCs/>
                <w:iCs/>
                <w:color w:val="222222"/>
                <w:sz w:val="24"/>
                <w:szCs w:val="24"/>
                <w:lang w:val="uk-UA"/>
              </w:rPr>
            </w:pPr>
            <w:r w:rsidRPr="00DE0AC8">
              <w:rPr>
                <w:rFonts w:ascii="Times New Roman" w:eastAsia="Times New Roman" w:hAnsi="Times New Roman" w:cs="Times New Roman"/>
                <w:color w:val="000000"/>
                <w:sz w:val="24"/>
                <w:szCs w:val="24"/>
                <w:lang w:val="uk-UA" w:eastAsia="ru-RU"/>
              </w:rPr>
              <w:t>ІПН 030685817165</w:t>
            </w:r>
          </w:p>
        </w:tc>
      </w:tr>
      <w:tr w:rsidR="009018EB" w14:paraId="104FD5C8" w14:textId="77777777" w:rsidTr="002F29E0">
        <w:trPr>
          <w:trHeight w:val="20"/>
        </w:trPr>
        <w:tc>
          <w:tcPr>
            <w:tcW w:w="5055" w:type="dxa"/>
            <w:tcBorders>
              <w:top w:val="nil"/>
              <w:left w:val="nil"/>
              <w:bottom w:val="nil"/>
              <w:right w:val="nil"/>
            </w:tcBorders>
            <w:shd w:val="clear" w:color="auto" w:fill="auto"/>
            <w:tcMar>
              <w:top w:w="100" w:type="dxa"/>
              <w:left w:w="100" w:type="dxa"/>
              <w:bottom w:w="100" w:type="dxa"/>
              <w:right w:w="100" w:type="dxa"/>
            </w:tcMar>
          </w:tcPr>
          <w:p w14:paraId="198CC05A" w14:textId="77777777" w:rsidR="009018EB" w:rsidRPr="00754BDE" w:rsidRDefault="00B860A3" w:rsidP="002F29E0">
            <w:pPr>
              <w:spacing w:line="240" w:lineRule="auto"/>
              <w:rPr>
                <w:rFonts w:ascii="Times New Roman" w:eastAsia="Times New Roman" w:hAnsi="Times New Roman" w:cs="Times New Roman"/>
                <w:bCs/>
                <w:color w:val="222222"/>
                <w:sz w:val="24"/>
                <w:szCs w:val="24"/>
              </w:rPr>
            </w:pPr>
            <w:r w:rsidRPr="00754BDE">
              <w:rPr>
                <w:rFonts w:ascii="Times New Roman" w:eastAsia="Times New Roman" w:hAnsi="Times New Roman" w:cs="Times New Roman"/>
                <w:bCs/>
                <w:color w:val="222222"/>
                <w:sz w:val="24"/>
                <w:szCs w:val="24"/>
              </w:rPr>
              <w:t>Тел.________________________________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47BBF26B" w14:textId="4F1072AD" w:rsidR="009018EB" w:rsidRPr="00DE0AC8" w:rsidRDefault="00B860A3" w:rsidP="002F29E0">
            <w:pPr>
              <w:spacing w:line="240" w:lineRule="auto"/>
              <w:ind w:right="8"/>
              <w:rPr>
                <w:rFonts w:ascii="Times New Roman" w:eastAsia="Times New Roman" w:hAnsi="Times New Roman" w:cs="Times New Roman"/>
                <w:bCs/>
                <w:i/>
                <w:color w:val="222222"/>
                <w:sz w:val="24"/>
                <w:szCs w:val="24"/>
                <w:lang w:val="uk-UA"/>
              </w:rPr>
            </w:pPr>
            <w:r w:rsidRPr="002F29E0">
              <w:rPr>
                <w:rFonts w:ascii="Times New Roman" w:eastAsia="Times New Roman" w:hAnsi="Times New Roman" w:cs="Times New Roman"/>
                <w:bCs/>
                <w:iCs/>
                <w:color w:val="222222"/>
                <w:sz w:val="24"/>
                <w:szCs w:val="24"/>
              </w:rPr>
              <w:t>Тел.</w:t>
            </w:r>
            <w:r w:rsidR="00DE0AC8">
              <w:rPr>
                <w:rFonts w:ascii="Times New Roman" w:eastAsia="Times New Roman" w:hAnsi="Times New Roman" w:cs="Times New Roman"/>
                <w:bCs/>
                <w:i/>
                <w:color w:val="222222"/>
                <w:sz w:val="24"/>
                <w:szCs w:val="24"/>
                <w:lang w:val="uk-UA"/>
              </w:rPr>
              <w:t>64-05-58</w:t>
            </w:r>
          </w:p>
        </w:tc>
      </w:tr>
      <w:tr w:rsidR="009018EB" w14:paraId="50BE53B0" w14:textId="77777777" w:rsidTr="002F29E0">
        <w:trPr>
          <w:trHeight w:val="20"/>
        </w:trPr>
        <w:tc>
          <w:tcPr>
            <w:tcW w:w="5055" w:type="dxa"/>
            <w:tcBorders>
              <w:top w:val="nil"/>
              <w:left w:val="nil"/>
              <w:bottom w:val="nil"/>
              <w:right w:val="nil"/>
            </w:tcBorders>
            <w:shd w:val="clear" w:color="auto" w:fill="auto"/>
            <w:tcMar>
              <w:top w:w="100" w:type="dxa"/>
              <w:left w:w="100" w:type="dxa"/>
              <w:bottom w:w="100" w:type="dxa"/>
              <w:right w:w="100" w:type="dxa"/>
            </w:tcMar>
          </w:tcPr>
          <w:p w14:paraId="61C90424" w14:textId="639DA764" w:rsidR="009018EB" w:rsidRPr="00754BDE" w:rsidRDefault="00B860A3" w:rsidP="002F29E0">
            <w:pPr>
              <w:spacing w:line="240" w:lineRule="auto"/>
              <w:jc w:val="both"/>
              <w:rPr>
                <w:rFonts w:ascii="Times New Roman" w:eastAsia="Times New Roman" w:hAnsi="Times New Roman" w:cs="Times New Roman"/>
                <w:bCs/>
                <w:color w:val="222222"/>
                <w:sz w:val="24"/>
                <w:szCs w:val="24"/>
              </w:rPr>
            </w:pPr>
            <w:r w:rsidRPr="00754BDE">
              <w:rPr>
                <w:rFonts w:ascii="Times New Roman" w:eastAsia="Times New Roman" w:hAnsi="Times New Roman" w:cs="Times New Roman"/>
                <w:bCs/>
                <w:color w:val="222222"/>
                <w:sz w:val="24"/>
                <w:szCs w:val="24"/>
              </w:rPr>
              <w:t>Вебсайт____________________________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7115FF2E" w14:textId="7C365115" w:rsidR="00DE0AC8" w:rsidRDefault="00DE0AC8" w:rsidP="002F29E0">
            <w:pPr>
              <w:spacing w:line="240" w:lineRule="auto"/>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Директор</w:t>
            </w:r>
          </w:p>
          <w:p w14:paraId="4AD187BE" w14:textId="77777777" w:rsidR="00DE0AC8" w:rsidRDefault="00DE0AC8" w:rsidP="002F29E0">
            <w:pPr>
              <w:spacing w:line="240" w:lineRule="auto"/>
              <w:rPr>
                <w:rFonts w:ascii="Times New Roman" w:eastAsia="Times New Roman" w:hAnsi="Times New Roman" w:cs="Times New Roman"/>
                <w:bCs/>
                <w:color w:val="222222"/>
                <w:sz w:val="24"/>
                <w:szCs w:val="24"/>
                <w:lang w:val="uk-UA"/>
              </w:rPr>
            </w:pPr>
          </w:p>
          <w:p w14:paraId="77B0B28A" w14:textId="77777777" w:rsidR="009018EB" w:rsidRPr="00DE0AC8" w:rsidRDefault="00DE0AC8" w:rsidP="002F29E0">
            <w:pPr>
              <w:spacing w:line="240" w:lineRule="auto"/>
              <w:rPr>
                <w:rFonts w:ascii="Times New Roman" w:eastAsia="Times New Roman" w:hAnsi="Times New Roman" w:cs="Times New Roman"/>
                <w:bCs/>
                <w:i/>
                <w:color w:val="222222"/>
                <w:sz w:val="24"/>
                <w:szCs w:val="24"/>
                <w:lang w:val="uk-UA"/>
              </w:rPr>
            </w:pPr>
            <w:r>
              <w:rPr>
                <w:rFonts w:ascii="Times New Roman" w:eastAsia="Times New Roman" w:hAnsi="Times New Roman" w:cs="Times New Roman"/>
                <w:bCs/>
                <w:color w:val="222222"/>
                <w:sz w:val="24"/>
                <w:szCs w:val="24"/>
                <w:lang w:val="uk-UA"/>
              </w:rPr>
              <w:t>______________   Вікторія ПОКОЄВЧУК</w:t>
            </w:r>
          </w:p>
        </w:tc>
      </w:tr>
      <w:tr w:rsidR="009018EB" w14:paraId="1795229A" w14:textId="77777777" w:rsidTr="002F29E0">
        <w:trPr>
          <w:trHeight w:val="20"/>
        </w:trPr>
        <w:tc>
          <w:tcPr>
            <w:tcW w:w="5055" w:type="dxa"/>
            <w:tcBorders>
              <w:top w:val="nil"/>
              <w:left w:val="nil"/>
              <w:bottom w:val="nil"/>
              <w:right w:val="nil"/>
            </w:tcBorders>
            <w:shd w:val="clear" w:color="auto" w:fill="auto"/>
            <w:tcMar>
              <w:top w:w="100" w:type="dxa"/>
              <w:left w:w="100" w:type="dxa"/>
              <w:bottom w:w="100" w:type="dxa"/>
              <w:right w:w="100" w:type="dxa"/>
            </w:tcMar>
          </w:tcPr>
          <w:p w14:paraId="309D7502" w14:textId="77777777" w:rsidR="009018EB" w:rsidRPr="00754BDE" w:rsidRDefault="00B860A3" w:rsidP="002F29E0">
            <w:pPr>
              <w:spacing w:line="240" w:lineRule="auto"/>
              <w:ind w:left="-420"/>
              <w:jc w:val="both"/>
              <w:rPr>
                <w:rFonts w:ascii="Times New Roman" w:eastAsia="Times New Roman" w:hAnsi="Times New Roman" w:cs="Times New Roman"/>
                <w:bCs/>
                <w:color w:val="222222"/>
                <w:sz w:val="24"/>
                <w:szCs w:val="24"/>
              </w:rPr>
            </w:pPr>
            <w:r w:rsidRPr="00754BDE">
              <w:rPr>
                <w:rFonts w:ascii="Times New Roman" w:eastAsia="Times New Roman" w:hAnsi="Times New Roman" w:cs="Times New Roman"/>
                <w:bCs/>
                <w:color w:val="222222"/>
                <w:sz w:val="24"/>
                <w:szCs w:val="24"/>
              </w:rPr>
              <w:t>___________________/_______________/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239EA10D" w14:textId="2C9572D0" w:rsidR="009018EB" w:rsidRPr="00754BDE" w:rsidRDefault="009018EB" w:rsidP="002F29E0">
            <w:pPr>
              <w:spacing w:line="240" w:lineRule="auto"/>
              <w:ind w:left="-420"/>
              <w:rPr>
                <w:rFonts w:ascii="Times New Roman" w:eastAsia="Times New Roman" w:hAnsi="Times New Roman" w:cs="Times New Roman"/>
                <w:bCs/>
                <w:i/>
                <w:color w:val="222222"/>
                <w:sz w:val="24"/>
                <w:szCs w:val="24"/>
              </w:rPr>
            </w:pPr>
          </w:p>
        </w:tc>
      </w:tr>
      <w:tr w:rsidR="009018EB" w14:paraId="1C3D41FA" w14:textId="77777777" w:rsidTr="002F29E0">
        <w:trPr>
          <w:trHeight w:val="20"/>
        </w:trPr>
        <w:tc>
          <w:tcPr>
            <w:tcW w:w="5055" w:type="dxa"/>
            <w:tcBorders>
              <w:top w:val="nil"/>
              <w:left w:val="nil"/>
              <w:bottom w:val="nil"/>
              <w:right w:val="nil"/>
            </w:tcBorders>
            <w:shd w:val="clear" w:color="auto" w:fill="auto"/>
            <w:tcMar>
              <w:top w:w="100" w:type="dxa"/>
              <w:left w:w="100" w:type="dxa"/>
              <w:bottom w:w="100" w:type="dxa"/>
              <w:right w:w="100" w:type="dxa"/>
            </w:tcMar>
          </w:tcPr>
          <w:p w14:paraId="4F5D2E3C" w14:textId="11D98EF1" w:rsidR="009018EB" w:rsidRPr="00754BDE" w:rsidRDefault="00B860A3" w:rsidP="002F29E0">
            <w:pPr>
              <w:spacing w:line="240" w:lineRule="auto"/>
              <w:ind w:left="-420"/>
              <w:jc w:val="both"/>
              <w:rPr>
                <w:rFonts w:ascii="Times New Roman" w:eastAsia="Times New Roman" w:hAnsi="Times New Roman" w:cs="Times New Roman"/>
                <w:bCs/>
                <w:color w:val="222222"/>
                <w:sz w:val="24"/>
                <w:szCs w:val="24"/>
              </w:rPr>
            </w:pPr>
            <w:r w:rsidRPr="00754BDE">
              <w:rPr>
                <w:rFonts w:ascii="Times New Roman" w:eastAsia="Times New Roman" w:hAnsi="Times New Roman" w:cs="Times New Roman"/>
                <w:bCs/>
                <w:color w:val="222222"/>
                <w:sz w:val="24"/>
                <w:szCs w:val="24"/>
              </w:rPr>
              <w:t>_________________ 202_ р.</w:t>
            </w:r>
          </w:p>
        </w:tc>
        <w:tc>
          <w:tcPr>
            <w:tcW w:w="4575" w:type="dxa"/>
            <w:tcBorders>
              <w:top w:val="nil"/>
              <w:left w:val="nil"/>
              <w:bottom w:val="nil"/>
              <w:right w:val="nil"/>
            </w:tcBorders>
            <w:shd w:val="clear" w:color="auto" w:fill="auto"/>
            <w:tcMar>
              <w:top w:w="100" w:type="dxa"/>
              <w:left w:w="100" w:type="dxa"/>
              <w:bottom w:w="100" w:type="dxa"/>
              <w:right w:w="100" w:type="dxa"/>
            </w:tcMar>
          </w:tcPr>
          <w:p w14:paraId="44C387CB" w14:textId="24C75360" w:rsidR="009018EB" w:rsidRPr="00754BDE" w:rsidRDefault="00B860A3" w:rsidP="002F29E0">
            <w:pPr>
              <w:spacing w:line="240" w:lineRule="auto"/>
              <w:ind w:left="-420"/>
              <w:rPr>
                <w:rFonts w:ascii="Times New Roman" w:eastAsia="Times New Roman" w:hAnsi="Times New Roman" w:cs="Times New Roman"/>
                <w:bCs/>
                <w:i/>
                <w:color w:val="222222"/>
                <w:sz w:val="24"/>
                <w:szCs w:val="24"/>
              </w:rPr>
            </w:pPr>
            <w:r w:rsidRPr="00754BDE">
              <w:rPr>
                <w:rFonts w:ascii="Times New Roman" w:eastAsia="Times New Roman" w:hAnsi="Times New Roman" w:cs="Times New Roman"/>
                <w:bCs/>
                <w:i/>
                <w:color w:val="222222"/>
                <w:sz w:val="24"/>
                <w:szCs w:val="24"/>
              </w:rPr>
              <w:t xml:space="preserve">_________________ </w:t>
            </w:r>
            <w:r w:rsidRPr="002F29E0">
              <w:rPr>
                <w:rFonts w:ascii="Times New Roman" w:eastAsia="Times New Roman" w:hAnsi="Times New Roman" w:cs="Times New Roman"/>
                <w:bCs/>
                <w:iCs/>
                <w:color w:val="222222"/>
                <w:sz w:val="24"/>
                <w:szCs w:val="24"/>
              </w:rPr>
              <w:t>202</w:t>
            </w:r>
            <w:r w:rsidR="00DE0AC8">
              <w:rPr>
                <w:rFonts w:ascii="Times New Roman" w:eastAsia="Times New Roman" w:hAnsi="Times New Roman" w:cs="Times New Roman"/>
                <w:bCs/>
                <w:iCs/>
                <w:color w:val="222222"/>
                <w:sz w:val="24"/>
                <w:szCs w:val="24"/>
                <w:lang w:val="uk-UA"/>
              </w:rPr>
              <w:t>4</w:t>
            </w:r>
            <w:r w:rsidRPr="002F29E0">
              <w:rPr>
                <w:rFonts w:ascii="Times New Roman" w:eastAsia="Times New Roman" w:hAnsi="Times New Roman" w:cs="Times New Roman"/>
                <w:bCs/>
                <w:iCs/>
                <w:color w:val="222222"/>
                <w:sz w:val="24"/>
                <w:szCs w:val="24"/>
              </w:rPr>
              <w:t xml:space="preserve"> р.</w:t>
            </w:r>
          </w:p>
        </w:tc>
      </w:tr>
    </w:tbl>
    <w:p w14:paraId="3AD5E724" w14:textId="78F7321F" w:rsidR="009018EB" w:rsidRDefault="009018EB" w:rsidP="002F29E0">
      <w:pPr>
        <w:spacing w:before="240" w:after="160" w:line="256" w:lineRule="auto"/>
        <w:rPr>
          <w:rFonts w:ascii="Times New Roman" w:eastAsia="Times New Roman" w:hAnsi="Times New Roman" w:cs="Times New Roman"/>
          <w:b/>
          <w:color w:val="222222"/>
          <w:sz w:val="24"/>
          <w:szCs w:val="24"/>
        </w:rPr>
      </w:pPr>
    </w:p>
    <w:p w14:paraId="3B1125F2" w14:textId="77777777" w:rsidR="009018EB" w:rsidRDefault="009018EB">
      <w:pPr>
        <w:spacing w:line="240" w:lineRule="auto"/>
        <w:ind w:firstLine="425"/>
        <w:rPr>
          <w:rFonts w:ascii="Times New Roman" w:eastAsia="Times New Roman" w:hAnsi="Times New Roman" w:cs="Times New Roman"/>
          <w:b/>
          <w:color w:val="222222"/>
          <w:sz w:val="24"/>
          <w:szCs w:val="24"/>
        </w:rPr>
      </w:pPr>
    </w:p>
    <w:sectPr w:rsidR="009018EB">
      <w:headerReference w:type="default" r:id="rId8"/>
      <w:pgSz w:w="11909" w:h="16834"/>
      <w:pgMar w:top="1440" w:right="832"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D1FB1" w14:textId="77777777" w:rsidR="00A9790E" w:rsidRDefault="00A9790E">
      <w:pPr>
        <w:spacing w:line="240" w:lineRule="auto"/>
      </w:pPr>
      <w:r>
        <w:separator/>
      </w:r>
    </w:p>
  </w:endnote>
  <w:endnote w:type="continuationSeparator" w:id="0">
    <w:p w14:paraId="1FAFD044" w14:textId="77777777" w:rsidR="00A9790E" w:rsidRDefault="00A979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A884A" w14:textId="77777777" w:rsidR="00A9790E" w:rsidRDefault="00A9790E">
      <w:pPr>
        <w:spacing w:line="240" w:lineRule="auto"/>
      </w:pPr>
      <w:r>
        <w:separator/>
      </w:r>
    </w:p>
  </w:footnote>
  <w:footnote w:type="continuationSeparator" w:id="0">
    <w:p w14:paraId="48C999C1" w14:textId="77777777" w:rsidR="00A9790E" w:rsidRDefault="00A979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E00E" w14:textId="77777777" w:rsidR="009018EB" w:rsidRDefault="009018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915EA"/>
    <w:multiLevelType w:val="multilevel"/>
    <w:tmpl w:val="EFBC9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8EB"/>
    <w:rsid w:val="00024A6C"/>
    <w:rsid w:val="001212A8"/>
    <w:rsid w:val="001C6546"/>
    <w:rsid w:val="001D4763"/>
    <w:rsid w:val="0023565B"/>
    <w:rsid w:val="002C5E30"/>
    <w:rsid w:val="002F29E0"/>
    <w:rsid w:val="00302BFA"/>
    <w:rsid w:val="004E2338"/>
    <w:rsid w:val="005F0912"/>
    <w:rsid w:val="00754BDE"/>
    <w:rsid w:val="008A1CE3"/>
    <w:rsid w:val="009018EB"/>
    <w:rsid w:val="00A9790E"/>
    <w:rsid w:val="00B860A3"/>
    <w:rsid w:val="00BE098B"/>
    <w:rsid w:val="00D17D62"/>
    <w:rsid w:val="00D61EDA"/>
    <w:rsid w:val="00DE0AC8"/>
    <w:rsid w:val="00F06266"/>
    <w:rsid w:val="00F5131E"/>
    <w:rsid w:val="00F930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8FEE"/>
  <w15:docId w15:val="{B6554028-879E-4971-A25E-A5515C4B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3"/>
    <w:tblPr>
      <w:tblStyleRowBandSize w:val="1"/>
      <w:tblStyleColBandSize w:val="1"/>
      <w:tblCellMar>
        <w:top w:w="100" w:type="dxa"/>
        <w:left w:w="108" w:type="dxa"/>
        <w:bottom w:w="100" w:type="dxa"/>
        <w:right w:w="108" w:type="dxa"/>
      </w:tblCellMar>
    </w:tblPr>
  </w:style>
  <w:style w:type="table" w:customStyle="1" w:styleId="a6">
    <w:basedOn w:val="TableNormal3"/>
    <w:tblPr>
      <w:tblStyleRowBandSize w:val="1"/>
      <w:tblStyleColBandSize w:val="1"/>
      <w:tblCellMar>
        <w:top w:w="100" w:type="dxa"/>
        <w:left w:w="108" w:type="dxa"/>
        <w:bottom w:w="100" w:type="dxa"/>
        <w:right w:w="108" w:type="dxa"/>
      </w:tblCellMar>
    </w:tblPr>
  </w:style>
  <w:style w:type="table" w:customStyle="1" w:styleId="a7">
    <w:basedOn w:val="TableNormal3"/>
    <w:tblPr>
      <w:tblStyleRowBandSize w:val="1"/>
      <w:tblStyleColBandSize w:val="1"/>
      <w:tblCellMar>
        <w:top w:w="100" w:type="dxa"/>
        <w:left w:w="108" w:type="dxa"/>
        <w:bottom w:w="100" w:type="dxa"/>
        <w:right w:w="108" w:type="dxa"/>
      </w:tblCellMar>
    </w:tblPr>
  </w:style>
  <w:style w:type="table" w:customStyle="1" w:styleId="a8">
    <w:basedOn w:val="TableNormal3"/>
    <w:tblPr>
      <w:tblStyleRowBandSize w:val="1"/>
      <w:tblStyleColBandSize w:val="1"/>
      <w:tblCellMar>
        <w:top w:w="100" w:type="dxa"/>
        <w:left w:w="108" w:type="dxa"/>
        <w:bottom w:w="100" w:type="dxa"/>
        <w:right w:w="108" w:type="dxa"/>
      </w:tblCellMar>
    </w:tblPr>
  </w:style>
  <w:style w:type="table" w:customStyle="1" w:styleId="a9">
    <w:basedOn w:val="TableNormal3"/>
    <w:tblPr>
      <w:tblStyleRowBandSize w:val="1"/>
      <w:tblStyleColBandSize w:val="1"/>
      <w:tblCellMar>
        <w:top w:w="100" w:type="dxa"/>
        <w:left w:w="108" w:type="dxa"/>
        <w:bottom w:w="100" w:type="dxa"/>
        <w:right w:w="108" w:type="dxa"/>
      </w:tblCellMar>
    </w:tblPr>
  </w:style>
  <w:style w:type="table" w:customStyle="1" w:styleId="aa">
    <w:basedOn w:val="TableNormal3"/>
    <w:tblPr>
      <w:tblStyleRowBandSize w:val="1"/>
      <w:tblStyleColBandSize w:val="1"/>
      <w:tblCellMar>
        <w:top w:w="100" w:type="dxa"/>
        <w:left w:w="108" w:type="dxa"/>
        <w:bottom w:w="100" w:type="dxa"/>
        <w:right w:w="108" w:type="dxa"/>
      </w:tblCellMar>
    </w:tblPr>
  </w:style>
  <w:style w:type="table" w:customStyle="1" w:styleId="ab">
    <w:basedOn w:val="TableNormal3"/>
    <w:tblPr>
      <w:tblStyleRowBandSize w:val="1"/>
      <w:tblStyleColBandSize w:val="1"/>
      <w:tblCellMar>
        <w:top w:w="100" w:type="dxa"/>
        <w:left w:w="108" w:type="dxa"/>
        <w:bottom w:w="100" w:type="dxa"/>
        <w:right w:w="108" w:type="dxa"/>
      </w:tblCellMar>
    </w:tblPr>
  </w:style>
  <w:style w:type="table" w:customStyle="1" w:styleId="ac">
    <w:basedOn w:val="TableNormal3"/>
    <w:tblPr>
      <w:tblStyleRowBandSize w:val="1"/>
      <w:tblStyleColBandSize w:val="1"/>
      <w:tblCellMar>
        <w:top w:w="100" w:type="dxa"/>
        <w:left w:w="108" w:type="dxa"/>
        <w:bottom w:w="100" w:type="dxa"/>
        <w:right w:w="108" w:type="dxa"/>
      </w:tblCellMar>
    </w:tblPr>
  </w:style>
  <w:style w:type="table" w:customStyle="1" w:styleId="ad">
    <w:basedOn w:val="TableNormal3"/>
    <w:tblPr>
      <w:tblStyleRowBandSize w:val="1"/>
      <w:tblStyleColBandSize w:val="1"/>
      <w:tblCellMar>
        <w:top w:w="100" w:type="dxa"/>
        <w:left w:w="108" w:type="dxa"/>
        <w:bottom w:w="100" w:type="dxa"/>
        <w:right w:w="108" w:type="dxa"/>
      </w:tblCellMar>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tblPr>
      <w:tblStyleRowBandSize w:val="1"/>
      <w:tblStyleColBandSize w:val="1"/>
      <w:tblCellMar>
        <w:left w:w="115" w:type="dxa"/>
        <w:right w:w="115" w:type="dxa"/>
      </w:tblCellMar>
    </w:tblPr>
  </w:style>
  <w:style w:type="table" w:customStyle="1" w:styleId="af5">
    <w:basedOn w:val="TableNormal3"/>
    <w:tblPr>
      <w:tblStyleRowBandSize w:val="1"/>
      <w:tblStyleColBandSize w:val="1"/>
      <w:tblCellMar>
        <w:left w:w="115" w:type="dxa"/>
        <w:right w:w="115" w:type="dxa"/>
      </w:tblCellMar>
    </w:tblPr>
  </w:style>
  <w:style w:type="table" w:customStyle="1" w:styleId="af6">
    <w:basedOn w:val="TableNormal3"/>
    <w:tblPr>
      <w:tblStyleRowBandSize w:val="1"/>
      <w:tblStyleColBandSize w:val="1"/>
      <w:tblCellMar>
        <w:left w:w="115" w:type="dxa"/>
        <w:right w:w="115" w:type="dxa"/>
      </w:tblCellMar>
    </w:tblPr>
  </w:style>
  <w:style w:type="table" w:customStyle="1" w:styleId="af7">
    <w:basedOn w:val="TableNormal3"/>
    <w:tblPr>
      <w:tblStyleRowBandSize w:val="1"/>
      <w:tblStyleColBandSize w:val="1"/>
      <w:tblCellMar>
        <w:left w:w="115" w:type="dxa"/>
        <w:right w:w="115" w:type="dxa"/>
      </w:tblCellMar>
    </w:tblPr>
  </w:style>
  <w:style w:type="table" w:customStyle="1" w:styleId="af8">
    <w:basedOn w:val="TableNormal3"/>
    <w:tblPr>
      <w:tblStyleRowBandSize w:val="1"/>
      <w:tblStyleColBandSize w:val="1"/>
      <w:tblCellMar>
        <w:left w:w="115" w:type="dxa"/>
        <w:right w:w="115" w:type="dxa"/>
      </w:tblCellMar>
    </w:tblPr>
  </w:style>
  <w:style w:type="table" w:customStyle="1" w:styleId="af9">
    <w:basedOn w:val="TableNormal3"/>
    <w:tblPr>
      <w:tblStyleRowBandSize w:val="1"/>
      <w:tblStyleColBandSize w:val="1"/>
      <w:tblCellMar>
        <w:left w:w="115" w:type="dxa"/>
        <w:right w:w="115" w:type="dxa"/>
      </w:tblCellMar>
    </w:tblPr>
  </w:style>
  <w:style w:type="table" w:customStyle="1" w:styleId="afa">
    <w:basedOn w:val="TableNormal3"/>
    <w:tblPr>
      <w:tblStyleRowBandSize w:val="1"/>
      <w:tblStyleColBandSize w:val="1"/>
      <w:tblCellMar>
        <w:left w:w="115" w:type="dxa"/>
        <w:right w:w="115" w:type="dxa"/>
      </w:tblCellMar>
    </w:tblPr>
  </w:style>
  <w:style w:type="table" w:customStyle="1" w:styleId="afb">
    <w:basedOn w:val="TableNormal3"/>
    <w:tblPr>
      <w:tblStyleRowBandSize w:val="1"/>
      <w:tblStyleColBandSize w:val="1"/>
      <w:tblCellMar>
        <w:left w:w="115" w:type="dxa"/>
        <w:right w:w="115" w:type="dxa"/>
      </w:tblCellMar>
    </w:tblPr>
  </w:style>
  <w:style w:type="table" w:customStyle="1" w:styleId="afc">
    <w:basedOn w:val="TableNormal3"/>
    <w:tblPr>
      <w:tblStyleRowBandSize w:val="1"/>
      <w:tblStyleColBandSize w:val="1"/>
      <w:tblCellMar>
        <w:left w:w="115" w:type="dxa"/>
        <w:right w:w="115" w:type="dxa"/>
      </w:tblCellMar>
    </w:tblPr>
  </w:style>
  <w:style w:type="table" w:customStyle="1" w:styleId="afd">
    <w:basedOn w:val="TableNormal3"/>
    <w:tblPr>
      <w:tblStyleRowBandSize w:val="1"/>
      <w:tblStyleColBandSize w:val="1"/>
      <w:tblCellMar>
        <w:left w:w="115" w:type="dxa"/>
        <w:right w:w="115" w:type="dxa"/>
      </w:tblCellMar>
    </w:tblPr>
  </w:style>
  <w:style w:type="table" w:customStyle="1" w:styleId="afe">
    <w:basedOn w:val="TableNormal3"/>
    <w:tblPr>
      <w:tblStyleRowBandSize w:val="1"/>
      <w:tblStyleColBandSize w:val="1"/>
      <w:tblCellMar>
        <w:left w:w="115" w:type="dxa"/>
        <w:right w:w="115" w:type="dxa"/>
      </w:tblCellMar>
    </w:tblPr>
  </w:style>
  <w:style w:type="table" w:customStyle="1" w:styleId="aff">
    <w:basedOn w:val="TableNormal3"/>
    <w:tblPr>
      <w:tblStyleRowBandSize w:val="1"/>
      <w:tblStyleColBandSize w:val="1"/>
      <w:tblCellMar>
        <w:left w:w="115" w:type="dxa"/>
        <w:right w:w="115"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left w:w="115" w:type="dxa"/>
        <w:right w:w="115" w:type="dxa"/>
      </w:tblCellMar>
    </w:tblPr>
  </w:style>
  <w:style w:type="table" w:customStyle="1" w:styleId="aff2">
    <w:basedOn w:val="TableNormal3"/>
    <w:tblPr>
      <w:tblStyleRowBandSize w:val="1"/>
      <w:tblStyleColBandSize w:val="1"/>
      <w:tblCellMar>
        <w:left w:w="115" w:type="dxa"/>
        <w:right w:w="115" w:type="dxa"/>
      </w:tblCellMar>
    </w:tblPr>
  </w:style>
  <w:style w:type="table" w:customStyle="1" w:styleId="aff3">
    <w:basedOn w:val="TableNormal3"/>
    <w:tblPr>
      <w:tblStyleRowBandSize w:val="1"/>
      <w:tblStyleColBandSize w:val="1"/>
      <w:tblCellMar>
        <w:left w:w="115" w:type="dxa"/>
        <w:right w:w="115" w:type="dxa"/>
      </w:tblCellMar>
    </w:tblPr>
  </w:style>
  <w:style w:type="table" w:customStyle="1" w:styleId="aff4">
    <w:basedOn w:val="TableNormal3"/>
    <w:tblPr>
      <w:tblStyleRowBandSize w:val="1"/>
      <w:tblStyleColBandSize w:val="1"/>
      <w:tblCellMar>
        <w:left w:w="115" w:type="dxa"/>
        <w:right w:w="115" w:type="dxa"/>
      </w:tblCellMar>
    </w:tblPr>
  </w:style>
  <w:style w:type="table" w:customStyle="1" w:styleId="aff5">
    <w:basedOn w:val="TableNormal3"/>
    <w:tblPr>
      <w:tblStyleRowBandSize w:val="1"/>
      <w:tblStyleColBandSize w:val="1"/>
      <w:tblCellMar>
        <w:left w:w="115" w:type="dxa"/>
        <w:right w:w="115" w:type="dxa"/>
      </w:tblCellMar>
    </w:tblPr>
  </w:style>
  <w:style w:type="table" w:customStyle="1" w:styleId="aff6">
    <w:basedOn w:val="TableNormal3"/>
    <w:tblPr>
      <w:tblStyleRowBandSize w:val="1"/>
      <w:tblStyleColBandSize w:val="1"/>
      <w:tblCellMar>
        <w:left w:w="115" w:type="dxa"/>
        <w:right w:w="115" w:type="dxa"/>
      </w:tblCellMar>
    </w:tblPr>
  </w:style>
  <w:style w:type="table" w:customStyle="1" w:styleId="aff7">
    <w:basedOn w:val="TableNormal3"/>
    <w:tblPr>
      <w:tblStyleRowBandSize w:val="1"/>
      <w:tblStyleColBandSize w:val="1"/>
      <w:tblCellMar>
        <w:left w:w="115" w:type="dxa"/>
        <w:right w:w="115" w:type="dxa"/>
      </w:tblCellMar>
    </w:tblPr>
  </w:style>
  <w:style w:type="table" w:customStyle="1" w:styleId="aff8">
    <w:basedOn w:val="TableNormal3"/>
    <w:tblPr>
      <w:tblStyleRowBandSize w:val="1"/>
      <w:tblStyleColBandSize w:val="1"/>
      <w:tblCellMar>
        <w:left w:w="115" w:type="dxa"/>
        <w:right w:w="115" w:type="dxa"/>
      </w:tblCellMar>
    </w:tblPr>
  </w:style>
  <w:style w:type="table" w:customStyle="1" w:styleId="aff9">
    <w:basedOn w:val="TableNormal3"/>
    <w:tblPr>
      <w:tblStyleRowBandSize w:val="1"/>
      <w:tblStyleColBandSize w:val="1"/>
      <w:tblCellMar>
        <w:left w:w="115" w:type="dxa"/>
        <w:right w:w="115" w:type="dxa"/>
      </w:tblCellMar>
    </w:tblPr>
  </w:style>
  <w:style w:type="table" w:customStyle="1" w:styleId="affa">
    <w:basedOn w:val="TableNormal3"/>
    <w:tblPr>
      <w:tblStyleRowBandSize w:val="1"/>
      <w:tblStyleColBandSize w:val="1"/>
      <w:tblCellMar>
        <w:left w:w="115" w:type="dxa"/>
        <w:right w:w="115" w:type="dxa"/>
      </w:tblCellMar>
    </w:tblPr>
  </w:style>
  <w:style w:type="table" w:customStyle="1" w:styleId="affb">
    <w:basedOn w:val="TableNormal3"/>
    <w:tblPr>
      <w:tblStyleRowBandSize w:val="1"/>
      <w:tblStyleColBandSize w:val="1"/>
      <w:tblCellMar>
        <w:left w:w="115" w:type="dxa"/>
        <w:right w:w="115" w:type="dxa"/>
      </w:tblCellMar>
    </w:tblPr>
  </w:style>
  <w:style w:type="table" w:customStyle="1" w:styleId="affc">
    <w:basedOn w:val="TableNormal3"/>
    <w:tblPr>
      <w:tblStyleRowBandSize w:val="1"/>
      <w:tblStyleColBandSize w:val="1"/>
      <w:tblCellMar>
        <w:left w:w="115" w:type="dxa"/>
        <w:right w:w="115" w:type="dxa"/>
      </w:tblCellMar>
    </w:tblPr>
  </w:style>
  <w:style w:type="table" w:customStyle="1" w:styleId="affd">
    <w:basedOn w:val="TableNormal3"/>
    <w:tblPr>
      <w:tblStyleRowBandSize w:val="1"/>
      <w:tblStyleColBandSize w:val="1"/>
      <w:tblCellMar>
        <w:left w:w="115" w:type="dxa"/>
        <w:right w:w="115" w:type="dxa"/>
      </w:tblCellMar>
    </w:tblPr>
  </w:style>
  <w:style w:type="table" w:customStyle="1" w:styleId="affe">
    <w:basedOn w:val="TableNormal3"/>
    <w:tblPr>
      <w:tblStyleRowBandSize w:val="1"/>
      <w:tblStyleColBandSize w:val="1"/>
      <w:tblCellMar>
        <w:left w:w="115" w:type="dxa"/>
        <w:right w:w="115" w:type="dxa"/>
      </w:tblCellMar>
    </w:tblPr>
  </w:style>
  <w:style w:type="table" w:customStyle="1" w:styleId="afff">
    <w:basedOn w:val="TableNormal3"/>
    <w:tblPr>
      <w:tblStyleRowBandSize w:val="1"/>
      <w:tblStyleColBandSize w:val="1"/>
      <w:tblCellMar>
        <w:left w:w="115" w:type="dxa"/>
        <w:right w:w="115" w:type="dxa"/>
      </w:tblCellMar>
    </w:tblPr>
  </w:style>
  <w:style w:type="table" w:customStyle="1" w:styleId="afff0">
    <w:basedOn w:val="TableNormal3"/>
    <w:tblPr>
      <w:tblStyleRowBandSize w:val="1"/>
      <w:tblStyleColBandSize w:val="1"/>
      <w:tblCellMar>
        <w:left w:w="115" w:type="dxa"/>
        <w:right w:w="115" w:type="dxa"/>
      </w:tblCellMar>
    </w:tblPr>
  </w:style>
  <w:style w:type="table" w:customStyle="1" w:styleId="afff1">
    <w:basedOn w:val="TableNormal3"/>
    <w:tblPr>
      <w:tblStyleRowBandSize w:val="1"/>
      <w:tblStyleColBandSize w:val="1"/>
      <w:tblCellMar>
        <w:left w:w="115" w:type="dxa"/>
        <w:right w:w="115" w:type="dxa"/>
      </w:tblCellMar>
    </w:tblPr>
  </w:style>
  <w:style w:type="table" w:customStyle="1" w:styleId="afff2">
    <w:basedOn w:val="TableNormal3"/>
    <w:tblPr>
      <w:tblStyleRowBandSize w:val="1"/>
      <w:tblStyleColBandSize w:val="1"/>
      <w:tblCellMar>
        <w:left w:w="115" w:type="dxa"/>
        <w:right w:w="115" w:type="dxa"/>
      </w:tblCellMar>
    </w:tblPr>
  </w:style>
  <w:style w:type="table" w:customStyle="1" w:styleId="afff3">
    <w:basedOn w:val="TableNormal3"/>
    <w:tblPr>
      <w:tblStyleRowBandSize w:val="1"/>
      <w:tblStyleColBandSize w:val="1"/>
      <w:tblCellMar>
        <w:top w:w="100" w:type="dxa"/>
        <w:left w:w="100" w:type="dxa"/>
        <w:bottom w:w="100" w:type="dxa"/>
        <w:right w:w="100" w:type="dxa"/>
      </w:tblCellMar>
    </w:tblPr>
  </w:style>
  <w:style w:type="table" w:customStyle="1" w:styleId="afff4">
    <w:basedOn w:val="TableNormal3"/>
    <w:tblPr>
      <w:tblStyleRowBandSize w:val="1"/>
      <w:tblStyleColBandSize w:val="1"/>
      <w:tblCellMar>
        <w:top w:w="100" w:type="dxa"/>
        <w:left w:w="100" w:type="dxa"/>
        <w:bottom w:w="100" w:type="dxa"/>
        <w:right w:w="100" w:type="dxa"/>
      </w:tblCellMar>
    </w:tblPr>
  </w:style>
  <w:style w:type="table" w:customStyle="1" w:styleId="afff5">
    <w:basedOn w:val="TableNormal3"/>
    <w:tblPr>
      <w:tblStyleRowBandSize w:val="1"/>
      <w:tblStyleColBandSize w:val="1"/>
      <w:tblCellMar>
        <w:top w:w="100" w:type="dxa"/>
        <w:left w:w="100" w:type="dxa"/>
        <w:bottom w:w="100" w:type="dxa"/>
        <w:right w:w="100" w:type="dxa"/>
      </w:tblCellMar>
    </w:tblPr>
  </w:style>
  <w:style w:type="table" w:customStyle="1" w:styleId="afff6">
    <w:basedOn w:val="TableNormal3"/>
    <w:tblPr>
      <w:tblStyleRowBandSize w:val="1"/>
      <w:tblStyleColBandSize w:val="1"/>
      <w:tblCellMar>
        <w:top w:w="100" w:type="dxa"/>
        <w:left w:w="100" w:type="dxa"/>
        <w:bottom w:w="100" w:type="dxa"/>
        <w:right w:w="100" w:type="dxa"/>
      </w:tblCellMar>
    </w:tblPr>
  </w:style>
  <w:style w:type="table" w:customStyle="1" w:styleId="afff7">
    <w:basedOn w:val="TableNormal3"/>
    <w:tblPr>
      <w:tblStyleRowBandSize w:val="1"/>
      <w:tblStyleColBandSize w:val="1"/>
      <w:tblCellMar>
        <w:top w:w="100" w:type="dxa"/>
        <w:left w:w="100" w:type="dxa"/>
        <w:bottom w:w="100" w:type="dxa"/>
        <w:right w:w="100" w:type="dxa"/>
      </w:tblCellMar>
    </w:tblPr>
  </w:style>
  <w:style w:type="paragraph" w:styleId="afff8">
    <w:name w:val="List Paragraph"/>
    <w:basedOn w:val="a"/>
    <w:uiPriority w:val="34"/>
    <w:qFormat/>
    <w:rsid w:val="00024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LkPZM0Sqwpxcq8TekWvPfkag1w==">AMUW2mW30cz2e+frjzqgQ8DZeDLyKPuXCLgkoolrUUgePq2xaJ89fI4MPd405EvM2RUHAj5q8ggD0ZAYSwXMAdTgUQlg8wsHLU/lNSZPbRrhnrNlCHjVhvc=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19007</Words>
  <Characters>10834</Characters>
  <Application>Microsoft Office Word</Application>
  <DocSecurity>0</DocSecurity>
  <Lines>90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 Волянська</dc:creator>
  <cp:lastModifiedBy>Волянська Олена</cp:lastModifiedBy>
  <cp:revision>9</cp:revision>
  <dcterms:created xsi:type="dcterms:W3CDTF">2024-02-14T07:43:00Z</dcterms:created>
  <dcterms:modified xsi:type="dcterms:W3CDTF">2024-04-15T07:12:00Z</dcterms:modified>
</cp:coreProperties>
</file>