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98722F">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ТЕНДЕРНА ДОКУМЕНТАЦІЯ</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на закупівлю товару</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6A5C30" w:rsidRPr="00110D3E" w:rsidRDefault="003637AB" w:rsidP="00110D3E">
      <w:pPr>
        <w:spacing w:after="0" w:line="240" w:lineRule="auto"/>
        <w:jc w:val="center"/>
        <w:rPr>
          <w:rFonts w:ascii="Times New Roman" w:hAnsi="Times New Roman" w:cs="Times New Roman"/>
          <w:bCs/>
          <w:color w:val="000000" w:themeColor="text1"/>
          <w:kern w:val="3"/>
          <w:sz w:val="28"/>
          <w:szCs w:val="28"/>
          <w:lang w:eastAsia="zh-CN" w:bidi="hi-IN"/>
        </w:rPr>
      </w:pPr>
      <w:r w:rsidRPr="00110D3E">
        <w:rPr>
          <w:rFonts w:ascii="Times New Roman" w:eastAsia="Times New Roman" w:hAnsi="Times New Roman" w:cs="Times New Roman"/>
          <w:b/>
          <w:bCs/>
          <w:kern w:val="3"/>
          <w:sz w:val="28"/>
          <w:szCs w:val="28"/>
          <w:lang w:eastAsia="zh-CN" w:bidi="hi-IN"/>
        </w:rPr>
        <w:t xml:space="preserve">Предмет закупівлі: </w:t>
      </w:r>
      <w:proofErr w:type="spellStart"/>
      <w:r w:rsidR="00110D3E" w:rsidRPr="00110D3E">
        <w:rPr>
          <w:rFonts w:ascii="Times New Roman" w:eastAsia="Times New Roman" w:hAnsi="Times New Roman" w:cs="Times New Roman"/>
          <w:bCs/>
          <w:i/>
          <w:kern w:val="3"/>
          <w:sz w:val="28"/>
          <w:szCs w:val="28"/>
          <w:lang w:eastAsia="zh-CN" w:bidi="hi-IN"/>
        </w:rPr>
        <w:t>Мототранспортні</w:t>
      </w:r>
      <w:proofErr w:type="spellEnd"/>
      <w:r w:rsidR="00110D3E" w:rsidRPr="00110D3E">
        <w:rPr>
          <w:rFonts w:ascii="Times New Roman" w:eastAsia="Times New Roman" w:hAnsi="Times New Roman" w:cs="Times New Roman"/>
          <w:bCs/>
          <w:i/>
          <w:kern w:val="3"/>
          <w:sz w:val="28"/>
          <w:szCs w:val="28"/>
          <w:lang w:eastAsia="zh-CN" w:bidi="hi-IN"/>
        </w:rPr>
        <w:t xml:space="preserve"> вантажні засоби типу пікап</w:t>
      </w:r>
    </w:p>
    <w:p w:rsidR="00110D3E" w:rsidRPr="00110D3E" w:rsidRDefault="00110D3E" w:rsidP="00110D3E">
      <w:pPr>
        <w:spacing w:after="0" w:line="240" w:lineRule="auto"/>
        <w:jc w:val="center"/>
        <w:rPr>
          <w:rFonts w:ascii="Times New Roman" w:eastAsia="Times New Roman" w:hAnsi="Times New Roman" w:cs="Times New Roman"/>
          <w:b/>
          <w:bCs/>
          <w:kern w:val="3"/>
          <w:sz w:val="28"/>
          <w:szCs w:val="28"/>
          <w:lang w:eastAsia="zh-CN" w:bidi="hi-IN"/>
        </w:rPr>
      </w:pPr>
      <w:proofErr w:type="spellStart"/>
      <w:r w:rsidRPr="00110D3E">
        <w:rPr>
          <w:rFonts w:ascii="Times New Roman" w:eastAsia="Times New Roman" w:hAnsi="Times New Roman" w:cs="Times New Roman"/>
          <w:b/>
          <w:bCs/>
          <w:kern w:val="3"/>
          <w:sz w:val="28"/>
          <w:szCs w:val="28"/>
          <w:lang w:eastAsia="zh-CN" w:bidi="hi-IN"/>
        </w:rPr>
        <w:t>ДК</w:t>
      </w:r>
      <w:proofErr w:type="spellEnd"/>
      <w:r w:rsidRPr="00110D3E">
        <w:rPr>
          <w:rFonts w:ascii="Times New Roman" w:eastAsia="Times New Roman" w:hAnsi="Times New Roman" w:cs="Times New Roman"/>
          <w:b/>
          <w:bCs/>
          <w:kern w:val="3"/>
          <w:sz w:val="28"/>
          <w:szCs w:val="28"/>
          <w:lang w:eastAsia="zh-CN" w:bidi="hi-IN"/>
        </w:rPr>
        <w:t xml:space="preserve"> 021:2015:34130000-7 "</w:t>
      </w:r>
      <w:proofErr w:type="spellStart"/>
      <w:r w:rsidRPr="00110D3E">
        <w:rPr>
          <w:rFonts w:ascii="Times New Roman" w:eastAsia="Times New Roman" w:hAnsi="Times New Roman" w:cs="Times New Roman"/>
          <w:b/>
          <w:bCs/>
          <w:kern w:val="3"/>
          <w:sz w:val="28"/>
          <w:szCs w:val="28"/>
          <w:lang w:eastAsia="zh-CN" w:bidi="hi-IN"/>
        </w:rPr>
        <w:t>Мототранспортні</w:t>
      </w:r>
      <w:proofErr w:type="spellEnd"/>
      <w:r w:rsidRPr="00110D3E">
        <w:rPr>
          <w:rFonts w:ascii="Times New Roman" w:eastAsia="Times New Roman" w:hAnsi="Times New Roman" w:cs="Times New Roman"/>
          <w:b/>
          <w:bCs/>
          <w:kern w:val="3"/>
          <w:sz w:val="28"/>
          <w:szCs w:val="28"/>
          <w:lang w:eastAsia="zh-CN" w:bidi="hi-IN"/>
        </w:rPr>
        <w:t xml:space="preserve"> вантажні засоби" </w:t>
      </w:r>
      <w:r>
        <w:rPr>
          <w:rFonts w:ascii="Times New Roman" w:eastAsia="Times New Roman" w:hAnsi="Times New Roman" w:cs="Times New Roman"/>
          <w:b/>
          <w:bCs/>
          <w:kern w:val="3"/>
          <w:sz w:val="28"/>
          <w:szCs w:val="28"/>
          <w:lang w:eastAsia="zh-CN" w:bidi="hi-IN"/>
        </w:rPr>
        <w:t xml:space="preserve">                     </w:t>
      </w:r>
      <w:r w:rsidRPr="00110D3E">
        <w:rPr>
          <w:rFonts w:ascii="Times New Roman" w:eastAsia="Times New Roman" w:hAnsi="Times New Roman" w:cs="Times New Roman"/>
          <w:b/>
          <w:bCs/>
          <w:kern w:val="3"/>
          <w:sz w:val="28"/>
          <w:szCs w:val="28"/>
          <w:lang w:eastAsia="zh-CN" w:bidi="hi-IN"/>
        </w:rPr>
        <w:t>(34131000-4 – Пікапи)</w:t>
      </w: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Pr="0098722F" w:rsidRDefault="006A5C30" w:rsidP="003637AB">
      <w:pPr>
        <w:spacing w:after="0" w:line="240" w:lineRule="auto"/>
        <w:jc w:val="center"/>
        <w:rPr>
          <w:rFonts w:ascii="Times New Roman" w:hAnsi="Times New Roman"/>
          <w:b/>
          <w:bCs/>
          <w:color w:val="000000" w:themeColor="text1"/>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lang w:val="ru-RU"/>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637AB" w:rsidRPr="00874B83" w:rsidTr="00FD255B">
        <w:tc>
          <w:tcPr>
            <w:tcW w:w="561"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3637AB" w:rsidRPr="00874B83" w:rsidTr="00FD255B">
        <w:trPr>
          <w:trHeight w:val="17"/>
        </w:trPr>
        <w:tc>
          <w:tcPr>
            <w:tcW w:w="561"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65007, м. Одеса, вул. </w:t>
            </w:r>
            <w:proofErr w:type="spellStart"/>
            <w:r w:rsidRPr="00874B83">
              <w:rPr>
                <w:rFonts w:ascii="Times New Roman" w:eastAsia="Times New Roman" w:hAnsi="Times New Roman" w:cs="Times New Roman"/>
                <w:sz w:val="24"/>
                <w:szCs w:val="24"/>
                <w:lang w:eastAsia="ru-RU"/>
              </w:rPr>
              <w:t>Розкидайлівська</w:t>
            </w:r>
            <w:proofErr w:type="spellEnd"/>
            <w:r w:rsidRPr="00874B83">
              <w:rPr>
                <w:rFonts w:ascii="Times New Roman" w:eastAsia="Times New Roman" w:hAnsi="Times New Roman" w:cs="Times New Roman"/>
                <w:sz w:val="24"/>
                <w:szCs w:val="24"/>
                <w:lang w:eastAsia="ru-RU"/>
              </w:rPr>
              <w:t>, 67а</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874B83" w:rsidRDefault="003637AB" w:rsidP="00FD255B">
            <w:pPr>
              <w:jc w:val="both"/>
              <w:rPr>
                <w:rFonts w:ascii="Times New Roman" w:hAnsi="Times New Roman" w:cs="Times New Roman"/>
                <w:sz w:val="24"/>
                <w:szCs w:val="24"/>
              </w:rPr>
            </w:pPr>
            <w:r w:rsidRPr="00874B83">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3637AB" w:rsidRPr="00874B83" w:rsidRDefault="003637AB" w:rsidP="00FD255B">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hyperlink r:id="rId5" w:history="1">
              <w:r w:rsidRPr="00874B83">
                <w:rPr>
                  <w:rStyle w:val="a3"/>
                  <w:rFonts w:ascii="Times New Roman" w:hAnsi="Times New Roman" w:cs="Times New Roman"/>
                  <w:sz w:val="24"/>
                  <w:szCs w:val="24"/>
                  <w:lang w:eastAsia="ru-RU"/>
                </w:rPr>
                <w:t>dd555000111@gmail.com</w:t>
              </w:r>
            </w:hyperlink>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110D3E" w:rsidRPr="00110D3E" w:rsidRDefault="00110D3E" w:rsidP="0098722F">
            <w:pPr>
              <w:spacing w:after="0" w:line="240" w:lineRule="auto"/>
              <w:jc w:val="both"/>
              <w:rPr>
                <w:rFonts w:ascii="Times New Roman" w:hAnsi="Times New Roman" w:cs="Times New Roman"/>
                <w:bCs/>
                <w:color w:val="000000" w:themeColor="text1"/>
                <w:kern w:val="3"/>
                <w:sz w:val="24"/>
                <w:szCs w:val="24"/>
                <w:lang w:eastAsia="zh-CN" w:bidi="hi-IN"/>
              </w:rPr>
            </w:pPr>
            <w:proofErr w:type="spellStart"/>
            <w:r w:rsidRPr="00110D3E">
              <w:rPr>
                <w:rFonts w:ascii="Times New Roman" w:eastAsia="Times New Roman" w:hAnsi="Times New Roman"/>
                <w:bCs/>
                <w:kern w:val="3"/>
                <w:sz w:val="24"/>
                <w:szCs w:val="24"/>
                <w:lang w:eastAsia="zh-CN" w:bidi="hi-IN"/>
              </w:rPr>
              <w:t>Мототранспортні</w:t>
            </w:r>
            <w:proofErr w:type="spellEnd"/>
            <w:r w:rsidRPr="00110D3E">
              <w:rPr>
                <w:rFonts w:ascii="Times New Roman" w:eastAsia="Times New Roman" w:hAnsi="Times New Roman"/>
                <w:bCs/>
                <w:kern w:val="3"/>
                <w:sz w:val="24"/>
                <w:szCs w:val="24"/>
                <w:lang w:eastAsia="zh-CN" w:bidi="hi-IN"/>
              </w:rPr>
              <w:t xml:space="preserve"> вантажні засоби типу пікап</w:t>
            </w:r>
          </w:p>
          <w:p w:rsidR="00110D3E" w:rsidRPr="00110D3E" w:rsidRDefault="00110D3E" w:rsidP="00110D3E">
            <w:pPr>
              <w:spacing w:after="0" w:line="240" w:lineRule="auto"/>
              <w:rPr>
                <w:rFonts w:ascii="Times New Roman" w:eastAsia="Times New Roman" w:hAnsi="Times New Roman" w:cs="Times New Roman"/>
                <w:bCs/>
                <w:kern w:val="3"/>
                <w:sz w:val="24"/>
                <w:szCs w:val="24"/>
                <w:lang w:eastAsia="zh-CN" w:bidi="hi-IN"/>
              </w:rPr>
            </w:pPr>
            <w:proofErr w:type="spellStart"/>
            <w:r w:rsidRPr="00110D3E">
              <w:rPr>
                <w:rFonts w:ascii="Times New Roman" w:eastAsia="Times New Roman" w:hAnsi="Times New Roman" w:cs="Times New Roman"/>
                <w:bCs/>
                <w:kern w:val="3"/>
                <w:sz w:val="24"/>
                <w:szCs w:val="24"/>
                <w:lang w:eastAsia="zh-CN" w:bidi="hi-IN"/>
              </w:rPr>
              <w:t>ДК</w:t>
            </w:r>
            <w:proofErr w:type="spellEnd"/>
            <w:r w:rsidRPr="00110D3E">
              <w:rPr>
                <w:rFonts w:ascii="Times New Roman" w:eastAsia="Times New Roman" w:hAnsi="Times New Roman" w:cs="Times New Roman"/>
                <w:bCs/>
                <w:kern w:val="3"/>
                <w:sz w:val="24"/>
                <w:szCs w:val="24"/>
                <w:lang w:eastAsia="zh-CN" w:bidi="hi-IN"/>
              </w:rPr>
              <w:t xml:space="preserve"> 021:2015:34130000-7 "</w:t>
            </w:r>
            <w:proofErr w:type="spellStart"/>
            <w:r w:rsidRPr="00110D3E">
              <w:rPr>
                <w:rFonts w:ascii="Times New Roman" w:eastAsia="Times New Roman" w:hAnsi="Times New Roman" w:cs="Times New Roman"/>
                <w:bCs/>
                <w:kern w:val="3"/>
                <w:sz w:val="24"/>
                <w:szCs w:val="24"/>
                <w:lang w:eastAsia="zh-CN" w:bidi="hi-IN"/>
              </w:rPr>
              <w:t>Мототранспортні</w:t>
            </w:r>
            <w:proofErr w:type="spellEnd"/>
            <w:r w:rsidRPr="00110D3E">
              <w:rPr>
                <w:rFonts w:ascii="Times New Roman" w:eastAsia="Times New Roman" w:hAnsi="Times New Roman" w:cs="Times New Roman"/>
                <w:bCs/>
                <w:kern w:val="3"/>
                <w:sz w:val="24"/>
                <w:szCs w:val="24"/>
                <w:lang w:eastAsia="zh-CN" w:bidi="hi-IN"/>
              </w:rPr>
              <w:t xml:space="preserve"> вантажні засоби" (34131000-4 – Пікапи)</w:t>
            </w:r>
          </w:p>
          <w:p w:rsidR="003637AB" w:rsidRPr="008D73EF" w:rsidRDefault="003637AB" w:rsidP="0098722F">
            <w:pPr>
              <w:spacing w:after="0" w:line="240" w:lineRule="auto"/>
              <w:jc w:val="both"/>
              <w:rPr>
                <w:rFonts w:ascii="Times New Roman" w:hAnsi="Times New Roman"/>
                <w:bCs/>
                <w:color w:val="000000" w:themeColor="text1"/>
                <w:kern w:val="3"/>
                <w:sz w:val="24"/>
                <w:szCs w:val="24"/>
                <w:lang w:eastAsia="zh-CN" w:bidi="hi-IN"/>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3637AB" w:rsidRPr="00110D3E" w:rsidRDefault="00110D3E" w:rsidP="00110D3E">
            <w:pPr>
              <w:spacing w:after="0" w:line="240" w:lineRule="auto"/>
              <w:jc w:val="both"/>
              <w:rPr>
                <w:rFonts w:ascii="Times New Roman" w:hAnsi="Times New Roman" w:cs="Times New Roman"/>
                <w:bCs/>
                <w:color w:val="000000" w:themeColor="text1"/>
                <w:kern w:val="3"/>
                <w:sz w:val="24"/>
                <w:szCs w:val="24"/>
                <w:lang w:eastAsia="zh-CN" w:bidi="hi-IN"/>
              </w:rPr>
            </w:pPr>
            <w:proofErr w:type="spellStart"/>
            <w:r w:rsidRPr="00110D3E">
              <w:rPr>
                <w:rFonts w:ascii="Times New Roman" w:eastAsia="Times New Roman" w:hAnsi="Times New Roman"/>
                <w:bCs/>
                <w:kern w:val="3"/>
                <w:sz w:val="24"/>
                <w:szCs w:val="24"/>
                <w:lang w:eastAsia="zh-CN" w:bidi="hi-IN"/>
              </w:rPr>
              <w:t>Мототранспортні</w:t>
            </w:r>
            <w:proofErr w:type="spellEnd"/>
            <w:r w:rsidRPr="00110D3E">
              <w:rPr>
                <w:rFonts w:ascii="Times New Roman" w:eastAsia="Times New Roman" w:hAnsi="Times New Roman"/>
                <w:bCs/>
                <w:kern w:val="3"/>
                <w:sz w:val="24"/>
                <w:szCs w:val="24"/>
                <w:lang w:eastAsia="zh-CN" w:bidi="hi-IN"/>
              </w:rPr>
              <w:t xml:space="preserve"> вантажні засоби типу пікап</w:t>
            </w:r>
            <w:r>
              <w:rPr>
                <w:rFonts w:ascii="Times New Roman" w:eastAsia="Times New Roman" w:hAnsi="Times New Roman"/>
                <w:bCs/>
                <w:kern w:val="3"/>
                <w:sz w:val="24"/>
                <w:szCs w:val="24"/>
                <w:lang w:eastAsia="zh-CN" w:bidi="hi-IN"/>
              </w:rPr>
              <w:t xml:space="preserve"> – 4 шт.</w:t>
            </w:r>
          </w:p>
          <w:p w:rsidR="003637AB" w:rsidRPr="00D97E91" w:rsidRDefault="003637AB" w:rsidP="00FD255B">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 xml:space="preserve">місце поставки: 65007, м. Одеса, вул. </w:t>
            </w:r>
            <w:proofErr w:type="spellStart"/>
            <w:r w:rsidRPr="00D97E91">
              <w:rPr>
                <w:rFonts w:ascii="Times New Roman" w:eastAsia="Times New Roman" w:hAnsi="Times New Roman" w:cs="Times New Roman"/>
                <w:sz w:val="24"/>
                <w:szCs w:val="24"/>
                <w:lang w:eastAsia="ru-RU"/>
              </w:rPr>
              <w:t>Розкидайлівська</w:t>
            </w:r>
            <w:proofErr w:type="spellEnd"/>
            <w:r w:rsidRPr="00D97E91">
              <w:rPr>
                <w:rFonts w:ascii="Times New Roman" w:eastAsia="Times New Roman" w:hAnsi="Times New Roman" w:cs="Times New Roman"/>
                <w:sz w:val="24"/>
                <w:szCs w:val="24"/>
                <w:lang w:eastAsia="ru-RU"/>
              </w:rPr>
              <w:t>, 67а.</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D97E91" w:rsidRDefault="003637AB" w:rsidP="00FD255B">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110D3E">
              <w:rPr>
                <w:rFonts w:ascii="Times New Roman" w:hAnsi="Times New Roman" w:cs="Times New Roman"/>
                <w:sz w:val="24"/>
                <w:szCs w:val="24"/>
                <w:lang w:eastAsia="ru-RU"/>
              </w:rPr>
              <w:t>20.02</w:t>
            </w:r>
            <w:r>
              <w:rPr>
                <w:rFonts w:ascii="Times New Roman" w:hAnsi="Times New Roman" w:cs="Times New Roman"/>
                <w:sz w:val="24"/>
                <w:szCs w:val="24"/>
                <w:lang w:eastAsia="ru-RU"/>
              </w:rPr>
              <w:t>.2024</w:t>
            </w:r>
            <w:r w:rsidRPr="00D97E91">
              <w:rPr>
                <w:rFonts w:ascii="Times New Roman" w:hAnsi="Times New Roman" w:cs="Times New Roman"/>
                <w:sz w:val="24"/>
                <w:szCs w:val="24"/>
                <w:lang w:eastAsia="ru-RU"/>
              </w:rPr>
              <w:t xml:space="preserve"> р.</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D97E91" w:rsidRDefault="00110D3E" w:rsidP="0070796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8722F">
              <w:rPr>
                <w:rFonts w:ascii="Times New Roman" w:eastAsia="Times New Roman" w:hAnsi="Times New Roman" w:cs="Times New Roman"/>
                <w:sz w:val="24"/>
                <w:szCs w:val="24"/>
                <w:lang w:eastAsia="ru-RU"/>
              </w:rPr>
              <w:t xml:space="preserve"> </w:t>
            </w:r>
            <w:r w:rsidR="00707962">
              <w:rPr>
                <w:rFonts w:ascii="Times New Roman" w:eastAsia="Times New Roman" w:hAnsi="Times New Roman" w:cs="Times New Roman"/>
                <w:sz w:val="24"/>
                <w:szCs w:val="24"/>
                <w:lang w:eastAsia="ru-RU"/>
              </w:rPr>
              <w:t>8</w:t>
            </w:r>
            <w:r w:rsidR="0098722F">
              <w:rPr>
                <w:rFonts w:ascii="Times New Roman" w:eastAsia="Times New Roman" w:hAnsi="Times New Roman" w:cs="Times New Roman"/>
                <w:sz w:val="24"/>
                <w:szCs w:val="24"/>
                <w:lang w:eastAsia="ru-RU"/>
              </w:rPr>
              <w:t>00</w:t>
            </w:r>
            <w:r w:rsidR="003637AB" w:rsidRPr="00D97E91">
              <w:rPr>
                <w:rFonts w:ascii="Times New Roman" w:eastAsia="Times New Roman" w:hAnsi="Times New Roman" w:cs="Times New Roman"/>
                <w:sz w:val="24"/>
                <w:szCs w:val="24"/>
                <w:lang w:eastAsia="ru-RU"/>
              </w:rPr>
              <w:t xml:space="preserve"> 000,00 грн. з ПДВ</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874B83">
              <w:rPr>
                <w:rFonts w:ascii="Times New Roman" w:eastAsia="Times New Roman" w:hAnsi="Times New Roman" w:cs="Times New Roman"/>
                <w:sz w:val="24"/>
                <w:szCs w:val="24"/>
              </w:rPr>
              <w:lastRenderedPageBreak/>
              <w:t>торгів</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874B83" w:rsidTr="00FD255B">
        <w:tc>
          <w:tcPr>
            <w:tcW w:w="9345" w:type="dxa"/>
            <w:gridSpan w:val="3"/>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w:t>
            </w:r>
            <w:r w:rsidRPr="00874B83">
              <w:rPr>
                <w:rFonts w:ascii="Times New Roman" w:eastAsia="Times New Roman" w:hAnsi="Times New Roman" w:cs="Times New Roman"/>
                <w:sz w:val="24"/>
                <w:szCs w:val="24"/>
              </w:rPr>
              <w:lastRenderedPageBreak/>
              <w:t>дати прийняття рішення про їх внесення.</w:t>
            </w:r>
          </w:p>
        </w:tc>
      </w:tr>
      <w:tr w:rsidR="003637AB" w:rsidRPr="00874B83" w:rsidTr="00FD255B">
        <w:tc>
          <w:tcPr>
            <w:tcW w:w="9345" w:type="dxa"/>
            <w:gridSpan w:val="3"/>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w:t>
            </w:r>
            <w:r w:rsidRPr="005568FD">
              <w:rPr>
                <w:rFonts w:ascii="Times New Roman" w:eastAsia="Times New Roman" w:hAnsi="Times New Roman" w:cs="Times New Roman"/>
                <w:sz w:val="24"/>
                <w:szCs w:val="24"/>
                <w:lang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w:t>
            </w:r>
            <w:r w:rsidRPr="005568FD">
              <w:rPr>
                <w:rFonts w:ascii="Times New Roman" w:eastAsia="Times New Roman" w:hAnsi="Times New Roman" w:cs="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w:t>
            </w:r>
            <w:r w:rsidRPr="005568FD">
              <w:rPr>
                <w:rFonts w:ascii="Times New Roman" w:eastAsia="Times New Roman" w:hAnsi="Times New Roman" w:cs="Times New Roman"/>
                <w:sz w:val="24"/>
                <w:szCs w:val="24"/>
                <w:lang w:eastAsia="ru-RU"/>
              </w:rPr>
              <w:lastRenderedPageBreak/>
              <w:t xml:space="preserve">складі тендерної пропозиції, що є сканованою копією оригіналу документа/електронного документа.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 xml:space="preserve">Умови повернення чи </w:t>
            </w:r>
            <w:r w:rsidRPr="00874B83">
              <w:rPr>
                <w:rFonts w:ascii="Times New Roman" w:eastAsia="Times New Roman" w:hAnsi="Times New Roman" w:cs="Times New Roman"/>
                <w:sz w:val="24"/>
                <w:szCs w:val="24"/>
              </w:rPr>
              <w:lastRenderedPageBreak/>
              <w:t>неповернення забезпечення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5568FD" w:rsidRDefault="003637AB" w:rsidP="00FD255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5568FD" w:rsidRDefault="003637AB" w:rsidP="00FD255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Внесення змін або відкликання тендерної </w:t>
            </w:r>
            <w:r w:rsidRPr="00874B83">
              <w:rPr>
                <w:rFonts w:ascii="Times New Roman" w:eastAsia="Times New Roman" w:hAnsi="Times New Roman" w:cs="Times New Roman"/>
                <w:sz w:val="24"/>
                <w:szCs w:val="24"/>
              </w:rPr>
              <w:lastRenderedPageBreak/>
              <w:t>пропозиції учасником</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5568FD">
              <w:rPr>
                <w:rFonts w:ascii="Times New Roman" w:eastAsia="Times New Roman" w:hAnsi="Times New Roman" w:cs="Times New Roman"/>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9</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714E76">
              <w:rPr>
                <w:rFonts w:ascii="Times New Roman" w:eastAsia="Times New Roman" w:hAnsi="Times New Roman" w:cs="Times New Roman"/>
                <w:sz w:val="24"/>
                <w:szCs w:val="24"/>
              </w:rPr>
              <w:t>18</w:t>
            </w:r>
            <w:r w:rsidR="00F751EE" w:rsidRPr="006138C2">
              <w:rPr>
                <w:rFonts w:ascii="Times New Roman" w:eastAsia="Times New Roman" w:hAnsi="Times New Roman" w:cs="Times New Roman"/>
                <w:sz w:val="24"/>
                <w:szCs w:val="24"/>
              </w:rPr>
              <w:t>.01.2024</w:t>
            </w:r>
            <w:r w:rsidRPr="006138C2">
              <w:rPr>
                <w:rFonts w:ascii="Times New Roman" w:eastAsia="Times New Roman" w:hAnsi="Times New Roman" w:cs="Times New Roman"/>
                <w:sz w:val="24"/>
                <w:szCs w:val="24"/>
              </w:rPr>
              <w:t xml:space="preserve"> 00 год. 00 хв.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5568FD" w:rsidRDefault="003637AB" w:rsidP="00FD255B">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Default="003637AB" w:rsidP="00FD255B">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3637AB" w:rsidRDefault="003637AB" w:rsidP="00FD255B">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3637AB" w:rsidRPr="005568FD" w:rsidRDefault="003637AB" w:rsidP="00FD255B">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вцілому.</w:t>
            </w:r>
          </w:p>
          <w:p w:rsidR="003637AB" w:rsidRPr="005568FD" w:rsidRDefault="003637AB" w:rsidP="00FD255B">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5568FD" w:rsidRDefault="003637AB" w:rsidP="00FD255B">
            <w:pPr>
              <w:pStyle w:val="rvps2"/>
              <w:shd w:val="clear" w:color="auto" w:fill="FFFFFF"/>
              <w:spacing w:before="0" w:beforeAutospacing="0" w:after="150" w:afterAutospacing="0"/>
              <w:jc w:val="both"/>
              <w:rPr>
                <w:lang w:val="uk-UA"/>
              </w:rPr>
            </w:pPr>
            <w:bookmarkStart w:id="0" w:name="n40"/>
            <w:bookmarkEnd w:id="0"/>
            <w:r w:rsidRPr="005568FD">
              <w:rPr>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5568FD">
              <w:rPr>
                <w:lang w:val="uk-UA"/>
              </w:rPr>
              <w:lastRenderedPageBreak/>
              <w:t>найнижчою.</w:t>
            </w:r>
          </w:p>
          <w:p w:rsidR="003637AB" w:rsidRPr="005568FD" w:rsidRDefault="003637AB" w:rsidP="00FD255B">
            <w:pPr>
              <w:pStyle w:val="rvps2"/>
              <w:shd w:val="clear" w:color="auto" w:fill="FFFFFF"/>
              <w:spacing w:before="0" w:beforeAutospacing="0" w:after="150" w:afterAutospacing="0"/>
              <w:jc w:val="both"/>
              <w:rPr>
                <w:lang w:val="uk-UA"/>
              </w:rPr>
            </w:pPr>
            <w:r w:rsidRPr="005568FD">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5568FD" w:rsidRDefault="003637AB" w:rsidP="00FD255B">
            <w:pPr>
              <w:pStyle w:val="rvps2"/>
              <w:shd w:val="clear" w:color="auto" w:fill="FFFFFF"/>
              <w:spacing w:before="0" w:beforeAutospacing="0" w:after="150" w:afterAutospacing="0"/>
              <w:jc w:val="both"/>
              <w:rPr>
                <w:lang w:val="uk-UA"/>
              </w:rPr>
            </w:pPr>
            <w:bookmarkStart w:id="1" w:name="n52"/>
            <w:bookmarkEnd w:id="1"/>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3637AB"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w:t>
            </w:r>
            <w:r w:rsidRPr="005568FD">
              <w:rPr>
                <w:rFonts w:ascii="Times New Roman" w:eastAsia="Times New Roman" w:hAnsi="Times New Roman" w:cs="Times New Roman"/>
                <w:sz w:val="24"/>
                <w:szCs w:val="24"/>
              </w:rPr>
              <w:lastRenderedPageBreak/>
              <w:t xml:space="preserve">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5568FD">
              <w:rPr>
                <w:rFonts w:ascii="Times New Roman" w:eastAsia="Times New Roman" w:hAnsi="Times New Roman" w:cs="Times New Roman"/>
                <w:sz w:val="24"/>
                <w:szCs w:val="24"/>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3637AB" w:rsidRPr="005568FD" w:rsidRDefault="003637AB" w:rsidP="00FD255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Pr="005568FD">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5568FD">
              <w:rPr>
                <w:rFonts w:ascii="Times New Roman" w:eastAsia="Times New Roman" w:hAnsi="Times New Roman" w:cs="Times New Roman"/>
                <w:sz w:val="24"/>
                <w:szCs w:val="24"/>
              </w:rPr>
              <w:t>;</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w:t>
            </w:r>
            <w:r w:rsidRPr="005568FD">
              <w:rPr>
                <w:rFonts w:ascii="Times New Roman" w:eastAsia="Times New Roman" w:hAnsi="Times New Roman" w:cs="Times New Roman"/>
                <w:sz w:val="24"/>
                <w:szCs w:val="24"/>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5568FD">
              <w:rPr>
                <w:rFonts w:ascii="Times New Roman" w:eastAsia="Times New Roman" w:hAnsi="Times New Roman" w:cs="Times New Roman"/>
                <w:sz w:val="24"/>
                <w:szCs w:val="24"/>
                <w:shd w:val="clear" w:color="auto" w:fill="FFFFFF"/>
                <w:lang w:bidi="he-IL"/>
              </w:rPr>
              <w:t>визначеного</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lang w:bidi="he-IL"/>
              </w:rPr>
              <w:t>абзацом першим</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6" w:anchor="n581" w:history="1">
              <w:r w:rsidRPr="005568FD">
                <w:rPr>
                  <w:rStyle w:val="a3"/>
                  <w:rFonts w:ascii="Times New Roman" w:eastAsia="Times New Roman" w:hAnsi="Times New Roman" w:cs="Times New Roman"/>
                  <w:color w:val="auto"/>
                  <w:sz w:val="24"/>
                  <w:szCs w:val="24"/>
                  <w:lang w:bidi="he-IL"/>
                </w:rPr>
                <w:t>абзацом дев’ятим</w:t>
              </w:r>
            </w:hyperlink>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пункту 37 цих особливостей;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5568FD">
              <w:rPr>
                <w:rFonts w:ascii="Times New Roman" w:hAnsi="Times New Roman" w:cs="Times New Roman"/>
                <w:sz w:val="24"/>
                <w:szCs w:val="24"/>
                <w:shd w:val="clear" w:color="auto" w:fill="FFFFFF"/>
              </w:rPr>
              <w:t>пункту 40 цих Особливостей;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Pr="00507259">
              <w:rPr>
                <w:rFonts w:ascii="Times New Roman" w:eastAsia="Times New Roman" w:hAnsi="Times New Roman" w:cs="Times New Roman"/>
                <w:sz w:val="24"/>
                <w:szCs w:val="24"/>
                <w:lang w:bidi="he-IL"/>
              </w:rPr>
              <w:t>громадянином</w:t>
            </w:r>
            <w:r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637AB"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5568FD"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637AB" w:rsidRPr="005568FD"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5568FD" w:rsidRDefault="003637AB" w:rsidP="00FD255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637AB" w:rsidRPr="005568FD" w:rsidRDefault="003637AB" w:rsidP="00FD255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5568FD"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Default="003637AB" w:rsidP="00FD255B">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DD12B3" w:rsidRDefault="003637AB" w:rsidP="00FD255B">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37AB" w:rsidRPr="005568FD" w:rsidRDefault="003637AB" w:rsidP="00FD255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5568FD" w:rsidRDefault="003637AB" w:rsidP="00FD255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sidRPr="005568FD">
              <w:rPr>
                <w:rFonts w:ascii="Times New Roman" w:eastAsia="Times New Roman" w:hAnsi="Times New Roman" w:cs="Times New Roman"/>
                <w:sz w:val="24"/>
                <w:szCs w:val="24"/>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5568FD">
              <w:rPr>
                <w:rFonts w:ascii="Times New Roman" w:eastAsia="Times New Roman" w:hAnsi="Times New Roman" w:cs="Times New Roman"/>
                <w:sz w:val="24"/>
                <w:szCs w:val="24"/>
              </w:rPr>
              <w:lastRenderedPageBreak/>
              <w:t>оприлюднюється інформація про відміну відкритих торгів.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можуть бути відмінені частково (за лотом).</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874B83" w:rsidRDefault="003637AB" w:rsidP="00FD255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874B83" w:rsidRDefault="003637AB" w:rsidP="00FD25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874B83" w:rsidRDefault="003637AB" w:rsidP="00FD255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p>
        </w:tc>
      </w:tr>
    </w:tbl>
    <w:p w:rsidR="003637AB" w:rsidRPr="00874B83" w:rsidRDefault="003637AB" w:rsidP="003637AB">
      <w:pPr>
        <w:rPr>
          <w:rFonts w:ascii="Times New Roman" w:eastAsia="Times New Roman" w:hAnsi="Times New Roman" w:cs="Times New Roman"/>
          <w:sz w:val="24"/>
          <w:szCs w:val="24"/>
        </w:rPr>
      </w:pPr>
    </w:p>
    <w:p w:rsidR="003637AB" w:rsidRDefault="003637AB" w:rsidP="003637AB">
      <w:pPr>
        <w:rPr>
          <w:rFonts w:ascii="Times New Roman" w:eastAsia="Times New Roman" w:hAnsi="Times New Roman" w:cs="Times New Roman"/>
          <w:b/>
          <w:sz w:val="24"/>
          <w:szCs w:val="24"/>
        </w:rPr>
      </w:pPr>
    </w:p>
    <w:p w:rsidR="003637AB" w:rsidRDefault="003637AB" w:rsidP="003637AB">
      <w:pPr>
        <w:rPr>
          <w:rFonts w:ascii="Times New Roman" w:eastAsia="Times New Roman" w:hAnsi="Times New Roman" w:cs="Times New Roman"/>
          <w:b/>
          <w:sz w:val="24"/>
          <w:szCs w:val="24"/>
        </w:rPr>
      </w:pPr>
    </w:p>
    <w:p w:rsidR="003637AB" w:rsidRPr="00874B83" w:rsidRDefault="003637AB" w:rsidP="003637AB">
      <w:pPr>
        <w:rPr>
          <w:rFonts w:ascii="Times New Roman" w:eastAsia="Times New Roman" w:hAnsi="Times New Roman" w:cs="Times New Roman"/>
          <w:b/>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110D3E" w:rsidRDefault="00110D3E" w:rsidP="00A606D7">
      <w:pPr>
        <w:ind w:left="4956"/>
        <w:rPr>
          <w:rFonts w:ascii="Times New Roman" w:hAnsi="Times New Roman" w:cs="Times New Roman"/>
          <w:b/>
          <w:bCs/>
          <w:sz w:val="24"/>
          <w:szCs w:val="24"/>
        </w:rPr>
      </w:pPr>
    </w:p>
    <w:p w:rsidR="003637AB" w:rsidRPr="00874B83" w:rsidRDefault="003637AB" w:rsidP="00A606D7">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1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668"/>
        <w:gridCol w:w="3169"/>
        <w:gridCol w:w="6002"/>
      </w:tblGrid>
      <w:tr w:rsidR="003637AB" w:rsidRPr="00874B83" w:rsidTr="00110D3E">
        <w:trPr>
          <w:trHeight w:val="447"/>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 п/п</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10D3E" w:rsidRPr="00874B83" w:rsidTr="00110D3E">
        <w:trPr>
          <w:trHeight w:val="3412"/>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2F0ED3" w:rsidRDefault="00110D3E" w:rsidP="00613535">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1</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2F0ED3" w:rsidRDefault="00110D3E" w:rsidP="00613535">
            <w:pPr>
              <w:spacing w:after="0"/>
              <w:jc w:val="both"/>
              <w:rPr>
                <w:rFonts w:ascii="Times New Roman" w:eastAsia="Times New Roman" w:hAnsi="Times New Roman"/>
                <w:i/>
                <w:color w:val="000000"/>
                <w:sz w:val="24"/>
                <w:szCs w:val="24"/>
              </w:rPr>
            </w:pPr>
            <w:r w:rsidRPr="002F0ED3">
              <w:rPr>
                <w:rFonts w:ascii="Times New Roman" w:eastAsia="Times New Roman" w:hAnsi="Times New Roman"/>
                <w:b/>
                <w:color w:val="000000"/>
                <w:sz w:val="24"/>
                <w:szCs w:val="24"/>
              </w:rPr>
              <w:t>Наявність документально підтвердженого досвіду викон</w:t>
            </w:r>
            <w:r>
              <w:rPr>
                <w:rFonts w:ascii="Times New Roman" w:eastAsia="Times New Roman" w:hAnsi="Times New Roman"/>
                <w:b/>
                <w:color w:val="000000"/>
                <w:sz w:val="24"/>
                <w:szCs w:val="24"/>
              </w:rPr>
              <w:t xml:space="preserve">ання аналогічного (аналогічних) </w:t>
            </w:r>
            <w:r w:rsidRPr="002F0ED3">
              <w:rPr>
                <w:rFonts w:ascii="Times New Roman" w:eastAsia="Times New Roman" w:hAnsi="Times New Roman"/>
                <w:b/>
                <w:color w:val="000000"/>
                <w:sz w:val="24"/>
                <w:szCs w:val="24"/>
              </w:rPr>
              <w:t>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2F0ED3" w:rsidRDefault="00110D3E" w:rsidP="00613535">
            <w:pPr>
              <w:spacing w:after="0" w:line="240" w:lineRule="auto"/>
              <w:jc w:val="both"/>
              <w:rPr>
                <w:rFonts w:ascii="Times New Roman" w:eastAsia="Times New Roman" w:hAnsi="Times New Roman"/>
                <w:color w:val="000000"/>
                <w:sz w:val="24"/>
                <w:szCs w:val="24"/>
              </w:rPr>
            </w:pPr>
            <w:r w:rsidRPr="002F0ED3">
              <w:rPr>
                <w:rFonts w:ascii="Times New Roman" w:eastAsia="Times New Roman" w:hAnsi="Times New Roman"/>
                <w:color w:val="000000"/>
                <w:sz w:val="24"/>
                <w:szCs w:val="24"/>
              </w:rPr>
              <w:t>На підтвердження наявності досвіду виконання аналогічного(</w:t>
            </w:r>
            <w:proofErr w:type="spellStart"/>
            <w:r w:rsidRPr="002F0ED3">
              <w:rPr>
                <w:rFonts w:ascii="Times New Roman" w:eastAsia="Times New Roman" w:hAnsi="Times New Roman"/>
                <w:color w:val="000000"/>
                <w:sz w:val="24"/>
                <w:szCs w:val="24"/>
              </w:rPr>
              <w:t>их</w:t>
            </w:r>
            <w:proofErr w:type="spellEnd"/>
            <w:r w:rsidRPr="002F0ED3">
              <w:rPr>
                <w:rFonts w:ascii="Times New Roman" w:eastAsia="Times New Roman" w:hAnsi="Times New Roman"/>
                <w:color w:val="000000"/>
                <w:sz w:val="24"/>
                <w:szCs w:val="24"/>
              </w:rPr>
              <w:t>) за предметом закупівлі договору(</w:t>
            </w:r>
            <w:proofErr w:type="spellStart"/>
            <w:r w:rsidRPr="002F0ED3">
              <w:rPr>
                <w:rFonts w:ascii="Times New Roman" w:eastAsia="Times New Roman" w:hAnsi="Times New Roman"/>
                <w:color w:val="000000"/>
                <w:sz w:val="24"/>
                <w:szCs w:val="24"/>
              </w:rPr>
              <w:t>ів</w:t>
            </w:r>
            <w:proofErr w:type="spellEnd"/>
            <w:r w:rsidRPr="002F0ED3">
              <w:rPr>
                <w:rFonts w:ascii="Times New Roman" w:eastAsia="Times New Roman" w:hAnsi="Times New Roman"/>
                <w:color w:val="000000"/>
                <w:sz w:val="24"/>
                <w:szCs w:val="24"/>
              </w:rPr>
              <w:t>), учасник процедури закупівлі має надати:</w:t>
            </w:r>
          </w:p>
          <w:p w:rsidR="00110D3E" w:rsidRPr="002F0ED3" w:rsidRDefault="00110D3E" w:rsidP="00613535">
            <w:pPr>
              <w:spacing w:after="0" w:line="240" w:lineRule="auto"/>
              <w:jc w:val="both"/>
              <w:rPr>
                <w:rFonts w:ascii="Times New Roman" w:eastAsia="Times New Roman" w:hAnsi="Times New Roman"/>
                <w:sz w:val="24"/>
                <w:szCs w:val="24"/>
                <w:highlight w:val="white"/>
              </w:rPr>
            </w:pPr>
            <w:r w:rsidRPr="002F0ED3">
              <w:rPr>
                <w:rFonts w:ascii="Times New Roman" w:eastAsia="Times New Roman" w:hAnsi="Times New Roman"/>
                <w:color w:val="000000"/>
                <w:sz w:val="24"/>
                <w:szCs w:val="24"/>
              </w:rPr>
              <w:t>- довідку в довільній формі, що містить інформацію про наявність документально підтвердженого досвіду виконання аналогічних договорів.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постачання аналогічних товарів</w:t>
            </w:r>
            <w:r w:rsidRPr="002F0ED3">
              <w:rPr>
                <w:rFonts w:ascii="Times New Roman" w:eastAsia="Times New Roman" w:hAnsi="Times New Roman"/>
                <w:sz w:val="24"/>
                <w:szCs w:val="24"/>
                <w:highlight w:val="white"/>
              </w:rPr>
              <w:t>.</w:t>
            </w:r>
          </w:p>
          <w:p w:rsidR="00110D3E" w:rsidRPr="002F0ED3" w:rsidRDefault="00110D3E" w:rsidP="00613535">
            <w:pPr>
              <w:spacing w:after="0" w:line="240" w:lineRule="auto"/>
              <w:jc w:val="both"/>
              <w:rPr>
                <w:rFonts w:ascii="Times New Roman" w:eastAsia="Times New Roman" w:hAnsi="Times New Roman"/>
                <w:sz w:val="24"/>
                <w:szCs w:val="24"/>
              </w:rPr>
            </w:pPr>
            <w:r w:rsidRPr="002F0ED3">
              <w:rPr>
                <w:rFonts w:ascii="Times New Roman" w:eastAsia="Times New Roman" w:hAnsi="Times New Roman"/>
                <w:sz w:val="24"/>
                <w:szCs w:val="24"/>
                <w:highlight w:val="white"/>
              </w:rPr>
              <w:t>- копію аналогічного договору(</w:t>
            </w:r>
            <w:proofErr w:type="spellStart"/>
            <w:r w:rsidRPr="002F0ED3">
              <w:rPr>
                <w:rFonts w:ascii="Times New Roman" w:eastAsia="Times New Roman" w:hAnsi="Times New Roman"/>
                <w:sz w:val="24"/>
                <w:szCs w:val="24"/>
                <w:highlight w:val="white"/>
              </w:rPr>
              <w:t>ів</w:t>
            </w:r>
            <w:proofErr w:type="spellEnd"/>
            <w:r w:rsidRPr="002F0ED3">
              <w:rPr>
                <w:rFonts w:ascii="Times New Roman" w:eastAsia="Times New Roman" w:hAnsi="Times New Roman"/>
                <w:sz w:val="24"/>
                <w:szCs w:val="24"/>
                <w:highlight w:val="white"/>
              </w:rPr>
              <w:t xml:space="preserve">) з додатками, </w:t>
            </w:r>
            <w:r w:rsidRPr="002F0ED3">
              <w:rPr>
                <w:rFonts w:ascii="Times New Roman" w:eastAsia="Times New Roman" w:hAnsi="Times New Roman"/>
                <w:sz w:val="24"/>
                <w:szCs w:val="24"/>
              </w:rPr>
              <w:t>та копію документу(</w:t>
            </w:r>
            <w:proofErr w:type="spellStart"/>
            <w:r w:rsidRPr="002F0ED3">
              <w:rPr>
                <w:rFonts w:ascii="Times New Roman" w:eastAsia="Times New Roman" w:hAnsi="Times New Roman"/>
                <w:sz w:val="24"/>
                <w:szCs w:val="24"/>
              </w:rPr>
              <w:t>ів</w:t>
            </w:r>
            <w:proofErr w:type="spellEnd"/>
            <w:r w:rsidRPr="002F0ED3">
              <w:rPr>
                <w:rFonts w:ascii="Times New Roman" w:eastAsia="Times New Roman" w:hAnsi="Times New Roman"/>
                <w:sz w:val="24"/>
                <w:szCs w:val="24"/>
              </w:rPr>
              <w:t>), що підтверджують його виконання</w:t>
            </w:r>
            <w:r w:rsidRPr="002F0ED3">
              <w:rPr>
                <w:rFonts w:ascii="Times New Roman" w:eastAsia="Times New Roman" w:hAnsi="Times New Roman"/>
                <w:sz w:val="24"/>
                <w:szCs w:val="24"/>
                <w:highlight w:val="white"/>
              </w:rPr>
              <w:t xml:space="preserve">.  </w:t>
            </w:r>
          </w:p>
        </w:tc>
      </w:tr>
      <w:tr w:rsidR="00110D3E" w:rsidRPr="00874B83" w:rsidTr="00110D3E">
        <w:trPr>
          <w:trHeight w:val="3412"/>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D255B">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D255B">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D255B">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Pr>
                <w:rFonts w:ascii="Times New Roman" w:eastAsia="Times New Roman" w:hAnsi="Times New Roman" w:cs="Times New Roman"/>
                <w:color w:val="000000"/>
                <w:sz w:val="24"/>
                <w:szCs w:val="24"/>
              </w:rPr>
              <w:t xml:space="preserve">вітність надається за 2022 рік та три квартали 2023 року.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11778B" w:rsidRDefault="003637AB" w:rsidP="003637A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874B83" w:rsidRDefault="003637AB" w:rsidP="003637AB">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874B83" w:rsidRDefault="003637AB" w:rsidP="003637AB">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3637AB" w:rsidRPr="00874B83" w:rsidRDefault="003637AB" w:rsidP="00110D3E">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t>Додаток № 2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3637AB" w:rsidRPr="00874B83" w:rsidTr="00FD255B">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3637AB" w:rsidRPr="00874B83" w:rsidRDefault="003637AB" w:rsidP="00FD255B">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копіяСтатуту</w:t>
            </w:r>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874B83" w:rsidRDefault="003637AB" w:rsidP="00FD255B">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3637AB" w:rsidRPr="00874B83" w:rsidRDefault="003637AB" w:rsidP="00FD255B">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D255B">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3637AB" w:rsidRPr="00874B83"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874B83"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3637AB" w:rsidRPr="00874B83" w:rsidRDefault="003637AB" w:rsidP="00FD255B">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874B83"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lastRenderedPageBreak/>
              <w:t>Завірена належним чином копія свідоцтва платника ПДВ (витяг з реєстру платників ПДВ) (за наявності);</w:t>
            </w:r>
          </w:p>
          <w:p w:rsidR="003637AB" w:rsidRPr="00874B83"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D255B">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3637AB" w:rsidRPr="00874B83" w:rsidRDefault="003637AB" w:rsidP="00FD255B">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874B83" w:rsidRDefault="003637AB" w:rsidP="00FD255B">
            <w:pPr>
              <w:keepNext/>
              <w:keepLines/>
              <w:widowControl w:val="0"/>
              <w:spacing w:after="0"/>
              <w:ind w:left="198"/>
              <w:jc w:val="both"/>
              <w:rPr>
                <w:rFonts w:ascii="Times New Roman" w:hAnsi="Times New Roman" w:cs="Times New Roman"/>
                <w:sz w:val="24"/>
                <w:szCs w:val="24"/>
              </w:rPr>
            </w:pPr>
          </w:p>
        </w:tc>
      </w:tr>
      <w:tr w:rsidR="003637AB" w:rsidRPr="00874B83" w:rsidTr="00FD255B">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3637AB" w:rsidRPr="00874B83"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874B83" w:rsidRDefault="003637AB" w:rsidP="00FD255B">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874B83" w:rsidRDefault="003637AB" w:rsidP="003637AB">
      <w:pPr>
        <w:spacing w:before="60" w:after="60"/>
        <w:ind w:firstLine="346"/>
        <w:jc w:val="both"/>
        <w:rPr>
          <w:rFonts w:ascii="Times New Roman" w:hAnsi="Times New Roman" w:cs="Times New Roman"/>
          <w:b/>
          <w:color w:val="000000"/>
          <w:sz w:val="24"/>
          <w:szCs w:val="24"/>
        </w:rPr>
      </w:pPr>
    </w:p>
    <w:p w:rsidR="003637AB" w:rsidRPr="00874B83" w:rsidRDefault="003637AB" w:rsidP="003637AB">
      <w:pPr>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707962" w:rsidRDefault="00707962" w:rsidP="003637AB">
      <w:pPr>
        <w:ind w:left="4956"/>
        <w:rPr>
          <w:rFonts w:ascii="Times New Roman" w:hAnsi="Times New Roman" w:cs="Times New Roman"/>
          <w:b/>
          <w:bCs/>
          <w:sz w:val="24"/>
          <w:szCs w:val="24"/>
        </w:rPr>
      </w:pPr>
    </w:p>
    <w:p w:rsidR="003637AB" w:rsidRPr="00874B83" w:rsidRDefault="003637AB" w:rsidP="003637AB">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3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874B83" w:rsidRDefault="003637AB" w:rsidP="00FD255B">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874B83" w:rsidRDefault="003637AB" w:rsidP="00FD255B">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w:t>
            </w:r>
            <w:r w:rsidRPr="00874B83">
              <w:rPr>
                <w:rFonts w:ascii="Times New Roman" w:eastAsia="Times New Roman" w:hAnsi="Times New Roman" w:cs="Times New Roman"/>
                <w:sz w:val="24"/>
                <w:szCs w:val="24"/>
                <w:shd w:val="clear" w:color="auto" w:fill="FFFFFF"/>
                <w:lang w:eastAsia="ru-RU"/>
              </w:rPr>
              <w:lastRenderedPageBreak/>
              <w:t>закупівлі, не внесено до Єдиного державного 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w:t>
            </w:r>
            <w:r w:rsidRPr="00874B83">
              <w:rPr>
                <w:rFonts w:ascii="Times New Roman" w:eastAsia="Times New Roman" w:hAnsi="Times New Roman" w:cs="Times New Roman"/>
                <w:sz w:val="24"/>
                <w:szCs w:val="24"/>
                <w:shd w:val="clear" w:color="auto" w:fill="FFFFFF"/>
                <w:lang w:eastAsia="ru-RU"/>
              </w:rPr>
              <w:t>фізичну особу</w:t>
            </w:r>
            <w:r>
              <w:rPr>
                <w:rFonts w:ascii="Times New Roman" w:eastAsia="Times New Roman" w:hAnsi="Times New Roman" w:cs="Times New Roman"/>
                <w:sz w:val="24"/>
                <w:szCs w:val="24"/>
                <w:shd w:val="clear" w:color="auto" w:fill="FFFFFF"/>
                <w:lang w:eastAsia="ru-RU"/>
              </w:rPr>
              <w:t xml:space="preserve">, яка </w:t>
            </w:r>
            <w:r w:rsidR="00DC1E26">
              <w:rPr>
                <w:rFonts w:ascii="Times New Roman" w:eastAsia="Times New Roman" w:hAnsi="Times New Roman" w:cs="Times New Roman"/>
                <w:sz w:val="24"/>
                <w:szCs w:val="24"/>
                <w:shd w:val="clear" w:color="auto" w:fill="FFFFFF"/>
                <w:lang w:eastAsia="ru-RU"/>
              </w:rPr>
              <w:t>є учасником процедури закупівлі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874B83" w:rsidTr="00FD255B">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w:t>
            </w:r>
            <w:r w:rsidRPr="00874B83">
              <w:rPr>
                <w:rFonts w:ascii="Times New Roman" w:eastAsia="Times New Roman" w:hAnsi="Times New Roman" w:cs="Times New Roman"/>
                <w:sz w:val="24"/>
                <w:szCs w:val="24"/>
                <w:shd w:val="clear" w:color="auto" w:fill="FFFFFF"/>
                <w:lang w:eastAsia="ru-RU"/>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w:t>
            </w:r>
            <w:r w:rsidRPr="00874B83">
              <w:rPr>
                <w:rFonts w:ascii="Times New Roman" w:eastAsia="Times New Roman" w:hAnsi="Times New Roman" w:cs="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w:t>
            </w:r>
            <w:r w:rsidRPr="00874B83">
              <w:rPr>
                <w:rFonts w:ascii="Times New Roman" w:hAnsi="Times New Roman" w:cs="Times New Roman"/>
                <w:color w:val="000000"/>
                <w:sz w:val="24"/>
                <w:szCs w:val="24"/>
              </w:rPr>
              <w:lastRenderedPageBreak/>
              <w:t xml:space="preserve">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дати оприлюдненняоголошення</w:t>
            </w:r>
            <w:r w:rsidRPr="00874B83">
              <w:rPr>
                <w:rFonts w:ascii="Times New Roman" w:hAnsi="Times New Roman" w:cs="Times New Roman"/>
                <w:color w:val="000000"/>
                <w:sz w:val="24"/>
                <w:szCs w:val="24"/>
                <w:lang w:eastAsia="uk-UA"/>
              </w:rPr>
              <w:t xml:space="preserve"> про проведе</w:t>
            </w:r>
            <w:r w:rsidR="00DC1E26">
              <w:rPr>
                <w:rFonts w:ascii="Times New Roman" w:hAnsi="Times New Roman" w:cs="Times New Roman"/>
                <w:color w:val="000000"/>
                <w:sz w:val="24"/>
                <w:szCs w:val="24"/>
                <w:lang w:eastAsia="uk-UA"/>
              </w:rPr>
              <w:t xml:space="preserve">ння закупівлі на веб-порталі </w:t>
            </w:r>
            <w:r w:rsidRPr="00874B83">
              <w:rPr>
                <w:rFonts w:ascii="Times New Roman" w:hAnsi="Times New Roman" w:cs="Times New Roman"/>
                <w:color w:val="000000"/>
                <w:sz w:val="24"/>
                <w:szCs w:val="24"/>
                <w:lang w:eastAsia="uk-UA"/>
              </w:rPr>
              <w:t>Уповноваженого органу).</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w:t>
            </w:r>
            <w:r w:rsidRPr="00874B83">
              <w:rPr>
                <w:rFonts w:ascii="Times New Roman" w:hAnsi="Times New Roman" w:cs="Times New Roman"/>
                <w:color w:val="000000" w:themeColor="text1"/>
                <w:sz w:val="24"/>
                <w:szCs w:val="24"/>
                <w:shd w:val="clear" w:color="auto" w:fill="FFFFFF"/>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Замовник перевіряє </w:t>
            </w:r>
            <w:r w:rsidRPr="00874B83">
              <w:rPr>
                <w:rFonts w:ascii="Times New Roman" w:eastAsia="Times New Roman" w:hAnsi="Times New Roman" w:cs="Times New Roman"/>
                <w:sz w:val="24"/>
                <w:szCs w:val="24"/>
                <w:lang w:eastAsia="ru-RU"/>
              </w:rPr>
              <w:lastRenderedPageBreak/>
              <w:t>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Замовник перевіряє </w:t>
            </w:r>
            <w:r w:rsidRPr="00874B83">
              <w:rPr>
                <w:rFonts w:ascii="Times New Roman" w:hAnsi="Times New Roman" w:cs="Times New Roman"/>
                <w:color w:val="000000"/>
                <w:sz w:val="24"/>
                <w:szCs w:val="24"/>
              </w:rPr>
              <w:lastRenderedPageBreak/>
              <w:t>інформацію самостійно.</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w:t>
            </w:r>
            <w:r w:rsidRPr="00874B83">
              <w:rPr>
                <w:rFonts w:ascii="Times New Roman" w:eastAsia="Times New Roman" w:hAnsi="Times New Roman" w:cs="Times New Roman"/>
                <w:sz w:val="24"/>
                <w:szCs w:val="24"/>
                <w:shd w:val="clear" w:color="auto" w:fill="FFFFFF"/>
                <w:lang w:eastAsia="ru-RU"/>
              </w:rPr>
              <w:lastRenderedPageBreak/>
              <w:t>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D255B">
            <w:pPr>
              <w:spacing w:after="0" w:line="240" w:lineRule="auto"/>
              <w:rPr>
                <w:rFonts w:ascii="Times New Roman" w:eastAsia="Times New Roman" w:hAnsi="Times New Roman" w:cs="Times New Roman"/>
                <w:sz w:val="24"/>
                <w:szCs w:val="24"/>
                <w:lang w:eastAsia="ru-RU"/>
              </w:rPr>
            </w:pP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w:t>
            </w:r>
            <w:proofErr w:type="spellStart"/>
            <w:r w:rsidRPr="00874B83">
              <w:rPr>
                <w:rFonts w:ascii="Times New Roman" w:hAnsi="Times New Roman" w:cs="Times New Roman"/>
                <w:color w:val="000000" w:themeColor="text1"/>
                <w:sz w:val="24"/>
                <w:szCs w:val="24"/>
                <w:shd w:val="clear" w:color="auto" w:fill="FFFFFF"/>
              </w:rPr>
              <w:t>“Про</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санкції”</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sidRPr="00874B83">
              <w:rPr>
                <w:rFonts w:ascii="Times New Roman" w:hAnsi="Times New Roman" w:cs="Times New Roman"/>
                <w:color w:val="000000" w:themeColor="text1"/>
                <w:sz w:val="24"/>
                <w:szCs w:val="24"/>
                <w:shd w:val="clear" w:color="auto" w:fill="FFFFFF"/>
              </w:rPr>
              <w:lastRenderedPageBreak/>
              <w:t>з використанням дитячої праці чи будь-якими формами 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874B83">
              <w:rPr>
                <w:rFonts w:ascii="Times New Roman" w:eastAsia="Times New Roman" w:hAnsi="Times New Roman" w:cs="Times New Roman"/>
                <w:sz w:val="24"/>
                <w:szCs w:val="24"/>
                <w:lang w:eastAsia="ru-RU"/>
              </w:rPr>
              <w:lastRenderedPageBreak/>
              <w:t>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lastRenderedPageBreak/>
              <w:t>Переможець процедури закупівлі має надати</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 xml:space="preserve">керівника учасника процедури закупівлі, </w:t>
            </w:r>
            <w:r w:rsidRPr="00874B83">
              <w:rPr>
                <w:rFonts w:ascii="Times New Roman" w:hAnsi="Times New Roman" w:cs="Times New Roman"/>
                <w:color w:val="000000" w:themeColor="text1"/>
                <w:sz w:val="24"/>
                <w:szCs w:val="24"/>
              </w:rPr>
              <w:lastRenderedPageBreak/>
              <w:t>фізичну особу, яка є учасником процедури 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874B83" w:rsidRDefault="003637AB" w:rsidP="00FD255B">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D255B">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D255B">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w:t>
            </w:r>
            <w:r w:rsidRPr="00874B83">
              <w:rPr>
                <w:rFonts w:ascii="Times New Roman" w:hAnsi="Times New Roman" w:cs="Times New Roman"/>
                <w:color w:val="000000" w:themeColor="text1"/>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874B83" w:rsidRDefault="003637AB" w:rsidP="00FD255B">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874B83" w:rsidRDefault="003637AB" w:rsidP="00FD255B">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874B83" w:rsidRDefault="003637AB" w:rsidP="003637AB">
      <w:pPr>
        <w:rPr>
          <w:rFonts w:ascii="Times New Roman" w:hAnsi="Times New Roman" w:cs="Times New Roman"/>
        </w:rPr>
      </w:pP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874B83" w:rsidRDefault="003637AB" w:rsidP="003637AB">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874B83" w:rsidRDefault="003637AB" w:rsidP="003637AB">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3637AB" w:rsidRPr="00874B83" w:rsidRDefault="003637AB" w:rsidP="003637AB">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3637AB" w:rsidRPr="00874B83" w:rsidRDefault="003637AB" w:rsidP="003637AB">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3637AB" w:rsidRPr="00874B83" w:rsidRDefault="003637AB" w:rsidP="003637AB">
      <w:pPr>
        <w:spacing w:after="0" w:line="240" w:lineRule="auto"/>
        <w:rPr>
          <w:rFonts w:ascii="Times New Roman" w:hAnsi="Times New Roman" w:cs="Times New Roman"/>
          <w:b/>
          <w:bCs/>
          <w:sz w:val="24"/>
          <w:szCs w:val="24"/>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3637AB" w:rsidRPr="00874B83" w:rsidRDefault="003637AB" w:rsidP="003637AB">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3637AB" w:rsidRPr="00874B83"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3637AB" w:rsidRPr="00874B83"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3637AB" w:rsidRPr="00874B83" w:rsidTr="00FD255B">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bl>
    <w:p w:rsidR="00110D3E" w:rsidRDefault="00110D3E" w:rsidP="00110D3E">
      <w:pPr>
        <w:spacing w:after="0" w:line="240" w:lineRule="auto"/>
        <w:ind w:firstLine="708"/>
        <w:jc w:val="both"/>
        <w:rPr>
          <w:rFonts w:ascii="Times New Roman" w:hAnsi="Times New Roman" w:cs="Times New Roman"/>
          <w:iCs/>
          <w:color w:val="000000"/>
          <w:sz w:val="24"/>
          <w:szCs w:val="24"/>
          <w:lang w:eastAsia="uk-UA"/>
        </w:rPr>
      </w:pPr>
    </w:p>
    <w:p w:rsidR="003637AB" w:rsidRPr="00110D3E" w:rsidRDefault="003637AB" w:rsidP="00110D3E">
      <w:pPr>
        <w:spacing w:after="0" w:line="240" w:lineRule="auto"/>
        <w:ind w:firstLine="708"/>
        <w:jc w:val="both"/>
        <w:rPr>
          <w:rFonts w:ascii="Times New Roman" w:eastAsia="Times New Roman" w:hAnsi="Times New Roman" w:cs="Times New Roman"/>
          <w:bCs/>
          <w:kern w:val="3"/>
          <w:sz w:val="24"/>
          <w:szCs w:val="24"/>
          <w:lang w:eastAsia="zh-CN" w:bidi="hi-IN"/>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Pr>
          <w:rFonts w:ascii="Times New Roman" w:hAnsi="Times New Roman" w:cs="Times New Roman"/>
          <w:sz w:val="24"/>
          <w:szCs w:val="24"/>
        </w:rPr>
        <w:t>код</w:t>
      </w:r>
      <w:r w:rsidR="00110D3E">
        <w:rPr>
          <w:rFonts w:ascii="Times New Roman" w:hAnsi="Times New Roman"/>
          <w:color w:val="000000" w:themeColor="text1"/>
          <w:sz w:val="24"/>
          <w:szCs w:val="24"/>
        </w:rPr>
        <w:t xml:space="preserve"> </w:t>
      </w:r>
      <w:proofErr w:type="spellStart"/>
      <w:r w:rsidR="00110D3E" w:rsidRPr="00110D3E">
        <w:rPr>
          <w:rFonts w:ascii="Times New Roman" w:eastAsia="Times New Roman" w:hAnsi="Times New Roman" w:cs="Times New Roman"/>
          <w:bCs/>
          <w:kern w:val="3"/>
          <w:sz w:val="24"/>
          <w:szCs w:val="24"/>
          <w:lang w:eastAsia="zh-CN" w:bidi="hi-IN"/>
        </w:rPr>
        <w:t>ДК</w:t>
      </w:r>
      <w:proofErr w:type="spellEnd"/>
      <w:r w:rsidR="00110D3E" w:rsidRPr="00110D3E">
        <w:rPr>
          <w:rFonts w:ascii="Times New Roman" w:eastAsia="Times New Roman" w:hAnsi="Times New Roman" w:cs="Times New Roman"/>
          <w:bCs/>
          <w:kern w:val="3"/>
          <w:sz w:val="24"/>
          <w:szCs w:val="24"/>
          <w:lang w:eastAsia="zh-CN" w:bidi="hi-IN"/>
        </w:rPr>
        <w:t xml:space="preserve"> 021:2015:34130000-7 "</w:t>
      </w:r>
      <w:proofErr w:type="spellStart"/>
      <w:r w:rsidR="00110D3E" w:rsidRPr="00110D3E">
        <w:rPr>
          <w:rFonts w:ascii="Times New Roman" w:eastAsia="Times New Roman" w:hAnsi="Times New Roman" w:cs="Times New Roman"/>
          <w:bCs/>
          <w:kern w:val="3"/>
          <w:sz w:val="24"/>
          <w:szCs w:val="24"/>
          <w:lang w:eastAsia="zh-CN" w:bidi="hi-IN"/>
        </w:rPr>
        <w:t>Мототранспортні</w:t>
      </w:r>
      <w:proofErr w:type="spellEnd"/>
      <w:r w:rsidR="00110D3E" w:rsidRPr="00110D3E">
        <w:rPr>
          <w:rFonts w:ascii="Times New Roman" w:eastAsia="Times New Roman" w:hAnsi="Times New Roman" w:cs="Times New Roman"/>
          <w:bCs/>
          <w:kern w:val="3"/>
          <w:sz w:val="24"/>
          <w:szCs w:val="24"/>
          <w:lang w:eastAsia="zh-CN" w:bidi="hi-IN"/>
        </w:rPr>
        <w:t xml:space="preserve"> вантажні засоби" (34131000-4 – Пікапи)</w:t>
      </w:r>
      <w:r>
        <w:rPr>
          <w:rFonts w:ascii="Times New Roman" w:hAnsi="Times New Roman" w:cs="Times New Roman"/>
          <w:sz w:val="24"/>
          <w:szCs w:val="24"/>
        </w:rPr>
        <w:t xml:space="preserve">, </w:t>
      </w:r>
      <w:r w:rsidR="00DC1E26">
        <w:rPr>
          <w:rFonts w:ascii="Times New Roman" w:hAnsi="Times New Roman" w:cs="Times New Roman"/>
          <w:iCs/>
          <w:sz w:val="24"/>
          <w:szCs w:val="24"/>
          <w:lang w:eastAsia="uk-UA"/>
        </w:rPr>
        <w:t xml:space="preserve">ми, </w:t>
      </w:r>
      <w:r w:rsidRPr="00874B83">
        <w:rPr>
          <w:rFonts w:ascii="Times New Roman" w:hAnsi="Times New Roman" w:cs="Times New Roman"/>
          <w:iCs/>
          <w:sz w:val="24"/>
          <w:szCs w:val="24"/>
          <w:lang w:eastAsia="uk-UA"/>
        </w:rPr>
        <w:t>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Pr="00874B83">
        <w:rPr>
          <w:rFonts w:ascii="Times New Roman" w:eastAsia="Times New Roman" w:hAnsi="Times New Roman" w:cs="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3637AB" w:rsidRPr="00874B83" w:rsidRDefault="003637AB" w:rsidP="003637AB">
      <w:pPr>
        <w:spacing w:after="0" w:line="240" w:lineRule="auto"/>
        <w:jc w:val="both"/>
        <w:rPr>
          <w:rFonts w:ascii="Times New Roman" w:eastAsia="Times New Roman" w:hAnsi="Times New Roman" w:cs="Times New Roman"/>
          <w:bCs/>
          <w:kern w:val="3"/>
          <w:sz w:val="24"/>
          <w:szCs w:val="24"/>
          <w:lang w:eastAsia="zh-CN" w:bidi="hi-IN"/>
        </w:rPr>
      </w:pPr>
    </w:p>
    <w:p w:rsidR="003637AB" w:rsidRPr="00874B83"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836"/>
        <w:gridCol w:w="992"/>
        <w:gridCol w:w="1276"/>
        <w:gridCol w:w="1417"/>
        <w:gridCol w:w="1134"/>
        <w:gridCol w:w="2268"/>
      </w:tblGrid>
      <w:tr w:rsidR="003637AB" w:rsidRPr="00874B83" w:rsidTr="006A5C30">
        <w:trPr>
          <w:trHeight w:val="1975"/>
        </w:trPr>
        <w:tc>
          <w:tcPr>
            <w:tcW w:w="425" w:type="dxa"/>
            <w:tcBorders>
              <w:top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7AB" w:rsidRPr="00874B83" w:rsidTr="006A5C30">
        <w:trPr>
          <w:trHeight w:val="662"/>
        </w:trPr>
        <w:tc>
          <w:tcPr>
            <w:tcW w:w="425" w:type="dxa"/>
            <w:tcBorders>
              <w:top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3637AB" w:rsidRPr="00874B83" w:rsidRDefault="00110D3E" w:rsidP="006A5C30">
            <w:pPr>
              <w:spacing w:after="0" w:line="240" w:lineRule="auto"/>
              <w:jc w:val="center"/>
              <w:rPr>
                <w:rFonts w:ascii="Times New Roman" w:eastAsia="Times New Roman" w:hAnsi="Times New Roman" w:cs="Times New Roman"/>
                <w:sz w:val="24"/>
                <w:szCs w:val="24"/>
                <w:lang w:eastAsia="ru-RU"/>
              </w:rPr>
            </w:pPr>
            <w:proofErr w:type="spellStart"/>
            <w:r w:rsidRPr="00110D3E">
              <w:rPr>
                <w:rFonts w:ascii="Times New Roman" w:eastAsia="Times New Roman" w:hAnsi="Times New Roman"/>
                <w:bCs/>
                <w:kern w:val="3"/>
                <w:sz w:val="24"/>
                <w:szCs w:val="24"/>
                <w:lang w:eastAsia="zh-CN" w:bidi="hi-IN"/>
              </w:rPr>
              <w:t>Мототранспортні</w:t>
            </w:r>
            <w:proofErr w:type="spellEnd"/>
            <w:r w:rsidRPr="00110D3E">
              <w:rPr>
                <w:rFonts w:ascii="Times New Roman" w:eastAsia="Times New Roman" w:hAnsi="Times New Roman"/>
                <w:bCs/>
                <w:kern w:val="3"/>
                <w:sz w:val="24"/>
                <w:szCs w:val="24"/>
                <w:lang w:eastAsia="zh-CN" w:bidi="hi-IN"/>
              </w:rPr>
              <w:t xml:space="preserve"> вантажні засоби типу пікап</w:t>
            </w:r>
          </w:p>
        </w:tc>
        <w:tc>
          <w:tcPr>
            <w:tcW w:w="992" w:type="dxa"/>
            <w:tcBorders>
              <w:top w:val="single" w:sz="6" w:space="0" w:color="auto"/>
              <w:left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tcPr>
          <w:p w:rsidR="003637AB" w:rsidRPr="00874B83" w:rsidRDefault="00DC1E26" w:rsidP="00FD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r>
    </w:tbl>
    <w:p w:rsidR="003637AB"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110D3E" w:rsidRPr="00874B83" w:rsidRDefault="00110D3E"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3637AB" w:rsidRPr="00874B83"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3637AB" w:rsidRPr="00874B83" w:rsidRDefault="003637AB" w:rsidP="003637AB">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DC1E26" w:rsidRDefault="00DC1E26"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r>
        <w:rPr>
          <w:rFonts w:ascii="Times New Roman" w:hAnsi="Times New Roman" w:cs="Times New Roman"/>
          <w:b/>
          <w:bCs/>
          <w:sz w:val="24"/>
          <w:szCs w:val="24"/>
        </w:rPr>
        <w:t>Д</w:t>
      </w:r>
      <w:r w:rsidRPr="00874B83">
        <w:rPr>
          <w:rFonts w:ascii="Times New Roman" w:hAnsi="Times New Roman" w:cs="Times New Roman"/>
          <w:b/>
          <w:bCs/>
          <w:sz w:val="24"/>
          <w:szCs w:val="24"/>
        </w:rPr>
        <w:t>одаток № 6 до тендерної документації</w:t>
      </w: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874B83"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AD653B" w:rsidRDefault="00AD653B"/>
    <w:sectPr w:rsidR="00AD653B"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7AB"/>
    <w:rsid w:val="00110D3E"/>
    <w:rsid w:val="00126D1A"/>
    <w:rsid w:val="00177CB7"/>
    <w:rsid w:val="002B39BD"/>
    <w:rsid w:val="002D70EC"/>
    <w:rsid w:val="003637AB"/>
    <w:rsid w:val="006138C2"/>
    <w:rsid w:val="006A5C30"/>
    <w:rsid w:val="00707962"/>
    <w:rsid w:val="00714E76"/>
    <w:rsid w:val="008B03D5"/>
    <w:rsid w:val="0098722F"/>
    <w:rsid w:val="00A606D7"/>
    <w:rsid w:val="00AD653B"/>
    <w:rsid w:val="00DC1E26"/>
    <w:rsid w:val="00E875F1"/>
    <w:rsid w:val="00EB2823"/>
    <w:rsid w:val="00F75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0%90%D0%BD%D0%BE%D0%BC%D0%B0%D0%BB%D1%8C+"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31</Pages>
  <Words>8812</Words>
  <Characters>50234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2023-12-15T11:13:00Z</dcterms:created>
  <dcterms:modified xsi:type="dcterms:W3CDTF">2024-01-10T13:30:00Z</dcterms:modified>
</cp:coreProperties>
</file>