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EF4A45" w:rsidRPr="00EF4A45" w14:paraId="7A6AC7F2" w14:textId="77777777" w:rsidTr="004C0F59">
        <w:trPr>
          <w:gridBefore w:val="1"/>
          <w:wBefore w:w="171" w:type="dxa"/>
          <w:trHeight w:val="13410"/>
        </w:trPr>
        <w:tc>
          <w:tcPr>
            <w:tcW w:w="10819" w:type="dxa"/>
            <w:gridSpan w:val="4"/>
          </w:tcPr>
          <w:p w14:paraId="769AF22C" w14:textId="77777777" w:rsidR="004D33B2" w:rsidRPr="00EF4A45" w:rsidRDefault="004D33B2" w:rsidP="004D33B2">
            <w:pPr>
              <w:ind w:right="-5"/>
              <w:jc w:val="center"/>
              <w:rPr>
                <w:b/>
                <w:sz w:val="28"/>
                <w:szCs w:val="22"/>
                <w:lang w:val="uk-UA"/>
              </w:rPr>
            </w:pPr>
            <w:r w:rsidRPr="00EF4A45">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EF4A45" w:rsidRDefault="004D33B2" w:rsidP="004D33B2">
            <w:pPr>
              <w:rPr>
                <w:b/>
                <w:bCs/>
                <w:sz w:val="28"/>
                <w:szCs w:val="22"/>
                <w:lang w:val="uk-UA"/>
              </w:rPr>
            </w:pPr>
          </w:p>
          <w:p w14:paraId="6CEBD38F" w14:textId="77777777" w:rsidR="004D33B2" w:rsidRPr="00EF4A45" w:rsidRDefault="004D33B2" w:rsidP="004D33B2">
            <w:pPr>
              <w:rPr>
                <w:b/>
                <w:bCs/>
                <w:sz w:val="28"/>
                <w:szCs w:val="22"/>
                <w:lang w:val="uk-UA"/>
              </w:rPr>
            </w:pPr>
          </w:p>
          <w:p w14:paraId="2E1FFA1B" w14:textId="77777777" w:rsidR="004D33B2" w:rsidRPr="00EF4A45"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EF4A45" w:rsidRPr="00EF4A45" w14:paraId="4668D7F2" w14:textId="77777777" w:rsidTr="004D33B2">
              <w:tc>
                <w:tcPr>
                  <w:tcW w:w="3808" w:type="dxa"/>
                  <w:tcBorders>
                    <w:top w:val="nil"/>
                    <w:left w:val="nil"/>
                    <w:bottom w:val="nil"/>
                    <w:right w:val="nil"/>
                  </w:tcBorders>
                </w:tcPr>
                <w:p w14:paraId="1BCA99AE"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EF4A45" w:rsidRDefault="004D33B2" w:rsidP="004D33B2">
                  <w:pPr>
                    <w:rPr>
                      <w:b/>
                      <w:bCs/>
                      <w:noProof/>
                      <w:sz w:val="28"/>
                      <w:szCs w:val="22"/>
                      <w:lang w:val="uk-UA"/>
                    </w:rPr>
                  </w:pPr>
                  <w:r w:rsidRPr="00EF4A45">
                    <w:rPr>
                      <w:b/>
                      <w:bCs/>
                      <w:noProof/>
                      <w:sz w:val="28"/>
                      <w:szCs w:val="22"/>
                      <w:lang w:val="uk-UA"/>
                    </w:rPr>
                    <w:t>ЗАТВЕРДЖЕНО</w:t>
                  </w:r>
                </w:p>
              </w:tc>
            </w:tr>
            <w:tr w:rsidR="00EF4A45" w:rsidRPr="00EF4A45" w14:paraId="4FF1571B" w14:textId="77777777" w:rsidTr="004D33B2">
              <w:tc>
                <w:tcPr>
                  <w:tcW w:w="3808" w:type="dxa"/>
                  <w:tcBorders>
                    <w:top w:val="nil"/>
                    <w:left w:val="nil"/>
                    <w:bottom w:val="nil"/>
                    <w:right w:val="nil"/>
                  </w:tcBorders>
                </w:tcPr>
                <w:p w14:paraId="3F3130BC"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Протоколом уповноваженої особи</w:t>
                  </w:r>
                </w:p>
              </w:tc>
            </w:tr>
            <w:tr w:rsidR="00EF4A45" w:rsidRPr="00EF4A45" w14:paraId="550B44B1" w14:textId="77777777" w:rsidTr="004D33B2">
              <w:tc>
                <w:tcPr>
                  <w:tcW w:w="3808" w:type="dxa"/>
                  <w:tcBorders>
                    <w:top w:val="nil"/>
                    <w:left w:val="nil"/>
                    <w:bottom w:val="nil"/>
                    <w:right w:val="nil"/>
                  </w:tcBorders>
                </w:tcPr>
                <w:p w14:paraId="78A799AC"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50BF46C8" w14:textId="75F84048"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від «</w:t>
                  </w:r>
                  <w:r w:rsidR="00210009" w:rsidRPr="00EF4A45">
                    <w:rPr>
                      <w:rFonts w:ascii="Times New Roman" w:hAnsi="Times New Roman"/>
                      <w:color w:val="auto"/>
                      <w:sz w:val="24"/>
                      <w:lang w:val="uk-UA"/>
                    </w:rPr>
                    <w:t>12</w:t>
                  </w:r>
                  <w:r w:rsidRPr="00EF4A45">
                    <w:rPr>
                      <w:rFonts w:ascii="Times New Roman" w:hAnsi="Times New Roman"/>
                      <w:color w:val="auto"/>
                      <w:sz w:val="24"/>
                    </w:rPr>
                    <w:t>» січня 202</w:t>
                  </w:r>
                  <w:r w:rsidRPr="00EF4A45">
                    <w:rPr>
                      <w:rFonts w:ascii="Times New Roman" w:hAnsi="Times New Roman"/>
                      <w:color w:val="auto"/>
                      <w:sz w:val="24"/>
                      <w:lang w:val="uk-UA"/>
                    </w:rPr>
                    <w:t>3</w:t>
                  </w:r>
                  <w:r w:rsidRPr="00EF4A45">
                    <w:rPr>
                      <w:rFonts w:ascii="Times New Roman" w:hAnsi="Times New Roman"/>
                      <w:color w:val="auto"/>
                      <w:sz w:val="24"/>
                    </w:rPr>
                    <w:t xml:space="preserve"> року</w:t>
                  </w:r>
                </w:p>
              </w:tc>
            </w:tr>
            <w:tr w:rsidR="00EF4A45" w:rsidRPr="00EF4A45" w14:paraId="40062C0C" w14:textId="77777777" w:rsidTr="004D33B2">
              <w:tc>
                <w:tcPr>
                  <w:tcW w:w="3808" w:type="dxa"/>
                  <w:tcBorders>
                    <w:top w:val="nil"/>
                    <w:left w:val="nil"/>
                    <w:bottom w:val="nil"/>
                    <w:right w:val="nil"/>
                  </w:tcBorders>
                </w:tcPr>
                <w:p w14:paraId="2C571291"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EF4A45" w:rsidRDefault="004D33B2" w:rsidP="004D33B2">
                  <w:pPr>
                    <w:rPr>
                      <w:szCs w:val="20"/>
                      <w:lang w:val="uk-UA"/>
                    </w:rPr>
                  </w:pPr>
                </w:p>
                <w:p w14:paraId="1F274170"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_________________ Мошинська В.В.                   м.п.</w:t>
                  </w:r>
                </w:p>
              </w:tc>
            </w:tr>
          </w:tbl>
          <w:p w14:paraId="47D49157" w14:textId="77777777" w:rsidR="004D33B2" w:rsidRPr="00EF4A45" w:rsidRDefault="004D33B2" w:rsidP="004D33B2">
            <w:pPr>
              <w:ind w:left="320"/>
              <w:rPr>
                <w:sz w:val="28"/>
                <w:szCs w:val="22"/>
                <w:lang w:val="uk-UA"/>
              </w:rPr>
            </w:pPr>
          </w:p>
          <w:p w14:paraId="40D88D4C" w14:textId="77777777" w:rsidR="004D33B2" w:rsidRPr="00EF4A45" w:rsidRDefault="004D33B2" w:rsidP="004D33B2">
            <w:pPr>
              <w:ind w:left="320"/>
              <w:jc w:val="center"/>
              <w:rPr>
                <w:b/>
                <w:bCs/>
                <w:sz w:val="28"/>
                <w:szCs w:val="22"/>
                <w:lang w:val="uk-UA"/>
              </w:rPr>
            </w:pPr>
          </w:p>
          <w:p w14:paraId="4EB17C84" w14:textId="77777777" w:rsidR="004D33B2" w:rsidRPr="00EF4A45" w:rsidRDefault="004D33B2" w:rsidP="004D33B2">
            <w:pPr>
              <w:ind w:left="320"/>
              <w:jc w:val="center"/>
              <w:rPr>
                <w:b/>
                <w:bCs/>
                <w:sz w:val="28"/>
                <w:szCs w:val="22"/>
                <w:lang w:val="uk-UA"/>
              </w:rPr>
            </w:pPr>
          </w:p>
          <w:p w14:paraId="0A02C0FA" w14:textId="77777777" w:rsidR="004D33B2" w:rsidRPr="00EF4A45" w:rsidRDefault="004D33B2" w:rsidP="004D33B2">
            <w:pPr>
              <w:ind w:right="-2"/>
              <w:jc w:val="center"/>
              <w:rPr>
                <w:bCs/>
                <w:sz w:val="28"/>
                <w:szCs w:val="22"/>
                <w:lang w:val="uk-UA"/>
              </w:rPr>
            </w:pPr>
          </w:p>
          <w:p w14:paraId="26B1F550" w14:textId="77777777" w:rsidR="004D33B2" w:rsidRPr="00EF4A45"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EF4A45" w:rsidRPr="00EF4A45" w14:paraId="2EA26C79" w14:textId="77777777" w:rsidTr="004D33B2">
              <w:tc>
                <w:tcPr>
                  <w:tcW w:w="9847" w:type="dxa"/>
                  <w:hideMark/>
                </w:tcPr>
                <w:p w14:paraId="141CC446" w14:textId="77777777" w:rsidR="004D33B2" w:rsidRPr="00EF4A45" w:rsidRDefault="004D33B2" w:rsidP="004D33B2">
                  <w:pPr>
                    <w:ind w:right="-2"/>
                    <w:jc w:val="center"/>
                    <w:rPr>
                      <w:b/>
                      <w:bCs/>
                      <w:sz w:val="28"/>
                      <w:szCs w:val="22"/>
                      <w:lang w:val="uk-UA"/>
                    </w:rPr>
                  </w:pPr>
                  <w:r w:rsidRPr="00EF4A45">
                    <w:rPr>
                      <w:b/>
                      <w:bCs/>
                      <w:sz w:val="28"/>
                      <w:szCs w:val="22"/>
                      <w:lang w:val="uk-UA"/>
                    </w:rPr>
                    <w:t xml:space="preserve">         ТЕНДЕРНА ДОКУМЕНТАЦІЯ</w:t>
                  </w:r>
                </w:p>
              </w:tc>
            </w:tr>
          </w:tbl>
          <w:p w14:paraId="28283CE5" w14:textId="77777777" w:rsidR="004D33B2" w:rsidRPr="00EF4A45" w:rsidRDefault="004D33B2" w:rsidP="004D33B2">
            <w:pPr>
              <w:ind w:right="-2"/>
              <w:jc w:val="center"/>
              <w:rPr>
                <w:bCs/>
                <w:sz w:val="28"/>
                <w:szCs w:val="22"/>
                <w:lang w:val="uk-UA"/>
              </w:rPr>
            </w:pPr>
          </w:p>
          <w:p w14:paraId="2AB4D5FD" w14:textId="77777777" w:rsidR="004D33B2" w:rsidRPr="00EF4A45" w:rsidRDefault="004D33B2" w:rsidP="004D33B2">
            <w:pPr>
              <w:ind w:right="-2"/>
              <w:jc w:val="center"/>
              <w:rPr>
                <w:bCs/>
                <w:sz w:val="28"/>
                <w:szCs w:val="22"/>
                <w:lang w:val="uk-UA"/>
              </w:rPr>
            </w:pPr>
          </w:p>
          <w:p w14:paraId="7682189C" w14:textId="77777777" w:rsidR="004D33B2" w:rsidRPr="00EF4A45" w:rsidRDefault="004D33B2" w:rsidP="004D33B2">
            <w:pPr>
              <w:jc w:val="center"/>
              <w:rPr>
                <w:bCs/>
                <w:sz w:val="28"/>
                <w:szCs w:val="22"/>
                <w:lang w:val="uk-UA"/>
              </w:rPr>
            </w:pPr>
            <w:r w:rsidRPr="00EF4A45">
              <w:rPr>
                <w:bCs/>
                <w:sz w:val="28"/>
                <w:szCs w:val="22"/>
                <w:lang w:val="uk-UA"/>
              </w:rPr>
              <w:t>щодо проведення відкритих торгів</w:t>
            </w:r>
          </w:p>
          <w:p w14:paraId="77F7005F" w14:textId="77777777" w:rsidR="004D33B2" w:rsidRPr="00EF4A45" w:rsidRDefault="004D33B2" w:rsidP="004D33B2">
            <w:pPr>
              <w:jc w:val="center"/>
              <w:rPr>
                <w:bCs/>
                <w:sz w:val="28"/>
                <w:szCs w:val="22"/>
                <w:lang w:val="uk-UA"/>
              </w:rPr>
            </w:pPr>
            <w:r w:rsidRPr="00EF4A45">
              <w:rPr>
                <w:bCs/>
                <w:sz w:val="28"/>
                <w:szCs w:val="22"/>
                <w:lang w:val="uk-UA"/>
              </w:rPr>
              <w:t>на закупівлю по предмету:</w:t>
            </w:r>
          </w:p>
          <w:p w14:paraId="59D62556" w14:textId="77777777" w:rsidR="004D33B2" w:rsidRPr="00EF4A45" w:rsidRDefault="004D33B2" w:rsidP="004D33B2">
            <w:pPr>
              <w:jc w:val="center"/>
              <w:rPr>
                <w:bCs/>
                <w:sz w:val="28"/>
                <w:szCs w:val="22"/>
                <w:lang w:val="uk-UA"/>
              </w:rPr>
            </w:pPr>
          </w:p>
          <w:p w14:paraId="07633295" w14:textId="77777777" w:rsidR="004D33B2" w:rsidRPr="00EF4A45" w:rsidRDefault="004D33B2" w:rsidP="004D33B2">
            <w:pPr>
              <w:jc w:val="center"/>
              <w:rPr>
                <w:b/>
                <w:sz w:val="28"/>
                <w:szCs w:val="22"/>
                <w:lang w:val="uk-UA"/>
              </w:rPr>
            </w:pPr>
          </w:p>
          <w:p w14:paraId="441488BA" w14:textId="77777777" w:rsidR="00E31F58" w:rsidRPr="00EF4A45" w:rsidRDefault="00E31F58" w:rsidP="00E31F58">
            <w:pPr>
              <w:jc w:val="center"/>
              <w:rPr>
                <w:b/>
                <w:bCs/>
                <w:sz w:val="28"/>
                <w:szCs w:val="22"/>
                <w:lang w:val="uk-UA"/>
              </w:rPr>
            </w:pPr>
            <w:bookmarkStart w:id="0" w:name="_Hlk93918551"/>
            <w:r w:rsidRPr="00EF4A45">
              <w:rPr>
                <w:b/>
                <w:bCs/>
                <w:sz w:val="28"/>
                <w:szCs w:val="22"/>
                <w:lang w:val="uk-UA"/>
              </w:rPr>
              <w:t>ДК 021:2015:15530000-2 – Вершкове масло</w:t>
            </w:r>
          </w:p>
          <w:p w14:paraId="3DC883CF" w14:textId="0660A131" w:rsidR="00E4128B" w:rsidRPr="00EF4A45" w:rsidRDefault="00E4128B" w:rsidP="00E4128B">
            <w:pPr>
              <w:jc w:val="center"/>
              <w:rPr>
                <w:b/>
                <w:bCs/>
                <w:sz w:val="28"/>
                <w:szCs w:val="22"/>
                <w:lang w:val="uk-UA"/>
              </w:rPr>
            </w:pPr>
          </w:p>
          <w:bookmarkEnd w:id="0"/>
          <w:p w14:paraId="0398258C" w14:textId="57B51D00" w:rsidR="004D33B2" w:rsidRPr="00EF4A45"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EF4A45" w:rsidRPr="00EF4A45" w14:paraId="344F562D" w14:textId="77777777" w:rsidTr="004D33B2">
              <w:tc>
                <w:tcPr>
                  <w:tcW w:w="9847" w:type="dxa"/>
                </w:tcPr>
                <w:p w14:paraId="7EE50DCC" w14:textId="77777777" w:rsidR="004D33B2" w:rsidRPr="00EF4A45" w:rsidRDefault="004D33B2" w:rsidP="004D33B2">
                  <w:pPr>
                    <w:rPr>
                      <w:bCs/>
                      <w:sz w:val="28"/>
                      <w:szCs w:val="22"/>
                      <w:lang w:val="uk-UA"/>
                    </w:rPr>
                  </w:pPr>
                </w:p>
              </w:tc>
            </w:tr>
          </w:tbl>
          <w:p w14:paraId="62A9DAFB" w14:textId="77777777" w:rsidR="004D33B2" w:rsidRPr="00EF4A45" w:rsidRDefault="004D33B2" w:rsidP="004D33B2">
            <w:pPr>
              <w:ind w:right="-2"/>
              <w:jc w:val="center"/>
              <w:rPr>
                <w:b/>
                <w:bCs/>
                <w:sz w:val="28"/>
                <w:szCs w:val="22"/>
                <w:lang w:val="uk-UA"/>
              </w:rPr>
            </w:pPr>
          </w:p>
          <w:p w14:paraId="2942B8D6" w14:textId="77777777" w:rsidR="004D33B2" w:rsidRPr="00EF4A45" w:rsidRDefault="004D33B2" w:rsidP="004D33B2">
            <w:pPr>
              <w:ind w:right="-2"/>
              <w:rPr>
                <w:b/>
                <w:bCs/>
                <w:sz w:val="28"/>
                <w:szCs w:val="22"/>
                <w:lang w:val="uk-UA"/>
              </w:rPr>
            </w:pPr>
          </w:p>
          <w:p w14:paraId="7FB9A18F" w14:textId="77777777" w:rsidR="004D33B2" w:rsidRPr="00EF4A45" w:rsidRDefault="004D33B2" w:rsidP="004D33B2">
            <w:pPr>
              <w:ind w:right="-2"/>
              <w:jc w:val="center"/>
              <w:rPr>
                <w:b/>
                <w:bCs/>
                <w:sz w:val="28"/>
                <w:szCs w:val="22"/>
                <w:lang w:val="uk-UA"/>
              </w:rPr>
            </w:pPr>
          </w:p>
          <w:p w14:paraId="0F77F785" w14:textId="77777777" w:rsidR="004D33B2" w:rsidRPr="00EF4A45" w:rsidRDefault="004D33B2" w:rsidP="004D33B2">
            <w:pPr>
              <w:ind w:right="-2"/>
              <w:jc w:val="center"/>
              <w:rPr>
                <w:b/>
                <w:bCs/>
                <w:sz w:val="28"/>
                <w:szCs w:val="22"/>
                <w:lang w:val="uk-UA"/>
              </w:rPr>
            </w:pPr>
          </w:p>
          <w:p w14:paraId="085F5381" w14:textId="77777777" w:rsidR="004D33B2" w:rsidRPr="00EF4A45" w:rsidRDefault="004D33B2" w:rsidP="004D33B2">
            <w:pPr>
              <w:ind w:right="-2"/>
              <w:jc w:val="center"/>
              <w:rPr>
                <w:b/>
                <w:bCs/>
                <w:sz w:val="28"/>
                <w:szCs w:val="22"/>
                <w:lang w:val="uk-UA"/>
              </w:rPr>
            </w:pPr>
          </w:p>
          <w:p w14:paraId="4C133974" w14:textId="77777777" w:rsidR="004D33B2" w:rsidRPr="00EF4A45" w:rsidRDefault="004D33B2" w:rsidP="004D33B2">
            <w:pPr>
              <w:jc w:val="center"/>
              <w:rPr>
                <w:b/>
                <w:bCs/>
                <w:sz w:val="28"/>
                <w:szCs w:val="22"/>
                <w:lang w:val="uk-UA"/>
              </w:rPr>
            </w:pPr>
          </w:p>
          <w:p w14:paraId="188FFCD2" w14:textId="77777777" w:rsidR="004D33B2" w:rsidRPr="00EF4A45" w:rsidRDefault="004D33B2" w:rsidP="004D33B2">
            <w:pPr>
              <w:jc w:val="center"/>
              <w:rPr>
                <w:b/>
                <w:bCs/>
                <w:sz w:val="28"/>
                <w:szCs w:val="22"/>
                <w:lang w:val="uk-UA"/>
              </w:rPr>
            </w:pPr>
          </w:p>
          <w:p w14:paraId="66E2CA6B" w14:textId="77777777" w:rsidR="004D33B2" w:rsidRPr="00EF4A45" w:rsidRDefault="004D33B2" w:rsidP="004D33B2">
            <w:pPr>
              <w:jc w:val="center"/>
              <w:rPr>
                <w:b/>
                <w:bCs/>
                <w:sz w:val="28"/>
                <w:szCs w:val="22"/>
                <w:lang w:val="uk-UA"/>
              </w:rPr>
            </w:pPr>
          </w:p>
          <w:p w14:paraId="257C6BAD" w14:textId="77777777" w:rsidR="004D33B2" w:rsidRPr="00EF4A45" w:rsidRDefault="004D33B2" w:rsidP="004D33B2">
            <w:pPr>
              <w:jc w:val="center"/>
              <w:rPr>
                <w:b/>
                <w:bCs/>
                <w:sz w:val="28"/>
                <w:szCs w:val="22"/>
                <w:lang w:val="uk-UA"/>
              </w:rPr>
            </w:pPr>
          </w:p>
          <w:p w14:paraId="313B888A" w14:textId="77777777" w:rsidR="004D33B2" w:rsidRPr="00EF4A45" w:rsidRDefault="004D33B2" w:rsidP="004D33B2">
            <w:pPr>
              <w:jc w:val="center"/>
              <w:rPr>
                <w:b/>
                <w:bCs/>
                <w:sz w:val="28"/>
                <w:szCs w:val="22"/>
                <w:lang w:val="uk-UA"/>
              </w:rPr>
            </w:pPr>
          </w:p>
          <w:p w14:paraId="53F1F4EB" w14:textId="77777777" w:rsidR="004D33B2" w:rsidRPr="00EF4A45" w:rsidRDefault="004D33B2" w:rsidP="004D33B2">
            <w:pPr>
              <w:rPr>
                <w:b/>
                <w:bCs/>
                <w:sz w:val="28"/>
                <w:szCs w:val="22"/>
                <w:lang w:val="uk-UA"/>
              </w:rPr>
            </w:pPr>
          </w:p>
          <w:p w14:paraId="044DAC99" w14:textId="77777777" w:rsidR="004D33B2" w:rsidRPr="00EF4A45" w:rsidRDefault="004D33B2" w:rsidP="004D33B2">
            <w:pPr>
              <w:jc w:val="center"/>
              <w:rPr>
                <w:b/>
                <w:bCs/>
                <w:sz w:val="28"/>
                <w:szCs w:val="22"/>
                <w:lang w:val="uk-UA"/>
              </w:rPr>
            </w:pPr>
          </w:p>
          <w:p w14:paraId="32E3192A" w14:textId="77777777" w:rsidR="004D33B2" w:rsidRPr="00EF4A45" w:rsidRDefault="004D33B2" w:rsidP="004D33B2">
            <w:pPr>
              <w:jc w:val="center"/>
              <w:rPr>
                <w:b/>
                <w:bCs/>
                <w:sz w:val="28"/>
                <w:szCs w:val="22"/>
                <w:lang w:val="uk-UA"/>
              </w:rPr>
            </w:pPr>
          </w:p>
          <w:p w14:paraId="4D4920D8" w14:textId="77777777" w:rsidR="004D33B2" w:rsidRPr="00EF4A45" w:rsidRDefault="004D33B2" w:rsidP="004D33B2">
            <w:pPr>
              <w:rPr>
                <w:b/>
                <w:bCs/>
                <w:sz w:val="28"/>
                <w:szCs w:val="22"/>
                <w:lang w:val="uk-UA"/>
              </w:rPr>
            </w:pPr>
          </w:p>
          <w:p w14:paraId="097DEE57" w14:textId="77777777" w:rsidR="004D33B2" w:rsidRPr="00EF4A45" w:rsidRDefault="004D33B2" w:rsidP="004D33B2">
            <w:pPr>
              <w:jc w:val="center"/>
              <w:rPr>
                <w:b/>
                <w:bCs/>
                <w:sz w:val="28"/>
                <w:szCs w:val="22"/>
                <w:lang w:val="uk-UA"/>
              </w:rPr>
            </w:pPr>
          </w:p>
          <w:p w14:paraId="3F2D3A5A" w14:textId="77777777" w:rsidR="004D33B2" w:rsidRPr="00EF4A45" w:rsidRDefault="004D33B2" w:rsidP="004D33B2">
            <w:pPr>
              <w:jc w:val="center"/>
              <w:rPr>
                <w:b/>
                <w:bCs/>
                <w:sz w:val="28"/>
                <w:szCs w:val="22"/>
                <w:lang w:val="uk-UA"/>
              </w:rPr>
            </w:pPr>
          </w:p>
          <w:p w14:paraId="452451C2" w14:textId="77777777" w:rsidR="004D33B2" w:rsidRPr="00EF4A45" w:rsidRDefault="004D33B2" w:rsidP="004D33B2">
            <w:pPr>
              <w:jc w:val="center"/>
              <w:rPr>
                <w:b/>
                <w:bCs/>
                <w:sz w:val="28"/>
                <w:szCs w:val="22"/>
                <w:lang w:val="uk-UA"/>
              </w:rPr>
            </w:pPr>
          </w:p>
          <w:p w14:paraId="1D6148C2" w14:textId="77777777" w:rsidR="004D33B2" w:rsidRPr="00EF4A45" w:rsidRDefault="004D33B2" w:rsidP="004D33B2">
            <w:pPr>
              <w:jc w:val="center"/>
              <w:rPr>
                <w:b/>
                <w:bCs/>
                <w:sz w:val="28"/>
                <w:szCs w:val="22"/>
                <w:lang w:val="uk-UA"/>
              </w:rPr>
            </w:pPr>
          </w:p>
          <w:p w14:paraId="383106AE" w14:textId="600A7ED9" w:rsidR="004D33B2" w:rsidRPr="00EF4A45" w:rsidRDefault="004D33B2" w:rsidP="004D33B2">
            <w:pPr>
              <w:jc w:val="center"/>
              <w:rPr>
                <w:b/>
                <w:bCs/>
                <w:sz w:val="28"/>
                <w:szCs w:val="22"/>
              </w:rPr>
            </w:pPr>
            <w:r w:rsidRPr="00EF4A45">
              <w:rPr>
                <w:b/>
                <w:bCs/>
                <w:sz w:val="28"/>
                <w:szCs w:val="22"/>
                <w:lang w:val="uk-UA"/>
              </w:rPr>
              <w:t>м.Мукачево</w:t>
            </w:r>
            <w:r w:rsidRPr="00EF4A45">
              <w:rPr>
                <w:b/>
                <w:bCs/>
                <w:sz w:val="28"/>
                <w:szCs w:val="22"/>
              </w:rPr>
              <w:t xml:space="preserve"> – 202</w:t>
            </w:r>
            <w:r w:rsidRPr="00EF4A45">
              <w:rPr>
                <w:b/>
                <w:bCs/>
                <w:sz w:val="28"/>
                <w:szCs w:val="22"/>
                <w:lang w:val="uk-UA"/>
              </w:rPr>
              <w:t>3</w:t>
            </w:r>
            <w:r w:rsidRPr="00EF4A45">
              <w:rPr>
                <w:b/>
                <w:bCs/>
                <w:sz w:val="28"/>
                <w:szCs w:val="22"/>
              </w:rPr>
              <w:t xml:space="preserve"> р.</w:t>
            </w:r>
          </w:p>
          <w:p w14:paraId="362667D9" w14:textId="5B6CFBF5" w:rsidR="00262CC4" w:rsidRPr="00EF4A45" w:rsidRDefault="00262CC4" w:rsidP="004D33B2">
            <w:pPr>
              <w:jc w:val="center"/>
              <w:rPr>
                <w:b/>
                <w:lang w:val="uk-UA"/>
              </w:rPr>
            </w:pPr>
          </w:p>
        </w:tc>
      </w:tr>
      <w:tr w:rsidR="00EF4A45" w:rsidRPr="00EF4A45"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EF4A45" w:rsidRDefault="00397C10" w:rsidP="0031644F">
            <w:pPr>
              <w:jc w:val="center"/>
              <w:rPr>
                <w:sz w:val="22"/>
                <w:szCs w:val="22"/>
              </w:rPr>
            </w:pPr>
            <w:r w:rsidRPr="00EF4A45">
              <w:rPr>
                <w:rStyle w:val="a4"/>
                <w:sz w:val="22"/>
                <w:szCs w:val="22"/>
              </w:rPr>
              <w:lastRenderedPageBreak/>
              <w:t>1. Загальні положення</w:t>
            </w:r>
          </w:p>
        </w:tc>
      </w:tr>
      <w:tr w:rsidR="00EF4A45" w:rsidRPr="00EF4A45"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EF4A45" w:rsidRDefault="00397C10" w:rsidP="0031644F">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EF4A45" w:rsidRDefault="00397C10" w:rsidP="0031644F">
            <w:pPr>
              <w:rPr>
                <w:sz w:val="22"/>
                <w:szCs w:val="22"/>
                <w:lang w:val="uk-UA"/>
              </w:rPr>
            </w:pPr>
            <w:r w:rsidRPr="00EF4A45">
              <w:rPr>
                <w:rStyle w:val="a4"/>
                <w:sz w:val="22"/>
                <w:szCs w:val="22"/>
              </w:rPr>
              <w:t xml:space="preserve">Терміни, які вживаються в </w:t>
            </w:r>
            <w:r w:rsidRPr="00EF4A45">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EF4A45" w:rsidRDefault="00397C10" w:rsidP="006C7884">
            <w:pPr>
              <w:jc w:val="both"/>
              <w:rPr>
                <w:rStyle w:val="13"/>
                <w:sz w:val="22"/>
                <w:szCs w:val="22"/>
                <w:lang w:val="uk-UA"/>
              </w:rPr>
            </w:pPr>
            <w:r w:rsidRPr="00EF4A45">
              <w:rPr>
                <w:rStyle w:val="rvts0"/>
                <w:sz w:val="22"/>
                <w:szCs w:val="22"/>
                <w:lang w:val="uk-UA"/>
              </w:rPr>
              <w:t>Тендерну документацію розроблено відповідно до вимог</w:t>
            </w:r>
            <w:r w:rsidR="0031606A" w:rsidRPr="00EF4A45">
              <w:rPr>
                <w:rStyle w:val="rvts0"/>
                <w:sz w:val="22"/>
                <w:szCs w:val="22"/>
                <w:lang w:val="uk-UA"/>
              </w:rPr>
              <w:t xml:space="preserve"> </w:t>
            </w:r>
            <w:hyperlink r:id="rId6" w:tgtFrame="_blank" w:history="1">
              <w:r w:rsidRPr="00EF4A45">
                <w:rPr>
                  <w:rStyle w:val="a3"/>
                  <w:color w:val="auto"/>
                  <w:sz w:val="22"/>
                  <w:szCs w:val="22"/>
                  <w:lang w:val="uk-UA"/>
                </w:rPr>
                <w:t>Закону</w:t>
              </w:r>
            </w:hyperlink>
            <w:r w:rsidRPr="00EF4A45">
              <w:rPr>
                <w:rStyle w:val="rvts0"/>
                <w:sz w:val="22"/>
                <w:szCs w:val="22"/>
                <w:lang w:val="uk-UA"/>
              </w:rPr>
              <w:t xml:space="preserve"> України «Про публічні закупівлі»</w:t>
            </w:r>
            <w:r w:rsidR="001E2B0F" w:rsidRPr="00EF4A45">
              <w:rPr>
                <w:rStyle w:val="rvts0"/>
                <w:sz w:val="22"/>
                <w:szCs w:val="22"/>
                <w:lang w:val="uk-UA"/>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EF4A45">
              <w:rPr>
                <w:rStyle w:val="rvts0"/>
                <w:sz w:val="22"/>
                <w:szCs w:val="22"/>
                <w:lang w:val="uk-UA"/>
              </w:rPr>
              <w:t xml:space="preserve"> (далі – Постанова)</w:t>
            </w:r>
            <w:r w:rsidRPr="00EF4A45">
              <w:rPr>
                <w:rStyle w:val="rvts0"/>
                <w:sz w:val="22"/>
                <w:szCs w:val="22"/>
                <w:lang w:val="uk-UA"/>
              </w:rPr>
              <w:t xml:space="preserve">. Терміни вживаються у значенні, наведеному в Законі України «Про публічні закупівлі» </w:t>
            </w:r>
            <w:r w:rsidR="00A448EE" w:rsidRPr="00EF4A45">
              <w:rPr>
                <w:rStyle w:val="13"/>
                <w:sz w:val="22"/>
                <w:szCs w:val="22"/>
                <w:lang w:val="uk-UA"/>
              </w:rPr>
              <w:t xml:space="preserve">від </w:t>
            </w:r>
            <w:r w:rsidR="00D73F39" w:rsidRPr="00EF4A45">
              <w:rPr>
                <w:rStyle w:val="13"/>
                <w:sz w:val="22"/>
                <w:szCs w:val="22"/>
                <w:lang w:val="uk-UA"/>
              </w:rPr>
              <w:t>25 грудня 2015 року № 922-</w:t>
            </w:r>
            <w:r w:rsidR="00D73F39" w:rsidRPr="00EF4A45">
              <w:rPr>
                <w:rStyle w:val="13"/>
                <w:sz w:val="22"/>
                <w:szCs w:val="22"/>
              </w:rPr>
              <w:t>VIII</w:t>
            </w:r>
            <w:r w:rsidR="00D73F39" w:rsidRPr="00EF4A45">
              <w:rPr>
                <w:rStyle w:val="13"/>
                <w:sz w:val="22"/>
                <w:szCs w:val="22"/>
                <w:lang w:val="uk-UA"/>
              </w:rPr>
              <w:t xml:space="preserve"> </w:t>
            </w:r>
            <w:r w:rsidR="00A448EE" w:rsidRPr="00EF4A45">
              <w:rPr>
                <w:rStyle w:val="13"/>
                <w:sz w:val="22"/>
                <w:szCs w:val="22"/>
                <w:lang w:val="uk-UA"/>
              </w:rPr>
              <w:t>(далі — Закон)</w:t>
            </w:r>
            <w:r w:rsidR="00FB3B57" w:rsidRPr="00EF4A45">
              <w:rPr>
                <w:rStyle w:val="13"/>
                <w:sz w:val="22"/>
                <w:szCs w:val="22"/>
                <w:lang w:val="uk-UA"/>
              </w:rPr>
              <w:t xml:space="preserve"> </w:t>
            </w:r>
            <w:r w:rsidR="00FB3B57" w:rsidRPr="00EF4A45">
              <w:rPr>
                <w:rFonts w:eastAsia="Times New Roman"/>
                <w:sz w:val="22"/>
                <w:szCs w:val="22"/>
                <w:lang w:eastAsia="uk-UA"/>
              </w:rPr>
              <w:t>та Постанові</w:t>
            </w:r>
            <w:r w:rsidR="00A448EE" w:rsidRPr="00EF4A45">
              <w:rPr>
                <w:rStyle w:val="13"/>
                <w:sz w:val="22"/>
                <w:szCs w:val="22"/>
                <w:lang w:val="uk-UA"/>
              </w:rPr>
              <w:t>.</w:t>
            </w:r>
          </w:p>
          <w:p w14:paraId="094B175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19477ACB"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EF4A45" w:rsidRDefault="00D77AAC" w:rsidP="00D77AAC">
            <w:pPr>
              <w:jc w:val="both"/>
              <w:rPr>
                <w:sz w:val="22"/>
                <w:szCs w:val="22"/>
                <w:lang w:val="uk-UA"/>
              </w:rPr>
            </w:pPr>
            <w:r w:rsidRPr="00EF4A45">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EF4A45" w:rsidRPr="00EF4A45"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EF4A45" w:rsidRDefault="00397C10" w:rsidP="0031644F">
            <w:pPr>
              <w:rPr>
                <w:b/>
                <w:sz w:val="22"/>
                <w:szCs w:val="22"/>
                <w:lang w:val="uk-UA"/>
              </w:rPr>
            </w:pPr>
            <w:r w:rsidRPr="00EF4A45">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EF4A45" w:rsidRDefault="00397C10" w:rsidP="0031644F">
            <w:pPr>
              <w:rPr>
                <w:b/>
                <w:sz w:val="22"/>
                <w:szCs w:val="22"/>
              </w:rPr>
            </w:pPr>
            <w:r w:rsidRPr="00EF4A45">
              <w:rPr>
                <w:b/>
                <w:sz w:val="22"/>
                <w:szCs w:val="22"/>
              </w:rPr>
              <w:t>Інформація про замовника торгів:</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EF4A45" w:rsidRDefault="00397C10" w:rsidP="0031644F">
            <w:pPr>
              <w:ind w:left="-990"/>
              <w:rPr>
                <w:sz w:val="22"/>
                <w:szCs w:val="22"/>
              </w:rPr>
            </w:pPr>
          </w:p>
        </w:tc>
      </w:tr>
      <w:tr w:rsidR="00EF4A45" w:rsidRPr="00EF4A45"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EF4A45" w:rsidRDefault="006C7884" w:rsidP="006C7884">
            <w:pPr>
              <w:jc w:val="both"/>
              <w:rPr>
                <w:sz w:val="22"/>
                <w:szCs w:val="22"/>
                <w:lang w:val="uk-UA"/>
              </w:rPr>
            </w:pPr>
            <w:r w:rsidRPr="00EF4A45">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EF4A45" w:rsidRDefault="006C7884" w:rsidP="006C7884">
            <w:pPr>
              <w:jc w:val="both"/>
              <w:rPr>
                <w:sz w:val="22"/>
                <w:szCs w:val="22"/>
              </w:rPr>
            </w:pPr>
            <w:r w:rsidRPr="00EF4A45">
              <w:rPr>
                <w:sz w:val="22"/>
                <w:szCs w:val="22"/>
              </w:rPr>
              <w:t>повне найменування:</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EF4A45" w:rsidRDefault="004D33B2" w:rsidP="004D33B2">
            <w:pPr>
              <w:jc w:val="both"/>
              <w:rPr>
                <w:rFonts w:eastAsia="Times New Roman"/>
                <w:b/>
                <w:sz w:val="22"/>
                <w:szCs w:val="22"/>
                <w:lang w:val="uk-UA"/>
              </w:rPr>
            </w:pPr>
            <w:r w:rsidRPr="00EF4A45">
              <w:rPr>
                <w:b/>
                <w:sz w:val="22"/>
                <w:szCs w:val="22"/>
                <w:lang w:val="uk-UA" w:eastAsia="uk-UA"/>
              </w:rPr>
              <w:t>Управління освіти, культури, молоді та спорту Мукачівської міської ради</w:t>
            </w:r>
          </w:p>
        </w:tc>
      </w:tr>
      <w:tr w:rsidR="00EF4A45" w:rsidRPr="00EF4A45"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EF4A45" w:rsidRDefault="006C7884" w:rsidP="006C7884">
            <w:pPr>
              <w:jc w:val="both"/>
              <w:rPr>
                <w:sz w:val="22"/>
                <w:szCs w:val="22"/>
                <w:lang w:val="uk-UA"/>
              </w:rPr>
            </w:pPr>
            <w:r w:rsidRPr="00EF4A45">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EF4A45" w:rsidRDefault="006C7884" w:rsidP="006C7884">
            <w:pPr>
              <w:jc w:val="both"/>
              <w:rPr>
                <w:sz w:val="22"/>
                <w:szCs w:val="22"/>
              </w:rPr>
            </w:pPr>
            <w:r w:rsidRPr="00EF4A45">
              <w:rPr>
                <w:sz w:val="22"/>
                <w:szCs w:val="22"/>
              </w:rPr>
              <w:t>місцезнаходження:</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EF4A45" w:rsidRDefault="004D33B2" w:rsidP="006C7884">
            <w:pPr>
              <w:jc w:val="both"/>
              <w:rPr>
                <w:b/>
                <w:sz w:val="22"/>
                <w:szCs w:val="22"/>
                <w:lang w:val="uk-UA"/>
              </w:rPr>
            </w:pPr>
            <w:r w:rsidRPr="00EF4A45">
              <w:rPr>
                <w:b/>
                <w:sz w:val="22"/>
                <w:szCs w:val="22"/>
                <w:lang w:val="uk-UA"/>
              </w:rPr>
              <w:t>89600, Україна, Закарпатська обл., Мукачево, площа Духновича,2</w:t>
            </w:r>
          </w:p>
        </w:tc>
      </w:tr>
      <w:tr w:rsidR="00EF4A45" w:rsidRPr="00EF4A45"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EF4A45" w:rsidRDefault="006C7884" w:rsidP="006C7884">
            <w:pPr>
              <w:rPr>
                <w:sz w:val="22"/>
                <w:szCs w:val="22"/>
                <w:lang w:val="uk-UA"/>
              </w:rPr>
            </w:pPr>
            <w:r w:rsidRPr="00EF4A45">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EF4A45" w:rsidRDefault="006C7884" w:rsidP="006C7884">
            <w:pPr>
              <w:rPr>
                <w:sz w:val="22"/>
                <w:szCs w:val="22"/>
              </w:rPr>
            </w:pPr>
            <w:r w:rsidRPr="00EF4A45">
              <w:rPr>
                <w:rStyle w:val="rvts0"/>
                <w:sz w:val="22"/>
                <w:szCs w:val="22"/>
              </w:rPr>
              <w:t>посадова особа замовника, уповноважена здійснювати зв'язок з учасниками</w:t>
            </w:r>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EF4A45" w:rsidRDefault="004D33B2" w:rsidP="004D33B2">
            <w:pPr>
              <w:jc w:val="both"/>
              <w:rPr>
                <w:rFonts w:eastAsia="Times New Roman"/>
                <w:b/>
                <w:bCs/>
                <w:sz w:val="22"/>
                <w:szCs w:val="22"/>
              </w:rPr>
            </w:pPr>
            <w:r w:rsidRPr="00EF4A45">
              <w:rPr>
                <w:rFonts w:eastAsia="Times New Roman"/>
                <w:b/>
                <w:bCs/>
                <w:sz w:val="22"/>
                <w:szCs w:val="22"/>
              </w:rPr>
              <w:t>Мошинська Валерія Валеріївна</w:t>
            </w:r>
            <w:r w:rsidRPr="00EF4A45">
              <w:rPr>
                <w:rFonts w:eastAsia="Times New Roman"/>
                <w:b/>
                <w:bCs/>
                <w:sz w:val="22"/>
                <w:szCs w:val="22"/>
                <w:lang w:val="uk-UA"/>
              </w:rPr>
              <w:t xml:space="preserve"> -</w:t>
            </w:r>
            <w:r w:rsidRPr="00EF4A45">
              <w:rPr>
                <w:rFonts w:eastAsia="Times New Roman"/>
                <w:b/>
                <w:bCs/>
                <w:sz w:val="22"/>
                <w:szCs w:val="22"/>
              </w:rPr>
              <w:t xml:space="preserve"> старший економіст</w:t>
            </w:r>
            <w:r w:rsidRPr="00EF4A45">
              <w:rPr>
                <w:rFonts w:eastAsia="Times New Roman"/>
                <w:b/>
                <w:bCs/>
                <w:sz w:val="22"/>
                <w:szCs w:val="22"/>
                <w:lang w:val="uk-UA"/>
              </w:rPr>
              <w:t>, уповноважена особа</w:t>
            </w:r>
          </w:p>
          <w:p w14:paraId="33B7AA35" w14:textId="294C61BB" w:rsidR="006C7884" w:rsidRPr="00EF4A45" w:rsidRDefault="004D33B2" w:rsidP="00DA643D">
            <w:pPr>
              <w:jc w:val="both"/>
              <w:rPr>
                <w:rFonts w:eastAsia="Times New Roman"/>
                <w:sz w:val="22"/>
                <w:szCs w:val="22"/>
              </w:rPr>
            </w:pPr>
            <w:r w:rsidRPr="00EF4A45">
              <w:rPr>
                <w:rFonts w:eastAsia="Times New Roman"/>
                <w:b/>
                <w:bCs/>
                <w:sz w:val="22"/>
                <w:szCs w:val="22"/>
              </w:rPr>
              <w:t>електронна адреса osvitammr@gmail.com</w:t>
            </w:r>
          </w:p>
        </w:tc>
      </w:tr>
      <w:tr w:rsidR="00EF4A45" w:rsidRPr="00EF4A45"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EF4A45" w:rsidRDefault="006C7884" w:rsidP="006C7884">
            <w:pPr>
              <w:rPr>
                <w:b/>
                <w:sz w:val="22"/>
                <w:szCs w:val="22"/>
                <w:lang w:val="uk-UA"/>
              </w:rPr>
            </w:pPr>
            <w:r w:rsidRPr="00EF4A45">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EF4A45" w:rsidRDefault="006C7884" w:rsidP="006C7884">
            <w:pPr>
              <w:rPr>
                <w:b/>
                <w:sz w:val="22"/>
                <w:szCs w:val="22"/>
                <w:lang w:val="uk-UA"/>
              </w:rPr>
            </w:pPr>
            <w:r w:rsidRPr="00EF4A45">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EF4A45" w:rsidRDefault="006C7884" w:rsidP="006C7884">
            <w:pPr>
              <w:autoSpaceDE w:val="0"/>
              <w:autoSpaceDN w:val="0"/>
              <w:adjustRightInd w:val="0"/>
              <w:rPr>
                <w:b/>
                <w:sz w:val="22"/>
                <w:szCs w:val="22"/>
                <w:lang w:val="uk-UA"/>
              </w:rPr>
            </w:pPr>
            <w:r w:rsidRPr="00EF4A45">
              <w:rPr>
                <w:b/>
                <w:sz w:val="22"/>
                <w:szCs w:val="22"/>
                <w:lang w:val="uk-UA"/>
              </w:rPr>
              <w:t>Відкриті торги з особливостями</w:t>
            </w:r>
          </w:p>
        </w:tc>
      </w:tr>
      <w:tr w:rsidR="00EF4A45" w:rsidRPr="00EF4A45"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EF4A45" w:rsidRDefault="006C7884" w:rsidP="006C7884">
            <w:pPr>
              <w:rPr>
                <w:sz w:val="22"/>
                <w:szCs w:val="22"/>
              </w:rPr>
            </w:pPr>
            <w:r w:rsidRPr="00EF4A45">
              <w:rPr>
                <w:rStyle w:val="a4"/>
                <w:sz w:val="22"/>
                <w:szCs w:val="22"/>
              </w:rPr>
              <w:t>Інформація про предмет закупівлі</w:t>
            </w:r>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EF4A45" w:rsidRDefault="006C7884" w:rsidP="006C7884">
            <w:pPr>
              <w:jc w:val="both"/>
              <w:rPr>
                <w:sz w:val="22"/>
                <w:szCs w:val="22"/>
                <w:lang w:val="uk-UA"/>
              </w:rPr>
            </w:pPr>
            <w:r w:rsidRPr="00EF4A45">
              <w:rPr>
                <w:sz w:val="22"/>
                <w:szCs w:val="22"/>
                <w:lang w:val="en-GB"/>
              </w:rPr>
              <w:t> </w:t>
            </w:r>
          </w:p>
        </w:tc>
      </w:tr>
      <w:tr w:rsidR="00EF4A45" w:rsidRPr="00EF4A45"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EF4A45" w:rsidRDefault="006C7884" w:rsidP="006C7884">
            <w:pPr>
              <w:jc w:val="both"/>
              <w:rPr>
                <w:sz w:val="22"/>
                <w:szCs w:val="22"/>
                <w:lang w:val="uk-UA"/>
              </w:rPr>
            </w:pPr>
            <w:r w:rsidRPr="00EF4A45">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EF4A45" w:rsidRDefault="006C7884" w:rsidP="006C7884">
            <w:pPr>
              <w:jc w:val="both"/>
              <w:rPr>
                <w:sz w:val="22"/>
                <w:szCs w:val="22"/>
              </w:rPr>
            </w:pPr>
            <w:r w:rsidRPr="00EF4A45">
              <w:rPr>
                <w:sz w:val="22"/>
                <w:szCs w:val="22"/>
              </w:rPr>
              <w:t>найменування предмета закупівлі:</w:t>
            </w:r>
          </w:p>
        </w:tc>
        <w:tc>
          <w:tcPr>
            <w:tcW w:w="6301" w:type="dxa"/>
            <w:tcBorders>
              <w:top w:val="outset" w:sz="6" w:space="0" w:color="auto"/>
              <w:left w:val="outset" w:sz="6" w:space="0" w:color="auto"/>
              <w:bottom w:val="outset" w:sz="6" w:space="0" w:color="auto"/>
              <w:right w:val="outset" w:sz="6" w:space="0" w:color="auto"/>
            </w:tcBorders>
          </w:tcPr>
          <w:p w14:paraId="58DCB984" w14:textId="305D2545" w:rsidR="006C7884" w:rsidRPr="00EF4A45" w:rsidRDefault="00E31F58" w:rsidP="001D75EC">
            <w:pPr>
              <w:keepNext/>
              <w:jc w:val="both"/>
              <w:outlineLvl w:val="0"/>
              <w:rPr>
                <w:b/>
                <w:bCs/>
                <w:sz w:val="22"/>
                <w:szCs w:val="22"/>
                <w:lang w:val="uk-UA"/>
              </w:rPr>
            </w:pPr>
            <w:r w:rsidRPr="00EF4A45">
              <w:rPr>
                <w:b/>
                <w:bCs/>
                <w:sz w:val="22"/>
                <w:szCs w:val="22"/>
                <w:lang w:val="uk-UA"/>
              </w:rPr>
              <w:t>ДК 021:2015:15530000-2 – Вершкове масло</w:t>
            </w:r>
          </w:p>
        </w:tc>
      </w:tr>
      <w:tr w:rsidR="00EF4A45" w:rsidRPr="00EF4A45"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EF4A45" w:rsidRDefault="006C7884" w:rsidP="006C7884">
            <w:pPr>
              <w:jc w:val="both"/>
              <w:rPr>
                <w:sz w:val="22"/>
                <w:szCs w:val="22"/>
                <w:lang w:val="uk-UA"/>
              </w:rPr>
            </w:pPr>
            <w:r w:rsidRPr="00EF4A45">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EF4A45" w:rsidRDefault="006C7884" w:rsidP="006C7884">
            <w:pPr>
              <w:jc w:val="both"/>
              <w:rPr>
                <w:sz w:val="22"/>
                <w:szCs w:val="22"/>
              </w:rPr>
            </w:pPr>
            <w:r w:rsidRPr="00EF4A45">
              <w:rPr>
                <w:rStyle w:val="rvts0"/>
                <w:sz w:val="22"/>
                <w:szCs w:val="22"/>
              </w:rPr>
              <w:t>опис окремої частини (частин) предмета закупівлі (лота), щодо якої можуть бути подані тендерні пропозиції</w:t>
            </w:r>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EF4A45"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EF4A45">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EF4A45" w:rsidRPr="00EF4A45"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EF4A45" w:rsidRDefault="006C7884" w:rsidP="006C7884">
            <w:pPr>
              <w:jc w:val="both"/>
              <w:rPr>
                <w:sz w:val="22"/>
                <w:szCs w:val="22"/>
                <w:lang w:val="uk-UA"/>
              </w:rPr>
            </w:pPr>
            <w:r w:rsidRPr="00EF4A45">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EF4A45" w:rsidRDefault="006C7884" w:rsidP="006C7884">
            <w:pPr>
              <w:jc w:val="both"/>
              <w:rPr>
                <w:rStyle w:val="rvts0"/>
                <w:sz w:val="22"/>
                <w:szCs w:val="22"/>
              </w:rPr>
            </w:pPr>
            <w:r w:rsidRPr="00EF4A45">
              <w:rPr>
                <w:rStyle w:val="rvts0"/>
                <w:sz w:val="22"/>
                <w:szCs w:val="22"/>
              </w:rPr>
              <w:t>місце, кількість, обсяг поставки товарів (надання послуг, виконання робіт)</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EF4A45" w:rsidRDefault="006C7884" w:rsidP="006C7884">
            <w:pPr>
              <w:jc w:val="both"/>
              <w:rPr>
                <w:b/>
                <w:bCs/>
                <w:sz w:val="22"/>
                <w:szCs w:val="22"/>
                <w:lang w:val="uk-UA"/>
              </w:rPr>
            </w:pPr>
            <w:r w:rsidRPr="00EF4A45">
              <w:rPr>
                <w:rStyle w:val="13"/>
                <w:sz w:val="22"/>
                <w:szCs w:val="22"/>
                <w:lang w:val="uk-UA"/>
              </w:rPr>
              <w:t xml:space="preserve">Місце </w:t>
            </w:r>
            <w:r w:rsidR="004D33B2" w:rsidRPr="00EF4A45">
              <w:rPr>
                <w:rStyle w:val="13"/>
                <w:sz w:val="22"/>
                <w:szCs w:val="22"/>
                <w:lang w:val="uk-UA"/>
              </w:rPr>
              <w:t>поставки товару</w:t>
            </w:r>
            <w:r w:rsidRPr="00EF4A45">
              <w:rPr>
                <w:rStyle w:val="13"/>
                <w:sz w:val="22"/>
                <w:szCs w:val="22"/>
              </w:rPr>
              <w:t xml:space="preserve">: </w:t>
            </w:r>
            <w:r w:rsidR="004D33B2" w:rsidRPr="00EF4A45">
              <w:rPr>
                <w:b/>
                <w:bCs/>
                <w:sz w:val="22"/>
                <w:szCs w:val="22"/>
                <w:lang w:val="uk-UA"/>
              </w:rPr>
              <w:t>заклади дошкільної освіти зазначені у Додатку 2 до Договору</w:t>
            </w:r>
          </w:p>
          <w:p w14:paraId="73433C8F" w14:textId="77777777" w:rsidR="006C7884" w:rsidRPr="00EF4A45" w:rsidRDefault="006C7884" w:rsidP="006C7884">
            <w:pPr>
              <w:pStyle w:val="af2"/>
              <w:widowControl w:val="0"/>
              <w:spacing w:line="240" w:lineRule="auto"/>
              <w:ind w:left="6"/>
              <w:jc w:val="both"/>
              <w:rPr>
                <w:rStyle w:val="13"/>
                <w:color w:val="auto"/>
                <w:sz w:val="22"/>
                <w:szCs w:val="22"/>
              </w:rPr>
            </w:pPr>
            <w:r w:rsidRPr="00EF4A45">
              <w:rPr>
                <w:rStyle w:val="13"/>
                <w:rFonts w:ascii="Times New Roman" w:hAnsi="Times New Roman" w:cs="Times New Roman"/>
                <w:color w:val="auto"/>
                <w:sz w:val="22"/>
                <w:szCs w:val="22"/>
              </w:rPr>
              <w:lastRenderedPageBreak/>
              <w:t>Кількіст</w:t>
            </w:r>
            <w:r w:rsidR="004D33B2" w:rsidRPr="00EF4A45">
              <w:rPr>
                <w:rStyle w:val="13"/>
                <w:rFonts w:ascii="Times New Roman" w:hAnsi="Times New Roman" w:cs="Times New Roman"/>
                <w:color w:val="auto"/>
                <w:sz w:val="22"/>
                <w:szCs w:val="22"/>
              </w:rPr>
              <w:t>ь</w:t>
            </w:r>
            <w:r w:rsidRPr="00EF4A45">
              <w:rPr>
                <w:rStyle w:val="13"/>
                <w:rFonts w:ascii="Times New Roman" w:hAnsi="Times New Roman" w:cs="Times New Roman"/>
                <w:color w:val="auto"/>
                <w:sz w:val="22"/>
                <w:szCs w:val="22"/>
              </w:rPr>
              <w:t xml:space="preserve">: </w:t>
            </w:r>
          </w:p>
          <w:p w14:paraId="0777836B" w14:textId="03EC88A6" w:rsidR="004D33B2" w:rsidRPr="00EF4A45" w:rsidRDefault="00E31F58" w:rsidP="00E31F58">
            <w:pPr>
              <w:pStyle w:val="af2"/>
              <w:widowControl w:val="0"/>
              <w:ind w:left="6"/>
              <w:rPr>
                <w:rStyle w:val="13"/>
                <w:b/>
                <w:bCs/>
                <w:color w:val="auto"/>
                <w:sz w:val="22"/>
                <w:szCs w:val="22"/>
              </w:rPr>
            </w:pPr>
            <w:r w:rsidRPr="00EF4A45">
              <w:rPr>
                <w:b/>
                <w:bCs/>
                <w:color w:val="auto"/>
                <w:sz w:val="22"/>
                <w:szCs w:val="22"/>
              </w:rPr>
              <w:t>Масло солодковершкове 72.5 % – 7470 кг.</w:t>
            </w:r>
          </w:p>
        </w:tc>
      </w:tr>
      <w:tr w:rsidR="00EF4A45" w:rsidRPr="00EF4A45"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EF4A45" w:rsidRDefault="006C7884" w:rsidP="006C7884">
            <w:pPr>
              <w:jc w:val="both"/>
              <w:rPr>
                <w:rStyle w:val="rvts0"/>
                <w:sz w:val="22"/>
                <w:szCs w:val="22"/>
                <w:lang w:val="uk-UA"/>
              </w:rPr>
            </w:pPr>
            <w:r w:rsidRPr="00EF4A45">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EF4A45" w:rsidRDefault="006C7884" w:rsidP="006C7884">
            <w:pPr>
              <w:jc w:val="both"/>
              <w:rPr>
                <w:rStyle w:val="rvts0"/>
                <w:sz w:val="22"/>
                <w:szCs w:val="22"/>
              </w:rPr>
            </w:pPr>
            <w:r w:rsidRPr="00EF4A45">
              <w:rPr>
                <w:sz w:val="22"/>
                <w:szCs w:val="22"/>
              </w:rPr>
              <w:t>строк поставки товарів (надання послуг, виконання робіт):</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EF4A45" w:rsidRDefault="006C7884" w:rsidP="00B67D61">
            <w:pPr>
              <w:jc w:val="both"/>
              <w:rPr>
                <w:rStyle w:val="13"/>
                <w:sz w:val="22"/>
                <w:szCs w:val="22"/>
                <w:lang w:val="uk-UA"/>
              </w:rPr>
            </w:pPr>
            <w:r w:rsidRPr="00EF4A45">
              <w:rPr>
                <w:rStyle w:val="13"/>
                <w:sz w:val="22"/>
                <w:szCs w:val="22"/>
              </w:rPr>
              <w:t xml:space="preserve">до </w:t>
            </w:r>
            <w:r w:rsidRPr="00EF4A45">
              <w:rPr>
                <w:rStyle w:val="13"/>
                <w:b/>
                <w:sz w:val="22"/>
                <w:szCs w:val="22"/>
              </w:rPr>
              <w:t>31.12.202</w:t>
            </w:r>
            <w:r w:rsidR="00B67D61" w:rsidRPr="00EF4A45">
              <w:rPr>
                <w:rStyle w:val="13"/>
                <w:b/>
                <w:sz w:val="22"/>
                <w:szCs w:val="22"/>
                <w:lang w:val="uk-UA"/>
              </w:rPr>
              <w:t>3</w:t>
            </w:r>
            <w:r w:rsidRPr="00EF4A45">
              <w:rPr>
                <w:rStyle w:val="13"/>
                <w:b/>
                <w:sz w:val="22"/>
                <w:szCs w:val="22"/>
              </w:rPr>
              <w:t xml:space="preserve"> р</w:t>
            </w:r>
            <w:r w:rsidRPr="00EF4A45">
              <w:rPr>
                <w:rStyle w:val="13"/>
                <w:sz w:val="22"/>
                <w:szCs w:val="22"/>
              </w:rPr>
              <w:t>.</w:t>
            </w:r>
          </w:p>
        </w:tc>
      </w:tr>
      <w:tr w:rsidR="00EF4A45" w:rsidRPr="00EF4A45"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EF4A45" w:rsidRDefault="006C7884" w:rsidP="006C7884">
            <w:pPr>
              <w:jc w:val="both"/>
              <w:rPr>
                <w:rStyle w:val="a4"/>
                <w:sz w:val="22"/>
                <w:szCs w:val="22"/>
                <w:lang w:val="uk-UA"/>
              </w:rPr>
            </w:pPr>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EF4A45" w:rsidRDefault="006C7884" w:rsidP="006C7884">
            <w:pPr>
              <w:jc w:val="both"/>
              <w:rPr>
                <w:sz w:val="22"/>
                <w:szCs w:val="22"/>
                <w:lang w:val="uk-UA"/>
              </w:rPr>
            </w:pPr>
            <w:r w:rsidRPr="00EF4A45">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B931C15" w14:textId="77777777" w:rsidR="006C7884" w:rsidRPr="00EF4A45" w:rsidRDefault="006C7884" w:rsidP="006C7884">
            <w:pPr>
              <w:ind w:firstLine="191"/>
              <w:jc w:val="both"/>
              <w:rPr>
                <w:sz w:val="22"/>
                <w:szCs w:val="22"/>
              </w:rPr>
            </w:pPr>
            <w:r w:rsidRPr="00EF4A45">
              <w:rPr>
                <w:rStyle w:val="rvts0"/>
                <w:sz w:val="22"/>
                <w:szCs w:val="22"/>
                <w:lang w:val="uk-UA"/>
              </w:rPr>
              <w:t>Замовники забезпечують вільний доступ усіх учасників до інформації про закуп</w:t>
            </w:r>
            <w:r w:rsidR="00783CBD" w:rsidRPr="00EF4A45">
              <w:rPr>
                <w:rStyle w:val="rvts0"/>
                <w:sz w:val="22"/>
                <w:szCs w:val="22"/>
                <w:lang w:val="uk-UA"/>
              </w:rPr>
              <w:t>івлю, передбаченої цим Законом.</w:t>
            </w:r>
          </w:p>
        </w:tc>
      </w:tr>
      <w:tr w:rsidR="00EF4A45" w:rsidRPr="00EF4A45"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EF4A45" w:rsidRDefault="006C7884" w:rsidP="006C7884">
            <w:pPr>
              <w:rPr>
                <w:rStyle w:val="a4"/>
                <w:sz w:val="22"/>
                <w:szCs w:val="22"/>
                <w:lang w:val="uk-UA"/>
              </w:rPr>
            </w:pPr>
            <w:r w:rsidRPr="00EF4A45">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EF4A45" w:rsidRDefault="006C7884" w:rsidP="006C7884">
            <w:pPr>
              <w:rPr>
                <w:b/>
                <w:sz w:val="22"/>
                <w:szCs w:val="22"/>
              </w:rPr>
            </w:pPr>
            <w:r w:rsidRPr="00EF4A45">
              <w:rPr>
                <w:rStyle w:val="rvts0"/>
                <w:b/>
                <w:sz w:val="22"/>
                <w:szCs w:val="22"/>
              </w:rPr>
              <w:t>Інформація про валюту, у якій повинно бути розраховано та зазначено ціну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В</w:t>
            </w:r>
            <w:r w:rsidRPr="00EF4A45">
              <w:rPr>
                <w:rStyle w:val="rvts0"/>
                <w:sz w:val="22"/>
                <w:szCs w:val="22"/>
              </w:rPr>
              <w:t>алютою тендерної пропозиції є гривня</w:t>
            </w:r>
            <w:r w:rsidRPr="00EF4A45">
              <w:rPr>
                <w:rStyle w:val="rvts0"/>
                <w:sz w:val="22"/>
                <w:szCs w:val="22"/>
                <w:lang w:val="uk-UA"/>
              </w:rPr>
              <w:t>.</w:t>
            </w:r>
          </w:p>
          <w:p w14:paraId="1CEE9352" w14:textId="77777777" w:rsidR="006C7884" w:rsidRPr="00EF4A45" w:rsidRDefault="006C7884" w:rsidP="006C7884">
            <w:pPr>
              <w:ind w:firstLine="191"/>
              <w:jc w:val="both"/>
              <w:rPr>
                <w:sz w:val="22"/>
                <w:szCs w:val="22"/>
                <w:lang w:val="uk-UA"/>
              </w:rPr>
            </w:pPr>
            <w:r w:rsidRPr="00EF4A45">
              <w:rPr>
                <w:rStyle w:val="rvts0"/>
                <w:sz w:val="22"/>
                <w:szCs w:val="22"/>
                <w:lang w:val="uk-UA"/>
              </w:rPr>
              <w:t>Замовник не буде п</w:t>
            </w:r>
            <w:r w:rsidRPr="00EF4A45">
              <w:rPr>
                <w:sz w:val="22"/>
                <w:szCs w:val="22"/>
                <w:shd w:val="solid" w:color="FFFFFF" w:fill="FFFFFF"/>
                <w:lang w:eastAsia="en-US"/>
              </w:rPr>
              <w:t>рий</w:t>
            </w:r>
            <w:r w:rsidRPr="00EF4A45">
              <w:rPr>
                <w:sz w:val="22"/>
                <w:szCs w:val="22"/>
                <w:shd w:val="solid" w:color="FFFFFF" w:fill="FFFFFF"/>
                <w:lang w:val="uk-UA" w:eastAsia="en-US"/>
              </w:rPr>
              <w:t>мати</w:t>
            </w:r>
            <w:r w:rsidRPr="00EF4A45">
              <w:rPr>
                <w:sz w:val="22"/>
                <w:szCs w:val="22"/>
                <w:shd w:val="solid" w:color="FFFFFF" w:fill="FFFFFF"/>
                <w:lang w:eastAsia="en-US"/>
              </w:rPr>
              <w:t xml:space="preserve"> до розгляду тендерн</w:t>
            </w:r>
            <w:r w:rsidRPr="00EF4A45">
              <w:rPr>
                <w:sz w:val="22"/>
                <w:szCs w:val="22"/>
                <w:shd w:val="solid" w:color="FFFFFF" w:fill="FFFFFF"/>
                <w:lang w:val="uk-UA" w:eastAsia="en-US"/>
              </w:rPr>
              <w:t>у</w:t>
            </w:r>
            <w:r w:rsidRPr="00EF4A45">
              <w:rPr>
                <w:sz w:val="22"/>
                <w:szCs w:val="22"/>
                <w:shd w:val="solid" w:color="FFFFFF" w:fill="FFFFFF"/>
                <w:lang w:eastAsia="en-US"/>
              </w:rPr>
              <w:t xml:space="preserve"> пропозиці</w:t>
            </w:r>
            <w:r w:rsidRPr="00EF4A45">
              <w:rPr>
                <w:sz w:val="22"/>
                <w:szCs w:val="22"/>
                <w:shd w:val="solid" w:color="FFFFFF" w:fill="FFFFFF"/>
                <w:lang w:val="uk-UA" w:eastAsia="en-US"/>
              </w:rPr>
              <w:t>ю</w:t>
            </w:r>
            <w:r w:rsidRPr="00EF4A45">
              <w:rPr>
                <w:sz w:val="22"/>
                <w:szCs w:val="22"/>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EF4A45">
              <w:rPr>
                <w:sz w:val="22"/>
                <w:szCs w:val="22"/>
                <w:shd w:val="solid" w:color="FFFFFF" w:fill="FFFFFF"/>
                <w:lang w:val="uk-UA" w:eastAsia="en-US"/>
              </w:rPr>
              <w:t>.</w:t>
            </w:r>
          </w:p>
        </w:tc>
      </w:tr>
      <w:tr w:rsidR="00EF4A45" w:rsidRPr="00EF4A45"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EF4A45" w:rsidRDefault="006C7884" w:rsidP="006C7884">
            <w:pPr>
              <w:jc w:val="both"/>
              <w:rPr>
                <w:rStyle w:val="a4"/>
                <w:sz w:val="22"/>
                <w:szCs w:val="22"/>
                <w:lang w:val="uk-UA"/>
              </w:rPr>
            </w:pPr>
            <w:r w:rsidRPr="00EF4A45">
              <w:rPr>
                <w:rStyle w:val="a4"/>
                <w:sz w:val="22"/>
                <w:szCs w:val="22"/>
                <w:lang w:val="uk-UA"/>
              </w:rPr>
              <w:t>7</w:t>
            </w:r>
            <w:r w:rsidRPr="00EF4A45">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EF4A45" w:rsidRDefault="006C7884" w:rsidP="006C7884">
            <w:pPr>
              <w:jc w:val="both"/>
              <w:rPr>
                <w:b/>
                <w:sz w:val="22"/>
                <w:szCs w:val="22"/>
              </w:rPr>
            </w:pPr>
            <w:r w:rsidRPr="00EF4A45">
              <w:rPr>
                <w:rStyle w:val="rvts0"/>
                <w:b/>
                <w:sz w:val="22"/>
                <w:szCs w:val="22"/>
              </w:rPr>
              <w:t>Інформація про мову (мови), якою (якими) повинно бути складено тендерні пропозиції</w:t>
            </w:r>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EF4A45">
              <w:rPr>
                <w:rFonts w:eastAsia="Calibri"/>
                <w:sz w:val="22"/>
                <w:szCs w:val="22"/>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EF4A45">
              <w:rPr>
                <w:rFonts w:eastAsia="Calibri"/>
                <w:sz w:val="22"/>
                <w:szCs w:val="22"/>
                <w:lang w:val="uk-UA" w:eastAsia="en-US"/>
              </w:rPr>
              <w:t>мовою</w:t>
            </w:r>
            <w:r w:rsidRPr="00EF4A45">
              <w:rPr>
                <w:rFonts w:eastAsia="Calibri"/>
                <w:sz w:val="22"/>
                <w:szCs w:val="22"/>
                <w:lang w:val="uk-UA" w:eastAsia="en-US"/>
              </w:rPr>
              <w:t>.</w:t>
            </w:r>
          </w:p>
          <w:p w14:paraId="6095A352" w14:textId="73D607EC"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EF4A45" w:rsidRDefault="006C7884" w:rsidP="00A760A6">
            <w:pPr>
              <w:ind w:left="57" w:right="-25" w:firstLine="134"/>
              <w:jc w:val="both"/>
              <w:rPr>
                <w:rFonts w:eastAsia="Calibri"/>
                <w:sz w:val="22"/>
                <w:szCs w:val="22"/>
                <w:lang w:val="uk-UA" w:eastAsia="en-US"/>
              </w:rPr>
            </w:pPr>
            <w:r w:rsidRPr="00EF4A45">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EF4A45">
              <w:rPr>
                <w:rFonts w:eastAsia="Calibri"/>
                <w:sz w:val="22"/>
                <w:szCs w:val="22"/>
                <w:lang w:val="uk-UA" w:eastAsia="en-US"/>
              </w:rPr>
              <w:t xml:space="preserve"> мовою</w:t>
            </w:r>
            <w:r w:rsidRPr="00EF4A45">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EF4A45" w:rsidRPr="00EF4A45"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EF4A45" w:rsidRDefault="006C7884" w:rsidP="006C7884">
            <w:pPr>
              <w:jc w:val="center"/>
              <w:rPr>
                <w:b/>
                <w:sz w:val="22"/>
                <w:szCs w:val="22"/>
              </w:rPr>
            </w:pPr>
            <w:r w:rsidRPr="00EF4A45">
              <w:rPr>
                <w:rStyle w:val="a4"/>
                <w:sz w:val="22"/>
                <w:szCs w:val="22"/>
              </w:rPr>
              <w:t>Розділ 2.</w:t>
            </w:r>
            <w:r w:rsidRPr="00EF4A45">
              <w:rPr>
                <w:rStyle w:val="a4"/>
                <w:b w:val="0"/>
                <w:sz w:val="22"/>
                <w:szCs w:val="22"/>
              </w:rPr>
              <w:t xml:space="preserve"> </w:t>
            </w:r>
            <w:r w:rsidRPr="00EF4A45">
              <w:rPr>
                <w:rStyle w:val="rvts0"/>
                <w:b/>
                <w:sz w:val="22"/>
                <w:szCs w:val="22"/>
              </w:rPr>
              <w:t>Порядок унесення змін та надання роз'яснень до тендерної документації</w:t>
            </w:r>
          </w:p>
        </w:tc>
      </w:tr>
      <w:tr w:rsidR="00EF4A45" w:rsidRPr="00EF4A45"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EF4A45" w:rsidRDefault="006C7884" w:rsidP="006C7884">
            <w:pPr>
              <w:rPr>
                <w:sz w:val="22"/>
                <w:szCs w:val="22"/>
              </w:rPr>
            </w:pPr>
            <w:r w:rsidRPr="00EF4A45">
              <w:rPr>
                <w:rStyle w:val="rvts0"/>
                <w:b/>
                <w:sz w:val="22"/>
                <w:szCs w:val="22"/>
              </w:rPr>
              <w:t>Процедура надання роз'яснень щодо тендерної документації</w:t>
            </w:r>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 xml:space="preserve">Фізична/юридична особа має право </w:t>
            </w:r>
            <w:r w:rsidRPr="00EF4A45">
              <w:rPr>
                <w:b/>
                <w:i/>
                <w:sz w:val="22"/>
                <w:szCs w:val="22"/>
                <w:u w:val="single"/>
                <w:shd w:val="solid" w:color="FFFFFF" w:fill="FFFFFF"/>
                <w:lang w:val="uk-UA" w:eastAsia="en-US"/>
              </w:rPr>
              <w:t>не пізніше ніж за три дні</w:t>
            </w:r>
            <w:r w:rsidRPr="00EF4A45">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F4A45">
              <w:rPr>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F4A45">
              <w:rPr>
                <w:b/>
                <w:i/>
                <w:sz w:val="22"/>
                <w:szCs w:val="22"/>
                <w:u w:val="single"/>
                <w:shd w:val="solid" w:color="FFFFFF" w:fill="FFFFFF"/>
                <w:lang w:eastAsia="en-US"/>
              </w:rPr>
              <w:t>протягом трьох днів з дати їх оприлюднення надати роз’яснення</w:t>
            </w:r>
            <w:r w:rsidRPr="00EF4A45">
              <w:rPr>
                <w:sz w:val="22"/>
                <w:szCs w:val="22"/>
                <w:shd w:val="solid" w:color="FFFFFF" w:fill="FFFFFF"/>
                <w:lang w:eastAsia="en-US"/>
              </w:rPr>
              <w:t xml:space="preserve"> на звернення шляхом оприлюднення його в електронній системі закупівель.</w:t>
            </w:r>
          </w:p>
          <w:p w14:paraId="121B3C70" w14:textId="77777777" w:rsidR="006C7884" w:rsidRPr="00EF4A45" w:rsidRDefault="006C7884" w:rsidP="006C7884">
            <w:pPr>
              <w:ind w:firstLine="289"/>
              <w:jc w:val="both"/>
              <w:rPr>
                <w:sz w:val="22"/>
                <w:szCs w:val="22"/>
                <w:shd w:val="solid" w:color="FFFFFF" w:fill="FFFFFF"/>
              </w:rPr>
            </w:pPr>
            <w:r w:rsidRPr="00EF4A45">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EA4B29" w14:textId="77777777" w:rsidR="006C7884" w:rsidRPr="00EF4A45" w:rsidRDefault="006C7884" w:rsidP="006C7884">
            <w:pPr>
              <w:ind w:firstLine="289"/>
              <w:jc w:val="both"/>
              <w:rPr>
                <w:sz w:val="22"/>
                <w:szCs w:val="22"/>
              </w:rPr>
            </w:pPr>
            <w:r w:rsidRPr="00EF4A45">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4A45" w:rsidRPr="00EF4A45"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EF4A45" w:rsidRDefault="006C7884" w:rsidP="006C7884">
            <w:pPr>
              <w:jc w:val="both"/>
              <w:rPr>
                <w:rStyle w:val="a4"/>
                <w:sz w:val="22"/>
                <w:szCs w:val="22"/>
                <w:lang w:val="uk-UA"/>
              </w:rPr>
            </w:pPr>
            <w:r w:rsidRPr="00EF4A45">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EF4A45" w:rsidRDefault="006C7884" w:rsidP="006C7884">
            <w:pPr>
              <w:pStyle w:val="2"/>
              <w:spacing w:before="0" w:after="0"/>
              <w:rPr>
                <w:rFonts w:ascii="Times New Roman" w:hAnsi="Times New Roman" w:cs="Times New Roman"/>
                <w:i w:val="0"/>
                <w:sz w:val="22"/>
                <w:szCs w:val="22"/>
              </w:rPr>
            </w:pPr>
            <w:r w:rsidRPr="00EF4A45">
              <w:rPr>
                <w:rStyle w:val="rvts0"/>
                <w:rFonts w:ascii="Times New Roman" w:hAnsi="Times New Roman" w:cs="Times New Roman"/>
                <w:i w:val="0"/>
                <w:sz w:val="22"/>
                <w:szCs w:val="22"/>
              </w:rPr>
              <w:t>Внесення змін до тендерної документації</w:t>
            </w:r>
            <w:r w:rsidRPr="00EF4A45">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EF4A45" w:rsidRDefault="006C7884" w:rsidP="006C7884">
            <w:pPr>
              <w:ind w:firstLine="290"/>
              <w:jc w:val="both"/>
              <w:rPr>
                <w:sz w:val="22"/>
                <w:szCs w:val="22"/>
                <w:shd w:val="solid" w:color="FFFFFF" w:fill="FFFFFF"/>
              </w:rPr>
            </w:pPr>
            <w:r w:rsidRPr="00EF4A45">
              <w:rPr>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EF4A45">
              <w:rPr>
                <w:sz w:val="22"/>
                <w:szCs w:val="22"/>
                <w:shd w:val="solid" w:color="FFFFFF" w:fill="FFFFFF"/>
                <w:lang w:eastAsia="en-US"/>
              </w:rPr>
              <w:lastRenderedPageBreak/>
              <w:t xml:space="preserve">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4A45">
              <w:rPr>
                <w:b/>
                <w:i/>
                <w:sz w:val="22"/>
                <w:szCs w:val="22"/>
                <w:u w:val="single"/>
                <w:shd w:val="solid" w:color="FFFFFF" w:fill="FFFFFF"/>
                <w:lang w:eastAsia="en-US"/>
              </w:rPr>
              <w:t>не менше чотирьох днів</w:t>
            </w:r>
            <w:r w:rsidRPr="00EF4A45">
              <w:rPr>
                <w:sz w:val="22"/>
                <w:szCs w:val="22"/>
                <w:shd w:val="solid" w:color="FFFFFF" w:fill="FFFFFF"/>
                <w:lang w:eastAsia="en-US"/>
              </w:rPr>
              <w:t>.</w:t>
            </w:r>
          </w:p>
          <w:p w14:paraId="7D0C7A08" w14:textId="77777777" w:rsidR="006C7884" w:rsidRPr="00EF4A45" w:rsidRDefault="006C7884" w:rsidP="006C7884">
            <w:pPr>
              <w:ind w:firstLine="290"/>
              <w:jc w:val="both"/>
              <w:rPr>
                <w:strike/>
                <w:sz w:val="22"/>
                <w:szCs w:val="22"/>
              </w:rPr>
            </w:pPr>
            <w:r w:rsidRPr="00EF4A45">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4A45" w:rsidRPr="00EF4A45"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EF4A45" w:rsidRDefault="006C7884" w:rsidP="006C7884">
            <w:pPr>
              <w:jc w:val="center"/>
              <w:rPr>
                <w:b/>
                <w:sz w:val="22"/>
                <w:szCs w:val="22"/>
              </w:rPr>
            </w:pPr>
            <w:r w:rsidRPr="00EF4A45">
              <w:rPr>
                <w:rStyle w:val="a4"/>
                <w:sz w:val="22"/>
                <w:szCs w:val="22"/>
              </w:rPr>
              <w:lastRenderedPageBreak/>
              <w:t>Розділ</w:t>
            </w:r>
            <w:bookmarkStart w:id="2" w:name="_Hlk55220161"/>
            <w:r w:rsidRPr="00EF4A45">
              <w:rPr>
                <w:rStyle w:val="a4"/>
                <w:sz w:val="22"/>
                <w:szCs w:val="22"/>
              </w:rPr>
              <w:t xml:space="preserve"> 3.</w:t>
            </w:r>
            <w:r w:rsidRPr="00EF4A45">
              <w:rPr>
                <w:rStyle w:val="a4"/>
                <w:b w:val="0"/>
                <w:sz w:val="22"/>
                <w:szCs w:val="22"/>
              </w:rPr>
              <w:t xml:space="preserve"> </w:t>
            </w:r>
            <w:r w:rsidRPr="00EF4A45">
              <w:rPr>
                <w:rStyle w:val="rvts0"/>
                <w:b/>
                <w:sz w:val="22"/>
                <w:szCs w:val="22"/>
              </w:rPr>
              <w:t>Інструкція з підготовки тендерної пропозиції</w:t>
            </w:r>
            <w:bookmarkEnd w:id="2"/>
          </w:p>
        </w:tc>
      </w:tr>
      <w:tr w:rsidR="00EF4A45" w:rsidRPr="00EF4A45"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EF4A45" w:rsidRDefault="006C7884" w:rsidP="006C7884">
            <w:pPr>
              <w:rPr>
                <w:sz w:val="22"/>
                <w:szCs w:val="22"/>
              </w:rPr>
            </w:pPr>
            <w:r w:rsidRPr="00EF4A45">
              <w:rPr>
                <w:rStyle w:val="rvts0"/>
                <w:b/>
                <w:sz w:val="22"/>
                <w:szCs w:val="22"/>
              </w:rPr>
              <w:t>Зміст і спосіб подання тендерної пропозиції</w:t>
            </w:r>
            <w:r w:rsidRPr="00EF4A45">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складатися з:</w:t>
            </w:r>
          </w:p>
          <w:p w14:paraId="14AB94F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EF4A45" w:rsidRDefault="006C7884" w:rsidP="004D33B2">
            <w:pPr>
              <w:shd w:val="clear" w:color="auto" w:fill="FFFFFF"/>
              <w:jc w:val="both"/>
              <w:rPr>
                <w:sz w:val="22"/>
                <w:szCs w:val="22"/>
              </w:rPr>
            </w:pPr>
            <w:r w:rsidRPr="00EF4A45">
              <w:rPr>
                <w:sz w:val="22"/>
                <w:szCs w:val="22"/>
                <w:lang w:val="uk-UA"/>
              </w:rPr>
              <w:t xml:space="preserve">2. </w:t>
            </w:r>
            <w:r w:rsidRPr="00EF4A45">
              <w:rPr>
                <w:sz w:val="22"/>
                <w:szCs w:val="22"/>
              </w:rPr>
              <w:t xml:space="preserve">Статуту </w:t>
            </w:r>
            <w:r w:rsidRPr="00EF4A45">
              <w:rPr>
                <w:sz w:val="22"/>
                <w:szCs w:val="22"/>
                <w:lang w:eastAsia="uk-UA"/>
              </w:rPr>
              <w:t>або іншим установчим документом в останній редакції (для фізичної особи, фізичної особи-підприємця – копію паспорту громадянина). У випадку, якщо Учасник діє на підставі модельного статуту необхідно надати рішення про створення Учасника або рішення про перехід на модельний статут тощо;</w:t>
            </w:r>
            <w:r w:rsidRPr="00EF4A45">
              <w:rPr>
                <w:sz w:val="22"/>
                <w:szCs w:val="22"/>
              </w:rPr>
              <w:t xml:space="preserve">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w:t>
            </w:r>
            <w:r w:rsidRPr="00EF4A45">
              <w:rPr>
                <w:sz w:val="22"/>
                <w:szCs w:val="22"/>
              </w:rPr>
              <w:lastRenderedPageBreak/>
              <w:t>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3D838C1C" w14:textId="7D59F4BE"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EF4A45">
              <w:rPr>
                <w:rFonts w:ascii="Times New Roman" w:hAnsi="Times New Roman" w:cs="Times New Roman"/>
                <w:color w:val="auto"/>
                <w:lang w:val="uk-UA"/>
              </w:rPr>
              <w:t>5.</w:t>
            </w:r>
            <w:r w:rsidRPr="00EF4A45">
              <w:rPr>
                <w:rFonts w:ascii="Times New Roman" w:hAnsi="Times New Roman" w:cs="Times New Roman"/>
                <w:color w:val="auto"/>
                <w:lang w:val="uk-UA"/>
              </w:rPr>
              <w:t>1.-5.</w:t>
            </w:r>
            <w:r w:rsidR="009F128E" w:rsidRPr="00EF4A45">
              <w:rPr>
                <w:rFonts w:ascii="Times New Roman" w:hAnsi="Times New Roman" w:cs="Times New Roman"/>
                <w:color w:val="auto"/>
                <w:lang w:val="uk-UA"/>
              </w:rPr>
              <w:t>5</w:t>
            </w:r>
            <w:r w:rsidRPr="00EF4A45">
              <w:rPr>
                <w:rFonts w:ascii="Times New Roman" w:hAnsi="Times New Roman" w:cs="Times New Roman"/>
                <w:color w:val="auto"/>
                <w:lang w:val="uk-UA"/>
              </w:rPr>
              <w:t>.5. пункту 5 розділу 3 тендерної документації).</w:t>
            </w:r>
          </w:p>
          <w:p w14:paraId="7AA2D25A"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EF4A45" w:rsidRDefault="006C7884" w:rsidP="004D33B2">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Інформації та документів про відповідність запропонован</w:t>
            </w:r>
            <w:r w:rsidR="00783CBD" w:rsidRPr="00EF4A45">
              <w:rPr>
                <w:rFonts w:ascii="Times New Roman" w:hAnsi="Times New Roman" w:cs="Times New Roman"/>
                <w:color w:val="auto"/>
                <w:lang w:val="uk-UA"/>
              </w:rPr>
              <w:t>их</w:t>
            </w:r>
            <w:r w:rsidRPr="00EF4A45">
              <w:rPr>
                <w:rFonts w:ascii="Times New Roman" w:hAnsi="Times New Roman" w:cs="Times New Roman"/>
                <w:color w:val="auto"/>
                <w:lang w:val="uk-UA"/>
              </w:rPr>
              <w:t xml:space="preserve"> </w:t>
            </w:r>
            <w:r w:rsidR="00783CBD" w:rsidRPr="00EF4A45">
              <w:rPr>
                <w:rFonts w:ascii="Times New Roman" w:hAnsi="Times New Roman" w:cs="Times New Roman"/>
                <w:color w:val="auto"/>
                <w:lang w:val="uk-UA"/>
              </w:rPr>
              <w:t>послуг</w:t>
            </w:r>
            <w:r w:rsidRPr="00EF4A45">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EF4A45"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7</w:t>
            </w:r>
            <w:r w:rsidR="00D77AAC" w:rsidRPr="00EF4A45">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розбірливими та читабельними.</w:t>
            </w:r>
          </w:p>
          <w:p w14:paraId="02818AE6" w14:textId="078C4CA0" w:rsidR="00D77AAC" w:rsidRPr="00EF4A45" w:rsidRDefault="00D77AAC" w:rsidP="00D77AAC">
            <w:pPr>
              <w:widowControl w:val="0"/>
              <w:ind w:left="34" w:firstLine="249"/>
              <w:jc w:val="both"/>
              <w:rPr>
                <w:rFonts w:eastAsia="Times New Roman"/>
                <w:sz w:val="22"/>
                <w:szCs w:val="22"/>
                <w:lang w:val="uk-UA"/>
              </w:rPr>
            </w:pPr>
            <w:r w:rsidRPr="00EF4A45">
              <w:rPr>
                <w:rFonts w:eastAsia="Arial"/>
                <w:sz w:val="22"/>
                <w:szCs w:val="22"/>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EF4A45">
              <w:rPr>
                <w:rFonts w:eastAsia="Times New Roman"/>
                <w:sz w:val="22"/>
                <w:szCs w:val="22"/>
                <w:lang w:val="uk-UA"/>
              </w:rPr>
              <w:t xml:space="preserve">. </w:t>
            </w:r>
          </w:p>
          <w:p w14:paraId="09DCB819" w14:textId="77777777" w:rsidR="00D77AAC" w:rsidRPr="00EF4A45" w:rsidRDefault="00D77AAC" w:rsidP="00D77AAC">
            <w:pPr>
              <w:ind w:right="23" w:firstLine="319"/>
              <w:jc w:val="both"/>
              <w:rPr>
                <w:rFonts w:eastAsia="Times New Roman"/>
                <w:sz w:val="22"/>
                <w:szCs w:val="22"/>
                <w:lang w:val="uk-UA"/>
              </w:rPr>
            </w:pPr>
            <w:r w:rsidRPr="00EF4A45">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EF4A45">
              <w:rPr>
                <w:rFonts w:ascii="Times New Roman" w:hAnsi="Times New Roman" w:cs="Times New Roman"/>
                <w:color w:val="auto"/>
                <w:lang w:val="uk-UA"/>
              </w:rPr>
              <w:t>.</w:t>
            </w:r>
            <w:r w:rsidRPr="00EF4A45">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.pdf або .jpeg, Скановані 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інш., Замовник може прийняти рішення про відхилення пропозиції такого Учасника.</w:t>
            </w:r>
          </w:p>
          <w:p w14:paraId="06AB5A8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великої літери;</w:t>
            </w:r>
          </w:p>
          <w:p w14:paraId="73B4F8EB"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використання слова або мовного звороту, запозичених з іншої мови;</w:t>
            </w:r>
          </w:p>
          <w:p w14:paraId="1F30957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E2A60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Приклади формальних помилок:</w:t>
            </w:r>
          </w:p>
          <w:p w14:paraId="5DF521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«м.київ» замість «м.Київ»;</w:t>
            </w:r>
          </w:p>
          <w:p w14:paraId="0191CB7C"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«поряд -ок» замість «поря – док»;</w:t>
            </w:r>
          </w:p>
          <w:p w14:paraId="51380A5F"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«ненадається» замість «не надається»»;</w:t>
            </w:r>
          </w:p>
          <w:p w14:paraId="6DF2AC70"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«______________№_____________» замість «14.11.2021 №114-01»</w:t>
            </w:r>
          </w:p>
          <w:p w14:paraId="11CE26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учасник розмістив (завантажив) документ у форматі «JPG» замість  документа у форматі «pdf» (PortableDocumentFormat)»</w:t>
            </w:r>
          </w:p>
          <w:p w14:paraId="0E9F3188" w14:textId="1DD01179" w:rsidR="008A19DE" w:rsidRPr="00EF4A45"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F4A45" w:rsidRPr="00EF4A45"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EF4A45" w:rsidRDefault="006C7884" w:rsidP="006C7884">
            <w:pPr>
              <w:rPr>
                <w:sz w:val="22"/>
                <w:szCs w:val="22"/>
              </w:rPr>
            </w:pPr>
            <w:r w:rsidRPr="00EF4A45">
              <w:rPr>
                <w:rStyle w:val="rvts0"/>
                <w:b/>
                <w:sz w:val="22"/>
                <w:szCs w:val="22"/>
              </w:rPr>
              <w:t>Забезпечення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EF4A45" w:rsidRDefault="004D33B2" w:rsidP="004D33B2">
            <w:pPr>
              <w:pStyle w:val="HTML"/>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EF4A45"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EF4A45" w:rsidRDefault="006C7884" w:rsidP="006C7884">
            <w:pPr>
              <w:jc w:val="both"/>
              <w:rPr>
                <w:rStyle w:val="a4"/>
                <w:sz w:val="22"/>
                <w:szCs w:val="22"/>
                <w:lang w:val="uk-UA"/>
              </w:rPr>
            </w:pPr>
            <w:r w:rsidRPr="00EF4A45">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EF4A45" w:rsidRDefault="006C7884" w:rsidP="006C7884">
            <w:pPr>
              <w:rPr>
                <w:sz w:val="22"/>
                <w:szCs w:val="22"/>
              </w:rPr>
            </w:pPr>
            <w:r w:rsidRPr="00EF4A45">
              <w:rPr>
                <w:rStyle w:val="rvts0"/>
                <w:b/>
                <w:sz w:val="22"/>
                <w:szCs w:val="22"/>
              </w:rPr>
              <w:t>Умови повернення чи неповернення забезпечення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EF4A45" w:rsidRDefault="004D33B2" w:rsidP="008A19DE">
            <w:pPr>
              <w:pStyle w:val="HTML"/>
              <w:ind w:firstLine="6"/>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EF4A45"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EF4A45" w:rsidRDefault="006C7884" w:rsidP="006C7884">
            <w:pPr>
              <w:rPr>
                <w:sz w:val="22"/>
                <w:szCs w:val="22"/>
              </w:rPr>
            </w:pPr>
            <w:r w:rsidRPr="00EF4A45">
              <w:rPr>
                <w:rStyle w:val="rvts0"/>
                <w:b/>
                <w:sz w:val="22"/>
                <w:szCs w:val="22"/>
              </w:rPr>
              <w:t>Строк, протягом якого тендерні пропозиції є дійсними</w:t>
            </w:r>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EF4A45" w:rsidRDefault="006C7884" w:rsidP="006C7884">
            <w:pPr>
              <w:ind w:firstLine="191"/>
              <w:jc w:val="both"/>
              <w:rPr>
                <w:rFonts w:eastAsia="Times New Roman"/>
                <w:sz w:val="22"/>
                <w:szCs w:val="22"/>
                <w:lang w:val="uk-UA"/>
              </w:rPr>
            </w:pPr>
            <w:r w:rsidRPr="00EF4A45">
              <w:rPr>
                <w:rStyle w:val="rvts0"/>
                <w:sz w:val="22"/>
                <w:szCs w:val="22"/>
                <w:lang w:val="uk-UA"/>
              </w:rPr>
              <w:t>Т</w:t>
            </w:r>
            <w:r w:rsidRPr="00EF4A45">
              <w:rPr>
                <w:rStyle w:val="rvts0"/>
                <w:sz w:val="22"/>
                <w:szCs w:val="22"/>
              </w:rPr>
              <w:t xml:space="preserve">ендерні пропозиції вважаються дійсними протягом </w:t>
            </w:r>
            <w:r w:rsidRPr="00EF4A45">
              <w:rPr>
                <w:rStyle w:val="rvts0"/>
                <w:b/>
                <w:sz w:val="22"/>
                <w:szCs w:val="22"/>
              </w:rPr>
              <w:t>не менше ніж</w:t>
            </w:r>
            <w:r w:rsidRPr="00EF4A45">
              <w:rPr>
                <w:rStyle w:val="rvts0"/>
                <w:sz w:val="22"/>
                <w:szCs w:val="22"/>
              </w:rPr>
              <w:t xml:space="preserve"> </w:t>
            </w:r>
            <w:r w:rsidRPr="00EF4A45">
              <w:rPr>
                <w:rStyle w:val="rvts0"/>
                <w:b/>
                <w:sz w:val="22"/>
                <w:szCs w:val="22"/>
              </w:rPr>
              <w:t>90 днів</w:t>
            </w:r>
            <w:r w:rsidRPr="00EF4A45">
              <w:rPr>
                <w:rStyle w:val="rvts0"/>
                <w:sz w:val="22"/>
                <w:szCs w:val="22"/>
              </w:rPr>
              <w:t xml:space="preserve"> </w:t>
            </w:r>
            <w:r w:rsidRPr="00EF4A45">
              <w:rPr>
                <w:rStyle w:val="rvts0"/>
                <w:sz w:val="22"/>
                <w:szCs w:val="22"/>
                <w:lang w:val="uk-UA"/>
              </w:rPr>
              <w:t>і</w:t>
            </w:r>
            <w:r w:rsidRPr="00EF4A45">
              <w:rPr>
                <w:rStyle w:val="rvts0"/>
                <w:sz w:val="22"/>
                <w:szCs w:val="22"/>
              </w:rPr>
              <w:t xml:space="preserve">з дати </w:t>
            </w:r>
            <w:r w:rsidRPr="00EF4A45">
              <w:rPr>
                <w:rStyle w:val="rvts0"/>
                <w:sz w:val="22"/>
                <w:szCs w:val="22"/>
                <w:lang w:val="uk-UA"/>
              </w:rPr>
              <w:t>кінцевого строку подання тендерних пропозицій</w:t>
            </w:r>
            <w:r w:rsidR="004D33B2" w:rsidRPr="00EF4A45">
              <w:rPr>
                <w:rStyle w:val="rvts0"/>
                <w:sz w:val="22"/>
                <w:szCs w:val="22"/>
                <w:lang w:val="uk-UA"/>
              </w:rPr>
              <w:t>.</w:t>
            </w:r>
          </w:p>
          <w:p w14:paraId="41BB4CE9" w14:textId="77777777" w:rsidR="006C7884" w:rsidRPr="00EF4A45" w:rsidRDefault="006C7884" w:rsidP="006C7884">
            <w:pPr>
              <w:ind w:firstLine="191"/>
              <w:jc w:val="both"/>
              <w:rPr>
                <w:rFonts w:eastAsia="Times New Roman"/>
                <w:sz w:val="22"/>
                <w:szCs w:val="22"/>
                <w:lang w:val="uk-UA"/>
              </w:rPr>
            </w:pPr>
            <w:r w:rsidRPr="00EF4A45">
              <w:rPr>
                <w:rFonts w:eastAsia="Times New Roman"/>
                <w:sz w:val="22"/>
                <w:szCs w:val="22"/>
                <w:lang w:val="uk-UA"/>
              </w:rPr>
              <w:t xml:space="preserve">Учасник має право: </w:t>
            </w:r>
          </w:p>
          <w:p w14:paraId="49826AAC" w14:textId="77777777" w:rsidR="006C7884" w:rsidRPr="00EF4A45" w:rsidRDefault="006C7884" w:rsidP="006C7884">
            <w:pPr>
              <w:ind w:firstLine="191"/>
              <w:jc w:val="both"/>
              <w:rPr>
                <w:sz w:val="22"/>
                <w:szCs w:val="22"/>
                <w:lang w:val="uk-UA"/>
              </w:rPr>
            </w:pPr>
            <w:r w:rsidRPr="00EF4A45">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EF4A45" w:rsidRDefault="006C7884" w:rsidP="006C7884">
            <w:pPr>
              <w:ind w:firstLine="191"/>
              <w:jc w:val="both"/>
              <w:rPr>
                <w:sz w:val="22"/>
                <w:szCs w:val="22"/>
                <w:lang w:val="uk-UA"/>
              </w:rPr>
            </w:pPr>
            <w:r w:rsidRPr="00EF4A45">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EF4A45" w:rsidRDefault="006C7884" w:rsidP="006C7884">
            <w:pPr>
              <w:ind w:firstLine="567"/>
              <w:jc w:val="both"/>
              <w:rPr>
                <w:sz w:val="22"/>
                <w:szCs w:val="22"/>
                <w:lang w:val="uk-UA"/>
              </w:rPr>
            </w:pPr>
            <w:r w:rsidRPr="00EF4A45">
              <w:rPr>
                <w:sz w:val="22"/>
                <w:szCs w:val="22"/>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A45" w:rsidRPr="00EF4A45"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EF4A45" w:rsidRDefault="006C7884" w:rsidP="006C7884">
            <w:pPr>
              <w:jc w:val="both"/>
              <w:rPr>
                <w:rStyle w:val="a4"/>
                <w:sz w:val="22"/>
                <w:szCs w:val="22"/>
                <w:lang w:val="uk-UA"/>
              </w:rPr>
            </w:pPr>
            <w:bookmarkStart w:id="3" w:name="_Hlk55220100"/>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EF4A45" w:rsidRDefault="006C7884" w:rsidP="006C7884">
            <w:pPr>
              <w:jc w:val="both"/>
              <w:rPr>
                <w:sz w:val="22"/>
                <w:szCs w:val="22"/>
                <w:lang w:val="uk-UA"/>
              </w:rPr>
            </w:pPr>
            <w:r w:rsidRPr="00EF4A45">
              <w:rPr>
                <w:rStyle w:val="rvts0"/>
                <w:b/>
                <w:sz w:val="22"/>
                <w:szCs w:val="22"/>
              </w:rPr>
              <w:t xml:space="preserve">Кваліфікаційні критерії до учасників та вимоги, установлені </w:t>
            </w:r>
            <w:hyperlink r:id="rId7" w:anchor="n294" w:tgtFrame="_blank" w:history="1">
              <w:r w:rsidRPr="00EF4A45">
                <w:rPr>
                  <w:rStyle w:val="a3"/>
                  <w:b/>
                  <w:color w:val="auto"/>
                  <w:sz w:val="22"/>
                  <w:szCs w:val="22"/>
                </w:rPr>
                <w:t>статтею 17</w:t>
              </w:r>
            </w:hyperlink>
            <w:r w:rsidRPr="00EF4A45">
              <w:rPr>
                <w:rStyle w:val="rvts0"/>
                <w:b/>
                <w:sz w:val="22"/>
                <w:szCs w:val="22"/>
              </w:rPr>
              <w:t xml:space="preserve"> Закону</w:t>
            </w:r>
            <w:r w:rsidRPr="00EF4A45">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EF4A45"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EF4A45"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5.1. </w:t>
            </w:r>
            <w:r w:rsidR="00783CBD" w:rsidRPr="00EF4A45">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матеріально-технічнічну базу необхідну для виконання договору щодо поставки товару, що є предметом даної закупівлі</w:t>
            </w:r>
            <w:r w:rsidR="00E841BC" w:rsidRPr="00EF4A45">
              <w:rPr>
                <w:rFonts w:eastAsia="Times New Roman"/>
                <w:sz w:val="22"/>
                <w:szCs w:val="22"/>
                <w:lang w:val="uk-UA"/>
              </w:rPr>
              <w:t>.</w:t>
            </w:r>
          </w:p>
          <w:p w14:paraId="5AD90EF3" w14:textId="6901F68F" w:rsidR="00783CBD" w:rsidRPr="00EF4A45"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5.2. </w:t>
            </w:r>
            <w:r w:rsidRPr="00EF4A45">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02F689ED" w:rsidR="004D33B2" w:rsidRPr="00EF4A45" w:rsidRDefault="004D33B2" w:rsidP="004D33B2">
            <w:pPr>
              <w:ind w:firstLine="284"/>
              <w:jc w:val="both"/>
              <w:rPr>
                <w:rFonts w:eastAsia="Times New Roman"/>
                <w:sz w:val="22"/>
                <w:szCs w:val="22"/>
                <w:lang w:val="uk-UA"/>
              </w:rPr>
            </w:pPr>
            <w:r w:rsidRPr="00EF4A45">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EF4A45">
              <w:rPr>
                <w:rFonts w:cs="font458"/>
                <w:sz w:val="22"/>
                <w:szCs w:val="22"/>
                <w:lang w:val="uk-UA" w:eastAsia="ar-SA"/>
              </w:rPr>
              <w:t xml:space="preserve"> </w:t>
            </w:r>
            <w:r w:rsidRPr="00EF4A45">
              <w:rPr>
                <w:rFonts w:eastAsia="Times New Roman"/>
                <w:sz w:val="22"/>
                <w:szCs w:val="22"/>
                <w:lang w:val="uk-UA"/>
              </w:rPr>
              <w:t xml:space="preserve">Кількість працівників повина бути достатньою для вчасного постачання продукції до кожного окремого закладу дошкільної освіти та виконання навантажувально-розвантажувальних робіт силами постачальника. Серед працівників зазначених у довідці обов’язково повинні бути: </w:t>
            </w:r>
            <w:r w:rsidR="00E841BC" w:rsidRPr="00EF4A45">
              <w:rPr>
                <w:rFonts w:eastAsia="Times New Roman"/>
                <w:sz w:val="22"/>
                <w:szCs w:val="22"/>
                <w:lang w:val="uk-UA"/>
              </w:rPr>
              <w:lastRenderedPageBreak/>
              <w:t>водій, вантажник, експедитор.</w:t>
            </w:r>
          </w:p>
          <w:p w14:paraId="10E50E54" w14:textId="580BC3F1" w:rsidR="00E841BC" w:rsidRPr="00EF4A45" w:rsidRDefault="00E841BC" w:rsidP="00E841BC">
            <w:pPr>
              <w:ind w:firstLine="284"/>
              <w:jc w:val="both"/>
              <w:rPr>
                <w:sz w:val="22"/>
                <w:szCs w:val="22"/>
                <w:lang w:val="uk-UA"/>
              </w:rPr>
            </w:pPr>
            <w:r w:rsidRPr="00EF4A45">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EF4A45">
              <w:rPr>
                <w:sz w:val="22"/>
                <w:szCs w:val="22"/>
                <w:u w:val="single"/>
                <w:lang w:val="uk-UA"/>
              </w:rPr>
              <w:t xml:space="preserve">: </w:t>
            </w:r>
          </w:p>
          <w:p w14:paraId="3E63695C" w14:textId="1AE9C03A" w:rsidR="00E841BC" w:rsidRPr="00EF4A45" w:rsidRDefault="00E841BC" w:rsidP="00E841BC">
            <w:pPr>
              <w:ind w:firstLine="284"/>
              <w:jc w:val="both"/>
              <w:rPr>
                <w:sz w:val="22"/>
                <w:szCs w:val="22"/>
                <w:lang w:val="uk-UA"/>
              </w:rPr>
            </w:pPr>
            <w:r w:rsidRPr="00EF4A45">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експедитор не менше 1 особи, вантажник не менше 1 особи (трудові книжки, накази тощо).</w:t>
            </w:r>
          </w:p>
          <w:p w14:paraId="10F80E23" w14:textId="71E4227B" w:rsidR="004D33B2" w:rsidRPr="00EF4A45" w:rsidRDefault="00E841BC" w:rsidP="00E841BC">
            <w:pPr>
              <w:ind w:firstLine="284"/>
              <w:jc w:val="both"/>
              <w:rPr>
                <w:rFonts w:eastAsia="Times New Roman"/>
                <w:sz w:val="22"/>
                <w:szCs w:val="22"/>
                <w:lang w:val="uk-UA"/>
              </w:rPr>
            </w:pPr>
            <w:r w:rsidRPr="00EF4A45">
              <w:rPr>
                <w:sz w:val="22"/>
                <w:szCs w:val="22"/>
                <w:lang w:val="uk-UA"/>
              </w:rPr>
              <w:t>-</w:t>
            </w:r>
            <w:r w:rsidRPr="00EF4A45">
              <w:rPr>
                <w:rFonts w:eastAsia="Times New Roman"/>
                <w:sz w:val="22"/>
                <w:szCs w:val="22"/>
                <w:lang w:val="uk-UA"/>
              </w:rPr>
              <w:t xml:space="preserve"> </w:t>
            </w:r>
            <w:r w:rsidR="004D33B2" w:rsidRPr="00EF4A45">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685784AB" w14:textId="44A2EC35" w:rsidR="00E841BC" w:rsidRPr="00EF4A45" w:rsidRDefault="00E841BC" w:rsidP="00E841BC">
            <w:pPr>
              <w:ind w:firstLine="284"/>
              <w:jc w:val="both"/>
              <w:rPr>
                <w:rFonts w:eastAsia="Times New Roman"/>
                <w:sz w:val="22"/>
                <w:szCs w:val="22"/>
                <w:lang w:val="uk-UA"/>
              </w:rPr>
            </w:pPr>
            <w:r w:rsidRPr="00EF4A45">
              <w:rPr>
                <w:rFonts w:eastAsia="Times New Roman"/>
                <w:sz w:val="22"/>
                <w:szCs w:val="22"/>
                <w:lang w:val="uk-UA"/>
              </w:rPr>
              <w:t>Учасник повинен використовувати систему менеджменту охорони здоров’я та безпеки праці та загальні рекомендації щодо безпечної роботи під час пандемії COVID -19. Для підтвердження необхідно надати в складі тендерної пропозиції діючий сертифікат ISO 45001:2019 щодо системи менеджменту охорони здоров’я та безпеки праці та сертифікат ISO/PAS 45005:2020 загальні рекомендації щодо безпечної роботи під час пандемії COVID-19, який виданий Виробнику запропонованого товару.</w:t>
            </w:r>
          </w:p>
          <w:p w14:paraId="7E1E37C6" w14:textId="109FFA09" w:rsidR="006C7884" w:rsidRPr="00EF4A45"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5.3. </w:t>
            </w:r>
            <w:r w:rsidR="006C7884" w:rsidRPr="00EF4A4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5.3.1.</w:t>
            </w:r>
            <w:r w:rsidRPr="00EF4A45">
              <w:rPr>
                <w:rFonts w:eastAsia="Times New Roman"/>
                <w:sz w:val="22"/>
                <w:szCs w:val="22"/>
              </w:rPr>
              <w:t xml:space="preserve"> </w:t>
            </w:r>
            <w:r w:rsidRPr="00EF4A45">
              <w:rPr>
                <w:rFonts w:eastAsia="Times New Roman"/>
                <w:sz w:val="22"/>
                <w:szCs w:val="22"/>
                <w:lang w:val="uk-UA"/>
              </w:rPr>
              <w:t>Д</w:t>
            </w:r>
            <w:r w:rsidRPr="00EF4A45">
              <w:rPr>
                <w:rFonts w:eastAsia="Times New Roman"/>
                <w:sz w:val="22"/>
                <w:szCs w:val="22"/>
              </w:rPr>
              <w:t>овідк</w:t>
            </w:r>
            <w:r w:rsidRPr="00EF4A45">
              <w:rPr>
                <w:rFonts w:eastAsia="Times New Roman"/>
                <w:sz w:val="22"/>
                <w:szCs w:val="22"/>
                <w:lang w:val="uk-UA"/>
              </w:rPr>
              <w:t>у</w:t>
            </w:r>
            <w:r w:rsidRPr="00EF4A45">
              <w:rPr>
                <w:rFonts w:eastAsia="Times New Roman"/>
                <w:sz w:val="22"/>
                <w:szCs w:val="22"/>
              </w:rPr>
              <w:t xml:space="preserve"> про виконання аналогічн</w:t>
            </w:r>
            <w:r w:rsidRPr="00EF4A45">
              <w:rPr>
                <w:rFonts w:eastAsia="Times New Roman"/>
                <w:sz w:val="22"/>
                <w:szCs w:val="22"/>
                <w:lang w:val="uk-UA"/>
              </w:rPr>
              <w:t xml:space="preserve">ого(их) </w:t>
            </w:r>
            <w:r w:rsidRPr="00EF4A45">
              <w:rPr>
                <w:rFonts w:eastAsia="Times New Roman"/>
                <w:sz w:val="22"/>
                <w:szCs w:val="22"/>
              </w:rPr>
              <w:t>договор</w:t>
            </w:r>
            <w:r w:rsidRPr="00EF4A45">
              <w:rPr>
                <w:rFonts w:eastAsia="Times New Roman"/>
                <w:sz w:val="22"/>
                <w:szCs w:val="22"/>
                <w:lang w:val="uk-UA"/>
              </w:rPr>
              <w:t>у(ів)⃰</w:t>
            </w:r>
            <w:r w:rsidRPr="00EF4A45">
              <w:rPr>
                <w:rFonts w:eastAsia="Times New Roman"/>
                <w:spacing w:val="1"/>
                <w:sz w:val="22"/>
                <w:szCs w:val="22"/>
                <w:lang w:val="uk-UA"/>
              </w:rPr>
              <w:t xml:space="preserve"> </w:t>
            </w:r>
            <w:r w:rsidRPr="00EF4A45">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w:t>
            </w:r>
            <w:r w:rsidRPr="00EF4A45">
              <w:rPr>
                <w:rFonts w:eastAsia="Times New Roman"/>
                <w:sz w:val="22"/>
                <w:szCs w:val="22"/>
              </w:rPr>
              <w:t>.</w:t>
            </w:r>
            <w:r w:rsidRPr="00EF4A45">
              <w:rPr>
                <w:rFonts w:eastAsia="Times New Roman"/>
                <w:sz w:val="22"/>
                <w:szCs w:val="22"/>
                <w:lang w:val="uk-UA"/>
              </w:rPr>
              <w:t>3.</w:t>
            </w:r>
            <w:r w:rsidRPr="00EF4A45">
              <w:rPr>
                <w:rFonts w:eastAsia="Times New Roman"/>
                <w:sz w:val="22"/>
                <w:szCs w:val="22"/>
              </w:rPr>
              <w:t>2.</w:t>
            </w:r>
            <w:r w:rsidRPr="00EF4A45">
              <w:rPr>
                <w:rFonts w:eastAsia="Times New Roman"/>
                <w:sz w:val="22"/>
                <w:szCs w:val="22"/>
                <w:lang w:val="uk-UA"/>
              </w:rPr>
              <w:t xml:space="preserve"> </w:t>
            </w:r>
            <w:r w:rsidRPr="00EF4A45">
              <w:rPr>
                <w:rFonts w:eastAsia="Times New Roman"/>
                <w:sz w:val="22"/>
                <w:szCs w:val="22"/>
              </w:rPr>
              <w:t>Догов</w:t>
            </w:r>
            <w:r w:rsidRPr="00EF4A45">
              <w:rPr>
                <w:rFonts w:eastAsia="Times New Roman"/>
                <w:sz w:val="22"/>
                <w:szCs w:val="22"/>
                <w:lang w:val="uk-UA"/>
              </w:rPr>
              <w:t>ір(</w:t>
            </w:r>
            <w:r w:rsidRPr="00EF4A45">
              <w:rPr>
                <w:rFonts w:eastAsia="Times New Roman"/>
                <w:sz w:val="22"/>
                <w:szCs w:val="22"/>
              </w:rPr>
              <w:t>ори</w:t>
            </w:r>
            <w:r w:rsidRPr="00EF4A45">
              <w:rPr>
                <w:rFonts w:eastAsia="Times New Roman"/>
                <w:sz w:val="22"/>
                <w:szCs w:val="22"/>
                <w:lang w:val="uk-UA"/>
              </w:rPr>
              <w:t>)</w:t>
            </w:r>
            <w:r w:rsidRPr="00EF4A45">
              <w:rPr>
                <w:rFonts w:eastAsia="Times New Roman"/>
                <w:sz w:val="22"/>
                <w:szCs w:val="22"/>
              </w:rPr>
              <w:t xml:space="preserve">, які вказані в </w:t>
            </w:r>
            <w:r w:rsidRPr="00EF4A45">
              <w:rPr>
                <w:rFonts w:eastAsia="Times New Roman"/>
                <w:sz w:val="22"/>
                <w:szCs w:val="22"/>
                <w:lang w:val="uk-UA"/>
              </w:rPr>
              <w:t>Д</w:t>
            </w:r>
            <w:r w:rsidRPr="00EF4A45">
              <w:rPr>
                <w:rFonts w:eastAsia="Times New Roman"/>
                <w:sz w:val="22"/>
                <w:szCs w:val="22"/>
              </w:rPr>
              <w:t>овідці.</w:t>
            </w:r>
            <w:r w:rsidRPr="00EF4A45">
              <w:rPr>
                <w:rFonts w:eastAsia="Times New Roman"/>
                <w:sz w:val="22"/>
                <w:szCs w:val="22"/>
                <w:lang w:val="uk-UA"/>
              </w:rPr>
              <w:t xml:space="preserve"> </w:t>
            </w:r>
          </w:p>
          <w:p w14:paraId="16E90059" w14:textId="45966044"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 xml:space="preserve">⃰Аналогічним договором вважається </w:t>
            </w:r>
            <w:r w:rsidR="003010D6" w:rsidRPr="00EF4A45">
              <w:rPr>
                <w:rFonts w:eastAsia="Times New Roman"/>
                <w:sz w:val="22"/>
                <w:szCs w:val="22"/>
                <w:lang w:val="uk-UA"/>
              </w:rPr>
              <w:t xml:space="preserve">повністю виконаний </w:t>
            </w:r>
            <w:r w:rsidRPr="00EF4A45">
              <w:rPr>
                <w:rFonts w:eastAsia="Times New Roman"/>
                <w:sz w:val="22"/>
                <w:szCs w:val="22"/>
                <w:lang w:val="uk-UA"/>
              </w:rPr>
              <w:t xml:space="preserve">договір на поставку товару – </w:t>
            </w:r>
            <w:r w:rsidR="00E4128B" w:rsidRPr="00EF4A45">
              <w:rPr>
                <w:rFonts w:eastAsia="Times New Roman"/>
                <w:sz w:val="22"/>
                <w:szCs w:val="22"/>
                <w:lang w:val="uk-UA"/>
              </w:rPr>
              <w:t xml:space="preserve"> </w:t>
            </w:r>
            <w:r w:rsidR="00E31F58" w:rsidRPr="00EF4A45">
              <w:rPr>
                <w:rFonts w:eastAsia="Times New Roman"/>
                <w:sz w:val="22"/>
                <w:szCs w:val="22"/>
                <w:lang w:val="uk-UA"/>
              </w:rPr>
              <w:t>вершкове масло.</w:t>
            </w:r>
          </w:p>
          <w:p w14:paraId="386E9160" w14:textId="4212E36A" w:rsidR="004868AF" w:rsidRPr="00EF4A45" w:rsidRDefault="0007715D" w:rsidP="003010D6">
            <w:pPr>
              <w:jc w:val="both"/>
              <w:rPr>
                <w:rFonts w:eastAsia="Times New Roman"/>
                <w:sz w:val="22"/>
                <w:szCs w:val="22"/>
                <w:lang w:val="uk-UA"/>
              </w:rPr>
            </w:pPr>
            <w:r w:rsidRPr="00EF4A45">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EF4A45">
              <w:rPr>
                <w:rFonts w:eastAsia="Times New Roman"/>
                <w:sz w:val="22"/>
                <w:szCs w:val="22"/>
                <w:lang w:val="uk-UA" w:eastAsia="uk-UA"/>
              </w:rPr>
              <w:t xml:space="preserve"> </w:t>
            </w:r>
            <w:r w:rsidR="00E4128B" w:rsidRPr="00EF4A45">
              <w:rPr>
                <w:rFonts w:eastAsia="Times New Roman"/>
                <w:sz w:val="22"/>
                <w:szCs w:val="22"/>
                <w:lang w:val="uk-UA"/>
              </w:rPr>
              <w:t>Лист відгук має бути датований не раніше 2022 року.</w:t>
            </w:r>
          </w:p>
          <w:p w14:paraId="04CBD9E8"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lastRenderedPageBreak/>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EF4A4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EF4A4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AEA96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EF4A45">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EF4A45">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EF4A45">
                <w:rPr>
                  <w:rStyle w:val="a3"/>
                  <w:rFonts w:ascii="Times New Roman" w:eastAsia="Times New Roman" w:hAnsi="Times New Roman" w:cs="Times New Roman"/>
                  <w:color w:val="auto"/>
                  <w:lang w:val="uk-UA"/>
                </w:rPr>
                <w:t>пунктом 4 частини другої статті 6</w:t>
              </w:r>
            </w:hyperlink>
            <w:r w:rsidRPr="00EF4A45">
              <w:rPr>
                <w:rFonts w:ascii="Times New Roman" w:eastAsia="Times New Roman" w:hAnsi="Times New Roman" w:cs="Times New Roman"/>
                <w:color w:val="auto"/>
                <w:lang w:val="uk-UA"/>
              </w:rPr>
              <w:t>, </w:t>
            </w:r>
            <w:hyperlink r:id="rId9" w:anchor="n456" w:tgtFrame="_blank" w:history="1">
              <w:r w:rsidRPr="00EF4A45">
                <w:rPr>
                  <w:rStyle w:val="a3"/>
                  <w:rFonts w:ascii="Times New Roman" w:eastAsia="Times New Roman" w:hAnsi="Times New Roman" w:cs="Times New Roman"/>
                  <w:color w:val="auto"/>
                  <w:lang w:val="uk-UA"/>
                </w:rPr>
                <w:t>пунктом 1 статті 50</w:t>
              </w:r>
            </w:hyperlink>
            <w:r w:rsidRPr="00EF4A45">
              <w:rPr>
                <w:rFonts w:ascii="Times New Roman" w:eastAsia="Times New Roman" w:hAnsi="Times New Roman" w:cs="Times New Roman"/>
                <w:color w:val="auto"/>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DE922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EF4A45">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r w:rsidRPr="00EF4A45">
              <w:rPr>
                <w:rFonts w:ascii="Times New Roman" w:hAnsi="Times New Roman" w:cs="Times New Roman"/>
                <w:color w:val="auto"/>
                <w:shd w:val="clear" w:color="auto" w:fill="FFFFFF"/>
              </w:rPr>
              <w:t>кримінальне правопорушення, вчинене</w:t>
            </w:r>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EF4A45">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r w:rsidRPr="00EF4A45">
              <w:rPr>
                <w:rFonts w:ascii="Times New Roman" w:hAnsi="Times New Roman" w:cs="Times New Roman"/>
                <w:color w:val="auto"/>
                <w:shd w:val="clear" w:color="auto" w:fill="FFFFFF"/>
              </w:rPr>
              <w:t>кримінальне правопорушення, вчинене</w:t>
            </w:r>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EF4A45">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EF4A45">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EF4A4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F4A45">
                <w:rPr>
                  <w:rStyle w:val="a3"/>
                  <w:rFonts w:ascii="Times New Roman" w:eastAsia="Times New Roman" w:hAnsi="Times New Roman" w:cs="Times New Roman"/>
                  <w:color w:val="auto"/>
                  <w:lang w:val="uk-UA"/>
                </w:rPr>
                <w:t>пунктом 9</w:t>
              </w:r>
            </w:hyperlink>
            <w:r w:rsidRPr="00EF4A45">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EF4A4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EF4A45">
              <w:rPr>
                <w:rFonts w:ascii="Times New Roman" w:eastAsia="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EF4A45">
                <w:rPr>
                  <w:rStyle w:val="a3"/>
                  <w:rFonts w:ascii="Times New Roman" w:eastAsia="Times New Roman" w:hAnsi="Times New Roman" w:cs="Times New Roman"/>
                  <w:color w:val="auto"/>
                  <w:lang w:val="uk-UA"/>
                </w:rPr>
                <w:t>Законом України</w:t>
              </w:r>
            </w:hyperlink>
            <w:r w:rsidRPr="00EF4A45">
              <w:rPr>
                <w:rFonts w:ascii="Times New Roman" w:eastAsia="Times New Roman" w:hAnsi="Times New Roman" w:cs="Times New Roman"/>
                <w:color w:val="auto"/>
                <w:lang w:val="uk-UA"/>
              </w:rPr>
              <w:t> "Про санкції";</w:t>
            </w:r>
          </w:p>
          <w:p w14:paraId="18312845"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EF4A45">
              <w:rPr>
                <w:rFonts w:ascii="Times New Roman" w:eastAsia="Times New Roman" w:hAnsi="Times New Roman" w:cs="Times New Roman"/>
                <w:color w:val="auto"/>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EF4A45">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EF4A45">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EF4A45">
                <w:rPr>
                  <w:rStyle w:val="a3"/>
                  <w:rFonts w:ascii="Times New Roman" w:eastAsia="Times New Roman" w:hAnsi="Times New Roman" w:cs="Times New Roman"/>
                  <w:color w:val="auto"/>
                  <w:lang w:val="uk-UA"/>
                </w:rPr>
                <w:t>частині другій</w:t>
              </w:r>
            </w:hyperlink>
            <w:r w:rsidRPr="00EF4A45">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EF4A45"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EF4A45">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EF4A45">
              <w:rPr>
                <w:rFonts w:ascii="Times New Roman" w:hAnsi="Times New Roman"/>
                <w:b/>
                <w:i/>
                <w:color w:val="auto"/>
                <w:u w:val="single"/>
                <w:shd w:val="solid" w:color="FFFFFF" w:fill="FFFFFF"/>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p w14:paraId="73EA2C7A" w14:textId="77777777" w:rsidR="006C7884" w:rsidRPr="00EF4A45"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EF4A45">
              <w:rPr>
                <w:rFonts w:ascii="Times New Roman" w:hAnsi="Times New Roman"/>
                <w:color w:val="auto"/>
                <w:shd w:val="solid" w:color="FFFFFF" w:fill="FFFFFF"/>
                <w:lang w:val="uk-UA" w:eastAsia="en-US"/>
              </w:rPr>
              <w:t xml:space="preserve">Переможець процедури закупівлі у строк, що </w:t>
            </w:r>
            <w:r w:rsidRPr="00EF4A45">
              <w:rPr>
                <w:rFonts w:ascii="Times New Roman" w:hAnsi="Times New Roman"/>
                <w:b/>
                <w:i/>
                <w:color w:val="auto"/>
                <w:u w:val="single"/>
                <w:shd w:val="solid" w:color="FFFFFF" w:fill="FFFFFF"/>
                <w:lang w:val="uk-UA" w:eastAsia="en-US"/>
              </w:rPr>
              <w:t>не перевищує чотири дні з дати оприлюднення</w:t>
            </w:r>
            <w:r w:rsidRPr="00EF4A45">
              <w:rPr>
                <w:rFonts w:ascii="Times New Roman" w:hAnsi="Times New Roman"/>
                <w:color w:val="auto"/>
                <w:shd w:val="solid" w:color="FFFFFF" w:fill="FFFFFF"/>
                <w:lang w:val="uk-UA" w:eastAsia="en-US"/>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F4A45">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EF4A45">
              <w:rPr>
                <w:rFonts w:ascii="Times New Roman" w:eastAsia="Times New Roman" w:hAnsi="Times New Roman" w:cs="Times New Roman"/>
                <w:color w:val="auto"/>
                <w:lang w:val="uk-UA"/>
              </w:rPr>
              <w:t>.</w:t>
            </w:r>
          </w:p>
          <w:p w14:paraId="54B18CF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5.</w:t>
            </w:r>
            <w:r w:rsidR="007A5F49" w:rsidRPr="00EF4A45">
              <w:rPr>
                <w:rFonts w:ascii="Times New Roman" w:eastAsia="Times New Roman" w:hAnsi="Times New Roman" w:cs="Times New Roman"/>
                <w:b/>
                <w:color w:val="auto"/>
                <w:lang w:val="uk-UA"/>
              </w:rPr>
              <w:t>5</w:t>
            </w:r>
            <w:r w:rsidRPr="00EF4A45">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EF4A45" w:rsidRDefault="006C7884" w:rsidP="006C7884">
            <w:pPr>
              <w:jc w:val="both"/>
              <w:rPr>
                <w:rFonts w:eastAsia="Times New Roman"/>
                <w:b/>
                <w:sz w:val="22"/>
                <w:szCs w:val="22"/>
                <w:lang w:val="uk-UA"/>
              </w:rPr>
            </w:pPr>
            <w:r w:rsidRPr="00EF4A45">
              <w:rPr>
                <w:spacing w:val="1"/>
                <w:sz w:val="22"/>
                <w:szCs w:val="22"/>
                <w:lang w:val="uk-UA"/>
              </w:rPr>
              <w:t>5.</w:t>
            </w:r>
            <w:r w:rsidR="007A5F49" w:rsidRPr="00EF4A45">
              <w:rPr>
                <w:spacing w:val="1"/>
                <w:sz w:val="22"/>
                <w:szCs w:val="22"/>
                <w:lang w:val="uk-UA"/>
              </w:rPr>
              <w:t>5</w:t>
            </w:r>
            <w:r w:rsidRPr="00EF4A45">
              <w:rPr>
                <w:spacing w:val="1"/>
                <w:sz w:val="22"/>
                <w:szCs w:val="22"/>
                <w:lang w:val="uk-UA"/>
              </w:rPr>
              <w:t xml:space="preserve">.1. </w:t>
            </w:r>
            <w:r w:rsidRPr="00EF4A45">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EF4A45">
              <w:rPr>
                <w:rFonts w:eastAsia="Times New Roman"/>
                <w:sz w:val="22"/>
                <w:szCs w:val="22"/>
                <w:u w:val="single"/>
                <w:lang w:val="uk-UA"/>
              </w:rPr>
              <w:t>міститься у відкритих єдиних державних реєстрах, доступ до яких є вільним</w:t>
            </w:r>
            <w:r w:rsidRPr="00EF4A45">
              <w:rPr>
                <w:rFonts w:eastAsia="Times New Roman"/>
                <w:sz w:val="22"/>
                <w:szCs w:val="22"/>
                <w:lang w:val="uk-UA"/>
              </w:rPr>
              <w:t>, або публічної інформації, що є доступною в електронній системі закупівель.</w:t>
            </w:r>
          </w:p>
          <w:p w14:paraId="7C102110" w14:textId="77777777" w:rsidR="006C7884" w:rsidRPr="00EF4A45" w:rsidRDefault="006C7884" w:rsidP="006C7884">
            <w:pPr>
              <w:ind w:firstLine="284"/>
              <w:jc w:val="both"/>
              <w:rPr>
                <w:rFonts w:eastAsia="Times New Roman"/>
                <w:b/>
                <w:sz w:val="22"/>
                <w:szCs w:val="22"/>
                <w:lang w:val="uk-UA"/>
              </w:rPr>
            </w:pPr>
            <w:r w:rsidRPr="00EF4A45">
              <w:rPr>
                <w:rFonts w:eastAsia="Times New Roman"/>
                <w:sz w:val="22"/>
                <w:szCs w:val="22"/>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3" w:history="1">
              <w:r w:rsidRPr="00EF4A45">
                <w:rPr>
                  <w:rFonts w:eastAsia="Times New Roman"/>
                  <w:sz w:val="22"/>
                  <w:szCs w:val="22"/>
                  <w:u w:val="single"/>
                  <w:lang w:val="uk-UA"/>
                </w:rPr>
                <w:t>https://corruptinfo.nazk.gov.ua/</w:t>
              </w:r>
            </w:hyperlink>
            <w:r w:rsidRPr="00EF4A45">
              <w:rPr>
                <w:rFonts w:eastAsia="Times New Roman"/>
                <w:sz w:val="22"/>
                <w:szCs w:val="22"/>
                <w:lang w:val="uk-UA"/>
              </w:rPr>
              <w:t>.</w:t>
            </w:r>
          </w:p>
          <w:p w14:paraId="11D16292"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w:t>
            </w:r>
            <w:r w:rsidRPr="00EF4A45">
              <w:rPr>
                <w:rFonts w:eastAsia="Times New Roman"/>
                <w:bCs/>
                <w:i/>
                <w:iCs/>
                <w:sz w:val="22"/>
                <w:szCs w:val="22"/>
                <w:lang w:val="uk-UA"/>
              </w:rPr>
              <w:lastRenderedPageBreak/>
              <w:t xml:space="preserve">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закупівель </w:t>
            </w:r>
            <w:r w:rsidRPr="00EF4A45">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EF4A45">
              <w:rPr>
                <w:rFonts w:eastAsia="Times New Roman"/>
                <w:bCs/>
                <w:i/>
                <w:iCs/>
                <w:sz w:val="22"/>
                <w:szCs w:val="22"/>
                <w:lang w:val="uk-UA"/>
              </w:rPr>
              <w:t>осiб, якi вчинили корупцiйнi або пов'язанi корупцiєю правопорушення</w:t>
            </w:r>
            <w:r w:rsidRPr="00EF4A45">
              <w:rPr>
                <w:rFonts w:eastAsia="Times New Roman"/>
                <w:bCs/>
                <w:i/>
                <w:iCs/>
                <w:sz w:val="22"/>
                <w:szCs w:val="22"/>
                <w:lang w:val="uk-UA" w:eastAsia="uk-UA"/>
              </w:rPr>
              <w:t>)*</w:t>
            </w:r>
            <w:r w:rsidRPr="00EF4A45">
              <w:rPr>
                <w:rFonts w:eastAsia="Times New Roman"/>
                <w:bCs/>
                <w:i/>
                <w:iCs/>
                <w:sz w:val="22"/>
                <w:szCs w:val="22"/>
                <w:lang w:val="uk-UA"/>
              </w:rPr>
              <w:t>.</w:t>
            </w:r>
          </w:p>
          <w:p w14:paraId="28BF22FA"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EF4A45" w:rsidRDefault="006C7884" w:rsidP="006C7884">
            <w:pPr>
              <w:widowControl w:val="0"/>
              <w:ind w:right="113" w:firstLine="293"/>
              <w:contextualSpacing/>
              <w:jc w:val="both"/>
              <w:rPr>
                <w:rFonts w:eastAsia="Times New Roman"/>
                <w:bCs/>
                <w:i/>
                <w:iCs/>
                <w:sz w:val="22"/>
                <w:szCs w:val="22"/>
                <w:lang w:val="uk-UA"/>
              </w:rPr>
            </w:pPr>
            <w:r w:rsidRPr="00EF4A45">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EF4A45" w:rsidRDefault="006C7884" w:rsidP="006C7884">
            <w:pPr>
              <w:jc w:val="both"/>
              <w:rPr>
                <w:rFonts w:eastAsia="Times New Roman"/>
                <w:b/>
                <w:iCs/>
                <w:spacing w:val="-6"/>
                <w:sz w:val="22"/>
                <w:szCs w:val="22"/>
                <w:lang w:val="uk-UA"/>
              </w:rPr>
            </w:pPr>
            <w:r w:rsidRPr="00EF4A45">
              <w:rPr>
                <w:sz w:val="22"/>
                <w:szCs w:val="22"/>
                <w:lang w:val="uk-UA"/>
              </w:rPr>
              <w:t>5.</w:t>
            </w:r>
            <w:r w:rsidR="007A5F49" w:rsidRPr="00EF4A45">
              <w:rPr>
                <w:sz w:val="22"/>
                <w:szCs w:val="22"/>
                <w:lang w:val="uk-UA"/>
              </w:rPr>
              <w:t>5</w:t>
            </w:r>
            <w:r w:rsidRPr="00EF4A45">
              <w:rPr>
                <w:sz w:val="22"/>
                <w:szCs w:val="22"/>
                <w:lang w:val="uk-UA"/>
              </w:rPr>
              <w:t xml:space="preserve">.2.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(для фізичних осіб та фізичних осіб -підприємців).</w:t>
            </w:r>
          </w:p>
          <w:p w14:paraId="092404F5"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EF4A45" w:rsidRDefault="006C7884" w:rsidP="006C7884">
            <w:pPr>
              <w:widowControl w:val="0"/>
              <w:ind w:right="113"/>
              <w:contextualSpacing/>
              <w:jc w:val="both"/>
              <w:rPr>
                <w:sz w:val="22"/>
                <w:szCs w:val="22"/>
                <w:lang w:val="uk-UA"/>
              </w:rPr>
            </w:pPr>
            <w:r w:rsidRPr="00EF4A45">
              <w:rPr>
                <w:rFonts w:eastAsia="Times New Roman"/>
                <w:iCs/>
                <w:spacing w:val="-6"/>
                <w:sz w:val="22"/>
                <w:szCs w:val="22"/>
                <w:lang w:val="uk-UA"/>
              </w:rPr>
              <w:t xml:space="preserve">Витяг можливо отримати за посиланням </w:t>
            </w:r>
            <w:hyperlink r:id="rId14" w:history="1">
              <w:r w:rsidRPr="00EF4A45">
                <w:rPr>
                  <w:rFonts w:eastAsia="Times New Roman"/>
                  <w:iCs/>
                  <w:spacing w:val="-6"/>
                  <w:sz w:val="22"/>
                  <w:szCs w:val="22"/>
                  <w:u w:val="single"/>
                  <w:lang w:val="uk-UA"/>
                </w:rPr>
                <w:t>https://vytiah.mvs.gov.ua/app/landing</w:t>
              </w:r>
            </w:hyperlink>
          </w:p>
          <w:p w14:paraId="10BC755C" w14:textId="77777777" w:rsidR="006C7884" w:rsidRPr="00EF4A45" w:rsidRDefault="006C7884" w:rsidP="006C7884">
            <w:pPr>
              <w:jc w:val="both"/>
              <w:rPr>
                <w:rFonts w:eastAsia="Times New Roman"/>
                <w:b/>
                <w:iCs/>
                <w:spacing w:val="-6"/>
                <w:sz w:val="22"/>
                <w:szCs w:val="22"/>
                <w:lang w:val="uk-UA"/>
              </w:rPr>
            </w:pPr>
            <w:r w:rsidRPr="00EF4A45">
              <w:rPr>
                <w:sz w:val="22"/>
                <w:szCs w:val="22"/>
              </w:rPr>
              <w:t>5.</w:t>
            </w:r>
            <w:r w:rsidR="007A5F49" w:rsidRPr="00EF4A45">
              <w:rPr>
                <w:sz w:val="22"/>
                <w:szCs w:val="22"/>
                <w:lang w:val="uk-UA"/>
              </w:rPr>
              <w:t>5</w:t>
            </w:r>
            <w:r w:rsidRPr="00EF4A45">
              <w:rPr>
                <w:sz w:val="22"/>
                <w:szCs w:val="22"/>
              </w:rPr>
              <w:t xml:space="preserve">.3.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F4A45">
              <w:rPr>
                <w:rFonts w:eastAsia="Times New Roman"/>
                <w:sz w:val="22"/>
                <w:szCs w:val="22"/>
                <w:lang w:val="uk-UA"/>
              </w:rPr>
              <w:t>службова (посадова) особа учасника-переможця, яка підписала тендерну пропозицію</w:t>
            </w:r>
            <w:r w:rsidRPr="00EF4A45">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w:t>
            </w:r>
            <w:r w:rsidRPr="00EF4A45">
              <w:rPr>
                <w:rFonts w:eastAsia="Times New Roman"/>
                <w:iCs/>
                <w:spacing w:val="-6"/>
                <w:sz w:val="22"/>
                <w:szCs w:val="22"/>
                <w:lang w:val="uk-UA"/>
              </w:rPr>
              <w:lastRenderedPageBreak/>
              <w:t xml:space="preserve">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w:t>
            </w:r>
            <w:r w:rsidRPr="00EF4A45">
              <w:rPr>
                <w:rFonts w:eastAsia="Times New Roman"/>
                <w:sz w:val="22"/>
                <w:szCs w:val="22"/>
                <w:lang w:val="uk-UA"/>
              </w:rPr>
              <w:t>(для юридичних осіб)</w:t>
            </w:r>
          </w:p>
          <w:p w14:paraId="28EF0F22"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5" w:history="1">
              <w:r w:rsidRPr="00EF4A45">
                <w:rPr>
                  <w:rFonts w:eastAsia="Times New Roman"/>
                  <w:iCs/>
                  <w:spacing w:val="-6"/>
                  <w:sz w:val="22"/>
                  <w:szCs w:val="22"/>
                  <w:u w:val="single"/>
                  <w:lang w:val="uk-UA"/>
                </w:rPr>
                <w:t>https://vytiah.mvs.gov.ua/app/landing</w:t>
              </w:r>
            </w:hyperlink>
          </w:p>
          <w:p w14:paraId="6AC9D74F"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 xml:space="preserve">.4.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EF4A45">
              <w:rPr>
                <w:rFonts w:eastAsia="Times New Roman"/>
                <w:sz w:val="22"/>
                <w:szCs w:val="22"/>
                <w:lang w:val="uk-UA"/>
              </w:rPr>
              <w:t>фізичну особу чи фізичну особу-підприємця, яка є учасником-переможцем,</w:t>
            </w:r>
            <w:r w:rsidRPr="00EF4A45">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закупівель. </w:t>
            </w:r>
          </w:p>
          <w:p w14:paraId="5C55EFCD"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6" w:history="1">
              <w:r w:rsidRPr="00EF4A45">
                <w:rPr>
                  <w:rFonts w:eastAsia="Times New Roman"/>
                  <w:iCs/>
                  <w:spacing w:val="-6"/>
                  <w:sz w:val="22"/>
                  <w:szCs w:val="22"/>
                  <w:u w:val="single"/>
                  <w:lang w:val="uk-UA"/>
                </w:rPr>
                <w:t>https://vytiah.mvs.gov.ua/app/landing</w:t>
              </w:r>
            </w:hyperlink>
            <w:r w:rsidRPr="00EF4A45">
              <w:rPr>
                <w:rFonts w:eastAsia="Times New Roman"/>
                <w:iCs/>
                <w:spacing w:val="-6"/>
                <w:sz w:val="22"/>
                <w:szCs w:val="22"/>
                <w:u w:val="single"/>
                <w:lang w:val="uk-UA"/>
              </w:rPr>
              <w:t>.</w:t>
            </w:r>
          </w:p>
          <w:p w14:paraId="378F512E"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w:t>
            </w:r>
            <w:r w:rsidRPr="00EF4A45">
              <w:rPr>
                <w:sz w:val="22"/>
                <w:szCs w:val="22"/>
                <w:lang w:val="uk-UA"/>
              </w:rPr>
              <w:t>5</w:t>
            </w:r>
            <w:r w:rsidRPr="00EF4A45">
              <w:rPr>
                <w:sz w:val="22"/>
                <w:szCs w:val="22"/>
              </w:rPr>
              <w:t>. 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102A1154" w14:textId="77777777" w:rsidR="006C7884" w:rsidRPr="00EF4A45" w:rsidRDefault="006C7884" w:rsidP="006C7884">
            <w:pPr>
              <w:widowControl w:val="0"/>
              <w:ind w:right="113"/>
              <w:contextualSpacing/>
              <w:jc w:val="both"/>
              <w:rPr>
                <w:sz w:val="22"/>
                <w:szCs w:val="22"/>
              </w:rPr>
            </w:pPr>
            <w:r w:rsidRPr="00EF4A45">
              <w:rPr>
                <w:sz w:val="22"/>
                <w:szCs w:val="22"/>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38E77F29" w14:textId="2EA3063A" w:rsidR="006C7884" w:rsidRPr="00EF4A45" w:rsidRDefault="006C7884" w:rsidP="006C7884">
            <w:pPr>
              <w:pStyle w:val="12"/>
              <w:jc w:val="both"/>
              <w:rPr>
                <w:rFonts w:ascii="Times New Roman" w:hAnsi="Times New Roman" w:cs="Times New Roman"/>
                <w:sz w:val="22"/>
                <w:szCs w:val="22"/>
              </w:rPr>
            </w:pPr>
            <w:r w:rsidRPr="00EF4A45">
              <w:rPr>
                <w:rFonts w:ascii="Times New Roman" w:hAnsi="Times New Roman" w:cs="Times New Roman"/>
                <w:sz w:val="22"/>
                <w:szCs w:val="22"/>
              </w:rPr>
              <w:t xml:space="preserve">Переможець торгів </w:t>
            </w:r>
            <w:r w:rsidRPr="00EF4A45">
              <w:rPr>
                <w:rFonts w:ascii="Times New Roman" w:hAnsi="Times New Roman" w:cs="Times New Roman"/>
                <w:b/>
                <w:sz w:val="22"/>
                <w:szCs w:val="22"/>
              </w:rPr>
              <w:t>у строк, що не перевищує чотири дні</w:t>
            </w:r>
            <w:r w:rsidRPr="00EF4A45">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.1.-5.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.5. пункту 5 р</w:t>
            </w:r>
            <w:r w:rsidR="008A19DE" w:rsidRPr="00EF4A45">
              <w:rPr>
                <w:rFonts w:ascii="Times New Roman" w:hAnsi="Times New Roman" w:cs="Times New Roman"/>
                <w:sz w:val="22"/>
                <w:szCs w:val="22"/>
              </w:rPr>
              <w:t xml:space="preserve">озділу 3 </w:t>
            </w:r>
            <w:r w:rsidR="008A19DE" w:rsidRPr="00EF4A45">
              <w:rPr>
                <w:rFonts w:ascii="Times New Roman" w:hAnsi="Times New Roman" w:cs="Times New Roman"/>
                <w:sz w:val="22"/>
                <w:szCs w:val="22"/>
              </w:rPr>
              <w:lastRenderedPageBreak/>
              <w:t>тендерної документації</w:t>
            </w:r>
            <w:r w:rsidR="0007715D" w:rsidRPr="00EF4A45">
              <w:rPr>
                <w:rFonts w:ascii="Times New Roman" w:hAnsi="Times New Roman" w:cs="Times New Roman"/>
                <w:sz w:val="22"/>
                <w:szCs w:val="22"/>
              </w:rPr>
              <w:t>.</w:t>
            </w:r>
          </w:p>
          <w:p w14:paraId="240611D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EF4A45">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EF4A45">
              <w:rPr>
                <w:rFonts w:ascii="Times New Roman" w:hAnsi="Times New Roman" w:cs="Times New Roman"/>
                <w:color w:val="auto"/>
              </w:rPr>
              <w:t>3</w:t>
            </w:r>
            <w:r w:rsidRPr="00EF4A45">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EF4A45">
              <w:rPr>
                <w:rFonts w:ascii="Times New Roman" w:eastAsia="Times New Roman" w:hAnsi="Times New Roman" w:cs="Times New Roman"/>
                <w:b/>
                <w:color w:val="auto"/>
                <w:lang w:val="uk-UA"/>
              </w:rPr>
              <w:t xml:space="preserve"> </w:t>
            </w:r>
          </w:p>
          <w:p w14:paraId="17E79663" w14:textId="0190203A"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EF4A45">
              <w:rPr>
                <w:rFonts w:ascii="Times New Roman" w:eastAsia="Times New Roman" w:hAnsi="Times New Roman" w:cs="Times New Roman"/>
                <w:color w:val="auto"/>
                <w:lang w:val="uk-UA" w:eastAsia="ru-RU"/>
              </w:rPr>
              <w:t xml:space="preserve"> </w:t>
            </w:r>
            <w:r w:rsidRPr="00EF4A45">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EF4A45">
                <w:rPr>
                  <w:rStyle w:val="a3"/>
                  <w:rFonts w:ascii="Times New Roman" w:eastAsia="Times New Roman" w:hAnsi="Times New Roman" w:cs="Times New Roman"/>
                  <w:color w:val="auto"/>
                  <w:lang w:val="uk-UA"/>
                </w:rPr>
                <w:t>частині першій</w:t>
              </w:r>
            </w:hyperlink>
            <w:r w:rsidRPr="00EF4A45">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EF4A45" w:rsidRPr="00EF4A45"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EF4A45" w:rsidRDefault="006C7884" w:rsidP="006C7884">
            <w:pPr>
              <w:rPr>
                <w:b/>
                <w:sz w:val="22"/>
                <w:szCs w:val="22"/>
              </w:rPr>
            </w:pPr>
            <w:r w:rsidRPr="00EF4A45">
              <w:rPr>
                <w:rStyle w:val="rvts0"/>
                <w:b/>
                <w:sz w:val="22"/>
                <w:szCs w:val="22"/>
              </w:rPr>
              <w:t>Інформація про технічні, якісні та кількісні характеристики предмета закупівлі</w:t>
            </w:r>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EF4A45">
              <w:rPr>
                <w:rFonts w:eastAsia="Times New Roman"/>
                <w:sz w:val="22"/>
                <w:szCs w:val="22"/>
                <w:lang w:val="uk-UA"/>
              </w:rPr>
              <w:t>2</w:t>
            </w:r>
            <w:r w:rsidRPr="00EF4A45">
              <w:rPr>
                <w:rFonts w:eastAsia="Times New Roman"/>
                <w:sz w:val="22"/>
                <w:szCs w:val="22"/>
                <w:lang w:val="uk-UA"/>
              </w:rPr>
              <w:t xml:space="preserve"> цієї тендерної документації.</w:t>
            </w:r>
          </w:p>
          <w:p w14:paraId="5180A9A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62581D4"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Для підтвердження якості та безпечності запропонованої Продукції Учасник повинен надати:</w:t>
            </w:r>
          </w:p>
          <w:p w14:paraId="37F26C58" w14:textId="2D3B0A9B"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 системи екологічного управління, яка відповідає вимогам ДСТУ ISO 14001:2015 (ISO 14001:2015, IDT), а саме: </w:t>
            </w:r>
          </w:p>
          <w:p w14:paraId="4D1DDB75" w14:textId="0B53CEC1"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екологічного управління, вимогам ДСТУ ISO 14001:2015 (ISO 14001:2015, IDT), на ім’я Учасника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0D78E4E9"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71F2641B" w14:textId="292F7D02"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6.2.Скан-копії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заснованих на принципах системи аналізу небезпечних факторів та контролю у критичних точках стосовно предмета закупівлі, а саме: </w:t>
            </w:r>
          </w:p>
          <w:p w14:paraId="7E22B0BB" w14:textId="0EF65982"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xml:space="preserve">- атестат акредитації зі сферою акредитації органу оцінювання, який видав вказаний </w:t>
            </w:r>
            <w:r w:rsidRPr="00EF4A45">
              <w:rPr>
                <w:rFonts w:eastAsia="Times New Roman"/>
                <w:sz w:val="22"/>
                <w:szCs w:val="22"/>
                <w:lang w:val="uk-UA"/>
              </w:rPr>
              <w:lastRenderedPageBreak/>
              <w:t>сертифікат;</w:t>
            </w:r>
          </w:p>
          <w:p w14:paraId="13E2F83D" w14:textId="1BD495B0"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за умови використання сертифікату більше одного року.</w:t>
            </w:r>
          </w:p>
          <w:p w14:paraId="0559EAD8" w14:textId="457F4306"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6.3.Скан-копії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системи  управління якістю, яка відповідає вимогам ДСТУ ISO 9001:2018  (ISO 9001:2015, IDT), а саме: </w:t>
            </w:r>
          </w:p>
          <w:p w14:paraId="65931A29"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сертифікат що підтверджує відповідність системи управління якістю вимогам ДСТУ ISO 9001:2018  (ISO 9001:2015, IDT), виданий на ім'я Учасника та чинний на кінцеву дату подання тендерних пропозицій, виданий акредитованим органом оцінювання; </w:t>
            </w:r>
          </w:p>
          <w:p w14:paraId="575F91DA"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086B34CF"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p w14:paraId="03DEC235" w14:textId="39D5B678"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 Договір має бути чинним протягом </w:t>
            </w:r>
            <w:r w:rsidR="00741933" w:rsidRPr="00EF4A45">
              <w:rPr>
                <w:rFonts w:eastAsia="Times New Roman"/>
                <w:sz w:val="22"/>
                <w:szCs w:val="22"/>
                <w:lang w:val="uk-UA"/>
              </w:rPr>
              <w:t>всього строку</w:t>
            </w:r>
            <w:r w:rsidRPr="00EF4A45">
              <w:rPr>
                <w:rFonts w:eastAsia="Times New Roman"/>
                <w:sz w:val="22"/>
                <w:szCs w:val="22"/>
                <w:lang w:val="uk-UA"/>
              </w:rPr>
              <w:t xml:space="preserve"> постачання товару. </w:t>
            </w:r>
          </w:p>
        </w:tc>
      </w:tr>
      <w:tr w:rsidR="00EF4A45" w:rsidRPr="00EF4A45"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EF4A45" w:rsidRDefault="006C7884" w:rsidP="006C7884">
            <w:pPr>
              <w:rPr>
                <w:b/>
                <w:sz w:val="22"/>
                <w:szCs w:val="22"/>
              </w:rPr>
            </w:pPr>
            <w:r w:rsidRPr="00EF4A45">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EF4A45" w:rsidRDefault="006C7884" w:rsidP="006C7884">
            <w:pPr>
              <w:rPr>
                <w:b/>
                <w:sz w:val="22"/>
                <w:szCs w:val="22"/>
              </w:rPr>
            </w:pPr>
            <w:r w:rsidRPr="00EF4A45">
              <w:rPr>
                <w:rFonts w:eastAsia="Times New Roman"/>
                <w:b/>
                <w:sz w:val="22"/>
                <w:szCs w:val="22"/>
              </w:rPr>
              <w:t>Інформація про субпідрядника/співвиконавця (у випадку закупівлі робіт чи послуг)</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EF4A45" w:rsidRDefault="0007715D" w:rsidP="0007715D">
            <w:pPr>
              <w:ind w:firstLine="284"/>
              <w:jc w:val="both"/>
              <w:rPr>
                <w:sz w:val="22"/>
                <w:szCs w:val="22"/>
                <w:lang w:val="uk-UA"/>
              </w:rPr>
            </w:pPr>
            <w:r w:rsidRPr="00EF4A45">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EF4A45" w:rsidRDefault="0007715D" w:rsidP="0007715D">
            <w:pPr>
              <w:tabs>
                <w:tab w:val="left" w:pos="7265"/>
              </w:tabs>
              <w:ind w:firstLine="425"/>
              <w:contextualSpacing/>
              <w:jc w:val="both"/>
              <w:rPr>
                <w:sz w:val="22"/>
                <w:szCs w:val="22"/>
                <w:lang w:val="uk-UA"/>
              </w:rPr>
            </w:pPr>
            <w:r w:rsidRPr="00EF4A45">
              <w:rPr>
                <w:b/>
                <w:bCs/>
                <w:sz w:val="22"/>
                <w:szCs w:val="22"/>
                <w:lang w:val="uk-UA"/>
              </w:rPr>
              <w:t>Предметом цієї закупівлі є товари, тому інформація не подається.</w:t>
            </w:r>
          </w:p>
        </w:tc>
      </w:tr>
      <w:tr w:rsidR="00EF4A45" w:rsidRPr="00EF4A45"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EF4A45" w:rsidRDefault="006C7884" w:rsidP="006C7884">
            <w:pPr>
              <w:jc w:val="both"/>
              <w:rPr>
                <w:rStyle w:val="a4"/>
                <w:sz w:val="22"/>
                <w:szCs w:val="22"/>
                <w:lang w:val="uk-UA"/>
              </w:rPr>
            </w:pPr>
            <w:r w:rsidRPr="00EF4A45">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EF4A45" w:rsidRDefault="006C7884" w:rsidP="006C7884">
            <w:pPr>
              <w:rPr>
                <w:b/>
                <w:sz w:val="22"/>
                <w:szCs w:val="22"/>
                <w:lang w:val="uk-UA"/>
              </w:rPr>
            </w:pPr>
            <w:r w:rsidRPr="00EF4A45">
              <w:rPr>
                <w:rStyle w:val="rvts0"/>
                <w:b/>
                <w:sz w:val="22"/>
                <w:szCs w:val="22"/>
              </w:rPr>
              <w:t>Унесення змін або відкликання тендерної пропозиції учасником</w:t>
            </w:r>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EF4A45" w:rsidRDefault="006C7884" w:rsidP="006C7884">
            <w:pPr>
              <w:pStyle w:val="LO-normal"/>
              <w:spacing w:line="240" w:lineRule="auto"/>
              <w:ind w:firstLine="191"/>
              <w:jc w:val="both"/>
              <w:rPr>
                <w:rFonts w:ascii="Times New Roman" w:hAnsi="Times New Roman" w:cs="Times New Roman"/>
                <w:color w:val="auto"/>
                <w:lang w:val="uk-UA" w:eastAsia="ru-RU"/>
              </w:rPr>
            </w:pPr>
            <w:r w:rsidRPr="00EF4A45">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3010D6" w:rsidRPr="00EF4A45">
              <w:rPr>
                <w:rFonts w:ascii="Times New Roman" w:hAnsi="Times New Roman" w:cs="Times New Roman"/>
                <w:color w:val="auto"/>
                <w:lang w:val="uk-UA"/>
              </w:rPr>
              <w:t>.</w:t>
            </w:r>
          </w:p>
        </w:tc>
      </w:tr>
      <w:tr w:rsidR="00EF4A45" w:rsidRPr="00EF4A45"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EF4A45" w:rsidRDefault="006C7884" w:rsidP="006C7884">
            <w:pPr>
              <w:jc w:val="center"/>
              <w:rPr>
                <w:sz w:val="22"/>
                <w:szCs w:val="22"/>
              </w:rPr>
            </w:pPr>
            <w:r w:rsidRPr="00EF4A45">
              <w:rPr>
                <w:rStyle w:val="a4"/>
                <w:sz w:val="22"/>
                <w:szCs w:val="22"/>
              </w:rPr>
              <w:t xml:space="preserve">Розділ 4. </w:t>
            </w:r>
            <w:r w:rsidRPr="00EF4A45">
              <w:rPr>
                <w:rStyle w:val="rvts0"/>
                <w:b/>
                <w:sz w:val="22"/>
                <w:szCs w:val="22"/>
              </w:rPr>
              <w:t>Подання та розкриття тендерної пропозиції</w:t>
            </w:r>
          </w:p>
        </w:tc>
      </w:tr>
      <w:tr w:rsidR="00EF4A45" w:rsidRPr="00EF4A45"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EF4A45" w:rsidRDefault="006C7884" w:rsidP="006C7884">
            <w:pPr>
              <w:rPr>
                <w:sz w:val="22"/>
                <w:szCs w:val="22"/>
              </w:rPr>
            </w:pPr>
            <w:r w:rsidRPr="00EF4A45">
              <w:rPr>
                <w:rStyle w:val="rvts0"/>
                <w:b/>
                <w:sz w:val="22"/>
                <w:szCs w:val="22"/>
              </w:rPr>
              <w:t>Кінцевий строк подання тендерної пропозиції</w:t>
            </w:r>
          </w:p>
        </w:tc>
        <w:tc>
          <w:tcPr>
            <w:tcW w:w="6301" w:type="dxa"/>
            <w:tcBorders>
              <w:top w:val="outset" w:sz="6" w:space="0" w:color="auto"/>
              <w:left w:val="outset" w:sz="6" w:space="0" w:color="auto"/>
              <w:bottom w:val="outset" w:sz="6" w:space="0" w:color="auto"/>
              <w:right w:val="outset" w:sz="6" w:space="0" w:color="auto"/>
            </w:tcBorders>
          </w:tcPr>
          <w:p w14:paraId="3222B43D" w14:textId="0B6EAD75" w:rsidR="006C7884" w:rsidRPr="00EF4A45" w:rsidRDefault="006C7884" w:rsidP="006C7884">
            <w:pPr>
              <w:ind w:firstLine="199"/>
              <w:jc w:val="both"/>
              <w:rPr>
                <w:rStyle w:val="rvts0"/>
                <w:b/>
                <w:sz w:val="22"/>
                <w:szCs w:val="22"/>
                <w:lang w:val="uk-UA"/>
              </w:rPr>
            </w:pPr>
            <w:r w:rsidRPr="00EF4A45">
              <w:rPr>
                <w:rStyle w:val="rvts0"/>
                <w:sz w:val="22"/>
                <w:szCs w:val="22"/>
                <w:lang w:val="uk-UA"/>
              </w:rPr>
              <w:t>К</w:t>
            </w:r>
            <w:r w:rsidRPr="00EF4A45">
              <w:rPr>
                <w:rStyle w:val="rvts0"/>
                <w:sz w:val="22"/>
                <w:szCs w:val="22"/>
              </w:rPr>
              <w:t>інцевий строк подання тендерних пропозицій</w:t>
            </w:r>
            <w:r w:rsidRPr="00EF4A45">
              <w:rPr>
                <w:rStyle w:val="rvts0"/>
                <w:sz w:val="22"/>
                <w:szCs w:val="22"/>
                <w:lang w:val="uk-UA"/>
              </w:rPr>
              <w:t xml:space="preserve">: </w:t>
            </w:r>
            <w:r w:rsidR="00741933" w:rsidRPr="00EF4A45">
              <w:rPr>
                <w:rStyle w:val="rvts0"/>
                <w:b/>
                <w:bCs/>
                <w:sz w:val="22"/>
                <w:szCs w:val="22"/>
                <w:lang w:val="uk-UA"/>
              </w:rPr>
              <w:t>20</w:t>
            </w:r>
            <w:r w:rsidR="00A760A6" w:rsidRPr="00EF4A45">
              <w:rPr>
                <w:rStyle w:val="rvts0"/>
                <w:b/>
                <w:sz w:val="22"/>
                <w:szCs w:val="22"/>
                <w:lang w:val="uk-UA"/>
              </w:rPr>
              <w:t>.</w:t>
            </w:r>
            <w:r w:rsidR="0007715D" w:rsidRPr="00EF4A45">
              <w:rPr>
                <w:rStyle w:val="rvts0"/>
                <w:b/>
                <w:sz w:val="22"/>
                <w:szCs w:val="22"/>
                <w:lang w:val="uk-UA"/>
              </w:rPr>
              <w:t>01</w:t>
            </w:r>
            <w:r w:rsidRPr="00EF4A45">
              <w:rPr>
                <w:rStyle w:val="rvts0"/>
                <w:b/>
                <w:sz w:val="22"/>
                <w:szCs w:val="22"/>
                <w:lang w:val="uk-UA"/>
              </w:rPr>
              <w:t>.202</w:t>
            </w:r>
            <w:r w:rsidR="0007715D" w:rsidRPr="00EF4A45">
              <w:rPr>
                <w:rStyle w:val="rvts0"/>
                <w:b/>
                <w:sz w:val="22"/>
                <w:szCs w:val="22"/>
                <w:lang w:val="uk-UA"/>
              </w:rPr>
              <w:t>3</w:t>
            </w:r>
            <w:r w:rsidRPr="00EF4A45">
              <w:rPr>
                <w:rStyle w:val="rvts0"/>
                <w:b/>
                <w:sz w:val="22"/>
                <w:szCs w:val="22"/>
                <w:lang w:val="uk-UA"/>
              </w:rPr>
              <w:t xml:space="preserve"> року до </w:t>
            </w:r>
            <w:r w:rsidR="0007715D" w:rsidRPr="00EF4A45">
              <w:rPr>
                <w:rStyle w:val="rvts0"/>
                <w:b/>
                <w:sz w:val="22"/>
                <w:szCs w:val="22"/>
                <w:lang w:val="uk-UA"/>
              </w:rPr>
              <w:t>00</w:t>
            </w:r>
            <w:r w:rsidRPr="00EF4A45">
              <w:rPr>
                <w:rStyle w:val="rvts0"/>
                <w:b/>
                <w:sz w:val="22"/>
                <w:szCs w:val="22"/>
                <w:lang w:val="uk-UA"/>
              </w:rPr>
              <w:t>:00</w:t>
            </w:r>
          </w:p>
          <w:p w14:paraId="786950FD" w14:textId="77777777" w:rsidR="006C7884" w:rsidRPr="00EF4A45" w:rsidRDefault="006C7884" w:rsidP="006C7884">
            <w:pPr>
              <w:ind w:firstLine="199"/>
              <w:jc w:val="both"/>
              <w:rPr>
                <w:rStyle w:val="rvts0"/>
                <w:sz w:val="22"/>
                <w:szCs w:val="22"/>
                <w:lang w:val="uk-UA"/>
              </w:rPr>
            </w:pPr>
            <w:r w:rsidRPr="00EF4A45">
              <w:rPr>
                <w:sz w:val="22"/>
                <w:szCs w:val="22"/>
                <w:lang w:val="uk-UA"/>
              </w:rPr>
              <w:t>О</w:t>
            </w:r>
            <w:r w:rsidRPr="00EF4A45">
              <w:rPr>
                <w:rStyle w:val="rvts0"/>
                <w:sz w:val="22"/>
                <w:szCs w:val="22"/>
              </w:rPr>
              <w:t>тримана тендерна пропозиція автоматично вноситься до реєстру</w:t>
            </w:r>
            <w:r w:rsidRPr="00EF4A45">
              <w:rPr>
                <w:rStyle w:val="rvts0"/>
                <w:sz w:val="22"/>
                <w:szCs w:val="22"/>
                <w:lang w:val="uk-UA"/>
              </w:rPr>
              <w:t>.</w:t>
            </w:r>
          </w:p>
          <w:p w14:paraId="7B54E907"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r w:rsidRPr="00EF4A45">
              <w:rPr>
                <w:rFonts w:ascii="Times New Roman" w:eastAsia="Times New Roman" w:hAnsi="Times New Roman" w:cs="Times New Roman"/>
                <w:color w:val="auto"/>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37C99C6"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r w:rsidRPr="00EF4A45">
              <w:rPr>
                <w:rFonts w:ascii="Times New Roman" w:eastAsia="Times New Roman" w:hAnsi="Times New Roman" w:cs="Times New Roman"/>
                <w:color w:val="auto"/>
              </w:rPr>
              <w:t xml:space="preserve">Тендерні пропозиції, після закінчення </w:t>
            </w:r>
            <w:r w:rsidRPr="00EF4A45">
              <w:rPr>
                <w:rFonts w:ascii="Times New Roman" w:eastAsia="Times New Roman" w:hAnsi="Times New Roman" w:cs="Times New Roman"/>
                <w:color w:val="auto"/>
                <w:lang w:val="uk-UA"/>
              </w:rPr>
              <w:t xml:space="preserve">кінцевого </w:t>
            </w:r>
            <w:r w:rsidRPr="00EF4A45">
              <w:rPr>
                <w:rFonts w:ascii="Times New Roman" w:eastAsia="Times New Roman" w:hAnsi="Times New Roman" w:cs="Times New Roman"/>
                <w:color w:val="auto"/>
              </w:rPr>
              <w:t xml:space="preserve">строку, не приймаються </w:t>
            </w:r>
            <w:r w:rsidRPr="00EF4A45">
              <w:rPr>
                <w:rFonts w:ascii="Times New Roman" w:hAnsi="Times New Roman"/>
                <w:color w:val="auto"/>
                <w:shd w:val="solid" w:color="FFFFFF" w:fill="FFFFFF"/>
                <w:lang w:eastAsia="en-US"/>
              </w:rPr>
              <w:t>електронною системою закупівель</w:t>
            </w:r>
            <w:r w:rsidRPr="00EF4A45">
              <w:rPr>
                <w:rFonts w:ascii="Times New Roman" w:eastAsia="Times New Roman" w:hAnsi="Times New Roman" w:cs="Times New Roman"/>
                <w:color w:val="auto"/>
              </w:rPr>
              <w:t>.</w:t>
            </w:r>
          </w:p>
        </w:tc>
      </w:tr>
      <w:tr w:rsidR="00EF4A45" w:rsidRPr="00EF4A45"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EF4A45"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4A45" w:rsidRPr="00EF4A45"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EF4A45" w:rsidRDefault="006C7884" w:rsidP="006C7884">
            <w:pPr>
              <w:jc w:val="center"/>
              <w:rPr>
                <w:sz w:val="22"/>
                <w:szCs w:val="22"/>
                <w:lang w:val="uk-UA"/>
              </w:rPr>
            </w:pPr>
            <w:r w:rsidRPr="00EF4A45">
              <w:rPr>
                <w:rStyle w:val="a4"/>
                <w:sz w:val="22"/>
                <w:szCs w:val="22"/>
              </w:rPr>
              <w:lastRenderedPageBreak/>
              <w:t xml:space="preserve">Розділ 5. Оцінка </w:t>
            </w:r>
            <w:r w:rsidRPr="00EF4A45">
              <w:rPr>
                <w:rStyle w:val="a4"/>
                <w:sz w:val="22"/>
                <w:szCs w:val="22"/>
                <w:lang w:val="uk-UA"/>
              </w:rPr>
              <w:t>тендерної пропозиції</w:t>
            </w:r>
          </w:p>
        </w:tc>
      </w:tr>
      <w:tr w:rsidR="00EF4A45" w:rsidRPr="00EF4A45"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EF4A45" w:rsidRDefault="006C7884" w:rsidP="006C7884">
            <w:pPr>
              <w:rPr>
                <w:sz w:val="22"/>
                <w:szCs w:val="22"/>
                <w:lang w:val="uk-UA" w:eastAsia="zh-CN"/>
              </w:rPr>
            </w:pPr>
            <w:r w:rsidRPr="00EF4A45">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Критерії та методика оцінки визначаються відповідно до частини першої статті 29 Закону.</w:t>
            </w:r>
          </w:p>
          <w:p w14:paraId="3777984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Оцінка тендерних пропозицій здійснюється на основі критерію «Ціна», питома вага критерію «Ціна» становить 100% (сто відсотків).</w:t>
            </w:r>
          </w:p>
          <w:p w14:paraId="0219CCF0" w14:textId="77777777" w:rsidR="006C7884" w:rsidRPr="00EF4A45" w:rsidRDefault="006C7884" w:rsidP="006C7884">
            <w:pPr>
              <w:pStyle w:val="LO-normal"/>
              <w:spacing w:line="240" w:lineRule="auto"/>
              <w:ind w:firstLine="191"/>
              <w:jc w:val="both"/>
              <w:rPr>
                <w:rFonts w:ascii="Times New Roman" w:hAnsi="Times New Roman" w:cs="Times New Roman"/>
                <w:b/>
                <w:i/>
                <w:color w:val="auto"/>
                <w:lang w:val="uk-UA"/>
              </w:rPr>
            </w:pPr>
            <w:r w:rsidRPr="00EF4A45">
              <w:rPr>
                <w:rFonts w:ascii="Times New Roman" w:hAnsi="Times New Roman" w:cs="Times New Roman"/>
                <w:b/>
                <w:i/>
                <w:color w:val="auto"/>
              </w:rPr>
              <w:t>Оцінка тендерних пропозицій проводиться за цінами</w:t>
            </w:r>
            <w:r w:rsidRPr="00EF4A45">
              <w:rPr>
                <w:rFonts w:ascii="Times New Roman" w:hAnsi="Times New Roman" w:cs="Times New Roman"/>
                <w:b/>
                <w:i/>
                <w:color w:val="auto"/>
                <w:lang w:val="uk-UA"/>
              </w:rPr>
              <w:t xml:space="preserve"> </w:t>
            </w:r>
            <w:r w:rsidRPr="00EF4A45">
              <w:rPr>
                <w:rFonts w:ascii="Times New Roman" w:hAnsi="Times New Roman" w:cs="Times New Roman"/>
                <w:b/>
                <w:i/>
                <w:color w:val="auto"/>
              </w:rPr>
              <w:t xml:space="preserve">тендерних пропозицій з врахування податку на додану вартість (з ПДВ), </w:t>
            </w:r>
            <w:r w:rsidRPr="00EF4A45">
              <w:rPr>
                <w:rFonts w:ascii="Times New Roman" w:hAnsi="Times New Roman" w:cs="Times New Roman"/>
                <w:color w:val="auto"/>
              </w:rPr>
              <w:t>у разі якщо Учасник є платником ПДВ або без ПДВ –</w:t>
            </w:r>
            <w:r w:rsidRPr="00EF4A45">
              <w:rPr>
                <w:rFonts w:ascii="Times New Roman" w:hAnsi="Times New Roman" w:cs="Times New Roman"/>
                <w:b/>
                <w:i/>
                <w:color w:val="auto"/>
              </w:rPr>
              <w:t xml:space="preserve"> у разі, якщо Учасник не є платником ПДВ.</w:t>
            </w:r>
          </w:p>
          <w:p w14:paraId="37C82205" w14:textId="77777777" w:rsidR="00F41115" w:rsidRPr="00EF4A45"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Style w:val="rvts0"/>
                <w:rFonts w:ascii="Times New Roman" w:hAnsi="Times New Roman" w:cs="Times New Roman"/>
                <w:color w:val="auto"/>
                <w:lang w:val="uk-UA"/>
              </w:rPr>
              <w:t>Замовник не буде п</w:t>
            </w:r>
            <w:r w:rsidRPr="00EF4A45">
              <w:rPr>
                <w:rFonts w:ascii="Times New Roman" w:hAnsi="Times New Roman" w:cs="Times New Roman"/>
                <w:color w:val="auto"/>
                <w:shd w:val="solid" w:color="FFFFFF" w:fill="FFFFFF"/>
                <w:lang w:eastAsia="en-US"/>
              </w:rPr>
              <w:t>рий</w:t>
            </w:r>
            <w:r w:rsidRPr="00EF4A45">
              <w:rPr>
                <w:rFonts w:ascii="Times New Roman" w:hAnsi="Times New Roman" w:cs="Times New Roman"/>
                <w:color w:val="auto"/>
                <w:shd w:val="solid" w:color="FFFFFF" w:fill="FFFFFF"/>
                <w:lang w:val="uk-UA" w:eastAsia="en-US"/>
              </w:rPr>
              <w:t>мати</w:t>
            </w:r>
            <w:r w:rsidRPr="00EF4A45">
              <w:rPr>
                <w:rFonts w:ascii="Times New Roman" w:hAnsi="Times New Roman" w:cs="Times New Roman"/>
                <w:color w:val="auto"/>
                <w:shd w:val="solid" w:color="FFFFFF" w:fill="FFFFFF"/>
                <w:lang w:eastAsia="en-US"/>
              </w:rPr>
              <w:t xml:space="preserve"> до розгляду тендерн</w:t>
            </w:r>
            <w:r w:rsidRPr="00EF4A45">
              <w:rPr>
                <w:rFonts w:ascii="Times New Roman" w:hAnsi="Times New Roman" w:cs="Times New Roman"/>
                <w:color w:val="auto"/>
                <w:shd w:val="solid" w:color="FFFFFF" w:fill="FFFFFF"/>
                <w:lang w:val="uk-UA" w:eastAsia="en-US"/>
              </w:rPr>
              <w:t>у</w:t>
            </w:r>
            <w:r w:rsidRPr="00EF4A45">
              <w:rPr>
                <w:rFonts w:ascii="Times New Roman" w:hAnsi="Times New Roman" w:cs="Times New Roman"/>
                <w:color w:val="auto"/>
                <w:shd w:val="solid" w:color="FFFFFF" w:fill="FFFFFF"/>
                <w:lang w:eastAsia="en-US"/>
              </w:rPr>
              <w:t xml:space="preserve"> пропозиці</w:t>
            </w:r>
            <w:r w:rsidRPr="00EF4A45">
              <w:rPr>
                <w:rFonts w:ascii="Times New Roman" w:hAnsi="Times New Roman" w:cs="Times New Roman"/>
                <w:color w:val="auto"/>
                <w:shd w:val="solid" w:color="FFFFFF" w:fill="FFFFFF"/>
                <w:lang w:val="uk-UA" w:eastAsia="en-US"/>
              </w:rPr>
              <w:t>ю</w:t>
            </w:r>
            <w:r w:rsidRPr="00EF4A45">
              <w:rPr>
                <w:rFonts w:ascii="Times New Roman" w:hAnsi="Times New Roman" w:cs="Times New Roman"/>
                <w:color w:val="auto"/>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EF4A45">
              <w:rPr>
                <w:rFonts w:ascii="Times New Roman" w:hAnsi="Times New Roman" w:cs="Times New Roman"/>
                <w:color w:val="auto"/>
                <w:shd w:val="solid" w:color="FFFFFF" w:fill="FFFFFF"/>
                <w:lang w:val="uk-UA" w:eastAsia="en-US"/>
              </w:rPr>
              <w:t>.</w:t>
            </w:r>
          </w:p>
          <w:p w14:paraId="12A12B25" w14:textId="2E4C14D6" w:rsidR="00F41115" w:rsidRPr="00EF4A45" w:rsidRDefault="00F41115" w:rsidP="00F41115">
            <w:pPr>
              <w:pStyle w:val="LO-normal"/>
              <w:spacing w:line="240" w:lineRule="auto"/>
              <w:ind w:firstLine="191"/>
              <w:jc w:val="both"/>
              <w:rPr>
                <w:rFonts w:ascii="Times New Roman" w:hAnsi="Times New Roman" w:cs="Times New Roman"/>
                <w:i/>
                <w:color w:val="auto"/>
                <w:lang w:val="uk-UA"/>
              </w:rPr>
            </w:pPr>
            <w:r w:rsidRPr="00EF4A45">
              <w:rPr>
                <w:rFonts w:ascii="Times New Roman" w:hAnsi="Times New Roman"/>
                <w:color w:val="auto"/>
              </w:rPr>
              <w:t>Відкриті торги проводяться без застосування електронного аукціону.</w:t>
            </w:r>
          </w:p>
          <w:p w14:paraId="4C00D6F3" w14:textId="10B5AD44" w:rsidR="00F41115" w:rsidRPr="00EF4A45" w:rsidRDefault="00F41115" w:rsidP="00F41115">
            <w:pPr>
              <w:ind w:firstLine="567"/>
              <w:jc w:val="both"/>
              <w:rPr>
                <w:sz w:val="22"/>
                <w:szCs w:val="22"/>
              </w:rPr>
            </w:pPr>
            <w:r w:rsidRPr="00EF4A45">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4BA4F9" w14:textId="5C9ED3A6" w:rsidR="00F41115" w:rsidRPr="00EF4A45" w:rsidRDefault="00F41115" w:rsidP="00F41115">
            <w:pPr>
              <w:ind w:firstLine="567"/>
              <w:jc w:val="both"/>
              <w:rPr>
                <w:sz w:val="22"/>
                <w:szCs w:val="22"/>
              </w:rPr>
            </w:pPr>
            <w:r w:rsidRPr="00EF4A45">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A8300BD" w14:textId="122462F1" w:rsidR="00F41115" w:rsidRPr="00EF4A45" w:rsidRDefault="00F41115" w:rsidP="00F41115">
            <w:pPr>
              <w:ind w:firstLine="567"/>
              <w:jc w:val="both"/>
              <w:rPr>
                <w:sz w:val="22"/>
                <w:szCs w:val="22"/>
              </w:rPr>
            </w:pPr>
            <w:r w:rsidRPr="00EF4A45">
              <w:rPr>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42A5FB8" w14:textId="3EC04F45" w:rsidR="00F41115" w:rsidRPr="00EF4A45" w:rsidRDefault="00F41115" w:rsidP="00F41115">
            <w:pPr>
              <w:ind w:firstLine="567"/>
              <w:jc w:val="both"/>
              <w:rPr>
                <w:sz w:val="22"/>
                <w:szCs w:val="22"/>
              </w:rPr>
            </w:pPr>
            <w:r w:rsidRPr="00EF4A45">
              <w:rPr>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A159BE9" w14:textId="3EA6B3C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Строк розгляду тендерної пропозиції, що за результатами </w:t>
            </w:r>
            <w:r w:rsidRPr="00EF4A45">
              <w:rPr>
                <w:rFonts w:ascii="Times New Roman" w:hAnsi="Times New Roman" w:cs="Times New Roman"/>
                <w:color w:val="auto"/>
                <w:lang w:val="uk-UA"/>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0AE58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EF4A45" w:rsidRDefault="006C7884" w:rsidP="006C7884">
            <w:pPr>
              <w:pStyle w:val="LO-normal"/>
              <w:spacing w:line="240" w:lineRule="auto"/>
              <w:ind w:firstLine="193"/>
              <w:jc w:val="both"/>
              <w:rPr>
                <w:rFonts w:ascii="Times New Roman" w:hAnsi="Times New Roman" w:cs="Times New Roman"/>
                <w:color w:val="auto"/>
                <w:lang w:val="uk-UA"/>
              </w:rPr>
            </w:pPr>
            <w:r w:rsidRPr="00EF4A45">
              <w:rPr>
                <w:rFonts w:ascii="Times New Roman" w:hAnsi="Times New Roman"/>
                <w:color w:val="auto"/>
                <w:shd w:val="solid" w:color="FFFFFF" w:fill="FFFFFF"/>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sidRPr="00EF4A45">
              <w:rPr>
                <w:rFonts w:ascii="Times New Roman" w:hAnsi="Times New Roman"/>
                <w:b/>
                <w:i/>
                <w:color w:val="auto"/>
                <w:u w:val="single"/>
                <w:shd w:val="solid" w:color="FFFFFF" w:fill="FFFFFF"/>
                <w:lang w:eastAsia="en-US"/>
              </w:rPr>
              <w:t>визначає таку тендерну пропозицію найбільш економічно вигідною</w:t>
            </w:r>
            <w:r w:rsidRPr="00EF4A45">
              <w:rPr>
                <w:rFonts w:ascii="Times New Roman" w:hAnsi="Times New Roman"/>
                <w:color w:val="auto"/>
                <w:shd w:val="solid" w:color="FFFFFF" w:fill="FFFFFF"/>
                <w:lang w:eastAsia="en-US"/>
              </w:rPr>
              <w:t>.</w:t>
            </w:r>
            <w:r w:rsidRPr="00EF4A45">
              <w:rPr>
                <w:rFonts w:ascii="Times New Roman" w:hAnsi="Times New Roman"/>
                <w:color w:val="auto"/>
                <w:shd w:val="solid" w:color="FFFFFF" w:fill="FFFFFF"/>
                <w:lang w:val="uk-UA" w:eastAsia="en-US"/>
              </w:rPr>
              <w:t xml:space="preserve"> </w:t>
            </w:r>
            <w:r w:rsidRPr="00EF4A45">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32F736" w14:textId="77777777" w:rsidR="006C7884" w:rsidRPr="00EF4A45" w:rsidRDefault="006C7884" w:rsidP="006C7884">
            <w:pPr>
              <w:ind w:firstLine="289"/>
              <w:jc w:val="both"/>
              <w:rPr>
                <w:sz w:val="22"/>
                <w:szCs w:val="22"/>
                <w:shd w:val="solid" w:color="FFFFFF" w:fill="FFFFFF"/>
                <w:lang w:val="uk-UA"/>
              </w:rPr>
            </w:pPr>
            <w:r w:rsidRPr="00EF4A4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F4A45">
              <w:rPr>
                <w:b/>
                <w:i/>
                <w:sz w:val="22"/>
                <w:szCs w:val="22"/>
                <w:u w:val="single"/>
                <w:lang w:val="uk-UA"/>
              </w:rPr>
              <w:t>відсутності забезпечення тендерної пропозиції, якщо таке забезпечення вимагалося замовником,</w:t>
            </w:r>
            <w:r w:rsidRPr="00EF4A45">
              <w:rPr>
                <w:sz w:val="22"/>
                <w:szCs w:val="22"/>
                <w:lang w:val="uk-UA"/>
              </w:rPr>
              <w:t xml:space="preserve"> та/або </w:t>
            </w:r>
            <w:r w:rsidRPr="00EF4A45">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EF4A4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Повідомлення з вимогою про усунення невідповідностей повинно містити таку інформацію:</w:t>
            </w:r>
          </w:p>
          <w:p w14:paraId="74E7975F"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1) перелік виявлених невідповідностей;</w:t>
            </w:r>
          </w:p>
          <w:p w14:paraId="73A6FE9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3) перелік інформації та/або документів, які повинен подати учасник для усунення виявлених невідповідностей.</w:t>
            </w:r>
          </w:p>
          <w:p w14:paraId="76ECB542"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EF4A45" w:rsidRDefault="008A19DE" w:rsidP="008A19DE">
            <w:pPr>
              <w:widowControl w:val="0"/>
              <w:tabs>
                <w:tab w:val="left" w:pos="600"/>
              </w:tabs>
              <w:ind w:right="113" w:firstLine="425"/>
              <w:jc w:val="both"/>
              <w:rPr>
                <w:rFonts w:eastAsia="Times New Roman"/>
                <w:sz w:val="22"/>
                <w:szCs w:val="22"/>
                <w:lang w:val="uk-UA"/>
              </w:rPr>
            </w:pPr>
            <w:r w:rsidRPr="00EF4A45">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F59CFC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EF4A45" w:rsidRPr="00EF4A45"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EF4A45">
              <w:rPr>
                <w:rFonts w:eastAsia="Times New Roman"/>
                <w:sz w:val="22"/>
                <w:szCs w:val="22"/>
                <w:lang w:val="uk-UA"/>
              </w:rPr>
              <w:t>2</w:t>
            </w:r>
            <w:r w:rsidRPr="00EF4A45">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EF4A45">
              <w:rPr>
                <w:rFonts w:eastAsia="Times New Roman"/>
                <w:sz w:val="22"/>
                <w:szCs w:val="22"/>
                <w:lang w:val="uk-UA"/>
              </w:rPr>
              <w:t xml:space="preserve">. </w:t>
            </w:r>
            <w:r w:rsidRPr="00EF4A45">
              <w:rPr>
                <w:rFonts w:eastAsia="Times New Roman"/>
                <w:sz w:val="22"/>
                <w:szCs w:val="22"/>
                <w:lang w:val="uk-UA"/>
              </w:rPr>
              <w:t xml:space="preserve">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w:t>
            </w:r>
            <w:r w:rsidRPr="00EF4A45">
              <w:rPr>
                <w:rFonts w:eastAsia="Times New Roman"/>
                <w:sz w:val="22"/>
                <w:szCs w:val="22"/>
                <w:lang w:val="uk-UA"/>
              </w:rPr>
              <w:lastRenderedPageBreak/>
              <w:t>урахуванням усіх витрат та ризиків Учасника.</w:t>
            </w:r>
          </w:p>
          <w:p w14:paraId="0C64B849" w14:textId="03944750"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EF4A45">
              <w:rPr>
                <w:rFonts w:eastAsia="Times New Roman"/>
                <w:sz w:val="22"/>
                <w:szCs w:val="22"/>
                <w:lang w:val="uk-UA"/>
              </w:rPr>
              <w:t>.</w:t>
            </w:r>
          </w:p>
          <w:p w14:paraId="0EFE80CB"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EF4A45">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EF4A45" w:rsidRDefault="007A5F49" w:rsidP="007A5F49">
            <w:pPr>
              <w:widowControl w:val="0"/>
              <w:ind w:right="113" w:firstLine="284"/>
              <w:jc w:val="both"/>
              <w:rPr>
                <w:rFonts w:eastAsia="Arial"/>
                <w:sz w:val="22"/>
                <w:szCs w:val="22"/>
                <w:lang w:val="uk-UA"/>
              </w:rPr>
            </w:pPr>
            <w:r w:rsidRPr="00EF4A45">
              <w:rPr>
                <w:rFonts w:eastAsia="Arial"/>
                <w:sz w:val="22"/>
                <w:szCs w:val="22"/>
                <w:lang w:val="uk-UA"/>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EF4A45" w:rsidRDefault="007A5F49" w:rsidP="0007715D">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F4A45" w:rsidRPr="00EF4A45"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EF4A45"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r w:rsidRPr="00EF4A45">
              <w:rPr>
                <w:rFonts w:ascii="Times New Roman" w:hAnsi="Times New Roman"/>
                <w:color w:val="auto"/>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1C93DFC" w14:textId="77777777" w:rsidR="006C7884" w:rsidRPr="00EF4A45" w:rsidRDefault="006C7884" w:rsidP="006C7884">
            <w:pPr>
              <w:pStyle w:val="LO-normal"/>
              <w:spacing w:line="240" w:lineRule="auto"/>
              <w:ind w:firstLine="148"/>
              <w:jc w:val="both"/>
              <w:rPr>
                <w:rFonts w:ascii="Times New Roman" w:hAnsi="Times New Roman"/>
                <w:color w:val="auto"/>
                <w:lang w:val="uk-UA"/>
              </w:rPr>
            </w:pPr>
            <w:r w:rsidRPr="00EF4A45">
              <w:rPr>
                <w:rFonts w:ascii="Times New Roman" w:hAnsi="Times New Roman"/>
                <w:color w:val="auto"/>
                <w:lang w:val="uk-UA" w:eastAsia="en-US"/>
              </w:rPr>
              <w:t>1)</w:t>
            </w:r>
            <w:r w:rsidRPr="00EF4A45">
              <w:rPr>
                <w:rFonts w:ascii="Times New Roman" w:hAnsi="Times New Roman"/>
                <w:color w:val="auto"/>
                <w:lang w:eastAsia="en-US"/>
              </w:rPr>
              <w:t> </w:t>
            </w:r>
            <w:r w:rsidRPr="00EF4A45">
              <w:rPr>
                <w:rFonts w:ascii="Times New Roman" w:hAnsi="Times New Roman"/>
                <w:color w:val="auto"/>
                <w:lang w:val="uk-UA" w:eastAsia="en-US"/>
              </w:rPr>
              <w:t>учасник процедури закупівлі:</w:t>
            </w:r>
          </w:p>
          <w:p w14:paraId="105BB6B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40F928"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4A34667"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6D0B336"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lastRenderedPageBreak/>
              <w:t xml:space="preserve">є юридичною особою </w:t>
            </w:r>
            <w:r w:rsidRPr="00EF4A45">
              <w:rPr>
                <w:sz w:val="22"/>
                <w:szCs w:val="22"/>
                <w:lang w:eastAsia="en-US"/>
              </w:rPr>
              <w:t>–</w:t>
            </w:r>
            <w:r w:rsidRPr="00EF4A45">
              <w:rPr>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EF4A45">
              <w:rPr>
                <w:sz w:val="22"/>
                <w:szCs w:val="22"/>
                <w:lang w:eastAsia="en-US"/>
              </w:rPr>
              <w:t>–</w:t>
            </w:r>
            <w:r w:rsidRPr="00EF4A45">
              <w:rPr>
                <w:sz w:val="22"/>
                <w:szCs w:val="22"/>
                <w:shd w:val="solid" w:color="FFFFFF" w:fill="FFFFFF"/>
                <w:lang w:eastAsia="en-US"/>
              </w:rPr>
              <w:t xml:space="preserve"> підприємцем) </w:t>
            </w:r>
            <w:r w:rsidRPr="00EF4A45">
              <w:rPr>
                <w:sz w:val="22"/>
                <w:szCs w:val="22"/>
                <w:lang w:eastAsia="en-US"/>
              </w:rPr>
              <w:t>–</w:t>
            </w:r>
            <w:r w:rsidRPr="00EF4A45">
              <w:rPr>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F4A45">
              <w:rPr>
                <w:sz w:val="22"/>
                <w:szCs w:val="22"/>
                <w:lang w:eastAsia="en-US"/>
              </w:rPr>
              <w:t xml:space="preserve">придбаних до набрання чинності постановою Кабінету Міністрів України </w:t>
            </w:r>
            <w:r w:rsidRPr="00EF4A45">
              <w:rPr>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A45">
              <w:rPr>
                <w:sz w:val="22"/>
                <w:szCs w:val="22"/>
                <w:shd w:val="solid" w:color="FFFFFF" w:fill="FFFFFF"/>
                <w:lang w:eastAsia="en-US"/>
              </w:rPr>
              <w:t>;</w:t>
            </w:r>
          </w:p>
          <w:p w14:paraId="4F77F7A2" w14:textId="77777777" w:rsidR="006C7884" w:rsidRPr="00EF4A45" w:rsidRDefault="006C7884" w:rsidP="006C7884">
            <w:pPr>
              <w:ind w:firstLine="148"/>
              <w:jc w:val="both"/>
              <w:rPr>
                <w:sz w:val="22"/>
                <w:szCs w:val="22"/>
              </w:rPr>
            </w:pPr>
            <w:r w:rsidRPr="00EF4A45">
              <w:rPr>
                <w:sz w:val="22"/>
                <w:szCs w:val="22"/>
                <w:lang w:eastAsia="en-US"/>
              </w:rPr>
              <w:t>2) тендерна пропозиція:</w:t>
            </w:r>
          </w:p>
          <w:p w14:paraId="4863D399" w14:textId="77777777" w:rsidR="006C7884" w:rsidRPr="00EF4A45" w:rsidRDefault="006C7884" w:rsidP="006C7884">
            <w:pPr>
              <w:ind w:firstLine="148"/>
              <w:jc w:val="both"/>
              <w:rPr>
                <w:sz w:val="22"/>
                <w:szCs w:val="22"/>
              </w:rPr>
            </w:pPr>
            <w:r w:rsidRPr="00EF4A45">
              <w:rPr>
                <w:sz w:val="22"/>
                <w:szCs w:val="22"/>
                <w:lang w:eastAsia="en-US"/>
              </w:rPr>
              <w:t>не відповідає умовам технічної специфікації та іншим вимогам щодо предмета закупівлі тендерної документації;</w:t>
            </w:r>
          </w:p>
          <w:p w14:paraId="38B974F1" w14:textId="77777777" w:rsidR="006C7884" w:rsidRPr="00EF4A45" w:rsidRDefault="006C7884" w:rsidP="006C7884">
            <w:pPr>
              <w:ind w:firstLine="148"/>
              <w:jc w:val="both"/>
              <w:rPr>
                <w:sz w:val="22"/>
                <w:szCs w:val="22"/>
              </w:rPr>
            </w:pPr>
            <w:r w:rsidRPr="00EF4A45">
              <w:rPr>
                <w:sz w:val="22"/>
                <w:szCs w:val="22"/>
                <w:lang w:eastAsia="en-US"/>
              </w:rPr>
              <w:t>викладена іншою мовою (мовами), ніж мова (мови), що передбачена тендерною документацією;</w:t>
            </w:r>
          </w:p>
          <w:p w14:paraId="3DC80BA8" w14:textId="77777777" w:rsidR="006C7884" w:rsidRPr="00EF4A45" w:rsidRDefault="006C7884" w:rsidP="006C7884">
            <w:pPr>
              <w:ind w:firstLine="148"/>
              <w:jc w:val="both"/>
              <w:rPr>
                <w:sz w:val="22"/>
                <w:szCs w:val="22"/>
              </w:rPr>
            </w:pPr>
            <w:r w:rsidRPr="00EF4A45">
              <w:rPr>
                <w:sz w:val="22"/>
                <w:szCs w:val="22"/>
                <w:lang w:eastAsia="en-US"/>
              </w:rPr>
              <w:t>є такою, строк дії якої закінчився;</w:t>
            </w:r>
          </w:p>
          <w:p w14:paraId="3E73F829" w14:textId="77777777" w:rsidR="006C7884" w:rsidRPr="00EF4A45" w:rsidRDefault="006C7884" w:rsidP="006C7884">
            <w:pPr>
              <w:ind w:firstLine="148"/>
              <w:jc w:val="both"/>
              <w:rPr>
                <w:sz w:val="22"/>
                <w:szCs w:val="22"/>
              </w:rPr>
            </w:pPr>
            <w:r w:rsidRPr="00EF4A45">
              <w:rPr>
                <w:sz w:val="22"/>
                <w:szCs w:val="22"/>
                <w:lang w:eastAsia="en-US"/>
              </w:rPr>
              <w:t xml:space="preserve">є такою, ціна якої перевищує очікувану вартість </w:t>
            </w:r>
            <w:r w:rsidRPr="00EF4A45">
              <w:rPr>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04055B" w14:textId="77777777" w:rsidR="006C7884" w:rsidRPr="00EF4A45" w:rsidRDefault="006C7884" w:rsidP="006C7884">
            <w:pPr>
              <w:ind w:firstLine="148"/>
              <w:jc w:val="both"/>
              <w:rPr>
                <w:sz w:val="22"/>
                <w:szCs w:val="22"/>
              </w:rPr>
            </w:pPr>
            <w:r w:rsidRPr="00EF4A45">
              <w:rPr>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6F4E19F8" w14:textId="77777777" w:rsidR="006C7884" w:rsidRPr="00EF4A45" w:rsidRDefault="006C7884" w:rsidP="006C7884">
            <w:pPr>
              <w:ind w:firstLine="148"/>
              <w:jc w:val="both"/>
              <w:rPr>
                <w:sz w:val="22"/>
                <w:szCs w:val="22"/>
              </w:rPr>
            </w:pPr>
            <w:r w:rsidRPr="00EF4A45">
              <w:rPr>
                <w:sz w:val="22"/>
                <w:szCs w:val="22"/>
                <w:lang w:eastAsia="en-US"/>
              </w:rPr>
              <w:t>3) переможець процедури закупівлі:</w:t>
            </w:r>
          </w:p>
          <w:p w14:paraId="22473BDB" w14:textId="77777777" w:rsidR="006C7884" w:rsidRPr="00EF4A45" w:rsidRDefault="006C7884" w:rsidP="006C7884">
            <w:pPr>
              <w:ind w:firstLine="148"/>
              <w:jc w:val="both"/>
              <w:rPr>
                <w:sz w:val="22"/>
                <w:szCs w:val="22"/>
              </w:rPr>
            </w:pPr>
            <w:r w:rsidRPr="00EF4A45">
              <w:rPr>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1CFF53C" w14:textId="77777777" w:rsidR="006C7884" w:rsidRPr="00EF4A45" w:rsidRDefault="006C7884" w:rsidP="006C7884">
            <w:pPr>
              <w:ind w:firstLine="148"/>
              <w:jc w:val="both"/>
              <w:rPr>
                <w:sz w:val="22"/>
                <w:szCs w:val="22"/>
              </w:rPr>
            </w:pPr>
            <w:r w:rsidRPr="00EF4A45">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F4A45">
              <w:rPr>
                <w:sz w:val="22"/>
                <w:szCs w:val="22"/>
                <w:shd w:val="solid" w:color="FFFFFF" w:fill="FFFFFF"/>
                <w:lang w:eastAsia="en-US"/>
              </w:rPr>
              <w:t>з урахуванням пункту 44 цих особливостей</w:t>
            </w:r>
            <w:r w:rsidRPr="00EF4A45">
              <w:rPr>
                <w:sz w:val="22"/>
                <w:szCs w:val="22"/>
                <w:lang w:eastAsia="en-US"/>
              </w:rPr>
              <w:t>;</w:t>
            </w:r>
          </w:p>
          <w:p w14:paraId="41FFCCDF" w14:textId="77777777" w:rsidR="006C7884" w:rsidRPr="00EF4A45" w:rsidRDefault="006C7884" w:rsidP="006C7884">
            <w:pPr>
              <w:ind w:firstLine="148"/>
              <w:jc w:val="both"/>
              <w:rPr>
                <w:sz w:val="22"/>
                <w:szCs w:val="22"/>
              </w:rPr>
            </w:pPr>
            <w:r w:rsidRPr="00EF4A45">
              <w:rPr>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D636B32" w14:textId="77777777" w:rsidR="006C7884" w:rsidRPr="00EF4A45" w:rsidRDefault="006C7884" w:rsidP="006C7884">
            <w:pPr>
              <w:ind w:firstLine="148"/>
              <w:jc w:val="both"/>
              <w:rPr>
                <w:sz w:val="22"/>
                <w:szCs w:val="22"/>
              </w:rPr>
            </w:pPr>
            <w:r w:rsidRPr="00EF4A45">
              <w:rPr>
                <w:sz w:val="22"/>
                <w:szCs w:val="22"/>
                <w:lang w:eastAsia="en-US"/>
              </w:rPr>
              <w:t>не надав забезпечення виконання договору про закупівлю, якщо таке забезпечення вимагалося замовником;</w:t>
            </w:r>
          </w:p>
          <w:p w14:paraId="3A140B05" w14:textId="77777777" w:rsidR="006C7884" w:rsidRPr="00EF4A45" w:rsidRDefault="006C7884" w:rsidP="006C7884">
            <w:pPr>
              <w:ind w:firstLine="148"/>
              <w:jc w:val="both"/>
              <w:rPr>
                <w:sz w:val="22"/>
                <w:szCs w:val="22"/>
              </w:rPr>
            </w:pPr>
            <w:r w:rsidRPr="00EF4A45">
              <w:rPr>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DF79EF3" w14:textId="77777777" w:rsidR="006C7884" w:rsidRPr="00EF4A45" w:rsidRDefault="006C7884" w:rsidP="006C7884">
            <w:pPr>
              <w:ind w:firstLine="148"/>
              <w:jc w:val="both"/>
              <w:rPr>
                <w:sz w:val="22"/>
                <w:szCs w:val="22"/>
              </w:rPr>
            </w:pPr>
            <w:r w:rsidRPr="00EF4A45">
              <w:rPr>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14:paraId="0F99ABD8" w14:textId="77777777" w:rsidR="006C7884" w:rsidRPr="00EF4A45" w:rsidRDefault="006C7884" w:rsidP="006C7884">
            <w:pPr>
              <w:tabs>
                <w:tab w:val="left" w:pos="0"/>
                <w:tab w:val="left" w:pos="851"/>
                <w:tab w:val="left" w:pos="1440"/>
              </w:tabs>
              <w:ind w:firstLine="148"/>
              <w:jc w:val="both"/>
              <w:rPr>
                <w:sz w:val="22"/>
                <w:szCs w:val="22"/>
              </w:rPr>
            </w:pPr>
            <w:r w:rsidRPr="00EF4A45">
              <w:rPr>
                <w:sz w:val="22"/>
                <w:szCs w:val="22"/>
                <w:lang w:val="uk-UA" w:eastAsia="en-US"/>
              </w:rPr>
              <w:t xml:space="preserve">1) </w:t>
            </w:r>
            <w:r w:rsidRPr="00EF4A45">
              <w:rPr>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622F99" w14:textId="77777777" w:rsidR="006C7884" w:rsidRPr="00EF4A45" w:rsidRDefault="006C7884" w:rsidP="006C7884">
            <w:pPr>
              <w:ind w:firstLine="148"/>
              <w:jc w:val="both"/>
              <w:rPr>
                <w:sz w:val="22"/>
                <w:szCs w:val="22"/>
              </w:rPr>
            </w:pPr>
            <w:r w:rsidRPr="00EF4A45">
              <w:rPr>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EF4A45">
              <w:rPr>
                <w:sz w:val="22"/>
                <w:szCs w:val="22"/>
                <w:lang w:eastAsia="en-US"/>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8C7E9" w14:textId="77777777" w:rsidR="006C7884" w:rsidRPr="00EF4A45" w:rsidRDefault="006C7884" w:rsidP="006C7884">
            <w:pPr>
              <w:ind w:firstLine="148"/>
              <w:jc w:val="both"/>
              <w:rPr>
                <w:sz w:val="22"/>
                <w:szCs w:val="22"/>
              </w:rPr>
            </w:pPr>
            <w:r w:rsidRPr="00EF4A45">
              <w:rPr>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AA32DA" w14:textId="77777777" w:rsidR="006C7884" w:rsidRPr="00EF4A45" w:rsidRDefault="006C7884" w:rsidP="006C7884">
            <w:pPr>
              <w:ind w:firstLine="148"/>
              <w:jc w:val="both"/>
              <w:rPr>
                <w:sz w:val="22"/>
                <w:szCs w:val="22"/>
                <w:lang w:val="uk-UA" w:eastAsia="en-US"/>
              </w:rPr>
            </w:pPr>
            <w:r w:rsidRPr="00EF4A45">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B6D9CC0" w14:textId="77777777" w:rsidR="006C7884" w:rsidRPr="00EF4A45" w:rsidRDefault="006C7884" w:rsidP="006C7884">
            <w:pPr>
              <w:ind w:firstLine="148"/>
              <w:jc w:val="both"/>
              <w:rPr>
                <w:sz w:val="22"/>
                <w:szCs w:val="22"/>
                <w:lang w:val="uk-UA"/>
              </w:rPr>
            </w:pPr>
            <w:r w:rsidRPr="00EF4A45">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F4A45" w:rsidRPr="00EF4A45"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EF4A45" w:rsidRDefault="006C7884" w:rsidP="006C7884">
            <w:pPr>
              <w:jc w:val="center"/>
              <w:rPr>
                <w:sz w:val="22"/>
                <w:szCs w:val="22"/>
              </w:rPr>
            </w:pPr>
            <w:r w:rsidRPr="00EF4A45">
              <w:rPr>
                <w:rStyle w:val="a4"/>
                <w:sz w:val="22"/>
                <w:szCs w:val="22"/>
              </w:rPr>
              <w:lastRenderedPageBreak/>
              <w:t xml:space="preserve">Розділ 6. </w:t>
            </w:r>
            <w:r w:rsidRPr="00EF4A45">
              <w:rPr>
                <w:rStyle w:val="rvts0"/>
                <w:b/>
                <w:sz w:val="22"/>
                <w:szCs w:val="22"/>
              </w:rPr>
              <w:t xml:space="preserve">Результати </w:t>
            </w:r>
            <w:r w:rsidRPr="00EF4A45">
              <w:rPr>
                <w:rStyle w:val="rvts0"/>
                <w:b/>
                <w:sz w:val="22"/>
                <w:szCs w:val="22"/>
                <w:lang w:val="uk-UA"/>
              </w:rPr>
              <w:t>тендеру</w:t>
            </w:r>
            <w:r w:rsidRPr="00EF4A45">
              <w:rPr>
                <w:rStyle w:val="rvts0"/>
                <w:b/>
                <w:sz w:val="22"/>
                <w:szCs w:val="22"/>
              </w:rPr>
              <w:t xml:space="preserve"> та укладання договору про закупівлю</w:t>
            </w:r>
          </w:p>
        </w:tc>
      </w:tr>
      <w:tr w:rsidR="00EF4A45" w:rsidRPr="00EF4A45"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EF4A45" w:rsidRDefault="006C7884" w:rsidP="006C7884">
            <w:pPr>
              <w:rPr>
                <w:sz w:val="22"/>
                <w:szCs w:val="22"/>
              </w:rPr>
            </w:pPr>
            <w:r w:rsidRPr="00EF4A45">
              <w:rPr>
                <w:rStyle w:val="rvts0"/>
                <w:b/>
                <w:sz w:val="22"/>
                <w:szCs w:val="22"/>
              </w:rPr>
              <w:t xml:space="preserve">Відміна замовником тендеру чи визнання </w:t>
            </w:r>
            <w:r w:rsidRPr="00EF4A45">
              <w:rPr>
                <w:rStyle w:val="rvts0"/>
                <w:b/>
                <w:sz w:val="22"/>
                <w:szCs w:val="22"/>
                <w:lang w:val="uk-UA"/>
              </w:rPr>
              <w:t>його</w:t>
            </w:r>
            <w:r w:rsidRPr="00EF4A45">
              <w:rPr>
                <w:rStyle w:val="rvts0"/>
                <w:b/>
                <w:sz w:val="22"/>
                <w:szCs w:val="22"/>
              </w:rPr>
              <w:t xml:space="preserve"> таким, що не відбу</w:t>
            </w:r>
            <w:r w:rsidRPr="00EF4A45">
              <w:rPr>
                <w:rStyle w:val="rvts0"/>
                <w:b/>
                <w:sz w:val="22"/>
                <w:szCs w:val="22"/>
                <w:lang w:val="uk-UA"/>
              </w:rPr>
              <w:t>вс</w:t>
            </w:r>
            <w:r w:rsidRPr="00EF4A45">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EF4A45" w:rsidRDefault="006C7884" w:rsidP="006C7884">
            <w:pPr>
              <w:ind w:firstLine="148"/>
              <w:jc w:val="both"/>
              <w:rPr>
                <w:sz w:val="22"/>
                <w:szCs w:val="22"/>
              </w:rPr>
            </w:pPr>
            <w:r w:rsidRPr="00EF4A45">
              <w:rPr>
                <w:sz w:val="22"/>
                <w:szCs w:val="22"/>
                <w:lang w:eastAsia="en-US"/>
              </w:rPr>
              <w:t>Замовник відміняє відкриті торги у разі:</w:t>
            </w:r>
          </w:p>
          <w:p w14:paraId="7E4F04B7" w14:textId="77777777" w:rsidR="006C7884" w:rsidRPr="00EF4A45" w:rsidRDefault="006C7884" w:rsidP="006C7884">
            <w:pPr>
              <w:ind w:firstLine="148"/>
              <w:jc w:val="both"/>
              <w:rPr>
                <w:sz w:val="22"/>
                <w:szCs w:val="22"/>
              </w:rPr>
            </w:pPr>
            <w:r w:rsidRPr="00EF4A45">
              <w:rPr>
                <w:sz w:val="22"/>
                <w:szCs w:val="22"/>
                <w:lang w:eastAsia="en-US"/>
              </w:rPr>
              <w:t>1) відсутності подальшої потреби в закупівлі товарів, робіт чи послуг;</w:t>
            </w:r>
          </w:p>
          <w:p w14:paraId="3874EAB9" w14:textId="77777777" w:rsidR="006C7884" w:rsidRPr="00EF4A45" w:rsidRDefault="006C7884" w:rsidP="006C7884">
            <w:pPr>
              <w:ind w:firstLine="148"/>
              <w:jc w:val="both"/>
              <w:rPr>
                <w:sz w:val="22"/>
                <w:szCs w:val="22"/>
              </w:rPr>
            </w:pPr>
            <w:r w:rsidRPr="00EF4A45">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5D99FD" w14:textId="77777777" w:rsidR="006C7884" w:rsidRPr="00EF4A45" w:rsidRDefault="006C7884" w:rsidP="006C7884">
            <w:pPr>
              <w:ind w:firstLine="148"/>
              <w:jc w:val="both"/>
              <w:rPr>
                <w:sz w:val="22"/>
                <w:szCs w:val="22"/>
              </w:rPr>
            </w:pPr>
            <w:r w:rsidRPr="00EF4A45">
              <w:rPr>
                <w:sz w:val="22"/>
                <w:szCs w:val="22"/>
                <w:lang w:eastAsia="en-US"/>
              </w:rPr>
              <w:t>3) скорочення обсягу видатків на здійснення закупівлі товарів, робіт чи послуг;</w:t>
            </w:r>
          </w:p>
          <w:p w14:paraId="39E9767F" w14:textId="77777777" w:rsidR="006C7884" w:rsidRPr="00EF4A45" w:rsidRDefault="006C7884" w:rsidP="006C7884">
            <w:pPr>
              <w:ind w:firstLine="148"/>
              <w:jc w:val="both"/>
              <w:rPr>
                <w:sz w:val="22"/>
                <w:szCs w:val="22"/>
              </w:rPr>
            </w:pPr>
            <w:r w:rsidRPr="00EF4A45">
              <w:rPr>
                <w:sz w:val="22"/>
                <w:szCs w:val="22"/>
                <w:lang w:eastAsia="en-US"/>
              </w:rPr>
              <w:t>4) коли здійснення закупівлі стало неможливим внаслідок дії обставин непереборної сили.</w:t>
            </w:r>
          </w:p>
          <w:p w14:paraId="4C73BC14" w14:textId="77777777" w:rsidR="006C7884" w:rsidRPr="00EF4A45" w:rsidRDefault="006C7884" w:rsidP="006C7884">
            <w:pPr>
              <w:ind w:firstLine="148"/>
              <w:jc w:val="both"/>
              <w:rPr>
                <w:sz w:val="22"/>
                <w:szCs w:val="22"/>
              </w:rPr>
            </w:pPr>
            <w:r w:rsidRPr="00EF4A45">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033238" w14:textId="77777777" w:rsidR="006C7884" w:rsidRPr="00EF4A45" w:rsidRDefault="006C7884" w:rsidP="006C7884">
            <w:pPr>
              <w:ind w:firstLine="148"/>
              <w:jc w:val="both"/>
              <w:rPr>
                <w:sz w:val="22"/>
                <w:szCs w:val="22"/>
              </w:rPr>
            </w:pPr>
            <w:r w:rsidRPr="00EF4A45">
              <w:rPr>
                <w:sz w:val="22"/>
                <w:szCs w:val="22"/>
                <w:lang w:eastAsia="en-US"/>
              </w:rPr>
              <w:t>Відкриті торги автоматично відміняються електронною системою закупівель у разі:</w:t>
            </w:r>
          </w:p>
          <w:p w14:paraId="08AA57DA" w14:textId="77777777" w:rsidR="006C7884" w:rsidRPr="00EF4A45" w:rsidRDefault="006C7884" w:rsidP="006C7884">
            <w:pPr>
              <w:ind w:firstLine="148"/>
              <w:jc w:val="both"/>
              <w:rPr>
                <w:sz w:val="22"/>
                <w:szCs w:val="22"/>
              </w:rPr>
            </w:pPr>
            <w:r w:rsidRPr="00EF4A45">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4A45">
              <w:rPr>
                <w:sz w:val="22"/>
                <w:szCs w:val="22"/>
                <w:shd w:val="solid" w:color="FFFFFF" w:fill="FFFFFF"/>
                <w:lang w:eastAsia="en-US"/>
              </w:rPr>
              <w:t>цими особливостями</w:t>
            </w:r>
            <w:r w:rsidRPr="00EF4A45">
              <w:rPr>
                <w:sz w:val="22"/>
                <w:szCs w:val="22"/>
                <w:lang w:eastAsia="en-US"/>
              </w:rPr>
              <w:t>;</w:t>
            </w:r>
          </w:p>
          <w:p w14:paraId="09F900F1" w14:textId="77777777" w:rsidR="006C7884" w:rsidRPr="00EF4A45" w:rsidRDefault="006C7884" w:rsidP="006C7884">
            <w:pPr>
              <w:ind w:firstLine="148"/>
              <w:jc w:val="both"/>
              <w:rPr>
                <w:sz w:val="22"/>
                <w:szCs w:val="22"/>
              </w:rPr>
            </w:pPr>
            <w:r w:rsidRPr="00EF4A45">
              <w:rPr>
                <w:sz w:val="22"/>
                <w:szCs w:val="22"/>
                <w:lang w:eastAsia="en-US"/>
              </w:rPr>
              <w:t>2) не</w:t>
            </w:r>
            <w:r w:rsidRPr="00EF4A45">
              <w:rPr>
                <w:sz w:val="22"/>
                <w:szCs w:val="22"/>
                <w:shd w:val="solid" w:color="FFFFFF" w:fill="FFFFFF"/>
                <w:lang w:eastAsia="en-US"/>
              </w:rPr>
              <w:t>подання жодної тендерної пропозиції для участі</w:t>
            </w:r>
            <w:r w:rsidRPr="00EF4A45">
              <w:rPr>
                <w:sz w:val="22"/>
                <w:szCs w:val="22"/>
                <w:lang w:eastAsia="en-US"/>
              </w:rPr>
              <w:t xml:space="preserve"> у відкритих торгах у строк, установлений замовником згідно з </w:t>
            </w:r>
            <w:r w:rsidRPr="00EF4A45">
              <w:rPr>
                <w:sz w:val="22"/>
                <w:szCs w:val="22"/>
                <w:shd w:val="solid" w:color="FFFFFF" w:fill="FFFFFF"/>
                <w:lang w:eastAsia="en-US"/>
              </w:rPr>
              <w:t>цими особливостями</w:t>
            </w:r>
            <w:r w:rsidRPr="00EF4A45">
              <w:rPr>
                <w:sz w:val="22"/>
                <w:szCs w:val="22"/>
                <w:lang w:eastAsia="en-US"/>
              </w:rPr>
              <w:t>.</w:t>
            </w:r>
          </w:p>
          <w:p w14:paraId="30A5E09D" w14:textId="77777777" w:rsidR="006C7884" w:rsidRPr="00EF4A45" w:rsidRDefault="006C7884" w:rsidP="006C7884">
            <w:pPr>
              <w:ind w:firstLine="148"/>
              <w:jc w:val="both"/>
              <w:rPr>
                <w:sz w:val="22"/>
                <w:szCs w:val="22"/>
              </w:rPr>
            </w:pPr>
            <w:r w:rsidRPr="00EF4A45">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A6B050" w14:textId="77777777" w:rsidR="006C7884" w:rsidRPr="00EF4A45" w:rsidRDefault="006C7884" w:rsidP="006C7884">
            <w:pPr>
              <w:ind w:firstLine="148"/>
              <w:jc w:val="both"/>
              <w:rPr>
                <w:sz w:val="22"/>
                <w:szCs w:val="22"/>
              </w:rPr>
            </w:pPr>
            <w:r w:rsidRPr="00EF4A45">
              <w:rPr>
                <w:sz w:val="22"/>
                <w:szCs w:val="22"/>
                <w:lang w:eastAsia="en-US"/>
              </w:rPr>
              <w:t>Відкриті торги можуть бути відмінені частково (за лотом).</w:t>
            </w:r>
          </w:p>
          <w:p w14:paraId="23C6DFA1" w14:textId="77777777" w:rsidR="006C7884" w:rsidRPr="00EF4A45" w:rsidRDefault="006C7884" w:rsidP="006C7884">
            <w:pPr>
              <w:ind w:firstLine="148"/>
              <w:jc w:val="both"/>
              <w:rPr>
                <w:rFonts w:eastAsia="Times New Roman"/>
                <w:sz w:val="22"/>
                <w:szCs w:val="22"/>
              </w:rPr>
            </w:pPr>
            <w:r w:rsidRPr="00EF4A45">
              <w:rPr>
                <w:sz w:val="22"/>
                <w:szCs w:val="22"/>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A45" w:rsidRPr="00EF4A45"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EF4A45" w:rsidRDefault="006C7884" w:rsidP="006C7884">
            <w:pPr>
              <w:rPr>
                <w:rFonts w:eastAsia="Times New Roman"/>
                <w:b/>
                <w:sz w:val="22"/>
                <w:szCs w:val="22"/>
                <w:lang w:val="uk-UA"/>
              </w:rPr>
            </w:pPr>
            <w:r w:rsidRPr="00EF4A45">
              <w:rPr>
                <w:rFonts w:eastAsia="Times New Roman"/>
                <w:b/>
                <w:sz w:val="22"/>
                <w:szCs w:val="22"/>
                <w:lang w:val="uk-UA"/>
              </w:rPr>
              <w:t>Рішення про намір укласти договір про закупівлю</w:t>
            </w:r>
          </w:p>
          <w:p w14:paraId="5359420E" w14:textId="77777777" w:rsidR="006C7884" w:rsidRPr="00EF4A45"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E9AD7C7"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554AFF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CEFFC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EF4A45" w:rsidRPr="00EF4A45"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EF4A45" w:rsidRDefault="006C7884" w:rsidP="006C7884">
            <w:pPr>
              <w:jc w:val="both"/>
              <w:rPr>
                <w:rStyle w:val="a4"/>
                <w:sz w:val="22"/>
                <w:szCs w:val="22"/>
                <w:lang w:val="uk-UA"/>
              </w:rPr>
            </w:pPr>
            <w:r w:rsidRPr="00EF4A45">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EF4A45" w:rsidRDefault="006C7884" w:rsidP="006C7884">
            <w:pPr>
              <w:rPr>
                <w:rStyle w:val="rvts0"/>
                <w:b/>
                <w:sz w:val="22"/>
                <w:szCs w:val="22"/>
              </w:rPr>
            </w:pPr>
            <w:r w:rsidRPr="00EF4A45">
              <w:rPr>
                <w:rStyle w:val="rvts0"/>
                <w:b/>
                <w:sz w:val="22"/>
                <w:szCs w:val="22"/>
              </w:rPr>
              <w:t>Строк укладання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EF4A45" w:rsidRDefault="006C7884" w:rsidP="00CF414C">
            <w:pPr>
              <w:pStyle w:val="LO-normal"/>
              <w:spacing w:line="240" w:lineRule="auto"/>
              <w:ind w:firstLine="191"/>
              <w:jc w:val="both"/>
              <w:rPr>
                <w:rStyle w:val="rvts0"/>
                <w:rFonts w:ascii="Times New Roman" w:hAnsi="Times New Roman" w:cs="Times New Roman"/>
                <w:color w:val="auto"/>
                <w:lang w:val="uk-UA"/>
              </w:rPr>
            </w:pPr>
            <w:r w:rsidRPr="00EF4A45">
              <w:rPr>
                <w:rFonts w:ascii="Times New Roman" w:hAnsi="Times New Roman" w:cs="Times New Roman"/>
                <w:color w:val="auto"/>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EF4A45">
              <w:rPr>
                <w:rFonts w:ascii="Times New Roman" w:hAnsi="Times New Roman" w:cs="Times New Roman"/>
                <w:color w:val="auto"/>
                <w:lang w:val="uk-UA"/>
              </w:rPr>
              <w:t>15</w:t>
            </w:r>
            <w:r w:rsidRPr="00EF4A45">
              <w:rPr>
                <w:rFonts w:ascii="Times New Roman" w:hAnsi="Times New Roman" w:cs="Times New Roman"/>
                <w:color w:val="auto"/>
              </w:rPr>
              <w:t xml:space="preserve"> днів з </w:t>
            </w:r>
            <w:r w:rsidRPr="00EF4A45">
              <w:rPr>
                <w:rFonts w:ascii="Times New Roman" w:hAnsi="Times New Roman" w:cs="Times New Roman"/>
                <w:color w:val="auto"/>
                <w:lang w:val="uk-UA"/>
              </w:rPr>
              <w:t xml:space="preserve">дати </w:t>
            </w:r>
            <w:r w:rsidRPr="00EF4A45">
              <w:rPr>
                <w:rFonts w:ascii="Times New Roman" w:hAnsi="Times New Roman" w:cs="Times New Roman"/>
                <w:color w:val="auto"/>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EF4A45">
              <w:rPr>
                <w:rStyle w:val="rvts0"/>
                <w:rFonts w:ascii="Times New Roman" w:hAnsi="Times New Roman" w:cs="Times New Roman"/>
                <w:color w:val="auto"/>
                <w:lang w:val="uk-UA"/>
              </w:rPr>
              <w:t>.</w:t>
            </w:r>
          </w:p>
          <w:p w14:paraId="48F91BBD" w14:textId="77777777" w:rsidR="006C7884" w:rsidRPr="00EF4A45" w:rsidRDefault="006C7884" w:rsidP="00CF414C">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F4A45">
              <w:rPr>
                <w:rFonts w:ascii="Times New Roman" w:hAnsi="Times New Roman" w:cs="Times New Roman"/>
                <w:color w:val="auto"/>
                <w:lang w:val="uk-UA"/>
              </w:rPr>
              <w:t>.</w:t>
            </w:r>
          </w:p>
          <w:p w14:paraId="17A9F1B0" w14:textId="77777777" w:rsidR="006C7884" w:rsidRPr="00EF4A45" w:rsidRDefault="006C7884" w:rsidP="006C7884">
            <w:pPr>
              <w:pStyle w:val="LO-normal"/>
              <w:spacing w:line="240" w:lineRule="auto"/>
              <w:jc w:val="both"/>
              <w:rPr>
                <w:rStyle w:val="rvts0"/>
                <w:rFonts w:ascii="Times New Roman" w:hAnsi="Times New Roman" w:cs="Times New Roman"/>
                <w:color w:val="auto"/>
                <w:lang w:val="uk-UA"/>
              </w:rPr>
            </w:pPr>
            <w:r w:rsidRPr="00EF4A45">
              <w:rPr>
                <w:rStyle w:val="rvts0"/>
                <w:rFonts w:ascii="Times New Roman" w:hAnsi="Times New Roman" w:cs="Times New Roman"/>
                <w:color w:val="auto"/>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F4A45" w:rsidRPr="00EF4A45"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EF4A45" w:rsidRDefault="006C7884" w:rsidP="006C7884">
            <w:pPr>
              <w:jc w:val="both"/>
              <w:rPr>
                <w:sz w:val="22"/>
                <w:szCs w:val="22"/>
              </w:rPr>
            </w:pPr>
            <w:r w:rsidRPr="00EF4A45">
              <w:rPr>
                <w:rStyle w:val="rvts0"/>
                <w:b/>
                <w:sz w:val="22"/>
                <w:szCs w:val="22"/>
              </w:rPr>
              <w:t>Проект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Проєкт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Проект договору про закупівлю міститься у Додатку </w:t>
            </w:r>
            <w:r w:rsidR="00A760A6" w:rsidRPr="00EF4A45">
              <w:rPr>
                <w:rFonts w:eastAsia="Times New Roman"/>
                <w:sz w:val="22"/>
                <w:szCs w:val="22"/>
                <w:lang w:val="uk-UA"/>
              </w:rPr>
              <w:t>3</w:t>
            </w:r>
            <w:r w:rsidRPr="00EF4A45">
              <w:rPr>
                <w:rFonts w:eastAsia="Times New Roman"/>
                <w:sz w:val="22"/>
                <w:szCs w:val="22"/>
                <w:lang w:val="uk-UA"/>
              </w:rPr>
              <w:t xml:space="preserve"> цієї документації.</w:t>
            </w:r>
          </w:p>
          <w:p w14:paraId="4C3EE3EB" w14:textId="40A0E4A9"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EF4A45">
              <w:rPr>
                <w:rFonts w:eastAsia="Times New Roman"/>
                <w:sz w:val="22"/>
                <w:szCs w:val="22"/>
                <w:lang w:val="uk-UA"/>
              </w:rPr>
              <w:t>3</w:t>
            </w:r>
            <w:r w:rsidRPr="00EF4A45">
              <w:rPr>
                <w:rFonts w:eastAsia="Times New Roman"/>
                <w:sz w:val="22"/>
                <w:szCs w:val="22"/>
                <w:lang w:val="uk-UA"/>
              </w:rPr>
              <w:t xml:space="preserve"> до цієї документації.</w:t>
            </w:r>
          </w:p>
          <w:p w14:paraId="44E8DE39" w14:textId="77777777"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14:paraId="34A20035" w14:textId="03E1556E" w:rsidR="007A5F49" w:rsidRPr="00EF4A45"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w:t>
            </w:r>
            <w:r w:rsidRPr="00EF4A45">
              <w:rPr>
                <w:rFonts w:ascii="Times New Roman" w:eastAsia="Times New Roman" w:hAnsi="Times New Roman" w:cs="Times New Roman"/>
                <w:color w:val="auto"/>
                <w:lang w:val="uk-UA" w:eastAsia="ru-RU"/>
              </w:rPr>
              <w:lastRenderedPageBreak/>
              <w:t xml:space="preserve">переможця можуть бути застосовані оперативно-господарські санкції, що передбачені ст.ст.217, 235 та п.4 ч.1 ст.236 Господарського кодексу України. </w:t>
            </w:r>
          </w:p>
          <w:p w14:paraId="45EEC061" w14:textId="77777777" w:rsidR="006C7884" w:rsidRPr="00EF4A45" w:rsidRDefault="006C7884" w:rsidP="007A5F49">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Переможець процедури закупівлі під час укладення договору про закупівлю повинен надати:</w:t>
            </w:r>
          </w:p>
          <w:p w14:paraId="73571BE2"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1) відповідну інформацію про право підписання договору про закупівлю;</w:t>
            </w:r>
          </w:p>
          <w:p w14:paraId="6FD5945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48D2FA6" w14:textId="77777777" w:rsidR="004C0F59" w:rsidRPr="00EF4A45" w:rsidRDefault="006C7884" w:rsidP="004C0F59">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Умови договору про закупівлю не повинні відрізнятися від змісту тендерної пропозиції переможця процедури закупівлі</w:t>
            </w:r>
            <w:r w:rsidR="004C0F59" w:rsidRPr="00EF4A45">
              <w:rPr>
                <w:rFonts w:ascii="Times New Roman" w:hAnsi="Times New Roman" w:cs="Times New Roman"/>
                <w:color w:val="auto"/>
                <w:lang w:val="uk-UA"/>
              </w:rPr>
              <w:t>.</w:t>
            </w:r>
          </w:p>
          <w:p w14:paraId="3C460F34" w14:textId="3422C285" w:rsidR="006C7884" w:rsidRPr="00EF4A45" w:rsidRDefault="006C7884" w:rsidP="004C0F59">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EF4A45" w:rsidRPr="00EF4A45"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EF4A45" w:rsidRDefault="006C7884" w:rsidP="006C7884">
            <w:pPr>
              <w:rPr>
                <w:sz w:val="22"/>
                <w:szCs w:val="22"/>
              </w:rPr>
            </w:pPr>
            <w:r w:rsidRPr="00EF4A45">
              <w:rPr>
                <w:rStyle w:val="rvts0"/>
                <w:b/>
                <w:sz w:val="22"/>
                <w:szCs w:val="22"/>
              </w:rPr>
              <w:t>Істотні умови, що обов'язково включаються до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предмет договору;</w:t>
            </w:r>
          </w:p>
          <w:p w14:paraId="1965730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сума договору;</w:t>
            </w:r>
          </w:p>
          <w:p w14:paraId="63FB66D4"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порядок здійснення оплати;</w:t>
            </w:r>
          </w:p>
          <w:p w14:paraId="3EA4BA3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 xml:space="preserve">строк поставки/виконання/надання; </w:t>
            </w:r>
          </w:p>
          <w:p w14:paraId="5087C836"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строк дії договору;</w:t>
            </w:r>
          </w:p>
          <w:p w14:paraId="0418945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якість предмету договору;</w:t>
            </w:r>
          </w:p>
          <w:p w14:paraId="3E0077F8"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права та обов'язки сторін;</w:t>
            </w:r>
          </w:p>
          <w:p w14:paraId="33074A2C"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відповідальність сторін;</w:t>
            </w:r>
          </w:p>
          <w:p w14:paraId="39B55519"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підстави внесення змін до договору.</w:t>
            </w:r>
          </w:p>
          <w:p w14:paraId="7C8E751F"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2) </w:t>
            </w:r>
            <w:r w:rsidRPr="00EF4A45">
              <w:rPr>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EF4A45">
              <w:rPr>
                <w:sz w:val="22"/>
                <w:szCs w:val="22"/>
                <w:lang w:eastAsia="en-US"/>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F4A45">
              <w:rPr>
                <w:sz w:val="22"/>
                <w:szCs w:val="22"/>
                <w:lang w:val="uk-UA" w:eastAsia="en-US"/>
              </w:rPr>
              <w:t>;</w:t>
            </w:r>
          </w:p>
          <w:p w14:paraId="0863F20E"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F4A45">
              <w:rPr>
                <w:sz w:val="22"/>
                <w:szCs w:val="22"/>
                <w:lang w:val="uk-UA" w:eastAsia="en-US"/>
              </w:rPr>
              <w:t>а також у зв’язку з зміною системи оподаткування пропорційно до зміни податкового навантаження внаслідок зміни системи оподаткування</w:t>
            </w:r>
            <w:r w:rsidRPr="00EF4A45">
              <w:rPr>
                <w:rFonts w:eastAsia="Times New Roman"/>
                <w:sz w:val="22"/>
                <w:szCs w:val="22"/>
                <w:lang w:val="uk-UA"/>
              </w:rPr>
              <w:t>;</w:t>
            </w:r>
          </w:p>
          <w:p w14:paraId="3E1C261C" w14:textId="4C60A16E"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7) </w:t>
            </w:r>
            <w:r w:rsidR="00A92DA1" w:rsidRPr="00EF4A45">
              <w:rPr>
                <w:rFonts w:eastAsia="Times New Roman"/>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F4A45">
              <w:rPr>
                <w:rFonts w:eastAsia="Times New Roman"/>
                <w:sz w:val="22"/>
                <w:szCs w:val="22"/>
                <w:lang w:val="uk-UA"/>
              </w:rPr>
              <w:t>;</w:t>
            </w:r>
          </w:p>
          <w:p w14:paraId="58EECD4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Згідно частини </w:t>
            </w:r>
            <w:r w:rsidR="00A7477E" w:rsidRPr="00EF4A45">
              <w:rPr>
                <w:rFonts w:eastAsia="Times New Roman"/>
                <w:sz w:val="22"/>
                <w:szCs w:val="22"/>
                <w:lang w:val="uk-UA"/>
              </w:rPr>
              <w:t>1</w:t>
            </w:r>
            <w:r w:rsidRPr="00EF4A45">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Договір про закупівлю є нікчемним у разі:</w:t>
            </w:r>
          </w:p>
          <w:p w14:paraId="058487F3"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1) коли замовник уклав договір про закупівлю з порушенням вимог, визначених пунктом 5 цих особливостей;</w:t>
            </w:r>
          </w:p>
          <w:p w14:paraId="48603112"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2) укладення договору про закупівлю з порушенням вимог пункту 18 цих особливостей;</w:t>
            </w:r>
          </w:p>
          <w:p w14:paraId="2D47576E"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14:paraId="24F1F346"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 xml:space="preserve">4) укладення договору з порушенням строків, передбачених </w:t>
            </w:r>
            <w:r w:rsidRPr="00EF4A45">
              <w:rPr>
                <w:sz w:val="22"/>
                <w:szCs w:val="22"/>
                <w:shd w:val="solid" w:color="FFFFFF" w:fill="FFFFFF"/>
                <w:lang w:eastAsia="en-US"/>
              </w:rPr>
              <w:lastRenderedPageBreak/>
              <w:t>абзаца</w:t>
            </w:r>
            <w:r w:rsidRPr="00EF4A45">
              <w:rPr>
                <w:sz w:val="22"/>
                <w:szCs w:val="22"/>
                <w:lang w:eastAsia="en-US"/>
              </w:rPr>
              <w:t>ми третім та четвертим пункту 46 цих особливостей, крім випадків зупиненн</w:t>
            </w:r>
            <w:r w:rsidRPr="00EF4A45">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14:paraId="710E95E0" w14:textId="77777777" w:rsidR="006C7884" w:rsidRPr="00EF4A45" w:rsidRDefault="006C7884" w:rsidP="006C7884">
            <w:pPr>
              <w:pStyle w:val="rvps2"/>
              <w:spacing w:before="0" w:beforeAutospacing="0" w:after="0" w:afterAutospacing="0"/>
              <w:ind w:firstLine="147"/>
              <w:jc w:val="both"/>
              <w:rPr>
                <w:sz w:val="22"/>
                <w:szCs w:val="22"/>
                <w:lang w:val="uk-UA"/>
              </w:rPr>
            </w:pPr>
            <w:r w:rsidRPr="00EF4A45">
              <w:rPr>
                <w:sz w:val="22"/>
                <w:szCs w:val="22"/>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F4A45" w:rsidRPr="00EF4A45"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EF4A45" w:rsidRDefault="006C7884" w:rsidP="006C7884">
            <w:pPr>
              <w:jc w:val="both"/>
              <w:rPr>
                <w:rStyle w:val="rvts0"/>
                <w:b/>
                <w:sz w:val="22"/>
                <w:szCs w:val="22"/>
                <w:lang w:val="uk-UA"/>
              </w:rPr>
            </w:pPr>
            <w:r w:rsidRPr="00EF4A45">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EF4A45" w:rsidRDefault="006C7884" w:rsidP="006C7884">
            <w:pPr>
              <w:jc w:val="both"/>
              <w:rPr>
                <w:rStyle w:val="a4"/>
                <w:b w:val="0"/>
                <w:sz w:val="22"/>
                <w:szCs w:val="22"/>
              </w:rPr>
            </w:pPr>
            <w:r w:rsidRPr="00EF4A45">
              <w:rPr>
                <w:rStyle w:val="rvts0"/>
                <w:b/>
                <w:sz w:val="22"/>
                <w:szCs w:val="22"/>
              </w:rPr>
              <w:t>Дії замовника при відмові переможця торгів підписати договір про закупівлю</w:t>
            </w:r>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EF4A45" w:rsidRDefault="006C7884" w:rsidP="006C7884">
            <w:pPr>
              <w:ind w:firstLine="147"/>
              <w:jc w:val="both"/>
              <w:rPr>
                <w:sz w:val="22"/>
                <w:szCs w:val="22"/>
                <w:shd w:val="solid" w:color="FFFFFF" w:fill="FFFFFF"/>
                <w:lang w:val="uk-UA" w:eastAsia="en-US"/>
              </w:rPr>
            </w:pPr>
            <w:r w:rsidRPr="00EF4A45">
              <w:rPr>
                <w:sz w:val="22"/>
                <w:szCs w:val="22"/>
                <w:lang w:val="uk-UA" w:eastAsia="en-US"/>
              </w:rPr>
              <w:t xml:space="preserve">У разі </w:t>
            </w:r>
            <w:r w:rsidRPr="00EF4A45">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EF4A45" w:rsidRDefault="006C7884" w:rsidP="006C7884">
            <w:pPr>
              <w:ind w:firstLine="147"/>
              <w:jc w:val="both"/>
              <w:rPr>
                <w:sz w:val="22"/>
                <w:szCs w:val="22"/>
                <w:lang w:val="uk-UA"/>
              </w:rPr>
            </w:pPr>
            <w:r w:rsidRPr="00EF4A45">
              <w:rPr>
                <w:sz w:val="22"/>
                <w:szCs w:val="22"/>
                <w:shd w:val="solid" w:color="FFFFFF" w:fill="FFFFFF"/>
                <w:lang w:val="uk-UA" w:eastAsia="en-US"/>
              </w:rPr>
              <w:t xml:space="preserve">- </w:t>
            </w:r>
            <w:r w:rsidRPr="00EF4A45">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F4A45">
              <w:rPr>
                <w:sz w:val="22"/>
                <w:szCs w:val="22"/>
                <w:shd w:val="solid" w:color="FFFFFF" w:fill="FFFFFF"/>
                <w:lang w:eastAsia="en-US"/>
              </w:rPr>
              <w:t>з урахуванням пункту 44 особливостей</w:t>
            </w:r>
            <w:r w:rsidRPr="00EF4A45">
              <w:rPr>
                <w:sz w:val="22"/>
                <w:szCs w:val="22"/>
                <w:shd w:val="solid" w:color="FFFFFF" w:fill="FFFFFF"/>
                <w:lang w:val="uk-UA" w:eastAsia="en-US"/>
              </w:rPr>
              <w:t>, визначених Постановою</w:t>
            </w:r>
            <w:r w:rsidRPr="00EF4A45">
              <w:rPr>
                <w:sz w:val="22"/>
                <w:szCs w:val="22"/>
                <w:lang w:eastAsia="en-US"/>
              </w:rPr>
              <w:t>;</w:t>
            </w:r>
          </w:p>
          <w:p w14:paraId="0C6B527F"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C487CC7" w14:textId="77777777" w:rsidR="006C7884" w:rsidRPr="00EF4A45" w:rsidRDefault="006C7884" w:rsidP="006C7884">
            <w:pPr>
              <w:ind w:firstLine="147"/>
              <w:jc w:val="both"/>
              <w:rPr>
                <w:sz w:val="22"/>
                <w:szCs w:val="22"/>
                <w:lang w:val="uk-UA" w:eastAsia="en-US"/>
              </w:rPr>
            </w:pPr>
            <w:r w:rsidRPr="00EF4A45">
              <w:rPr>
                <w:sz w:val="22"/>
                <w:szCs w:val="22"/>
                <w:lang w:val="uk-UA" w:eastAsia="en-US"/>
              </w:rPr>
              <w:t xml:space="preserve">- </w:t>
            </w:r>
            <w:r w:rsidRPr="00EF4A45">
              <w:rPr>
                <w:sz w:val="22"/>
                <w:szCs w:val="22"/>
                <w:lang w:eastAsia="en-US"/>
              </w:rPr>
              <w:t>не надав забезпечення виконання договору про закупівлю, якщо таке забезпечення вимагалося замовником;</w:t>
            </w:r>
          </w:p>
          <w:p w14:paraId="53E78478" w14:textId="77777777" w:rsidR="006C7884" w:rsidRPr="00EF4A45" w:rsidRDefault="006C7884" w:rsidP="006C7884">
            <w:pPr>
              <w:ind w:firstLine="147"/>
              <w:jc w:val="both"/>
              <w:rPr>
                <w:rStyle w:val="rvts0"/>
                <w:sz w:val="22"/>
                <w:szCs w:val="22"/>
                <w:lang w:val="uk-UA"/>
              </w:rPr>
            </w:pPr>
            <w:r w:rsidRPr="00EF4A45">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EF4A45" w:rsidRDefault="006C7884" w:rsidP="006C7884">
            <w:pPr>
              <w:pStyle w:val="LO-normal"/>
              <w:spacing w:line="240" w:lineRule="auto"/>
              <w:ind w:firstLine="147"/>
              <w:jc w:val="both"/>
              <w:rPr>
                <w:rFonts w:ascii="Times New Roman" w:hAnsi="Times New Roman" w:cs="Times New Roman"/>
                <w:color w:val="auto"/>
                <w:lang w:val="uk-UA"/>
              </w:rPr>
            </w:pPr>
            <w:r w:rsidRPr="00EF4A45">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F4A45">
              <w:rPr>
                <w:rFonts w:ascii="Times New Roman" w:hAnsi="Times New Roman"/>
                <w:color w:val="auto"/>
                <w:shd w:val="solid" w:color="FFFFFF" w:fill="FFFFFF"/>
                <w:lang w:eastAsia="en-US"/>
              </w:rPr>
              <w:t>33 Закону та пунктом</w:t>
            </w:r>
            <w:r w:rsidRPr="00EF4A45">
              <w:rPr>
                <w:rFonts w:ascii="Times New Roman" w:hAnsi="Times New Roman"/>
                <w:color w:val="auto"/>
                <w:shd w:val="solid" w:color="FFFFFF" w:fill="FFFFFF"/>
                <w:lang w:val="uk-UA" w:eastAsia="en-US"/>
              </w:rPr>
              <w:t xml:space="preserve"> 46 Постанови.</w:t>
            </w:r>
          </w:p>
        </w:tc>
      </w:tr>
      <w:tr w:rsidR="00EF4A45" w:rsidRPr="00EF4A45"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EF4A45" w:rsidRDefault="006C7884" w:rsidP="006C7884">
            <w:pPr>
              <w:jc w:val="both"/>
              <w:rPr>
                <w:rStyle w:val="rvts0"/>
                <w:b/>
                <w:sz w:val="22"/>
                <w:szCs w:val="22"/>
                <w:lang w:val="uk-UA"/>
              </w:rPr>
            </w:pPr>
            <w:r w:rsidRPr="00EF4A45">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EF4A45" w:rsidRDefault="006C7884" w:rsidP="006C7884">
            <w:pPr>
              <w:rPr>
                <w:rStyle w:val="rvts0"/>
                <w:b/>
                <w:sz w:val="22"/>
                <w:szCs w:val="22"/>
                <w:lang w:val="uk-UA"/>
              </w:rPr>
            </w:pPr>
            <w:r w:rsidRPr="00EF4A45">
              <w:rPr>
                <w:rStyle w:val="rvts0"/>
                <w:b/>
                <w:sz w:val="22"/>
                <w:szCs w:val="22"/>
              </w:rPr>
              <w:t>Забезпечення виконання договору про закупівлю</w:t>
            </w:r>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EF4A45" w:rsidRDefault="006C7884" w:rsidP="006C7884">
            <w:pPr>
              <w:jc w:val="both"/>
              <w:rPr>
                <w:rStyle w:val="rvts0"/>
                <w:sz w:val="22"/>
                <w:szCs w:val="22"/>
                <w:lang w:val="uk-UA"/>
              </w:rPr>
            </w:pPr>
            <w:r w:rsidRPr="00EF4A45">
              <w:rPr>
                <w:rStyle w:val="rvts0"/>
                <w:sz w:val="22"/>
                <w:szCs w:val="22"/>
                <w:lang w:val="uk-UA"/>
              </w:rPr>
              <w:t>Не вимагається</w:t>
            </w:r>
          </w:p>
        </w:tc>
      </w:tr>
    </w:tbl>
    <w:p w14:paraId="7A428909" w14:textId="77777777" w:rsidR="00D24989" w:rsidRPr="00EF4A45" w:rsidRDefault="00D24989" w:rsidP="00D767CC">
      <w:pPr>
        <w:ind w:left="6521"/>
        <w:jc w:val="right"/>
        <w:rPr>
          <w:b/>
          <w:sz w:val="22"/>
          <w:szCs w:val="22"/>
        </w:rPr>
      </w:pPr>
    </w:p>
    <w:p w14:paraId="65901E2C" w14:textId="77777777" w:rsidR="00D24989" w:rsidRPr="00EF4A45" w:rsidRDefault="00D24989">
      <w:pPr>
        <w:spacing w:after="160" w:line="259" w:lineRule="auto"/>
        <w:rPr>
          <w:b/>
          <w:sz w:val="22"/>
          <w:szCs w:val="22"/>
        </w:rPr>
      </w:pPr>
      <w:r w:rsidRPr="00EF4A45">
        <w:rPr>
          <w:b/>
          <w:sz w:val="22"/>
          <w:szCs w:val="22"/>
        </w:rPr>
        <w:br w:type="page"/>
      </w:r>
    </w:p>
    <w:p w14:paraId="64E25A38" w14:textId="77777777" w:rsidR="00D767CC" w:rsidRPr="00EF4A45" w:rsidRDefault="00D767CC" w:rsidP="00D767CC">
      <w:pPr>
        <w:ind w:left="6521"/>
        <w:jc w:val="right"/>
        <w:rPr>
          <w:b/>
        </w:rPr>
      </w:pPr>
      <w:r w:rsidRPr="00EF4A45">
        <w:rPr>
          <w:b/>
        </w:rPr>
        <w:lastRenderedPageBreak/>
        <w:t>Додаток 1</w:t>
      </w:r>
      <w:r w:rsidRPr="00EF4A45">
        <w:rPr>
          <w:b/>
        </w:rPr>
        <w:br/>
        <w:t xml:space="preserve">до тендерної документації </w:t>
      </w:r>
    </w:p>
    <w:p w14:paraId="5AAC072F" w14:textId="77777777" w:rsidR="00D767CC" w:rsidRPr="00EF4A45"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EF4A45" w:rsidRDefault="00321B84" w:rsidP="004C0F59">
      <w:pPr>
        <w:ind w:left="1843" w:hanging="1559"/>
        <w:jc w:val="center"/>
        <w:rPr>
          <w:rFonts w:eastAsia="Arial"/>
          <w:b/>
          <w:sz w:val="22"/>
          <w:szCs w:val="22"/>
          <w:lang w:val="uk-UA"/>
        </w:rPr>
      </w:pPr>
      <w:r w:rsidRPr="00EF4A45">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EF4A45" w:rsidRDefault="004C0F59" w:rsidP="004C0F59">
      <w:pPr>
        <w:widowControl w:val="0"/>
        <w:ind w:firstLine="284"/>
        <w:jc w:val="center"/>
        <w:rPr>
          <w:rFonts w:eastAsia="Arial"/>
          <w:sz w:val="22"/>
          <w:szCs w:val="22"/>
          <w:lang w:val="uk-UA"/>
        </w:rPr>
      </w:pPr>
    </w:p>
    <w:p w14:paraId="32D24112" w14:textId="77777777" w:rsidR="004C0F59" w:rsidRPr="00EF4A45" w:rsidRDefault="004C0F59" w:rsidP="004C0F59">
      <w:pPr>
        <w:jc w:val="center"/>
        <w:rPr>
          <w:rFonts w:eastAsia="Times New Roman"/>
          <w:sz w:val="22"/>
          <w:szCs w:val="22"/>
        </w:rPr>
      </w:pPr>
      <w:r w:rsidRPr="00EF4A45">
        <w:rPr>
          <w:rFonts w:eastAsia="Times New Roman"/>
          <w:b/>
          <w:bCs/>
          <w:sz w:val="22"/>
          <w:szCs w:val="22"/>
          <w:lang w:val="uk-UA"/>
        </w:rPr>
        <w:t>ФОРМА «ТЕНДЕРНА ПРОПОЗИЦІЯ»</w:t>
      </w:r>
    </w:p>
    <w:p w14:paraId="47172CF9" w14:textId="77777777" w:rsidR="004C0F59" w:rsidRPr="00EF4A45" w:rsidRDefault="004C0F59" w:rsidP="004C0F59">
      <w:pPr>
        <w:ind w:hanging="720"/>
        <w:jc w:val="center"/>
        <w:rPr>
          <w:rFonts w:eastAsia="Times New Roman"/>
          <w:sz w:val="22"/>
          <w:szCs w:val="22"/>
        </w:rPr>
      </w:pPr>
      <w:r w:rsidRPr="00EF4A45">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EF4A45" w:rsidRDefault="004C0F59" w:rsidP="004C0F59">
      <w:pPr>
        <w:jc w:val="center"/>
        <w:rPr>
          <w:rFonts w:eastAsia="Times New Roman"/>
          <w:b/>
          <w:sz w:val="22"/>
          <w:szCs w:val="22"/>
        </w:rPr>
      </w:pPr>
    </w:p>
    <w:p w14:paraId="322381C9" w14:textId="77777777" w:rsidR="004C0F59" w:rsidRPr="00EF4A45" w:rsidRDefault="004C0F59" w:rsidP="004C0F59">
      <w:pPr>
        <w:widowControl w:val="0"/>
        <w:ind w:firstLine="567"/>
        <w:jc w:val="right"/>
        <w:rPr>
          <w:rFonts w:eastAsia="Arial"/>
          <w:b/>
          <w:sz w:val="22"/>
          <w:szCs w:val="22"/>
          <w:lang w:val="uk-UA"/>
        </w:rPr>
      </w:pPr>
    </w:p>
    <w:p w14:paraId="1736DC3B" w14:textId="77777777" w:rsidR="004C0F59" w:rsidRPr="00EF4A45" w:rsidRDefault="004C0F59" w:rsidP="004C0F59">
      <w:pPr>
        <w:ind w:firstLine="567"/>
        <w:jc w:val="both"/>
        <w:rPr>
          <w:rFonts w:eastAsia="Times New Roman"/>
          <w:b/>
          <w:bCs/>
          <w:i/>
          <w:sz w:val="22"/>
          <w:szCs w:val="22"/>
          <w:lang w:val="uk-UA"/>
        </w:rPr>
      </w:pPr>
      <w:r w:rsidRPr="00EF4A45">
        <w:rPr>
          <w:rFonts w:eastAsia="Times New Roman"/>
          <w:sz w:val="22"/>
          <w:szCs w:val="22"/>
          <w:lang w:val="uk-UA"/>
        </w:rPr>
        <w:t xml:space="preserve">Ми, </w:t>
      </w:r>
      <w:r w:rsidRPr="00EF4A45">
        <w:rPr>
          <w:rFonts w:eastAsia="Times New Roman"/>
          <w:i/>
          <w:sz w:val="22"/>
          <w:szCs w:val="22"/>
          <w:u w:val="single"/>
          <w:lang w:val="uk-UA"/>
        </w:rPr>
        <w:t>(вказати повну назву учасника</w:t>
      </w:r>
      <w:r w:rsidRPr="00EF4A45">
        <w:rPr>
          <w:rFonts w:eastAsia="Times New Roman"/>
          <w:i/>
          <w:sz w:val="22"/>
          <w:szCs w:val="22"/>
          <w:lang w:val="uk-UA"/>
        </w:rPr>
        <w:t>)</w:t>
      </w:r>
      <w:r w:rsidRPr="00EF4A45">
        <w:rPr>
          <w:rFonts w:eastAsia="Times New Roman"/>
          <w:sz w:val="22"/>
          <w:szCs w:val="22"/>
          <w:lang w:val="uk-UA"/>
        </w:rPr>
        <w:t xml:space="preserve">, надаємо свою пропозицію щодо участі у тендері на закупівлю по предмету </w:t>
      </w:r>
      <w:r w:rsidRPr="00EF4A45">
        <w:rPr>
          <w:rFonts w:eastAsia="Times New Roman"/>
          <w:b/>
          <w:bCs/>
          <w:sz w:val="22"/>
          <w:szCs w:val="22"/>
          <w:lang w:val="uk-UA"/>
        </w:rPr>
        <w:t>_________________________________________________________</w:t>
      </w:r>
      <w:r w:rsidRPr="00EF4A45">
        <w:rPr>
          <w:rFonts w:eastAsia="Times New Roman"/>
          <w:b/>
          <w:bCs/>
          <w:i/>
          <w:sz w:val="22"/>
          <w:szCs w:val="22"/>
          <w:lang w:val="uk-UA"/>
        </w:rPr>
        <w:t>:</w:t>
      </w:r>
      <w:r w:rsidRPr="00EF4A45">
        <w:rPr>
          <w:rFonts w:eastAsia="Times New Roman"/>
          <w:b/>
          <w:sz w:val="22"/>
          <w:szCs w:val="22"/>
          <w:lang w:val="uk-UA"/>
        </w:rPr>
        <w:t xml:space="preserve">    </w:t>
      </w:r>
    </w:p>
    <w:p w14:paraId="2EAB7F9A" w14:textId="77777777" w:rsidR="004C0F59" w:rsidRPr="00EF4A45" w:rsidRDefault="004C0F59" w:rsidP="004C0F59">
      <w:pPr>
        <w:widowControl w:val="0"/>
        <w:suppressAutoHyphens/>
        <w:ind w:firstLine="709"/>
        <w:jc w:val="both"/>
        <w:rPr>
          <w:rFonts w:eastAsia="Andale Sans UI"/>
          <w:kern w:val="2"/>
          <w:sz w:val="22"/>
          <w:szCs w:val="22"/>
          <w:lang w:eastAsia="zh-CN"/>
        </w:rPr>
      </w:pPr>
      <w:r w:rsidRPr="00EF4A45">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EF4A45"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EF4A45"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EF4A45" w:rsidRPr="00EF4A45"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EF4A45" w:rsidRDefault="004C0F59" w:rsidP="004C0F59">
            <w:pPr>
              <w:jc w:val="center"/>
              <w:rPr>
                <w:sz w:val="22"/>
                <w:szCs w:val="22"/>
              </w:rPr>
            </w:pPr>
            <w:r w:rsidRPr="00EF4A45">
              <w:rPr>
                <w:sz w:val="22"/>
                <w:szCs w:val="22"/>
                <w:lang w:val="uk-UA"/>
              </w:rPr>
              <w:t>№</w:t>
            </w:r>
          </w:p>
          <w:p w14:paraId="52E3A122" w14:textId="77777777" w:rsidR="004C0F59" w:rsidRPr="00EF4A45"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EF4A45" w:rsidRDefault="004C0F59" w:rsidP="004C0F59">
            <w:pPr>
              <w:jc w:val="center"/>
              <w:rPr>
                <w:sz w:val="22"/>
                <w:szCs w:val="22"/>
              </w:rPr>
            </w:pPr>
            <w:r w:rsidRPr="00EF4A45">
              <w:rPr>
                <w:sz w:val="22"/>
                <w:szCs w:val="22"/>
                <w:lang w:val="uk-UA"/>
              </w:rPr>
              <w:t>Найменування</w:t>
            </w:r>
          </w:p>
          <w:p w14:paraId="5F48F7DF" w14:textId="77777777" w:rsidR="004C0F59" w:rsidRPr="00EF4A45" w:rsidRDefault="004C0F59" w:rsidP="004C0F59">
            <w:pPr>
              <w:jc w:val="center"/>
              <w:rPr>
                <w:sz w:val="22"/>
                <w:szCs w:val="22"/>
              </w:rPr>
            </w:pPr>
            <w:r w:rsidRPr="00EF4A45">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EF4A45" w:rsidRDefault="004C0F59" w:rsidP="004C0F59">
            <w:pPr>
              <w:jc w:val="center"/>
              <w:rPr>
                <w:sz w:val="22"/>
                <w:szCs w:val="22"/>
              </w:rPr>
            </w:pPr>
            <w:r w:rsidRPr="00EF4A45">
              <w:rPr>
                <w:bCs/>
                <w:sz w:val="22"/>
                <w:szCs w:val="22"/>
                <w:lang w:val="uk-UA"/>
              </w:rPr>
              <w:t>Одиниці</w:t>
            </w:r>
          </w:p>
          <w:p w14:paraId="541A6467" w14:textId="77777777" w:rsidR="004C0F59" w:rsidRPr="00EF4A45" w:rsidRDefault="004C0F59" w:rsidP="004C0F59">
            <w:pPr>
              <w:jc w:val="center"/>
              <w:rPr>
                <w:sz w:val="22"/>
                <w:szCs w:val="22"/>
              </w:rPr>
            </w:pPr>
            <w:r w:rsidRPr="00EF4A45">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EF4A45" w:rsidRDefault="004C0F59" w:rsidP="004C0F59">
            <w:pPr>
              <w:jc w:val="center"/>
              <w:rPr>
                <w:sz w:val="22"/>
                <w:szCs w:val="22"/>
              </w:rPr>
            </w:pPr>
            <w:r w:rsidRPr="00EF4A45">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EF4A45" w:rsidRDefault="004C0F59" w:rsidP="004C0F59">
            <w:pPr>
              <w:jc w:val="center"/>
              <w:rPr>
                <w:sz w:val="22"/>
                <w:szCs w:val="22"/>
                <w:lang w:val="uk-UA"/>
              </w:rPr>
            </w:pPr>
          </w:p>
          <w:p w14:paraId="58B80EC4" w14:textId="77777777" w:rsidR="004C0F59" w:rsidRPr="00EF4A45" w:rsidRDefault="004C0F59" w:rsidP="004C0F59">
            <w:pPr>
              <w:jc w:val="center"/>
              <w:rPr>
                <w:sz w:val="22"/>
                <w:szCs w:val="22"/>
                <w:lang w:val="uk-UA"/>
              </w:rPr>
            </w:pPr>
            <w:r w:rsidRPr="00EF4A45">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EF4A45" w:rsidRDefault="004C0F59" w:rsidP="004C0F59">
            <w:pPr>
              <w:jc w:val="center"/>
              <w:rPr>
                <w:sz w:val="22"/>
                <w:szCs w:val="22"/>
                <w:lang w:val="uk-UA"/>
              </w:rPr>
            </w:pPr>
            <w:r w:rsidRPr="00EF4A45">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EF4A45" w:rsidRDefault="004C0F59" w:rsidP="004C0F59">
            <w:pPr>
              <w:jc w:val="center"/>
              <w:rPr>
                <w:sz w:val="22"/>
                <w:szCs w:val="22"/>
              </w:rPr>
            </w:pPr>
            <w:r w:rsidRPr="00EF4A45">
              <w:rPr>
                <w:sz w:val="22"/>
                <w:szCs w:val="22"/>
                <w:lang w:val="uk-UA"/>
              </w:rPr>
              <w:t xml:space="preserve">Ціна за одиницю </w:t>
            </w:r>
          </w:p>
          <w:p w14:paraId="601B99C6"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EF4A45" w:rsidRDefault="004C0F59" w:rsidP="004C0F59">
            <w:pPr>
              <w:jc w:val="center"/>
              <w:rPr>
                <w:sz w:val="22"/>
                <w:szCs w:val="22"/>
              </w:rPr>
            </w:pPr>
            <w:r w:rsidRPr="00EF4A45">
              <w:rPr>
                <w:sz w:val="22"/>
                <w:szCs w:val="22"/>
                <w:lang w:val="uk-UA"/>
              </w:rPr>
              <w:t>Вартість  пропозиції</w:t>
            </w:r>
          </w:p>
          <w:p w14:paraId="47CC744A"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r>
      <w:tr w:rsidR="00EF4A45" w:rsidRPr="00EF4A45"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EF4A45" w:rsidRDefault="004C0F59" w:rsidP="004C0F59">
            <w:pPr>
              <w:jc w:val="center"/>
              <w:rPr>
                <w:sz w:val="22"/>
                <w:szCs w:val="22"/>
              </w:rPr>
            </w:pPr>
            <w:r w:rsidRPr="00EF4A45">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EF4A45" w:rsidRDefault="004C0F59" w:rsidP="004C0F59">
            <w:pPr>
              <w:snapToGrid w:val="0"/>
              <w:jc w:val="center"/>
              <w:rPr>
                <w:sz w:val="22"/>
                <w:szCs w:val="22"/>
                <w:lang w:val="uk-UA"/>
              </w:rPr>
            </w:pPr>
          </w:p>
        </w:tc>
      </w:tr>
      <w:tr w:rsidR="00EF4A45" w:rsidRPr="00EF4A45"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EF4A45" w:rsidRDefault="004C0F59" w:rsidP="004C0F59">
            <w:pPr>
              <w:jc w:val="center"/>
              <w:rPr>
                <w:sz w:val="22"/>
                <w:szCs w:val="22"/>
                <w:lang w:val="uk-UA"/>
              </w:rPr>
            </w:pPr>
            <w:r w:rsidRPr="00EF4A45">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EF4A45" w:rsidRDefault="004C0F59" w:rsidP="004C0F59">
            <w:pPr>
              <w:snapToGrid w:val="0"/>
              <w:jc w:val="center"/>
              <w:rPr>
                <w:sz w:val="22"/>
                <w:szCs w:val="22"/>
                <w:lang w:val="uk-UA"/>
              </w:rPr>
            </w:pPr>
          </w:p>
        </w:tc>
      </w:tr>
      <w:tr w:rsidR="00EF4A45" w:rsidRPr="00EF4A45"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EF4A45" w:rsidRDefault="004C0F59" w:rsidP="004C0F59">
            <w:pPr>
              <w:rPr>
                <w:sz w:val="22"/>
                <w:szCs w:val="22"/>
              </w:rPr>
            </w:pPr>
            <w:r w:rsidRPr="00EF4A45">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EF4A45" w:rsidRDefault="004C0F59" w:rsidP="004C0F59">
            <w:pPr>
              <w:snapToGrid w:val="0"/>
              <w:jc w:val="both"/>
              <w:rPr>
                <w:b/>
                <w:bCs/>
                <w:sz w:val="22"/>
                <w:szCs w:val="22"/>
                <w:lang w:val="uk-UA"/>
              </w:rPr>
            </w:pPr>
          </w:p>
        </w:tc>
      </w:tr>
      <w:tr w:rsidR="004C0F59" w:rsidRPr="00EF4A45"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EF4A45" w:rsidRDefault="004C0F59" w:rsidP="004C0F59">
            <w:pPr>
              <w:rPr>
                <w:sz w:val="22"/>
                <w:szCs w:val="22"/>
              </w:rPr>
            </w:pPr>
            <w:r w:rsidRPr="00EF4A45">
              <w:rPr>
                <w:b/>
                <w:sz w:val="22"/>
                <w:szCs w:val="22"/>
              </w:rPr>
              <w:t>Загальна вартість пропозиції</w:t>
            </w:r>
            <w:r w:rsidRPr="00EF4A45">
              <w:rPr>
                <w:sz w:val="22"/>
                <w:szCs w:val="22"/>
              </w:rPr>
              <w:t xml:space="preserve"> </w:t>
            </w:r>
            <w:r w:rsidRPr="00EF4A45">
              <w:rPr>
                <w:b/>
                <w:sz w:val="22"/>
                <w:szCs w:val="22"/>
                <w:lang w:val="uk-UA"/>
              </w:rPr>
              <w:t xml:space="preserve"> </w:t>
            </w:r>
            <w:r w:rsidRPr="00EF4A45">
              <w:rPr>
                <w:b/>
                <w:sz w:val="22"/>
                <w:szCs w:val="22"/>
              </w:rPr>
              <w:t>(з урахуванням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EF4A45" w:rsidRDefault="004C0F59" w:rsidP="004C0F59">
            <w:pPr>
              <w:snapToGrid w:val="0"/>
              <w:jc w:val="both"/>
              <w:rPr>
                <w:b/>
                <w:bCs/>
                <w:sz w:val="22"/>
                <w:szCs w:val="22"/>
                <w:lang w:val="uk-UA"/>
              </w:rPr>
            </w:pPr>
          </w:p>
        </w:tc>
      </w:tr>
    </w:tbl>
    <w:p w14:paraId="712249A1" w14:textId="77777777" w:rsidR="004C0F59" w:rsidRPr="00EF4A45"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EF4A45" w:rsidRDefault="004C0F59" w:rsidP="004C0F59">
      <w:pPr>
        <w:jc w:val="both"/>
        <w:rPr>
          <w:rFonts w:eastAsia="Times New Roman"/>
          <w:sz w:val="22"/>
          <w:szCs w:val="22"/>
          <w:lang w:val="uk-UA"/>
        </w:rPr>
      </w:pPr>
    </w:p>
    <w:p w14:paraId="133A5FD0"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w:t>
      </w:r>
      <w:r w:rsidRPr="00EF4A45">
        <w:rPr>
          <w:rFonts w:eastAsia="Times New Roman"/>
          <w:sz w:val="22"/>
          <w:szCs w:val="22"/>
        </w:rPr>
        <w:t>’</w:t>
      </w:r>
      <w:r w:rsidRPr="00EF4A45">
        <w:rPr>
          <w:rFonts w:eastAsia="Times New Roman"/>
          <w:sz w:val="22"/>
          <w:szCs w:val="22"/>
          <w:lang w:val="uk-UA"/>
        </w:rPr>
        <w:t>язання виконати всі умови, передбачені Договором.</w:t>
      </w:r>
    </w:p>
    <w:p w14:paraId="0F800644" w14:textId="2F28B7D2" w:rsidR="004C0F59" w:rsidRPr="00EF4A45" w:rsidRDefault="004C0F59" w:rsidP="004C0F59">
      <w:pPr>
        <w:jc w:val="both"/>
        <w:rPr>
          <w:rFonts w:eastAsia="Times New Roman"/>
          <w:sz w:val="22"/>
          <w:szCs w:val="22"/>
        </w:rPr>
      </w:pPr>
      <w:r w:rsidRPr="00EF4A45">
        <w:rPr>
          <w:rFonts w:eastAsia="Times New Roman"/>
          <w:sz w:val="22"/>
          <w:szCs w:val="22"/>
          <w:lang w:val="uk-UA"/>
        </w:rPr>
        <w:t xml:space="preserve">         </w:t>
      </w:r>
    </w:p>
    <w:p w14:paraId="3D7D0A76" w14:textId="77777777" w:rsidR="004C0F59" w:rsidRPr="00EF4A45" w:rsidRDefault="004C0F59" w:rsidP="004C0F59">
      <w:pPr>
        <w:jc w:val="both"/>
        <w:rPr>
          <w:rFonts w:eastAsia="Times New Roman"/>
          <w:sz w:val="22"/>
          <w:szCs w:val="22"/>
          <w:lang w:val="uk-UA"/>
        </w:rPr>
      </w:pPr>
    </w:p>
    <w:p w14:paraId="01072DB5" w14:textId="77777777" w:rsidR="004C0F59" w:rsidRPr="00EF4A45" w:rsidRDefault="004C0F59" w:rsidP="004C0F59">
      <w:pPr>
        <w:jc w:val="both"/>
        <w:rPr>
          <w:rFonts w:eastAsia="Times New Roman"/>
          <w:sz w:val="22"/>
          <w:szCs w:val="22"/>
          <w:lang w:val="uk-UA"/>
        </w:rPr>
      </w:pPr>
    </w:p>
    <w:p w14:paraId="0B712E42" w14:textId="77777777" w:rsidR="004C0F59" w:rsidRPr="00EF4A45" w:rsidRDefault="004C0F59" w:rsidP="004C0F59">
      <w:pPr>
        <w:jc w:val="both"/>
        <w:rPr>
          <w:rFonts w:eastAsia="Times New Roman"/>
          <w:sz w:val="22"/>
          <w:szCs w:val="22"/>
          <w:lang w:val="uk-UA"/>
        </w:rPr>
      </w:pPr>
    </w:p>
    <w:p w14:paraId="1008419E"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_____________________</w:t>
      </w:r>
      <w:r w:rsidRPr="00EF4A45">
        <w:rPr>
          <w:rFonts w:eastAsia="Times New Roman"/>
          <w:i/>
          <w:sz w:val="22"/>
          <w:szCs w:val="22"/>
          <w:lang w:val="uk-UA"/>
        </w:rPr>
        <w:tab/>
      </w:r>
      <w:r w:rsidRPr="00EF4A45">
        <w:rPr>
          <w:rFonts w:eastAsia="Times New Roman"/>
          <w:i/>
          <w:sz w:val="22"/>
          <w:szCs w:val="22"/>
          <w:lang w:val="uk-UA"/>
        </w:rPr>
        <w:tab/>
        <w:t xml:space="preserve">                    ___________   </w:t>
      </w:r>
      <w:r w:rsidRPr="00EF4A45">
        <w:rPr>
          <w:rFonts w:eastAsia="Times New Roman"/>
          <w:i/>
          <w:sz w:val="22"/>
          <w:szCs w:val="22"/>
          <w:lang w:val="uk-UA"/>
        </w:rPr>
        <w:tab/>
      </w:r>
      <w:r w:rsidRPr="00EF4A45">
        <w:rPr>
          <w:rFonts w:eastAsia="Times New Roman"/>
          <w:i/>
          <w:sz w:val="22"/>
          <w:szCs w:val="22"/>
          <w:lang w:val="uk-UA"/>
        </w:rPr>
        <w:tab/>
        <w:t xml:space="preserve">    __________________</w:t>
      </w:r>
    </w:p>
    <w:p w14:paraId="27CA0CC0"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(посада керівника учасника </w:t>
      </w:r>
    </w:p>
    <w:p w14:paraId="0D57E261"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або уповноваженої ним особи)               </w:t>
      </w:r>
      <w:r w:rsidRPr="00EF4A45">
        <w:rPr>
          <w:rFonts w:eastAsia="Times New Roman"/>
          <w:i/>
          <w:sz w:val="22"/>
          <w:szCs w:val="22"/>
          <w:lang w:val="uk-UA"/>
        </w:rPr>
        <w:tab/>
      </w:r>
      <w:r w:rsidRPr="00EF4A45">
        <w:rPr>
          <w:rFonts w:eastAsia="Times New Roman"/>
          <w:i/>
          <w:sz w:val="22"/>
          <w:szCs w:val="22"/>
          <w:lang w:val="uk-UA"/>
        </w:rPr>
        <w:tab/>
        <w:t xml:space="preserve">     (підпис)                (ініціали та прізвище)</w:t>
      </w:r>
    </w:p>
    <w:p w14:paraId="7F945D0B" w14:textId="77777777" w:rsidR="004C0F59" w:rsidRPr="00EF4A45" w:rsidRDefault="004C0F59" w:rsidP="004C0F59">
      <w:pPr>
        <w:widowControl w:val="0"/>
        <w:ind w:firstLine="567"/>
        <w:jc w:val="center"/>
        <w:rPr>
          <w:rFonts w:eastAsia="Arial"/>
          <w:sz w:val="22"/>
          <w:szCs w:val="22"/>
          <w:lang w:val="uk-UA"/>
        </w:rPr>
      </w:pPr>
    </w:p>
    <w:p w14:paraId="79C26139" w14:textId="77777777" w:rsidR="004C0F59" w:rsidRPr="00EF4A45" w:rsidRDefault="004C0F59" w:rsidP="004C0F59">
      <w:pPr>
        <w:widowControl w:val="0"/>
        <w:ind w:firstLine="567"/>
        <w:jc w:val="center"/>
        <w:rPr>
          <w:rFonts w:eastAsia="Arial"/>
          <w:sz w:val="22"/>
          <w:szCs w:val="22"/>
          <w:lang w:val="uk-UA"/>
        </w:rPr>
      </w:pPr>
    </w:p>
    <w:p w14:paraId="3118B16F" w14:textId="77777777" w:rsidR="004C0F59" w:rsidRPr="00EF4A45" w:rsidRDefault="004C0F59" w:rsidP="004C0F59">
      <w:pPr>
        <w:ind w:firstLine="284"/>
        <w:jc w:val="both"/>
        <w:rPr>
          <w:rFonts w:eastAsia="Times New Roman"/>
          <w:i/>
          <w:sz w:val="22"/>
          <w:szCs w:val="22"/>
          <w:u w:val="single"/>
          <w:lang w:val="uk-UA"/>
        </w:rPr>
      </w:pPr>
    </w:p>
    <w:p w14:paraId="1B5BAE31" w14:textId="77777777" w:rsidR="004C0F59" w:rsidRPr="00EF4A45" w:rsidRDefault="004C0F59" w:rsidP="004C0F59">
      <w:pPr>
        <w:jc w:val="both"/>
        <w:rPr>
          <w:rFonts w:eastAsia="Times New Roman"/>
          <w:b/>
          <w:bCs/>
          <w:sz w:val="22"/>
          <w:szCs w:val="22"/>
          <w:u w:val="single"/>
          <w:lang w:val="uk-UA" w:eastAsia="uk-UA"/>
        </w:rPr>
      </w:pPr>
      <w:r w:rsidRPr="00EF4A45">
        <w:rPr>
          <w:rFonts w:eastAsia="Times New Roman"/>
          <w:b/>
          <w:bCs/>
          <w:sz w:val="22"/>
          <w:szCs w:val="22"/>
          <w:u w:val="single"/>
          <w:lang w:val="uk-UA" w:eastAsia="uk-UA"/>
        </w:rPr>
        <w:t xml:space="preserve">Примітки: Якщо Учасник не є платником </w:t>
      </w:r>
      <w:bookmarkStart w:id="20" w:name="_Hlk58774075"/>
      <w:r w:rsidRPr="00EF4A45">
        <w:rPr>
          <w:rFonts w:eastAsia="Times New Roman"/>
          <w:b/>
          <w:bCs/>
          <w:sz w:val="22"/>
          <w:szCs w:val="22"/>
          <w:u w:val="single"/>
          <w:lang w:val="uk-UA" w:eastAsia="uk-UA"/>
        </w:rPr>
        <w:t xml:space="preserve">податку на додану вартість </w:t>
      </w:r>
      <w:bookmarkEnd w:id="20"/>
      <w:r w:rsidRPr="00EF4A45">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EF4A45" w:rsidRDefault="004C0F59" w:rsidP="004C0F59">
      <w:pPr>
        <w:jc w:val="both"/>
        <w:rPr>
          <w:rFonts w:eastAsia="Times New Roman"/>
          <w:b/>
          <w:bCs/>
          <w:sz w:val="22"/>
          <w:szCs w:val="22"/>
          <w:u w:val="single"/>
          <w:lang w:val="uk-UA" w:eastAsia="uk-UA"/>
        </w:rPr>
      </w:pPr>
    </w:p>
    <w:p w14:paraId="69BA9836" w14:textId="77777777" w:rsidR="004C0F59" w:rsidRPr="00EF4A45" w:rsidRDefault="004C0F59" w:rsidP="004C0F59">
      <w:pPr>
        <w:jc w:val="both"/>
        <w:rPr>
          <w:rFonts w:eastAsia="Times New Roman"/>
          <w:b/>
          <w:bCs/>
          <w:sz w:val="22"/>
          <w:szCs w:val="22"/>
          <w:u w:val="single"/>
          <w:lang w:val="uk-UA" w:eastAsia="uk-UA"/>
        </w:rPr>
      </w:pPr>
    </w:p>
    <w:p w14:paraId="366E306D" w14:textId="1C8D687A" w:rsidR="004C0F59" w:rsidRPr="00EF4A45" w:rsidRDefault="004C0F59" w:rsidP="004C0F59">
      <w:pPr>
        <w:spacing w:after="160" w:line="259" w:lineRule="auto"/>
        <w:rPr>
          <w:rFonts w:ascii="Calibri" w:eastAsia="Calibri" w:hAnsi="Calibri"/>
          <w:sz w:val="22"/>
          <w:szCs w:val="22"/>
          <w:lang w:val="uk-UA" w:eastAsia="en-US"/>
        </w:rPr>
      </w:pPr>
    </w:p>
    <w:p w14:paraId="77EDD4A7" w14:textId="7A03FDAE" w:rsidR="004C0F59" w:rsidRPr="00EF4A45" w:rsidRDefault="004C0F59" w:rsidP="004C0F59">
      <w:pPr>
        <w:spacing w:after="160" w:line="259" w:lineRule="auto"/>
        <w:rPr>
          <w:rFonts w:ascii="Calibri" w:eastAsia="Calibri" w:hAnsi="Calibri"/>
          <w:sz w:val="22"/>
          <w:szCs w:val="22"/>
          <w:lang w:val="uk-UA" w:eastAsia="en-US"/>
        </w:rPr>
      </w:pPr>
    </w:p>
    <w:p w14:paraId="0627F586" w14:textId="4602CC27" w:rsidR="004C0F59" w:rsidRPr="00EF4A45" w:rsidRDefault="004C0F59" w:rsidP="004C0F59">
      <w:pPr>
        <w:spacing w:after="160" w:line="259" w:lineRule="auto"/>
        <w:rPr>
          <w:rFonts w:ascii="Calibri" w:eastAsia="Calibri" w:hAnsi="Calibri"/>
          <w:sz w:val="22"/>
          <w:szCs w:val="22"/>
          <w:lang w:val="uk-UA" w:eastAsia="en-US"/>
        </w:rPr>
      </w:pPr>
    </w:p>
    <w:p w14:paraId="745ED007" w14:textId="745F90E7" w:rsidR="004C0F59" w:rsidRPr="00EF4A45" w:rsidRDefault="004C0F59" w:rsidP="004C0F59">
      <w:pPr>
        <w:spacing w:after="160" w:line="259" w:lineRule="auto"/>
        <w:rPr>
          <w:rFonts w:ascii="Calibri" w:eastAsia="Calibri" w:hAnsi="Calibri"/>
          <w:sz w:val="22"/>
          <w:szCs w:val="22"/>
          <w:lang w:val="uk-UA" w:eastAsia="en-US"/>
        </w:rPr>
      </w:pPr>
    </w:p>
    <w:p w14:paraId="1146F192" w14:textId="77777777" w:rsidR="004C0F59" w:rsidRPr="00EF4A45" w:rsidRDefault="004C0F59" w:rsidP="004C0F59">
      <w:pPr>
        <w:spacing w:after="160" w:line="259" w:lineRule="auto"/>
        <w:rPr>
          <w:rFonts w:ascii="Calibri" w:eastAsia="Calibri" w:hAnsi="Calibri"/>
          <w:sz w:val="22"/>
          <w:szCs w:val="22"/>
          <w:lang w:val="uk-UA" w:eastAsia="en-US"/>
        </w:rPr>
      </w:pPr>
    </w:p>
    <w:p w14:paraId="53A8D135" w14:textId="77777777" w:rsidR="00321B84" w:rsidRPr="00EF4A45" w:rsidRDefault="00321B84" w:rsidP="00321B84">
      <w:pPr>
        <w:ind w:left="1843" w:hanging="1559"/>
        <w:jc w:val="both"/>
        <w:rPr>
          <w:rFonts w:eastAsia="Times New Roman"/>
        </w:rPr>
      </w:pPr>
    </w:p>
    <w:p w14:paraId="2C9A93F8" w14:textId="77777777" w:rsidR="004C0F59" w:rsidRPr="00EF4A45" w:rsidRDefault="004C0F59" w:rsidP="00737FA3">
      <w:pPr>
        <w:ind w:left="6521"/>
        <w:jc w:val="right"/>
        <w:rPr>
          <w:rFonts w:eastAsia="Times New Roman"/>
          <w:b/>
          <w:lang w:val="uk-UA"/>
        </w:rPr>
      </w:pPr>
    </w:p>
    <w:p w14:paraId="4957953A" w14:textId="1BFBF960" w:rsidR="00737FA3" w:rsidRPr="00EF4A45" w:rsidRDefault="00737FA3" w:rsidP="00737FA3">
      <w:pPr>
        <w:ind w:left="6521"/>
        <w:jc w:val="right"/>
        <w:rPr>
          <w:b/>
          <w:lang w:val="uk-UA"/>
        </w:rPr>
      </w:pPr>
      <w:r w:rsidRPr="00EF4A45">
        <w:rPr>
          <w:b/>
          <w:lang w:val="uk-UA"/>
        </w:rPr>
        <w:lastRenderedPageBreak/>
        <w:t xml:space="preserve">Додаток </w:t>
      </w:r>
      <w:r w:rsidR="00AC6A33" w:rsidRPr="00EF4A45">
        <w:rPr>
          <w:b/>
          <w:lang w:val="uk-UA"/>
        </w:rPr>
        <w:t>2</w:t>
      </w:r>
      <w:r w:rsidRPr="00EF4A45">
        <w:rPr>
          <w:b/>
          <w:lang w:val="uk-UA"/>
        </w:rPr>
        <w:br/>
        <w:t xml:space="preserve">до тендерної документації </w:t>
      </w:r>
    </w:p>
    <w:p w14:paraId="4004A5EA" w14:textId="77777777" w:rsidR="00737FA3" w:rsidRPr="00EF4A45" w:rsidRDefault="00737FA3" w:rsidP="00737FA3">
      <w:pPr>
        <w:widowControl w:val="0"/>
        <w:autoSpaceDE w:val="0"/>
        <w:autoSpaceDN w:val="0"/>
        <w:adjustRightInd w:val="0"/>
        <w:jc w:val="both"/>
        <w:rPr>
          <w:rFonts w:eastAsia="Times New Roman"/>
          <w:b/>
          <w:lang w:val="uk-UA"/>
        </w:rPr>
      </w:pPr>
    </w:p>
    <w:p w14:paraId="1AD16C75" w14:textId="08127C74" w:rsidR="004C0F59" w:rsidRPr="00EF4A45" w:rsidRDefault="004C0F59" w:rsidP="006501BE">
      <w:pPr>
        <w:jc w:val="center"/>
        <w:rPr>
          <w:rFonts w:eastAsia="Calibri"/>
          <w:b/>
        </w:rPr>
      </w:pPr>
      <w:r w:rsidRPr="00EF4A45">
        <w:rPr>
          <w:rFonts w:eastAsia="Calibri"/>
          <w:b/>
        </w:rPr>
        <w:t>ТЕХНІЧНА СПЕЦИФІКАЦІЯ</w:t>
      </w:r>
    </w:p>
    <w:p w14:paraId="483D207E" w14:textId="77777777" w:rsidR="00741933" w:rsidRPr="00EF4A45" w:rsidRDefault="00741933" w:rsidP="00741933">
      <w:pPr>
        <w:rPr>
          <w:rFonts w:eastAsia="Calibri"/>
          <w:b/>
          <w:lang w:val="uk-UA"/>
        </w:rPr>
      </w:pPr>
    </w:p>
    <w:tbl>
      <w:tblPr>
        <w:tblW w:w="107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91"/>
        <w:gridCol w:w="5903"/>
        <w:gridCol w:w="917"/>
        <w:gridCol w:w="752"/>
      </w:tblGrid>
      <w:tr w:rsidR="00EF4A45" w:rsidRPr="00EF4A45" w14:paraId="0E37D443" w14:textId="77777777" w:rsidTr="00E31F58">
        <w:tc>
          <w:tcPr>
            <w:tcW w:w="539" w:type="dxa"/>
          </w:tcPr>
          <w:p w14:paraId="4EDDC9D6" w14:textId="77777777" w:rsidR="00E31F58" w:rsidRPr="00EF4A45" w:rsidRDefault="00E31F58" w:rsidP="00E31F58">
            <w:pPr>
              <w:jc w:val="both"/>
              <w:rPr>
                <w:rFonts w:eastAsia="Times New Roman"/>
                <w:sz w:val="22"/>
                <w:lang w:val="uk-UA"/>
              </w:rPr>
            </w:pPr>
            <w:r w:rsidRPr="00EF4A45">
              <w:rPr>
                <w:rFonts w:eastAsia="Times New Roman"/>
                <w:sz w:val="22"/>
                <w:lang w:val="uk-UA"/>
              </w:rPr>
              <w:t>№ з/п</w:t>
            </w:r>
          </w:p>
        </w:tc>
        <w:tc>
          <w:tcPr>
            <w:tcW w:w="2591" w:type="dxa"/>
          </w:tcPr>
          <w:p w14:paraId="2D950929" w14:textId="77777777" w:rsidR="00E31F58" w:rsidRPr="00EF4A45" w:rsidRDefault="00E31F58" w:rsidP="00E31F58">
            <w:pPr>
              <w:jc w:val="center"/>
              <w:rPr>
                <w:rFonts w:eastAsia="Times New Roman"/>
                <w:sz w:val="22"/>
                <w:lang w:val="uk-UA"/>
              </w:rPr>
            </w:pPr>
            <w:r w:rsidRPr="00EF4A45">
              <w:rPr>
                <w:rFonts w:eastAsia="Times New Roman"/>
                <w:sz w:val="22"/>
                <w:lang w:val="uk-UA"/>
              </w:rPr>
              <w:t>Найменування предмету закупівлі</w:t>
            </w:r>
          </w:p>
        </w:tc>
        <w:tc>
          <w:tcPr>
            <w:tcW w:w="5903" w:type="dxa"/>
          </w:tcPr>
          <w:p w14:paraId="498D2B62" w14:textId="77777777" w:rsidR="00E31F58" w:rsidRPr="00EF4A45" w:rsidRDefault="00E31F58" w:rsidP="00E31F58">
            <w:pPr>
              <w:jc w:val="center"/>
              <w:rPr>
                <w:rFonts w:eastAsia="Times New Roman"/>
                <w:sz w:val="22"/>
                <w:lang w:val="uk-UA"/>
              </w:rPr>
            </w:pPr>
            <w:r w:rsidRPr="00EF4A45">
              <w:rPr>
                <w:rFonts w:eastAsia="Times New Roman"/>
                <w:sz w:val="22"/>
                <w:lang w:val="uk-UA"/>
              </w:rPr>
              <w:t>Опис та характеристики товару</w:t>
            </w:r>
          </w:p>
        </w:tc>
        <w:tc>
          <w:tcPr>
            <w:tcW w:w="917" w:type="dxa"/>
          </w:tcPr>
          <w:p w14:paraId="47C61F00" w14:textId="77777777" w:rsidR="00E31F58" w:rsidRPr="00EF4A45" w:rsidRDefault="00E31F58" w:rsidP="00E31F58">
            <w:pPr>
              <w:jc w:val="both"/>
              <w:rPr>
                <w:rFonts w:eastAsia="Times New Roman"/>
                <w:sz w:val="22"/>
                <w:lang w:val="uk-UA"/>
              </w:rPr>
            </w:pPr>
            <w:r w:rsidRPr="00EF4A45">
              <w:rPr>
                <w:rFonts w:eastAsia="Times New Roman"/>
                <w:sz w:val="22"/>
                <w:lang w:val="uk-UA"/>
              </w:rPr>
              <w:t>Од.</w:t>
            </w:r>
          </w:p>
          <w:p w14:paraId="16A01905" w14:textId="77777777" w:rsidR="00E31F58" w:rsidRPr="00EF4A45" w:rsidRDefault="00E31F58" w:rsidP="00E31F58">
            <w:pPr>
              <w:jc w:val="both"/>
              <w:rPr>
                <w:rFonts w:eastAsia="Times New Roman"/>
                <w:sz w:val="22"/>
                <w:lang w:val="uk-UA"/>
              </w:rPr>
            </w:pPr>
            <w:r w:rsidRPr="00EF4A45">
              <w:rPr>
                <w:rFonts w:eastAsia="Times New Roman"/>
                <w:sz w:val="22"/>
                <w:lang w:val="uk-UA"/>
              </w:rPr>
              <w:t>виміру</w:t>
            </w:r>
          </w:p>
        </w:tc>
        <w:tc>
          <w:tcPr>
            <w:tcW w:w="752" w:type="dxa"/>
          </w:tcPr>
          <w:p w14:paraId="16EC9C60" w14:textId="77777777" w:rsidR="00E31F58" w:rsidRPr="00EF4A45" w:rsidRDefault="00E31F58" w:rsidP="00E31F58">
            <w:pPr>
              <w:jc w:val="both"/>
              <w:rPr>
                <w:rFonts w:eastAsia="Times New Roman"/>
                <w:sz w:val="22"/>
                <w:lang w:val="uk-UA"/>
              </w:rPr>
            </w:pPr>
            <w:r w:rsidRPr="00EF4A45">
              <w:rPr>
                <w:rFonts w:eastAsia="Times New Roman"/>
                <w:sz w:val="22"/>
                <w:lang w:val="uk-UA"/>
              </w:rPr>
              <w:t>Кіль-кість</w:t>
            </w:r>
          </w:p>
        </w:tc>
      </w:tr>
      <w:tr w:rsidR="00EF4A45" w:rsidRPr="00EF4A45" w14:paraId="0F5EB4BD" w14:textId="77777777" w:rsidTr="00E31F58">
        <w:trPr>
          <w:trHeight w:val="931"/>
        </w:trPr>
        <w:tc>
          <w:tcPr>
            <w:tcW w:w="539" w:type="dxa"/>
          </w:tcPr>
          <w:p w14:paraId="025494B4" w14:textId="77777777" w:rsidR="00E31F58" w:rsidRPr="00EF4A45" w:rsidRDefault="00E31F58" w:rsidP="00E31F58">
            <w:pPr>
              <w:jc w:val="center"/>
              <w:rPr>
                <w:rFonts w:eastAsia="Times New Roman"/>
                <w:b/>
                <w:sz w:val="22"/>
                <w:lang w:val="uk-UA"/>
              </w:rPr>
            </w:pPr>
          </w:p>
          <w:p w14:paraId="0B05C645" w14:textId="77777777" w:rsidR="00E31F58" w:rsidRPr="00EF4A45" w:rsidRDefault="00E31F58" w:rsidP="00E31F58">
            <w:pPr>
              <w:jc w:val="center"/>
              <w:rPr>
                <w:rFonts w:eastAsia="Times New Roman"/>
                <w:b/>
                <w:sz w:val="22"/>
                <w:lang w:val="uk-UA"/>
              </w:rPr>
            </w:pPr>
          </w:p>
          <w:p w14:paraId="0364C82B" w14:textId="77777777" w:rsidR="00E31F58" w:rsidRPr="00EF4A45" w:rsidRDefault="00E31F58" w:rsidP="00E31F58">
            <w:pPr>
              <w:jc w:val="center"/>
              <w:rPr>
                <w:rFonts w:eastAsia="Times New Roman"/>
                <w:b/>
                <w:sz w:val="22"/>
                <w:lang w:val="uk-UA"/>
              </w:rPr>
            </w:pPr>
          </w:p>
          <w:p w14:paraId="0FFBE466" w14:textId="77777777" w:rsidR="00E31F58" w:rsidRPr="00EF4A45" w:rsidRDefault="00E31F58" w:rsidP="00E31F58">
            <w:pPr>
              <w:jc w:val="center"/>
              <w:rPr>
                <w:rFonts w:eastAsia="Times New Roman"/>
                <w:b/>
                <w:sz w:val="22"/>
                <w:lang w:val="uk-UA"/>
              </w:rPr>
            </w:pPr>
          </w:p>
          <w:p w14:paraId="3C7A3B52" w14:textId="77777777" w:rsidR="00E31F58" w:rsidRPr="00EF4A45" w:rsidRDefault="00E31F58" w:rsidP="00E31F58">
            <w:pPr>
              <w:jc w:val="center"/>
              <w:rPr>
                <w:rFonts w:eastAsia="Times New Roman"/>
                <w:b/>
                <w:sz w:val="22"/>
                <w:lang w:val="uk-UA"/>
              </w:rPr>
            </w:pPr>
          </w:p>
          <w:p w14:paraId="6A5F5A6C" w14:textId="77777777" w:rsidR="00E31F58" w:rsidRPr="00EF4A45" w:rsidRDefault="00E31F58" w:rsidP="00E31F58">
            <w:pPr>
              <w:jc w:val="center"/>
              <w:rPr>
                <w:rFonts w:eastAsia="Times New Roman"/>
                <w:b/>
                <w:sz w:val="22"/>
                <w:lang w:val="uk-UA"/>
              </w:rPr>
            </w:pPr>
          </w:p>
          <w:p w14:paraId="54F9914C" w14:textId="77777777" w:rsidR="00E31F58" w:rsidRPr="00EF4A45" w:rsidRDefault="00E31F58" w:rsidP="00E31F58">
            <w:pPr>
              <w:jc w:val="center"/>
              <w:rPr>
                <w:rFonts w:eastAsia="Times New Roman"/>
                <w:b/>
                <w:sz w:val="22"/>
                <w:lang w:val="uk-UA"/>
              </w:rPr>
            </w:pPr>
          </w:p>
          <w:p w14:paraId="33A0C7F3" w14:textId="77777777" w:rsidR="00E31F58" w:rsidRPr="00EF4A45" w:rsidRDefault="00E31F58" w:rsidP="00E31F58">
            <w:pPr>
              <w:jc w:val="center"/>
              <w:rPr>
                <w:rFonts w:eastAsia="Times New Roman"/>
                <w:b/>
                <w:sz w:val="22"/>
                <w:lang w:val="uk-UA"/>
              </w:rPr>
            </w:pPr>
          </w:p>
          <w:p w14:paraId="7FD1D39A" w14:textId="77777777" w:rsidR="00E31F58" w:rsidRPr="00EF4A45" w:rsidRDefault="00E31F58" w:rsidP="00E31F58">
            <w:pPr>
              <w:jc w:val="center"/>
              <w:rPr>
                <w:rFonts w:eastAsia="Times New Roman"/>
                <w:b/>
                <w:sz w:val="22"/>
                <w:lang w:val="uk-UA"/>
              </w:rPr>
            </w:pPr>
          </w:p>
          <w:p w14:paraId="05719E1F" w14:textId="77777777" w:rsidR="00E31F58" w:rsidRPr="00EF4A45" w:rsidRDefault="00E31F58" w:rsidP="00E31F58">
            <w:pPr>
              <w:jc w:val="center"/>
              <w:rPr>
                <w:rFonts w:eastAsia="Times New Roman"/>
                <w:b/>
                <w:sz w:val="22"/>
                <w:lang w:val="uk-UA"/>
              </w:rPr>
            </w:pPr>
          </w:p>
          <w:p w14:paraId="0E837D46" w14:textId="77777777" w:rsidR="00E31F58" w:rsidRPr="00EF4A45" w:rsidRDefault="00E31F58" w:rsidP="00E31F58">
            <w:pPr>
              <w:jc w:val="center"/>
              <w:rPr>
                <w:rFonts w:eastAsia="Times New Roman"/>
                <w:b/>
                <w:sz w:val="22"/>
                <w:lang w:val="uk-UA"/>
              </w:rPr>
            </w:pPr>
          </w:p>
          <w:p w14:paraId="201121A5" w14:textId="77777777" w:rsidR="00E31F58" w:rsidRPr="00EF4A45" w:rsidRDefault="00E31F58" w:rsidP="00E31F58">
            <w:pPr>
              <w:jc w:val="center"/>
              <w:rPr>
                <w:rFonts w:eastAsia="Times New Roman"/>
                <w:b/>
                <w:sz w:val="22"/>
                <w:lang w:val="uk-UA"/>
              </w:rPr>
            </w:pPr>
          </w:p>
          <w:p w14:paraId="79290BBA" w14:textId="77777777" w:rsidR="00E31F58" w:rsidRPr="00EF4A45" w:rsidRDefault="00E31F58" w:rsidP="00E31F58">
            <w:pPr>
              <w:jc w:val="center"/>
              <w:rPr>
                <w:rFonts w:eastAsia="Times New Roman"/>
                <w:b/>
                <w:sz w:val="22"/>
                <w:lang w:val="uk-UA"/>
              </w:rPr>
            </w:pPr>
          </w:p>
          <w:p w14:paraId="6F0F2BA0" w14:textId="77777777" w:rsidR="00E31F58" w:rsidRPr="00EF4A45" w:rsidRDefault="00E31F58" w:rsidP="00E31F58">
            <w:pPr>
              <w:rPr>
                <w:rFonts w:eastAsia="Times New Roman"/>
                <w:b/>
                <w:sz w:val="22"/>
                <w:lang w:val="uk-UA"/>
              </w:rPr>
            </w:pPr>
          </w:p>
          <w:p w14:paraId="53A3D1F4" w14:textId="77777777" w:rsidR="00E31F58" w:rsidRPr="00EF4A45" w:rsidRDefault="00E31F58" w:rsidP="00E31F58">
            <w:pPr>
              <w:jc w:val="center"/>
              <w:rPr>
                <w:rFonts w:eastAsia="Times New Roman"/>
                <w:b/>
                <w:sz w:val="22"/>
                <w:lang w:val="uk-UA"/>
              </w:rPr>
            </w:pPr>
          </w:p>
          <w:p w14:paraId="0ED6C976" w14:textId="6881B905" w:rsidR="00E31F58" w:rsidRPr="00EF4A45" w:rsidRDefault="00E31F58" w:rsidP="00E31F58">
            <w:pPr>
              <w:jc w:val="center"/>
              <w:rPr>
                <w:rFonts w:eastAsia="Times New Roman"/>
                <w:b/>
                <w:sz w:val="22"/>
                <w:lang w:val="uk-UA"/>
              </w:rPr>
            </w:pPr>
            <w:r w:rsidRPr="00EF4A45">
              <w:rPr>
                <w:rFonts w:eastAsia="Times New Roman"/>
                <w:b/>
                <w:sz w:val="22"/>
                <w:lang w:val="uk-UA"/>
              </w:rPr>
              <w:t>1</w:t>
            </w:r>
          </w:p>
        </w:tc>
        <w:tc>
          <w:tcPr>
            <w:tcW w:w="2591" w:type="dxa"/>
          </w:tcPr>
          <w:p w14:paraId="68C771CA" w14:textId="77777777" w:rsidR="00E31F58" w:rsidRPr="00EF4A45" w:rsidRDefault="00E31F58" w:rsidP="00E31F58">
            <w:pPr>
              <w:jc w:val="center"/>
              <w:rPr>
                <w:rFonts w:eastAsia="Times New Roman"/>
                <w:b/>
                <w:sz w:val="22"/>
                <w:lang w:val="uk-UA"/>
              </w:rPr>
            </w:pPr>
          </w:p>
          <w:p w14:paraId="357A948E" w14:textId="77777777" w:rsidR="00E31F58" w:rsidRPr="00EF4A45" w:rsidRDefault="00E31F58" w:rsidP="00E31F58">
            <w:pPr>
              <w:jc w:val="center"/>
              <w:rPr>
                <w:rFonts w:eastAsia="Times New Roman"/>
                <w:b/>
                <w:sz w:val="22"/>
                <w:lang w:val="uk-UA"/>
              </w:rPr>
            </w:pPr>
          </w:p>
          <w:p w14:paraId="714168E1" w14:textId="77777777" w:rsidR="00E31F58" w:rsidRPr="00EF4A45" w:rsidRDefault="00E31F58" w:rsidP="00E31F58">
            <w:pPr>
              <w:jc w:val="center"/>
              <w:rPr>
                <w:rFonts w:eastAsia="Times New Roman"/>
                <w:b/>
                <w:sz w:val="22"/>
                <w:lang w:val="uk-UA"/>
              </w:rPr>
            </w:pPr>
          </w:p>
          <w:p w14:paraId="33E426DC" w14:textId="77777777" w:rsidR="00E31F58" w:rsidRPr="00EF4A45" w:rsidRDefault="00E31F58" w:rsidP="00E31F58">
            <w:pPr>
              <w:jc w:val="center"/>
              <w:rPr>
                <w:rFonts w:eastAsia="Times New Roman"/>
                <w:b/>
                <w:sz w:val="22"/>
                <w:lang w:val="uk-UA"/>
              </w:rPr>
            </w:pPr>
          </w:p>
          <w:p w14:paraId="4E5B60A7" w14:textId="77777777" w:rsidR="00E31F58" w:rsidRPr="00EF4A45" w:rsidRDefault="00E31F58" w:rsidP="00E31F58">
            <w:pPr>
              <w:jc w:val="center"/>
              <w:rPr>
                <w:rFonts w:eastAsia="Times New Roman"/>
                <w:b/>
                <w:sz w:val="22"/>
                <w:lang w:val="uk-UA"/>
              </w:rPr>
            </w:pPr>
          </w:p>
          <w:p w14:paraId="321A5467" w14:textId="77777777" w:rsidR="00E31F58" w:rsidRPr="00EF4A45" w:rsidRDefault="00E31F58" w:rsidP="00E31F58">
            <w:pPr>
              <w:jc w:val="center"/>
              <w:rPr>
                <w:rFonts w:eastAsia="Times New Roman"/>
                <w:b/>
                <w:sz w:val="22"/>
                <w:lang w:val="uk-UA"/>
              </w:rPr>
            </w:pPr>
          </w:p>
          <w:p w14:paraId="15656262" w14:textId="77777777" w:rsidR="00E31F58" w:rsidRPr="00EF4A45" w:rsidRDefault="00E31F58" w:rsidP="00E31F58">
            <w:pPr>
              <w:jc w:val="center"/>
              <w:rPr>
                <w:rFonts w:eastAsia="Times New Roman"/>
                <w:b/>
                <w:sz w:val="22"/>
                <w:lang w:val="uk-UA"/>
              </w:rPr>
            </w:pPr>
          </w:p>
          <w:p w14:paraId="48697CC8" w14:textId="77777777" w:rsidR="00E31F58" w:rsidRPr="00EF4A45" w:rsidRDefault="00E31F58" w:rsidP="00E31F58">
            <w:pPr>
              <w:jc w:val="center"/>
              <w:rPr>
                <w:rFonts w:eastAsia="Times New Roman"/>
                <w:b/>
                <w:sz w:val="22"/>
                <w:lang w:val="uk-UA"/>
              </w:rPr>
            </w:pPr>
          </w:p>
          <w:p w14:paraId="163DE888" w14:textId="77777777" w:rsidR="00E31F58" w:rsidRPr="00EF4A45" w:rsidRDefault="00E31F58" w:rsidP="00E31F58">
            <w:pPr>
              <w:jc w:val="center"/>
              <w:rPr>
                <w:rFonts w:eastAsia="Times New Roman"/>
                <w:b/>
                <w:sz w:val="22"/>
                <w:lang w:val="uk-UA"/>
              </w:rPr>
            </w:pPr>
          </w:p>
          <w:p w14:paraId="25CE3095" w14:textId="77777777" w:rsidR="00E31F58" w:rsidRPr="00EF4A45" w:rsidRDefault="00E31F58" w:rsidP="00E31F58">
            <w:pPr>
              <w:jc w:val="center"/>
              <w:rPr>
                <w:rFonts w:eastAsia="Times New Roman"/>
                <w:b/>
                <w:sz w:val="22"/>
                <w:lang w:val="uk-UA"/>
              </w:rPr>
            </w:pPr>
          </w:p>
          <w:p w14:paraId="62DC3FBD" w14:textId="77777777" w:rsidR="00E31F58" w:rsidRPr="00EF4A45" w:rsidRDefault="00E31F58" w:rsidP="00E31F58">
            <w:pPr>
              <w:jc w:val="center"/>
              <w:rPr>
                <w:rFonts w:eastAsia="Times New Roman"/>
                <w:b/>
                <w:sz w:val="22"/>
                <w:lang w:val="uk-UA"/>
              </w:rPr>
            </w:pPr>
          </w:p>
          <w:p w14:paraId="4FEAF4B9" w14:textId="77777777" w:rsidR="00E31F58" w:rsidRPr="00EF4A45" w:rsidRDefault="00E31F58" w:rsidP="00E31F58">
            <w:pPr>
              <w:jc w:val="center"/>
              <w:rPr>
                <w:rFonts w:eastAsia="Times New Roman"/>
                <w:b/>
                <w:sz w:val="22"/>
                <w:lang w:val="uk-UA"/>
              </w:rPr>
            </w:pPr>
          </w:p>
          <w:p w14:paraId="41D3C6AB" w14:textId="77777777" w:rsidR="00E31F58" w:rsidRPr="00EF4A45" w:rsidRDefault="00E31F58" w:rsidP="00E31F58">
            <w:pPr>
              <w:jc w:val="center"/>
              <w:rPr>
                <w:rFonts w:eastAsia="Times New Roman"/>
                <w:b/>
                <w:sz w:val="22"/>
                <w:lang w:val="uk-UA"/>
              </w:rPr>
            </w:pPr>
          </w:p>
          <w:p w14:paraId="6D0197A4" w14:textId="77777777" w:rsidR="00E31F58" w:rsidRPr="00EF4A45" w:rsidRDefault="00E31F58" w:rsidP="00E31F58">
            <w:pPr>
              <w:jc w:val="center"/>
              <w:rPr>
                <w:rFonts w:eastAsia="Times New Roman"/>
                <w:b/>
                <w:sz w:val="22"/>
                <w:lang w:val="uk-UA"/>
              </w:rPr>
            </w:pPr>
          </w:p>
          <w:p w14:paraId="77D95AEA" w14:textId="77777777" w:rsidR="00E31F58" w:rsidRPr="00EF4A45" w:rsidRDefault="00E31F58" w:rsidP="00E31F58">
            <w:pPr>
              <w:jc w:val="center"/>
              <w:rPr>
                <w:rFonts w:eastAsia="Times New Roman"/>
                <w:b/>
                <w:sz w:val="22"/>
                <w:lang w:val="uk-UA"/>
              </w:rPr>
            </w:pPr>
          </w:p>
          <w:p w14:paraId="0711323D" w14:textId="71237200" w:rsidR="00E31F58" w:rsidRPr="00EF4A45" w:rsidRDefault="00E31F58" w:rsidP="00E31F58">
            <w:pPr>
              <w:jc w:val="center"/>
              <w:rPr>
                <w:rFonts w:eastAsia="Times New Roman"/>
                <w:b/>
                <w:sz w:val="22"/>
                <w:lang w:val="uk-UA"/>
              </w:rPr>
            </w:pPr>
            <w:r w:rsidRPr="00EF4A45">
              <w:rPr>
                <w:rFonts w:eastAsia="Times New Roman"/>
                <w:b/>
                <w:sz w:val="22"/>
                <w:lang w:val="uk-UA"/>
              </w:rPr>
              <w:t>Масло солодковершкове</w:t>
            </w:r>
          </w:p>
          <w:p w14:paraId="3C93B9F3" w14:textId="6F0B4ED3" w:rsidR="00E31F58" w:rsidRPr="00EF4A45" w:rsidRDefault="00E31F58" w:rsidP="00E31F58">
            <w:pPr>
              <w:jc w:val="center"/>
              <w:rPr>
                <w:rFonts w:eastAsia="Times New Roman"/>
                <w:b/>
                <w:sz w:val="22"/>
                <w:lang w:val="uk-UA"/>
              </w:rPr>
            </w:pPr>
            <w:r w:rsidRPr="00EF4A45">
              <w:rPr>
                <w:rFonts w:eastAsia="Times New Roman"/>
                <w:b/>
                <w:sz w:val="22"/>
                <w:lang w:val="uk-UA"/>
              </w:rPr>
              <w:t>72.5 %</w:t>
            </w:r>
          </w:p>
          <w:p w14:paraId="298737D2" w14:textId="77777777" w:rsidR="00E31F58" w:rsidRPr="00EF4A45" w:rsidRDefault="00E31F58" w:rsidP="00E31F58">
            <w:pPr>
              <w:rPr>
                <w:rFonts w:eastAsia="Times New Roman"/>
                <w:b/>
                <w:sz w:val="22"/>
                <w:lang w:val="uk-UA"/>
              </w:rPr>
            </w:pPr>
          </w:p>
          <w:p w14:paraId="5C52701D" w14:textId="2F8EE900" w:rsidR="00E31F58" w:rsidRPr="00EF4A45" w:rsidRDefault="00E31F58" w:rsidP="00E31F58">
            <w:pPr>
              <w:rPr>
                <w:rFonts w:eastAsia="Times New Roman"/>
                <w:b/>
                <w:sz w:val="22"/>
                <w:u w:val="single"/>
                <w:lang w:val="uk-UA"/>
              </w:rPr>
            </w:pPr>
          </w:p>
        </w:tc>
        <w:tc>
          <w:tcPr>
            <w:tcW w:w="5903" w:type="dxa"/>
          </w:tcPr>
          <w:p w14:paraId="61A3F21B"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масло вагове у тарі виробника не більше 5-10 кг ; </w:t>
            </w:r>
          </w:p>
          <w:p w14:paraId="698BF36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жирність 72,5% ;</w:t>
            </w:r>
          </w:p>
          <w:p w14:paraId="3905074A"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кольор блідо-жовтий до майже білого;</w:t>
            </w:r>
          </w:p>
          <w:p w14:paraId="10F5720F"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w:t>
            </w:r>
          </w:p>
          <w:p w14:paraId="33256A90"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Дефекти недопустимі. </w:t>
            </w:r>
          </w:p>
          <w:p w14:paraId="3D75EA3C" w14:textId="77777777" w:rsidR="00E31F58" w:rsidRPr="00EF4A45" w:rsidRDefault="00E31F58" w:rsidP="00E31F58">
            <w:pPr>
              <w:jc w:val="both"/>
              <w:rPr>
                <w:rFonts w:eastAsia="Times New Roman"/>
                <w:sz w:val="22"/>
                <w:lang w:val="uk-UA"/>
              </w:rPr>
            </w:pPr>
            <w:r w:rsidRPr="00EF4A45">
              <w:rPr>
                <w:rFonts w:eastAsia="Times New Roman"/>
                <w:sz w:val="22"/>
                <w:lang w:val="uk-UA"/>
              </w:rPr>
              <w:t xml:space="preserve">На кожній одиниці фасування повинна бути наступна інформація: </w:t>
            </w:r>
          </w:p>
          <w:p w14:paraId="6FA7C40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14:paraId="1219392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строк придатності не повинен перевищувати 80% від загального строку придатності. </w:t>
            </w:r>
          </w:p>
          <w:p w14:paraId="6CB1A47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5DDAA217" w14:textId="77777777" w:rsidR="00E31F58" w:rsidRPr="00EF4A45" w:rsidRDefault="00E31F58" w:rsidP="00E31F58">
            <w:pPr>
              <w:jc w:val="both"/>
              <w:rPr>
                <w:rFonts w:eastAsia="Times New Roman"/>
                <w:bCs/>
                <w:sz w:val="22"/>
                <w:lang w:val="uk-UA"/>
              </w:rPr>
            </w:pPr>
            <w:r w:rsidRPr="00EF4A45">
              <w:rPr>
                <w:rFonts w:eastAsia="Times New Roman"/>
                <w:bCs/>
                <w:sz w:val="22"/>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6005920" w14:textId="714C33EF" w:rsidR="00E31F58" w:rsidRPr="00EF4A45" w:rsidRDefault="00E31F58" w:rsidP="00E31F58">
            <w:pPr>
              <w:jc w:val="both"/>
              <w:rPr>
                <w:rFonts w:eastAsia="Times New Roman"/>
                <w:b/>
                <w:sz w:val="22"/>
                <w:lang w:val="uk-UA"/>
              </w:rPr>
            </w:pPr>
            <w:r w:rsidRPr="00EF4A45">
              <w:rPr>
                <w:rFonts w:eastAsia="Times New Roman"/>
                <w:bCs/>
                <w:sz w:val="22"/>
                <w:lang w:val="uk-UA"/>
              </w:rPr>
              <w:t>Товар повинен</w:t>
            </w:r>
            <w:r w:rsidRPr="00EF4A45">
              <w:rPr>
                <w:rFonts w:eastAsia="Times New Roman"/>
                <w:sz w:val="22"/>
                <w:lang w:val="uk-UA"/>
              </w:rPr>
              <w:t xml:space="preserve"> відповідати умовам  </w:t>
            </w:r>
            <w:r w:rsidRPr="00EF4A45">
              <w:rPr>
                <w:rFonts w:eastAsia="Times New Roman"/>
                <w:b/>
                <w:sz w:val="22"/>
                <w:lang w:val="uk-UA"/>
              </w:rPr>
              <w:t>ДСТУ 4399:2005</w:t>
            </w:r>
          </w:p>
          <w:p w14:paraId="06681B70" w14:textId="77777777" w:rsidR="00E31F58" w:rsidRPr="00EF4A45" w:rsidRDefault="00E31F58" w:rsidP="00E31F58">
            <w:pPr>
              <w:jc w:val="both"/>
              <w:rPr>
                <w:rFonts w:eastAsia="Times New Roman"/>
                <w:sz w:val="22"/>
                <w:lang w:val="uk-UA"/>
              </w:rPr>
            </w:pPr>
            <w:r w:rsidRPr="00EF4A45">
              <w:rPr>
                <w:rFonts w:eastAsia="Times New Roman"/>
                <w:sz w:val="22"/>
                <w:lang w:val="uk-UA"/>
              </w:rPr>
              <w:t>Строки придатності до споживання при відносній вологості повітря не більше ніж 80% та температурах :</w:t>
            </w:r>
          </w:p>
          <w:p w14:paraId="62F140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0°C до мінус 5°С включно - 3 m (місяців);</w:t>
            </w:r>
          </w:p>
          <w:p w14:paraId="5C33EF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6°С до мінус 11°С включно - 9 m (місяців);</w:t>
            </w:r>
          </w:p>
          <w:p w14:paraId="4F675B08"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12°С до мінус 18°С включно - 12 m (місяців)</w:t>
            </w:r>
          </w:p>
        </w:tc>
        <w:tc>
          <w:tcPr>
            <w:tcW w:w="917" w:type="dxa"/>
            <w:vAlign w:val="center"/>
          </w:tcPr>
          <w:p w14:paraId="4B1C2569" w14:textId="77777777" w:rsidR="00E31F58" w:rsidRPr="00EF4A45" w:rsidRDefault="00E31F58" w:rsidP="00E31F58">
            <w:pPr>
              <w:rPr>
                <w:rFonts w:eastAsia="Times New Roman"/>
                <w:b/>
                <w:sz w:val="22"/>
                <w:lang w:val="uk-UA"/>
              </w:rPr>
            </w:pPr>
            <w:r w:rsidRPr="00EF4A45">
              <w:rPr>
                <w:rFonts w:eastAsia="Times New Roman"/>
                <w:b/>
                <w:sz w:val="22"/>
                <w:lang w:val="uk-UA"/>
              </w:rPr>
              <w:t>кг</w:t>
            </w:r>
          </w:p>
        </w:tc>
        <w:tc>
          <w:tcPr>
            <w:tcW w:w="752" w:type="dxa"/>
            <w:vAlign w:val="center"/>
          </w:tcPr>
          <w:p w14:paraId="11D40F61" w14:textId="77777777" w:rsidR="00E31F58" w:rsidRPr="00EF4A45" w:rsidRDefault="00E31F58" w:rsidP="00E31F58">
            <w:pPr>
              <w:rPr>
                <w:rFonts w:eastAsia="Times New Roman"/>
                <w:b/>
                <w:sz w:val="22"/>
                <w:lang w:val="uk-UA"/>
              </w:rPr>
            </w:pPr>
            <w:r w:rsidRPr="00EF4A45">
              <w:rPr>
                <w:rFonts w:eastAsia="Times New Roman"/>
                <w:b/>
                <w:sz w:val="22"/>
                <w:lang w:val="uk-UA"/>
              </w:rPr>
              <w:t>7470</w:t>
            </w:r>
          </w:p>
        </w:tc>
      </w:tr>
    </w:tbl>
    <w:p w14:paraId="27785242" w14:textId="77777777" w:rsidR="00741933" w:rsidRPr="00EF4A45" w:rsidRDefault="00741933" w:rsidP="004C0F59">
      <w:pPr>
        <w:rPr>
          <w:rFonts w:eastAsia="Times New Roman"/>
          <w:sz w:val="22"/>
        </w:rPr>
      </w:pPr>
    </w:p>
    <w:p w14:paraId="4174E7B8" w14:textId="77777777" w:rsidR="004C0F59" w:rsidRPr="00EF4A45" w:rsidRDefault="004C0F59" w:rsidP="004C0F59">
      <w:pPr>
        <w:rPr>
          <w:rFonts w:eastAsia="Times New Roman"/>
        </w:rPr>
      </w:pPr>
    </w:p>
    <w:p w14:paraId="3CEA4FE4" w14:textId="77777777" w:rsidR="004C0F59" w:rsidRPr="00EF4A45" w:rsidRDefault="004C0F59" w:rsidP="004C0F59">
      <w:pPr>
        <w:ind w:left="567"/>
        <w:contextualSpacing/>
        <w:jc w:val="center"/>
        <w:rPr>
          <w:rFonts w:eastAsia="Times New Roman"/>
          <w:b/>
          <w:u w:val="single"/>
        </w:rPr>
      </w:pPr>
      <w:r w:rsidRPr="00EF4A45">
        <w:rPr>
          <w:rFonts w:eastAsia="Times New Roman"/>
          <w:b/>
          <w:u w:val="single"/>
        </w:rPr>
        <w:t>Запропонований Учасником товар повинен відповідати наступним вимогам:</w:t>
      </w:r>
    </w:p>
    <w:p w14:paraId="0407B3B3" w14:textId="77777777" w:rsidR="004C0F59" w:rsidRPr="00EF4A45" w:rsidRDefault="004C0F59" w:rsidP="004C0F59">
      <w:pPr>
        <w:ind w:left="567"/>
        <w:contextualSpacing/>
        <w:rPr>
          <w:rFonts w:eastAsia="Times New Roman"/>
          <w:u w:val="single"/>
        </w:rPr>
      </w:pPr>
    </w:p>
    <w:p w14:paraId="368593A6" w14:textId="0B4E2101" w:rsidR="004C0F59" w:rsidRPr="00EF4A45" w:rsidRDefault="004C0F59" w:rsidP="004C0F59">
      <w:pPr>
        <w:numPr>
          <w:ilvl w:val="0"/>
          <w:numId w:val="16"/>
        </w:numPr>
        <w:jc w:val="both"/>
        <w:rPr>
          <w:rFonts w:eastAsia="Times New Roman"/>
        </w:rPr>
      </w:pPr>
      <w:r w:rsidRPr="00EF4A45">
        <w:rPr>
          <w:rFonts w:eastAsia="Times New Roman"/>
        </w:rPr>
        <w:t>Поставлений товар повинен відповідати вимогам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A64E6FF" w14:textId="6A6ACE70" w:rsidR="00E4128B" w:rsidRPr="00EF4A45" w:rsidRDefault="00741933" w:rsidP="00E4128B">
      <w:pPr>
        <w:numPr>
          <w:ilvl w:val="0"/>
          <w:numId w:val="16"/>
        </w:numPr>
        <w:jc w:val="both"/>
        <w:rPr>
          <w:rFonts w:eastAsia="Times New Roman"/>
        </w:rPr>
      </w:pPr>
      <w:r w:rsidRPr="00EF4A45">
        <w:rPr>
          <w:rFonts w:eastAsia="Times New Roman"/>
          <w:lang w:val="uk-UA"/>
        </w:rPr>
        <w:t>У</w:t>
      </w:r>
      <w:r w:rsidR="00E4128B" w:rsidRPr="00EF4A45">
        <w:rPr>
          <w:rFonts w:eastAsia="Times New Roman"/>
        </w:rPr>
        <w:t>часнику необхідно подати в складі пропозиції наступні документи:</w:t>
      </w:r>
    </w:p>
    <w:p w14:paraId="5BFE6CF2" w14:textId="761636E0" w:rsidR="00E4128B" w:rsidRPr="00EF4A45" w:rsidRDefault="00E4128B" w:rsidP="00E4128B">
      <w:pPr>
        <w:ind w:left="720"/>
        <w:jc w:val="both"/>
        <w:rPr>
          <w:rFonts w:eastAsia="Times New Roman"/>
        </w:rPr>
      </w:pPr>
      <w:r w:rsidRPr="00EF4A45">
        <w:rPr>
          <w:rFonts w:eastAsia="Times New Roman"/>
        </w:rPr>
        <w:t>- Копії (скан-копії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Рейхерта-Мейсля тощо) виданих не раніше другого півріччя 2022 року.</w:t>
      </w:r>
    </w:p>
    <w:p w14:paraId="4AA6757A" w14:textId="4D5BD107" w:rsidR="00E4128B" w:rsidRPr="00EF4A45" w:rsidRDefault="00E4128B" w:rsidP="00E4128B">
      <w:pPr>
        <w:ind w:left="720"/>
        <w:jc w:val="both"/>
        <w:rPr>
          <w:rFonts w:eastAsia="Times New Roman"/>
          <w:lang w:val="uk-UA"/>
        </w:rPr>
      </w:pPr>
      <w:r w:rsidRPr="00EF4A45">
        <w:rPr>
          <w:rFonts w:eastAsia="Times New Roman"/>
        </w:rPr>
        <w:t>- ДЕКЛАРАЦІЯ ПОСТАЧАЛЬНИКА (ВИРОБНИКА) ПРО ВІДПОВІДНІСТЬ складена виробником запропонованого товару</w:t>
      </w:r>
      <w:r w:rsidR="00741933" w:rsidRPr="00EF4A45">
        <w:rPr>
          <w:rFonts w:eastAsia="Times New Roman"/>
          <w:lang w:val="uk-UA"/>
        </w:rPr>
        <w:t>.</w:t>
      </w:r>
    </w:p>
    <w:p w14:paraId="6EF5A2EF" w14:textId="76D1AB71" w:rsidR="00E4128B" w:rsidRPr="00EF4A45" w:rsidRDefault="00E4128B" w:rsidP="00E4128B">
      <w:pPr>
        <w:ind w:left="720"/>
        <w:jc w:val="both"/>
        <w:rPr>
          <w:rFonts w:eastAsia="Times New Roman"/>
        </w:rPr>
      </w:pPr>
      <w:r w:rsidRPr="00EF4A45">
        <w:rPr>
          <w:rFonts w:eastAsia="Times New Roman"/>
        </w:rPr>
        <w:lastRenderedPageBreak/>
        <w:t>-</w:t>
      </w:r>
      <w:r w:rsidRPr="00EF4A45">
        <w:rPr>
          <w:rFonts w:eastAsia="Times New Roman"/>
          <w:lang w:val="uk-UA"/>
        </w:rPr>
        <w:t xml:space="preserve"> </w:t>
      </w:r>
      <w:r w:rsidRPr="00EF4A45">
        <w:rPr>
          <w:rFonts w:eastAsia="Times New Roman"/>
        </w:rPr>
        <w:t>Рішення про державну реєстрацію потужностей, яке можливо переглянути у реєстрі операторів ринку (якщо Учасник не є виробником).</w:t>
      </w:r>
    </w:p>
    <w:p w14:paraId="60788DF4" w14:textId="77777777" w:rsidR="00E4128B" w:rsidRPr="00EF4A45" w:rsidRDefault="00E4128B" w:rsidP="00E4128B">
      <w:pPr>
        <w:ind w:left="720"/>
        <w:jc w:val="both"/>
        <w:rPr>
          <w:rFonts w:eastAsia="Times New Roman"/>
        </w:rPr>
      </w:pPr>
      <w:r w:rsidRPr="00EF4A45">
        <w:rPr>
          <w:rFonts w:eastAsia="Times New Roman"/>
        </w:rPr>
        <w:t>-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14:paraId="4F54DA83" w14:textId="0BEAAF79" w:rsidR="00E4128B" w:rsidRPr="00EF4A45" w:rsidRDefault="00E4128B" w:rsidP="00E4128B">
      <w:pPr>
        <w:ind w:left="720"/>
        <w:jc w:val="both"/>
        <w:rPr>
          <w:rFonts w:eastAsia="Times New Roman"/>
        </w:rPr>
      </w:pPr>
      <w:r w:rsidRPr="00EF4A45">
        <w:rPr>
          <w:rFonts w:eastAsia="Times New Roman"/>
        </w:rPr>
        <w:t>- Акт Держпродспоживслужби, складений у другому півріччі 2022 році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14:paraId="5102E286" w14:textId="76B921D7" w:rsidR="00E4128B" w:rsidRPr="00EF4A45" w:rsidRDefault="00E4128B" w:rsidP="00E4128B">
      <w:pPr>
        <w:jc w:val="both"/>
        <w:rPr>
          <w:rFonts w:eastAsia="Times New Roman"/>
        </w:rPr>
      </w:pPr>
    </w:p>
    <w:p w14:paraId="37543C47" w14:textId="35993D58" w:rsidR="00E4128B" w:rsidRPr="00EF4A45" w:rsidRDefault="00E4128B" w:rsidP="00E4128B">
      <w:pPr>
        <w:jc w:val="both"/>
        <w:rPr>
          <w:rFonts w:eastAsia="Times New Roman"/>
        </w:rPr>
      </w:pPr>
    </w:p>
    <w:p w14:paraId="0954862E" w14:textId="77777777" w:rsidR="004C0F59" w:rsidRPr="00EF4A45" w:rsidRDefault="004C0F59" w:rsidP="004C0F59">
      <w:pPr>
        <w:shd w:val="clear" w:color="auto" w:fill="FFFFFF"/>
        <w:tabs>
          <w:tab w:val="left" w:pos="567"/>
        </w:tabs>
        <w:jc w:val="both"/>
        <w:rPr>
          <w:rFonts w:eastAsia="Times New Roman"/>
          <w:b/>
        </w:rPr>
      </w:pPr>
      <w:r w:rsidRPr="00EF4A45">
        <w:rPr>
          <w:rFonts w:eastAsia="Times New Roman"/>
          <w:b/>
        </w:rPr>
        <w:t>Інші умови:</w:t>
      </w:r>
    </w:p>
    <w:p w14:paraId="0AAC5B2C"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1.</w:t>
      </w:r>
      <w:r w:rsidRPr="00EF4A45">
        <w:rPr>
          <w:rFonts w:eastAsia="Times New Roman"/>
          <w:b/>
          <w:lang w:val="en-GB"/>
        </w:rPr>
        <w:t> </w:t>
      </w:r>
      <w:r w:rsidRPr="00EF4A45">
        <w:rPr>
          <w:rFonts w:eastAsia="Times New Roman"/>
          <w:b/>
        </w:rPr>
        <w:t>Умови поставки</w:t>
      </w:r>
      <w:r w:rsidRPr="00EF4A45">
        <w:rPr>
          <w:rFonts w:eastAsia="Times New Roman"/>
          <w:i/>
        </w:rPr>
        <w:t xml:space="preserve"> – </w:t>
      </w:r>
      <w:r w:rsidRPr="00EF4A45">
        <w:rPr>
          <w:rFonts w:eastAsia="Times New Roman"/>
        </w:rPr>
        <w:t xml:space="preserve"> Поставка товару здійснюється узгодженими партіями (частинами) в обсягах, зазначених у письмовій заявці замовника, в залежності від фактичної потреби. Поставка здайснюється за адресами зазначеними у додатку 2 до договору. </w:t>
      </w:r>
    </w:p>
    <w:p w14:paraId="11324CE7"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2.</w:t>
      </w:r>
      <w:r w:rsidRPr="00EF4A45">
        <w:rPr>
          <w:rFonts w:eastAsia="Times New Roman"/>
          <w:b/>
          <w:lang w:val="en-GB"/>
        </w:rPr>
        <w:t> </w:t>
      </w:r>
      <w:r w:rsidRPr="00EF4A45">
        <w:rPr>
          <w:rFonts w:eastAsia="Times New Roman"/>
          <w:b/>
        </w:rPr>
        <w:t>Обсяги поставок</w:t>
      </w:r>
      <w:r w:rsidRPr="00EF4A45">
        <w:rPr>
          <w:rFonts w:eastAsia="Times New Roman"/>
        </w:rPr>
        <w:t xml:space="preserve"> – по замовленню згідно з письмовими заявками.</w:t>
      </w:r>
    </w:p>
    <w:p w14:paraId="51BCE9F2"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rPr>
        <w:tab/>
        <w:t xml:space="preserve">3. </w:t>
      </w:r>
      <w:r w:rsidRPr="00EF4A45">
        <w:rPr>
          <w:rFonts w:eastAsia="Times New Roman"/>
          <w:iCs/>
        </w:rPr>
        <w:t>Учасник надає гарантійний лист, що при поставці предмета закупівлі буде використовувати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5767D350" w14:textId="77777777" w:rsidR="004C0F59" w:rsidRPr="00EF4A45" w:rsidRDefault="004C0F59" w:rsidP="004C0F59">
      <w:pPr>
        <w:shd w:val="clear" w:color="auto" w:fill="FFFFFF"/>
        <w:tabs>
          <w:tab w:val="left" w:pos="567"/>
        </w:tabs>
        <w:jc w:val="both"/>
        <w:rPr>
          <w:rFonts w:eastAsia="Times New Roman"/>
        </w:rPr>
      </w:pPr>
    </w:p>
    <w:p w14:paraId="45227B34" w14:textId="77777777" w:rsidR="004C0F59" w:rsidRPr="00EF4A45" w:rsidRDefault="004C0F59" w:rsidP="004C0F59">
      <w:r w:rsidRPr="00EF4A45">
        <w:br w:type="page"/>
      </w:r>
    </w:p>
    <w:p w14:paraId="56DD5D3F" w14:textId="77777777" w:rsidR="004C0F59" w:rsidRPr="00EF4A45" w:rsidRDefault="004C0F59" w:rsidP="004C0F59"/>
    <w:p w14:paraId="3CAFB20D" w14:textId="77777777" w:rsidR="004C0F59" w:rsidRPr="00EF4A45" w:rsidRDefault="004C0F59" w:rsidP="004C0F59">
      <w:pPr>
        <w:rPr>
          <w:rFonts w:eastAsia="Calibri"/>
          <w:b/>
          <w:bCs/>
        </w:rPr>
      </w:pPr>
    </w:p>
    <w:p w14:paraId="72F35297" w14:textId="77777777" w:rsidR="00AC6A33" w:rsidRPr="00EF4A45" w:rsidRDefault="00AC6A33" w:rsidP="00AC6A33">
      <w:pPr>
        <w:ind w:left="6521"/>
        <w:jc w:val="right"/>
        <w:rPr>
          <w:b/>
          <w:lang w:val="uk-UA"/>
        </w:rPr>
      </w:pPr>
      <w:r w:rsidRPr="00EF4A45">
        <w:rPr>
          <w:b/>
          <w:lang w:val="uk-UA"/>
        </w:rPr>
        <w:t>Додаток 3</w:t>
      </w:r>
      <w:r w:rsidRPr="00EF4A45">
        <w:rPr>
          <w:b/>
          <w:lang w:val="uk-UA"/>
        </w:rPr>
        <w:br/>
        <w:t xml:space="preserve">до тендерної документації </w:t>
      </w:r>
    </w:p>
    <w:p w14:paraId="7BB458C6" w14:textId="77777777" w:rsidR="008718C7" w:rsidRPr="00EF4A45" w:rsidRDefault="008718C7" w:rsidP="00321B84">
      <w:pPr>
        <w:contextualSpacing/>
        <w:rPr>
          <w:rFonts w:eastAsia="Times New Roman"/>
          <w:i/>
          <w:iCs/>
          <w:shd w:val="clear" w:color="auto" w:fill="FFFFFF"/>
          <w:lang w:val="uk-UA"/>
        </w:rPr>
      </w:pPr>
    </w:p>
    <w:p w14:paraId="50BE8FC0" w14:textId="77777777" w:rsidR="00321B84" w:rsidRPr="00EF4A45" w:rsidRDefault="00321B84" w:rsidP="00321B84">
      <w:pPr>
        <w:widowControl w:val="0"/>
        <w:outlineLvl w:val="0"/>
        <w:rPr>
          <w:rFonts w:eastAsia="Times New Roman"/>
          <w:kern w:val="2"/>
          <w:lang w:val="uk-UA"/>
        </w:rPr>
      </w:pPr>
      <w:r w:rsidRPr="00EF4A45">
        <w:rPr>
          <w:rFonts w:eastAsia="Times New Roman"/>
          <w:kern w:val="2"/>
          <w:lang w:val="uk-UA"/>
        </w:rPr>
        <w:t>ПРОЄКТ</w:t>
      </w:r>
    </w:p>
    <w:p w14:paraId="399DA147" w14:textId="77777777" w:rsidR="00321B84" w:rsidRPr="00EF4A45" w:rsidRDefault="00321B84" w:rsidP="00321B84">
      <w:pPr>
        <w:widowControl w:val="0"/>
        <w:jc w:val="center"/>
        <w:outlineLvl w:val="0"/>
        <w:rPr>
          <w:rFonts w:eastAsia="Times New Roman"/>
          <w:b/>
          <w:bCs/>
          <w:kern w:val="2"/>
          <w:lang w:val="uk-UA"/>
        </w:rPr>
      </w:pPr>
      <w:r w:rsidRPr="00EF4A45">
        <w:rPr>
          <w:rFonts w:eastAsia="Times New Roman"/>
          <w:b/>
          <w:bCs/>
          <w:kern w:val="2"/>
          <w:lang w:val="uk-UA"/>
        </w:rPr>
        <w:t>ДОГОВІР ПРО ЗАКУПІВЛЮ №______</w:t>
      </w:r>
    </w:p>
    <w:p w14:paraId="591D4D0E" w14:textId="77777777" w:rsidR="004C0F59" w:rsidRPr="00EF4A45"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EF4A45" w:rsidRPr="00EF4A45" w14:paraId="35338D62" w14:textId="77777777" w:rsidTr="004C0F59">
        <w:trPr>
          <w:tblCellSpacing w:w="0" w:type="dxa"/>
        </w:trPr>
        <w:tc>
          <w:tcPr>
            <w:tcW w:w="9923" w:type="dxa"/>
            <w:vAlign w:val="center"/>
          </w:tcPr>
          <w:p w14:paraId="2F196A94" w14:textId="6BAC5F34" w:rsidR="004C0F59" w:rsidRPr="00EF4A45" w:rsidRDefault="004C0F59" w:rsidP="004C0F59">
            <w:pPr>
              <w:ind w:right="-6"/>
              <w:contextualSpacing/>
              <w:jc w:val="both"/>
              <w:rPr>
                <w:b/>
                <w:bCs/>
                <w:sz w:val="22"/>
                <w:szCs w:val="22"/>
              </w:rPr>
            </w:pPr>
          </w:p>
          <w:p w14:paraId="7D1A8B2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EF4A45">
              <w:rPr>
                <w:rFonts w:eastAsia="Batang"/>
                <w:bCs/>
                <w:sz w:val="22"/>
                <w:szCs w:val="22"/>
                <w:lang w:val="uk-UA"/>
              </w:rPr>
              <w:t xml:space="preserve">м. </w:t>
            </w:r>
            <w:r w:rsidRPr="00EF4A45">
              <w:rPr>
                <w:rFonts w:eastAsia="Batang"/>
                <w:b/>
                <w:bCs/>
                <w:sz w:val="22"/>
                <w:szCs w:val="22"/>
              </w:rPr>
              <w:tab/>
            </w:r>
            <w:r w:rsidRPr="00EF4A45">
              <w:rPr>
                <w:rFonts w:eastAsia="Batang"/>
                <w:b/>
                <w:bCs/>
                <w:sz w:val="22"/>
                <w:szCs w:val="22"/>
                <w:lang w:val="uk-UA"/>
              </w:rPr>
              <w:t xml:space="preserve">                 </w:t>
            </w:r>
            <w:r w:rsidRPr="00EF4A45">
              <w:rPr>
                <w:rFonts w:eastAsia="Batang"/>
                <w:b/>
                <w:bCs/>
                <w:sz w:val="22"/>
                <w:szCs w:val="22"/>
              </w:rPr>
              <w:tab/>
              <w:t xml:space="preserve">                 </w:t>
            </w:r>
            <w:r w:rsidRPr="00EF4A45">
              <w:rPr>
                <w:rFonts w:eastAsia="Batang"/>
                <w:sz w:val="22"/>
                <w:szCs w:val="22"/>
              </w:rPr>
              <w:tab/>
            </w:r>
            <w:r w:rsidRPr="00EF4A45">
              <w:rPr>
                <w:rFonts w:eastAsia="Batang"/>
                <w:sz w:val="22"/>
                <w:szCs w:val="22"/>
                <w:lang w:val="uk-UA"/>
              </w:rPr>
              <w:t xml:space="preserve">                </w:t>
            </w:r>
            <w:r w:rsidRPr="00EF4A45">
              <w:rPr>
                <w:rFonts w:eastAsia="Batang"/>
                <w:sz w:val="22"/>
                <w:szCs w:val="22"/>
              </w:rPr>
              <w:t xml:space="preserve">«____» _______________ 20___ року </w:t>
            </w:r>
            <w:r w:rsidRPr="00EF4A45">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EF4A45" w:rsidRPr="00EF4A45"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EF4A45" w:rsidRDefault="004C0F59" w:rsidP="004C0F59">
                  <w:pPr>
                    <w:suppressAutoHyphens/>
                    <w:ind w:firstLine="425"/>
                    <w:jc w:val="both"/>
                    <w:rPr>
                      <w:rFonts w:eastAsia="Calibri"/>
                      <w:sz w:val="22"/>
                      <w:szCs w:val="22"/>
                      <w:lang w:val="uk-UA" w:eastAsia="ar-SA"/>
                    </w:rPr>
                  </w:pPr>
                  <w:bookmarkStart w:id="21" w:name="18"/>
                  <w:bookmarkEnd w:id="21"/>
                  <w:r w:rsidRPr="00EF4A45">
                    <w:rPr>
                      <w:rFonts w:eastAsia="Calibri"/>
                      <w:b/>
                      <w:sz w:val="22"/>
                      <w:szCs w:val="22"/>
                      <w:lang w:val="uk-UA" w:eastAsia="ar-SA"/>
                    </w:rPr>
                    <w:t>_____________________________________________,</w:t>
                  </w:r>
                  <w:r w:rsidRPr="00EF4A45">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EF4A45" w:rsidRDefault="004C0F59" w:rsidP="004C0F59">
                  <w:pPr>
                    <w:suppressAutoHyphens/>
                    <w:ind w:firstLine="425"/>
                    <w:jc w:val="both"/>
                    <w:rPr>
                      <w:rFonts w:eastAsia="Calibri"/>
                      <w:sz w:val="22"/>
                      <w:szCs w:val="22"/>
                      <w:lang w:val="uk-UA" w:eastAsia="ar-SA"/>
                    </w:rPr>
                  </w:pPr>
                  <w:r w:rsidRPr="00EF4A45">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EF4A45" w:rsidRDefault="004C0F59" w:rsidP="004C0F59">
            <w:pPr>
              <w:jc w:val="center"/>
              <w:rPr>
                <w:b/>
                <w:sz w:val="22"/>
                <w:szCs w:val="22"/>
              </w:rPr>
            </w:pPr>
          </w:p>
          <w:p w14:paraId="704B64C7" w14:textId="77777777" w:rsidR="004C0F59" w:rsidRPr="00EF4A45" w:rsidRDefault="004C0F59" w:rsidP="004C0F59">
            <w:pPr>
              <w:jc w:val="center"/>
              <w:rPr>
                <w:rFonts w:eastAsia="Calibri"/>
                <w:sz w:val="22"/>
                <w:szCs w:val="22"/>
              </w:rPr>
            </w:pPr>
            <w:r w:rsidRPr="00EF4A45">
              <w:rPr>
                <w:b/>
                <w:sz w:val="22"/>
                <w:szCs w:val="22"/>
              </w:rPr>
              <w:t>I. Предмет договору</w:t>
            </w:r>
          </w:p>
          <w:p w14:paraId="17661304" w14:textId="77777777" w:rsidR="004C0F59" w:rsidRPr="00EF4A45" w:rsidRDefault="004C0F59" w:rsidP="004C0F59">
            <w:pPr>
              <w:tabs>
                <w:tab w:val="left" w:pos="0"/>
              </w:tabs>
              <w:jc w:val="both"/>
              <w:rPr>
                <w:sz w:val="22"/>
                <w:szCs w:val="22"/>
                <w:lang w:eastAsia="uk-UA"/>
              </w:rPr>
            </w:pPr>
            <w:r w:rsidRPr="00EF4A45">
              <w:rPr>
                <w:sz w:val="22"/>
                <w:szCs w:val="22"/>
                <w:lang w:eastAsia="uk-UA"/>
              </w:rPr>
              <w:t>1.1. Договір є основним документом, що визначає права та обов’язки Сторін.</w:t>
            </w:r>
          </w:p>
          <w:p w14:paraId="41F44982" w14:textId="31AD6955" w:rsidR="004C0F59" w:rsidRPr="00EF4A45" w:rsidRDefault="004C0F59" w:rsidP="004C0F59">
            <w:pPr>
              <w:jc w:val="both"/>
              <w:rPr>
                <w:b/>
                <w:sz w:val="22"/>
                <w:szCs w:val="22"/>
                <w:lang w:eastAsia="uk-UA"/>
              </w:rPr>
            </w:pPr>
            <w:r w:rsidRPr="00EF4A45">
              <w:rPr>
                <w:sz w:val="22"/>
                <w:szCs w:val="22"/>
                <w:lang w:eastAsia="uk-UA"/>
              </w:rPr>
              <w:t xml:space="preserve">1.2. </w:t>
            </w:r>
            <w:r w:rsidRPr="00EF4A45">
              <w:rPr>
                <w:bCs/>
                <w:sz w:val="22"/>
                <w:szCs w:val="22"/>
                <w:lang w:eastAsia="uk-UA"/>
              </w:rPr>
              <w:t xml:space="preserve">Постачальник зобов’язується у </w:t>
            </w:r>
            <w:r w:rsidRPr="00EF4A45">
              <w:rPr>
                <w:b/>
                <w:sz w:val="22"/>
                <w:szCs w:val="22"/>
                <w:lang w:eastAsia="uk-UA"/>
              </w:rPr>
              <w:t>202</w:t>
            </w:r>
            <w:r w:rsidRPr="00EF4A45">
              <w:rPr>
                <w:b/>
                <w:sz w:val="22"/>
                <w:szCs w:val="22"/>
                <w:lang w:val="uk-UA" w:eastAsia="uk-UA"/>
              </w:rPr>
              <w:t xml:space="preserve">3 </w:t>
            </w:r>
            <w:r w:rsidRPr="00EF4A45">
              <w:rPr>
                <w:bCs/>
                <w:sz w:val="22"/>
                <w:szCs w:val="22"/>
                <w:lang w:eastAsia="uk-UA"/>
              </w:rPr>
              <w:t>році</w:t>
            </w:r>
            <w:r w:rsidRPr="00EF4A45">
              <w:rPr>
                <w:sz w:val="22"/>
                <w:szCs w:val="22"/>
                <w:lang w:eastAsia="uk-UA"/>
              </w:rPr>
              <w:t xml:space="preserve">  в порядку та на умовах, визначених цим Договором, поставляти та передавати у власність </w:t>
            </w:r>
            <w:r w:rsidRPr="00EF4A45">
              <w:rPr>
                <w:bCs/>
                <w:sz w:val="22"/>
                <w:szCs w:val="22"/>
                <w:lang w:eastAsia="uk-UA"/>
              </w:rPr>
              <w:t>Замовника</w:t>
            </w:r>
            <w:r w:rsidRPr="00EF4A45">
              <w:rPr>
                <w:sz w:val="22"/>
                <w:szCs w:val="22"/>
                <w:lang w:eastAsia="uk-UA"/>
              </w:rPr>
              <w:t xml:space="preserve"> продукти харчування (далі – Товар) по предмету </w:t>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t>________________________</w:t>
            </w:r>
            <w:r w:rsidRPr="00EF4A45">
              <w:rPr>
                <w:sz w:val="22"/>
                <w:szCs w:val="22"/>
                <w:lang w:eastAsia="uk-UA"/>
              </w:rPr>
              <w:t>в кількості та за цінами, що зазначені у Специфікації (Додаток №1 до Договору), а Замовник – прийняти і оплатити такий Товар.</w:t>
            </w:r>
          </w:p>
          <w:p w14:paraId="53B4DDE3" w14:textId="77777777" w:rsidR="004C0F59" w:rsidRPr="00EF4A45" w:rsidRDefault="004C0F59" w:rsidP="004C0F59">
            <w:pPr>
              <w:snapToGrid w:val="0"/>
              <w:jc w:val="both"/>
              <w:rPr>
                <w:sz w:val="22"/>
                <w:szCs w:val="22"/>
              </w:rPr>
            </w:pPr>
            <w:r w:rsidRPr="00EF4A45">
              <w:rPr>
                <w:sz w:val="22"/>
                <w:szCs w:val="22"/>
              </w:rPr>
              <w:t xml:space="preserve">1.3.  Кількість Товару, що постачається відповідно до цього Договору, може бути зменшена залежно від реального фінансування видатків по даному предмету закупівлі та фактичної потреби Замовника. </w:t>
            </w:r>
          </w:p>
          <w:p w14:paraId="5CB12940" w14:textId="77777777" w:rsidR="004C0F59" w:rsidRPr="00EF4A45" w:rsidRDefault="004C0F59" w:rsidP="004C0F59">
            <w:pPr>
              <w:jc w:val="center"/>
              <w:rPr>
                <w:b/>
                <w:sz w:val="22"/>
                <w:szCs w:val="22"/>
              </w:rPr>
            </w:pPr>
            <w:r w:rsidRPr="00EF4A45">
              <w:rPr>
                <w:b/>
                <w:sz w:val="22"/>
                <w:szCs w:val="22"/>
              </w:rPr>
              <w:t>II. Якість товару</w:t>
            </w:r>
          </w:p>
          <w:p w14:paraId="138869A6" w14:textId="77777777" w:rsidR="004C0F59" w:rsidRPr="00EF4A45" w:rsidRDefault="004C0F59" w:rsidP="004C0F59">
            <w:pPr>
              <w:suppressAutoHyphens/>
              <w:jc w:val="both"/>
              <w:rPr>
                <w:sz w:val="22"/>
                <w:szCs w:val="22"/>
                <w:lang w:val="uk-UA" w:eastAsia="zh-CN"/>
              </w:rPr>
            </w:pPr>
            <w:r w:rsidRPr="00EF4A45">
              <w:rPr>
                <w:rFonts w:eastAsia="Arial"/>
                <w:sz w:val="22"/>
                <w:szCs w:val="22"/>
                <w:lang w:val="uk-UA" w:eastAsia="zh-CN"/>
              </w:rPr>
              <w:t>2.1 Постачальник повинен поставити Замовнику Товар</w:t>
            </w:r>
            <w:r w:rsidRPr="00EF4A45">
              <w:rPr>
                <w:rFonts w:eastAsia="Arial"/>
                <w:sz w:val="22"/>
                <w:szCs w:val="22"/>
                <w:lang w:val="uk-UA"/>
              </w:rPr>
              <w:t xml:space="preserve">, якість якого </w:t>
            </w:r>
            <w:r w:rsidRPr="00EF4A45">
              <w:rPr>
                <w:rFonts w:eastAsia="Arial"/>
                <w:sz w:val="22"/>
                <w:szCs w:val="22"/>
                <w:lang w:val="uk-UA" w:eastAsia="zh-CN"/>
              </w:rPr>
              <w:t>відповідає вимогам</w:t>
            </w:r>
            <w:r w:rsidRPr="00EF4A45">
              <w:rPr>
                <w:rFonts w:eastAsia="Arial"/>
                <w:bCs/>
                <w:sz w:val="22"/>
                <w:szCs w:val="22"/>
                <w:bdr w:val="none" w:sz="0" w:space="0" w:color="auto" w:frame="1"/>
                <w:shd w:val="clear" w:color="auto" w:fill="FFFFFF"/>
                <w:lang w:val="uk-UA" w:eastAsia="zh-CN"/>
              </w:rPr>
              <w:t xml:space="preserve"> Закону України «</w:t>
            </w:r>
            <w:r w:rsidRPr="00EF4A45">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EF4A45">
              <w:rPr>
                <w:rFonts w:eastAsia="Calibri"/>
                <w:sz w:val="22"/>
                <w:szCs w:val="22"/>
                <w:lang w:val="uk-UA"/>
              </w:rPr>
              <w:t>),</w:t>
            </w:r>
            <w:r w:rsidRPr="00EF4A45">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EF4A45">
              <w:rPr>
                <w:rFonts w:eastAsia="Arial"/>
                <w:sz w:val="22"/>
                <w:szCs w:val="22"/>
                <w:lang w:val="uk-UA"/>
              </w:rPr>
              <w:t xml:space="preserve">, що підтверджують їх якість та придатність до використання. </w:t>
            </w:r>
            <w:r w:rsidRPr="00EF4A45">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EF4A45">
              <w:rPr>
                <w:sz w:val="22"/>
                <w:szCs w:val="22"/>
                <w:lang w:val="uk-UA" w:eastAsia="zh-CN"/>
              </w:rPr>
              <w:t xml:space="preserve"> </w:t>
            </w:r>
          </w:p>
          <w:p w14:paraId="7349C045" w14:textId="77777777" w:rsidR="004C0F59" w:rsidRPr="00EF4A45" w:rsidRDefault="004C0F59" w:rsidP="004C0F59">
            <w:pPr>
              <w:suppressAutoHyphens/>
              <w:jc w:val="both"/>
              <w:rPr>
                <w:sz w:val="22"/>
                <w:szCs w:val="22"/>
                <w:lang w:eastAsia="zh-CN"/>
              </w:rPr>
            </w:pPr>
            <w:r w:rsidRPr="00EF4A45">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EF4A45">
              <w:rPr>
                <w:sz w:val="22"/>
                <w:szCs w:val="22"/>
                <w:lang w:eastAsia="zh-CN"/>
              </w:rPr>
              <w:t>.</w:t>
            </w:r>
          </w:p>
          <w:p w14:paraId="6F621565" w14:textId="77777777" w:rsidR="004C0F59" w:rsidRPr="00EF4A45" w:rsidRDefault="004C0F59" w:rsidP="004C0F59">
            <w:pPr>
              <w:jc w:val="both"/>
              <w:rPr>
                <w:rFonts w:eastAsia="Calibri"/>
                <w:sz w:val="22"/>
                <w:szCs w:val="22"/>
                <w:lang w:eastAsia="uk-UA"/>
              </w:rPr>
            </w:pPr>
            <w:r w:rsidRPr="00EF4A45">
              <w:rPr>
                <w:sz w:val="22"/>
                <w:szCs w:val="22"/>
              </w:rPr>
              <w:t>2.3. Кожна партія Товару має супроводжуватися документами, що підтверджують його походження, безпечність і якість, відповідність вимогам державних стандартів, санітарно-гігієнічним вимогам.</w:t>
            </w:r>
            <w:r w:rsidRPr="00EF4A45">
              <w:rPr>
                <w:sz w:val="22"/>
                <w:szCs w:val="22"/>
                <w:lang w:eastAsia="uk-UA"/>
              </w:rPr>
              <w:t xml:space="preserve"> Такий документ повинен бути діючим з урахуванням терміну реалізації товару.</w:t>
            </w:r>
          </w:p>
          <w:p w14:paraId="20DBA720"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EF4A45">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2.5. Товар має постачатися з терміном придатності не менш ніж </w:t>
            </w:r>
            <w:r w:rsidRPr="00EF4A45">
              <w:rPr>
                <w:b/>
                <w:bCs/>
                <w:sz w:val="22"/>
                <w:szCs w:val="22"/>
              </w:rPr>
              <w:t>80% від терміну зберігання</w:t>
            </w:r>
            <w:r w:rsidRPr="00EF4A45">
              <w:rPr>
                <w:sz w:val="22"/>
                <w:szCs w:val="22"/>
              </w:rPr>
              <w:t>, який встановлений виробником відповідного товару.</w:t>
            </w:r>
          </w:p>
          <w:p w14:paraId="1940768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EF4A45">
              <w:rPr>
                <w:b/>
                <w:sz w:val="22"/>
                <w:szCs w:val="22"/>
                <w:lang w:val="uk-UA"/>
              </w:rPr>
              <w:t>III. Ціна договору</w:t>
            </w:r>
          </w:p>
          <w:p w14:paraId="58B9A2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3.1. Сума Договору становить _________________грн., (________________________гривень ____ копійок), в тому числі ПДВ: ___________________________________________________.</w:t>
            </w:r>
          </w:p>
          <w:p w14:paraId="648EF74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EF4A45">
              <w:rPr>
                <w:sz w:val="22"/>
                <w:szCs w:val="22"/>
                <w:lang w:eastAsia="ar-SA"/>
              </w:rPr>
              <w:t>3.2. Валютою Договору є національна валюта України – гривня.</w:t>
            </w:r>
          </w:p>
          <w:p w14:paraId="5BB24134"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 xml:space="preserve">3.3. Замовник оплачує поставлений Постачальником Товар за цінами, що зазначені у Специфікації. </w:t>
            </w:r>
          </w:p>
          <w:p w14:paraId="607C47DF"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3.4. Ціна на Товар, що відпускається згідно з цим Договором, вказана з урахуванням усіх витрат та податків, що повинні бути сплачені згідно з вимогами законодавства України.</w:t>
            </w:r>
          </w:p>
          <w:p w14:paraId="1ADE2A0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w:t>
            </w:r>
            <w:r w:rsidRPr="00EF4A45">
              <w:rPr>
                <w:sz w:val="22"/>
                <w:szCs w:val="22"/>
                <w:lang w:val="uk-UA" w:eastAsia="en-US"/>
              </w:rPr>
              <w:t>5</w:t>
            </w:r>
            <w:r w:rsidRPr="00EF4A45">
              <w:rPr>
                <w:sz w:val="22"/>
                <w:szCs w:val="22"/>
                <w:lang w:eastAsia="en-US"/>
              </w:rPr>
              <w:t>. Сума цього Договору може бути зменшена за взаємною згодою Сторін.</w:t>
            </w:r>
          </w:p>
          <w:p w14:paraId="57FE22B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IV. Порядок здійснення оплати</w:t>
            </w:r>
          </w:p>
          <w:p w14:paraId="209D31A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4.1.  </w:t>
            </w:r>
            <w:bookmarkStart w:id="22" w:name="_Hlk61866039"/>
            <w:r w:rsidRPr="00EF4A45">
              <w:rPr>
                <w:sz w:val="22"/>
                <w:szCs w:val="22"/>
              </w:rPr>
              <w:t>Оплата проводиться після пред’явлення Постачальником рахунку на оплату товару, накладної на товар, але не пізніше ніж через</w:t>
            </w:r>
            <w:r w:rsidRPr="00EF4A45">
              <w:rPr>
                <w:b/>
                <w:sz w:val="22"/>
                <w:szCs w:val="22"/>
              </w:rPr>
              <w:t xml:space="preserve"> </w:t>
            </w:r>
            <w:r w:rsidRPr="00EF4A45">
              <w:rPr>
                <w:sz w:val="22"/>
                <w:szCs w:val="22"/>
              </w:rPr>
              <w:t xml:space="preserve">5 </w:t>
            </w:r>
            <w:r w:rsidRPr="00EF4A45">
              <w:rPr>
                <w:sz w:val="22"/>
                <w:szCs w:val="22"/>
                <w:lang w:val="uk-UA"/>
              </w:rPr>
              <w:t>робочи</w:t>
            </w:r>
            <w:r w:rsidRPr="00EF4A45">
              <w:rPr>
                <w:sz w:val="22"/>
                <w:szCs w:val="22"/>
              </w:rPr>
              <w:t>х днів з дня отримання товару Замовником.</w:t>
            </w:r>
          </w:p>
          <w:p w14:paraId="49859174" w14:textId="77777777" w:rsidR="004C0F59" w:rsidRPr="00EF4A45" w:rsidRDefault="004C0F59" w:rsidP="004C0F59">
            <w:pPr>
              <w:tabs>
                <w:tab w:val="left" w:pos="284"/>
              </w:tabs>
              <w:suppressAutoHyphens/>
              <w:jc w:val="both"/>
              <w:rPr>
                <w:bCs/>
                <w:sz w:val="22"/>
                <w:szCs w:val="22"/>
                <w:lang w:eastAsia="ar-SA"/>
              </w:rPr>
            </w:pPr>
            <w:r w:rsidRPr="00EF4A45">
              <w:rPr>
                <w:sz w:val="22"/>
                <w:szCs w:val="22"/>
                <w:lang w:eastAsia="ar-SA"/>
              </w:rPr>
              <w:t xml:space="preserve">4.2.  У разі затримки бюджетного фінансування розрахунок здійснюється по факту поставки товару протягом 14 днів з </w:t>
            </w:r>
            <w:r w:rsidRPr="00EF4A45">
              <w:rPr>
                <w:bCs/>
                <w:sz w:val="22"/>
                <w:szCs w:val="22"/>
                <w:lang w:eastAsia="ar-SA"/>
              </w:rPr>
              <w:t>дня надходження коштів на рахунок на вказані цілі.</w:t>
            </w:r>
          </w:p>
          <w:bookmarkEnd w:id="22"/>
          <w:p w14:paraId="2429F02D"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4.3.  Усі розрахунки за Договором проводяться у безготівковій формі.</w:t>
            </w:r>
          </w:p>
          <w:p w14:paraId="77EFAA7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F4A45">
              <w:rPr>
                <w:b/>
                <w:sz w:val="22"/>
                <w:szCs w:val="22"/>
              </w:rPr>
              <w:lastRenderedPageBreak/>
              <w:t>V. Поставка Товару</w:t>
            </w:r>
          </w:p>
          <w:p w14:paraId="5081F40B"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 xml:space="preserve">5.1. Місце поставки товару зазначені у Додатку №2 до договору. </w:t>
            </w:r>
          </w:p>
          <w:p w14:paraId="247C23E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5.</w:t>
            </w:r>
            <w:r w:rsidRPr="00EF4A45">
              <w:rPr>
                <w:sz w:val="22"/>
                <w:szCs w:val="22"/>
                <w:lang w:val="uk-UA"/>
              </w:rPr>
              <w:t>2</w:t>
            </w:r>
            <w:r w:rsidRPr="00EF4A45">
              <w:rPr>
                <w:sz w:val="22"/>
                <w:szCs w:val="22"/>
              </w:rPr>
              <w:t xml:space="preserve">. Обсяги поставок – по замовленню Замовника згідно з письмовими заявками. </w:t>
            </w:r>
          </w:p>
          <w:p w14:paraId="497A7A49" w14:textId="1F0DEBE3"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5.</w:t>
            </w:r>
            <w:r w:rsidRPr="00EF4A45">
              <w:rPr>
                <w:sz w:val="22"/>
                <w:szCs w:val="22"/>
                <w:lang w:val="uk-UA"/>
              </w:rPr>
              <w:t>3</w:t>
            </w:r>
            <w:r w:rsidRPr="00EF4A45">
              <w:rPr>
                <w:sz w:val="22"/>
                <w:szCs w:val="22"/>
              </w:rPr>
              <w:t xml:space="preserve">. Строк (термін) поставки (передачі) товару – </w:t>
            </w:r>
            <w:r w:rsidRPr="00EF4A45">
              <w:rPr>
                <w:sz w:val="22"/>
                <w:szCs w:val="22"/>
                <w:lang w:val="uk-UA"/>
              </w:rPr>
              <w:t xml:space="preserve">до </w:t>
            </w:r>
            <w:r w:rsidRPr="00EF4A45">
              <w:rPr>
                <w:b/>
                <w:sz w:val="22"/>
                <w:szCs w:val="22"/>
              </w:rPr>
              <w:t>31.12.202</w:t>
            </w:r>
            <w:r w:rsidRPr="00EF4A45">
              <w:rPr>
                <w:b/>
                <w:sz w:val="22"/>
                <w:szCs w:val="22"/>
                <w:lang w:val="uk-UA"/>
              </w:rPr>
              <w:t>3</w:t>
            </w:r>
            <w:r w:rsidRPr="00EF4A45">
              <w:rPr>
                <w:b/>
                <w:sz w:val="22"/>
                <w:szCs w:val="22"/>
              </w:rPr>
              <w:t xml:space="preserve"> року. </w:t>
            </w:r>
          </w:p>
          <w:p w14:paraId="7AB217C9"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5.4. Навантажувально-розвантажувальні роботи і доставка здійснюються за рахунок та власними силами Постачальника.</w:t>
            </w:r>
          </w:p>
          <w:p w14:paraId="1D476EFC" w14:textId="77777777" w:rsidR="004C0F59" w:rsidRPr="00EF4A45" w:rsidRDefault="004C0F59" w:rsidP="004C0F59">
            <w:pPr>
              <w:tabs>
                <w:tab w:val="left" w:pos="567"/>
              </w:tabs>
              <w:suppressAutoHyphens/>
              <w:jc w:val="both"/>
              <w:rPr>
                <w:kern w:val="2"/>
                <w:sz w:val="22"/>
                <w:szCs w:val="22"/>
                <w:lang w:eastAsia="ar-SA"/>
              </w:rPr>
            </w:pPr>
            <w:r w:rsidRPr="00EF4A45">
              <w:rPr>
                <w:sz w:val="22"/>
                <w:szCs w:val="22"/>
              </w:rPr>
              <w:t>5.</w:t>
            </w:r>
            <w:r w:rsidRPr="00EF4A45">
              <w:rPr>
                <w:sz w:val="22"/>
                <w:szCs w:val="22"/>
                <w:lang w:val="uk-UA"/>
              </w:rPr>
              <w:t>5</w:t>
            </w:r>
            <w:r w:rsidRPr="00EF4A45">
              <w:rPr>
                <w:sz w:val="22"/>
                <w:szCs w:val="22"/>
              </w:rPr>
              <w:t>.</w:t>
            </w:r>
            <w:r w:rsidRPr="00EF4A45">
              <w:rPr>
                <w:sz w:val="22"/>
                <w:szCs w:val="22"/>
              </w:rPr>
              <w:tab/>
            </w:r>
            <w:r w:rsidRPr="00EF4A45">
              <w:rPr>
                <w:kern w:val="2"/>
                <w:sz w:val="22"/>
                <w:szCs w:val="22"/>
                <w:lang w:eastAsia="ar-SA"/>
              </w:rPr>
              <w:t>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14:paraId="587981DA"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6</w:t>
            </w:r>
            <w:r w:rsidRPr="00EF4A45">
              <w:rPr>
                <w:sz w:val="22"/>
                <w:szCs w:val="22"/>
                <w:lang w:eastAsia="ar-SA"/>
              </w:rPr>
              <w:t xml:space="preserve">. </w:t>
            </w:r>
            <w:r w:rsidRPr="00EF4A45">
              <w:rPr>
                <w:sz w:val="22"/>
                <w:szCs w:val="22"/>
                <w:lang w:eastAsia="ar-SA"/>
              </w:rPr>
              <w:tab/>
              <w:t>Датою поставки Товару є дата підписання Замовником видаткової накладної.</w:t>
            </w:r>
          </w:p>
          <w:p w14:paraId="48776CE6"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7</w:t>
            </w:r>
            <w:r w:rsidRPr="00EF4A45">
              <w:rPr>
                <w:sz w:val="22"/>
                <w:szCs w:val="22"/>
                <w:lang w:eastAsia="ar-SA"/>
              </w:rPr>
              <w:t>.  Зобов’язання Постачальника</w:t>
            </w:r>
            <w:r w:rsidRPr="00EF4A45">
              <w:rPr>
                <w:b/>
                <w:i/>
                <w:sz w:val="22"/>
                <w:szCs w:val="22"/>
                <w:lang w:eastAsia="ar-SA"/>
              </w:rPr>
              <w:t xml:space="preserve"> </w:t>
            </w:r>
            <w:r w:rsidRPr="00EF4A45">
              <w:rPr>
                <w:sz w:val="22"/>
                <w:szCs w:val="22"/>
                <w:lang w:eastAsia="ar-SA"/>
              </w:rPr>
              <w:t>щодо поставки Товару вважаються виконаними у повному обсязі з моменту передачі Товару у власність Замовника</w:t>
            </w:r>
            <w:r w:rsidRPr="00EF4A45">
              <w:rPr>
                <w:b/>
                <w:i/>
                <w:sz w:val="22"/>
                <w:szCs w:val="22"/>
                <w:lang w:eastAsia="ar-SA"/>
              </w:rPr>
              <w:t xml:space="preserve"> </w:t>
            </w:r>
            <w:r w:rsidRPr="00EF4A45">
              <w:rPr>
                <w:sz w:val="22"/>
                <w:szCs w:val="22"/>
                <w:lang w:eastAsia="ar-SA"/>
              </w:rPr>
              <w:t>за адресою, визначеною у його заявці.</w:t>
            </w:r>
          </w:p>
          <w:p w14:paraId="28999231"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5.</w:t>
            </w:r>
            <w:r w:rsidRPr="00EF4A45">
              <w:rPr>
                <w:sz w:val="22"/>
                <w:szCs w:val="22"/>
                <w:lang w:val="uk-UA" w:eastAsia="ar-SA"/>
              </w:rPr>
              <w:t>8</w:t>
            </w:r>
            <w:r w:rsidRPr="00EF4A45">
              <w:rPr>
                <w:sz w:val="22"/>
                <w:szCs w:val="22"/>
                <w:lang w:eastAsia="ar-SA"/>
              </w:rPr>
              <w:t>. Товар повинен передаватися Замовнику в упаковці підприємства - виробника. Упаковка не повинна бути деформована або пошкоджена.</w:t>
            </w:r>
          </w:p>
          <w:p w14:paraId="268A2517" w14:textId="77777777" w:rsidR="004C0F59" w:rsidRPr="00EF4A45" w:rsidRDefault="004C0F59" w:rsidP="004C0F59">
            <w:pPr>
              <w:tabs>
                <w:tab w:val="left" w:pos="709"/>
              </w:tabs>
              <w:suppressAutoHyphens/>
              <w:jc w:val="both"/>
              <w:rPr>
                <w:sz w:val="22"/>
                <w:szCs w:val="22"/>
                <w:lang w:eastAsia="ar-SA"/>
              </w:rPr>
            </w:pPr>
            <w:r w:rsidRPr="00EF4A45">
              <w:rPr>
                <w:sz w:val="22"/>
                <w:szCs w:val="22"/>
                <w:lang w:eastAsia="ar-SA"/>
              </w:rPr>
              <w:t>5.</w:t>
            </w:r>
            <w:r w:rsidRPr="00EF4A45">
              <w:rPr>
                <w:sz w:val="22"/>
                <w:szCs w:val="22"/>
                <w:lang w:val="uk-UA" w:eastAsia="ar-SA"/>
              </w:rPr>
              <w:t>9</w:t>
            </w:r>
            <w:r w:rsidRPr="00EF4A45">
              <w:rPr>
                <w:sz w:val="22"/>
                <w:szCs w:val="22"/>
                <w:lang w:eastAsia="ar-SA"/>
              </w:rPr>
              <w:t>. Товар отриманий розпакованим або у неналежній упаковці, має бути замінений Постачальником</w:t>
            </w:r>
            <w:r w:rsidRPr="00EF4A45">
              <w:rPr>
                <w:b/>
                <w:sz w:val="22"/>
                <w:szCs w:val="22"/>
                <w:lang w:eastAsia="ar-SA"/>
              </w:rPr>
              <w:t xml:space="preserve"> </w:t>
            </w:r>
            <w:r w:rsidRPr="00EF4A45">
              <w:rPr>
                <w:sz w:val="22"/>
                <w:szCs w:val="22"/>
                <w:lang w:eastAsia="ar-SA"/>
              </w:rPr>
              <w:t>за власний рахунок.</w:t>
            </w:r>
          </w:p>
          <w:p w14:paraId="1CBD9B2E" w14:textId="77777777" w:rsidR="004C0F59" w:rsidRPr="00EF4A45" w:rsidRDefault="004C0F59" w:rsidP="004C0F59">
            <w:pPr>
              <w:tabs>
                <w:tab w:val="left" w:pos="709"/>
              </w:tabs>
              <w:suppressAutoHyphens/>
              <w:jc w:val="both"/>
              <w:rPr>
                <w:sz w:val="22"/>
                <w:szCs w:val="22"/>
                <w:lang w:val="uk-UA" w:eastAsia="ar-SA"/>
              </w:rPr>
            </w:pPr>
            <w:r w:rsidRPr="00EF4A45">
              <w:rPr>
                <w:sz w:val="22"/>
                <w:szCs w:val="22"/>
                <w:lang w:eastAsia="ar-SA"/>
              </w:rPr>
              <w:t>5.1</w:t>
            </w:r>
            <w:r w:rsidRPr="00EF4A45">
              <w:rPr>
                <w:sz w:val="22"/>
                <w:szCs w:val="22"/>
                <w:lang w:val="uk-UA" w:eastAsia="ar-SA"/>
              </w:rPr>
              <w:t>0</w:t>
            </w:r>
            <w:r w:rsidRPr="00EF4A45">
              <w:rPr>
                <w:sz w:val="22"/>
                <w:szCs w:val="22"/>
                <w:lang w:eastAsia="ar-SA"/>
              </w:rPr>
              <w:t xml:space="preserve">.  </w:t>
            </w:r>
            <w:bookmarkStart w:id="23" w:name="_Hlk61845688"/>
            <w:r w:rsidRPr="00EF4A45">
              <w:rPr>
                <w:sz w:val="22"/>
                <w:szCs w:val="22"/>
                <w:lang w:eastAsia="ar-SA"/>
              </w:rPr>
              <w:t>Водій автотранспорту, а також особи, що супроводжують продукти, повинні мати особові медичні книжки</w:t>
            </w:r>
            <w:bookmarkEnd w:id="23"/>
            <w:r w:rsidRPr="00EF4A45">
              <w:rPr>
                <w:sz w:val="22"/>
                <w:szCs w:val="22"/>
                <w:lang w:val="uk-UA" w:eastAsia="ar-SA"/>
              </w:rPr>
              <w:t>.</w:t>
            </w:r>
          </w:p>
          <w:p w14:paraId="30F6F38D"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5.1</w:t>
            </w:r>
            <w:r w:rsidRPr="00EF4A45">
              <w:rPr>
                <w:sz w:val="22"/>
                <w:szCs w:val="22"/>
                <w:lang w:val="uk-UA" w:eastAsia="ar-SA"/>
              </w:rPr>
              <w:t>1</w:t>
            </w:r>
            <w:r w:rsidRPr="00EF4A45">
              <w:rPr>
                <w:sz w:val="22"/>
                <w:szCs w:val="22"/>
                <w:lang w:eastAsia="ar-SA"/>
              </w:rPr>
              <w:t>. Поставка Товару здійснюється Постачальником спеціальним транспортом, призначеним для перевезення продуктів харчування.</w:t>
            </w:r>
          </w:p>
          <w:p w14:paraId="0CEA38C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EF4A45">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EF4A45">
              <w:rPr>
                <w:rFonts w:eastAsia="Courier New"/>
                <w:b/>
                <w:sz w:val="22"/>
                <w:szCs w:val="22"/>
                <w:lang w:val="uk-UA"/>
              </w:rPr>
              <w:t>VI. Права та обов’язки сторін</w:t>
            </w:r>
          </w:p>
          <w:p w14:paraId="34962CC5"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6.1. Замовник зобов'язаний: </w:t>
            </w:r>
          </w:p>
          <w:p w14:paraId="00405C0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6.1.1. Своєчасно та в повному обсязі сплачувати за поставлений товар; </w:t>
            </w:r>
          </w:p>
          <w:p w14:paraId="4016756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6.1.2. Прийняти поставлений товар  згідно з видатковою накладною. </w:t>
            </w:r>
          </w:p>
          <w:p w14:paraId="38A368A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6.2. Замовник має право: </w:t>
            </w:r>
          </w:p>
          <w:p w14:paraId="6FF2D4A3"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6.2.1. Достроково розірвати цей Договір, повідомивши про це його у 10-денний строк з дня прийняття такого рішення; </w:t>
            </w:r>
          </w:p>
          <w:p w14:paraId="51D468B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6.2.2. Контролювати поставку товару у строки, встановлені Договором; </w:t>
            </w:r>
          </w:p>
          <w:p w14:paraId="5CC2769E"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6.2.3.</w:t>
            </w:r>
            <w:r w:rsidRPr="00EF4A45">
              <w:rPr>
                <w:sz w:val="22"/>
                <w:szCs w:val="22"/>
                <w:lang w:val="uk-UA"/>
              </w:rPr>
              <w:t xml:space="preserve"> </w:t>
            </w:r>
            <w:r w:rsidRPr="00EF4A45">
              <w:rPr>
                <w:sz w:val="22"/>
                <w:szCs w:val="22"/>
              </w:rPr>
              <w:t>Зменшувати обсяг закупівлі Товарів та загальну вартість цього Договору залежно від</w:t>
            </w:r>
            <w:r w:rsidRPr="00EF4A45">
              <w:rPr>
                <w:sz w:val="22"/>
                <w:szCs w:val="22"/>
                <w:lang w:val="uk-UA"/>
              </w:rPr>
              <w:t xml:space="preserve"> </w:t>
            </w:r>
            <w:r w:rsidRPr="00EF4A45">
              <w:rPr>
                <w:sz w:val="22"/>
                <w:szCs w:val="22"/>
              </w:rPr>
              <w:t>реального фінансування видатків. У такому разі Сторони вносять відповідні зміни до цього Договору;</w:t>
            </w:r>
          </w:p>
          <w:p w14:paraId="2B4D7D7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6.2.4.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14:paraId="56D21D0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6.3. Постачальник зобов'язаний: </w:t>
            </w:r>
          </w:p>
          <w:p w14:paraId="55B1AD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6.3.1. Забезпечити поставку Товару у строки, встановлені цим Договором; </w:t>
            </w:r>
          </w:p>
          <w:p w14:paraId="1C580F4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6.3.2. Забезпечити поставку Товару, якість якого відповідає умовам, встановленим розділом II цього Договору; </w:t>
            </w:r>
          </w:p>
          <w:p w14:paraId="794F3CA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EF4A45">
              <w:rPr>
                <w:kern w:val="2"/>
                <w:sz w:val="22"/>
                <w:szCs w:val="22"/>
                <w:lang w:eastAsia="ar-SA"/>
              </w:rPr>
              <w:t>6.3.3.  Постачати товар належної якості згідно вимог ДСТУ, ТУ, ГОСТ.</w:t>
            </w:r>
          </w:p>
          <w:p w14:paraId="6FD7E54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6.4. Постачальник має право: </w:t>
            </w:r>
          </w:p>
          <w:p w14:paraId="4882ED2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6.4.1. Своєчасно та в повному обсязі отримувати плату за поставлений Товар; </w:t>
            </w:r>
          </w:p>
          <w:p w14:paraId="61D15C8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6.4.2. На дострокову поставку Товару за письмовим погодженням Замовника; </w:t>
            </w:r>
          </w:p>
          <w:p w14:paraId="37D7224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VII. Відповідальність Сторін</w:t>
            </w:r>
          </w:p>
          <w:p w14:paraId="4D692C6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7.2.У разі порушення термінів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14:paraId="75D8EA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EF4A45">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lang w:val="uk-UA"/>
              </w:rPr>
              <w:t xml:space="preserve">7.4. </w:t>
            </w:r>
            <w:r w:rsidRPr="00EF4A45">
              <w:rPr>
                <w:sz w:val="22"/>
                <w:szCs w:val="22"/>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0AA03B5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VIII. Обставини непереборної сили</w:t>
            </w:r>
          </w:p>
          <w:p w14:paraId="49D831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5FAF6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8.2. Сторона, що не може виконувати зобов’язання за цим Договором унаслідок дії обставин непереборної </w:t>
            </w:r>
            <w:r w:rsidRPr="00EF4A45">
              <w:rPr>
                <w:sz w:val="22"/>
                <w:szCs w:val="22"/>
              </w:rPr>
              <w:lastRenderedPageBreak/>
              <w:t>сили, повинна не пізніше ніж протягом 5 днів з моменту їх виникнення повідомити про це іншу Сторону у письмовій формі.</w:t>
            </w:r>
          </w:p>
          <w:p w14:paraId="07DA662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08D6D3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CA38D4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IX. Вирішення спорів</w:t>
            </w:r>
          </w:p>
          <w:p w14:paraId="14335B9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114D3F9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9.2. У разі недосягнення Сторонами згоди спори (розбіжності) вирішуються у судовому порядку.</w:t>
            </w:r>
          </w:p>
          <w:p w14:paraId="5B8D633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X. Строк дії договору</w:t>
            </w:r>
          </w:p>
          <w:p w14:paraId="5828238A" w14:textId="6B7D2228"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10.1. Цей Договір вважається укладеним і набирає чинності з моменту його підписання Сторонами та діє до </w:t>
            </w:r>
            <w:r w:rsidRPr="00EF4A45">
              <w:rPr>
                <w:b/>
                <w:sz w:val="22"/>
                <w:szCs w:val="22"/>
              </w:rPr>
              <w:t>31 грудня 202</w:t>
            </w:r>
            <w:r w:rsidRPr="00EF4A45">
              <w:rPr>
                <w:b/>
                <w:sz w:val="22"/>
                <w:szCs w:val="22"/>
                <w:lang w:val="uk-UA"/>
              </w:rPr>
              <w:t>3</w:t>
            </w:r>
            <w:r w:rsidRPr="00EF4A45">
              <w:rPr>
                <w:b/>
                <w:sz w:val="22"/>
                <w:szCs w:val="22"/>
              </w:rPr>
              <w:t xml:space="preserve"> року, </w:t>
            </w:r>
            <w:r w:rsidRPr="00EF4A45">
              <w:rPr>
                <w:sz w:val="22"/>
                <w:szCs w:val="22"/>
              </w:rPr>
              <w:t>а в частині розрахунків - до повного його виконання.</w:t>
            </w:r>
          </w:p>
          <w:p w14:paraId="16E84F1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92EAC5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10.3.Дія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E95C1DF"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10.4. Дія Договору припиняється:</w:t>
            </w:r>
          </w:p>
          <w:p w14:paraId="123B5A10"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ab/>
            </w:r>
            <w:r w:rsidRPr="00EF4A45">
              <w:rPr>
                <w:sz w:val="22"/>
                <w:szCs w:val="22"/>
                <w:lang w:eastAsia="ar-SA"/>
              </w:rPr>
              <w:tab/>
              <w:t>- достроково за згодою Сторін (протягом одного робочого дня);</w:t>
            </w:r>
          </w:p>
          <w:p w14:paraId="09FAC752"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у зв’язку з повним виконанням Сторонами своїх зобов’язань за цим Договором;</w:t>
            </w:r>
          </w:p>
          <w:p w14:paraId="74BD4E68" w14:textId="77777777" w:rsidR="004C0F59" w:rsidRPr="00EF4A45" w:rsidRDefault="004C0F59" w:rsidP="004C0F59">
            <w:pPr>
              <w:tabs>
                <w:tab w:val="left" w:pos="284"/>
              </w:tabs>
              <w:suppressAutoHyphens/>
              <w:ind w:left="284" w:firstLine="426"/>
              <w:jc w:val="both"/>
              <w:rPr>
                <w:b/>
                <w:sz w:val="22"/>
                <w:szCs w:val="22"/>
                <w:lang w:eastAsia="ar-SA"/>
              </w:rPr>
            </w:pPr>
            <w:r w:rsidRPr="00EF4A45">
              <w:rPr>
                <w:sz w:val="22"/>
                <w:szCs w:val="22"/>
                <w:lang w:eastAsia="ar-SA"/>
              </w:rPr>
              <w:t>- за рішенням суду;</w:t>
            </w:r>
          </w:p>
          <w:p w14:paraId="1D75DFC6"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з інших підстав, передбачених чинним законодавством України.</w:t>
            </w:r>
          </w:p>
          <w:p w14:paraId="4E16694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F4A45">
              <w:rPr>
                <w:b/>
                <w:sz w:val="22"/>
                <w:szCs w:val="22"/>
              </w:rPr>
              <w:t>XI. Інші умови</w:t>
            </w:r>
          </w:p>
          <w:p w14:paraId="40F4A67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 xml:space="preserve">11.1 </w:t>
            </w:r>
            <w:r w:rsidRPr="00EF4A45">
              <w:rPr>
                <w:sz w:val="22"/>
                <w:szCs w:val="22"/>
              </w:rPr>
              <w:t>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r w:rsidRPr="00EF4A45">
              <w:rPr>
                <w:sz w:val="22"/>
                <w:szCs w:val="22"/>
                <w:lang w:val="uk-UA"/>
              </w:rPr>
              <w:t>.</w:t>
            </w:r>
          </w:p>
          <w:p w14:paraId="04A33A4A" w14:textId="77777777" w:rsidR="004C0F59" w:rsidRPr="00EF4A45" w:rsidRDefault="004C0F59" w:rsidP="004C0F59">
            <w:pPr>
              <w:tabs>
                <w:tab w:val="left" w:pos="284"/>
              </w:tabs>
              <w:suppressAutoHyphens/>
              <w:jc w:val="both"/>
              <w:rPr>
                <w:rFonts w:eastAsia="Calibri"/>
                <w:sz w:val="22"/>
                <w:szCs w:val="22"/>
                <w:lang w:eastAsia="ar-SA"/>
              </w:rPr>
            </w:pPr>
            <w:r w:rsidRPr="00EF4A45">
              <w:rPr>
                <w:sz w:val="22"/>
                <w:szCs w:val="22"/>
                <w:lang w:eastAsia="ar-SA"/>
              </w:rPr>
              <w:t>11.2.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04FFE38E" w14:textId="576E9D09" w:rsidR="004C0F59" w:rsidRPr="00EF4A45" w:rsidRDefault="004C0F59" w:rsidP="004C0F59">
            <w:pPr>
              <w:contextualSpacing/>
              <w:jc w:val="both"/>
              <w:rPr>
                <w:rFonts w:eastAsia="Calibri"/>
                <w:sz w:val="22"/>
                <w:szCs w:val="22"/>
                <w:lang w:eastAsia="en-US"/>
              </w:rPr>
            </w:pPr>
            <w:r w:rsidRPr="00EF4A45">
              <w:rPr>
                <w:sz w:val="22"/>
                <w:szCs w:val="22"/>
              </w:rPr>
              <w:t>11.3.</w:t>
            </w:r>
            <w:r w:rsidRPr="00EF4A45">
              <w:rPr>
                <w:b/>
                <w:sz w:val="22"/>
                <w:szCs w:val="22"/>
              </w:rPr>
              <w:t xml:space="preserve"> </w:t>
            </w:r>
            <w:r w:rsidRPr="00EF4A45">
              <w:rPr>
                <w:rFonts w:eastAsia="Calibri"/>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57EE53" w14:textId="2ACD17A4"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1) зменшення обсягів закупівлі, зокрема з урахуванням фактичного обсягу видатків замовника;</w:t>
            </w:r>
          </w:p>
          <w:p w14:paraId="1910AE45" w14:textId="599A94CA" w:rsidR="004C0F59" w:rsidRPr="00EF4A45" w:rsidRDefault="004C0F59" w:rsidP="004C0F59">
            <w:pPr>
              <w:contextualSpacing/>
              <w:jc w:val="both"/>
              <w:rPr>
                <w:rFonts w:eastAsia="Calibri"/>
                <w:sz w:val="22"/>
                <w:szCs w:val="22"/>
                <w:lang w:val="uk-UA" w:eastAsia="en-US"/>
              </w:rPr>
            </w:pPr>
            <w:r w:rsidRPr="00EF4A45">
              <w:rPr>
                <w:rFonts w:eastAsia="Calibri"/>
                <w:i/>
                <w:sz w:val="22"/>
                <w:szCs w:val="22"/>
                <w:lang w:val="uk-UA"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F4A45">
              <w:rPr>
                <w:rFonts w:eastAsia="Calibri"/>
                <w:sz w:val="22"/>
                <w:szCs w:val="22"/>
                <w:lang w:val="uk-UA" w:eastAsia="en-US"/>
              </w:rPr>
              <w:t>.</w:t>
            </w:r>
          </w:p>
          <w:p w14:paraId="2D5EA8E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2ECC8" w14:textId="3F82F701"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E4AB895" w14:textId="3397F017" w:rsidR="004C0F59" w:rsidRPr="00EF4A45" w:rsidRDefault="004C0F59" w:rsidP="004C0F59">
            <w:pPr>
              <w:contextualSpacing/>
              <w:jc w:val="both"/>
              <w:rPr>
                <w:rFonts w:eastAsia="Calibri"/>
                <w:sz w:val="22"/>
                <w:szCs w:val="22"/>
                <w:lang w:eastAsia="en-US"/>
              </w:rPr>
            </w:pPr>
            <w:r w:rsidRPr="00EF4A45">
              <w:rPr>
                <w:rFonts w:eastAsia="Calibri"/>
                <w:i/>
                <w:sz w:val="22"/>
                <w:szCs w:val="22"/>
                <w:lang w:val="uk-UA" w:eastAsia="en-US"/>
              </w:rPr>
              <w:t>Сторони можуть внести зміни до договору у випадку покращення якості т</w:t>
            </w:r>
            <w:r w:rsidRPr="00EF4A45">
              <w:rPr>
                <w:rFonts w:eastAsia="Calibri"/>
                <w:i/>
                <w:iCs/>
                <w:sz w:val="22"/>
                <w:szCs w:val="22"/>
                <w:lang w:val="uk-UA" w:eastAsia="en-US"/>
              </w:rPr>
              <w:t xml:space="preserve">овару </w:t>
            </w:r>
            <w:r w:rsidRPr="00EF4A45">
              <w:rPr>
                <w:rFonts w:eastAsia="Calibri"/>
                <w:i/>
                <w:sz w:val="22"/>
                <w:szCs w:val="22"/>
                <w:lang w:val="uk-UA" w:eastAsia="en-US"/>
              </w:rPr>
              <w:t xml:space="preserve"> за умови, що така зміна не призведе до зміни т</w:t>
            </w:r>
            <w:r w:rsidRPr="00EF4A45">
              <w:rPr>
                <w:rFonts w:eastAsia="Calibri"/>
                <w:i/>
                <w:iCs/>
                <w:sz w:val="22"/>
                <w:szCs w:val="22"/>
                <w:lang w:val="uk-UA" w:eastAsia="en-US"/>
              </w:rPr>
              <w:t xml:space="preserve">овару </w:t>
            </w:r>
            <w:r w:rsidRPr="00EF4A45">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F4A45">
              <w:rPr>
                <w:rFonts w:eastAsia="Calibri"/>
                <w:sz w:val="22"/>
                <w:szCs w:val="22"/>
                <w:lang w:val="uk-UA" w:eastAsia="en-US"/>
              </w:rPr>
              <w:t xml:space="preserve">. </w:t>
            </w:r>
            <w:r w:rsidRPr="00EF4A45">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EF4A45">
              <w:rPr>
                <w:rFonts w:eastAsia="Calibri"/>
                <w:i/>
                <w:iCs/>
                <w:sz w:val="22"/>
                <w:szCs w:val="22"/>
                <w:lang w:val="uk-UA" w:eastAsia="en-US"/>
              </w:rPr>
              <w:t>овару</w:t>
            </w:r>
          </w:p>
          <w:p w14:paraId="70C26AF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8EED1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F2B216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EF4A45">
              <w:rPr>
                <w:rFonts w:eastAsia="Calibri"/>
                <w:sz w:val="22"/>
                <w:szCs w:val="22"/>
                <w:lang w:eastAsia="en-US"/>
              </w:rPr>
              <w:lastRenderedPageBreak/>
              <w:t>внаслідок зміни системи оподаткування;</w:t>
            </w:r>
          </w:p>
          <w:p w14:paraId="54ADBC0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8B415A" w14:textId="5BF21D2B" w:rsidR="004C0F59" w:rsidRPr="00EF4A45" w:rsidRDefault="004C0F59" w:rsidP="004C0F59">
            <w:pPr>
              <w:contextualSpacing/>
              <w:jc w:val="both"/>
              <w:rPr>
                <w:rFonts w:eastAsia="Calibri"/>
                <w:sz w:val="22"/>
                <w:szCs w:val="22"/>
                <w:lang w:val="uk-UA" w:eastAsia="en-US"/>
              </w:rPr>
            </w:pPr>
            <w:r w:rsidRPr="00EF4A45">
              <w:rPr>
                <w:rFonts w:eastAsia="Calibri"/>
                <w:sz w:val="22"/>
                <w:szCs w:val="22"/>
                <w:lang w:eastAsia="en-US"/>
              </w:rPr>
              <w:t>8) зміни умов у зв’язку із застосуванням положень частини шостої статті 41 Закону</w:t>
            </w:r>
            <w:r w:rsidR="00741933" w:rsidRPr="00EF4A45">
              <w:rPr>
                <w:rFonts w:eastAsia="Calibri"/>
                <w:sz w:val="22"/>
                <w:szCs w:val="22"/>
                <w:lang w:val="uk-UA" w:eastAsia="en-US"/>
              </w:rPr>
              <w:t xml:space="preserve"> України «Про публічні закупівлі».</w:t>
            </w:r>
          </w:p>
          <w:p w14:paraId="5022CAC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EF4A45" w:rsidRDefault="004C0F59" w:rsidP="004C0F59">
            <w:pPr>
              <w:contextualSpacing/>
              <w:jc w:val="center"/>
              <w:rPr>
                <w:rFonts w:eastAsia="Calibri"/>
                <w:sz w:val="22"/>
                <w:szCs w:val="22"/>
                <w:lang w:eastAsia="en-US"/>
              </w:rPr>
            </w:pPr>
          </w:p>
          <w:p w14:paraId="46621068" w14:textId="77777777" w:rsidR="004C0F59" w:rsidRPr="00EF4A45" w:rsidRDefault="004C0F59" w:rsidP="004C0F59">
            <w:pPr>
              <w:contextualSpacing/>
              <w:jc w:val="center"/>
              <w:rPr>
                <w:rFonts w:eastAsia="Calibri"/>
                <w:sz w:val="22"/>
                <w:szCs w:val="22"/>
                <w:lang w:eastAsia="en-US"/>
              </w:rPr>
            </w:pPr>
            <w:r w:rsidRPr="00EF4A45">
              <w:rPr>
                <w:rFonts w:eastAsia="Calibri"/>
                <w:b/>
                <w:sz w:val="22"/>
                <w:szCs w:val="22"/>
                <w:lang w:eastAsia="en-US"/>
              </w:rPr>
              <w:t xml:space="preserve">XII. </w:t>
            </w:r>
            <w:r w:rsidRPr="00EF4A45">
              <w:rPr>
                <w:rFonts w:eastAsia="Calibri"/>
                <w:b/>
                <w:bCs/>
                <w:sz w:val="22"/>
                <w:szCs w:val="22"/>
                <w:lang w:eastAsia="en-US"/>
              </w:rPr>
              <w:t>ДОДАТКИ ДО ЦЬОГО ДОГОВОРУ</w:t>
            </w:r>
          </w:p>
          <w:p w14:paraId="3B1C3FEC"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12. Невід'ємною частиною цього Договору є:</w:t>
            </w:r>
          </w:p>
          <w:p w14:paraId="45CD07EB" w14:textId="77777777" w:rsidR="004C0F59" w:rsidRPr="00EF4A45" w:rsidRDefault="004C0F59" w:rsidP="004C0F59">
            <w:pPr>
              <w:contextualSpacing/>
              <w:jc w:val="both"/>
              <w:rPr>
                <w:rFonts w:eastAsia="Calibri"/>
                <w:b/>
                <w:sz w:val="22"/>
                <w:szCs w:val="22"/>
                <w:lang w:eastAsia="en-US"/>
              </w:rPr>
            </w:pPr>
            <w:r w:rsidRPr="00EF4A45">
              <w:rPr>
                <w:rFonts w:eastAsia="Calibri"/>
                <w:b/>
                <w:sz w:val="22"/>
                <w:szCs w:val="22"/>
                <w:lang w:eastAsia="en-US"/>
              </w:rPr>
              <w:t xml:space="preserve">12.1. Специфікація (Додаток №1)   </w:t>
            </w:r>
          </w:p>
          <w:p w14:paraId="65B58B46" w14:textId="77777777" w:rsidR="004C0F59" w:rsidRPr="00EF4A45" w:rsidRDefault="004C0F59" w:rsidP="004C0F59">
            <w:pPr>
              <w:contextualSpacing/>
              <w:jc w:val="both"/>
              <w:rPr>
                <w:rFonts w:eastAsia="Calibri"/>
                <w:b/>
                <w:sz w:val="22"/>
                <w:szCs w:val="22"/>
                <w:lang w:val="uk-UA" w:eastAsia="en-US"/>
              </w:rPr>
            </w:pPr>
            <w:r w:rsidRPr="00EF4A45">
              <w:rPr>
                <w:rFonts w:eastAsia="Calibri"/>
                <w:b/>
                <w:sz w:val="22"/>
                <w:szCs w:val="22"/>
                <w:lang w:val="uk-UA" w:eastAsia="en-US"/>
              </w:rPr>
              <w:t>12.2. Місця поставки товару (Додаток №2)</w:t>
            </w:r>
          </w:p>
          <w:p w14:paraId="00ACF285" w14:textId="77777777" w:rsidR="004C0F59" w:rsidRPr="00EF4A45" w:rsidRDefault="004C0F59" w:rsidP="004C0F59">
            <w:pPr>
              <w:contextualSpacing/>
              <w:jc w:val="both"/>
              <w:rPr>
                <w:rFonts w:eastAsia="Calibri"/>
                <w:sz w:val="22"/>
                <w:szCs w:val="22"/>
                <w:lang w:val="uk-UA" w:eastAsia="en-US"/>
              </w:rPr>
            </w:pPr>
          </w:p>
          <w:p w14:paraId="05E095FC" w14:textId="77777777" w:rsidR="004C0F59" w:rsidRPr="00EF4A45" w:rsidRDefault="004C0F59" w:rsidP="004C0F59">
            <w:pPr>
              <w:contextualSpacing/>
              <w:jc w:val="center"/>
              <w:rPr>
                <w:rFonts w:eastAsia="Calibri"/>
                <w:b/>
                <w:sz w:val="22"/>
                <w:szCs w:val="22"/>
                <w:lang w:val="uk-UA" w:eastAsia="en-US"/>
              </w:rPr>
            </w:pPr>
            <w:r w:rsidRPr="00EF4A45">
              <w:rPr>
                <w:rFonts w:eastAsia="Calibri"/>
                <w:b/>
                <w:sz w:val="22"/>
                <w:szCs w:val="22"/>
                <w:lang w:eastAsia="en-US"/>
              </w:rPr>
              <w:t>Х</w:t>
            </w:r>
            <w:r w:rsidRPr="00EF4A45">
              <w:rPr>
                <w:rFonts w:eastAsia="Calibri"/>
                <w:b/>
                <w:sz w:val="22"/>
                <w:szCs w:val="22"/>
                <w:lang w:val="uk-UA" w:eastAsia="en-US"/>
              </w:rPr>
              <w:t>ІІІ</w:t>
            </w:r>
            <w:r w:rsidRPr="00EF4A45">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5F5B384D" w14:textId="77777777" w:rsidTr="004C0F59">
              <w:tc>
                <w:tcPr>
                  <w:tcW w:w="4988" w:type="dxa"/>
                </w:tcPr>
                <w:p w14:paraId="13E6AAD5"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13347AE4"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90F46BD" w14:textId="77777777" w:rsidTr="004C0F59">
              <w:tc>
                <w:tcPr>
                  <w:tcW w:w="4988" w:type="dxa"/>
                </w:tcPr>
                <w:p w14:paraId="498BCC34" w14:textId="77777777" w:rsidR="004C0F59" w:rsidRPr="00EF4A45" w:rsidRDefault="004C0F59" w:rsidP="004C0F59">
                  <w:pPr>
                    <w:contextualSpacing/>
                    <w:jc w:val="center"/>
                    <w:rPr>
                      <w:rFonts w:eastAsia="Calibri"/>
                      <w:b/>
                      <w:sz w:val="22"/>
                      <w:szCs w:val="22"/>
                      <w:lang w:val="uk-UA"/>
                    </w:rPr>
                  </w:pPr>
                </w:p>
              </w:tc>
              <w:tc>
                <w:tcPr>
                  <w:tcW w:w="4988" w:type="dxa"/>
                </w:tcPr>
                <w:p w14:paraId="1325B7F7" w14:textId="77777777" w:rsidR="004C0F59" w:rsidRPr="00EF4A45" w:rsidRDefault="004C0F59" w:rsidP="004C0F59">
                  <w:pPr>
                    <w:contextualSpacing/>
                    <w:jc w:val="center"/>
                    <w:rPr>
                      <w:rFonts w:eastAsia="Calibri"/>
                      <w:b/>
                      <w:sz w:val="22"/>
                      <w:szCs w:val="22"/>
                      <w:lang w:val="uk-UA"/>
                    </w:rPr>
                  </w:pPr>
                </w:p>
              </w:tc>
            </w:tr>
          </w:tbl>
          <w:p w14:paraId="4A19897D" w14:textId="77777777" w:rsidR="004C0F59" w:rsidRPr="00EF4A45" w:rsidRDefault="004C0F59" w:rsidP="004C0F59">
            <w:pPr>
              <w:contextualSpacing/>
              <w:rPr>
                <w:rFonts w:eastAsia="Calibri"/>
                <w:b/>
                <w:sz w:val="22"/>
                <w:szCs w:val="22"/>
                <w:lang w:val="uk-UA" w:eastAsia="en-US"/>
              </w:rPr>
            </w:pPr>
          </w:p>
          <w:p w14:paraId="50BC6F87" w14:textId="77777777" w:rsidR="004C0F59" w:rsidRPr="00EF4A45" w:rsidRDefault="004C0F59" w:rsidP="004C0F59">
            <w:pPr>
              <w:contextualSpacing/>
              <w:jc w:val="right"/>
              <w:rPr>
                <w:rFonts w:eastAsia="Calibri"/>
                <w:sz w:val="22"/>
                <w:szCs w:val="22"/>
                <w:lang w:val="uk-UA" w:eastAsia="en-US"/>
              </w:rPr>
            </w:pPr>
          </w:p>
          <w:p w14:paraId="680F7631" w14:textId="77777777" w:rsidR="004C0F59" w:rsidRPr="00EF4A45" w:rsidRDefault="004C0F59" w:rsidP="004C0F59">
            <w:pPr>
              <w:contextualSpacing/>
              <w:jc w:val="right"/>
              <w:rPr>
                <w:rFonts w:eastAsia="Calibri"/>
                <w:sz w:val="22"/>
                <w:szCs w:val="22"/>
                <w:lang w:val="uk-UA" w:eastAsia="en-US"/>
              </w:rPr>
            </w:pPr>
          </w:p>
          <w:p w14:paraId="34362213" w14:textId="77777777" w:rsidR="004C0F59" w:rsidRPr="00EF4A45" w:rsidRDefault="004C0F59" w:rsidP="004C0F59">
            <w:pPr>
              <w:contextualSpacing/>
              <w:jc w:val="right"/>
              <w:rPr>
                <w:rFonts w:eastAsia="Calibri"/>
                <w:sz w:val="22"/>
                <w:szCs w:val="22"/>
                <w:lang w:val="uk-UA" w:eastAsia="en-US"/>
              </w:rPr>
            </w:pPr>
          </w:p>
          <w:p w14:paraId="1BC5F870" w14:textId="77777777" w:rsidR="004C0F59" w:rsidRPr="00EF4A45" w:rsidRDefault="004C0F59" w:rsidP="004C0F59">
            <w:pPr>
              <w:contextualSpacing/>
              <w:jc w:val="right"/>
              <w:rPr>
                <w:rFonts w:eastAsia="Calibri"/>
                <w:sz w:val="22"/>
                <w:szCs w:val="22"/>
                <w:lang w:val="uk-UA" w:eastAsia="en-US"/>
              </w:rPr>
            </w:pPr>
          </w:p>
          <w:p w14:paraId="14D8A9BF" w14:textId="77777777" w:rsidR="004C0F59" w:rsidRPr="00EF4A45" w:rsidRDefault="004C0F59" w:rsidP="004C0F59">
            <w:pPr>
              <w:contextualSpacing/>
              <w:jc w:val="right"/>
              <w:rPr>
                <w:rFonts w:eastAsia="Calibri"/>
                <w:sz w:val="22"/>
                <w:szCs w:val="22"/>
                <w:lang w:val="uk-UA" w:eastAsia="en-US"/>
              </w:rPr>
            </w:pPr>
          </w:p>
          <w:p w14:paraId="56F4BBAF" w14:textId="77777777" w:rsidR="004C0F59" w:rsidRPr="00EF4A45" w:rsidRDefault="004C0F59" w:rsidP="004C0F59">
            <w:pPr>
              <w:contextualSpacing/>
              <w:jc w:val="right"/>
              <w:rPr>
                <w:rFonts w:eastAsia="Calibri"/>
                <w:sz w:val="22"/>
                <w:szCs w:val="22"/>
                <w:lang w:val="uk-UA" w:eastAsia="en-US"/>
              </w:rPr>
            </w:pPr>
          </w:p>
          <w:p w14:paraId="05D1045E" w14:textId="77777777" w:rsidR="004C0F59" w:rsidRPr="00EF4A45" w:rsidRDefault="004C0F59" w:rsidP="004C0F59">
            <w:pPr>
              <w:contextualSpacing/>
              <w:jc w:val="right"/>
              <w:rPr>
                <w:rFonts w:eastAsia="Calibri"/>
                <w:sz w:val="22"/>
                <w:szCs w:val="22"/>
                <w:lang w:val="uk-UA" w:eastAsia="en-US"/>
              </w:rPr>
            </w:pPr>
          </w:p>
          <w:p w14:paraId="3EA12AD1" w14:textId="77777777" w:rsidR="004C0F59" w:rsidRPr="00EF4A45" w:rsidRDefault="004C0F59" w:rsidP="004C0F59">
            <w:pPr>
              <w:contextualSpacing/>
              <w:jc w:val="right"/>
              <w:rPr>
                <w:rFonts w:eastAsia="Calibri"/>
                <w:sz w:val="22"/>
                <w:szCs w:val="22"/>
                <w:lang w:val="uk-UA" w:eastAsia="en-US"/>
              </w:rPr>
            </w:pPr>
          </w:p>
          <w:p w14:paraId="47F47542" w14:textId="77777777" w:rsidR="004C0F59" w:rsidRPr="00EF4A45" w:rsidRDefault="004C0F59" w:rsidP="004C0F59">
            <w:pPr>
              <w:contextualSpacing/>
              <w:jc w:val="right"/>
              <w:rPr>
                <w:rFonts w:eastAsia="Calibri"/>
                <w:sz w:val="22"/>
                <w:szCs w:val="22"/>
                <w:lang w:val="uk-UA" w:eastAsia="en-US"/>
              </w:rPr>
            </w:pPr>
          </w:p>
          <w:p w14:paraId="08433CF2" w14:textId="77777777" w:rsidR="004C0F59" w:rsidRPr="00EF4A45" w:rsidRDefault="004C0F59" w:rsidP="004C0F59">
            <w:pPr>
              <w:contextualSpacing/>
              <w:jc w:val="right"/>
              <w:rPr>
                <w:rFonts w:eastAsia="Calibri"/>
                <w:sz w:val="22"/>
                <w:szCs w:val="22"/>
                <w:lang w:val="uk-UA" w:eastAsia="en-US"/>
              </w:rPr>
            </w:pPr>
          </w:p>
          <w:p w14:paraId="1685CCD5" w14:textId="77777777" w:rsidR="004C0F59" w:rsidRPr="00EF4A45" w:rsidRDefault="004C0F59" w:rsidP="004C0F59">
            <w:pPr>
              <w:contextualSpacing/>
              <w:jc w:val="right"/>
              <w:rPr>
                <w:rFonts w:eastAsia="Calibri"/>
                <w:sz w:val="22"/>
                <w:szCs w:val="22"/>
                <w:lang w:val="uk-UA" w:eastAsia="en-US"/>
              </w:rPr>
            </w:pPr>
          </w:p>
          <w:p w14:paraId="260FD4B5" w14:textId="77777777" w:rsidR="004C0F59" w:rsidRPr="00EF4A45" w:rsidRDefault="004C0F59" w:rsidP="004C0F59">
            <w:pPr>
              <w:contextualSpacing/>
              <w:jc w:val="right"/>
              <w:rPr>
                <w:rFonts w:eastAsia="Calibri"/>
                <w:sz w:val="22"/>
                <w:szCs w:val="22"/>
                <w:lang w:val="uk-UA" w:eastAsia="en-US"/>
              </w:rPr>
            </w:pPr>
          </w:p>
          <w:p w14:paraId="485FE89D" w14:textId="77777777" w:rsidR="004C0F59" w:rsidRPr="00EF4A45" w:rsidRDefault="004C0F59" w:rsidP="004C0F59">
            <w:pPr>
              <w:contextualSpacing/>
              <w:jc w:val="right"/>
              <w:rPr>
                <w:rFonts w:eastAsia="Calibri"/>
                <w:sz w:val="22"/>
                <w:szCs w:val="22"/>
                <w:lang w:val="uk-UA" w:eastAsia="en-US"/>
              </w:rPr>
            </w:pPr>
          </w:p>
          <w:p w14:paraId="226BA61B" w14:textId="77777777" w:rsidR="004C0F59" w:rsidRPr="00EF4A45" w:rsidRDefault="004C0F59" w:rsidP="004C0F59">
            <w:pPr>
              <w:contextualSpacing/>
              <w:jc w:val="right"/>
              <w:rPr>
                <w:rFonts w:eastAsia="Calibri"/>
                <w:sz w:val="22"/>
                <w:szCs w:val="22"/>
                <w:lang w:val="uk-UA" w:eastAsia="en-US"/>
              </w:rPr>
            </w:pPr>
          </w:p>
          <w:p w14:paraId="16D00FD6" w14:textId="77777777" w:rsidR="004C0F59" w:rsidRPr="00EF4A45" w:rsidRDefault="004C0F59" w:rsidP="004C0F59">
            <w:pPr>
              <w:contextualSpacing/>
              <w:jc w:val="right"/>
              <w:rPr>
                <w:rFonts w:eastAsia="Calibri"/>
                <w:sz w:val="22"/>
                <w:szCs w:val="22"/>
                <w:lang w:val="uk-UA" w:eastAsia="en-US"/>
              </w:rPr>
            </w:pPr>
          </w:p>
          <w:p w14:paraId="46FC36CB" w14:textId="77777777" w:rsidR="004C0F59" w:rsidRPr="00EF4A45" w:rsidRDefault="004C0F59" w:rsidP="004C0F59">
            <w:pPr>
              <w:contextualSpacing/>
              <w:jc w:val="right"/>
              <w:rPr>
                <w:rFonts w:eastAsia="Calibri"/>
                <w:sz w:val="22"/>
                <w:szCs w:val="22"/>
                <w:lang w:val="uk-UA" w:eastAsia="en-US"/>
              </w:rPr>
            </w:pPr>
          </w:p>
          <w:p w14:paraId="54CEF079" w14:textId="77777777" w:rsidR="004C0F59" w:rsidRPr="00EF4A45" w:rsidRDefault="004C0F59" w:rsidP="004C0F59">
            <w:pPr>
              <w:contextualSpacing/>
              <w:jc w:val="right"/>
              <w:rPr>
                <w:rFonts w:eastAsia="Calibri"/>
                <w:sz w:val="22"/>
                <w:szCs w:val="22"/>
                <w:lang w:val="uk-UA" w:eastAsia="en-US"/>
              </w:rPr>
            </w:pPr>
          </w:p>
          <w:p w14:paraId="21EC2CEC" w14:textId="77777777" w:rsidR="004C0F59" w:rsidRPr="00EF4A45" w:rsidRDefault="004C0F59" w:rsidP="004C0F59">
            <w:pPr>
              <w:contextualSpacing/>
              <w:jc w:val="right"/>
              <w:rPr>
                <w:rFonts w:eastAsia="Calibri"/>
                <w:sz w:val="22"/>
                <w:szCs w:val="22"/>
                <w:lang w:val="uk-UA" w:eastAsia="en-US"/>
              </w:rPr>
            </w:pPr>
          </w:p>
          <w:p w14:paraId="7C8420D7" w14:textId="77777777" w:rsidR="004C0F59" w:rsidRPr="00EF4A45" w:rsidRDefault="004C0F59" w:rsidP="004C0F59">
            <w:pPr>
              <w:contextualSpacing/>
              <w:jc w:val="right"/>
              <w:rPr>
                <w:rFonts w:eastAsia="Calibri"/>
                <w:sz w:val="22"/>
                <w:szCs w:val="22"/>
                <w:lang w:val="uk-UA" w:eastAsia="en-US"/>
              </w:rPr>
            </w:pPr>
          </w:p>
          <w:p w14:paraId="73ECC067" w14:textId="77777777" w:rsidR="004C0F59" w:rsidRPr="00EF4A45" w:rsidRDefault="004C0F59" w:rsidP="004C0F59">
            <w:pPr>
              <w:contextualSpacing/>
              <w:jc w:val="right"/>
              <w:rPr>
                <w:rFonts w:eastAsia="Calibri"/>
                <w:sz w:val="22"/>
                <w:szCs w:val="22"/>
                <w:lang w:val="uk-UA" w:eastAsia="en-US"/>
              </w:rPr>
            </w:pPr>
          </w:p>
          <w:p w14:paraId="5C9E29A0" w14:textId="77777777" w:rsidR="004C0F59" w:rsidRPr="00EF4A45" w:rsidRDefault="004C0F59" w:rsidP="004C0F59">
            <w:pPr>
              <w:contextualSpacing/>
              <w:jc w:val="right"/>
              <w:rPr>
                <w:rFonts w:eastAsia="Calibri"/>
                <w:sz w:val="22"/>
                <w:szCs w:val="22"/>
                <w:lang w:val="uk-UA" w:eastAsia="en-US"/>
              </w:rPr>
            </w:pPr>
          </w:p>
          <w:p w14:paraId="3AAFC2DB" w14:textId="77777777" w:rsidR="004C0F59" w:rsidRPr="00EF4A45" w:rsidRDefault="004C0F59" w:rsidP="004C0F59">
            <w:pPr>
              <w:contextualSpacing/>
              <w:jc w:val="right"/>
              <w:rPr>
                <w:rFonts w:eastAsia="Calibri"/>
                <w:sz w:val="22"/>
                <w:szCs w:val="22"/>
                <w:lang w:val="uk-UA" w:eastAsia="en-US"/>
              </w:rPr>
            </w:pPr>
          </w:p>
          <w:p w14:paraId="03D31C56" w14:textId="77777777" w:rsidR="004C0F59" w:rsidRPr="00EF4A45" w:rsidRDefault="004C0F59" w:rsidP="004C0F59">
            <w:pPr>
              <w:contextualSpacing/>
              <w:jc w:val="right"/>
              <w:rPr>
                <w:rFonts w:eastAsia="Calibri"/>
                <w:sz w:val="22"/>
                <w:szCs w:val="22"/>
                <w:lang w:val="uk-UA" w:eastAsia="en-US"/>
              </w:rPr>
            </w:pPr>
          </w:p>
          <w:p w14:paraId="54F2BB60" w14:textId="77777777" w:rsidR="004C0F59" w:rsidRPr="00EF4A45" w:rsidRDefault="004C0F59" w:rsidP="004C0F59">
            <w:pPr>
              <w:contextualSpacing/>
              <w:jc w:val="right"/>
              <w:rPr>
                <w:rFonts w:eastAsia="Calibri"/>
                <w:sz w:val="22"/>
                <w:szCs w:val="22"/>
                <w:lang w:val="uk-UA" w:eastAsia="en-US"/>
              </w:rPr>
            </w:pPr>
          </w:p>
          <w:p w14:paraId="7F0B2B30" w14:textId="77777777" w:rsidR="004C0F59" w:rsidRPr="00EF4A45" w:rsidRDefault="004C0F59" w:rsidP="004C0F59">
            <w:pPr>
              <w:contextualSpacing/>
              <w:jc w:val="right"/>
              <w:rPr>
                <w:rFonts w:eastAsia="Calibri"/>
                <w:sz w:val="22"/>
                <w:szCs w:val="22"/>
                <w:lang w:val="uk-UA" w:eastAsia="en-US"/>
              </w:rPr>
            </w:pPr>
          </w:p>
          <w:p w14:paraId="6A84BE0E" w14:textId="77777777" w:rsidR="004C0F59" w:rsidRPr="00EF4A45" w:rsidRDefault="004C0F59" w:rsidP="004C0F59">
            <w:pPr>
              <w:contextualSpacing/>
              <w:jc w:val="right"/>
              <w:rPr>
                <w:rFonts w:eastAsia="Calibri"/>
                <w:sz w:val="22"/>
                <w:szCs w:val="22"/>
                <w:lang w:val="uk-UA" w:eastAsia="en-US"/>
              </w:rPr>
            </w:pPr>
          </w:p>
          <w:p w14:paraId="017C1567" w14:textId="77777777" w:rsidR="004C0F59" w:rsidRPr="00EF4A45" w:rsidRDefault="004C0F59" w:rsidP="004C0F59">
            <w:pPr>
              <w:contextualSpacing/>
              <w:jc w:val="right"/>
              <w:rPr>
                <w:rFonts w:eastAsia="Calibri"/>
                <w:sz w:val="22"/>
                <w:szCs w:val="22"/>
                <w:lang w:val="uk-UA" w:eastAsia="en-US"/>
              </w:rPr>
            </w:pPr>
          </w:p>
          <w:p w14:paraId="104DBCA1" w14:textId="77777777" w:rsidR="004C0F59" w:rsidRPr="00EF4A45" w:rsidRDefault="004C0F59" w:rsidP="004C0F59">
            <w:pPr>
              <w:contextualSpacing/>
              <w:jc w:val="right"/>
              <w:rPr>
                <w:rFonts w:eastAsia="Calibri"/>
                <w:sz w:val="22"/>
                <w:szCs w:val="22"/>
                <w:lang w:val="uk-UA" w:eastAsia="en-US"/>
              </w:rPr>
            </w:pPr>
          </w:p>
          <w:p w14:paraId="114A266A" w14:textId="77777777" w:rsidR="004C0F59" w:rsidRPr="00EF4A45" w:rsidRDefault="004C0F59" w:rsidP="004C0F59">
            <w:pPr>
              <w:contextualSpacing/>
              <w:jc w:val="right"/>
              <w:rPr>
                <w:rFonts w:eastAsia="Calibri"/>
                <w:sz w:val="22"/>
                <w:szCs w:val="22"/>
                <w:lang w:val="uk-UA" w:eastAsia="en-US"/>
              </w:rPr>
            </w:pPr>
          </w:p>
          <w:p w14:paraId="64B058C8" w14:textId="77777777" w:rsidR="004C0F59" w:rsidRPr="00EF4A45" w:rsidRDefault="004C0F59" w:rsidP="004C0F59">
            <w:pPr>
              <w:contextualSpacing/>
              <w:jc w:val="right"/>
              <w:rPr>
                <w:rFonts w:eastAsia="Calibri"/>
                <w:sz w:val="22"/>
                <w:szCs w:val="22"/>
                <w:lang w:val="uk-UA" w:eastAsia="en-US"/>
              </w:rPr>
            </w:pPr>
          </w:p>
          <w:p w14:paraId="5C4ACF8D" w14:textId="77777777" w:rsidR="004C0F59" w:rsidRPr="00EF4A45" w:rsidRDefault="004C0F59" w:rsidP="004C0F59">
            <w:pPr>
              <w:contextualSpacing/>
              <w:jc w:val="right"/>
              <w:rPr>
                <w:rFonts w:eastAsia="Calibri"/>
                <w:sz w:val="22"/>
                <w:szCs w:val="22"/>
                <w:lang w:val="uk-UA" w:eastAsia="en-US"/>
              </w:rPr>
            </w:pPr>
          </w:p>
          <w:p w14:paraId="3D09431E" w14:textId="77777777" w:rsidR="004C0F59" w:rsidRPr="00EF4A45" w:rsidRDefault="004C0F59" w:rsidP="004C0F59">
            <w:pPr>
              <w:contextualSpacing/>
              <w:jc w:val="right"/>
              <w:rPr>
                <w:rFonts w:eastAsia="Calibri"/>
                <w:sz w:val="22"/>
                <w:szCs w:val="22"/>
                <w:lang w:val="uk-UA" w:eastAsia="en-US"/>
              </w:rPr>
            </w:pPr>
          </w:p>
          <w:p w14:paraId="2760A925" w14:textId="77777777" w:rsidR="004C0F59" w:rsidRPr="00EF4A45" w:rsidRDefault="004C0F59" w:rsidP="004C0F59">
            <w:pPr>
              <w:contextualSpacing/>
              <w:jc w:val="right"/>
              <w:rPr>
                <w:rFonts w:eastAsia="Calibri"/>
                <w:sz w:val="22"/>
                <w:szCs w:val="22"/>
                <w:lang w:val="uk-UA" w:eastAsia="en-US"/>
              </w:rPr>
            </w:pPr>
          </w:p>
          <w:p w14:paraId="4245C2B6" w14:textId="77777777" w:rsidR="004C0F59" w:rsidRPr="00EF4A45" w:rsidRDefault="004C0F59" w:rsidP="004C0F59">
            <w:pPr>
              <w:contextualSpacing/>
              <w:jc w:val="right"/>
              <w:rPr>
                <w:rFonts w:eastAsia="Calibri"/>
                <w:sz w:val="22"/>
                <w:szCs w:val="22"/>
                <w:lang w:val="uk-UA" w:eastAsia="en-US"/>
              </w:rPr>
            </w:pPr>
          </w:p>
          <w:p w14:paraId="094BAAE5"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br/>
            </w:r>
          </w:p>
          <w:p w14:paraId="36E7C073" w14:textId="77777777" w:rsidR="004C0F59" w:rsidRPr="00EF4A45" w:rsidRDefault="004C0F59" w:rsidP="004C0F59">
            <w:pPr>
              <w:contextualSpacing/>
              <w:jc w:val="right"/>
              <w:rPr>
                <w:rFonts w:eastAsia="Calibri"/>
                <w:sz w:val="22"/>
                <w:szCs w:val="22"/>
                <w:lang w:val="uk-UA" w:eastAsia="en-US"/>
              </w:rPr>
            </w:pPr>
          </w:p>
          <w:p w14:paraId="73CECA86" w14:textId="77777777" w:rsidR="004C0F59" w:rsidRPr="00EF4A45" w:rsidRDefault="004C0F59" w:rsidP="004C0F59">
            <w:pPr>
              <w:contextualSpacing/>
              <w:jc w:val="right"/>
              <w:rPr>
                <w:rFonts w:eastAsia="Calibri"/>
                <w:sz w:val="22"/>
                <w:szCs w:val="22"/>
                <w:lang w:val="uk-UA" w:eastAsia="en-US"/>
              </w:rPr>
            </w:pPr>
          </w:p>
          <w:p w14:paraId="5F3C7335" w14:textId="77777777" w:rsidR="004C0F59" w:rsidRPr="00EF4A45" w:rsidRDefault="004C0F59" w:rsidP="004C0F59">
            <w:pPr>
              <w:contextualSpacing/>
              <w:jc w:val="right"/>
              <w:rPr>
                <w:rFonts w:eastAsia="Calibri"/>
                <w:sz w:val="22"/>
                <w:szCs w:val="22"/>
                <w:lang w:val="uk-UA" w:eastAsia="en-US"/>
              </w:rPr>
            </w:pPr>
          </w:p>
          <w:p w14:paraId="2D1CB443" w14:textId="77777777" w:rsidR="004C0F59" w:rsidRPr="00EF4A45" w:rsidRDefault="004C0F59" w:rsidP="004C0F59">
            <w:pPr>
              <w:contextualSpacing/>
              <w:jc w:val="right"/>
              <w:rPr>
                <w:rFonts w:eastAsia="Calibri"/>
                <w:sz w:val="22"/>
                <w:szCs w:val="22"/>
                <w:lang w:val="uk-UA" w:eastAsia="en-US"/>
              </w:rPr>
            </w:pPr>
          </w:p>
          <w:p w14:paraId="413C396B" w14:textId="77777777" w:rsidR="004C0F59" w:rsidRPr="00EF4A45" w:rsidRDefault="004C0F59" w:rsidP="004C0F59">
            <w:pPr>
              <w:contextualSpacing/>
              <w:jc w:val="right"/>
              <w:rPr>
                <w:rFonts w:eastAsia="Calibri"/>
                <w:sz w:val="22"/>
                <w:szCs w:val="22"/>
                <w:lang w:val="uk-UA" w:eastAsia="en-US"/>
              </w:rPr>
            </w:pPr>
          </w:p>
          <w:p w14:paraId="29C46B8C" w14:textId="77777777" w:rsidR="004C0F59" w:rsidRPr="00EF4A45" w:rsidRDefault="004C0F59" w:rsidP="00741933">
            <w:pPr>
              <w:contextualSpacing/>
              <w:rPr>
                <w:rFonts w:eastAsia="Calibri"/>
                <w:sz w:val="22"/>
                <w:szCs w:val="22"/>
                <w:lang w:val="uk-UA" w:eastAsia="en-US"/>
              </w:rPr>
            </w:pPr>
          </w:p>
          <w:p w14:paraId="6F5EB006" w14:textId="77777777" w:rsidR="004C0F59" w:rsidRPr="00EF4A45" w:rsidRDefault="004C0F59" w:rsidP="004C0F59">
            <w:pPr>
              <w:contextualSpacing/>
              <w:jc w:val="right"/>
              <w:rPr>
                <w:rFonts w:eastAsia="Calibri"/>
                <w:sz w:val="22"/>
                <w:szCs w:val="22"/>
                <w:lang w:val="uk-UA" w:eastAsia="en-US"/>
              </w:rPr>
            </w:pPr>
          </w:p>
          <w:p w14:paraId="1E93D20A"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t>Додаток №1</w:t>
            </w:r>
          </w:p>
          <w:p w14:paraId="27ED86DA"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5E5B1C08"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684F39A4" w14:textId="77777777" w:rsidR="004C0F59" w:rsidRPr="00EF4A45" w:rsidRDefault="004C0F59" w:rsidP="004C0F59">
            <w:pPr>
              <w:contextualSpacing/>
              <w:rPr>
                <w:rFonts w:eastAsia="Calibri"/>
                <w:sz w:val="22"/>
                <w:szCs w:val="22"/>
                <w:lang w:eastAsia="en-US"/>
              </w:rPr>
            </w:pPr>
          </w:p>
          <w:p w14:paraId="42634782" w14:textId="77777777" w:rsidR="004C0F59" w:rsidRPr="00EF4A45" w:rsidRDefault="004C0F59" w:rsidP="004C0F59">
            <w:pPr>
              <w:contextualSpacing/>
              <w:jc w:val="center"/>
              <w:rPr>
                <w:rFonts w:eastAsia="Calibri"/>
                <w:b/>
                <w:sz w:val="22"/>
                <w:szCs w:val="22"/>
              </w:rPr>
            </w:pPr>
            <w:r w:rsidRPr="00EF4A45">
              <w:rPr>
                <w:rFonts w:eastAsia="Calibri"/>
                <w:b/>
                <w:sz w:val="22"/>
                <w:szCs w:val="22"/>
              </w:rPr>
              <w:t xml:space="preserve">СПЕЦИФІКАЦІЯ </w:t>
            </w:r>
          </w:p>
          <w:p w14:paraId="75BB1486" w14:textId="77777777" w:rsidR="004C0F59" w:rsidRPr="00EF4A45" w:rsidRDefault="004C0F59" w:rsidP="004C0F59">
            <w:pPr>
              <w:contextualSpacing/>
              <w:rPr>
                <w:rFonts w:eastAsia="Calibri"/>
                <w:b/>
                <w:sz w:val="22"/>
                <w:szCs w:val="22"/>
              </w:rPr>
            </w:pPr>
          </w:p>
          <w:p w14:paraId="250F51C4" w14:textId="77777777" w:rsidR="004C0F59" w:rsidRPr="00EF4A45"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EF4A45" w:rsidRPr="00EF4A45" w14:paraId="69C913C3" w14:textId="77777777" w:rsidTr="004C0F59">
              <w:trPr>
                <w:trHeight w:val="247"/>
              </w:trPr>
              <w:tc>
                <w:tcPr>
                  <w:tcW w:w="621" w:type="dxa"/>
                  <w:shd w:val="clear" w:color="auto" w:fill="auto"/>
                  <w:vAlign w:val="center"/>
                </w:tcPr>
                <w:p w14:paraId="57C0940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w:t>
                  </w:r>
                </w:p>
              </w:tc>
              <w:tc>
                <w:tcPr>
                  <w:tcW w:w="2288" w:type="dxa"/>
                  <w:gridSpan w:val="2"/>
                  <w:shd w:val="clear" w:color="auto" w:fill="auto"/>
                  <w:vAlign w:val="center"/>
                </w:tcPr>
                <w:p w14:paraId="11FCE4B6"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Найменування</w:t>
                  </w:r>
                  <w:r w:rsidRPr="00EF4A45">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Одиниця</w:t>
                  </w:r>
                  <w:r w:rsidRPr="00EF4A45">
                    <w:rPr>
                      <w:rFonts w:eastAsia="Calibri"/>
                      <w:b/>
                      <w:bCs/>
                      <w:sz w:val="22"/>
                      <w:szCs w:val="22"/>
                      <w:lang w:eastAsia="en-US"/>
                    </w:rPr>
                    <w:t xml:space="preserve"> </w:t>
                  </w:r>
                  <w:r w:rsidRPr="00EF4A45">
                    <w:rPr>
                      <w:rFonts w:eastAsia="Calibri"/>
                      <w:b/>
                      <w:bCs/>
                      <w:sz w:val="22"/>
                      <w:szCs w:val="22"/>
                      <w:lang w:val="uk-UA" w:eastAsia="en-US"/>
                    </w:rPr>
                    <w:t>виміру</w:t>
                  </w:r>
                </w:p>
              </w:tc>
              <w:tc>
                <w:tcPr>
                  <w:tcW w:w="1323" w:type="dxa"/>
                </w:tcPr>
                <w:p w14:paraId="562EE126"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Країна походження товару</w:t>
                  </w:r>
                </w:p>
              </w:tc>
              <w:tc>
                <w:tcPr>
                  <w:tcW w:w="1110" w:type="dxa"/>
                  <w:vAlign w:val="center"/>
                </w:tcPr>
                <w:p w14:paraId="5F80621E"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Ціна</w:t>
                  </w:r>
                  <w:r w:rsidRPr="00EF4A45">
                    <w:rPr>
                      <w:rFonts w:eastAsia="Calibri"/>
                      <w:b/>
                      <w:bCs/>
                      <w:sz w:val="22"/>
                      <w:szCs w:val="22"/>
                      <w:lang w:eastAsia="en-US"/>
                    </w:rPr>
                    <w:t xml:space="preserve"> за од., грн. </w:t>
                  </w:r>
                  <w:r w:rsidRPr="00EF4A45">
                    <w:rPr>
                      <w:rFonts w:eastAsia="Calibri"/>
                      <w:sz w:val="22"/>
                      <w:szCs w:val="22"/>
                      <w:lang w:eastAsia="en-US"/>
                    </w:rPr>
                    <w:t>(з</w:t>
                  </w:r>
                  <w:r w:rsidRPr="00EF4A45">
                    <w:rPr>
                      <w:rFonts w:eastAsia="Calibri"/>
                      <w:sz w:val="22"/>
                      <w:szCs w:val="22"/>
                      <w:lang w:val="uk-UA" w:eastAsia="en-US"/>
                    </w:rPr>
                    <w:t xml:space="preserve"> </w:t>
                  </w:r>
                  <w:r w:rsidRPr="00EF4A45">
                    <w:rPr>
                      <w:rFonts w:eastAsia="Calibri"/>
                      <w:sz w:val="22"/>
                      <w:szCs w:val="22"/>
                      <w:lang w:eastAsia="en-US"/>
                    </w:rPr>
                    <w:t>ПДВ*)</w:t>
                  </w:r>
                </w:p>
              </w:tc>
              <w:tc>
                <w:tcPr>
                  <w:tcW w:w="1953" w:type="dxa"/>
                  <w:shd w:val="clear" w:color="auto" w:fill="auto"/>
                  <w:vAlign w:val="center"/>
                </w:tcPr>
                <w:p w14:paraId="68CF0A3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 xml:space="preserve">Сума, грн. </w:t>
                  </w:r>
                  <w:r w:rsidRPr="00EF4A45">
                    <w:rPr>
                      <w:rFonts w:eastAsia="Calibri"/>
                      <w:sz w:val="22"/>
                      <w:szCs w:val="22"/>
                      <w:lang w:eastAsia="en-US"/>
                    </w:rPr>
                    <w:t>(з ПДВ*)</w:t>
                  </w:r>
                </w:p>
              </w:tc>
            </w:tr>
            <w:tr w:rsidR="00EF4A45" w:rsidRPr="00EF4A45" w14:paraId="64DE4225" w14:textId="77777777" w:rsidTr="004C0F59">
              <w:trPr>
                <w:trHeight w:val="232"/>
              </w:trPr>
              <w:tc>
                <w:tcPr>
                  <w:tcW w:w="621" w:type="dxa"/>
                  <w:shd w:val="clear" w:color="auto" w:fill="auto"/>
                  <w:noWrap/>
                  <w:vAlign w:val="center"/>
                </w:tcPr>
                <w:p w14:paraId="620809DD" w14:textId="77777777" w:rsidR="004C0F59" w:rsidRPr="00EF4A45" w:rsidRDefault="004C0F59" w:rsidP="004C0F59">
                  <w:pPr>
                    <w:ind w:right="-149"/>
                    <w:contextualSpacing/>
                    <w:rPr>
                      <w:rFonts w:eastAsia="Calibri"/>
                      <w:b/>
                      <w:sz w:val="22"/>
                      <w:szCs w:val="22"/>
                      <w:lang w:eastAsia="en-US"/>
                    </w:rPr>
                  </w:pPr>
                  <w:r w:rsidRPr="00EF4A45">
                    <w:rPr>
                      <w:rFonts w:eastAsia="Calibri"/>
                      <w:b/>
                      <w:sz w:val="22"/>
                      <w:szCs w:val="22"/>
                      <w:lang w:eastAsia="en-US"/>
                    </w:rPr>
                    <w:t>1</w:t>
                  </w:r>
                </w:p>
              </w:tc>
              <w:tc>
                <w:tcPr>
                  <w:tcW w:w="2288" w:type="dxa"/>
                  <w:gridSpan w:val="2"/>
                  <w:shd w:val="clear" w:color="auto" w:fill="auto"/>
                  <w:vAlign w:val="center"/>
                </w:tcPr>
                <w:p w14:paraId="696F3DF2"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EF4A45" w:rsidRDefault="004C0F59" w:rsidP="004C0F59">
                  <w:pPr>
                    <w:contextualSpacing/>
                    <w:jc w:val="center"/>
                    <w:rPr>
                      <w:rFonts w:eastAsia="Calibri"/>
                      <w:sz w:val="22"/>
                      <w:szCs w:val="22"/>
                      <w:lang w:eastAsia="en-US"/>
                    </w:rPr>
                  </w:pPr>
                </w:p>
              </w:tc>
              <w:tc>
                <w:tcPr>
                  <w:tcW w:w="1323" w:type="dxa"/>
                </w:tcPr>
                <w:p w14:paraId="3632B7CC" w14:textId="77777777" w:rsidR="004C0F59" w:rsidRPr="00EF4A45" w:rsidRDefault="004C0F59" w:rsidP="004C0F59">
                  <w:pPr>
                    <w:contextualSpacing/>
                    <w:jc w:val="right"/>
                    <w:rPr>
                      <w:rFonts w:eastAsia="Calibri"/>
                      <w:sz w:val="22"/>
                      <w:szCs w:val="22"/>
                      <w:lang w:eastAsia="uk-UA"/>
                    </w:rPr>
                  </w:pPr>
                </w:p>
              </w:tc>
              <w:tc>
                <w:tcPr>
                  <w:tcW w:w="1110" w:type="dxa"/>
                </w:tcPr>
                <w:p w14:paraId="52C1DF74"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EF4A45" w:rsidRDefault="004C0F59" w:rsidP="004C0F59">
                  <w:pPr>
                    <w:contextualSpacing/>
                    <w:jc w:val="right"/>
                    <w:rPr>
                      <w:rFonts w:eastAsia="Calibri"/>
                      <w:sz w:val="22"/>
                      <w:szCs w:val="22"/>
                      <w:lang w:eastAsia="en-US"/>
                    </w:rPr>
                  </w:pPr>
                </w:p>
              </w:tc>
            </w:tr>
            <w:tr w:rsidR="00EF4A45" w:rsidRPr="00EF4A45" w14:paraId="3F0BDC77" w14:textId="77777777" w:rsidTr="004C0F59">
              <w:trPr>
                <w:trHeight w:val="232"/>
              </w:trPr>
              <w:tc>
                <w:tcPr>
                  <w:tcW w:w="621" w:type="dxa"/>
                  <w:shd w:val="clear" w:color="auto" w:fill="auto"/>
                  <w:noWrap/>
                  <w:vAlign w:val="center"/>
                </w:tcPr>
                <w:p w14:paraId="3D9C5F22"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EF4A45" w:rsidRDefault="004C0F59" w:rsidP="004C0F59">
                  <w:pPr>
                    <w:contextualSpacing/>
                    <w:jc w:val="center"/>
                    <w:rPr>
                      <w:rFonts w:eastAsia="Calibri"/>
                      <w:sz w:val="22"/>
                      <w:szCs w:val="22"/>
                      <w:lang w:eastAsia="en-US"/>
                    </w:rPr>
                  </w:pPr>
                </w:p>
              </w:tc>
              <w:tc>
                <w:tcPr>
                  <w:tcW w:w="1323" w:type="dxa"/>
                </w:tcPr>
                <w:p w14:paraId="166AB79B" w14:textId="77777777" w:rsidR="004C0F59" w:rsidRPr="00EF4A45" w:rsidRDefault="004C0F59" w:rsidP="004C0F59">
                  <w:pPr>
                    <w:contextualSpacing/>
                    <w:jc w:val="right"/>
                    <w:rPr>
                      <w:rFonts w:eastAsia="Calibri"/>
                      <w:sz w:val="22"/>
                      <w:szCs w:val="22"/>
                      <w:lang w:eastAsia="uk-UA"/>
                    </w:rPr>
                  </w:pPr>
                </w:p>
              </w:tc>
              <w:tc>
                <w:tcPr>
                  <w:tcW w:w="1110" w:type="dxa"/>
                </w:tcPr>
                <w:p w14:paraId="171261BE"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EF4A45" w:rsidRDefault="004C0F59" w:rsidP="004C0F59">
                  <w:pPr>
                    <w:contextualSpacing/>
                    <w:jc w:val="right"/>
                    <w:rPr>
                      <w:rFonts w:eastAsia="Calibri"/>
                      <w:sz w:val="22"/>
                      <w:szCs w:val="22"/>
                      <w:lang w:eastAsia="en-US"/>
                    </w:rPr>
                  </w:pPr>
                </w:p>
              </w:tc>
            </w:tr>
            <w:tr w:rsidR="00EF4A45" w:rsidRPr="00EF4A45" w14:paraId="530B6178" w14:textId="77777777" w:rsidTr="004C0F59">
              <w:trPr>
                <w:trHeight w:val="232"/>
              </w:trPr>
              <w:tc>
                <w:tcPr>
                  <w:tcW w:w="621" w:type="dxa"/>
                  <w:shd w:val="clear" w:color="auto" w:fill="auto"/>
                  <w:noWrap/>
                  <w:vAlign w:val="center"/>
                </w:tcPr>
                <w:p w14:paraId="4515A51C"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w:t>
                  </w:r>
                </w:p>
              </w:tc>
              <w:tc>
                <w:tcPr>
                  <w:tcW w:w="2288" w:type="dxa"/>
                  <w:gridSpan w:val="2"/>
                  <w:shd w:val="clear" w:color="auto" w:fill="auto"/>
                  <w:vAlign w:val="center"/>
                </w:tcPr>
                <w:p w14:paraId="6A6C01E1"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EF4A45" w:rsidRDefault="004C0F59" w:rsidP="004C0F59">
                  <w:pPr>
                    <w:contextualSpacing/>
                    <w:jc w:val="center"/>
                    <w:rPr>
                      <w:rFonts w:eastAsia="Calibri"/>
                      <w:sz w:val="22"/>
                      <w:szCs w:val="22"/>
                      <w:lang w:eastAsia="en-US"/>
                    </w:rPr>
                  </w:pPr>
                </w:p>
              </w:tc>
              <w:tc>
                <w:tcPr>
                  <w:tcW w:w="1323" w:type="dxa"/>
                </w:tcPr>
                <w:p w14:paraId="72874E1F" w14:textId="77777777" w:rsidR="004C0F59" w:rsidRPr="00EF4A45" w:rsidRDefault="004C0F59" w:rsidP="004C0F59">
                  <w:pPr>
                    <w:contextualSpacing/>
                    <w:jc w:val="right"/>
                    <w:rPr>
                      <w:rFonts w:eastAsia="Calibri"/>
                      <w:sz w:val="22"/>
                      <w:szCs w:val="22"/>
                      <w:lang w:eastAsia="uk-UA"/>
                    </w:rPr>
                  </w:pPr>
                </w:p>
              </w:tc>
              <w:tc>
                <w:tcPr>
                  <w:tcW w:w="1110" w:type="dxa"/>
                </w:tcPr>
                <w:p w14:paraId="4BCCE1D7"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EF4A45" w:rsidRDefault="004C0F59" w:rsidP="004C0F59">
                  <w:pPr>
                    <w:contextualSpacing/>
                    <w:jc w:val="right"/>
                    <w:rPr>
                      <w:rFonts w:eastAsia="Calibri"/>
                      <w:sz w:val="22"/>
                      <w:szCs w:val="22"/>
                      <w:lang w:eastAsia="en-US"/>
                    </w:rPr>
                  </w:pPr>
                </w:p>
              </w:tc>
            </w:tr>
            <w:tr w:rsidR="00EF4A45" w:rsidRPr="00EF4A45" w14:paraId="72A8D505" w14:textId="77777777" w:rsidTr="004C0F59">
              <w:trPr>
                <w:trHeight w:val="251"/>
              </w:trPr>
              <w:tc>
                <w:tcPr>
                  <w:tcW w:w="994" w:type="dxa"/>
                  <w:gridSpan w:val="2"/>
                  <w:tcBorders>
                    <w:bottom w:val="single" w:sz="4" w:space="0" w:color="auto"/>
                  </w:tcBorders>
                </w:tcPr>
                <w:p w14:paraId="76A713DA" w14:textId="77777777" w:rsidR="004C0F59" w:rsidRPr="00EF4A45"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EF4A45" w:rsidRDefault="004C0F59" w:rsidP="004C0F59">
                  <w:pPr>
                    <w:contextualSpacing/>
                    <w:rPr>
                      <w:rFonts w:eastAsia="Calibri"/>
                      <w:sz w:val="22"/>
                      <w:szCs w:val="22"/>
                      <w:lang w:val="uk-UA" w:eastAsia="en-US"/>
                    </w:rPr>
                  </w:pPr>
                  <w:r w:rsidRPr="00EF4A45">
                    <w:rPr>
                      <w:rFonts w:eastAsia="Calibri"/>
                      <w:sz w:val="22"/>
                      <w:szCs w:val="22"/>
                      <w:lang w:val="uk-UA" w:eastAsia="en-US"/>
                    </w:rPr>
                    <w:t>ВСЬОГО</w:t>
                  </w:r>
                </w:p>
              </w:tc>
            </w:tr>
          </w:tbl>
          <w:p w14:paraId="5201237E" w14:textId="77777777" w:rsidR="004C0F59" w:rsidRPr="00EF4A45" w:rsidRDefault="004C0F59" w:rsidP="004C0F59">
            <w:pPr>
              <w:tabs>
                <w:tab w:val="left" w:pos="720"/>
              </w:tabs>
              <w:contextualSpacing/>
              <w:jc w:val="both"/>
              <w:rPr>
                <w:rFonts w:eastAsia="Calibri"/>
                <w:b/>
                <w:sz w:val="22"/>
                <w:szCs w:val="22"/>
                <w:lang w:eastAsia="en-US"/>
              </w:rPr>
            </w:pPr>
          </w:p>
          <w:p w14:paraId="10BB814D" w14:textId="77777777" w:rsidR="004C0F59" w:rsidRPr="00EF4A45" w:rsidRDefault="004C0F59" w:rsidP="004C0F59">
            <w:pPr>
              <w:tabs>
                <w:tab w:val="left" w:pos="720"/>
              </w:tabs>
              <w:contextualSpacing/>
              <w:jc w:val="both"/>
              <w:rPr>
                <w:rFonts w:eastAsia="Calibri"/>
                <w:b/>
                <w:sz w:val="22"/>
                <w:szCs w:val="22"/>
                <w:lang w:eastAsia="en-US"/>
              </w:rPr>
            </w:pPr>
            <w:r w:rsidRPr="00EF4A45">
              <w:rPr>
                <w:rFonts w:eastAsia="Calibri"/>
                <w:sz w:val="22"/>
                <w:szCs w:val="22"/>
                <w:lang w:eastAsia="en-US"/>
              </w:rPr>
              <w:t>*</w:t>
            </w:r>
            <w:r w:rsidRPr="00EF4A45">
              <w:rPr>
                <w:rFonts w:eastAsia="Calibri"/>
                <w:sz w:val="22"/>
                <w:szCs w:val="22"/>
                <w:lang w:val="uk-UA" w:eastAsia="en-US"/>
              </w:rPr>
              <w:t>примітка</w:t>
            </w:r>
            <w:r w:rsidRPr="00EF4A45">
              <w:rPr>
                <w:rFonts w:eastAsia="Calibri"/>
                <w:sz w:val="22"/>
                <w:szCs w:val="22"/>
                <w:lang w:eastAsia="en-US"/>
              </w:rPr>
              <w:t xml:space="preserve">: з ПДВ для </w:t>
            </w:r>
            <w:r w:rsidRPr="00EF4A45">
              <w:rPr>
                <w:rFonts w:eastAsia="Calibri"/>
                <w:sz w:val="22"/>
                <w:szCs w:val="22"/>
                <w:lang w:val="uk-UA" w:eastAsia="en-US"/>
              </w:rPr>
              <w:t>платників</w:t>
            </w:r>
            <w:r w:rsidRPr="00EF4A45">
              <w:rPr>
                <w:rFonts w:eastAsia="Calibri"/>
                <w:sz w:val="22"/>
                <w:szCs w:val="22"/>
                <w:lang w:eastAsia="en-US"/>
              </w:rPr>
              <w:t xml:space="preserve"> ПДВ</w:t>
            </w:r>
          </w:p>
          <w:p w14:paraId="045C295D" w14:textId="77777777" w:rsidR="004C0F59" w:rsidRPr="00EF4A45" w:rsidRDefault="004C0F59" w:rsidP="004C0F59">
            <w:pPr>
              <w:tabs>
                <w:tab w:val="left" w:pos="720"/>
              </w:tabs>
              <w:contextualSpacing/>
              <w:jc w:val="both"/>
              <w:rPr>
                <w:rFonts w:eastAsia="Calibri"/>
                <w:b/>
                <w:sz w:val="22"/>
                <w:szCs w:val="22"/>
                <w:lang w:eastAsia="en-US"/>
              </w:rPr>
            </w:pPr>
          </w:p>
          <w:p w14:paraId="5EAB85B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35119617" w14:textId="77777777" w:rsidTr="004C0F59">
              <w:tc>
                <w:tcPr>
                  <w:tcW w:w="4988" w:type="dxa"/>
                </w:tcPr>
                <w:p w14:paraId="75358868"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21BEF033"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2A391D1" w14:textId="77777777" w:rsidTr="004C0F59">
              <w:tc>
                <w:tcPr>
                  <w:tcW w:w="4988" w:type="dxa"/>
                </w:tcPr>
                <w:p w14:paraId="7EB7C7B8" w14:textId="77777777" w:rsidR="004C0F59" w:rsidRPr="00EF4A45" w:rsidRDefault="004C0F59" w:rsidP="004C0F59">
                  <w:pPr>
                    <w:contextualSpacing/>
                    <w:jc w:val="center"/>
                    <w:rPr>
                      <w:rFonts w:eastAsia="Calibri"/>
                      <w:b/>
                      <w:sz w:val="22"/>
                      <w:szCs w:val="22"/>
                      <w:lang w:val="uk-UA"/>
                    </w:rPr>
                  </w:pPr>
                </w:p>
              </w:tc>
              <w:tc>
                <w:tcPr>
                  <w:tcW w:w="4988" w:type="dxa"/>
                </w:tcPr>
                <w:p w14:paraId="6B75D61A" w14:textId="77777777" w:rsidR="004C0F59" w:rsidRPr="00EF4A45" w:rsidRDefault="004C0F59" w:rsidP="004C0F59">
                  <w:pPr>
                    <w:contextualSpacing/>
                    <w:jc w:val="center"/>
                    <w:rPr>
                      <w:rFonts w:eastAsia="Calibri"/>
                      <w:b/>
                      <w:sz w:val="22"/>
                      <w:szCs w:val="22"/>
                      <w:lang w:val="uk-UA"/>
                    </w:rPr>
                  </w:pPr>
                </w:p>
              </w:tc>
            </w:tr>
          </w:tbl>
          <w:p w14:paraId="781DC7D4" w14:textId="77777777" w:rsidR="004C0F59" w:rsidRPr="00EF4A45" w:rsidRDefault="004C0F59" w:rsidP="004C0F59">
            <w:pPr>
              <w:contextualSpacing/>
              <w:rPr>
                <w:rFonts w:eastAsia="Calibri"/>
                <w:b/>
                <w:sz w:val="22"/>
                <w:szCs w:val="22"/>
                <w:lang w:val="uk-UA" w:eastAsia="en-US"/>
              </w:rPr>
            </w:pPr>
          </w:p>
          <w:p w14:paraId="2988061B" w14:textId="77777777" w:rsidR="004C0F59" w:rsidRPr="00EF4A45" w:rsidRDefault="004C0F59" w:rsidP="004C0F59">
            <w:pPr>
              <w:contextualSpacing/>
              <w:jc w:val="center"/>
              <w:rPr>
                <w:rFonts w:eastAsia="Calibri"/>
                <w:b/>
                <w:sz w:val="22"/>
                <w:szCs w:val="22"/>
                <w:lang w:eastAsia="en-US"/>
              </w:rPr>
            </w:pPr>
          </w:p>
          <w:p w14:paraId="625EF779" w14:textId="77777777" w:rsidR="004C0F59" w:rsidRPr="00EF4A45" w:rsidRDefault="004C0F59" w:rsidP="004C0F59">
            <w:pPr>
              <w:contextualSpacing/>
              <w:jc w:val="center"/>
              <w:rPr>
                <w:rFonts w:eastAsia="Calibri"/>
                <w:b/>
                <w:sz w:val="22"/>
                <w:szCs w:val="22"/>
                <w:lang w:eastAsia="en-US"/>
              </w:rPr>
            </w:pPr>
          </w:p>
          <w:p w14:paraId="7048C99A" w14:textId="77777777" w:rsidR="004C0F59" w:rsidRPr="00EF4A45" w:rsidRDefault="004C0F59" w:rsidP="004C0F59">
            <w:pPr>
              <w:contextualSpacing/>
              <w:jc w:val="center"/>
              <w:rPr>
                <w:rFonts w:eastAsia="Calibri"/>
                <w:b/>
                <w:sz w:val="22"/>
                <w:szCs w:val="22"/>
                <w:lang w:eastAsia="en-US"/>
              </w:rPr>
            </w:pPr>
          </w:p>
          <w:p w14:paraId="336B0152" w14:textId="77777777" w:rsidR="004C0F59" w:rsidRPr="00EF4A45" w:rsidRDefault="004C0F59" w:rsidP="004C0F59">
            <w:pPr>
              <w:contextualSpacing/>
              <w:jc w:val="right"/>
              <w:rPr>
                <w:rFonts w:eastAsia="Calibri"/>
                <w:sz w:val="22"/>
                <w:szCs w:val="22"/>
                <w:lang w:val="uk-UA" w:eastAsia="en-US"/>
              </w:rPr>
            </w:pPr>
          </w:p>
          <w:p w14:paraId="2B1E81AE" w14:textId="77777777" w:rsidR="004C0F59" w:rsidRPr="00EF4A45" w:rsidRDefault="004C0F59" w:rsidP="004C0F59">
            <w:pPr>
              <w:contextualSpacing/>
              <w:jc w:val="right"/>
              <w:rPr>
                <w:rFonts w:eastAsia="Calibri"/>
                <w:sz w:val="22"/>
                <w:szCs w:val="22"/>
                <w:lang w:val="uk-UA" w:eastAsia="en-US"/>
              </w:rPr>
            </w:pPr>
          </w:p>
          <w:p w14:paraId="4C61B059" w14:textId="77777777" w:rsidR="004C0F59" w:rsidRPr="00EF4A45" w:rsidRDefault="004C0F59" w:rsidP="004C0F59">
            <w:pPr>
              <w:contextualSpacing/>
              <w:jc w:val="right"/>
              <w:rPr>
                <w:rFonts w:eastAsia="Calibri"/>
                <w:sz w:val="22"/>
                <w:szCs w:val="22"/>
                <w:lang w:val="uk-UA" w:eastAsia="en-US"/>
              </w:rPr>
            </w:pPr>
          </w:p>
          <w:p w14:paraId="5AB732C1" w14:textId="77777777" w:rsidR="004C0F59" w:rsidRPr="00EF4A45" w:rsidRDefault="004C0F59" w:rsidP="004C0F59">
            <w:pPr>
              <w:contextualSpacing/>
              <w:jc w:val="right"/>
              <w:rPr>
                <w:rFonts w:eastAsia="Calibri"/>
                <w:sz w:val="22"/>
                <w:szCs w:val="22"/>
                <w:lang w:val="uk-UA" w:eastAsia="en-US"/>
              </w:rPr>
            </w:pPr>
          </w:p>
          <w:p w14:paraId="4122E995" w14:textId="77777777" w:rsidR="004C0F59" w:rsidRPr="00EF4A45" w:rsidRDefault="004C0F59" w:rsidP="004C0F59">
            <w:pPr>
              <w:contextualSpacing/>
              <w:rPr>
                <w:rFonts w:eastAsia="Calibri"/>
                <w:sz w:val="22"/>
                <w:szCs w:val="22"/>
                <w:lang w:val="uk-UA" w:eastAsia="en-US"/>
              </w:rPr>
            </w:pPr>
          </w:p>
          <w:p w14:paraId="7367E04D" w14:textId="77777777" w:rsidR="004C0F59" w:rsidRPr="00EF4A45" w:rsidRDefault="004C0F59" w:rsidP="004C0F59">
            <w:pPr>
              <w:contextualSpacing/>
              <w:jc w:val="right"/>
              <w:rPr>
                <w:rFonts w:eastAsia="Calibri"/>
                <w:sz w:val="22"/>
                <w:szCs w:val="22"/>
                <w:lang w:val="uk-UA" w:eastAsia="en-US"/>
              </w:rPr>
            </w:pPr>
          </w:p>
          <w:p w14:paraId="7314EEBE" w14:textId="77777777" w:rsidR="004C0F59" w:rsidRPr="00EF4A45" w:rsidRDefault="004C0F59" w:rsidP="004C0F59">
            <w:pPr>
              <w:contextualSpacing/>
              <w:jc w:val="right"/>
              <w:rPr>
                <w:rFonts w:eastAsia="Calibri"/>
                <w:sz w:val="22"/>
                <w:szCs w:val="22"/>
                <w:lang w:val="uk-UA" w:eastAsia="en-US"/>
              </w:rPr>
            </w:pPr>
          </w:p>
          <w:p w14:paraId="0517EA22" w14:textId="77777777" w:rsidR="004C0F59" w:rsidRPr="00EF4A45" w:rsidRDefault="004C0F59" w:rsidP="004C0F59">
            <w:pPr>
              <w:contextualSpacing/>
              <w:jc w:val="right"/>
              <w:rPr>
                <w:rFonts w:eastAsia="Calibri"/>
                <w:sz w:val="22"/>
                <w:szCs w:val="22"/>
                <w:lang w:val="uk-UA" w:eastAsia="en-US"/>
              </w:rPr>
            </w:pPr>
          </w:p>
          <w:p w14:paraId="017DDE9E" w14:textId="77777777" w:rsidR="004C0F59" w:rsidRPr="00EF4A45" w:rsidRDefault="004C0F59" w:rsidP="004C0F59">
            <w:pPr>
              <w:contextualSpacing/>
              <w:jc w:val="right"/>
              <w:rPr>
                <w:rFonts w:eastAsia="Calibri"/>
                <w:sz w:val="22"/>
                <w:szCs w:val="22"/>
                <w:lang w:val="uk-UA" w:eastAsia="en-US"/>
              </w:rPr>
            </w:pPr>
          </w:p>
          <w:p w14:paraId="54D1F2B8" w14:textId="77777777" w:rsidR="004C0F59" w:rsidRPr="00EF4A45" w:rsidRDefault="004C0F59" w:rsidP="004C0F59">
            <w:pPr>
              <w:contextualSpacing/>
              <w:jc w:val="right"/>
              <w:rPr>
                <w:rFonts w:eastAsia="Calibri"/>
                <w:sz w:val="22"/>
                <w:szCs w:val="22"/>
                <w:lang w:val="uk-UA" w:eastAsia="en-US"/>
              </w:rPr>
            </w:pPr>
          </w:p>
          <w:p w14:paraId="155953D7" w14:textId="77777777" w:rsidR="004C0F59" w:rsidRPr="00EF4A45" w:rsidRDefault="004C0F59" w:rsidP="004C0F59">
            <w:pPr>
              <w:contextualSpacing/>
              <w:jc w:val="right"/>
              <w:rPr>
                <w:rFonts w:eastAsia="Calibri"/>
                <w:sz w:val="22"/>
                <w:szCs w:val="22"/>
                <w:lang w:val="uk-UA" w:eastAsia="en-US"/>
              </w:rPr>
            </w:pPr>
          </w:p>
          <w:p w14:paraId="1EF219A0" w14:textId="77777777" w:rsidR="004C0F59" w:rsidRPr="00EF4A45" w:rsidRDefault="004C0F59" w:rsidP="004C0F59">
            <w:pPr>
              <w:contextualSpacing/>
              <w:jc w:val="right"/>
              <w:rPr>
                <w:rFonts w:eastAsia="Calibri"/>
                <w:sz w:val="22"/>
                <w:szCs w:val="22"/>
                <w:lang w:val="uk-UA" w:eastAsia="en-US"/>
              </w:rPr>
            </w:pPr>
          </w:p>
          <w:p w14:paraId="48CDE3A5" w14:textId="77777777" w:rsidR="004C0F59" w:rsidRPr="00EF4A45" w:rsidRDefault="004C0F59" w:rsidP="004C0F59">
            <w:pPr>
              <w:contextualSpacing/>
              <w:jc w:val="right"/>
              <w:rPr>
                <w:rFonts w:eastAsia="Calibri"/>
                <w:sz w:val="22"/>
                <w:szCs w:val="22"/>
                <w:lang w:val="uk-UA" w:eastAsia="en-US"/>
              </w:rPr>
            </w:pPr>
          </w:p>
          <w:p w14:paraId="1DA30696" w14:textId="77777777" w:rsidR="004C0F59" w:rsidRPr="00EF4A45" w:rsidRDefault="004C0F59" w:rsidP="004C0F59">
            <w:pPr>
              <w:contextualSpacing/>
              <w:jc w:val="right"/>
              <w:rPr>
                <w:rFonts w:eastAsia="Calibri"/>
                <w:sz w:val="22"/>
                <w:szCs w:val="22"/>
                <w:lang w:val="uk-UA" w:eastAsia="en-US"/>
              </w:rPr>
            </w:pPr>
          </w:p>
          <w:p w14:paraId="12407393" w14:textId="77777777" w:rsidR="004C0F59" w:rsidRPr="00EF4A45" w:rsidRDefault="004C0F59" w:rsidP="004C0F59">
            <w:pPr>
              <w:contextualSpacing/>
              <w:jc w:val="right"/>
              <w:rPr>
                <w:rFonts w:eastAsia="Calibri"/>
                <w:sz w:val="22"/>
                <w:szCs w:val="22"/>
                <w:lang w:val="uk-UA" w:eastAsia="en-US"/>
              </w:rPr>
            </w:pPr>
          </w:p>
          <w:p w14:paraId="4D9E8207" w14:textId="77777777" w:rsidR="004C0F59" w:rsidRPr="00EF4A45" w:rsidRDefault="004C0F59" w:rsidP="004C0F59">
            <w:pPr>
              <w:contextualSpacing/>
              <w:jc w:val="right"/>
              <w:rPr>
                <w:rFonts w:eastAsia="Calibri"/>
                <w:sz w:val="22"/>
                <w:szCs w:val="22"/>
                <w:lang w:val="uk-UA" w:eastAsia="en-US"/>
              </w:rPr>
            </w:pPr>
          </w:p>
          <w:p w14:paraId="54EF2627" w14:textId="77777777" w:rsidR="004C0F59" w:rsidRPr="00EF4A45" w:rsidRDefault="004C0F59" w:rsidP="004C0F59">
            <w:pPr>
              <w:contextualSpacing/>
              <w:jc w:val="right"/>
              <w:rPr>
                <w:rFonts w:eastAsia="Calibri"/>
                <w:sz w:val="22"/>
                <w:szCs w:val="22"/>
                <w:lang w:val="uk-UA" w:eastAsia="en-US"/>
              </w:rPr>
            </w:pPr>
          </w:p>
          <w:p w14:paraId="75977750" w14:textId="77777777" w:rsidR="004C0F59" w:rsidRPr="00EF4A45" w:rsidRDefault="004C0F59" w:rsidP="004C0F59">
            <w:pPr>
              <w:contextualSpacing/>
              <w:jc w:val="right"/>
              <w:rPr>
                <w:rFonts w:eastAsia="Calibri"/>
                <w:sz w:val="22"/>
                <w:szCs w:val="22"/>
                <w:lang w:val="uk-UA" w:eastAsia="en-US"/>
              </w:rPr>
            </w:pPr>
          </w:p>
          <w:p w14:paraId="4EC92D66" w14:textId="77777777" w:rsidR="004C0F59" w:rsidRPr="00EF4A45" w:rsidRDefault="004C0F59" w:rsidP="004C0F59">
            <w:pPr>
              <w:contextualSpacing/>
              <w:jc w:val="right"/>
              <w:rPr>
                <w:rFonts w:eastAsia="Calibri"/>
                <w:sz w:val="22"/>
                <w:szCs w:val="22"/>
                <w:lang w:val="uk-UA" w:eastAsia="en-US"/>
              </w:rPr>
            </w:pPr>
          </w:p>
          <w:p w14:paraId="16DF8D48" w14:textId="77777777" w:rsidR="004C0F59" w:rsidRPr="00EF4A45" w:rsidRDefault="004C0F59" w:rsidP="004C0F59">
            <w:pPr>
              <w:contextualSpacing/>
              <w:jc w:val="right"/>
              <w:rPr>
                <w:rFonts w:eastAsia="Calibri"/>
                <w:sz w:val="22"/>
                <w:szCs w:val="22"/>
                <w:lang w:val="uk-UA" w:eastAsia="en-US"/>
              </w:rPr>
            </w:pPr>
          </w:p>
          <w:p w14:paraId="193BB3DD" w14:textId="77777777" w:rsidR="004C0F59" w:rsidRPr="00EF4A45" w:rsidRDefault="004C0F59" w:rsidP="004C0F59">
            <w:pPr>
              <w:contextualSpacing/>
              <w:jc w:val="right"/>
              <w:rPr>
                <w:rFonts w:eastAsia="Calibri"/>
                <w:sz w:val="22"/>
                <w:szCs w:val="22"/>
                <w:lang w:val="uk-UA" w:eastAsia="en-US"/>
              </w:rPr>
            </w:pPr>
          </w:p>
          <w:p w14:paraId="226FDB50" w14:textId="77777777" w:rsidR="004C0F59" w:rsidRPr="00EF4A45" w:rsidRDefault="004C0F59" w:rsidP="004C0F59">
            <w:pPr>
              <w:contextualSpacing/>
              <w:jc w:val="right"/>
              <w:rPr>
                <w:rFonts w:eastAsia="Calibri"/>
                <w:sz w:val="22"/>
                <w:szCs w:val="22"/>
                <w:lang w:val="uk-UA" w:eastAsia="en-US"/>
              </w:rPr>
            </w:pPr>
          </w:p>
          <w:p w14:paraId="383D3E1E" w14:textId="77777777" w:rsidR="004C0F59" w:rsidRPr="00EF4A45" w:rsidRDefault="004C0F59" w:rsidP="004C0F59">
            <w:pPr>
              <w:contextualSpacing/>
              <w:jc w:val="right"/>
              <w:rPr>
                <w:rFonts w:eastAsia="Calibri"/>
                <w:sz w:val="22"/>
                <w:szCs w:val="22"/>
                <w:lang w:val="uk-UA" w:eastAsia="en-US"/>
              </w:rPr>
            </w:pPr>
          </w:p>
          <w:p w14:paraId="2084C544" w14:textId="77777777" w:rsidR="004C0F59" w:rsidRPr="00EF4A45" w:rsidRDefault="004C0F59" w:rsidP="004C0F59">
            <w:pPr>
              <w:contextualSpacing/>
              <w:jc w:val="right"/>
              <w:rPr>
                <w:rFonts w:eastAsia="Calibri"/>
                <w:sz w:val="22"/>
                <w:szCs w:val="22"/>
                <w:lang w:val="uk-UA" w:eastAsia="en-US"/>
              </w:rPr>
            </w:pPr>
          </w:p>
          <w:p w14:paraId="2090764E" w14:textId="77777777" w:rsidR="004C0F59" w:rsidRPr="00EF4A45" w:rsidRDefault="004C0F59" w:rsidP="004C0F59">
            <w:pPr>
              <w:contextualSpacing/>
              <w:jc w:val="right"/>
              <w:rPr>
                <w:rFonts w:eastAsia="Calibri"/>
                <w:sz w:val="22"/>
                <w:szCs w:val="22"/>
                <w:lang w:val="uk-UA" w:eastAsia="en-US"/>
              </w:rPr>
            </w:pPr>
          </w:p>
          <w:p w14:paraId="61175571" w14:textId="77777777" w:rsidR="004C0F59" w:rsidRPr="00EF4A45" w:rsidRDefault="004C0F59" w:rsidP="004C0F59">
            <w:pPr>
              <w:contextualSpacing/>
              <w:jc w:val="right"/>
              <w:rPr>
                <w:rFonts w:eastAsia="Calibri"/>
                <w:sz w:val="22"/>
                <w:szCs w:val="22"/>
                <w:lang w:val="uk-UA" w:eastAsia="en-US"/>
              </w:rPr>
            </w:pPr>
          </w:p>
          <w:p w14:paraId="5735B85A" w14:textId="77777777" w:rsidR="004C0F59" w:rsidRPr="00EF4A45" w:rsidRDefault="004C0F59" w:rsidP="004C0F59">
            <w:pPr>
              <w:contextualSpacing/>
              <w:jc w:val="right"/>
              <w:rPr>
                <w:rFonts w:eastAsia="Calibri"/>
                <w:sz w:val="22"/>
                <w:szCs w:val="22"/>
                <w:lang w:val="uk-UA" w:eastAsia="en-US"/>
              </w:rPr>
            </w:pPr>
          </w:p>
          <w:p w14:paraId="42EE288A" w14:textId="77777777" w:rsidR="004C0F59" w:rsidRPr="00EF4A45" w:rsidRDefault="004C0F59" w:rsidP="004C0F59">
            <w:pPr>
              <w:contextualSpacing/>
              <w:jc w:val="right"/>
              <w:rPr>
                <w:rFonts w:eastAsia="Calibri"/>
                <w:sz w:val="22"/>
                <w:szCs w:val="22"/>
                <w:lang w:val="uk-UA" w:eastAsia="en-US"/>
              </w:rPr>
            </w:pPr>
          </w:p>
          <w:p w14:paraId="0832BD66" w14:textId="77777777" w:rsidR="004C0F59" w:rsidRPr="00EF4A45" w:rsidRDefault="004C0F59" w:rsidP="004C0F59">
            <w:pPr>
              <w:contextualSpacing/>
              <w:rPr>
                <w:rFonts w:eastAsia="Calibri"/>
                <w:sz w:val="22"/>
                <w:szCs w:val="22"/>
                <w:lang w:val="uk-UA" w:eastAsia="en-US"/>
              </w:rPr>
            </w:pPr>
          </w:p>
          <w:p w14:paraId="1D98B737" w14:textId="77777777" w:rsidR="004C0F59" w:rsidRPr="00EF4A45" w:rsidRDefault="004C0F59" w:rsidP="004C0F59">
            <w:pPr>
              <w:contextualSpacing/>
              <w:rPr>
                <w:rFonts w:eastAsia="Calibri"/>
                <w:sz w:val="22"/>
                <w:szCs w:val="22"/>
                <w:lang w:val="uk-UA" w:eastAsia="en-US"/>
              </w:rPr>
            </w:pPr>
          </w:p>
          <w:p w14:paraId="06B98590" w14:textId="77777777" w:rsidR="004C0F59" w:rsidRPr="00EF4A45" w:rsidRDefault="004C0F59" w:rsidP="004C0F59">
            <w:pPr>
              <w:contextualSpacing/>
              <w:rPr>
                <w:rFonts w:eastAsia="Calibri"/>
                <w:sz w:val="22"/>
                <w:szCs w:val="22"/>
                <w:lang w:val="uk-UA" w:eastAsia="en-US"/>
              </w:rPr>
            </w:pPr>
          </w:p>
          <w:p w14:paraId="16458ADB"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lastRenderedPageBreak/>
              <w:t>Додаток №2</w:t>
            </w:r>
          </w:p>
          <w:p w14:paraId="04ECA71D"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05D3B5D1"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25F2C1D5" w14:textId="77777777" w:rsidR="004C0F59" w:rsidRPr="00EF4A45" w:rsidRDefault="004C0F59" w:rsidP="004C0F59">
            <w:pPr>
              <w:contextualSpacing/>
              <w:rPr>
                <w:rFonts w:eastAsia="Calibri"/>
                <w:b/>
                <w:sz w:val="22"/>
                <w:szCs w:val="22"/>
                <w:lang w:val="uk-UA" w:eastAsia="en-US"/>
              </w:rPr>
            </w:pPr>
          </w:p>
          <w:p w14:paraId="6D02D6FA" w14:textId="77777777" w:rsidR="004C0F59" w:rsidRPr="00EF4A45" w:rsidRDefault="004C0F59" w:rsidP="004C0F59">
            <w:pPr>
              <w:ind w:left="5664" w:firstLine="290"/>
              <w:contextualSpacing/>
              <w:rPr>
                <w:rFonts w:eastAsia="Calibri"/>
                <w:sz w:val="22"/>
                <w:szCs w:val="22"/>
                <w:lang w:val="uk-UA" w:eastAsia="en-US"/>
              </w:rPr>
            </w:pPr>
          </w:p>
          <w:p w14:paraId="20FE236B"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МІСЦЯ ПОСТАВКИ ТОВАРУ</w:t>
            </w:r>
          </w:p>
          <w:p w14:paraId="50A1773E" w14:textId="77777777" w:rsidR="004C0F59" w:rsidRPr="00EF4A45"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EF4A45" w:rsidRPr="00EF4A45"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EF4A45" w:rsidRDefault="004C0F59" w:rsidP="004C0F59">
                  <w:pPr>
                    <w:jc w:val="center"/>
                    <w:rPr>
                      <w:sz w:val="22"/>
                      <w:szCs w:val="22"/>
                    </w:rPr>
                  </w:pPr>
                  <w:r w:rsidRPr="00EF4A45">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EF4A45" w:rsidRDefault="004C0F59" w:rsidP="004C0F59">
                  <w:pPr>
                    <w:jc w:val="center"/>
                    <w:rPr>
                      <w:sz w:val="22"/>
                      <w:szCs w:val="22"/>
                    </w:rPr>
                  </w:pPr>
                  <w:r w:rsidRPr="00EF4A45">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EF4A45" w:rsidRDefault="004C0F59" w:rsidP="004C0F59">
                  <w:pPr>
                    <w:jc w:val="center"/>
                    <w:rPr>
                      <w:b/>
                      <w:sz w:val="22"/>
                      <w:szCs w:val="22"/>
                      <w:lang w:val="uk-UA"/>
                    </w:rPr>
                  </w:pPr>
                </w:p>
                <w:p w14:paraId="31D8088C" w14:textId="77777777" w:rsidR="004C0F59" w:rsidRPr="00EF4A45" w:rsidRDefault="004C0F59" w:rsidP="004C0F59">
                  <w:pPr>
                    <w:jc w:val="center"/>
                    <w:rPr>
                      <w:b/>
                      <w:sz w:val="22"/>
                      <w:szCs w:val="22"/>
                      <w:lang w:val="uk-UA"/>
                    </w:rPr>
                  </w:pPr>
                </w:p>
                <w:p w14:paraId="47CCB19C" w14:textId="77777777" w:rsidR="004C0F59" w:rsidRPr="00EF4A45" w:rsidRDefault="004C0F59" w:rsidP="004C0F59">
                  <w:pPr>
                    <w:jc w:val="center"/>
                    <w:rPr>
                      <w:b/>
                      <w:sz w:val="22"/>
                      <w:szCs w:val="22"/>
                      <w:lang w:val="uk-UA"/>
                    </w:rPr>
                  </w:pPr>
                  <w:r w:rsidRPr="00EF4A45">
                    <w:rPr>
                      <w:b/>
                      <w:sz w:val="22"/>
                      <w:szCs w:val="22"/>
                      <w:lang w:val="uk-UA"/>
                    </w:rPr>
                    <w:t>Адреса</w:t>
                  </w:r>
                </w:p>
              </w:tc>
            </w:tr>
            <w:tr w:rsidR="00EF4A45" w:rsidRPr="00EF4A45"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EF4A45" w:rsidRDefault="004C0F59" w:rsidP="004C0F59">
                  <w:pPr>
                    <w:jc w:val="center"/>
                    <w:rPr>
                      <w:sz w:val="22"/>
                      <w:szCs w:val="22"/>
                    </w:rPr>
                  </w:pPr>
                  <w:r w:rsidRPr="00EF4A45">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EF4A45" w:rsidRDefault="004C0F59" w:rsidP="004C0F59">
                  <w:pPr>
                    <w:rPr>
                      <w:sz w:val="22"/>
                      <w:szCs w:val="22"/>
                    </w:rPr>
                  </w:pPr>
                  <w:r w:rsidRPr="00EF4A45">
                    <w:rPr>
                      <w:sz w:val="22"/>
                      <w:szCs w:val="22"/>
                    </w:rPr>
                    <w:t>Дошкільний навчальний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EF4A45" w:rsidRDefault="004C0F59" w:rsidP="004C0F59">
                  <w:pPr>
                    <w:rPr>
                      <w:sz w:val="22"/>
                      <w:szCs w:val="22"/>
                    </w:rPr>
                  </w:pPr>
                  <w:r w:rsidRPr="00EF4A45">
                    <w:rPr>
                      <w:sz w:val="22"/>
                      <w:szCs w:val="22"/>
                    </w:rPr>
                    <w:t>вул.Крилова, 52</w:t>
                  </w:r>
                </w:p>
              </w:tc>
            </w:tr>
            <w:tr w:rsidR="00EF4A45" w:rsidRPr="00EF4A45"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EF4A45" w:rsidRDefault="004C0F59" w:rsidP="004C0F59">
                  <w:pPr>
                    <w:jc w:val="center"/>
                    <w:rPr>
                      <w:sz w:val="22"/>
                      <w:szCs w:val="22"/>
                    </w:rPr>
                  </w:pPr>
                  <w:r w:rsidRPr="00EF4A45">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EF4A45" w:rsidRDefault="004C0F59" w:rsidP="004C0F59">
                  <w:pPr>
                    <w:rPr>
                      <w:sz w:val="22"/>
                      <w:szCs w:val="22"/>
                    </w:rPr>
                  </w:pPr>
                  <w:r w:rsidRPr="00EF4A45">
                    <w:rPr>
                      <w:sz w:val="22"/>
                      <w:szCs w:val="22"/>
                    </w:rPr>
                    <w:t>Дошкільний навчальний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EF4A45" w:rsidRDefault="004C0F59" w:rsidP="004C0F59">
                  <w:pPr>
                    <w:rPr>
                      <w:sz w:val="22"/>
                      <w:szCs w:val="22"/>
                    </w:rPr>
                  </w:pPr>
                  <w:r w:rsidRPr="00EF4A45">
                    <w:rPr>
                      <w:sz w:val="22"/>
                      <w:szCs w:val="22"/>
                    </w:rPr>
                    <w:t>вул.Ярослава Мудрого, 43</w:t>
                  </w:r>
                </w:p>
              </w:tc>
            </w:tr>
            <w:tr w:rsidR="00EF4A45" w:rsidRPr="00EF4A45"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EF4A45" w:rsidRDefault="004C0F59" w:rsidP="004C0F59">
                  <w:pPr>
                    <w:jc w:val="center"/>
                    <w:rPr>
                      <w:sz w:val="22"/>
                      <w:szCs w:val="22"/>
                    </w:rPr>
                  </w:pPr>
                  <w:r w:rsidRPr="00EF4A45">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EF4A45" w:rsidRDefault="004C0F59" w:rsidP="004C0F59">
                  <w:pPr>
                    <w:rPr>
                      <w:sz w:val="22"/>
                      <w:szCs w:val="22"/>
                    </w:rPr>
                  </w:pPr>
                  <w:r w:rsidRPr="00EF4A45">
                    <w:rPr>
                      <w:sz w:val="22"/>
                      <w:szCs w:val="22"/>
                    </w:rPr>
                    <w:t>Дошкільний навчальний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EF4A45" w:rsidRDefault="004C0F59" w:rsidP="004C0F59">
                  <w:pPr>
                    <w:rPr>
                      <w:sz w:val="22"/>
                      <w:szCs w:val="22"/>
                    </w:rPr>
                  </w:pPr>
                  <w:r w:rsidRPr="00EF4A45">
                    <w:rPr>
                      <w:sz w:val="22"/>
                      <w:szCs w:val="22"/>
                    </w:rPr>
                    <w:t>вул.Великогірна, 20</w:t>
                  </w:r>
                </w:p>
              </w:tc>
            </w:tr>
            <w:tr w:rsidR="00EF4A45" w:rsidRPr="00EF4A45"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EF4A45" w:rsidRDefault="004C0F59" w:rsidP="004C0F59">
                  <w:pPr>
                    <w:jc w:val="center"/>
                    <w:rPr>
                      <w:sz w:val="22"/>
                      <w:szCs w:val="22"/>
                    </w:rPr>
                  </w:pPr>
                  <w:r w:rsidRPr="00EF4A45">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EF4A45" w:rsidRDefault="004C0F59" w:rsidP="004C0F59">
                  <w:pPr>
                    <w:rPr>
                      <w:sz w:val="22"/>
                      <w:szCs w:val="22"/>
                    </w:rPr>
                  </w:pPr>
                  <w:r w:rsidRPr="00EF4A45">
                    <w:rPr>
                      <w:sz w:val="22"/>
                      <w:szCs w:val="22"/>
                    </w:rPr>
                    <w:t>Дошкільний навчальний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EF4A45" w:rsidRDefault="004C0F59" w:rsidP="004C0F59">
                  <w:pPr>
                    <w:rPr>
                      <w:sz w:val="22"/>
                      <w:szCs w:val="22"/>
                    </w:rPr>
                  </w:pPr>
                  <w:r w:rsidRPr="00EF4A45">
                    <w:rPr>
                      <w:sz w:val="22"/>
                      <w:szCs w:val="22"/>
                    </w:rPr>
                    <w:t>вул.Митрополита Володимира, 18</w:t>
                  </w:r>
                </w:p>
              </w:tc>
            </w:tr>
            <w:tr w:rsidR="00EF4A45" w:rsidRPr="00EF4A45"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EF4A45" w:rsidRDefault="004C0F59" w:rsidP="004C0F59">
                  <w:pPr>
                    <w:jc w:val="center"/>
                    <w:rPr>
                      <w:sz w:val="22"/>
                      <w:szCs w:val="22"/>
                    </w:rPr>
                  </w:pPr>
                  <w:r w:rsidRPr="00EF4A45">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EF4A45" w:rsidRDefault="004C0F59" w:rsidP="004C0F59">
                  <w:pPr>
                    <w:rPr>
                      <w:sz w:val="22"/>
                      <w:szCs w:val="22"/>
                    </w:rPr>
                  </w:pPr>
                  <w:r w:rsidRPr="00EF4A45">
                    <w:rPr>
                      <w:sz w:val="22"/>
                      <w:szCs w:val="22"/>
                    </w:rPr>
                    <w:t>Дошкільний навчальний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EF4A45" w:rsidRDefault="004C0F59" w:rsidP="004C0F59">
                  <w:pPr>
                    <w:rPr>
                      <w:sz w:val="22"/>
                      <w:szCs w:val="22"/>
                    </w:rPr>
                  </w:pPr>
                  <w:r w:rsidRPr="00EF4A45">
                    <w:rPr>
                      <w:sz w:val="22"/>
                      <w:szCs w:val="22"/>
                    </w:rPr>
                    <w:t>вул.Франка Івана, 65</w:t>
                  </w:r>
                </w:p>
              </w:tc>
            </w:tr>
            <w:tr w:rsidR="00EF4A45" w:rsidRPr="00EF4A45"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EF4A45" w:rsidRDefault="004C0F59" w:rsidP="004C0F59">
                  <w:pPr>
                    <w:jc w:val="center"/>
                    <w:rPr>
                      <w:sz w:val="22"/>
                      <w:szCs w:val="22"/>
                    </w:rPr>
                  </w:pPr>
                  <w:r w:rsidRPr="00EF4A45">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EF4A45" w:rsidRDefault="004C0F59" w:rsidP="004C0F59">
                  <w:pPr>
                    <w:rPr>
                      <w:sz w:val="22"/>
                      <w:szCs w:val="22"/>
                    </w:rPr>
                  </w:pPr>
                  <w:r w:rsidRPr="00EF4A45">
                    <w:rPr>
                      <w:sz w:val="22"/>
                      <w:szCs w:val="22"/>
                    </w:rPr>
                    <w:t>Дошкільний навчальний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EF4A45" w:rsidRDefault="004C0F59" w:rsidP="004C0F59">
                  <w:pPr>
                    <w:rPr>
                      <w:sz w:val="22"/>
                      <w:szCs w:val="22"/>
                    </w:rPr>
                  </w:pPr>
                  <w:r w:rsidRPr="00EF4A45">
                    <w:rPr>
                      <w:sz w:val="22"/>
                      <w:szCs w:val="22"/>
                    </w:rPr>
                    <w:t>вул.Парканія,32, 52</w:t>
                  </w:r>
                </w:p>
              </w:tc>
            </w:tr>
            <w:tr w:rsidR="00EF4A45" w:rsidRPr="00EF4A45"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EF4A45" w:rsidRDefault="004C0F59" w:rsidP="004C0F59">
                  <w:pPr>
                    <w:jc w:val="center"/>
                    <w:rPr>
                      <w:sz w:val="22"/>
                      <w:szCs w:val="22"/>
                    </w:rPr>
                  </w:pPr>
                  <w:r w:rsidRPr="00EF4A45">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EF4A45" w:rsidRDefault="004C0F59" w:rsidP="004C0F59">
                  <w:pPr>
                    <w:rPr>
                      <w:sz w:val="22"/>
                      <w:szCs w:val="22"/>
                    </w:rPr>
                  </w:pPr>
                  <w:r w:rsidRPr="00EF4A45">
                    <w:rPr>
                      <w:sz w:val="22"/>
                      <w:szCs w:val="22"/>
                    </w:rPr>
                    <w:t>Дошкільний навчальний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EF4A45" w:rsidRDefault="004C0F59" w:rsidP="004C0F59">
                  <w:pPr>
                    <w:rPr>
                      <w:sz w:val="22"/>
                      <w:szCs w:val="22"/>
                    </w:rPr>
                  </w:pPr>
                  <w:r w:rsidRPr="00EF4A45">
                    <w:rPr>
                      <w:sz w:val="22"/>
                      <w:szCs w:val="22"/>
                    </w:rPr>
                    <w:t>вул.І.Маргітича, 7</w:t>
                  </w:r>
                </w:p>
              </w:tc>
            </w:tr>
            <w:tr w:rsidR="00EF4A45" w:rsidRPr="00EF4A45"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EF4A45" w:rsidRDefault="004C0F59" w:rsidP="004C0F59">
                  <w:pPr>
                    <w:jc w:val="center"/>
                    <w:rPr>
                      <w:sz w:val="22"/>
                      <w:szCs w:val="22"/>
                    </w:rPr>
                  </w:pPr>
                  <w:r w:rsidRPr="00EF4A45">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EF4A45" w:rsidRDefault="004C0F59" w:rsidP="004C0F59">
                  <w:pPr>
                    <w:rPr>
                      <w:sz w:val="22"/>
                      <w:szCs w:val="22"/>
                    </w:rPr>
                  </w:pPr>
                  <w:r w:rsidRPr="00EF4A45">
                    <w:rPr>
                      <w:sz w:val="22"/>
                      <w:szCs w:val="22"/>
                    </w:rPr>
                    <w:t>Дошкільний навчальний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EF4A45" w:rsidRDefault="004C0F59" w:rsidP="004C0F59">
                  <w:pPr>
                    <w:rPr>
                      <w:sz w:val="22"/>
                      <w:szCs w:val="22"/>
                    </w:rPr>
                  </w:pPr>
                  <w:r w:rsidRPr="00EF4A45">
                    <w:rPr>
                      <w:sz w:val="22"/>
                      <w:szCs w:val="22"/>
                    </w:rPr>
                    <w:t>вул. 26 Жовтня, 12</w:t>
                  </w:r>
                </w:p>
              </w:tc>
            </w:tr>
            <w:tr w:rsidR="00EF4A45" w:rsidRPr="00EF4A45"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EF4A45" w:rsidRDefault="004C0F59" w:rsidP="004C0F59">
                  <w:pPr>
                    <w:jc w:val="center"/>
                    <w:rPr>
                      <w:sz w:val="22"/>
                      <w:szCs w:val="22"/>
                    </w:rPr>
                  </w:pPr>
                  <w:r w:rsidRPr="00EF4A45">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EF4A45" w:rsidRDefault="004C0F59" w:rsidP="004C0F59">
                  <w:pPr>
                    <w:rPr>
                      <w:sz w:val="22"/>
                      <w:szCs w:val="22"/>
                    </w:rPr>
                  </w:pPr>
                  <w:r w:rsidRPr="00EF4A45">
                    <w:rPr>
                      <w:sz w:val="22"/>
                      <w:szCs w:val="22"/>
                    </w:rPr>
                    <w:t>Дошкільний навчальний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EF4A45" w:rsidRDefault="004C0F59" w:rsidP="004C0F59">
                  <w:pPr>
                    <w:rPr>
                      <w:sz w:val="22"/>
                      <w:szCs w:val="22"/>
                    </w:rPr>
                  </w:pPr>
                  <w:r w:rsidRPr="00EF4A45">
                    <w:rPr>
                      <w:sz w:val="22"/>
                      <w:szCs w:val="22"/>
                    </w:rPr>
                    <w:t>вул.Окружна, 30</w:t>
                  </w:r>
                </w:p>
              </w:tc>
            </w:tr>
            <w:tr w:rsidR="00EF4A45" w:rsidRPr="00EF4A45"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EF4A45" w:rsidRDefault="004C0F59" w:rsidP="004C0F59">
                  <w:pPr>
                    <w:jc w:val="center"/>
                    <w:rPr>
                      <w:sz w:val="22"/>
                      <w:szCs w:val="22"/>
                    </w:rPr>
                  </w:pPr>
                  <w:r w:rsidRPr="00EF4A45">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EF4A45" w:rsidRDefault="004C0F59" w:rsidP="004C0F59">
                  <w:pPr>
                    <w:rPr>
                      <w:sz w:val="22"/>
                      <w:szCs w:val="22"/>
                    </w:rPr>
                  </w:pPr>
                  <w:r w:rsidRPr="00EF4A45">
                    <w:rPr>
                      <w:sz w:val="22"/>
                      <w:szCs w:val="22"/>
                    </w:rPr>
                    <w:t>Дошкільний навчальний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EF4A45" w:rsidRDefault="004C0F59" w:rsidP="004C0F59">
                  <w:pPr>
                    <w:rPr>
                      <w:sz w:val="22"/>
                      <w:szCs w:val="22"/>
                    </w:rPr>
                  </w:pPr>
                  <w:r w:rsidRPr="00EF4A45">
                    <w:rPr>
                      <w:sz w:val="22"/>
                      <w:szCs w:val="22"/>
                    </w:rPr>
                    <w:t>вул.Стуса, 4</w:t>
                  </w:r>
                </w:p>
              </w:tc>
            </w:tr>
            <w:tr w:rsidR="00EF4A45" w:rsidRPr="00EF4A45"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EF4A45" w:rsidRDefault="004C0F59" w:rsidP="004C0F59">
                  <w:pPr>
                    <w:jc w:val="center"/>
                    <w:rPr>
                      <w:sz w:val="22"/>
                      <w:szCs w:val="22"/>
                    </w:rPr>
                  </w:pPr>
                  <w:r w:rsidRPr="00EF4A45">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EF4A45" w:rsidRDefault="004C0F59" w:rsidP="004C0F59">
                  <w:pPr>
                    <w:rPr>
                      <w:sz w:val="22"/>
                      <w:szCs w:val="22"/>
                    </w:rPr>
                  </w:pPr>
                  <w:r w:rsidRPr="00EF4A45">
                    <w:rPr>
                      <w:sz w:val="22"/>
                      <w:szCs w:val="22"/>
                    </w:rPr>
                    <w:t>Дошкільний навчальний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EF4A45" w:rsidRDefault="004C0F59" w:rsidP="004C0F59">
                  <w:pPr>
                    <w:rPr>
                      <w:sz w:val="22"/>
                      <w:szCs w:val="22"/>
                    </w:rPr>
                  </w:pPr>
                  <w:r w:rsidRPr="00EF4A45">
                    <w:rPr>
                      <w:sz w:val="22"/>
                      <w:szCs w:val="22"/>
                    </w:rPr>
                    <w:t>вул.Свято-Михайлівська, 19</w:t>
                  </w:r>
                </w:p>
              </w:tc>
            </w:tr>
            <w:tr w:rsidR="00EF4A45" w:rsidRPr="00EF4A45"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EF4A45" w:rsidRDefault="004C0F59" w:rsidP="004C0F59">
                  <w:pPr>
                    <w:jc w:val="center"/>
                    <w:rPr>
                      <w:sz w:val="22"/>
                      <w:szCs w:val="22"/>
                    </w:rPr>
                  </w:pPr>
                  <w:r w:rsidRPr="00EF4A45">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EF4A45" w:rsidRDefault="004C0F59" w:rsidP="004C0F59">
                  <w:pPr>
                    <w:rPr>
                      <w:sz w:val="22"/>
                      <w:szCs w:val="22"/>
                    </w:rPr>
                  </w:pPr>
                  <w:r w:rsidRPr="00EF4A45">
                    <w:rPr>
                      <w:sz w:val="22"/>
                      <w:szCs w:val="22"/>
                    </w:rPr>
                    <w:t>Дошкільний навчальний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EF4A45" w:rsidRDefault="004C0F59" w:rsidP="004C0F59">
                  <w:pPr>
                    <w:rPr>
                      <w:sz w:val="22"/>
                      <w:szCs w:val="22"/>
                    </w:rPr>
                  </w:pPr>
                  <w:r w:rsidRPr="00EF4A45">
                    <w:rPr>
                      <w:sz w:val="22"/>
                      <w:szCs w:val="22"/>
                    </w:rPr>
                    <w:t>вул.Берегівська, 23</w:t>
                  </w:r>
                </w:p>
              </w:tc>
            </w:tr>
            <w:tr w:rsidR="00EF4A45" w:rsidRPr="00EF4A45"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EF4A45" w:rsidRDefault="004C0F59" w:rsidP="004C0F59">
                  <w:pPr>
                    <w:jc w:val="center"/>
                    <w:rPr>
                      <w:sz w:val="22"/>
                      <w:szCs w:val="22"/>
                    </w:rPr>
                  </w:pPr>
                  <w:r w:rsidRPr="00EF4A45">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EF4A45" w:rsidRDefault="004C0F59" w:rsidP="004C0F59">
                  <w:pPr>
                    <w:rPr>
                      <w:sz w:val="22"/>
                      <w:szCs w:val="22"/>
                    </w:rPr>
                  </w:pPr>
                  <w:r w:rsidRPr="00EF4A45">
                    <w:rPr>
                      <w:sz w:val="22"/>
                      <w:szCs w:val="22"/>
                    </w:rPr>
                    <w:t>Дошкільний навчальний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EF4A45" w:rsidRDefault="004C0F59" w:rsidP="004C0F59">
                  <w:pPr>
                    <w:rPr>
                      <w:sz w:val="22"/>
                      <w:szCs w:val="22"/>
                    </w:rPr>
                  </w:pPr>
                  <w:r w:rsidRPr="00EF4A45">
                    <w:rPr>
                      <w:sz w:val="22"/>
                      <w:szCs w:val="22"/>
                    </w:rPr>
                    <w:t>вул.Римського-Корсакова, 22/15</w:t>
                  </w:r>
                </w:p>
              </w:tc>
            </w:tr>
            <w:tr w:rsidR="00EF4A45" w:rsidRPr="00EF4A45"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EF4A45" w:rsidRDefault="004C0F59" w:rsidP="004C0F59">
                  <w:pPr>
                    <w:jc w:val="center"/>
                    <w:rPr>
                      <w:sz w:val="22"/>
                      <w:szCs w:val="22"/>
                    </w:rPr>
                  </w:pPr>
                  <w:r w:rsidRPr="00EF4A45">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EF4A45" w:rsidRDefault="004C0F59" w:rsidP="004C0F59">
                  <w:pPr>
                    <w:rPr>
                      <w:sz w:val="22"/>
                      <w:szCs w:val="22"/>
                    </w:rPr>
                  </w:pPr>
                  <w:r w:rsidRPr="00EF4A45">
                    <w:rPr>
                      <w:sz w:val="22"/>
                      <w:szCs w:val="22"/>
                    </w:rPr>
                    <w:t>Дошкільний навчальний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EF4A45" w:rsidRDefault="004C0F59" w:rsidP="004C0F59">
                  <w:pPr>
                    <w:rPr>
                      <w:sz w:val="22"/>
                      <w:szCs w:val="22"/>
                    </w:rPr>
                  </w:pPr>
                  <w:r w:rsidRPr="00EF4A45">
                    <w:rPr>
                      <w:sz w:val="22"/>
                      <w:szCs w:val="22"/>
                    </w:rPr>
                    <w:t>вул.Чернишевського, 21</w:t>
                  </w:r>
                </w:p>
              </w:tc>
            </w:tr>
            <w:tr w:rsidR="00EF4A45" w:rsidRPr="00EF4A45"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EF4A45" w:rsidRDefault="004C0F59" w:rsidP="004C0F59">
                  <w:pPr>
                    <w:jc w:val="center"/>
                    <w:rPr>
                      <w:sz w:val="22"/>
                      <w:szCs w:val="22"/>
                    </w:rPr>
                  </w:pPr>
                  <w:r w:rsidRPr="00EF4A45">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EF4A45" w:rsidRDefault="004C0F59" w:rsidP="004C0F59">
                  <w:pPr>
                    <w:rPr>
                      <w:sz w:val="22"/>
                      <w:szCs w:val="22"/>
                    </w:rPr>
                  </w:pPr>
                  <w:r w:rsidRPr="00EF4A45">
                    <w:rPr>
                      <w:sz w:val="22"/>
                      <w:szCs w:val="22"/>
                    </w:rPr>
                    <w:t>Дошкільний навчальний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EF4A45" w:rsidRDefault="004C0F59" w:rsidP="004C0F59">
                  <w:pPr>
                    <w:rPr>
                      <w:sz w:val="22"/>
                      <w:szCs w:val="22"/>
                    </w:rPr>
                  </w:pPr>
                  <w:r w:rsidRPr="00EF4A45">
                    <w:rPr>
                      <w:sz w:val="22"/>
                      <w:szCs w:val="22"/>
                    </w:rPr>
                    <w:t>вул.Миру, 25,27</w:t>
                  </w:r>
                </w:p>
              </w:tc>
            </w:tr>
            <w:tr w:rsidR="00EF4A45" w:rsidRPr="00EF4A45"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EF4A45" w:rsidRDefault="004C0F59" w:rsidP="004C0F59">
                  <w:pPr>
                    <w:jc w:val="center"/>
                    <w:rPr>
                      <w:sz w:val="22"/>
                      <w:szCs w:val="22"/>
                    </w:rPr>
                  </w:pPr>
                  <w:r w:rsidRPr="00EF4A45">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EF4A45" w:rsidRDefault="004C0F59" w:rsidP="004C0F59">
                  <w:pPr>
                    <w:rPr>
                      <w:sz w:val="22"/>
                      <w:szCs w:val="22"/>
                    </w:rPr>
                  </w:pPr>
                  <w:r w:rsidRPr="00EF4A45">
                    <w:rPr>
                      <w:sz w:val="22"/>
                      <w:szCs w:val="22"/>
                    </w:rPr>
                    <w:t>Дошкільний навчальний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EF4A45" w:rsidRDefault="004C0F59" w:rsidP="004C0F59">
                  <w:pPr>
                    <w:rPr>
                      <w:sz w:val="22"/>
                      <w:szCs w:val="22"/>
                    </w:rPr>
                  </w:pPr>
                  <w:r w:rsidRPr="00EF4A45">
                    <w:rPr>
                      <w:sz w:val="22"/>
                      <w:szCs w:val="22"/>
                    </w:rPr>
                    <w:t>вул.Графа фон Шенборна, 4"А"</w:t>
                  </w:r>
                </w:p>
              </w:tc>
            </w:tr>
            <w:tr w:rsidR="00EF4A45" w:rsidRPr="00EF4A45"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EF4A45" w:rsidRDefault="004C0F59" w:rsidP="004C0F59">
                  <w:pPr>
                    <w:jc w:val="center"/>
                    <w:rPr>
                      <w:sz w:val="22"/>
                      <w:szCs w:val="22"/>
                    </w:rPr>
                  </w:pPr>
                  <w:r w:rsidRPr="00EF4A45">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EF4A45" w:rsidRDefault="004C0F59" w:rsidP="004C0F59">
                  <w:pPr>
                    <w:rPr>
                      <w:sz w:val="22"/>
                      <w:szCs w:val="22"/>
                    </w:rPr>
                  </w:pPr>
                  <w:r w:rsidRPr="00EF4A45">
                    <w:rPr>
                      <w:sz w:val="22"/>
                      <w:szCs w:val="22"/>
                    </w:rPr>
                    <w:t>Дошкільний навчальний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EF4A45" w:rsidRDefault="004C0F59" w:rsidP="004C0F59">
                  <w:pPr>
                    <w:rPr>
                      <w:sz w:val="22"/>
                      <w:szCs w:val="22"/>
                    </w:rPr>
                  </w:pPr>
                  <w:r w:rsidRPr="00EF4A45">
                    <w:rPr>
                      <w:sz w:val="22"/>
                      <w:szCs w:val="22"/>
                    </w:rPr>
                    <w:t>вул.Трояна Михайла, 4,6</w:t>
                  </w:r>
                </w:p>
              </w:tc>
            </w:tr>
            <w:tr w:rsidR="00EF4A45" w:rsidRPr="00EF4A45"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EF4A45" w:rsidRDefault="004C0F59" w:rsidP="004C0F59">
                  <w:pPr>
                    <w:jc w:val="center"/>
                    <w:rPr>
                      <w:sz w:val="22"/>
                      <w:szCs w:val="22"/>
                    </w:rPr>
                  </w:pPr>
                  <w:r w:rsidRPr="00EF4A45">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EF4A45" w:rsidRDefault="004C0F59" w:rsidP="004C0F59">
                  <w:pPr>
                    <w:rPr>
                      <w:sz w:val="22"/>
                      <w:szCs w:val="22"/>
                    </w:rPr>
                  </w:pPr>
                  <w:r w:rsidRPr="00EF4A45">
                    <w:rPr>
                      <w:sz w:val="22"/>
                      <w:szCs w:val="22"/>
                    </w:rPr>
                    <w:t>Дошкільний навчальний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EF4A45" w:rsidRDefault="004C0F59" w:rsidP="004C0F59">
                  <w:pPr>
                    <w:rPr>
                      <w:sz w:val="22"/>
                      <w:szCs w:val="22"/>
                    </w:rPr>
                  </w:pPr>
                  <w:r w:rsidRPr="00EF4A45">
                    <w:rPr>
                      <w:sz w:val="22"/>
                      <w:szCs w:val="22"/>
                    </w:rPr>
                    <w:t>вул.І.Зріні, 11</w:t>
                  </w:r>
                </w:p>
              </w:tc>
            </w:tr>
            <w:tr w:rsidR="00EF4A45" w:rsidRPr="00EF4A45"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EF4A45" w:rsidRDefault="004C0F59" w:rsidP="004C0F59">
                  <w:pPr>
                    <w:jc w:val="center"/>
                    <w:rPr>
                      <w:sz w:val="22"/>
                      <w:szCs w:val="22"/>
                    </w:rPr>
                  </w:pPr>
                  <w:r w:rsidRPr="00EF4A45">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EF4A45" w:rsidRDefault="004C0F59" w:rsidP="004C0F59">
                  <w:pPr>
                    <w:rPr>
                      <w:sz w:val="22"/>
                      <w:szCs w:val="22"/>
                    </w:rPr>
                  </w:pPr>
                  <w:r w:rsidRPr="00EF4A45">
                    <w:rPr>
                      <w:sz w:val="22"/>
                      <w:szCs w:val="22"/>
                    </w:rPr>
                    <w:t>Дошкільний навчальний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EF4A45" w:rsidRDefault="004C0F59" w:rsidP="004C0F59">
                  <w:pPr>
                    <w:rPr>
                      <w:sz w:val="22"/>
                      <w:szCs w:val="22"/>
                    </w:rPr>
                  </w:pPr>
                  <w:r w:rsidRPr="00EF4A45">
                    <w:rPr>
                      <w:sz w:val="22"/>
                      <w:szCs w:val="22"/>
                    </w:rPr>
                    <w:t>вул.Підопригори, 3</w:t>
                  </w:r>
                </w:p>
              </w:tc>
            </w:tr>
            <w:tr w:rsidR="00EF4A45" w:rsidRPr="00EF4A45"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EF4A45" w:rsidRDefault="004C0F59" w:rsidP="004C0F59">
                  <w:pPr>
                    <w:jc w:val="center"/>
                    <w:rPr>
                      <w:sz w:val="22"/>
                      <w:szCs w:val="22"/>
                    </w:rPr>
                  </w:pPr>
                  <w:r w:rsidRPr="00EF4A45">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EF4A45" w:rsidRDefault="004C0F59" w:rsidP="004C0F59">
                  <w:pPr>
                    <w:rPr>
                      <w:sz w:val="22"/>
                      <w:szCs w:val="22"/>
                    </w:rPr>
                  </w:pPr>
                  <w:r w:rsidRPr="00EF4A45">
                    <w:rPr>
                      <w:sz w:val="22"/>
                      <w:szCs w:val="22"/>
                    </w:rPr>
                    <w:t>Заклад дошкільної  освіти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EF4A45" w:rsidRDefault="004C0F59" w:rsidP="004C0F59">
                  <w:pPr>
                    <w:rPr>
                      <w:sz w:val="22"/>
                      <w:szCs w:val="22"/>
                    </w:rPr>
                  </w:pPr>
                  <w:r w:rsidRPr="00EF4A45">
                    <w:rPr>
                      <w:sz w:val="22"/>
                      <w:szCs w:val="22"/>
                    </w:rPr>
                    <w:t>вул.Миру 86Е</w:t>
                  </w:r>
                </w:p>
              </w:tc>
            </w:tr>
            <w:tr w:rsidR="00EF4A45" w:rsidRPr="00EF4A45"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EF4A45" w:rsidRDefault="004C0F59" w:rsidP="004C0F59">
                  <w:pPr>
                    <w:jc w:val="center"/>
                    <w:rPr>
                      <w:sz w:val="22"/>
                      <w:szCs w:val="22"/>
                    </w:rPr>
                  </w:pPr>
                  <w:r w:rsidRPr="00EF4A45">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EF4A45" w:rsidRDefault="004C0F59" w:rsidP="004C0F59">
                  <w:pPr>
                    <w:rPr>
                      <w:sz w:val="22"/>
                      <w:szCs w:val="22"/>
                    </w:rPr>
                  </w:pPr>
                  <w:r w:rsidRPr="00EF4A45">
                    <w:rPr>
                      <w:sz w:val="22"/>
                      <w:szCs w:val="22"/>
                    </w:rPr>
                    <w:t>Заклад дошкільної  освіти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EF4A45" w:rsidRDefault="004C0F59" w:rsidP="004C0F59">
                  <w:pPr>
                    <w:rPr>
                      <w:sz w:val="22"/>
                      <w:szCs w:val="22"/>
                    </w:rPr>
                  </w:pPr>
                  <w:r w:rsidRPr="00EF4A45">
                    <w:rPr>
                      <w:sz w:val="22"/>
                      <w:szCs w:val="22"/>
                    </w:rPr>
                    <w:t>вул. Митрополита Володимира,10</w:t>
                  </w:r>
                </w:p>
              </w:tc>
            </w:tr>
            <w:tr w:rsidR="00EF4A45" w:rsidRPr="00EF4A45"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EF4A45" w:rsidRDefault="004C0F59" w:rsidP="004C0F59">
                  <w:pPr>
                    <w:jc w:val="center"/>
                    <w:rPr>
                      <w:sz w:val="22"/>
                      <w:szCs w:val="22"/>
                    </w:rPr>
                  </w:pPr>
                  <w:r w:rsidRPr="00EF4A45">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EF4A45" w:rsidRDefault="004C0F59" w:rsidP="004C0F59">
                  <w:pPr>
                    <w:rPr>
                      <w:sz w:val="22"/>
                      <w:szCs w:val="22"/>
                    </w:rPr>
                  </w:pPr>
                  <w:r w:rsidRPr="00EF4A45">
                    <w:rPr>
                      <w:sz w:val="22"/>
                      <w:szCs w:val="22"/>
                    </w:rPr>
                    <w:t>Заклад дошкільної  освіти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EF4A45" w:rsidRDefault="004C0F59" w:rsidP="004C0F59">
                  <w:pPr>
                    <w:rPr>
                      <w:sz w:val="22"/>
                      <w:szCs w:val="22"/>
                    </w:rPr>
                  </w:pPr>
                  <w:r w:rsidRPr="00EF4A45">
                    <w:rPr>
                      <w:sz w:val="22"/>
                      <w:szCs w:val="22"/>
                    </w:rPr>
                    <w:t>вул. Водна,13 А</w:t>
                  </w:r>
                </w:p>
              </w:tc>
            </w:tr>
            <w:tr w:rsidR="00EF4A45" w:rsidRPr="00EF4A45"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EF4A45" w:rsidRDefault="004C0F59" w:rsidP="004C0F59">
                  <w:pPr>
                    <w:jc w:val="center"/>
                    <w:rPr>
                      <w:sz w:val="22"/>
                      <w:szCs w:val="22"/>
                    </w:rPr>
                  </w:pPr>
                  <w:r w:rsidRPr="00EF4A45">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EF4A45" w:rsidRDefault="004C0F59" w:rsidP="004C0F59">
                  <w:pPr>
                    <w:rPr>
                      <w:sz w:val="22"/>
                      <w:szCs w:val="22"/>
                    </w:rPr>
                  </w:pPr>
                  <w:r w:rsidRPr="00EF4A45">
                    <w:rPr>
                      <w:sz w:val="22"/>
                      <w:szCs w:val="22"/>
                    </w:rPr>
                    <w:t>Заклад дошкільної  освіти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EF4A45" w:rsidRDefault="004C0F59" w:rsidP="004C0F59">
                  <w:pPr>
                    <w:rPr>
                      <w:sz w:val="22"/>
                      <w:szCs w:val="22"/>
                    </w:rPr>
                  </w:pPr>
                  <w:r w:rsidRPr="00EF4A45">
                    <w:rPr>
                      <w:sz w:val="22"/>
                      <w:szCs w:val="22"/>
                    </w:rPr>
                    <w:t>вул Підгорянська,28</w:t>
                  </w:r>
                </w:p>
              </w:tc>
            </w:tr>
            <w:tr w:rsidR="00EF4A45" w:rsidRPr="00EF4A45"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EF4A45" w:rsidRDefault="004C0F59" w:rsidP="004C0F59">
                  <w:pPr>
                    <w:jc w:val="center"/>
                    <w:rPr>
                      <w:sz w:val="22"/>
                      <w:szCs w:val="22"/>
                    </w:rPr>
                  </w:pPr>
                  <w:r w:rsidRPr="00EF4A45">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EF4A45" w:rsidRDefault="004C0F59" w:rsidP="004C0F59">
                  <w:pPr>
                    <w:rPr>
                      <w:sz w:val="22"/>
                      <w:szCs w:val="22"/>
                    </w:rPr>
                  </w:pPr>
                  <w:r w:rsidRPr="00EF4A45">
                    <w:rPr>
                      <w:sz w:val="22"/>
                      <w:szCs w:val="22"/>
                    </w:rPr>
                    <w:t>Заклад дошкільної  освіти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EF4A45" w:rsidRDefault="004C0F59" w:rsidP="004C0F59">
                  <w:pPr>
                    <w:rPr>
                      <w:sz w:val="22"/>
                      <w:szCs w:val="22"/>
                      <w:lang w:val="uk-UA"/>
                    </w:rPr>
                  </w:pPr>
                  <w:r w:rsidRPr="00EF4A45">
                    <w:rPr>
                      <w:sz w:val="22"/>
                      <w:szCs w:val="22"/>
                    </w:rPr>
                    <w:t>вул. Першотравнева</w:t>
                  </w:r>
                  <w:r w:rsidRPr="00EF4A45">
                    <w:rPr>
                      <w:sz w:val="22"/>
                      <w:szCs w:val="22"/>
                      <w:lang w:val="uk-UA"/>
                    </w:rPr>
                    <w:t xml:space="preserve"> набережна,9А</w:t>
                  </w:r>
                </w:p>
              </w:tc>
            </w:tr>
            <w:tr w:rsidR="00EF4A45" w:rsidRPr="00EF4A45"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EF4A45" w:rsidRDefault="004C0F59" w:rsidP="004C0F59">
                  <w:pPr>
                    <w:jc w:val="center"/>
                    <w:rPr>
                      <w:sz w:val="22"/>
                      <w:szCs w:val="22"/>
                    </w:rPr>
                  </w:pPr>
                  <w:r w:rsidRPr="00EF4A45">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EF4A45" w:rsidRDefault="004C0F59" w:rsidP="004C0F59">
                  <w:pPr>
                    <w:rPr>
                      <w:sz w:val="22"/>
                      <w:szCs w:val="22"/>
                    </w:rPr>
                  </w:pPr>
                  <w:r w:rsidRPr="00EF4A45">
                    <w:rPr>
                      <w:sz w:val="22"/>
                      <w:szCs w:val="22"/>
                    </w:rPr>
                    <w:t>Заклад дошкільної  освіти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EF4A45" w:rsidRDefault="004C0F59" w:rsidP="004C0F59">
                  <w:pPr>
                    <w:rPr>
                      <w:sz w:val="22"/>
                      <w:szCs w:val="22"/>
                    </w:rPr>
                  </w:pPr>
                  <w:r w:rsidRPr="00EF4A45">
                    <w:rPr>
                      <w:sz w:val="22"/>
                      <w:szCs w:val="22"/>
                    </w:rPr>
                    <w:t>вул. Маргітича,42</w:t>
                  </w:r>
                </w:p>
              </w:tc>
            </w:tr>
            <w:tr w:rsidR="00EF4A45" w:rsidRPr="00EF4A45"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EF4A45" w:rsidRDefault="004C0F59" w:rsidP="004C0F59">
                  <w:pPr>
                    <w:jc w:val="center"/>
                    <w:rPr>
                      <w:sz w:val="22"/>
                      <w:szCs w:val="22"/>
                    </w:rPr>
                  </w:pPr>
                  <w:r w:rsidRPr="00EF4A45">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EF4A45" w:rsidRDefault="004C0F59" w:rsidP="004C0F59">
                  <w:pPr>
                    <w:rPr>
                      <w:sz w:val="22"/>
                      <w:szCs w:val="22"/>
                    </w:rPr>
                  </w:pPr>
                  <w:r w:rsidRPr="00EF4A45">
                    <w:rPr>
                      <w:sz w:val="22"/>
                      <w:szCs w:val="22"/>
                    </w:rPr>
                    <w:t>Заклад дошкільної  освіти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EF4A45" w:rsidRDefault="004C0F59" w:rsidP="004C0F59">
                  <w:pPr>
                    <w:rPr>
                      <w:sz w:val="22"/>
                      <w:szCs w:val="22"/>
                    </w:rPr>
                  </w:pPr>
                  <w:r w:rsidRPr="00EF4A45">
                    <w:rPr>
                      <w:sz w:val="22"/>
                      <w:szCs w:val="22"/>
                    </w:rPr>
                    <w:t>вул.  Лєрмантова,10</w:t>
                  </w:r>
                </w:p>
              </w:tc>
            </w:tr>
            <w:tr w:rsidR="00EF4A45" w:rsidRPr="00EF4A45"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EF4A45" w:rsidRDefault="004C0F59" w:rsidP="004C0F59">
                  <w:pPr>
                    <w:jc w:val="center"/>
                    <w:rPr>
                      <w:sz w:val="22"/>
                      <w:szCs w:val="22"/>
                    </w:rPr>
                  </w:pPr>
                  <w:r w:rsidRPr="00EF4A45">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EF4A45" w:rsidRDefault="004C0F59" w:rsidP="004C0F59">
                  <w:pPr>
                    <w:rPr>
                      <w:sz w:val="22"/>
                      <w:szCs w:val="22"/>
                    </w:rPr>
                  </w:pPr>
                  <w:r w:rsidRPr="00EF4A45">
                    <w:rPr>
                      <w:sz w:val="22"/>
                      <w:szCs w:val="22"/>
                    </w:rPr>
                    <w:t>Заклад дошкільної  освіти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EF4A45" w:rsidRDefault="004C0F59" w:rsidP="004C0F59">
                  <w:pPr>
                    <w:rPr>
                      <w:sz w:val="22"/>
                      <w:szCs w:val="22"/>
                    </w:rPr>
                  </w:pPr>
                  <w:r w:rsidRPr="00EF4A45">
                    <w:rPr>
                      <w:sz w:val="22"/>
                      <w:szCs w:val="22"/>
                    </w:rPr>
                    <w:t>вул. Космонавтів,31</w:t>
                  </w:r>
                </w:p>
              </w:tc>
            </w:tr>
            <w:tr w:rsidR="00EF4A45" w:rsidRPr="00EF4A45"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EF4A45" w:rsidRDefault="004C0F59" w:rsidP="004C0F59">
                  <w:pPr>
                    <w:jc w:val="center"/>
                    <w:rPr>
                      <w:sz w:val="22"/>
                      <w:szCs w:val="22"/>
                    </w:rPr>
                  </w:pPr>
                  <w:r w:rsidRPr="00EF4A45">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EF4A45" w:rsidRDefault="004C0F59" w:rsidP="004C0F59">
                  <w:pPr>
                    <w:rPr>
                      <w:sz w:val="22"/>
                      <w:szCs w:val="22"/>
                    </w:rPr>
                  </w:pPr>
                  <w:r w:rsidRPr="00EF4A45">
                    <w:rPr>
                      <w:sz w:val="22"/>
                      <w:szCs w:val="22"/>
                    </w:rPr>
                    <w:t xml:space="preserve">Лавківський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EF4A45" w:rsidRDefault="004C0F59" w:rsidP="004C0F59">
                  <w:pPr>
                    <w:rPr>
                      <w:sz w:val="22"/>
                      <w:szCs w:val="22"/>
                    </w:rPr>
                  </w:pPr>
                  <w:r w:rsidRPr="00EF4A45">
                    <w:rPr>
                      <w:sz w:val="22"/>
                      <w:szCs w:val="22"/>
                    </w:rPr>
                    <w:t>с. Лавки,вул. Миру,3А</w:t>
                  </w:r>
                </w:p>
              </w:tc>
            </w:tr>
            <w:tr w:rsidR="00EF4A45" w:rsidRPr="00EF4A45"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EF4A45" w:rsidRDefault="004C0F59" w:rsidP="004C0F59">
                  <w:pPr>
                    <w:jc w:val="center"/>
                    <w:rPr>
                      <w:sz w:val="22"/>
                      <w:szCs w:val="22"/>
                    </w:rPr>
                  </w:pPr>
                  <w:r w:rsidRPr="00EF4A45">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EF4A45" w:rsidRDefault="004C0F59" w:rsidP="004C0F59">
                  <w:pPr>
                    <w:rPr>
                      <w:sz w:val="22"/>
                      <w:szCs w:val="22"/>
                    </w:rPr>
                  </w:pPr>
                  <w:r w:rsidRPr="00EF4A45">
                    <w:rPr>
                      <w:sz w:val="22"/>
                      <w:szCs w:val="22"/>
                    </w:rPr>
                    <w:t xml:space="preserve">Павшинський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EF4A45" w:rsidRDefault="004C0F59" w:rsidP="004C0F59">
                  <w:pPr>
                    <w:rPr>
                      <w:sz w:val="22"/>
                      <w:szCs w:val="22"/>
                    </w:rPr>
                  </w:pPr>
                  <w:r w:rsidRPr="00EF4A45">
                    <w:rPr>
                      <w:sz w:val="22"/>
                      <w:szCs w:val="22"/>
                    </w:rPr>
                    <w:t>с. Павшино, вул. Л Українки,153</w:t>
                  </w:r>
                </w:p>
              </w:tc>
            </w:tr>
            <w:tr w:rsidR="00EF4A45" w:rsidRPr="00EF4A45"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EF4A45" w:rsidRDefault="004C0F59" w:rsidP="004C0F59">
                  <w:pPr>
                    <w:jc w:val="center"/>
                    <w:rPr>
                      <w:sz w:val="22"/>
                      <w:szCs w:val="22"/>
                    </w:rPr>
                  </w:pPr>
                  <w:r w:rsidRPr="00EF4A45">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EF4A45" w:rsidRDefault="004C0F59" w:rsidP="004C0F59">
                  <w:pPr>
                    <w:rPr>
                      <w:sz w:val="22"/>
                      <w:szCs w:val="22"/>
                    </w:rPr>
                  </w:pPr>
                  <w:r w:rsidRPr="00EF4A45">
                    <w:rPr>
                      <w:sz w:val="22"/>
                      <w:szCs w:val="22"/>
                    </w:rPr>
                    <w:t xml:space="preserve">Дерценський заклад дошкільної  освіти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EF4A45" w:rsidRDefault="004C0F59" w:rsidP="004C0F59">
                  <w:pPr>
                    <w:rPr>
                      <w:sz w:val="22"/>
                      <w:szCs w:val="22"/>
                      <w:lang w:val="uk-UA"/>
                    </w:rPr>
                  </w:pPr>
                  <w:r w:rsidRPr="00EF4A45">
                    <w:rPr>
                      <w:sz w:val="22"/>
                      <w:szCs w:val="22"/>
                    </w:rPr>
                    <w:t>с. Дерцен,вул. Дерчі ,</w:t>
                  </w:r>
                  <w:r w:rsidRPr="00EF4A45">
                    <w:rPr>
                      <w:sz w:val="22"/>
                      <w:szCs w:val="22"/>
                      <w:lang w:val="uk-UA"/>
                    </w:rPr>
                    <w:t>6</w:t>
                  </w:r>
                </w:p>
              </w:tc>
            </w:tr>
            <w:tr w:rsidR="00EF4A45" w:rsidRPr="00EF4A45"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EF4A45" w:rsidRDefault="004C0F59" w:rsidP="004C0F59">
                  <w:pPr>
                    <w:jc w:val="center"/>
                    <w:rPr>
                      <w:sz w:val="22"/>
                      <w:szCs w:val="22"/>
                    </w:rPr>
                  </w:pPr>
                  <w:r w:rsidRPr="00EF4A45">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EF4A45" w:rsidRDefault="004C0F59" w:rsidP="004C0F59">
                  <w:pPr>
                    <w:rPr>
                      <w:sz w:val="22"/>
                      <w:szCs w:val="22"/>
                    </w:rPr>
                  </w:pPr>
                  <w:r w:rsidRPr="00EF4A45">
                    <w:rPr>
                      <w:sz w:val="22"/>
                      <w:szCs w:val="22"/>
                    </w:rPr>
                    <w:t xml:space="preserve">Новодавидківський заклад дошкільної  освіти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EF4A45" w:rsidRDefault="004C0F59" w:rsidP="004C0F59">
                  <w:pPr>
                    <w:rPr>
                      <w:sz w:val="22"/>
                      <w:szCs w:val="22"/>
                    </w:rPr>
                  </w:pPr>
                  <w:r w:rsidRPr="00EF4A45">
                    <w:rPr>
                      <w:sz w:val="22"/>
                      <w:szCs w:val="22"/>
                    </w:rPr>
                    <w:t>с. Нове Давидково, вул. Миру ,17А</w:t>
                  </w:r>
                </w:p>
              </w:tc>
            </w:tr>
            <w:tr w:rsidR="00EF4A45" w:rsidRPr="00EF4A45"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EF4A45" w:rsidRDefault="004C0F59" w:rsidP="004C0F59">
                  <w:pPr>
                    <w:jc w:val="center"/>
                    <w:rPr>
                      <w:sz w:val="22"/>
                      <w:szCs w:val="22"/>
                    </w:rPr>
                  </w:pPr>
                  <w:r w:rsidRPr="00EF4A45">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EF4A45" w:rsidRDefault="004C0F59" w:rsidP="004C0F59">
                  <w:pPr>
                    <w:rPr>
                      <w:sz w:val="22"/>
                      <w:szCs w:val="22"/>
                    </w:rPr>
                  </w:pPr>
                  <w:r w:rsidRPr="00EF4A45">
                    <w:rPr>
                      <w:sz w:val="22"/>
                      <w:szCs w:val="22"/>
                    </w:rPr>
                    <w:t xml:space="preserve">Нижньокоропецький заклад дошкільної  освіти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EF4A45" w:rsidRDefault="004C0F59" w:rsidP="004C0F59">
                  <w:pPr>
                    <w:rPr>
                      <w:sz w:val="22"/>
                      <w:szCs w:val="22"/>
                    </w:rPr>
                  </w:pPr>
                  <w:r w:rsidRPr="00EF4A45">
                    <w:rPr>
                      <w:sz w:val="22"/>
                      <w:szCs w:val="22"/>
                    </w:rPr>
                    <w:t>с. Нижній Коропець,вул. Сергія Вербицького,6</w:t>
                  </w:r>
                </w:p>
              </w:tc>
            </w:tr>
            <w:tr w:rsidR="00EF4A45" w:rsidRPr="00EF4A45"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EF4A45" w:rsidRDefault="004C0F59" w:rsidP="004C0F59">
                  <w:pPr>
                    <w:jc w:val="center"/>
                    <w:rPr>
                      <w:sz w:val="22"/>
                      <w:szCs w:val="22"/>
                    </w:rPr>
                  </w:pPr>
                  <w:r w:rsidRPr="00EF4A45">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EF4A45" w:rsidRDefault="004C0F59" w:rsidP="004C0F59">
                  <w:pPr>
                    <w:rPr>
                      <w:sz w:val="22"/>
                      <w:szCs w:val="22"/>
                    </w:rPr>
                  </w:pPr>
                  <w:r w:rsidRPr="00EF4A45">
                    <w:rPr>
                      <w:sz w:val="22"/>
                      <w:szCs w:val="22"/>
                    </w:rPr>
                    <w:t xml:space="preserve">Шенборнський заклад дошкільної  освіти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EF4A45" w:rsidRDefault="004C0F59" w:rsidP="004C0F59">
                  <w:pPr>
                    <w:rPr>
                      <w:sz w:val="22"/>
                      <w:szCs w:val="22"/>
                    </w:rPr>
                  </w:pPr>
                  <w:r w:rsidRPr="00EF4A45">
                    <w:rPr>
                      <w:sz w:val="22"/>
                      <w:szCs w:val="22"/>
                    </w:rPr>
                    <w:t>с.Шенборн, вул. Мукачівська,9</w:t>
                  </w:r>
                </w:p>
              </w:tc>
            </w:tr>
            <w:tr w:rsidR="00EF4A45" w:rsidRPr="00EF4A45"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EF4A45" w:rsidRDefault="004C0F59" w:rsidP="004C0F59">
                  <w:pPr>
                    <w:jc w:val="center"/>
                    <w:rPr>
                      <w:sz w:val="22"/>
                      <w:szCs w:val="22"/>
                    </w:rPr>
                  </w:pPr>
                  <w:r w:rsidRPr="00EF4A45">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EF4A45" w:rsidRDefault="004C0F59" w:rsidP="004C0F59">
                  <w:pPr>
                    <w:rPr>
                      <w:sz w:val="22"/>
                      <w:szCs w:val="22"/>
                    </w:rPr>
                  </w:pPr>
                  <w:r w:rsidRPr="00EF4A45">
                    <w:rPr>
                      <w:sz w:val="22"/>
                      <w:szCs w:val="22"/>
                    </w:rPr>
                    <w:t>Ключарківський дошкільний навчальний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EF4A45" w:rsidRDefault="004C0F59" w:rsidP="004C0F59">
                  <w:pPr>
                    <w:rPr>
                      <w:sz w:val="22"/>
                      <w:szCs w:val="22"/>
                    </w:rPr>
                  </w:pPr>
                  <w:r w:rsidRPr="00EF4A45">
                    <w:rPr>
                      <w:sz w:val="22"/>
                      <w:szCs w:val="22"/>
                    </w:rPr>
                    <w:t>вул. Я Мудрого,86</w:t>
                  </w:r>
                </w:p>
              </w:tc>
            </w:tr>
            <w:tr w:rsidR="00EF4A45" w:rsidRPr="00EF4A45"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EF4A45" w:rsidRDefault="004C0F59" w:rsidP="004C0F59">
                  <w:pPr>
                    <w:jc w:val="center"/>
                    <w:rPr>
                      <w:sz w:val="22"/>
                      <w:szCs w:val="22"/>
                    </w:rPr>
                  </w:pPr>
                  <w:r w:rsidRPr="00EF4A45">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EF4A45" w:rsidRDefault="004C0F59" w:rsidP="004C0F59">
                  <w:pPr>
                    <w:rPr>
                      <w:sz w:val="22"/>
                      <w:szCs w:val="22"/>
                    </w:rPr>
                  </w:pPr>
                  <w:r w:rsidRPr="00EF4A45">
                    <w:rPr>
                      <w:sz w:val="22"/>
                      <w:szCs w:val="22"/>
                    </w:rPr>
                    <w:t>Залужський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EF4A45" w:rsidRDefault="004C0F59" w:rsidP="004C0F59">
                  <w:pPr>
                    <w:rPr>
                      <w:sz w:val="22"/>
                      <w:szCs w:val="22"/>
                    </w:rPr>
                  </w:pPr>
                  <w:r w:rsidRPr="00EF4A45">
                    <w:rPr>
                      <w:sz w:val="22"/>
                      <w:szCs w:val="22"/>
                    </w:rPr>
                    <w:t>вул. Шевченка,10а</w:t>
                  </w:r>
                </w:p>
              </w:tc>
            </w:tr>
            <w:tr w:rsidR="00EF4A45" w:rsidRPr="00EF4A45"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EF4A45" w:rsidRDefault="004C0F59" w:rsidP="004C0F59">
                  <w:pPr>
                    <w:jc w:val="center"/>
                    <w:rPr>
                      <w:sz w:val="22"/>
                      <w:szCs w:val="22"/>
                    </w:rPr>
                  </w:pPr>
                  <w:r w:rsidRPr="00EF4A45">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EF4A45" w:rsidRDefault="004C0F59" w:rsidP="004C0F59">
                  <w:pPr>
                    <w:rPr>
                      <w:sz w:val="22"/>
                      <w:szCs w:val="22"/>
                    </w:rPr>
                  </w:pPr>
                  <w:r w:rsidRPr="00EF4A45">
                    <w:rPr>
                      <w:sz w:val="22"/>
                      <w:szCs w:val="22"/>
                    </w:rPr>
                    <w:t>Пістрялівський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EF4A45" w:rsidRDefault="004C0F59" w:rsidP="004C0F59">
                  <w:pPr>
                    <w:rPr>
                      <w:sz w:val="22"/>
                      <w:szCs w:val="22"/>
                    </w:rPr>
                  </w:pPr>
                  <w:r w:rsidRPr="00EF4A45">
                    <w:rPr>
                      <w:sz w:val="22"/>
                      <w:szCs w:val="22"/>
                    </w:rPr>
                    <w:t> вул. Миру, буд. 28</w:t>
                  </w:r>
                </w:p>
              </w:tc>
            </w:tr>
            <w:tr w:rsidR="00EF4A45" w:rsidRPr="00EF4A45"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EF4A45" w:rsidRDefault="004C0F59" w:rsidP="004C0F59">
                  <w:pPr>
                    <w:jc w:val="center"/>
                    <w:rPr>
                      <w:sz w:val="22"/>
                      <w:szCs w:val="22"/>
                    </w:rPr>
                  </w:pPr>
                  <w:r w:rsidRPr="00EF4A45">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EF4A45" w:rsidRDefault="004C0F59" w:rsidP="004C0F59">
                  <w:pPr>
                    <w:rPr>
                      <w:sz w:val="22"/>
                      <w:szCs w:val="22"/>
                    </w:rPr>
                  </w:pPr>
                  <w:r w:rsidRPr="00EF4A45">
                    <w:rPr>
                      <w:sz w:val="22"/>
                      <w:szCs w:val="22"/>
                    </w:rPr>
                    <w:t>Макарівський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EF4A45" w:rsidRDefault="004C0F59" w:rsidP="004C0F59">
                  <w:pPr>
                    <w:rPr>
                      <w:sz w:val="22"/>
                      <w:szCs w:val="22"/>
                    </w:rPr>
                  </w:pPr>
                  <w:r w:rsidRPr="00EF4A45">
                    <w:rPr>
                      <w:sz w:val="22"/>
                      <w:szCs w:val="22"/>
                    </w:rPr>
                    <w:t>вул Карятовича,1</w:t>
                  </w:r>
                </w:p>
              </w:tc>
            </w:tr>
            <w:tr w:rsidR="00EF4A45" w:rsidRPr="00EF4A45"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EF4A45" w:rsidRDefault="004C0F59" w:rsidP="004C0F59">
                  <w:pPr>
                    <w:jc w:val="center"/>
                    <w:rPr>
                      <w:sz w:val="22"/>
                      <w:szCs w:val="22"/>
                    </w:rPr>
                  </w:pPr>
                  <w:r w:rsidRPr="00EF4A45">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EF4A45" w:rsidRDefault="004C0F59" w:rsidP="004C0F59">
                  <w:pPr>
                    <w:rPr>
                      <w:sz w:val="22"/>
                      <w:szCs w:val="22"/>
                    </w:rPr>
                  </w:pPr>
                  <w:r w:rsidRPr="00EF4A45">
                    <w:rPr>
                      <w:sz w:val="22"/>
                      <w:szCs w:val="22"/>
                    </w:rPr>
                    <w:t>Барбівський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EF4A45" w:rsidRDefault="004C0F59" w:rsidP="004C0F59">
                  <w:pPr>
                    <w:rPr>
                      <w:sz w:val="22"/>
                      <w:szCs w:val="22"/>
                    </w:rPr>
                  </w:pPr>
                  <w:r w:rsidRPr="00EF4A45">
                    <w:rPr>
                      <w:sz w:val="22"/>
                      <w:szCs w:val="22"/>
                    </w:rPr>
                    <w:t>вул. МИРУ, б 304</w:t>
                  </w:r>
                </w:p>
              </w:tc>
            </w:tr>
            <w:tr w:rsidR="00EF4A45" w:rsidRPr="00EF4A45"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EF4A45" w:rsidRDefault="004C0F59" w:rsidP="004C0F59">
                  <w:pPr>
                    <w:jc w:val="center"/>
                    <w:rPr>
                      <w:sz w:val="22"/>
                      <w:szCs w:val="22"/>
                    </w:rPr>
                  </w:pPr>
                  <w:r w:rsidRPr="00EF4A45">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EF4A45" w:rsidRDefault="004C0F59" w:rsidP="004C0F59">
                  <w:pPr>
                    <w:rPr>
                      <w:sz w:val="22"/>
                      <w:szCs w:val="22"/>
                    </w:rPr>
                  </w:pPr>
                  <w:r w:rsidRPr="00EF4A45">
                    <w:rPr>
                      <w:sz w:val="22"/>
                      <w:szCs w:val="22"/>
                    </w:rPr>
                    <w:t>Завидівський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EF4A45" w:rsidRDefault="004C0F59" w:rsidP="004C0F59">
                  <w:pPr>
                    <w:rPr>
                      <w:sz w:val="22"/>
                      <w:szCs w:val="22"/>
                    </w:rPr>
                  </w:pPr>
                  <w:r w:rsidRPr="00EF4A45">
                    <w:rPr>
                      <w:sz w:val="22"/>
                      <w:szCs w:val="22"/>
                    </w:rPr>
                    <w:t>вул. Мойсея Угрина б 3</w:t>
                  </w:r>
                </w:p>
              </w:tc>
            </w:tr>
            <w:tr w:rsidR="00EF4A45" w:rsidRPr="00EF4A45"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EF4A45" w:rsidRDefault="004C0F59" w:rsidP="004C0F59">
                  <w:pPr>
                    <w:jc w:val="center"/>
                    <w:rPr>
                      <w:sz w:val="22"/>
                      <w:szCs w:val="22"/>
                    </w:rPr>
                  </w:pPr>
                  <w:r w:rsidRPr="00EF4A45">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EF4A45" w:rsidRDefault="004C0F59" w:rsidP="004C0F59">
                  <w:pPr>
                    <w:rPr>
                      <w:sz w:val="22"/>
                      <w:szCs w:val="22"/>
                    </w:rPr>
                  </w:pPr>
                  <w:r w:rsidRPr="00EF4A45">
                    <w:rPr>
                      <w:sz w:val="22"/>
                      <w:szCs w:val="22"/>
                    </w:rPr>
                    <w:t>Форношський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EF4A45" w:rsidRDefault="004C0F59" w:rsidP="004C0F59">
                  <w:pPr>
                    <w:rPr>
                      <w:sz w:val="22"/>
                      <w:szCs w:val="22"/>
                    </w:rPr>
                  </w:pPr>
                  <w:r w:rsidRPr="00EF4A45">
                    <w:rPr>
                      <w:sz w:val="22"/>
                      <w:szCs w:val="22"/>
                    </w:rPr>
                    <w:t>вул. Беке 138</w:t>
                  </w:r>
                </w:p>
              </w:tc>
            </w:tr>
            <w:tr w:rsidR="00EF4A45" w:rsidRPr="00EF4A45"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EF4A45" w:rsidRDefault="004C0F59" w:rsidP="004C0F59">
                  <w:pPr>
                    <w:jc w:val="center"/>
                    <w:rPr>
                      <w:sz w:val="22"/>
                      <w:szCs w:val="22"/>
                    </w:rPr>
                  </w:pPr>
                  <w:r w:rsidRPr="00EF4A45">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EF4A45" w:rsidRDefault="004C0F59" w:rsidP="004C0F59">
                  <w:pPr>
                    <w:rPr>
                      <w:sz w:val="22"/>
                      <w:szCs w:val="22"/>
                    </w:rPr>
                  </w:pPr>
                  <w:r w:rsidRPr="00EF4A45">
                    <w:rPr>
                      <w:sz w:val="22"/>
                      <w:szCs w:val="22"/>
                    </w:rPr>
                    <w:t>Негрівський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EF4A45" w:rsidRDefault="004C0F59" w:rsidP="004C0F59">
                  <w:pPr>
                    <w:rPr>
                      <w:sz w:val="22"/>
                      <w:szCs w:val="22"/>
                    </w:rPr>
                  </w:pPr>
                  <w:r w:rsidRPr="00EF4A45">
                    <w:rPr>
                      <w:sz w:val="22"/>
                      <w:szCs w:val="22"/>
                    </w:rPr>
                    <w:t>вул.Майдан Миру,5</w:t>
                  </w:r>
                </w:p>
              </w:tc>
            </w:tr>
            <w:tr w:rsidR="00EF4A45" w:rsidRPr="00EF4A45"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EF4A45" w:rsidRDefault="004C0F59" w:rsidP="004C0F59">
                  <w:pPr>
                    <w:jc w:val="center"/>
                    <w:rPr>
                      <w:sz w:val="22"/>
                      <w:szCs w:val="22"/>
                    </w:rPr>
                  </w:pPr>
                  <w:r w:rsidRPr="00EF4A45">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EF4A45" w:rsidRDefault="004C0F59" w:rsidP="004C0F59">
                  <w:pPr>
                    <w:rPr>
                      <w:sz w:val="22"/>
                      <w:szCs w:val="22"/>
                    </w:rPr>
                  </w:pPr>
                  <w:r w:rsidRPr="00EF4A45">
                    <w:rPr>
                      <w:sz w:val="22"/>
                      <w:szCs w:val="22"/>
                    </w:rPr>
                    <w:t>Доробратівський дошкільний навчальний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EF4A45" w:rsidRDefault="004C0F59" w:rsidP="004C0F59">
                  <w:pPr>
                    <w:rPr>
                      <w:sz w:val="22"/>
                      <w:szCs w:val="22"/>
                    </w:rPr>
                  </w:pPr>
                  <w:r w:rsidRPr="00EF4A45">
                    <w:rPr>
                      <w:sz w:val="22"/>
                      <w:szCs w:val="22"/>
                    </w:rPr>
                    <w:t>вул. Миру, буд. 16</w:t>
                  </w:r>
                </w:p>
              </w:tc>
            </w:tr>
            <w:tr w:rsidR="00EF4A45" w:rsidRPr="00EF4A45"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EF4A45" w:rsidRDefault="004C0F59" w:rsidP="004C0F59">
                  <w:pPr>
                    <w:jc w:val="center"/>
                    <w:rPr>
                      <w:sz w:val="22"/>
                      <w:szCs w:val="22"/>
                      <w:lang w:val="uk-UA"/>
                    </w:rPr>
                  </w:pPr>
                  <w:r w:rsidRPr="00EF4A45">
                    <w:rPr>
                      <w:sz w:val="22"/>
                      <w:szCs w:val="22"/>
                      <w:lang w:val="uk-UA"/>
                    </w:rPr>
                    <w:t>43</w:t>
                  </w:r>
                </w:p>
                <w:p w14:paraId="5C9A93CA" w14:textId="77777777" w:rsidR="004C0F59" w:rsidRPr="00EF4A45"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EF4A45" w:rsidRDefault="004C0F59" w:rsidP="004C0F59">
                  <w:pPr>
                    <w:rPr>
                      <w:sz w:val="22"/>
                      <w:szCs w:val="22"/>
                      <w:lang w:val="uk-UA"/>
                    </w:rPr>
                  </w:pPr>
                  <w:r w:rsidRPr="00EF4A45">
                    <w:rPr>
                      <w:sz w:val="22"/>
                      <w:szCs w:val="22"/>
                    </w:rPr>
                    <w:t>Комунальний заклад навчально-виховний комплекс "Горбківська загальноосвітня школа І-ІІ ступенів-дошкільний навчальний заклад</w:t>
                  </w:r>
                  <w:r w:rsidRPr="00EF4A45">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EF4A45" w:rsidRDefault="004C0F59" w:rsidP="004C0F59">
                  <w:pPr>
                    <w:rPr>
                      <w:sz w:val="22"/>
                      <w:szCs w:val="22"/>
                    </w:rPr>
                  </w:pPr>
                  <w:r w:rsidRPr="00EF4A45">
                    <w:rPr>
                      <w:sz w:val="22"/>
                      <w:szCs w:val="22"/>
                    </w:rPr>
                    <w:t>вул. Шевченка, 94 а</w:t>
                  </w:r>
                </w:p>
              </w:tc>
            </w:tr>
          </w:tbl>
          <w:p w14:paraId="2164F164" w14:textId="77777777" w:rsidR="004C0F59" w:rsidRPr="00EF4A45" w:rsidRDefault="004C0F59" w:rsidP="004C0F59">
            <w:pPr>
              <w:contextualSpacing/>
              <w:rPr>
                <w:sz w:val="22"/>
                <w:szCs w:val="22"/>
                <w:lang w:val="uk-UA"/>
              </w:rPr>
            </w:pPr>
            <w:r w:rsidRPr="00EF4A45">
              <w:rPr>
                <w:sz w:val="22"/>
                <w:szCs w:val="22"/>
                <w:lang w:val="uk-UA"/>
              </w:rPr>
              <w:br w:type="textWrapping" w:clear="all"/>
            </w:r>
          </w:p>
          <w:p w14:paraId="388D3D67" w14:textId="77777777" w:rsidR="004C0F59" w:rsidRPr="00EF4A45"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289CDD3F" w14:textId="77777777" w:rsidTr="004C0F59">
              <w:tc>
                <w:tcPr>
                  <w:tcW w:w="4988" w:type="dxa"/>
                </w:tcPr>
                <w:p w14:paraId="1D797B7A"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5882AFBD"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0AB1599A" w14:textId="77777777" w:rsidTr="004C0F59">
              <w:tc>
                <w:tcPr>
                  <w:tcW w:w="4988" w:type="dxa"/>
                </w:tcPr>
                <w:p w14:paraId="24E08FD5" w14:textId="77777777" w:rsidR="004C0F59" w:rsidRPr="00EF4A45" w:rsidRDefault="004C0F59" w:rsidP="004C0F59">
                  <w:pPr>
                    <w:contextualSpacing/>
                    <w:jc w:val="center"/>
                    <w:rPr>
                      <w:rFonts w:eastAsia="Calibri"/>
                      <w:b/>
                      <w:sz w:val="22"/>
                      <w:szCs w:val="22"/>
                      <w:lang w:val="uk-UA"/>
                    </w:rPr>
                  </w:pPr>
                </w:p>
              </w:tc>
              <w:tc>
                <w:tcPr>
                  <w:tcW w:w="4988" w:type="dxa"/>
                </w:tcPr>
                <w:p w14:paraId="55FA9EF7" w14:textId="77777777" w:rsidR="004C0F59" w:rsidRPr="00EF4A45" w:rsidRDefault="004C0F59" w:rsidP="004C0F59">
                  <w:pPr>
                    <w:contextualSpacing/>
                    <w:jc w:val="center"/>
                    <w:rPr>
                      <w:rFonts w:eastAsia="Calibri"/>
                      <w:b/>
                      <w:sz w:val="22"/>
                      <w:szCs w:val="22"/>
                      <w:lang w:val="uk-UA"/>
                    </w:rPr>
                  </w:pPr>
                </w:p>
              </w:tc>
            </w:tr>
          </w:tbl>
          <w:p w14:paraId="50C723B0" w14:textId="77777777" w:rsidR="004C0F59" w:rsidRPr="00EF4A45" w:rsidRDefault="004C0F59" w:rsidP="004C0F59">
            <w:pPr>
              <w:contextualSpacing/>
              <w:rPr>
                <w:rFonts w:eastAsia="Calibri"/>
                <w:b/>
                <w:sz w:val="22"/>
                <w:szCs w:val="22"/>
                <w:lang w:eastAsia="en-US"/>
              </w:rPr>
            </w:pPr>
          </w:p>
          <w:p w14:paraId="02B1005E" w14:textId="77777777" w:rsidR="004C0F59" w:rsidRPr="00EF4A45" w:rsidRDefault="004C0F59" w:rsidP="004C0F59">
            <w:pPr>
              <w:contextualSpacing/>
              <w:rPr>
                <w:sz w:val="22"/>
                <w:szCs w:val="22"/>
                <w:lang w:val="uk-UA" w:eastAsia="en-US"/>
              </w:rPr>
            </w:pPr>
          </w:p>
        </w:tc>
        <w:tc>
          <w:tcPr>
            <w:tcW w:w="6" w:type="dxa"/>
          </w:tcPr>
          <w:p w14:paraId="5B67B910" w14:textId="77777777" w:rsidR="004C0F59" w:rsidRPr="00EF4A45" w:rsidRDefault="004C0F59" w:rsidP="004C0F59">
            <w:pPr>
              <w:ind w:right="-6"/>
              <w:contextualSpacing/>
              <w:jc w:val="both"/>
              <w:rPr>
                <w:rFonts w:eastAsia="Calibri"/>
                <w:sz w:val="22"/>
                <w:szCs w:val="22"/>
                <w:lang w:val="uk-UA" w:eastAsia="en-US"/>
              </w:rPr>
            </w:pPr>
          </w:p>
        </w:tc>
      </w:tr>
      <w:tr w:rsidR="004C0F59" w:rsidRPr="00EF4A45" w14:paraId="0BC65A36" w14:textId="77777777" w:rsidTr="004C0F59">
        <w:trPr>
          <w:tblCellSpacing w:w="0" w:type="dxa"/>
        </w:trPr>
        <w:tc>
          <w:tcPr>
            <w:tcW w:w="9923" w:type="dxa"/>
            <w:vAlign w:val="center"/>
          </w:tcPr>
          <w:p w14:paraId="15C3A8AB" w14:textId="77777777" w:rsidR="004C0F59" w:rsidRPr="00EF4A45"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EF4A45" w:rsidRDefault="004C0F59" w:rsidP="004C0F59">
            <w:pPr>
              <w:ind w:left="540" w:right="-6"/>
              <w:contextualSpacing/>
              <w:jc w:val="both"/>
              <w:rPr>
                <w:rFonts w:eastAsia="Calibri"/>
                <w:sz w:val="22"/>
                <w:szCs w:val="22"/>
                <w:lang w:val="uk-UA" w:eastAsia="en-US"/>
              </w:rPr>
            </w:pPr>
          </w:p>
        </w:tc>
      </w:tr>
    </w:tbl>
    <w:p w14:paraId="537F8A0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EF4A45" w:rsidRDefault="004C0F59" w:rsidP="004C0F59">
      <w:pPr>
        <w:spacing w:after="160"/>
        <w:rPr>
          <w:rFonts w:eastAsia="Calibri"/>
          <w:sz w:val="22"/>
          <w:szCs w:val="22"/>
          <w:lang w:eastAsia="en-US"/>
        </w:rPr>
      </w:pPr>
    </w:p>
    <w:p w14:paraId="56C60BCD" w14:textId="77777777" w:rsidR="004C0F59" w:rsidRPr="00EF4A45" w:rsidRDefault="004C0F59" w:rsidP="004C0F59">
      <w:pPr>
        <w:jc w:val="both"/>
        <w:rPr>
          <w:rFonts w:eastAsia="Calibri"/>
          <w:sz w:val="22"/>
          <w:szCs w:val="22"/>
        </w:rPr>
      </w:pPr>
    </w:p>
    <w:p w14:paraId="06BFA02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EF4A45" w:rsidRDefault="004C0F59" w:rsidP="004C0F59">
      <w:pPr>
        <w:spacing w:after="160"/>
        <w:rPr>
          <w:rFonts w:eastAsia="Calibri"/>
          <w:sz w:val="22"/>
          <w:szCs w:val="22"/>
          <w:lang w:val="uk-UA" w:eastAsia="en-US"/>
        </w:rPr>
      </w:pPr>
    </w:p>
    <w:p w14:paraId="55AB9B09" w14:textId="77777777" w:rsidR="004C0F59" w:rsidRPr="00EF4A45" w:rsidRDefault="004C0F59" w:rsidP="004C0F59">
      <w:pPr>
        <w:jc w:val="both"/>
        <w:rPr>
          <w:rFonts w:eastAsia="Calibri"/>
          <w:sz w:val="22"/>
          <w:szCs w:val="22"/>
        </w:rPr>
      </w:pPr>
    </w:p>
    <w:p w14:paraId="349E322F" w14:textId="77777777" w:rsidR="004C0F59" w:rsidRPr="00EF4A45" w:rsidRDefault="004C0F59" w:rsidP="00321B84">
      <w:pPr>
        <w:ind w:firstLine="709"/>
        <w:jc w:val="both"/>
        <w:rPr>
          <w:lang w:val="uk-UA" w:eastAsia="uk-UA"/>
        </w:rPr>
      </w:pPr>
    </w:p>
    <w:p w14:paraId="4D754349" w14:textId="77777777" w:rsidR="004C0F59" w:rsidRPr="00EF4A45" w:rsidRDefault="004C0F59" w:rsidP="00321B84">
      <w:pPr>
        <w:ind w:firstLine="709"/>
        <w:jc w:val="both"/>
        <w:rPr>
          <w:lang w:val="uk-UA" w:eastAsia="uk-UA"/>
        </w:rPr>
      </w:pPr>
    </w:p>
    <w:p w14:paraId="5A18A58B" w14:textId="77777777" w:rsidR="004C0F59" w:rsidRPr="00EF4A45" w:rsidRDefault="004C0F59" w:rsidP="00321B84">
      <w:pPr>
        <w:ind w:firstLine="709"/>
        <w:jc w:val="both"/>
        <w:rPr>
          <w:lang w:val="uk-UA" w:eastAsia="uk-UA"/>
        </w:rPr>
      </w:pPr>
    </w:p>
    <w:p w14:paraId="01402D50" w14:textId="77777777" w:rsidR="004C0F59" w:rsidRPr="00EF4A45" w:rsidRDefault="004C0F59" w:rsidP="00321B84">
      <w:pPr>
        <w:ind w:firstLine="709"/>
        <w:jc w:val="both"/>
        <w:rPr>
          <w:lang w:val="uk-UA" w:eastAsia="uk-UA"/>
        </w:rPr>
      </w:pPr>
    </w:p>
    <w:p w14:paraId="0DDE38E9" w14:textId="77777777" w:rsidR="004C0F59" w:rsidRPr="00EF4A45" w:rsidRDefault="004C0F59" w:rsidP="00321B84">
      <w:pPr>
        <w:ind w:firstLine="709"/>
        <w:jc w:val="both"/>
        <w:rPr>
          <w:lang w:val="uk-UA" w:eastAsia="uk-UA"/>
        </w:rPr>
      </w:pPr>
    </w:p>
    <w:p w14:paraId="49F84A19" w14:textId="77777777" w:rsidR="004C0F59" w:rsidRPr="00EF4A45" w:rsidRDefault="004C0F59" w:rsidP="00321B84">
      <w:pPr>
        <w:ind w:firstLine="709"/>
        <w:jc w:val="both"/>
        <w:rPr>
          <w:lang w:val="uk-UA" w:eastAsia="uk-UA"/>
        </w:rPr>
      </w:pPr>
    </w:p>
    <w:p w14:paraId="007F4452" w14:textId="77777777" w:rsidR="004C0F59" w:rsidRPr="00EF4A45" w:rsidRDefault="004C0F59" w:rsidP="00321B84">
      <w:pPr>
        <w:ind w:firstLine="709"/>
        <w:jc w:val="both"/>
        <w:rPr>
          <w:lang w:val="uk-UA" w:eastAsia="uk-UA"/>
        </w:rPr>
      </w:pPr>
    </w:p>
    <w:p w14:paraId="3EDC03BD" w14:textId="77777777" w:rsidR="004C0F59" w:rsidRPr="00EF4A45" w:rsidRDefault="004C0F59" w:rsidP="00321B84">
      <w:pPr>
        <w:ind w:firstLine="709"/>
        <w:jc w:val="both"/>
        <w:rPr>
          <w:lang w:val="uk-UA" w:eastAsia="uk-UA"/>
        </w:rPr>
      </w:pPr>
    </w:p>
    <w:sectPr w:rsidR="004C0F59" w:rsidRPr="00EF4A45"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48F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EF4A45"/>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35</Pages>
  <Words>14647</Words>
  <Characters>83490</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23</cp:revision>
  <cp:lastPrinted>2022-12-12T14:30:00Z</cp:lastPrinted>
  <dcterms:created xsi:type="dcterms:W3CDTF">2022-12-12T13:08:00Z</dcterms:created>
  <dcterms:modified xsi:type="dcterms:W3CDTF">2023-01-12T12:15:00Z</dcterms:modified>
</cp:coreProperties>
</file>