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6" w:rsidRPr="00E118DE" w:rsidRDefault="000D4D76" w:rsidP="000D4D76">
      <w:pPr>
        <w:spacing w:after="0" w:line="240" w:lineRule="auto"/>
        <w:ind w:left="7788" w:right="-81"/>
        <w:rPr>
          <w:rFonts w:ascii="Times New Roman" w:hAnsi="Times New Roman"/>
          <w:b/>
        </w:rPr>
      </w:pPr>
      <w:bookmarkStart w:id="0" w:name="_GoBack"/>
      <w:bookmarkEnd w:id="0"/>
      <w:r w:rsidRPr="00E118DE">
        <w:rPr>
          <w:rFonts w:ascii="Times New Roman" w:hAnsi="Times New Roman"/>
          <w:b/>
        </w:rPr>
        <w:t>Додаток 2</w:t>
      </w:r>
    </w:p>
    <w:p w:rsidR="000D4D76" w:rsidRDefault="000D4D76" w:rsidP="000D4D76">
      <w:pPr>
        <w:spacing w:after="0" w:line="240" w:lineRule="auto"/>
        <w:ind w:right="-8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:rsidR="000D4D76" w:rsidRPr="00E118DE" w:rsidRDefault="000D4D76" w:rsidP="000D4D76">
      <w:pPr>
        <w:spacing w:after="0" w:line="240" w:lineRule="auto"/>
        <w:ind w:right="-81"/>
        <w:jc w:val="right"/>
        <w:rPr>
          <w:rFonts w:ascii="Times New Roman" w:hAnsi="Times New Roman"/>
          <w:b/>
        </w:rPr>
      </w:pPr>
    </w:p>
    <w:p w:rsidR="000D4D76" w:rsidRDefault="000D4D76" w:rsidP="000D4D76">
      <w:pPr>
        <w:spacing w:after="0" w:line="240" w:lineRule="auto"/>
        <w:jc w:val="center"/>
        <w:rPr>
          <w:rFonts w:ascii="Times New Roman" w:hAnsi="Times New Roman"/>
          <w:b/>
        </w:rPr>
      </w:pPr>
      <w:r w:rsidRPr="00E118DE">
        <w:rPr>
          <w:rFonts w:ascii="Times New Roman" w:hAnsi="Times New Roman"/>
          <w:b/>
        </w:rPr>
        <w:t xml:space="preserve">Підтвердження відповідності УЧАСНИКА/ПЕРЕМОЖЦЯ  вимогам, визначеним у </w:t>
      </w:r>
    </w:p>
    <w:p w:rsidR="000D4D76" w:rsidRPr="00E118DE" w:rsidRDefault="000D4D76" w:rsidP="000D4D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пункті 47 Особливостей</w:t>
      </w:r>
      <w:r w:rsidRPr="00E118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</w:p>
    <w:p w:rsidR="000D4D76" w:rsidRPr="00E118DE" w:rsidRDefault="000D4D76" w:rsidP="000D4D76">
      <w:pPr>
        <w:spacing w:after="0" w:line="240" w:lineRule="auto"/>
        <w:rPr>
          <w:rFonts w:ascii="Times New Roman" w:hAnsi="Times New Roman"/>
          <w:b/>
          <w:i/>
          <w:iCs/>
          <w:bdr w:val="none" w:sz="0" w:space="0" w:color="auto" w:frame="1"/>
          <w:shd w:val="clear" w:color="auto" w:fill="FFFFFF"/>
        </w:rPr>
      </w:pPr>
    </w:p>
    <w:p w:rsidR="000D4D76" w:rsidRPr="00E118DE" w:rsidRDefault="000D4D76" w:rsidP="000D4D76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eastAsia="ru-RU"/>
        </w:rPr>
      </w:pPr>
      <w:r w:rsidRPr="00E118DE">
        <w:rPr>
          <w:rFonts w:ascii="Times New Roman" w:hAnsi="Times New Roman"/>
          <w:b/>
          <w:i/>
          <w:iCs/>
          <w:bdr w:val="none" w:sz="0" w:space="0" w:color="auto" w:frame="1"/>
          <w:shd w:val="clear" w:color="auto" w:fill="FFFFFF"/>
          <w:lang w:eastAsia="ru-RU"/>
        </w:rPr>
        <w:t xml:space="preserve">2.1. </w:t>
      </w:r>
      <w:r w:rsidRPr="00E118DE">
        <w:rPr>
          <w:rFonts w:ascii="Times New Roman" w:hAnsi="Times New Roman"/>
          <w:b/>
          <w:iCs/>
          <w:bdr w:val="none" w:sz="0" w:space="0" w:color="auto" w:frame="1"/>
          <w:shd w:val="clear" w:color="auto" w:fill="FFFFFF"/>
          <w:lang w:eastAsia="ru-RU"/>
        </w:rPr>
        <w:t>Для учасників:</w:t>
      </w:r>
      <w:r w:rsidRPr="00E118DE">
        <w:rPr>
          <w:rFonts w:ascii="Times New Roman" w:hAnsi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118DE">
        <w:rPr>
          <w:rFonts w:ascii="Times New Roman" w:hAnsi="Times New Roman"/>
          <w:color w:val="000000"/>
          <w:shd w:val="solid" w:color="FFFFFF" w:fill="FFFFFF"/>
        </w:rPr>
        <w:t>Учасник процедури закупівлі підтверджує відсутність підстав, зазначених в абзаці першому пункту 4</w:t>
      </w:r>
      <w:r>
        <w:rPr>
          <w:rFonts w:ascii="Times New Roman" w:hAnsi="Times New Roman"/>
          <w:color w:val="000000"/>
          <w:shd w:val="solid" w:color="FFFFFF" w:fill="FFFFFF"/>
        </w:rPr>
        <w:t>7</w:t>
      </w:r>
      <w:r w:rsidRPr="00E118DE">
        <w:rPr>
          <w:rFonts w:ascii="Times New Roman" w:hAnsi="Times New Roman"/>
          <w:color w:val="000000"/>
          <w:shd w:val="solid" w:color="FFFFFF" w:fill="FFFFFF"/>
        </w:rPr>
        <w:t xml:space="preserve"> Особливостей, 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0D4D76" w:rsidRPr="00F3012D" w:rsidRDefault="000D4D76" w:rsidP="000D4D76">
      <w:pPr>
        <w:pStyle w:val="a3"/>
        <w:widowControl w:val="0"/>
        <w:jc w:val="both"/>
        <w:rPr>
          <w:rFonts w:ascii="Times New Roman" w:hAnsi="Times New Roman"/>
          <w:color w:val="000000"/>
          <w:shd w:val="solid" w:color="FFFFFF" w:fill="FFFFFF"/>
        </w:rPr>
      </w:pPr>
      <w:r w:rsidRPr="00E118DE">
        <w:rPr>
          <w:rFonts w:ascii="Times New Roman" w:hAnsi="Times New Roman"/>
          <w:color w:val="000000"/>
          <w:shd w:val="solid" w:color="FFFFFF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</w:t>
      </w:r>
      <w:r>
        <w:rPr>
          <w:rFonts w:ascii="Times New Roman" w:hAnsi="Times New Roman"/>
          <w:color w:val="000000"/>
          <w:shd w:val="solid" w:color="FFFFFF" w:fill="FFFFFF"/>
        </w:rPr>
        <w:t>7</w:t>
      </w:r>
      <w:r w:rsidRPr="00E118DE">
        <w:rPr>
          <w:rFonts w:ascii="Times New Roman" w:hAnsi="Times New Roman"/>
          <w:color w:val="000000"/>
          <w:shd w:val="solid" w:color="FFFFFF" w:fill="FFFFFF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</w:t>
      </w:r>
      <w:r w:rsidRPr="005848A9">
        <w:rPr>
          <w:rFonts w:ascii="Times New Roman" w:hAnsi="Times New Roman"/>
          <w:sz w:val="24"/>
          <w:szCs w:val="24"/>
        </w:rPr>
        <w:t>шістнадцятого цього пункту.</w:t>
      </w:r>
    </w:p>
    <w:p w:rsidR="000D4D76" w:rsidRPr="00E118DE" w:rsidRDefault="000D4D76" w:rsidP="000D4D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</w:rPr>
      </w:pPr>
      <w:r w:rsidRPr="00E118DE">
        <w:rPr>
          <w:rFonts w:ascii="Times New Roman" w:hAnsi="Times New Roman"/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 w:rsidRPr="00E118DE">
        <w:rPr>
          <w:rFonts w:ascii="Times New Roman" w:hAnsi="Times New Roman"/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0D4D76" w:rsidRPr="00E118DE" w:rsidRDefault="000D4D76" w:rsidP="000D4D76">
      <w:pPr>
        <w:spacing w:after="0" w:line="240" w:lineRule="auto"/>
        <w:jc w:val="both"/>
        <w:rPr>
          <w:rFonts w:ascii="Times New Roman" w:hAnsi="Times New Roman"/>
        </w:rPr>
      </w:pPr>
    </w:p>
    <w:p w:rsidR="000D4D76" w:rsidRDefault="000D4D76" w:rsidP="000D4D76">
      <w:pPr>
        <w:ind w:firstLine="567"/>
        <w:jc w:val="both"/>
        <w:rPr>
          <w:lang w:eastAsia="uk-UA"/>
        </w:rPr>
      </w:pPr>
      <w:r w:rsidRPr="00912198">
        <w:rPr>
          <w:rFonts w:ascii="Times New Roman" w:hAnsi="Times New Roman"/>
          <w:b/>
          <w:lang w:eastAsia="ru-RU"/>
        </w:rPr>
        <w:t>2.2.</w:t>
      </w:r>
      <w:r w:rsidRPr="00912198">
        <w:rPr>
          <w:rFonts w:ascii="Times New Roman" w:hAnsi="Times New Roman"/>
          <w:lang w:eastAsia="ru-RU"/>
        </w:rPr>
        <w:t xml:space="preserve"> </w:t>
      </w:r>
      <w:r w:rsidRPr="00912198">
        <w:rPr>
          <w:rFonts w:ascii="Times New Roman" w:hAnsi="Times New Roman"/>
          <w:b/>
          <w:lang w:eastAsia="ru-RU"/>
        </w:rPr>
        <w:t>Для переможця</w:t>
      </w:r>
      <w:r w:rsidRPr="00E118DE">
        <w:rPr>
          <w:rFonts w:ascii="Times New Roman" w:hAnsi="Times New Roman"/>
          <w:b/>
          <w:lang w:eastAsia="ru-RU"/>
        </w:rPr>
        <w:t>:</w:t>
      </w:r>
      <w:r w:rsidRPr="00E118DE">
        <w:rPr>
          <w:rFonts w:ascii="Times New Roman" w:hAnsi="Times New Roman"/>
          <w:color w:val="000000"/>
          <w:shd w:val="solid" w:color="FFFFFF" w:fill="FFFFFF"/>
        </w:rPr>
        <w:t xml:space="preserve"> </w:t>
      </w:r>
      <w:r w:rsidRPr="00DF2CBA">
        <w:rPr>
          <w:rFonts w:ascii="Times New Roman" w:hAnsi="Times New Roman"/>
          <w:lang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підпунктами 3, 5, 6 і 12 та в абзаці чотирнадцятому пункту 4</w:t>
      </w:r>
      <w:r>
        <w:rPr>
          <w:rFonts w:ascii="Times New Roman" w:hAnsi="Times New Roman"/>
          <w:lang w:eastAsia="uk-UA"/>
        </w:rPr>
        <w:t>7</w:t>
      </w:r>
      <w:r w:rsidRPr="00DF2CBA">
        <w:rPr>
          <w:rFonts w:ascii="Times New Roman" w:hAnsi="Times New Roman"/>
          <w:lang w:eastAsia="uk-UA"/>
        </w:rPr>
        <w:t xml:space="preserve"> Особливостей.</w:t>
      </w:r>
    </w:p>
    <w:p w:rsidR="000D4D76" w:rsidRPr="00E118DE" w:rsidRDefault="000D4D76" w:rsidP="000D4D76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eastAsia="ru-RU"/>
        </w:rPr>
      </w:pPr>
      <w:r w:rsidRPr="00E118DE">
        <w:rPr>
          <w:rFonts w:ascii="Times New Roman" w:hAnsi="Times New Roman"/>
          <w:color w:val="000000"/>
          <w:shd w:val="solid" w:color="FFFFFF" w:fill="FFFFFF"/>
        </w:rPr>
        <w:t xml:space="preserve">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</w:t>
      </w:r>
      <w:r w:rsidRPr="00912198">
        <w:rPr>
          <w:rFonts w:ascii="Times New Roman" w:hAnsi="Times New Roman"/>
          <w:color w:val="000000"/>
          <w:shd w:val="solid" w:color="FFFFFF" w:fill="FFFFFF"/>
        </w:rPr>
        <w:t>відкритих торгів.</w:t>
      </w:r>
    </w:p>
    <w:p w:rsidR="000D4D76" w:rsidRPr="00E118DE" w:rsidRDefault="000D4D76" w:rsidP="000D4D76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eastAsia="ru-RU"/>
        </w:rPr>
      </w:pPr>
      <w:r w:rsidRPr="00E118DE">
        <w:rPr>
          <w:rFonts w:ascii="Times New Roman" w:hAnsi="Times New Roman"/>
          <w:color w:val="000000"/>
          <w:shd w:val="solid" w:color="FFFFFF" w:fill="FFFFFF"/>
        </w:rPr>
        <w:t xml:space="preserve">Замовник не перевіряє переможця процедури закупівлі на відповідність підстави, визначеної пунктом </w:t>
      </w:r>
      <w:r>
        <w:rPr>
          <w:rFonts w:ascii="Times New Roman" w:hAnsi="Times New Roman"/>
          <w:color w:val="000000"/>
          <w:shd w:val="solid" w:color="FFFFFF" w:fill="FFFFFF"/>
        </w:rPr>
        <w:t>47 Особливостей</w:t>
      </w:r>
      <w:r w:rsidRPr="00E118DE">
        <w:rPr>
          <w:rFonts w:ascii="Times New Roman" w:hAnsi="Times New Roman"/>
          <w:color w:val="000000"/>
          <w:shd w:val="solid" w:color="FFFFFF" w:fill="FFFFFF"/>
        </w:rPr>
        <w:t xml:space="preserve">, та не вимагає від переможця процедури закупівлі підтвердження її відсутності. </w:t>
      </w:r>
    </w:p>
    <w:p w:rsidR="000D4D76" w:rsidRPr="00E118DE" w:rsidRDefault="000D4D76" w:rsidP="000D4D76">
      <w:pPr>
        <w:spacing w:after="0" w:line="240" w:lineRule="auto"/>
        <w:jc w:val="both"/>
        <w:rPr>
          <w:rFonts w:ascii="Times New Roman" w:hAnsi="Times New Roman"/>
        </w:rPr>
      </w:pPr>
    </w:p>
    <w:p w:rsidR="000D4D76" w:rsidRPr="00E118DE" w:rsidRDefault="000D4D76" w:rsidP="000D4D76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E118DE">
        <w:rPr>
          <w:rFonts w:ascii="Times New Roman" w:hAnsi="Times New Roman"/>
          <w:lang w:eastAsia="uk-UA"/>
        </w:rPr>
        <w:t xml:space="preserve">        Довідка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видана Департаментом інформатизації МВС України (територіальним органом з надання сервісних послуг МВС України),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України. Зазначена довідка надається щодо керівника учасника закупівлі Фізичної особи, яка є учасником процедури закупівлі, визначених підпунктами 5, 6, 12  </w:t>
      </w:r>
      <w:r>
        <w:rPr>
          <w:rFonts w:ascii="Times New Roman" w:hAnsi="Times New Roman"/>
          <w:sz w:val="24"/>
          <w:szCs w:val="24"/>
        </w:rPr>
        <w:t xml:space="preserve">пункту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47 особливостей Постанови №1178.</w:t>
      </w:r>
    </w:p>
    <w:p w:rsidR="000D4D76" w:rsidRPr="00E118DE" w:rsidRDefault="000D4D76" w:rsidP="000D4D76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0D4D76" w:rsidRPr="00AA0439" w:rsidRDefault="000D4D76" w:rsidP="000D4D76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E118DE">
        <w:rPr>
          <w:rFonts w:ascii="Times New Roman" w:hAnsi="Times New Roman"/>
          <w:lang w:eastAsia="ru-RU"/>
        </w:rPr>
        <w:t>На період дії воєнного стану в Україні переможець процедури закупівлі (в разі  відсутності доступу до сказаного реєстру на момент подачі довідки) може надати витяг про відсутність судимості (</w:t>
      </w:r>
      <w:hyperlink r:id="rId4" w:history="1">
        <w:r w:rsidRPr="00E118DE">
          <w:rPr>
            <w:rFonts w:ascii="Times New Roman" w:hAnsi="Times New Roman"/>
            <w:color w:val="0000FF"/>
            <w:u w:val="single"/>
            <w:lang w:eastAsia="ru-RU"/>
          </w:rPr>
          <w:t>https://smarttender.biz/novyny/view/mvs-stvorilo-servis-dlya-vidachi-vityagiv-pro-vidsutnist-sudimosti/</w:t>
        </w:r>
      </w:hyperlink>
      <w:r w:rsidRPr="00E118DE">
        <w:rPr>
          <w:rFonts w:ascii="Times New Roman" w:hAnsi="Times New Roman"/>
          <w:lang w:eastAsia="ru-RU"/>
        </w:rPr>
        <w:t xml:space="preserve">) та </w:t>
      </w:r>
      <w:r w:rsidRPr="00AA0439">
        <w:rPr>
          <w:rFonts w:ascii="Times New Roman" w:hAnsi="Times New Roman"/>
          <w:lang w:eastAsia="ru-RU"/>
        </w:rPr>
        <w:t>гарантійний лист (довільної форми) про те, що службова (посадова) особа учасника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0D4D76" w:rsidRPr="00AA0439" w:rsidRDefault="000D4D76" w:rsidP="000D4D76">
      <w:pPr>
        <w:spacing w:after="0" w:line="240" w:lineRule="auto"/>
        <w:jc w:val="both"/>
        <w:rPr>
          <w:rFonts w:ascii="Times New Roman" w:hAnsi="Times New Roman"/>
          <w:b/>
          <w:lang w:eastAsia="uk-UA"/>
        </w:rPr>
      </w:pPr>
    </w:p>
    <w:p w:rsidR="000D4D76" w:rsidRPr="00E118DE" w:rsidRDefault="000D4D76" w:rsidP="000D4D76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lang w:eastAsia="ar-SA"/>
        </w:rPr>
      </w:pPr>
    </w:p>
    <w:p w:rsidR="000D4D76" w:rsidRPr="00E118DE" w:rsidRDefault="000D4D76" w:rsidP="000D4D76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lang w:eastAsia="ar-SA"/>
        </w:rPr>
      </w:pPr>
      <w:r w:rsidRPr="00E118DE">
        <w:rPr>
          <w:rFonts w:ascii="Times New Roman" w:hAnsi="Times New Roman"/>
          <w:i/>
          <w:iCs/>
          <w:lang w:eastAsia="ar-SA"/>
        </w:rPr>
        <w:t xml:space="preserve"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</w:t>
      </w:r>
      <w:r w:rsidRPr="00E118DE">
        <w:rPr>
          <w:rFonts w:ascii="Times New Roman" w:hAnsi="Times New Roman"/>
          <w:i/>
          <w:iCs/>
          <w:lang w:eastAsia="ar-SA"/>
        </w:rPr>
        <w:lastRenderedPageBreak/>
        <w:t>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0D4D76" w:rsidRPr="00E118DE" w:rsidRDefault="000D4D76" w:rsidP="000D4D76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lang w:eastAsia="ar-SA"/>
        </w:rPr>
      </w:pPr>
      <w:r w:rsidRPr="00E118DE">
        <w:rPr>
          <w:rFonts w:ascii="Times New Roman" w:hAnsi="Times New Roman"/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0D4D76" w:rsidRPr="00E118DE" w:rsidRDefault="000D4D76" w:rsidP="000D4D76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lang w:eastAsia="uk-UA"/>
        </w:rPr>
      </w:pPr>
      <w:r w:rsidRPr="00E118DE">
        <w:rPr>
          <w:rFonts w:ascii="Times New Roman" w:hAnsi="Times New Roman"/>
          <w:i/>
          <w:iCs/>
          <w:lang w:eastAsia="ar-SA"/>
        </w:rPr>
        <w:t xml:space="preserve">З огляду на зазначене, переможець закупівлі надає гарантійні листи по вимогам </w:t>
      </w:r>
      <w:r>
        <w:rPr>
          <w:rFonts w:ascii="Times New Roman" w:hAnsi="Times New Roman"/>
          <w:i/>
          <w:iCs/>
          <w:lang w:eastAsia="ar-SA"/>
        </w:rPr>
        <w:t xml:space="preserve">пункту 47 Особливостей </w:t>
      </w:r>
      <w:r w:rsidRPr="00E118DE">
        <w:rPr>
          <w:rFonts w:ascii="Times New Roman" w:hAnsi="Times New Roman"/>
          <w:i/>
          <w:iCs/>
          <w:lang w:eastAsia="ar-SA"/>
        </w:rPr>
        <w:t xml:space="preserve"> в разі, якщо на момент </w:t>
      </w:r>
      <w:r w:rsidRPr="001253D4">
        <w:rPr>
          <w:rFonts w:ascii="Times New Roman" w:hAnsi="Times New Roman"/>
          <w:i/>
          <w:color w:val="000000"/>
          <w:shd w:val="solid" w:color="FFFFFF" w:fill="FFFFFF"/>
        </w:rPr>
        <w:t>оприлюднення оголошення про проведення відкритих торгів</w:t>
      </w:r>
      <w:r w:rsidRPr="00E118DE">
        <w:rPr>
          <w:rFonts w:ascii="Times New Roman" w:hAnsi="Times New Roman"/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E118DE">
        <w:rPr>
          <w:rFonts w:ascii="Times New Roman" w:hAnsi="Times New Roman"/>
          <w:i/>
          <w:lang w:eastAsia="uk-UA"/>
        </w:rPr>
        <w:t>відкритих єдиних державних реєстрах.</w:t>
      </w:r>
    </w:p>
    <w:p w:rsidR="000D4D76" w:rsidRPr="00E118DE" w:rsidRDefault="000D4D76" w:rsidP="000D4D76">
      <w:pPr>
        <w:spacing w:after="0" w:line="240" w:lineRule="auto"/>
        <w:ind w:right="-81" w:firstLine="567"/>
        <w:jc w:val="both"/>
        <w:rPr>
          <w:rFonts w:ascii="Times New Roman" w:hAnsi="Times New Roman"/>
        </w:rPr>
      </w:pPr>
      <w:r w:rsidRPr="00E118DE">
        <w:rPr>
          <w:rFonts w:ascii="Times New Roman" w:hAnsi="Times New Roman"/>
          <w:i/>
        </w:rPr>
        <w:t>Учасник повинен надати у складі пропозиції лист-гарантію про те, що у разі визначення його переможцем він зобов’язується надати наведені документи у додатку 2 до цієї тендерної документації, які передбачені для надання учасником переможцем, у строки встановлені чинним законодавством.</w:t>
      </w:r>
    </w:p>
    <w:sectPr w:rsidR="000D4D76" w:rsidRPr="00E1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6"/>
    <w:rsid w:val="000D4D76"/>
    <w:rsid w:val="00204CDF"/>
    <w:rsid w:val="009101C6"/>
    <w:rsid w:val="00B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1614-81C0-4AD7-A6B9-6AFBD7A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4D76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2</cp:revision>
  <dcterms:created xsi:type="dcterms:W3CDTF">2024-01-23T11:23:00Z</dcterms:created>
  <dcterms:modified xsi:type="dcterms:W3CDTF">2024-01-23T11:23:00Z</dcterms:modified>
</cp:coreProperties>
</file>