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9F" w:rsidRDefault="00BD3C9F">
      <w:pPr>
        <w:spacing w:after="0" w:line="240" w:lineRule="auto"/>
        <w:ind w:left="-1418"/>
        <w:jc w:val="center"/>
        <w:rPr>
          <w:rFonts w:ascii="Times New Roman" w:eastAsia="Times New Roman" w:hAnsi="Times New Roman" w:cs="Times New Roman"/>
          <w:b/>
          <w:color w:val="000000"/>
          <w:sz w:val="24"/>
          <w:szCs w:val="24"/>
        </w:rPr>
      </w:pPr>
    </w:p>
    <w:p w:rsidR="00BD3C9F" w:rsidRDefault="00BD3C9F">
      <w:pPr>
        <w:spacing w:after="0" w:line="240" w:lineRule="auto"/>
        <w:ind w:left="-1418"/>
        <w:jc w:val="right"/>
        <w:rPr>
          <w:rFonts w:ascii="Times New Roman" w:eastAsia="Times New Roman" w:hAnsi="Times New Roman" w:cs="Times New Roman"/>
          <w:b/>
          <w:color w:val="000000"/>
          <w:sz w:val="24"/>
          <w:szCs w:val="24"/>
        </w:rPr>
      </w:pPr>
    </w:p>
    <w:p w:rsidR="00BD3C9F" w:rsidRDefault="00CA203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01467" w:rsidRPr="00237640" w:rsidRDefault="00CA2034" w:rsidP="00D0146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237640">
        <w:rPr>
          <w:rFonts w:ascii="Times New Roman" w:eastAsia="Times New Roman" w:hAnsi="Times New Roman" w:cs="Times New Roman"/>
          <w:b/>
          <w:color w:val="000000"/>
          <w:sz w:val="24"/>
          <w:szCs w:val="24"/>
        </w:rPr>
        <w:t>Уповноваженої особи</w:t>
      </w:r>
    </w:p>
    <w:p w:rsidR="00D01467" w:rsidRPr="00237640" w:rsidRDefault="00D01467">
      <w:pPr>
        <w:spacing w:after="0" w:line="240" w:lineRule="auto"/>
        <w:jc w:val="right"/>
        <w:rPr>
          <w:rFonts w:ascii="Times New Roman" w:eastAsia="Times New Roman" w:hAnsi="Times New Roman" w:cs="Times New Roman"/>
          <w:b/>
          <w:color w:val="000000" w:themeColor="text1"/>
          <w:sz w:val="24"/>
          <w:szCs w:val="24"/>
        </w:rPr>
      </w:pPr>
      <w:r w:rsidRPr="00237640">
        <w:rPr>
          <w:rFonts w:ascii="Times New Roman" w:eastAsia="Times New Roman" w:hAnsi="Times New Roman" w:cs="Times New Roman"/>
          <w:b/>
          <w:color w:val="000000" w:themeColor="text1"/>
          <w:sz w:val="24"/>
          <w:szCs w:val="24"/>
        </w:rPr>
        <w:t>КП "ЖКС "</w:t>
      </w:r>
      <w:r w:rsidR="00D223AD" w:rsidRPr="00237640">
        <w:rPr>
          <w:rFonts w:ascii="Times New Roman" w:eastAsia="Times New Roman" w:hAnsi="Times New Roman" w:cs="Times New Roman"/>
          <w:b/>
          <w:color w:val="000000" w:themeColor="text1"/>
          <w:sz w:val="24"/>
          <w:szCs w:val="24"/>
        </w:rPr>
        <w:t>Чорноморський</w:t>
      </w:r>
      <w:r w:rsidRPr="00237640">
        <w:rPr>
          <w:rFonts w:ascii="Times New Roman" w:eastAsia="Times New Roman" w:hAnsi="Times New Roman" w:cs="Times New Roman"/>
          <w:b/>
          <w:color w:val="000000" w:themeColor="text1"/>
          <w:sz w:val="24"/>
          <w:szCs w:val="24"/>
        </w:rPr>
        <w:t>"</w:t>
      </w:r>
    </w:p>
    <w:p w:rsidR="00BD3C9F" w:rsidRPr="006D7C76" w:rsidRDefault="00D01467">
      <w:pPr>
        <w:spacing w:after="0" w:line="240" w:lineRule="auto"/>
        <w:jc w:val="right"/>
        <w:rPr>
          <w:rFonts w:ascii="Times New Roman" w:eastAsia="Times New Roman" w:hAnsi="Times New Roman" w:cs="Times New Roman"/>
          <w:sz w:val="24"/>
          <w:szCs w:val="24"/>
          <w:lang w:val="ru-RU"/>
        </w:rPr>
      </w:pPr>
      <w:r w:rsidRPr="00237640">
        <w:rPr>
          <w:rFonts w:ascii="Times New Roman" w:eastAsia="Times New Roman" w:hAnsi="Times New Roman" w:cs="Times New Roman"/>
          <w:sz w:val="24"/>
          <w:szCs w:val="24"/>
        </w:rPr>
        <w:t xml:space="preserve">    </w:t>
      </w:r>
      <w:r w:rsidR="00BD1A5A" w:rsidRPr="00237640">
        <w:rPr>
          <w:rFonts w:ascii="Times New Roman" w:eastAsia="Times New Roman" w:hAnsi="Times New Roman" w:cs="Times New Roman"/>
          <w:sz w:val="24"/>
          <w:szCs w:val="24"/>
        </w:rPr>
        <w:t xml:space="preserve"> від 2</w:t>
      </w:r>
      <w:r w:rsidR="00D223AD" w:rsidRPr="00237640">
        <w:rPr>
          <w:rFonts w:ascii="Times New Roman" w:eastAsia="Times New Roman" w:hAnsi="Times New Roman" w:cs="Times New Roman"/>
          <w:sz w:val="24"/>
          <w:szCs w:val="24"/>
        </w:rPr>
        <w:t>1</w:t>
      </w:r>
      <w:r w:rsidR="00BD1A5A" w:rsidRPr="00237640">
        <w:rPr>
          <w:rFonts w:ascii="Times New Roman" w:eastAsia="Times New Roman" w:hAnsi="Times New Roman" w:cs="Times New Roman"/>
          <w:sz w:val="24"/>
          <w:szCs w:val="24"/>
        </w:rPr>
        <w:t>.12</w:t>
      </w:r>
      <w:r w:rsidR="00CA2034" w:rsidRPr="00237640">
        <w:rPr>
          <w:rFonts w:ascii="Times New Roman" w:eastAsia="Times New Roman" w:hAnsi="Times New Roman" w:cs="Times New Roman"/>
          <w:sz w:val="24"/>
          <w:szCs w:val="24"/>
        </w:rPr>
        <w:t>.20</w:t>
      </w:r>
      <w:r w:rsidR="00BD1A5A" w:rsidRPr="00237640">
        <w:rPr>
          <w:rFonts w:ascii="Times New Roman" w:eastAsia="Times New Roman" w:hAnsi="Times New Roman" w:cs="Times New Roman"/>
          <w:sz w:val="24"/>
          <w:szCs w:val="24"/>
        </w:rPr>
        <w:t>22</w:t>
      </w:r>
      <w:r w:rsidR="00CA2034" w:rsidRPr="00237640">
        <w:rPr>
          <w:rFonts w:ascii="Times New Roman" w:eastAsia="Times New Roman" w:hAnsi="Times New Roman" w:cs="Times New Roman"/>
          <w:sz w:val="24"/>
          <w:szCs w:val="24"/>
        </w:rPr>
        <w:t xml:space="preserve"> №</w:t>
      </w:r>
      <w:r w:rsidRPr="00237640">
        <w:rPr>
          <w:rFonts w:ascii="Times New Roman" w:eastAsia="Times New Roman" w:hAnsi="Times New Roman" w:cs="Times New Roman"/>
          <w:sz w:val="24"/>
          <w:szCs w:val="24"/>
        </w:rPr>
        <w:t xml:space="preserve"> 0-1</w:t>
      </w:r>
      <w:r w:rsidRPr="00237640">
        <w:rPr>
          <w:rFonts w:ascii="Times New Roman" w:eastAsia="Times New Roman" w:hAnsi="Times New Roman" w:cs="Times New Roman"/>
          <w:sz w:val="24"/>
          <w:szCs w:val="24"/>
          <w:lang w:val="ru-RU"/>
        </w:rPr>
        <w:t>/0931</w:t>
      </w:r>
    </w:p>
    <w:p w:rsidR="00BD3C9F" w:rsidRDefault="00CA20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D3C9F" w:rsidRDefault="00BD3C9F">
      <w:pPr>
        <w:spacing w:after="0" w:line="240" w:lineRule="auto"/>
        <w:rPr>
          <w:rFonts w:ascii="Times New Roman" w:eastAsia="Times New Roman" w:hAnsi="Times New Roman" w:cs="Times New Roman"/>
          <w:b/>
          <w:color w:val="000000"/>
          <w:sz w:val="24"/>
          <w:szCs w:val="24"/>
        </w:rPr>
      </w:pPr>
    </w:p>
    <w:p w:rsidR="00BD3C9F" w:rsidRDefault="00BD3C9F">
      <w:pPr>
        <w:spacing w:after="0" w:line="240" w:lineRule="auto"/>
        <w:rPr>
          <w:rFonts w:ascii="Times New Roman" w:eastAsia="Times New Roman" w:hAnsi="Times New Roman" w:cs="Times New Roman"/>
          <w:b/>
          <w:color w:val="000000"/>
          <w:sz w:val="24"/>
          <w:szCs w:val="24"/>
        </w:rPr>
      </w:pPr>
    </w:p>
    <w:p w:rsidR="00BD3C9F" w:rsidRDefault="00BD3C9F">
      <w:pPr>
        <w:spacing w:after="0" w:line="240" w:lineRule="auto"/>
        <w:rPr>
          <w:rFonts w:ascii="Times New Roman" w:eastAsia="Times New Roman" w:hAnsi="Times New Roman" w:cs="Times New Roman"/>
          <w:b/>
          <w:color w:val="000000"/>
          <w:sz w:val="24"/>
          <w:szCs w:val="24"/>
        </w:rPr>
      </w:pPr>
    </w:p>
    <w:p w:rsidR="00BD3C9F" w:rsidRDefault="00BD3C9F">
      <w:pPr>
        <w:spacing w:after="0" w:line="240" w:lineRule="auto"/>
        <w:rPr>
          <w:rFonts w:ascii="Times New Roman" w:eastAsia="Times New Roman" w:hAnsi="Times New Roman" w:cs="Times New Roman"/>
          <w:b/>
          <w:color w:val="000000"/>
          <w:sz w:val="24"/>
          <w:szCs w:val="24"/>
        </w:rPr>
      </w:pPr>
    </w:p>
    <w:p w:rsidR="00BD3C9F" w:rsidRDefault="00BD3C9F">
      <w:pPr>
        <w:spacing w:after="0" w:line="240" w:lineRule="auto"/>
        <w:rPr>
          <w:rFonts w:ascii="Times New Roman" w:eastAsia="Times New Roman" w:hAnsi="Times New Roman" w:cs="Times New Roman"/>
          <w:b/>
          <w:color w:val="000000"/>
          <w:sz w:val="24"/>
          <w:szCs w:val="24"/>
        </w:rPr>
      </w:pPr>
    </w:p>
    <w:p w:rsidR="00BD3C9F" w:rsidRDefault="00BD3C9F">
      <w:pPr>
        <w:spacing w:after="0" w:line="240" w:lineRule="auto"/>
        <w:rPr>
          <w:rFonts w:ascii="Times New Roman" w:eastAsia="Times New Roman" w:hAnsi="Times New Roman" w:cs="Times New Roman"/>
          <w:b/>
          <w:color w:val="000000"/>
          <w:sz w:val="24"/>
          <w:szCs w:val="24"/>
        </w:rPr>
      </w:pPr>
    </w:p>
    <w:p w:rsidR="00BD3C9F" w:rsidRDefault="00CA20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D3C9F" w:rsidRDefault="00CA2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D3C9F" w:rsidRPr="00BD1A5A" w:rsidRDefault="00CA2034">
      <w:pPr>
        <w:spacing w:before="240" w:after="0" w:line="240" w:lineRule="auto"/>
        <w:jc w:val="center"/>
        <w:rPr>
          <w:rFonts w:ascii="Times New Roman" w:eastAsia="Times New Roman" w:hAnsi="Times New Roman" w:cs="Times New Roman"/>
          <w:color w:val="000000" w:themeColor="text1"/>
          <w:sz w:val="24"/>
          <w:szCs w:val="24"/>
        </w:rPr>
      </w:pPr>
      <w:r w:rsidRPr="00BD1A5A">
        <w:rPr>
          <w:rFonts w:ascii="Times New Roman" w:eastAsia="Times New Roman" w:hAnsi="Times New Roman" w:cs="Times New Roman"/>
          <w:b/>
          <w:color w:val="000000" w:themeColor="text1"/>
          <w:sz w:val="24"/>
          <w:szCs w:val="24"/>
        </w:rPr>
        <w:t> </w:t>
      </w:r>
      <w:r w:rsidRPr="00BD1A5A">
        <w:rPr>
          <w:rFonts w:ascii="Times New Roman" w:eastAsia="Times New Roman" w:hAnsi="Times New Roman" w:cs="Times New Roman"/>
          <w:color w:val="000000" w:themeColor="text1"/>
          <w:sz w:val="24"/>
          <w:szCs w:val="24"/>
        </w:rPr>
        <w:t>по процедурі</w:t>
      </w:r>
      <w:r w:rsidRPr="00BD1A5A">
        <w:rPr>
          <w:rFonts w:ascii="Times New Roman" w:eastAsia="Times New Roman" w:hAnsi="Times New Roman" w:cs="Times New Roman"/>
          <w:b/>
          <w:color w:val="000000" w:themeColor="text1"/>
          <w:sz w:val="24"/>
          <w:szCs w:val="24"/>
        </w:rPr>
        <w:t xml:space="preserve"> ВІДКРИТІ ТОРГИ (з особливостями)</w:t>
      </w:r>
    </w:p>
    <w:p w:rsidR="00BD3C9F" w:rsidRPr="00BD1A5A" w:rsidRDefault="00CA2034">
      <w:pPr>
        <w:spacing w:before="240" w:after="0" w:line="240" w:lineRule="auto"/>
        <w:jc w:val="center"/>
        <w:rPr>
          <w:rFonts w:ascii="Times New Roman" w:eastAsia="Times New Roman" w:hAnsi="Times New Roman" w:cs="Times New Roman"/>
          <w:color w:val="000000" w:themeColor="text1"/>
          <w:sz w:val="24"/>
          <w:szCs w:val="24"/>
        </w:rPr>
      </w:pPr>
      <w:r w:rsidRPr="00BD1A5A">
        <w:rPr>
          <w:rFonts w:ascii="Times New Roman" w:eastAsia="Times New Roman" w:hAnsi="Times New Roman" w:cs="Times New Roman"/>
          <w:color w:val="000000" w:themeColor="text1"/>
          <w:sz w:val="24"/>
          <w:szCs w:val="24"/>
        </w:rPr>
        <w:t>на закупівлю товару </w:t>
      </w:r>
    </w:p>
    <w:p w:rsidR="00BD3C9F" w:rsidRPr="00BD1A5A" w:rsidRDefault="00BD3C9F">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BD3C9F" w:rsidRPr="00BD1A5A" w:rsidRDefault="00CA203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D1A5A">
        <w:rPr>
          <w:rFonts w:ascii="Times New Roman" w:eastAsia="Times New Roman" w:hAnsi="Times New Roman" w:cs="Times New Roman"/>
          <w:b/>
          <w:color w:val="000000" w:themeColor="text1"/>
          <w:sz w:val="24"/>
          <w:szCs w:val="24"/>
        </w:rPr>
        <w:t>Електрична енергія, код 09310000-5 – Електрична енергія </w:t>
      </w:r>
    </w:p>
    <w:p w:rsidR="00BD3C9F" w:rsidRPr="00BD1A5A" w:rsidRDefault="00CA203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D1A5A">
        <w:rPr>
          <w:rFonts w:ascii="Times New Roman" w:eastAsia="Times New Roman" w:hAnsi="Times New Roman" w:cs="Times New Roman"/>
          <w:b/>
          <w:color w:val="000000" w:themeColor="text1"/>
          <w:sz w:val="24"/>
          <w:szCs w:val="24"/>
        </w:rPr>
        <w:t>за ДК 021:2015 «Єдиний закупівельний словник»</w:t>
      </w:r>
    </w:p>
    <w:p w:rsidR="00BD3C9F" w:rsidRDefault="00CA203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D3C9F" w:rsidRDefault="00CA203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D3C9F" w:rsidRDefault="00CA203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D3C9F" w:rsidRDefault="00CA203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D3C9F" w:rsidRDefault="00CA203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D3C9F" w:rsidRDefault="00BD3C9F">
      <w:pPr>
        <w:spacing w:before="240" w:after="0" w:line="240" w:lineRule="auto"/>
        <w:rPr>
          <w:rFonts w:ascii="Times New Roman" w:eastAsia="Times New Roman" w:hAnsi="Times New Roman" w:cs="Times New Roman"/>
          <w:color w:val="000000"/>
          <w:sz w:val="24"/>
          <w:szCs w:val="24"/>
        </w:rPr>
      </w:pPr>
    </w:p>
    <w:p w:rsidR="00BD3C9F" w:rsidRDefault="00BD3C9F">
      <w:pPr>
        <w:spacing w:before="240" w:after="0" w:line="240" w:lineRule="auto"/>
        <w:rPr>
          <w:rFonts w:ascii="Times New Roman" w:eastAsia="Times New Roman" w:hAnsi="Times New Roman" w:cs="Times New Roman"/>
          <w:sz w:val="24"/>
          <w:szCs w:val="24"/>
        </w:rPr>
      </w:pPr>
    </w:p>
    <w:p w:rsidR="00BD3C9F" w:rsidRDefault="00CA203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D3C9F" w:rsidRDefault="00CA203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D3C9F" w:rsidRDefault="00BD3C9F">
      <w:pPr>
        <w:spacing w:before="240" w:after="0" w:line="240" w:lineRule="auto"/>
        <w:rPr>
          <w:rFonts w:ascii="Times New Roman" w:eastAsia="Times New Roman" w:hAnsi="Times New Roman" w:cs="Times New Roman"/>
          <w:color w:val="000000"/>
          <w:sz w:val="24"/>
          <w:szCs w:val="24"/>
        </w:rPr>
      </w:pPr>
    </w:p>
    <w:p w:rsidR="00D73D0B" w:rsidRDefault="00D73D0B">
      <w:pPr>
        <w:spacing w:before="240" w:after="0" w:line="240" w:lineRule="auto"/>
        <w:rPr>
          <w:rFonts w:ascii="Times New Roman" w:eastAsia="Times New Roman" w:hAnsi="Times New Roman" w:cs="Times New Roman"/>
          <w:color w:val="000000"/>
          <w:sz w:val="24"/>
          <w:szCs w:val="24"/>
        </w:rPr>
      </w:pPr>
    </w:p>
    <w:p w:rsidR="00D73D0B" w:rsidRDefault="00D73D0B">
      <w:pPr>
        <w:spacing w:before="240" w:after="0" w:line="240" w:lineRule="auto"/>
        <w:rPr>
          <w:rFonts w:ascii="Times New Roman" w:eastAsia="Times New Roman" w:hAnsi="Times New Roman" w:cs="Times New Roman"/>
          <w:color w:val="000000"/>
          <w:sz w:val="24"/>
          <w:szCs w:val="24"/>
        </w:rPr>
      </w:pPr>
    </w:p>
    <w:p w:rsidR="00D73D0B" w:rsidRDefault="00D73D0B">
      <w:pPr>
        <w:spacing w:before="240" w:after="0" w:line="240" w:lineRule="auto"/>
        <w:rPr>
          <w:rFonts w:ascii="Times New Roman" w:eastAsia="Times New Roman" w:hAnsi="Times New Roman" w:cs="Times New Roman"/>
          <w:color w:val="000000"/>
          <w:sz w:val="24"/>
          <w:szCs w:val="24"/>
        </w:rPr>
      </w:pPr>
    </w:p>
    <w:p w:rsidR="00BD3C9F" w:rsidRDefault="00BD3C9F">
      <w:pPr>
        <w:spacing w:before="240" w:after="0" w:line="240" w:lineRule="auto"/>
        <w:rPr>
          <w:rFonts w:ascii="Times New Roman" w:eastAsia="Times New Roman" w:hAnsi="Times New Roman" w:cs="Times New Roman"/>
          <w:sz w:val="24"/>
          <w:szCs w:val="24"/>
        </w:rPr>
      </w:pPr>
    </w:p>
    <w:p w:rsidR="00BD1A5A" w:rsidRDefault="00BD1A5A">
      <w:pPr>
        <w:spacing w:before="240" w:after="0" w:line="240" w:lineRule="auto"/>
        <w:rPr>
          <w:rFonts w:ascii="Times New Roman" w:eastAsia="Times New Roman" w:hAnsi="Times New Roman" w:cs="Times New Roman"/>
          <w:sz w:val="24"/>
          <w:szCs w:val="24"/>
        </w:rPr>
      </w:pPr>
    </w:p>
    <w:p w:rsidR="00BD1A5A" w:rsidRDefault="00BD1A5A">
      <w:pPr>
        <w:spacing w:before="240" w:after="0" w:line="240" w:lineRule="auto"/>
        <w:rPr>
          <w:rFonts w:ascii="Times New Roman" w:eastAsia="Times New Roman" w:hAnsi="Times New Roman" w:cs="Times New Roman"/>
          <w:sz w:val="24"/>
          <w:szCs w:val="24"/>
        </w:rPr>
      </w:pPr>
    </w:p>
    <w:p w:rsidR="00BD1A5A" w:rsidRPr="00D01467" w:rsidRDefault="00BD1A5A" w:rsidP="00D73D0B">
      <w:pPr>
        <w:spacing w:before="240" w:after="0" w:line="240" w:lineRule="auto"/>
        <w:jc w:val="center"/>
        <w:rPr>
          <w:rFonts w:ascii="Times New Roman" w:eastAsia="Times New Roman" w:hAnsi="Times New Roman" w:cs="Times New Roman"/>
          <w:color w:val="000000"/>
          <w:sz w:val="24"/>
          <w:szCs w:val="24"/>
        </w:rPr>
        <w:sectPr w:rsidR="00BD1A5A" w:rsidRPr="00D01467">
          <w:footerReference w:type="default" r:id="rId8"/>
          <w:footerReference w:type="first" r:id="rId9"/>
          <w:pgSz w:w="11906" w:h="16838"/>
          <w:pgMar w:top="850" w:right="850" w:bottom="682" w:left="1417" w:header="708" w:footer="708" w:gutter="0"/>
          <w:pgNumType w:start="1"/>
          <w:cols w:space="720"/>
          <w:titlePg/>
        </w:sectPr>
      </w:pPr>
      <w:bookmarkStart w:id="0" w:name="_heading=h.1fob9te" w:colFirst="0" w:colLast="0"/>
      <w:bookmarkEnd w:id="0"/>
      <w:r w:rsidRPr="00D01467">
        <w:rPr>
          <w:rFonts w:ascii="Times New Roman" w:eastAsia="Times New Roman" w:hAnsi="Times New Roman" w:cs="Times New Roman"/>
          <w:sz w:val="24"/>
          <w:szCs w:val="24"/>
        </w:rPr>
        <w:t>м. Одеса</w:t>
      </w:r>
      <w:r w:rsidR="00CA2034" w:rsidRPr="00D01467">
        <w:rPr>
          <w:rFonts w:ascii="Times New Roman" w:eastAsia="Times New Roman" w:hAnsi="Times New Roman" w:cs="Times New Roman"/>
          <w:i/>
          <w:sz w:val="24"/>
          <w:szCs w:val="24"/>
        </w:rPr>
        <w:t xml:space="preserve"> — </w:t>
      </w:r>
      <w:r w:rsidR="00CA2034" w:rsidRPr="00D01467">
        <w:rPr>
          <w:rFonts w:ascii="Times New Roman" w:eastAsia="Times New Roman" w:hAnsi="Times New Roman" w:cs="Times New Roman"/>
          <w:color w:val="000000"/>
          <w:sz w:val="24"/>
          <w:szCs w:val="24"/>
        </w:rPr>
        <w:t>20</w:t>
      </w:r>
      <w:r w:rsidRPr="00D01467">
        <w:rPr>
          <w:rFonts w:ascii="Times New Roman" w:eastAsia="Times New Roman" w:hAnsi="Times New Roman" w:cs="Times New Roman"/>
          <w:color w:val="000000"/>
          <w:sz w:val="24"/>
          <w:szCs w:val="24"/>
        </w:rPr>
        <w:t xml:space="preserve">22 </w:t>
      </w:r>
      <w:r w:rsidR="00CA2034" w:rsidRPr="00D01467">
        <w:rPr>
          <w:rFonts w:ascii="Times New Roman" w:eastAsia="Times New Roman" w:hAnsi="Times New Roman" w:cs="Times New Roman"/>
          <w:color w:val="000000"/>
          <w:sz w:val="24"/>
          <w:szCs w:val="24"/>
        </w:rPr>
        <w:t>рік</w:t>
      </w:r>
    </w:p>
    <w:p w:rsidR="00BD3C9F" w:rsidRDefault="00BD3C9F">
      <w:pPr>
        <w:spacing w:after="0" w:line="240" w:lineRule="auto"/>
        <w:rPr>
          <w:rFonts w:ascii="Times New Roman" w:eastAsia="Times New Roman" w:hAnsi="Times New Roman" w:cs="Times New Roman"/>
          <w:sz w:val="24"/>
          <w:szCs w:val="24"/>
        </w:rPr>
      </w:pPr>
    </w:p>
    <w:p w:rsidR="00BD3C9F" w:rsidRDefault="00BD3C9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D3C9F">
        <w:trPr>
          <w:trHeight w:val="416"/>
          <w:jc w:val="center"/>
        </w:trPr>
        <w:tc>
          <w:tcPr>
            <w:tcW w:w="705" w:type="dxa"/>
            <w:vAlign w:val="center"/>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D3C9F" w:rsidRDefault="00CA20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D3C9F">
        <w:trPr>
          <w:trHeight w:val="411"/>
          <w:jc w:val="center"/>
        </w:trPr>
        <w:tc>
          <w:tcPr>
            <w:tcW w:w="705" w:type="dxa"/>
            <w:vAlign w:val="center"/>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D3C9F">
        <w:trPr>
          <w:trHeight w:val="1119"/>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D3C9F" w:rsidRDefault="00CA20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sidR="00BD1A5A">
              <w:rPr>
                <w:rFonts w:ascii="Times New Roman" w:eastAsia="Times New Roman" w:hAnsi="Times New Roman" w:cs="Times New Roman"/>
                <w:color w:val="000000"/>
                <w:sz w:val="24"/>
                <w:szCs w:val="24"/>
              </w:rPr>
              <w:t xml:space="preserve">останови </w:t>
            </w:r>
            <w:r>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D3C9F" w:rsidRDefault="00CA20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D3C9F">
        <w:trPr>
          <w:trHeight w:val="615"/>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D3C9F" w:rsidRDefault="00CA203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D3C9F">
        <w:trPr>
          <w:trHeight w:val="285"/>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972A5" w:rsidRPr="00237640" w:rsidRDefault="00D01467" w:rsidP="00D01467">
            <w:pPr>
              <w:jc w:val="both"/>
              <w:rPr>
                <w:rFonts w:ascii="Times New Roman" w:hAnsi="Times New Roman" w:cs="Times New Roman"/>
                <w:bCs/>
                <w:sz w:val="24"/>
              </w:rPr>
            </w:pPr>
            <w:r w:rsidRPr="00237640">
              <w:rPr>
                <w:rFonts w:ascii="Times New Roman" w:hAnsi="Times New Roman" w:cs="Times New Roman"/>
                <w:bCs/>
                <w:sz w:val="24"/>
              </w:rPr>
              <w:t>КОМУНАЛЬНЕ ПІДПРИЄМСТВО</w:t>
            </w:r>
            <w:r w:rsidRPr="00237640">
              <w:rPr>
                <w:rFonts w:ascii="Times New Roman" w:hAnsi="Times New Roman" w:cs="Times New Roman"/>
                <w:bCs/>
                <w:sz w:val="24"/>
                <w:lang w:val="ru-RU"/>
              </w:rPr>
              <w:t xml:space="preserve"> </w:t>
            </w:r>
            <w:r w:rsidRPr="00237640">
              <w:rPr>
                <w:rFonts w:ascii="Times New Roman" w:hAnsi="Times New Roman" w:cs="Times New Roman"/>
                <w:bCs/>
                <w:sz w:val="24"/>
              </w:rPr>
              <w:t>"ЖИТЛОВО-КОМУНАЛЬНИЙ СЕРВІС "</w:t>
            </w:r>
            <w:r w:rsidR="00862824" w:rsidRPr="00237640">
              <w:rPr>
                <w:rFonts w:ascii="Times New Roman" w:hAnsi="Times New Roman" w:cs="Times New Roman"/>
                <w:bCs/>
                <w:sz w:val="24"/>
              </w:rPr>
              <w:t>ЧОРНОМОРСЬКИЙ</w:t>
            </w:r>
            <w:r w:rsidRPr="00237640">
              <w:rPr>
                <w:rFonts w:ascii="Times New Roman" w:hAnsi="Times New Roman" w:cs="Times New Roman"/>
                <w:bCs/>
                <w:sz w:val="24"/>
              </w:rPr>
              <w:t xml:space="preserve">" </w:t>
            </w:r>
            <w:r w:rsidR="00D972A5" w:rsidRPr="00237640">
              <w:rPr>
                <w:rFonts w:ascii="Times New Roman" w:hAnsi="Times New Roman" w:cs="Times New Roman"/>
                <w:bCs/>
                <w:sz w:val="24"/>
              </w:rPr>
              <w:t>(далі – Замовник).</w:t>
            </w:r>
          </w:p>
          <w:p w:rsidR="00862824" w:rsidRPr="00237640" w:rsidRDefault="00D972A5" w:rsidP="00D972A5">
            <w:pPr>
              <w:jc w:val="both"/>
              <w:rPr>
                <w:rFonts w:ascii="Times New Roman" w:hAnsi="Times New Roman" w:cs="Times New Roman"/>
                <w:bCs/>
                <w:sz w:val="24"/>
              </w:rPr>
            </w:pPr>
            <w:r w:rsidRPr="00237640">
              <w:rPr>
                <w:rFonts w:ascii="Times New Roman" w:hAnsi="Times New Roman" w:cs="Times New Roman"/>
                <w:bCs/>
                <w:sz w:val="24"/>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862824" w:rsidRPr="00237640">
              <w:rPr>
                <w:rFonts w:ascii="Times New Roman" w:hAnsi="Times New Roman" w:cs="Times New Roman"/>
                <w:bCs/>
                <w:sz w:val="24"/>
              </w:rPr>
              <w:t>35303608</w:t>
            </w:r>
          </w:p>
          <w:p w:rsidR="00D972A5" w:rsidRPr="00237640" w:rsidRDefault="00D972A5" w:rsidP="00D972A5">
            <w:pPr>
              <w:jc w:val="both"/>
              <w:rPr>
                <w:rFonts w:ascii="Times New Roman" w:hAnsi="Times New Roman" w:cs="Times New Roman"/>
                <w:bCs/>
              </w:rPr>
            </w:pPr>
            <w:r w:rsidRPr="00237640">
              <w:rPr>
                <w:rFonts w:ascii="Times New Roman" w:hAnsi="Times New Roman" w:cs="Times New Roman"/>
                <w:bCs/>
                <w:sz w:val="24"/>
              </w:rPr>
              <w:t xml:space="preserve">Категорія Замовника: </w:t>
            </w:r>
            <w:r w:rsidR="00D01467" w:rsidRPr="00237640">
              <w:rPr>
                <w:rFonts w:ascii="Times New Roman" w:hAnsi="Times New Roman" w:cs="Times New Roman"/>
                <w:bCs/>
                <w:sz w:val="24"/>
              </w:rPr>
              <w:tab/>
              <w:t>юридична особа, яка забезпечує потреби держави або територіальної громади (юридична особа, яка є комунальним підприємством Одеської міської ради (пункт третій частини четвертої статті 2 Закону).</w:t>
            </w:r>
          </w:p>
        </w:tc>
      </w:tr>
      <w:tr w:rsidR="00BD3C9F">
        <w:trPr>
          <w:trHeight w:val="510"/>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D3C9F" w:rsidRPr="00237640" w:rsidRDefault="00862824" w:rsidP="00862824">
            <w:pPr>
              <w:jc w:val="both"/>
              <w:rPr>
                <w:rFonts w:ascii="Times New Roman" w:eastAsia="Times New Roman" w:hAnsi="Times New Roman" w:cs="Times New Roman"/>
                <w:sz w:val="24"/>
                <w:szCs w:val="24"/>
              </w:rPr>
            </w:pPr>
            <w:r w:rsidRPr="00237640">
              <w:rPr>
                <w:rFonts w:ascii="Times New Roman" w:eastAsia="Times New Roman" w:hAnsi="Times New Roman" w:cs="Times New Roman"/>
                <w:sz w:val="24"/>
                <w:szCs w:val="24"/>
              </w:rPr>
              <w:t>65096, Україна, Одеська область, місто Одеса, вулиця Академіка Вільямса 81/4</w:t>
            </w:r>
          </w:p>
        </w:tc>
      </w:tr>
      <w:tr w:rsidR="00BD3C9F">
        <w:trPr>
          <w:trHeight w:val="1119"/>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01467" w:rsidRPr="00237640" w:rsidRDefault="00D01467" w:rsidP="00D01467">
            <w:pPr>
              <w:jc w:val="both"/>
              <w:rPr>
                <w:rFonts w:ascii="Times New Roman" w:eastAsia="Times New Roman" w:hAnsi="Times New Roman" w:cs="Times New Roman"/>
                <w:sz w:val="24"/>
                <w:szCs w:val="24"/>
              </w:rPr>
            </w:pPr>
            <w:proofErr w:type="spellStart"/>
            <w:r w:rsidRPr="00237640">
              <w:rPr>
                <w:rFonts w:ascii="Times New Roman" w:eastAsia="Times New Roman" w:hAnsi="Times New Roman" w:cs="Times New Roman"/>
                <w:sz w:val="24"/>
                <w:szCs w:val="24"/>
              </w:rPr>
              <w:t>Деде</w:t>
            </w:r>
            <w:proofErr w:type="spellEnd"/>
            <w:r w:rsidRPr="00237640">
              <w:rPr>
                <w:rFonts w:ascii="Times New Roman" w:eastAsia="Times New Roman" w:hAnsi="Times New Roman" w:cs="Times New Roman"/>
                <w:sz w:val="24"/>
                <w:szCs w:val="24"/>
              </w:rPr>
              <w:t xml:space="preserve"> Дмитро Борисович, уповноважена особа КП "ЖКС "</w:t>
            </w:r>
            <w:r w:rsidR="0009358D" w:rsidRPr="00237640">
              <w:rPr>
                <w:rFonts w:ascii="Times New Roman" w:eastAsia="Times New Roman" w:hAnsi="Times New Roman" w:cs="Times New Roman"/>
                <w:sz w:val="24"/>
                <w:szCs w:val="24"/>
              </w:rPr>
              <w:t>Чорноморський</w:t>
            </w:r>
            <w:r w:rsidRPr="00237640">
              <w:rPr>
                <w:rFonts w:ascii="Times New Roman" w:eastAsia="Times New Roman" w:hAnsi="Times New Roman" w:cs="Times New Roman"/>
                <w:sz w:val="24"/>
                <w:szCs w:val="24"/>
              </w:rPr>
              <w:t xml:space="preserve">", фахівець з публічних </w:t>
            </w:r>
            <w:proofErr w:type="spellStart"/>
            <w:r w:rsidRPr="00237640">
              <w:rPr>
                <w:rFonts w:ascii="Times New Roman" w:eastAsia="Times New Roman" w:hAnsi="Times New Roman" w:cs="Times New Roman"/>
                <w:sz w:val="24"/>
                <w:szCs w:val="24"/>
              </w:rPr>
              <w:t>закупівель</w:t>
            </w:r>
            <w:proofErr w:type="spellEnd"/>
          </w:p>
          <w:p w:rsidR="006D7C76" w:rsidRPr="00237640" w:rsidRDefault="006D7C76" w:rsidP="006D7C76">
            <w:pPr>
              <w:jc w:val="both"/>
              <w:rPr>
                <w:rFonts w:ascii="Times New Roman" w:eastAsia="Times New Roman" w:hAnsi="Times New Roman" w:cs="Times New Roman"/>
                <w:sz w:val="24"/>
                <w:szCs w:val="24"/>
              </w:rPr>
            </w:pPr>
            <w:r w:rsidRPr="00237640">
              <w:rPr>
                <w:rFonts w:ascii="Times New Roman" w:eastAsia="Times New Roman" w:hAnsi="Times New Roman" w:cs="Times New Roman"/>
                <w:sz w:val="24"/>
                <w:szCs w:val="24"/>
              </w:rPr>
              <w:t>e-</w:t>
            </w:r>
            <w:proofErr w:type="spellStart"/>
            <w:r w:rsidRPr="00237640">
              <w:rPr>
                <w:rFonts w:ascii="Times New Roman" w:eastAsia="Times New Roman" w:hAnsi="Times New Roman" w:cs="Times New Roman"/>
                <w:sz w:val="24"/>
                <w:szCs w:val="24"/>
              </w:rPr>
              <w:t>mail</w:t>
            </w:r>
            <w:proofErr w:type="spellEnd"/>
            <w:r w:rsidRPr="00237640">
              <w:rPr>
                <w:rFonts w:ascii="Times New Roman" w:eastAsia="Times New Roman" w:hAnsi="Times New Roman" w:cs="Times New Roman"/>
                <w:sz w:val="24"/>
                <w:szCs w:val="24"/>
              </w:rPr>
              <w:t xml:space="preserve">: </w:t>
            </w:r>
            <w:r w:rsidRPr="00237640">
              <w:rPr>
                <w:rFonts w:ascii="Times New Roman" w:hAnsi="Times New Roman" w:cs="Times New Roman"/>
                <w:sz w:val="24"/>
                <w:szCs w:val="24"/>
              </w:rPr>
              <w:t xml:space="preserve">: </w:t>
            </w:r>
            <w:r w:rsidR="00777A3E" w:rsidRPr="00237640">
              <w:rPr>
                <w:rFonts w:ascii="Times New Roman" w:hAnsi="Times New Roman" w:cs="Times New Roman"/>
                <w:sz w:val="24"/>
                <w:szCs w:val="24"/>
              </w:rPr>
              <w:t>kpjks@ukr.net</w:t>
            </w:r>
          </w:p>
          <w:p w:rsidR="00BD3C9F" w:rsidRPr="00237640" w:rsidRDefault="006D7C76">
            <w:pPr>
              <w:jc w:val="both"/>
              <w:rPr>
                <w:rFonts w:ascii="Times New Roman" w:eastAsia="Times New Roman" w:hAnsi="Times New Roman" w:cs="Times New Roman"/>
                <w:sz w:val="24"/>
                <w:szCs w:val="24"/>
              </w:rPr>
            </w:pPr>
            <w:r w:rsidRPr="00237640">
              <w:rPr>
                <w:rFonts w:ascii="Times New Roman" w:eastAsia="Times New Roman" w:hAnsi="Times New Roman" w:cs="Times New Roman"/>
                <w:sz w:val="24"/>
                <w:szCs w:val="24"/>
              </w:rPr>
              <w:t xml:space="preserve">телефон: </w:t>
            </w:r>
            <w:r w:rsidR="00777A3E" w:rsidRPr="00237640">
              <w:rPr>
                <w:rFonts w:ascii="Times New Roman" w:eastAsia="Times New Roman" w:hAnsi="Times New Roman" w:cs="Times New Roman"/>
                <w:sz w:val="24"/>
                <w:szCs w:val="24"/>
              </w:rPr>
              <w:t>+380487053440</w:t>
            </w:r>
          </w:p>
        </w:tc>
      </w:tr>
      <w:tr w:rsidR="00BD3C9F">
        <w:trPr>
          <w:trHeight w:val="15"/>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D3C9F" w:rsidRDefault="00CA203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A265E">
              <w:rPr>
                <w:rFonts w:ascii="Times New Roman" w:eastAsia="Times New Roman" w:hAnsi="Times New Roman" w:cs="Times New Roman"/>
                <w:color w:val="000000" w:themeColor="text1"/>
                <w:sz w:val="24"/>
                <w:szCs w:val="24"/>
              </w:rPr>
              <w:t>торги з особливостями</w:t>
            </w:r>
          </w:p>
        </w:tc>
      </w:tr>
      <w:tr w:rsidR="00BD3C9F">
        <w:trPr>
          <w:trHeight w:val="240"/>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D3C9F" w:rsidRDefault="00CA203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D3C9F">
        <w:trPr>
          <w:jc w:val="center"/>
        </w:trPr>
        <w:tc>
          <w:tcPr>
            <w:tcW w:w="705" w:type="dxa"/>
          </w:tcPr>
          <w:p w:rsidR="00BD3C9F" w:rsidRDefault="00CA20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D3C9F" w:rsidRDefault="00CA20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D3C9F" w:rsidRDefault="00CA20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D3C9F" w:rsidRDefault="00CA20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D3C9F" w:rsidRDefault="006C024B">
            <w:pPr>
              <w:widowControl w:val="0"/>
              <w:jc w:val="both"/>
              <w:rPr>
                <w:rFonts w:ascii="Times New Roman" w:eastAsia="Times New Roman" w:hAnsi="Times New Roman" w:cs="Times New Roman"/>
                <w:i/>
                <w:color w:val="FF0000"/>
                <w:sz w:val="24"/>
                <w:szCs w:val="24"/>
                <w:highlight w:val="yellow"/>
              </w:rPr>
            </w:pPr>
            <w:r w:rsidRPr="006C024B">
              <w:rPr>
                <w:rFonts w:ascii="Times New Roman" w:eastAsia="Times New Roman" w:hAnsi="Times New Roman" w:cs="Times New Roman"/>
                <w:color w:val="000000"/>
                <w:sz w:val="24"/>
                <w:szCs w:val="24"/>
              </w:rPr>
              <w:t>Поділ предмета закупівлі на окремі частини (лоти) не передбачений.</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D3C9F" w:rsidRDefault="00CA20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D3C9F" w:rsidRDefault="00BD3C9F">
            <w:pPr>
              <w:widowControl w:val="0"/>
              <w:rPr>
                <w:rFonts w:ascii="Times New Roman" w:eastAsia="Times New Roman" w:hAnsi="Times New Roman" w:cs="Times New Roman"/>
                <w:color w:val="000000"/>
                <w:sz w:val="24"/>
                <w:szCs w:val="24"/>
                <w:highlight w:val="yellow"/>
              </w:rPr>
            </w:pPr>
          </w:p>
        </w:tc>
        <w:tc>
          <w:tcPr>
            <w:tcW w:w="6420" w:type="dxa"/>
          </w:tcPr>
          <w:p w:rsidR="00BD3C9F" w:rsidRPr="00237640" w:rsidRDefault="00CA2034">
            <w:pPr>
              <w:widowControl w:val="0"/>
              <w:ind w:right="120"/>
              <w:jc w:val="both"/>
              <w:rPr>
                <w:rFonts w:ascii="Times New Roman" w:eastAsia="Times New Roman" w:hAnsi="Times New Roman" w:cs="Times New Roman"/>
                <w:color w:val="000000"/>
                <w:sz w:val="24"/>
                <w:szCs w:val="24"/>
              </w:rPr>
            </w:pPr>
            <w:r w:rsidRPr="00237640">
              <w:rPr>
                <w:rFonts w:ascii="Times New Roman" w:eastAsia="Times New Roman" w:hAnsi="Times New Roman" w:cs="Times New Roman"/>
                <w:color w:val="000000"/>
                <w:sz w:val="24"/>
                <w:szCs w:val="24"/>
              </w:rPr>
              <w:t xml:space="preserve">Кількість: </w:t>
            </w:r>
            <w:r w:rsidR="00862824" w:rsidRPr="00237640">
              <w:rPr>
                <w:rFonts w:ascii="Times New Roman" w:eastAsia="Times New Roman" w:hAnsi="Times New Roman" w:cs="Times New Roman"/>
                <w:color w:val="000000"/>
                <w:sz w:val="24"/>
                <w:szCs w:val="24"/>
                <w:lang w:val="ru-RU"/>
              </w:rPr>
              <w:t>76 0</w:t>
            </w:r>
            <w:r w:rsidR="005C736C" w:rsidRPr="00237640">
              <w:rPr>
                <w:rFonts w:ascii="Times New Roman" w:eastAsia="Times New Roman" w:hAnsi="Times New Roman" w:cs="Times New Roman"/>
                <w:color w:val="000000"/>
                <w:sz w:val="24"/>
                <w:szCs w:val="24"/>
                <w:lang w:val="ru-RU"/>
              </w:rPr>
              <w:t xml:space="preserve">00,00 </w:t>
            </w:r>
            <w:r w:rsidR="006C024B" w:rsidRPr="00237640">
              <w:rPr>
                <w:rFonts w:ascii="Times New Roman" w:eastAsia="Times New Roman" w:hAnsi="Times New Roman" w:cs="Times New Roman"/>
                <w:color w:val="000000"/>
                <w:sz w:val="24"/>
                <w:szCs w:val="24"/>
                <w:lang w:val="ru-RU"/>
              </w:rPr>
              <w:t>кВт*год</w:t>
            </w:r>
            <w:r w:rsidR="006C024B" w:rsidRPr="00237640">
              <w:rPr>
                <w:rFonts w:ascii="Times New Roman" w:eastAsia="Times New Roman" w:hAnsi="Times New Roman" w:cs="Times New Roman"/>
                <w:color w:val="000000"/>
                <w:sz w:val="24"/>
                <w:szCs w:val="24"/>
              </w:rPr>
              <w:t>.</w:t>
            </w:r>
          </w:p>
          <w:p w:rsidR="00BD3C9F" w:rsidRPr="003F1BD3" w:rsidRDefault="00CA2034">
            <w:pPr>
              <w:widowControl w:val="0"/>
              <w:ind w:right="120"/>
              <w:jc w:val="both"/>
              <w:rPr>
                <w:rFonts w:ascii="Times New Roman" w:eastAsia="Times New Roman" w:hAnsi="Times New Roman" w:cs="Times New Roman"/>
                <w:sz w:val="24"/>
                <w:szCs w:val="24"/>
                <w:lang w:val="ru-RU"/>
              </w:rPr>
            </w:pPr>
            <w:r w:rsidRPr="00237640">
              <w:rPr>
                <w:rFonts w:ascii="Times New Roman" w:eastAsia="Times New Roman" w:hAnsi="Times New Roman" w:cs="Times New Roman"/>
                <w:color w:val="000000"/>
                <w:sz w:val="24"/>
                <w:szCs w:val="24"/>
              </w:rPr>
              <w:t xml:space="preserve">Місце поставки товарів: </w:t>
            </w:r>
            <w:r w:rsidRPr="00237640">
              <w:rPr>
                <w:rFonts w:ascii="Times New Roman" w:eastAsia="Times New Roman" w:hAnsi="Times New Roman" w:cs="Times New Roman"/>
                <w:sz w:val="24"/>
                <w:szCs w:val="24"/>
              </w:rPr>
              <w:t>згідно Додатку 2 до цієї тендерної документації.</w:t>
            </w:r>
          </w:p>
          <w:p w:rsidR="00BD3C9F" w:rsidRDefault="00BD3C9F" w:rsidP="006C024B">
            <w:pPr>
              <w:widowControl w:val="0"/>
              <w:ind w:right="120"/>
              <w:jc w:val="both"/>
              <w:rPr>
                <w:rFonts w:ascii="Times New Roman" w:eastAsia="Times New Roman" w:hAnsi="Times New Roman" w:cs="Times New Roman"/>
                <w:sz w:val="24"/>
                <w:szCs w:val="24"/>
                <w:highlight w:val="yellow"/>
              </w:rPr>
            </w:pPr>
          </w:p>
        </w:tc>
      </w:tr>
      <w:tr w:rsidR="00BD3C9F">
        <w:trPr>
          <w:trHeight w:val="645"/>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D3C9F" w:rsidRPr="006C024B" w:rsidRDefault="00FC2215" w:rsidP="006C02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w:t>
            </w:r>
            <w:r w:rsidR="00CA2034" w:rsidRPr="006C024B">
              <w:rPr>
                <w:rFonts w:ascii="Times New Roman" w:eastAsia="Times New Roman" w:hAnsi="Times New Roman" w:cs="Times New Roman"/>
                <w:color w:val="000000"/>
                <w:sz w:val="24"/>
                <w:szCs w:val="24"/>
              </w:rPr>
              <w:t xml:space="preserve"> 31 грудня  20</w:t>
            </w:r>
            <w:r w:rsidR="006C024B" w:rsidRPr="006C024B">
              <w:rPr>
                <w:rFonts w:ascii="Times New Roman" w:eastAsia="Times New Roman" w:hAnsi="Times New Roman" w:cs="Times New Roman"/>
                <w:color w:val="000000"/>
                <w:sz w:val="24"/>
                <w:szCs w:val="24"/>
                <w:lang w:val="ru-RU"/>
              </w:rPr>
              <w:t xml:space="preserve">23 </w:t>
            </w:r>
            <w:r w:rsidR="00CA2034" w:rsidRPr="006C024B">
              <w:rPr>
                <w:rFonts w:ascii="Times New Roman" w:eastAsia="Times New Roman" w:hAnsi="Times New Roman" w:cs="Times New Roman"/>
                <w:color w:val="000000"/>
                <w:sz w:val="24"/>
                <w:szCs w:val="24"/>
              </w:rPr>
              <w:t>року включно</w:t>
            </w:r>
            <w:r w:rsidR="008929E8">
              <w:rPr>
                <w:rFonts w:ascii="Times New Roman" w:eastAsia="Times New Roman" w:hAnsi="Times New Roman" w:cs="Times New Roman"/>
                <w:color w:val="000000"/>
                <w:sz w:val="24"/>
                <w:szCs w:val="24"/>
              </w:rPr>
              <w:t>.</w:t>
            </w:r>
            <w:r w:rsidR="00CA2034" w:rsidRPr="006C024B">
              <w:rPr>
                <w:rFonts w:ascii="Times New Roman" w:eastAsia="Times New Roman" w:hAnsi="Times New Roman" w:cs="Times New Roman"/>
                <w:color w:val="000000"/>
                <w:sz w:val="24"/>
                <w:szCs w:val="24"/>
              </w:rPr>
              <w:t xml:space="preserve"> </w:t>
            </w:r>
          </w:p>
        </w:tc>
      </w:tr>
      <w:tr w:rsidR="00BD3C9F">
        <w:trPr>
          <w:trHeight w:val="841"/>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D3C9F" w:rsidRDefault="00CA20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D3C9F" w:rsidRDefault="00CA20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8134CC">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D3C9F" w:rsidRDefault="00CA203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C9F">
        <w:trPr>
          <w:trHeight w:val="501"/>
          <w:jc w:val="center"/>
        </w:trPr>
        <w:tc>
          <w:tcPr>
            <w:tcW w:w="9960" w:type="dxa"/>
            <w:gridSpan w:val="3"/>
            <w:vAlign w:val="center"/>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D3C9F">
        <w:trPr>
          <w:trHeight w:val="1975"/>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D3C9F" w:rsidRDefault="00CA20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D3C9F" w:rsidRDefault="00CA203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D3C9F">
        <w:trPr>
          <w:trHeight w:val="480"/>
          <w:jc w:val="center"/>
        </w:trPr>
        <w:tc>
          <w:tcPr>
            <w:tcW w:w="9960" w:type="dxa"/>
            <w:gridSpan w:val="3"/>
            <w:vAlign w:val="center"/>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D3C9F" w:rsidRDefault="00CA203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BD3C9F" w:rsidRPr="00FF2672" w:rsidRDefault="00CA2034">
            <w:pPr>
              <w:widowControl w:val="0"/>
              <w:numPr>
                <w:ilvl w:val="0"/>
                <w:numId w:val="3"/>
              </w:numPr>
              <w:jc w:val="both"/>
              <w:rPr>
                <w:rFonts w:ascii="Times New Roman" w:eastAsia="Times New Roman" w:hAnsi="Times New Roman" w:cs="Times New Roman"/>
                <w:sz w:val="24"/>
                <w:szCs w:val="24"/>
              </w:rPr>
            </w:pPr>
            <w:r w:rsidRPr="00FF26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F2672">
              <w:rPr>
                <w:rFonts w:ascii="Times New Roman" w:eastAsia="Times New Roman" w:hAnsi="Times New Roman" w:cs="Times New Roman"/>
                <w:b/>
                <w:i/>
                <w:sz w:val="24"/>
                <w:szCs w:val="24"/>
              </w:rPr>
              <w:t>згідно</w:t>
            </w:r>
            <w:r w:rsidRPr="00FF2672">
              <w:rPr>
                <w:rFonts w:ascii="Times New Roman" w:eastAsia="Times New Roman" w:hAnsi="Times New Roman" w:cs="Times New Roman"/>
                <w:sz w:val="24"/>
                <w:szCs w:val="24"/>
              </w:rPr>
              <w:t xml:space="preserve"> з </w:t>
            </w:r>
            <w:r w:rsidRPr="00FF2672">
              <w:rPr>
                <w:rFonts w:ascii="Times New Roman" w:eastAsia="Times New Roman" w:hAnsi="Times New Roman" w:cs="Times New Roman"/>
                <w:b/>
                <w:i/>
                <w:sz w:val="24"/>
                <w:szCs w:val="24"/>
              </w:rPr>
              <w:t>Додатком 1</w:t>
            </w:r>
            <w:r w:rsidRPr="00FF2672">
              <w:rPr>
                <w:rFonts w:ascii="Times New Roman" w:eastAsia="Times New Roman" w:hAnsi="Times New Roman" w:cs="Times New Roman"/>
                <w:sz w:val="24"/>
                <w:szCs w:val="24"/>
              </w:rPr>
              <w:t xml:space="preserve"> до цієї тендерної документації;</w:t>
            </w:r>
          </w:p>
          <w:p w:rsidR="00BD3C9F" w:rsidRPr="00FF2672" w:rsidRDefault="00CA2034">
            <w:pPr>
              <w:widowControl w:val="0"/>
              <w:numPr>
                <w:ilvl w:val="0"/>
                <w:numId w:val="3"/>
              </w:numPr>
              <w:jc w:val="both"/>
              <w:rPr>
                <w:rFonts w:ascii="Times New Roman" w:eastAsia="Times New Roman" w:hAnsi="Times New Roman" w:cs="Times New Roman"/>
                <w:sz w:val="24"/>
                <w:szCs w:val="24"/>
              </w:rPr>
            </w:pPr>
            <w:r w:rsidRPr="00FF2672">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F2672">
              <w:rPr>
                <w:rFonts w:ascii="Times New Roman" w:eastAsia="Times New Roman" w:hAnsi="Times New Roman" w:cs="Times New Roman"/>
                <w:b/>
                <w:i/>
                <w:sz w:val="24"/>
                <w:szCs w:val="24"/>
              </w:rPr>
              <w:t>згідно з Додатком 1</w:t>
            </w:r>
            <w:r w:rsidRPr="00FF2672">
              <w:rPr>
                <w:rFonts w:ascii="Times New Roman" w:eastAsia="Times New Roman" w:hAnsi="Times New Roman" w:cs="Times New Roman"/>
                <w:sz w:val="24"/>
                <w:szCs w:val="24"/>
              </w:rPr>
              <w:t xml:space="preserve"> до цієї тендерної документації;</w:t>
            </w:r>
          </w:p>
          <w:p w:rsidR="00BD3C9F" w:rsidRPr="00FF2672" w:rsidRDefault="00CA2034">
            <w:pPr>
              <w:widowControl w:val="0"/>
              <w:numPr>
                <w:ilvl w:val="0"/>
                <w:numId w:val="3"/>
              </w:numPr>
              <w:jc w:val="both"/>
              <w:rPr>
                <w:rFonts w:ascii="Times New Roman" w:eastAsia="Times New Roman" w:hAnsi="Times New Roman" w:cs="Times New Roman"/>
                <w:sz w:val="24"/>
                <w:szCs w:val="24"/>
              </w:rPr>
            </w:pPr>
            <w:r w:rsidRPr="00FF26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3C9F" w:rsidRDefault="00CA20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3C9F" w:rsidRDefault="00CA203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BD3C9F" w:rsidRPr="00B8258D" w:rsidRDefault="00CA2034">
            <w:pPr>
              <w:widowControl w:val="0"/>
              <w:jc w:val="both"/>
              <w:rPr>
                <w:rFonts w:ascii="Times New Roman" w:eastAsia="Times New Roman" w:hAnsi="Times New Roman" w:cs="Times New Roman"/>
                <w:b/>
                <w:sz w:val="24"/>
                <w:szCs w:val="24"/>
              </w:rPr>
            </w:pPr>
            <w:r w:rsidRPr="00B825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3C9F" w:rsidRDefault="00CA20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3C9F" w:rsidRDefault="00CA203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3C9F" w:rsidRDefault="00CA203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D3C9F" w:rsidRDefault="00CA203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3C9F" w:rsidRDefault="00CA203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D3C9F" w:rsidRDefault="00CA203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D3C9F" w:rsidRDefault="00CA20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D3C9F" w:rsidRPr="00B8258D" w:rsidRDefault="00CA2034">
            <w:pPr>
              <w:jc w:val="both"/>
              <w:rPr>
                <w:rFonts w:ascii="Times New Roman" w:eastAsia="Times New Roman" w:hAnsi="Times New Roman" w:cs="Times New Roman"/>
                <w:b/>
                <w:color w:val="000000"/>
                <w:sz w:val="24"/>
                <w:szCs w:val="24"/>
              </w:rPr>
            </w:pPr>
            <w:r w:rsidRPr="00B8258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258D">
              <w:rPr>
                <w:rFonts w:ascii="Times New Roman" w:eastAsia="Times New Roman" w:hAnsi="Times New Roman" w:cs="Times New Roman"/>
                <w:b/>
                <w:sz w:val="24"/>
                <w:szCs w:val="24"/>
              </w:rPr>
              <w:t>сом (УЕП)</w:t>
            </w:r>
            <w:r w:rsidRPr="00B8258D">
              <w:rPr>
                <w:rFonts w:ascii="Times New Roman" w:eastAsia="Times New Roman" w:hAnsi="Times New Roman" w:cs="Times New Roman"/>
                <w:b/>
                <w:color w:val="000000"/>
                <w:sz w:val="24"/>
                <w:szCs w:val="24"/>
              </w:rPr>
              <w:t>;</w:t>
            </w:r>
          </w:p>
          <w:p w:rsidR="00BD3C9F" w:rsidRPr="00B8258D" w:rsidRDefault="00CA2034">
            <w:pPr>
              <w:jc w:val="both"/>
              <w:rPr>
                <w:rFonts w:ascii="Times New Roman" w:eastAsia="Times New Roman" w:hAnsi="Times New Roman" w:cs="Times New Roman"/>
                <w:b/>
                <w:color w:val="000000"/>
                <w:sz w:val="24"/>
                <w:szCs w:val="24"/>
              </w:rPr>
            </w:pPr>
            <w:r w:rsidRPr="00B825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D3C9F" w:rsidRPr="00B8258D" w:rsidRDefault="00CA2034">
            <w:pPr>
              <w:jc w:val="both"/>
              <w:rPr>
                <w:rFonts w:ascii="Times New Roman" w:eastAsia="Times New Roman" w:hAnsi="Times New Roman" w:cs="Times New Roman"/>
                <w:b/>
                <w:color w:val="000000"/>
                <w:sz w:val="24"/>
                <w:szCs w:val="24"/>
              </w:rPr>
            </w:pPr>
            <w:r w:rsidRPr="00B8258D">
              <w:rPr>
                <w:rFonts w:ascii="Times New Roman" w:eastAsia="Times New Roman" w:hAnsi="Times New Roman" w:cs="Times New Roman"/>
                <w:b/>
                <w:color w:val="000000"/>
                <w:sz w:val="24"/>
                <w:szCs w:val="24"/>
              </w:rPr>
              <w:t>Винятки:</w:t>
            </w:r>
          </w:p>
          <w:p w:rsidR="00BD3C9F" w:rsidRPr="00FF2672" w:rsidRDefault="00CA2034">
            <w:pPr>
              <w:jc w:val="both"/>
              <w:rPr>
                <w:rFonts w:ascii="Times New Roman" w:eastAsia="Times New Roman" w:hAnsi="Times New Roman" w:cs="Times New Roman"/>
                <w:b/>
                <w:color w:val="000000"/>
                <w:sz w:val="24"/>
                <w:szCs w:val="24"/>
              </w:rPr>
            </w:pPr>
            <w:r w:rsidRPr="00B8258D">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r w:rsidRPr="00FF2672">
              <w:rPr>
                <w:rFonts w:ascii="Times New Roman" w:eastAsia="Times New Roman" w:hAnsi="Times New Roman" w:cs="Times New Roman"/>
                <w:b/>
                <w:color w:val="000000"/>
                <w:sz w:val="24"/>
                <w:szCs w:val="24"/>
              </w:rPr>
              <w:t>свій КЕП/УЕП.</w:t>
            </w:r>
          </w:p>
          <w:p w:rsidR="00BD3C9F" w:rsidRPr="00FF2672" w:rsidRDefault="00CA2034">
            <w:pPr>
              <w:widowControl w:val="0"/>
              <w:jc w:val="both"/>
              <w:rPr>
                <w:rFonts w:ascii="Times New Roman" w:eastAsia="Times New Roman" w:hAnsi="Times New Roman" w:cs="Times New Roman"/>
                <w:b/>
                <w:color w:val="000000"/>
                <w:sz w:val="24"/>
                <w:szCs w:val="24"/>
              </w:rPr>
            </w:pPr>
            <w:r w:rsidRPr="00FF267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D3C9F" w:rsidRDefault="00CA2034">
            <w:pPr>
              <w:widowControl w:val="0"/>
              <w:ind w:left="40" w:hanging="20"/>
              <w:jc w:val="both"/>
              <w:rPr>
                <w:rFonts w:ascii="Times New Roman" w:eastAsia="Times New Roman" w:hAnsi="Times New Roman" w:cs="Times New Roman"/>
                <w:b/>
                <w:sz w:val="24"/>
                <w:szCs w:val="24"/>
              </w:rPr>
            </w:pPr>
            <w:r w:rsidRPr="00FF2672">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w:t>
            </w:r>
            <w:r>
              <w:rPr>
                <w:rFonts w:ascii="Times New Roman" w:eastAsia="Times New Roman" w:hAnsi="Times New Roman" w:cs="Times New Roman"/>
                <w:b/>
                <w:color w:val="000000"/>
                <w:sz w:val="24"/>
                <w:szCs w:val="24"/>
              </w:rPr>
              <w:t xml:space="preserve">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3C9F" w:rsidRPr="00B8258D" w:rsidRDefault="00CA2034">
            <w:pPr>
              <w:widowControl w:val="0"/>
              <w:ind w:left="40" w:hanging="20"/>
              <w:jc w:val="both"/>
              <w:rPr>
                <w:rFonts w:ascii="Times New Roman" w:eastAsia="Times New Roman" w:hAnsi="Times New Roman" w:cs="Times New Roman"/>
                <w:b/>
                <w:color w:val="000000"/>
                <w:sz w:val="24"/>
                <w:szCs w:val="24"/>
              </w:rPr>
            </w:pPr>
            <w:r w:rsidRPr="00B825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258D">
              <w:rPr>
                <w:rFonts w:ascii="Times New Roman" w:eastAsia="Times New Roman" w:hAnsi="Times New Roman" w:cs="Times New Roman"/>
                <w:b/>
                <w:color w:val="000000"/>
                <w:sz w:val="24"/>
                <w:szCs w:val="24"/>
              </w:rPr>
              <w:t>засвідчувального</w:t>
            </w:r>
            <w:proofErr w:type="spellEnd"/>
            <w:r w:rsidRPr="00B8258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D3C9F" w:rsidRDefault="00CA2034">
            <w:pPr>
              <w:widowControl w:val="0"/>
              <w:ind w:left="40" w:hanging="20"/>
              <w:jc w:val="both"/>
              <w:rPr>
                <w:rFonts w:ascii="Times New Roman" w:eastAsia="Times New Roman" w:hAnsi="Times New Roman" w:cs="Times New Roman"/>
                <w:b/>
                <w:i/>
                <w:sz w:val="24"/>
                <w:szCs w:val="24"/>
              </w:rPr>
            </w:pPr>
            <w:r w:rsidRPr="00B8258D">
              <w:rPr>
                <w:rFonts w:ascii="Times New Roman" w:eastAsia="Times New Roman" w:hAnsi="Times New Roman" w:cs="Times New Roman"/>
                <w:b/>
                <w:color w:val="000000"/>
                <w:sz w:val="24"/>
                <w:szCs w:val="24"/>
              </w:rPr>
              <w:t xml:space="preserve">У </w:t>
            </w:r>
            <w:r w:rsidRPr="00B8258D">
              <w:rPr>
                <w:rFonts w:ascii="Times New Roman" w:eastAsia="Times New Roman" w:hAnsi="Times New Roman" w:cs="Times New Roman"/>
                <w:b/>
                <w:sz w:val="24"/>
                <w:szCs w:val="24"/>
              </w:rPr>
              <w:t>разі</w:t>
            </w:r>
            <w:r w:rsidRPr="00B8258D">
              <w:rPr>
                <w:rFonts w:ascii="Times New Roman" w:eastAsia="Times New Roman" w:hAnsi="Times New Roman" w:cs="Times New Roman"/>
                <w:b/>
                <w:color w:val="000000"/>
                <w:sz w:val="24"/>
                <w:szCs w:val="24"/>
              </w:rPr>
              <w:t xml:space="preserve"> відсутності</w:t>
            </w:r>
            <w:r>
              <w:rPr>
                <w:rFonts w:ascii="Times New Roman" w:eastAsia="Times New Roman" w:hAnsi="Times New Roman" w:cs="Times New Roman"/>
                <w:b/>
                <w:color w:val="000000"/>
                <w:sz w:val="24"/>
                <w:szCs w:val="24"/>
              </w:rPr>
              <w:t xml:space="preserve"> </w:t>
            </w:r>
            <w:r w:rsidRPr="00B8258D">
              <w:rPr>
                <w:rFonts w:ascii="Times New Roman" w:eastAsia="Times New Roman" w:hAnsi="Times New Roman" w:cs="Times New Roman"/>
                <w:b/>
                <w:color w:val="000000"/>
                <w:sz w:val="24"/>
                <w:szCs w:val="24"/>
              </w:rPr>
              <w:t xml:space="preserve">даної інформації або у </w:t>
            </w:r>
            <w:r w:rsidRPr="00B8258D">
              <w:rPr>
                <w:rFonts w:ascii="Times New Roman" w:eastAsia="Times New Roman" w:hAnsi="Times New Roman" w:cs="Times New Roman"/>
                <w:b/>
                <w:sz w:val="24"/>
                <w:szCs w:val="24"/>
              </w:rPr>
              <w:t>разі</w:t>
            </w:r>
            <w:r w:rsidRPr="00B8258D">
              <w:rPr>
                <w:rFonts w:ascii="Times New Roman" w:eastAsia="Times New Roman" w:hAnsi="Times New Roman" w:cs="Times New Roman"/>
                <w:b/>
                <w:color w:val="000000"/>
                <w:sz w:val="24"/>
                <w:szCs w:val="24"/>
              </w:rPr>
              <w:t xml:space="preserve"> </w:t>
            </w:r>
            <w:proofErr w:type="spellStart"/>
            <w:r w:rsidRPr="00B8258D">
              <w:rPr>
                <w:rFonts w:ascii="Times New Roman" w:eastAsia="Times New Roman" w:hAnsi="Times New Roman" w:cs="Times New Roman"/>
                <w:b/>
                <w:color w:val="000000"/>
                <w:sz w:val="24"/>
                <w:szCs w:val="24"/>
              </w:rPr>
              <w:t>ненакладення</w:t>
            </w:r>
            <w:proofErr w:type="spellEnd"/>
            <w:r w:rsidRPr="00B8258D">
              <w:rPr>
                <w:rFonts w:ascii="Times New Roman" w:eastAsia="Times New Roman" w:hAnsi="Times New Roman" w:cs="Times New Roman"/>
                <w:b/>
                <w:color w:val="000000"/>
                <w:sz w:val="24"/>
                <w:szCs w:val="24"/>
              </w:rPr>
              <w:t xml:space="preserve"> учасником КЕП\УЕП </w:t>
            </w:r>
            <w:r w:rsidRPr="00B8258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8258D">
              <w:rPr>
                <w:rFonts w:ascii="Times New Roman" w:eastAsia="Times New Roman" w:hAnsi="Times New Roman" w:cs="Times New Roman"/>
                <w:b/>
                <w:i/>
                <w:sz w:val="24"/>
                <w:szCs w:val="24"/>
              </w:rPr>
              <w:t>Закону</w:t>
            </w:r>
            <w:r w:rsidRPr="00B8258D">
              <w:rPr>
                <w:rFonts w:ascii="Times New Roman" w:eastAsia="Times New Roman" w:hAnsi="Times New Roman" w:cs="Times New Roman"/>
                <w:b/>
                <w:sz w:val="24"/>
                <w:szCs w:val="24"/>
              </w:rPr>
              <w:t xml:space="preserve"> та буде відхилена на підставі підпункту 2 пункту 41 </w:t>
            </w:r>
            <w:r w:rsidRPr="00B8258D">
              <w:rPr>
                <w:rFonts w:ascii="Times New Roman" w:eastAsia="Times New Roman" w:hAnsi="Times New Roman" w:cs="Times New Roman"/>
                <w:b/>
                <w:i/>
                <w:sz w:val="24"/>
                <w:szCs w:val="24"/>
              </w:rPr>
              <w:t>Особливостей.</w:t>
            </w:r>
          </w:p>
          <w:p w:rsidR="00BD3C9F" w:rsidRDefault="00CA203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D3C9F" w:rsidRDefault="00CA203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D3C9F" w:rsidRDefault="00CA203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3F1BD3">
              <w:rPr>
                <w:rFonts w:ascii="Times New Roman" w:eastAsia="Times New Roman" w:hAnsi="Times New Roman" w:cs="Times New Roman"/>
                <w:color w:val="000000"/>
                <w:sz w:val="24"/>
                <w:szCs w:val="24"/>
              </w:rPr>
              <w:t>пропозицію</w:t>
            </w:r>
            <w:r w:rsidRPr="003F1BD3">
              <w:rPr>
                <w:rFonts w:ascii="Times New Roman" w:eastAsia="Times New Roman" w:hAnsi="Times New Roman" w:cs="Times New Roman"/>
                <w:b/>
                <w:color w:val="000000"/>
                <w:sz w:val="24"/>
                <w:szCs w:val="24"/>
              </w:rPr>
              <w:t xml:space="preserve"> </w:t>
            </w:r>
            <w:r w:rsidRPr="003F1BD3">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3F1BD3">
              <w:rPr>
                <w:rFonts w:ascii="Times New Roman" w:eastAsia="Times New Roman" w:hAnsi="Times New Roman" w:cs="Times New Roman"/>
                <w:i/>
                <w:color w:val="000000" w:themeColor="text1"/>
                <w:sz w:val="24"/>
                <w:szCs w:val="24"/>
              </w:rPr>
              <w:t>(у разі здійснення закупівлі за лотами)</w:t>
            </w:r>
            <w:r w:rsidRPr="003F1BD3">
              <w:rPr>
                <w:rFonts w:ascii="Times New Roman" w:eastAsia="Times New Roman" w:hAnsi="Times New Roman" w:cs="Times New Roman"/>
                <w:color w:val="000000" w:themeColor="text1"/>
                <w:sz w:val="24"/>
                <w:szCs w:val="24"/>
              </w:rPr>
              <w:t>.</w:t>
            </w:r>
            <w:r w:rsidRPr="00B8258D">
              <w:rPr>
                <w:rFonts w:ascii="Times New Roman" w:eastAsia="Times New Roman" w:hAnsi="Times New Roman" w:cs="Times New Roman"/>
                <w:color w:val="000000" w:themeColor="text1"/>
                <w:sz w:val="24"/>
                <w:szCs w:val="24"/>
              </w:rPr>
              <w:t xml:space="preserve"> </w:t>
            </w:r>
          </w:p>
          <w:p w:rsidR="00BD3C9F" w:rsidRDefault="00CA2034">
            <w:pPr>
              <w:widowControl w:val="0"/>
              <w:jc w:val="both"/>
              <w:rPr>
                <w:rFonts w:ascii="Times New Roman" w:eastAsia="Times New Roman" w:hAnsi="Times New Roman" w:cs="Times New Roman"/>
                <w:color w:val="000000"/>
                <w:sz w:val="24"/>
                <w:szCs w:val="24"/>
              </w:rPr>
            </w:pPr>
            <w:r w:rsidRPr="00B8258D">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w:t>
            </w:r>
            <w:r w:rsidRPr="00B8258D">
              <w:rPr>
                <w:rFonts w:ascii="Times New Roman" w:eastAsia="Times New Roman" w:hAnsi="Times New Roman" w:cs="Times New Roman"/>
                <w:i/>
                <w:color w:val="000000" w:themeColor="text1"/>
                <w:sz w:val="20"/>
                <w:szCs w:val="20"/>
              </w:rPr>
              <w:t>лота) (у разі здійснення закупівлі за лотами)), так</w:t>
            </w:r>
            <w:r w:rsidRPr="00B8258D">
              <w:rPr>
                <w:rFonts w:ascii="Times New Roman" w:eastAsia="Times New Roman" w:hAnsi="Times New Roman" w:cs="Times New Roman"/>
                <w:i/>
                <w:sz w:val="20"/>
                <w:szCs w:val="20"/>
              </w:rPr>
              <w:t xml:space="preserve">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B8258D">
              <w:rPr>
                <w:rFonts w:ascii="Times New Roman" w:eastAsia="Times New Roman" w:hAnsi="Times New Roman" w:cs="Times New Roman"/>
                <w:i/>
                <w:sz w:val="28"/>
                <w:szCs w:val="28"/>
              </w:rPr>
              <w:t xml:space="preserve"> </w:t>
            </w:r>
          </w:p>
        </w:tc>
      </w:tr>
      <w:tr w:rsidR="00BD3C9F">
        <w:trPr>
          <w:trHeight w:val="913"/>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3C9F" w:rsidRDefault="00CA203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D3C9F" w:rsidRDefault="00CA2034">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Не передбачається.</w:t>
            </w:r>
          </w:p>
          <w:p w:rsidR="00BD3C9F" w:rsidRDefault="00BD3C9F">
            <w:pPr>
              <w:widowControl w:val="0"/>
              <w:jc w:val="both"/>
              <w:rPr>
                <w:rFonts w:ascii="Times New Roman" w:eastAsia="Times New Roman" w:hAnsi="Times New Roman" w:cs="Times New Roman"/>
                <w:sz w:val="24"/>
                <w:szCs w:val="24"/>
              </w:rPr>
            </w:pPr>
          </w:p>
        </w:tc>
      </w:tr>
      <w:tr w:rsidR="00BD3C9F">
        <w:trPr>
          <w:trHeight w:val="560"/>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B8258D">
              <w:rPr>
                <w:rFonts w:ascii="Times New Roman" w:eastAsia="Times New Roman" w:hAnsi="Times New Roman" w:cs="Times New Roman"/>
                <w:sz w:val="24"/>
                <w:szCs w:val="24"/>
              </w:rPr>
              <w:t xml:space="preserve">пропозиції вважаються дійсними </w:t>
            </w:r>
            <w:r w:rsidRPr="00B8258D">
              <w:rPr>
                <w:rFonts w:ascii="Times New Roman" w:eastAsia="Times New Roman" w:hAnsi="Times New Roman" w:cs="Times New Roman"/>
                <w:b/>
                <w:i/>
                <w:sz w:val="24"/>
                <w:szCs w:val="24"/>
                <w:u w:val="single"/>
              </w:rPr>
              <w:t xml:space="preserve">протягом </w:t>
            </w:r>
            <w:r w:rsidR="00B8258D" w:rsidRPr="00B8258D">
              <w:rPr>
                <w:rFonts w:ascii="Times New Roman" w:eastAsia="Times New Roman" w:hAnsi="Times New Roman" w:cs="Times New Roman"/>
                <w:b/>
                <w:i/>
                <w:sz w:val="24"/>
                <w:szCs w:val="24"/>
                <w:u w:val="single"/>
              </w:rPr>
              <w:t>9</w:t>
            </w:r>
            <w:r w:rsidRPr="00B8258D">
              <w:rPr>
                <w:rFonts w:ascii="Times New Roman" w:eastAsia="Times New Roman" w:hAnsi="Times New Roman" w:cs="Times New Roman"/>
                <w:b/>
                <w:i/>
                <w:sz w:val="24"/>
                <w:szCs w:val="24"/>
                <w:u w:val="single"/>
              </w:rPr>
              <w:t>0 (</w:t>
            </w:r>
            <w:r w:rsidR="00B8258D" w:rsidRPr="00B8258D">
              <w:rPr>
                <w:rFonts w:ascii="Times New Roman" w:eastAsia="Times New Roman" w:hAnsi="Times New Roman" w:cs="Times New Roman"/>
                <w:b/>
                <w:i/>
                <w:sz w:val="24"/>
                <w:szCs w:val="24"/>
                <w:u w:val="single"/>
              </w:rPr>
              <w:t xml:space="preserve">дев’яносто) </w:t>
            </w:r>
            <w:r w:rsidRPr="00B8258D">
              <w:rPr>
                <w:rFonts w:ascii="Times New Roman" w:eastAsia="Times New Roman" w:hAnsi="Times New Roman" w:cs="Times New Roman"/>
                <w:b/>
                <w:i/>
                <w:sz w:val="24"/>
                <w:szCs w:val="24"/>
                <w:u w:val="single"/>
              </w:rPr>
              <w:t>днів</w:t>
            </w:r>
            <w:r w:rsidRPr="00B8258D">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3C9F" w:rsidRDefault="00CA203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D3C9F" w:rsidRDefault="00CA203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D3C9F" w:rsidRPr="00FF2672"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w:t>
            </w:r>
            <w:r w:rsidRPr="00FF2672">
              <w:rPr>
                <w:rFonts w:ascii="Times New Roman" w:eastAsia="Times New Roman" w:hAnsi="Times New Roman" w:cs="Times New Roman"/>
                <w:sz w:val="24"/>
                <w:szCs w:val="24"/>
              </w:rPr>
              <w:t xml:space="preserve">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2672">
              <w:rPr>
                <w:rFonts w:ascii="Times New Roman" w:eastAsia="Times New Roman" w:hAnsi="Times New Roman" w:cs="Times New Roman"/>
                <w:b/>
                <w:i/>
                <w:sz w:val="24"/>
                <w:szCs w:val="24"/>
              </w:rPr>
              <w:t>Додатку 1</w:t>
            </w:r>
            <w:r w:rsidRPr="00FF2672">
              <w:rPr>
                <w:rFonts w:ascii="Times New Roman" w:eastAsia="Times New Roman" w:hAnsi="Times New Roman" w:cs="Times New Roman"/>
                <w:i/>
                <w:sz w:val="24"/>
                <w:szCs w:val="24"/>
              </w:rPr>
              <w:t xml:space="preserve"> </w:t>
            </w:r>
            <w:r w:rsidRPr="00FF267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F2672">
              <w:rPr>
                <w:rFonts w:ascii="Times New Roman" w:eastAsia="Times New Roman" w:hAnsi="Times New Roman" w:cs="Times New Roman"/>
                <w:b/>
                <w:sz w:val="24"/>
                <w:szCs w:val="24"/>
              </w:rPr>
              <w:t xml:space="preserve"> </w:t>
            </w:r>
            <w:r w:rsidRPr="00FF2672">
              <w:rPr>
                <w:rFonts w:ascii="Times New Roman" w:eastAsia="Times New Roman" w:hAnsi="Times New Roman" w:cs="Times New Roman"/>
                <w:b/>
                <w:i/>
                <w:sz w:val="24"/>
                <w:szCs w:val="24"/>
              </w:rPr>
              <w:t>Додатку 1</w:t>
            </w:r>
            <w:r w:rsidRPr="00FF2672">
              <w:rPr>
                <w:rFonts w:ascii="Times New Roman" w:eastAsia="Times New Roman" w:hAnsi="Times New Roman" w:cs="Times New Roman"/>
                <w:sz w:val="24"/>
                <w:szCs w:val="24"/>
              </w:rPr>
              <w:t xml:space="preserve"> до цієї тендерної документації. </w:t>
            </w:r>
          </w:p>
          <w:p w:rsidR="00BD3C9F" w:rsidRDefault="00CA2034">
            <w:pPr>
              <w:widowControl w:val="0"/>
              <w:ind w:right="120"/>
              <w:jc w:val="both"/>
              <w:rPr>
                <w:rFonts w:ascii="Times New Roman" w:eastAsia="Times New Roman" w:hAnsi="Times New Roman" w:cs="Times New Roman"/>
                <w:sz w:val="24"/>
                <w:szCs w:val="24"/>
              </w:rPr>
            </w:pPr>
            <w:r w:rsidRPr="00FF2672">
              <w:rPr>
                <w:rFonts w:ascii="Times New Roman" w:eastAsia="Times New Roman" w:hAnsi="Times New Roman" w:cs="Times New Roman"/>
                <w:b/>
                <w:color w:val="000000"/>
                <w:sz w:val="24"/>
                <w:szCs w:val="24"/>
              </w:rPr>
              <w:t>Підстави, встановлені</w:t>
            </w:r>
            <w:r>
              <w:rPr>
                <w:rFonts w:ascii="Times New Roman" w:eastAsia="Times New Roman" w:hAnsi="Times New Roman" w:cs="Times New Roman"/>
                <w:b/>
                <w:color w:val="000000"/>
                <w:sz w:val="24"/>
                <w:szCs w:val="24"/>
              </w:rPr>
              <w:t xml:space="preserve"> статтею 17 Закону</w:t>
            </w:r>
            <w:r>
              <w:rPr>
                <w:rFonts w:ascii="Times New Roman" w:eastAsia="Times New Roman" w:hAnsi="Times New Roman" w:cs="Times New Roman"/>
                <w:b/>
                <w:sz w:val="24"/>
                <w:szCs w:val="24"/>
              </w:rPr>
              <w:t>:</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D3C9F" w:rsidRDefault="00CA203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3C9F" w:rsidRDefault="00CA203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3C9F" w:rsidRDefault="00CA203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D3C9F" w:rsidRDefault="00CA2034">
            <w:pPr>
              <w:widowControl w:val="0"/>
              <w:ind w:right="120"/>
              <w:jc w:val="both"/>
              <w:rPr>
                <w:rFonts w:ascii="Times New Roman" w:eastAsia="Times New Roman" w:hAnsi="Times New Roman" w:cs="Times New Roman"/>
                <w:sz w:val="24"/>
                <w:szCs w:val="24"/>
              </w:rPr>
            </w:pPr>
            <w:r w:rsidRPr="00FF267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F2672">
                <w:rPr>
                  <w:rFonts w:ascii="Times New Roman" w:eastAsia="Times New Roman" w:hAnsi="Times New Roman" w:cs="Times New Roman"/>
                  <w:sz w:val="24"/>
                  <w:szCs w:val="24"/>
                </w:rPr>
                <w:t xml:space="preserve"> пунктом третім </w:t>
              </w:r>
            </w:hyperlink>
            <w:hyperlink r:id="rId12">
              <w:r w:rsidRPr="00FF2672">
                <w:rPr>
                  <w:rFonts w:ascii="Times New Roman" w:eastAsia="Times New Roman" w:hAnsi="Times New Roman" w:cs="Times New Roman"/>
                  <w:sz w:val="24"/>
                  <w:szCs w:val="24"/>
                  <w:u w:val="single"/>
                </w:rPr>
                <w:t>частини друго</w:t>
              </w:r>
            </w:hyperlink>
            <w:r w:rsidRPr="00FF2672">
              <w:rPr>
                <w:rFonts w:ascii="Times New Roman" w:eastAsia="Times New Roman" w:hAnsi="Times New Roman" w:cs="Times New Roman"/>
                <w:sz w:val="24"/>
                <w:szCs w:val="24"/>
              </w:rPr>
              <w:t xml:space="preserve">ї статті 22 Закону зазначено в </w:t>
            </w:r>
            <w:r w:rsidRPr="00FF2672">
              <w:rPr>
                <w:rFonts w:ascii="Times New Roman" w:eastAsia="Times New Roman" w:hAnsi="Times New Roman" w:cs="Times New Roman"/>
                <w:b/>
                <w:i/>
                <w:sz w:val="24"/>
                <w:szCs w:val="24"/>
              </w:rPr>
              <w:t>Додатку 2</w:t>
            </w:r>
            <w:r w:rsidRPr="00FF2672">
              <w:rPr>
                <w:rFonts w:ascii="Times New Roman" w:eastAsia="Times New Roman" w:hAnsi="Times New Roman" w:cs="Times New Roman"/>
                <w:b/>
                <w:sz w:val="24"/>
                <w:szCs w:val="24"/>
              </w:rPr>
              <w:t xml:space="preserve"> </w:t>
            </w:r>
            <w:r w:rsidRPr="00FF2672">
              <w:rPr>
                <w:rFonts w:ascii="Times New Roman" w:eastAsia="Times New Roman" w:hAnsi="Times New Roman" w:cs="Times New Roman"/>
                <w:sz w:val="24"/>
                <w:szCs w:val="24"/>
              </w:rPr>
              <w:t>до цієї тендерної документації.</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D3C9F" w:rsidRDefault="00CA20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D3C9F" w:rsidRDefault="00BD3C9F">
            <w:pPr>
              <w:widowControl w:val="0"/>
              <w:ind w:right="120"/>
              <w:jc w:val="both"/>
              <w:rPr>
                <w:rFonts w:ascii="Times New Roman" w:eastAsia="Times New Roman" w:hAnsi="Times New Roman" w:cs="Times New Roman"/>
                <w:sz w:val="24"/>
                <w:szCs w:val="24"/>
              </w:rPr>
            </w:pPr>
          </w:p>
        </w:tc>
      </w:tr>
      <w:tr w:rsidR="00BD3C9F">
        <w:trPr>
          <w:trHeight w:val="841"/>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D3C9F">
        <w:trPr>
          <w:trHeight w:val="442"/>
          <w:jc w:val="center"/>
        </w:trPr>
        <w:tc>
          <w:tcPr>
            <w:tcW w:w="9960" w:type="dxa"/>
            <w:gridSpan w:val="3"/>
            <w:vAlign w:val="center"/>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D3C9F" w:rsidRDefault="00CA2034">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w:t>
            </w:r>
            <w:r w:rsidRPr="004D08FC">
              <w:rPr>
                <w:rFonts w:ascii="Times New Roman" w:eastAsia="Times New Roman" w:hAnsi="Times New Roman" w:cs="Times New Roman"/>
                <w:color w:val="000000"/>
                <w:sz w:val="24"/>
                <w:szCs w:val="24"/>
              </w:rPr>
              <w:t xml:space="preserve">строк </w:t>
            </w:r>
            <w:r w:rsidRPr="004D08FC">
              <w:rPr>
                <w:rFonts w:ascii="Times New Roman" w:eastAsia="Times New Roman" w:hAnsi="Times New Roman" w:cs="Times New Roman"/>
                <w:color w:val="000000" w:themeColor="text1"/>
                <w:sz w:val="24"/>
                <w:szCs w:val="24"/>
              </w:rPr>
              <w:t>подання тендерних пропозицій —</w:t>
            </w:r>
            <w:r w:rsidRPr="004D08FC">
              <w:rPr>
                <w:rFonts w:ascii="Times New Roman" w:eastAsia="Times New Roman" w:hAnsi="Times New Roman" w:cs="Times New Roman"/>
                <w:b/>
                <w:color w:val="000000" w:themeColor="text1"/>
                <w:sz w:val="24"/>
                <w:szCs w:val="24"/>
              </w:rPr>
              <w:t xml:space="preserve"> </w:t>
            </w:r>
            <w:r w:rsidR="004D08FC" w:rsidRPr="004D08FC">
              <w:rPr>
                <w:rFonts w:ascii="Times New Roman" w:eastAsia="Times New Roman" w:hAnsi="Times New Roman" w:cs="Times New Roman"/>
                <w:b/>
                <w:color w:val="000000" w:themeColor="text1"/>
                <w:sz w:val="24"/>
                <w:szCs w:val="24"/>
              </w:rPr>
              <w:t>2</w:t>
            </w:r>
            <w:r w:rsidR="00D223AD">
              <w:rPr>
                <w:rFonts w:ascii="Times New Roman" w:eastAsia="Times New Roman" w:hAnsi="Times New Roman" w:cs="Times New Roman"/>
                <w:b/>
                <w:color w:val="000000" w:themeColor="text1"/>
                <w:sz w:val="24"/>
                <w:szCs w:val="24"/>
              </w:rPr>
              <w:t>9</w:t>
            </w:r>
            <w:r w:rsidR="004D08FC" w:rsidRPr="004D08FC">
              <w:rPr>
                <w:rFonts w:ascii="Times New Roman" w:eastAsia="Times New Roman" w:hAnsi="Times New Roman" w:cs="Times New Roman"/>
                <w:b/>
                <w:color w:val="000000" w:themeColor="text1"/>
                <w:sz w:val="24"/>
                <w:szCs w:val="24"/>
              </w:rPr>
              <w:t xml:space="preserve"> грудня </w:t>
            </w:r>
            <w:r w:rsidRPr="004D08FC">
              <w:rPr>
                <w:rFonts w:ascii="Times New Roman" w:eastAsia="Times New Roman" w:hAnsi="Times New Roman" w:cs="Times New Roman"/>
                <w:b/>
                <w:color w:val="000000" w:themeColor="text1"/>
                <w:sz w:val="24"/>
                <w:szCs w:val="24"/>
              </w:rPr>
              <w:t>20</w:t>
            </w:r>
            <w:r w:rsidR="004D08FC" w:rsidRPr="004D08FC">
              <w:rPr>
                <w:rFonts w:ascii="Times New Roman" w:eastAsia="Times New Roman" w:hAnsi="Times New Roman" w:cs="Times New Roman"/>
                <w:b/>
                <w:color w:val="000000" w:themeColor="text1"/>
                <w:sz w:val="24"/>
                <w:szCs w:val="24"/>
              </w:rPr>
              <w:t xml:space="preserve">22 </w:t>
            </w:r>
            <w:r w:rsidRPr="004D08FC">
              <w:rPr>
                <w:rFonts w:ascii="Times New Roman" w:eastAsia="Times New Roman" w:hAnsi="Times New Roman" w:cs="Times New Roman"/>
                <w:b/>
                <w:color w:val="000000" w:themeColor="text1"/>
                <w:sz w:val="24"/>
                <w:szCs w:val="24"/>
              </w:rPr>
              <w:t xml:space="preserve">року до </w:t>
            </w:r>
            <w:r w:rsidR="004D08FC" w:rsidRPr="004D08FC">
              <w:rPr>
                <w:rFonts w:ascii="Times New Roman" w:eastAsia="Times New Roman" w:hAnsi="Times New Roman" w:cs="Times New Roman"/>
                <w:b/>
                <w:color w:val="000000" w:themeColor="text1"/>
                <w:sz w:val="24"/>
                <w:szCs w:val="24"/>
                <w:lang w:val="ru-RU"/>
              </w:rPr>
              <w:t>0</w:t>
            </w:r>
            <w:r w:rsidRPr="004D08FC">
              <w:rPr>
                <w:rFonts w:ascii="Times New Roman" w:eastAsia="Times New Roman" w:hAnsi="Times New Roman" w:cs="Times New Roman"/>
                <w:b/>
                <w:color w:val="000000" w:themeColor="text1"/>
                <w:sz w:val="24"/>
                <w:szCs w:val="24"/>
              </w:rPr>
              <w:t>0:00 год.</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D3C9F" w:rsidRDefault="00CA203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D3C9F" w:rsidRDefault="00CA203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D3C9F" w:rsidRDefault="00CA203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D3C9F">
        <w:trPr>
          <w:trHeight w:val="512"/>
          <w:jc w:val="center"/>
        </w:trPr>
        <w:tc>
          <w:tcPr>
            <w:tcW w:w="9960" w:type="dxa"/>
            <w:gridSpan w:val="3"/>
            <w:vAlign w:val="center"/>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3C9F" w:rsidRDefault="00CA203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4D08FC" w:rsidRPr="004D08F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BD3C9F" w:rsidRPr="003F1BD3"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w:t>
            </w:r>
            <w:r w:rsidRPr="003F1BD3">
              <w:rPr>
                <w:rFonts w:ascii="Times New Roman" w:eastAsia="Times New Roman" w:hAnsi="Times New Roman" w:cs="Times New Roman"/>
                <w:color w:val="000000"/>
                <w:sz w:val="24"/>
                <w:szCs w:val="24"/>
              </w:rPr>
              <w:t>Закону.</w:t>
            </w:r>
          </w:p>
          <w:p w:rsidR="00BD3C9F" w:rsidRPr="003F1BD3" w:rsidRDefault="00CA2034">
            <w:pPr>
              <w:widowControl w:val="0"/>
              <w:jc w:val="both"/>
              <w:rPr>
                <w:rFonts w:ascii="Times New Roman" w:eastAsia="Times New Roman" w:hAnsi="Times New Roman" w:cs="Times New Roman"/>
                <w:sz w:val="24"/>
                <w:szCs w:val="24"/>
              </w:rPr>
            </w:pPr>
            <w:r w:rsidRPr="003F1B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3C9F" w:rsidRPr="003F1BD3" w:rsidRDefault="00CA2034">
            <w:pPr>
              <w:widowControl w:val="0"/>
              <w:jc w:val="both"/>
              <w:rPr>
                <w:rFonts w:ascii="Times New Roman" w:eastAsia="Times New Roman" w:hAnsi="Times New Roman" w:cs="Times New Roman"/>
                <w:i/>
                <w:sz w:val="24"/>
                <w:szCs w:val="24"/>
              </w:rPr>
            </w:pPr>
            <w:r w:rsidRPr="003F1BD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F1BD3">
              <w:rPr>
                <w:rFonts w:ascii="Times New Roman" w:eastAsia="Times New Roman" w:hAnsi="Times New Roman" w:cs="Times New Roman"/>
                <w:sz w:val="24"/>
                <w:szCs w:val="24"/>
              </w:rPr>
              <w:t>закупівель</w:t>
            </w:r>
            <w:proofErr w:type="spellEnd"/>
            <w:r w:rsidRPr="003F1BD3">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3F1BD3">
              <w:rPr>
                <w:rFonts w:ascii="Times New Roman" w:eastAsia="Times New Roman" w:hAnsi="Times New Roman" w:cs="Times New Roman"/>
                <w:i/>
                <w:sz w:val="24"/>
                <w:szCs w:val="24"/>
              </w:rPr>
              <w:t>(у разі якщо подано дві і більше тендерні пропозиції).</w:t>
            </w:r>
          </w:p>
          <w:p w:rsidR="00BD3C9F" w:rsidRDefault="00CA2034">
            <w:pPr>
              <w:widowControl w:val="0"/>
              <w:jc w:val="both"/>
              <w:rPr>
                <w:rFonts w:ascii="Times New Roman" w:eastAsia="Times New Roman" w:hAnsi="Times New Roman" w:cs="Times New Roman"/>
                <w:sz w:val="24"/>
                <w:szCs w:val="24"/>
              </w:rPr>
            </w:pPr>
            <w:r w:rsidRPr="003F1BD3">
              <w:rPr>
                <w:rFonts w:ascii="Times New Roman" w:eastAsia="Times New Roman" w:hAnsi="Times New Roman" w:cs="Times New Roman"/>
                <w:sz w:val="24"/>
                <w:szCs w:val="24"/>
              </w:rPr>
              <w:t>Якщо була подана одна тендерна</w:t>
            </w:r>
            <w:r>
              <w:rPr>
                <w:rFonts w:ascii="Times New Roman" w:eastAsia="Times New Roman" w:hAnsi="Times New Roman" w:cs="Times New Roman"/>
                <w:sz w:val="24"/>
                <w:szCs w:val="24"/>
              </w:rPr>
              <w:t xml:space="preserve">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D3C9F" w:rsidRPr="0040446C" w:rsidRDefault="00CA2034">
            <w:pPr>
              <w:keepNext/>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40446C">
              <w:rPr>
                <w:rFonts w:ascii="Times New Roman" w:eastAsia="Times New Roman" w:hAnsi="Times New Roman" w:cs="Times New Roman"/>
                <w:color w:val="000000" w:themeColor="text1"/>
                <w:sz w:val="24"/>
                <w:szCs w:val="24"/>
              </w:rPr>
              <w:t>Особливостей.</w:t>
            </w:r>
          </w:p>
          <w:p w:rsidR="00BD3C9F" w:rsidRPr="0040446C" w:rsidRDefault="00CA2034">
            <w:pPr>
              <w:keepNext/>
              <w:widowControl w:val="0"/>
              <w:jc w:val="both"/>
              <w:rPr>
                <w:rFonts w:ascii="Times New Roman" w:eastAsia="Times New Roman" w:hAnsi="Times New Roman" w:cs="Times New Roman"/>
                <w:color w:val="000000" w:themeColor="text1"/>
                <w:sz w:val="24"/>
                <w:szCs w:val="24"/>
              </w:rPr>
            </w:pPr>
            <w:r w:rsidRPr="0040446C">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4D08FC" w:rsidRPr="0040446C">
              <w:rPr>
                <w:rFonts w:ascii="Times New Roman" w:eastAsia="Times New Roman" w:hAnsi="Times New Roman" w:cs="Times New Roman"/>
                <w:i/>
                <w:color w:val="000000" w:themeColor="text1"/>
                <w:sz w:val="24"/>
                <w:szCs w:val="24"/>
                <w:lang w:val="ru-RU"/>
              </w:rPr>
              <w:t>О</w:t>
            </w:r>
            <w:proofErr w:type="spellStart"/>
            <w:r w:rsidRPr="0040446C">
              <w:rPr>
                <w:rFonts w:ascii="Times New Roman" w:eastAsia="Times New Roman" w:hAnsi="Times New Roman" w:cs="Times New Roman"/>
                <w:i/>
                <w:color w:val="000000" w:themeColor="text1"/>
                <w:sz w:val="24"/>
                <w:szCs w:val="24"/>
              </w:rPr>
              <w:t>собливостей</w:t>
            </w:r>
            <w:proofErr w:type="spellEnd"/>
            <w:r w:rsidRPr="0040446C">
              <w:rPr>
                <w:rFonts w:ascii="Times New Roman" w:eastAsia="Times New Roman" w:hAnsi="Times New Roman" w:cs="Times New Roman"/>
                <w:i/>
                <w:color w:val="000000" w:themeColor="text1"/>
                <w:sz w:val="24"/>
                <w:szCs w:val="24"/>
              </w:rPr>
              <w:t>.</w:t>
            </w:r>
          </w:p>
          <w:p w:rsidR="00BD3C9F" w:rsidRPr="0040446C" w:rsidRDefault="00CA2034">
            <w:pPr>
              <w:widowControl w:val="0"/>
              <w:jc w:val="both"/>
              <w:rPr>
                <w:rFonts w:ascii="Times New Roman" w:eastAsia="Times New Roman" w:hAnsi="Times New Roman" w:cs="Times New Roman"/>
                <w:b/>
                <w:i/>
                <w:color w:val="000000" w:themeColor="text1"/>
                <w:sz w:val="24"/>
                <w:szCs w:val="24"/>
              </w:rPr>
            </w:pPr>
            <w:r w:rsidRPr="0040446C">
              <w:rPr>
                <w:rFonts w:ascii="Times New Roman" w:eastAsia="Times New Roman" w:hAnsi="Times New Roman" w:cs="Times New Roman"/>
                <w:i/>
                <w:color w:val="000000" w:themeColor="text1"/>
                <w:sz w:val="24"/>
                <w:szCs w:val="24"/>
              </w:rPr>
              <w:t xml:space="preserve">До розгляду </w:t>
            </w:r>
            <w:r w:rsidRPr="0040446C">
              <w:rPr>
                <w:rFonts w:ascii="Times New Roman" w:eastAsia="Times New Roman" w:hAnsi="Times New Roman" w:cs="Times New Roman"/>
                <w:i/>
                <w:color w:val="000000" w:themeColor="text1"/>
                <w:sz w:val="24"/>
                <w:szCs w:val="24"/>
                <w:u w:val="single"/>
              </w:rPr>
              <w:t xml:space="preserve">не приймається </w:t>
            </w:r>
            <w:r w:rsidRPr="0040446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3C9F" w:rsidRPr="0040446C" w:rsidRDefault="00CA2034">
            <w:pPr>
              <w:widowControl w:val="0"/>
              <w:jc w:val="both"/>
              <w:rPr>
                <w:rFonts w:ascii="Times New Roman" w:eastAsia="Times New Roman" w:hAnsi="Times New Roman" w:cs="Times New Roman"/>
                <w:color w:val="000000" w:themeColor="text1"/>
                <w:sz w:val="24"/>
                <w:szCs w:val="24"/>
              </w:rPr>
            </w:pPr>
            <w:r w:rsidRPr="0040446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BD3C9F" w:rsidRPr="0040446C" w:rsidRDefault="00CA2034">
            <w:pPr>
              <w:widowControl w:val="0"/>
              <w:jc w:val="both"/>
              <w:rPr>
                <w:rFonts w:ascii="Times New Roman" w:eastAsia="Times New Roman" w:hAnsi="Times New Roman" w:cs="Times New Roman"/>
                <w:color w:val="000000" w:themeColor="text1"/>
                <w:sz w:val="24"/>
                <w:szCs w:val="24"/>
              </w:rPr>
            </w:pPr>
            <w:r w:rsidRPr="0040446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D3C9F" w:rsidRDefault="00CA2034">
            <w:pPr>
              <w:widowControl w:val="0"/>
              <w:jc w:val="both"/>
              <w:rPr>
                <w:rFonts w:ascii="Times New Roman" w:eastAsia="Times New Roman" w:hAnsi="Times New Roman" w:cs="Times New Roman"/>
                <w:color w:val="000000" w:themeColor="text1"/>
                <w:sz w:val="24"/>
                <w:szCs w:val="24"/>
              </w:rPr>
            </w:pPr>
            <w:r w:rsidRPr="0040446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111DB" w:rsidRPr="001111DB" w:rsidRDefault="001111DB">
            <w:pPr>
              <w:widowControl w:val="0"/>
              <w:jc w:val="both"/>
              <w:rPr>
                <w:rFonts w:ascii="Times New Roman" w:eastAsia="Times New Roman" w:hAnsi="Times New Roman" w:cs="Times New Roman"/>
                <w:b/>
                <w:color w:val="000000" w:themeColor="text1"/>
                <w:sz w:val="24"/>
                <w:szCs w:val="24"/>
              </w:rPr>
            </w:pPr>
            <w:r w:rsidRPr="001111DB">
              <w:rPr>
                <w:rFonts w:ascii="Times New Roman" w:eastAsia="Times New Roman" w:hAnsi="Times New Roman" w:cs="Times New Roman"/>
                <w:b/>
                <w:color w:val="000000" w:themeColor="text1"/>
                <w:sz w:val="24"/>
                <w:szCs w:val="24"/>
              </w:rPr>
              <w:t>До ціни пропозиції учасник зобов’язаний включити витрати на послуги з передачі електричної енергії за регульованим тарифом.</w:t>
            </w:r>
          </w:p>
          <w:p w:rsidR="00BD3C9F" w:rsidRDefault="00CA2034">
            <w:pPr>
              <w:widowControl w:val="0"/>
              <w:jc w:val="both"/>
              <w:rPr>
                <w:rFonts w:ascii="Times New Roman" w:eastAsia="Times New Roman" w:hAnsi="Times New Roman" w:cs="Times New Roman"/>
                <w:sz w:val="24"/>
                <w:szCs w:val="24"/>
              </w:rPr>
            </w:pPr>
            <w:r w:rsidRPr="0040446C">
              <w:rPr>
                <w:rFonts w:ascii="Times New Roman" w:eastAsia="Times New Roman" w:hAnsi="Times New Roman" w:cs="Times New Roman"/>
                <w:color w:val="000000" w:themeColor="text1"/>
                <w:sz w:val="24"/>
                <w:szCs w:val="24"/>
              </w:rPr>
              <w:t xml:space="preserve">До початку проведення електронного </w:t>
            </w:r>
            <w:r>
              <w:rPr>
                <w:rFonts w:ascii="Times New Roman" w:eastAsia="Times New Roman" w:hAnsi="Times New Roman" w:cs="Times New Roman"/>
                <w:sz w:val="24"/>
                <w:szCs w:val="24"/>
              </w:rPr>
              <w:t xml:space="preserve">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0446C"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40446C">
              <w:rPr>
                <w:rFonts w:ascii="Times New Roman" w:eastAsia="Times New Roman" w:hAnsi="Times New Roman" w:cs="Times New Roman"/>
                <w:color w:val="000000" w:themeColor="text1"/>
                <w:sz w:val="24"/>
                <w:szCs w:val="24"/>
              </w:rPr>
              <w:t>мінімального кроку пониження ціни під час електронного аукціону –</w:t>
            </w:r>
            <w:r w:rsidR="0040446C" w:rsidRPr="0040446C">
              <w:rPr>
                <w:rFonts w:ascii="Times New Roman" w:eastAsia="Times New Roman" w:hAnsi="Times New Roman" w:cs="Times New Roman"/>
                <w:color w:val="000000" w:themeColor="text1"/>
                <w:sz w:val="24"/>
                <w:szCs w:val="24"/>
              </w:rPr>
              <w:t xml:space="preserve"> 0</w:t>
            </w:r>
            <w:r w:rsidR="0040446C" w:rsidRPr="0040446C">
              <w:rPr>
                <w:rFonts w:ascii="Times New Roman" w:eastAsia="Times New Roman" w:hAnsi="Times New Roman" w:cs="Times New Roman"/>
                <w:color w:val="000000" w:themeColor="text1"/>
                <w:sz w:val="24"/>
                <w:szCs w:val="24"/>
                <w:lang w:val="ru-RU"/>
              </w:rPr>
              <w:t>,5</w:t>
            </w:r>
            <w:r w:rsidRPr="0040446C">
              <w:rPr>
                <w:rFonts w:ascii="Times New Roman" w:eastAsia="Times New Roman" w:hAnsi="Times New Roman" w:cs="Times New Roman"/>
                <w:color w:val="000000" w:themeColor="text1"/>
                <w:sz w:val="24"/>
                <w:szCs w:val="24"/>
              </w:rPr>
              <w:t xml:space="preserve"> %</w:t>
            </w:r>
            <w:r w:rsidR="0040446C" w:rsidRPr="0040446C">
              <w:rPr>
                <w:rFonts w:ascii="Times New Roman" w:eastAsia="Times New Roman" w:hAnsi="Times New Roman" w:cs="Times New Roman"/>
                <w:color w:val="000000" w:themeColor="text1"/>
                <w:sz w:val="24"/>
                <w:szCs w:val="24"/>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D3C9F" w:rsidRDefault="00CA20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D3C9F" w:rsidRDefault="00CA20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D3C9F" w:rsidRDefault="00CA203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3C9F" w:rsidRDefault="00CA203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3C9F" w:rsidRDefault="00CA203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D3C9F" w:rsidRDefault="00CA203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D3C9F" w:rsidRDefault="00CA203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D3C9F" w:rsidRDefault="00CA203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3C9F" w:rsidRDefault="00CA203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D3C9F" w:rsidRDefault="00CA203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D3C9F" w:rsidRDefault="00CA2034" w:rsidP="000C0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C00EA" w:rsidRPr="000C00E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0C00EA">
              <w:rPr>
                <w:rFonts w:ascii="Times New Roman" w:eastAsia="Times New Roman" w:hAnsi="Times New Roman" w:cs="Times New Roman"/>
                <w:sz w:val="24"/>
                <w:szCs w:val="24"/>
                <w:lang w:val="ru-RU"/>
              </w:rPr>
              <w:t xml:space="preserve">п.46 </w:t>
            </w:r>
            <w:proofErr w:type="spellStart"/>
            <w:r w:rsidR="000C00EA">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rPr>
              <w:t>.</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C00EA">
              <w:rPr>
                <w:rFonts w:ascii="Times New Roman" w:eastAsia="Times New Roman" w:hAnsi="Times New Roman" w:cs="Times New Roman"/>
                <w:color w:val="000000"/>
                <w:sz w:val="24"/>
                <w:szCs w:val="24"/>
              </w:rPr>
              <w:t>кладення договору про закупівлю</w:t>
            </w:r>
            <w:r w:rsidRPr="000C00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3C9F" w:rsidRPr="00FF2672"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FF2672">
              <w:rPr>
                <w:rFonts w:ascii="Times New Roman" w:eastAsia="Times New Roman" w:hAnsi="Times New Roman" w:cs="Times New Roman"/>
                <w:color w:val="000000"/>
                <w:sz w:val="24"/>
                <w:szCs w:val="24"/>
              </w:rPr>
              <w:t>зареєстровані.</w:t>
            </w:r>
          </w:p>
          <w:p w:rsidR="00BD3C9F" w:rsidRPr="00FF2672" w:rsidRDefault="00CA2034">
            <w:pPr>
              <w:widowControl w:val="0"/>
              <w:jc w:val="both"/>
              <w:rPr>
                <w:rFonts w:ascii="Times New Roman" w:eastAsia="Times New Roman" w:hAnsi="Times New Roman" w:cs="Times New Roman"/>
                <w:color w:val="000000"/>
                <w:sz w:val="24"/>
                <w:szCs w:val="24"/>
              </w:rPr>
            </w:pPr>
            <w:r w:rsidRPr="00FF2672">
              <w:rPr>
                <w:rFonts w:ascii="Times New Roman" w:eastAsia="Times New Roman" w:hAnsi="Times New Roman" w:cs="Times New Roman"/>
                <w:color w:val="000000"/>
                <w:sz w:val="24"/>
                <w:szCs w:val="24"/>
              </w:rPr>
              <w:t xml:space="preserve">6.  Факт подання тендерної пропозиції учасником </w:t>
            </w:r>
            <w:r w:rsidRPr="00FF2672">
              <w:rPr>
                <w:rFonts w:ascii="Times New Roman" w:eastAsia="Times New Roman" w:hAnsi="Times New Roman" w:cs="Times New Roman"/>
                <w:sz w:val="24"/>
                <w:szCs w:val="24"/>
              </w:rPr>
              <w:t>—</w:t>
            </w:r>
            <w:r w:rsidRPr="00FF2672">
              <w:rPr>
                <w:rFonts w:ascii="Times New Roman" w:eastAsia="Times New Roman" w:hAnsi="Times New Roman" w:cs="Times New Roman"/>
                <w:color w:val="000000"/>
                <w:sz w:val="24"/>
                <w:szCs w:val="24"/>
              </w:rPr>
              <w:t xml:space="preserve"> фізичною особою чи фізичною особою</w:t>
            </w:r>
            <w:r w:rsidRPr="00FF2672">
              <w:rPr>
                <w:rFonts w:ascii="Times New Roman" w:eastAsia="Times New Roman" w:hAnsi="Times New Roman" w:cs="Times New Roman"/>
                <w:sz w:val="24"/>
                <w:szCs w:val="24"/>
              </w:rPr>
              <w:t xml:space="preserve"> — </w:t>
            </w:r>
            <w:r w:rsidRPr="00FF26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D3C9F" w:rsidRPr="00FF2672" w:rsidRDefault="00CA2034">
            <w:pPr>
              <w:widowControl w:val="0"/>
              <w:jc w:val="both"/>
              <w:rPr>
                <w:rFonts w:ascii="Times New Roman" w:eastAsia="Times New Roman" w:hAnsi="Times New Roman" w:cs="Times New Roman"/>
                <w:color w:val="000000" w:themeColor="text1"/>
                <w:sz w:val="24"/>
                <w:szCs w:val="24"/>
              </w:rPr>
            </w:pPr>
            <w:r w:rsidRPr="00FF267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3C9F" w:rsidRPr="00FF2672" w:rsidRDefault="00CA2034">
            <w:pPr>
              <w:widowControl w:val="0"/>
              <w:jc w:val="both"/>
              <w:rPr>
                <w:rFonts w:ascii="Times New Roman" w:eastAsia="Times New Roman" w:hAnsi="Times New Roman" w:cs="Times New Roman"/>
                <w:color w:val="000000"/>
                <w:sz w:val="24"/>
                <w:szCs w:val="24"/>
              </w:rPr>
            </w:pPr>
            <w:r w:rsidRPr="00FF26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3C9F" w:rsidRPr="00FF2672" w:rsidRDefault="00CA2034">
            <w:pPr>
              <w:widowControl w:val="0"/>
              <w:jc w:val="both"/>
              <w:rPr>
                <w:rFonts w:ascii="Times New Roman" w:eastAsia="Times New Roman" w:hAnsi="Times New Roman" w:cs="Times New Roman"/>
                <w:color w:val="000000"/>
                <w:sz w:val="24"/>
                <w:szCs w:val="24"/>
              </w:rPr>
            </w:pPr>
            <w:r w:rsidRPr="00FF267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F2672">
              <w:rPr>
                <w:rFonts w:ascii="Times New Roman" w:eastAsia="Times New Roman" w:hAnsi="Times New Roman" w:cs="Times New Roman"/>
                <w:color w:val="000000"/>
                <w:sz w:val="24"/>
                <w:szCs w:val="24"/>
              </w:rPr>
              <w:t>про</w:t>
            </w:r>
            <w:r w:rsidRPr="00FF2672">
              <w:rPr>
                <w:rFonts w:ascii="Times New Roman" w:eastAsia="Times New Roman" w:hAnsi="Times New Roman" w:cs="Times New Roman"/>
                <w:sz w:val="24"/>
                <w:szCs w:val="24"/>
              </w:rPr>
              <w:t>є</w:t>
            </w:r>
            <w:r w:rsidRPr="00FF2672">
              <w:rPr>
                <w:rFonts w:ascii="Times New Roman" w:eastAsia="Times New Roman" w:hAnsi="Times New Roman" w:cs="Times New Roman"/>
                <w:color w:val="000000"/>
                <w:sz w:val="24"/>
                <w:szCs w:val="24"/>
              </w:rPr>
              <w:t>ктом</w:t>
            </w:r>
            <w:proofErr w:type="spellEnd"/>
            <w:r w:rsidRPr="00FF2672">
              <w:rPr>
                <w:rFonts w:ascii="Times New Roman" w:eastAsia="Times New Roman" w:hAnsi="Times New Roman" w:cs="Times New Roman"/>
                <w:color w:val="000000"/>
                <w:sz w:val="24"/>
                <w:szCs w:val="24"/>
              </w:rPr>
              <w:t xml:space="preserve"> договору про закупівлю, викладеним </w:t>
            </w:r>
            <w:r w:rsidRPr="00FF2672">
              <w:rPr>
                <w:rFonts w:ascii="Times New Roman" w:eastAsia="Times New Roman" w:hAnsi="Times New Roman" w:cs="Times New Roman"/>
                <w:sz w:val="24"/>
                <w:szCs w:val="24"/>
              </w:rPr>
              <w:t>у</w:t>
            </w:r>
            <w:r w:rsidRPr="00FF2672">
              <w:rPr>
                <w:rFonts w:ascii="Times New Roman" w:eastAsia="Times New Roman" w:hAnsi="Times New Roman" w:cs="Times New Roman"/>
                <w:color w:val="000000"/>
                <w:sz w:val="24"/>
                <w:szCs w:val="24"/>
              </w:rPr>
              <w:t xml:space="preserve"> </w:t>
            </w:r>
            <w:r w:rsidRPr="00FF2672">
              <w:rPr>
                <w:rFonts w:ascii="Times New Roman" w:eastAsia="Times New Roman" w:hAnsi="Times New Roman" w:cs="Times New Roman"/>
                <w:b/>
                <w:i/>
                <w:color w:val="000000"/>
                <w:sz w:val="24"/>
                <w:szCs w:val="24"/>
              </w:rPr>
              <w:t>Додатку 3</w:t>
            </w:r>
            <w:r w:rsidRPr="00FF26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F2672">
              <w:rPr>
                <w:rFonts w:ascii="Times New Roman" w:eastAsia="Times New Roman" w:hAnsi="Times New Roman" w:cs="Times New Roman"/>
                <w:b/>
                <w:i/>
                <w:color w:val="000000"/>
                <w:sz w:val="24"/>
                <w:szCs w:val="24"/>
              </w:rPr>
              <w:t>в п. 4 Розділу 3</w:t>
            </w:r>
            <w:r w:rsidRPr="00FF2672">
              <w:rPr>
                <w:rFonts w:ascii="Times New Roman" w:eastAsia="Times New Roman" w:hAnsi="Times New Roman" w:cs="Times New Roman"/>
                <w:color w:val="000000"/>
                <w:sz w:val="24"/>
                <w:szCs w:val="24"/>
              </w:rPr>
              <w:t xml:space="preserve"> до цієї тендерної документації.</w:t>
            </w:r>
          </w:p>
          <w:p w:rsidR="00BD3C9F" w:rsidRDefault="00CA2034">
            <w:pPr>
              <w:widowControl w:val="0"/>
              <w:jc w:val="both"/>
              <w:rPr>
                <w:rFonts w:ascii="Times New Roman" w:eastAsia="Times New Roman" w:hAnsi="Times New Roman" w:cs="Times New Roman"/>
                <w:color w:val="000000"/>
                <w:sz w:val="24"/>
                <w:szCs w:val="24"/>
              </w:rPr>
            </w:pPr>
            <w:r w:rsidRPr="00FF26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w:t>
            </w:r>
            <w:r>
              <w:rPr>
                <w:rFonts w:ascii="Times New Roman" w:eastAsia="Times New Roman" w:hAnsi="Times New Roman" w:cs="Times New Roman"/>
                <w:color w:val="000000"/>
                <w:sz w:val="24"/>
                <w:szCs w:val="24"/>
              </w:rPr>
              <w:t>переможець може подати необхідний документ  або інформацію один раз.</w:t>
            </w:r>
          </w:p>
          <w:p w:rsidR="00BD3C9F" w:rsidRDefault="00CA20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D3C9F" w:rsidRDefault="00CA203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D3C9F" w:rsidRPr="00384E71" w:rsidRDefault="00CA2034">
            <w:pPr>
              <w:widowControl w:val="0"/>
              <w:jc w:val="both"/>
              <w:rPr>
                <w:rFonts w:ascii="Times New Roman" w:eastAsia="Times New Roman" w:hAnsi="Times New Roman" w:cs="Times New Roman"/>
                <w:color w:val="000000"/>
                <w:sz w:val="24"/>
                <w:szCs w:val="24"/>
              </w:rPr>
            </w:pPr>
            <w:r w:rsidRPr="00384E71">
              <w:rPr>
                <w:rFonts w:ascii="Times New Roman" w:eastAsia="Times New Roman" w:hAnsi="Times New Roman" w:cs="Times New Roman"/>
                <w:color w:val="000000"/>
                <w:sz w:val="24"/>
                <w:szCs w:val="24"/>
              </w:rPr>
              <w:t xml:space="preserve">11. </w:t>
            </w:r>
            <w:r w:rsidRPr="00384E71">
              <w:rPr>
                <w:rFonts w:ascii="Times New Roman" w:eastAsia="Times New Roman" w:hAnsi="Times New Roman" w:cs="Times New Roman"/>
                <w:sz w:val="24"/>
                <w:szCs w:val="24"/>
              </w:rPr>
              <w:t>Тендерна п</w:t>
            </w:r>
            <w:r w:rsidRPr="00384E7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D3C9F" w:rsidRDefault="00CA20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D3C9F" w:rsidRDefault="00CA20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3C9F" w:rsidRDefault="00CA20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3C9F" w:rsidRDefault="00CA203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3C9F" w:rsidRPr="00FF2672"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sidRPr="00FF2672">
              <w:rPr>
                <w:rFonts w:ascii="Times New Roman" w:eastAsia="Times New Roman" w:hAnsi="Times New Roman" w:cs="Times New Roman"/>
                <w:sz w:val="24"/>
                <w:szCs w:val="24"/>
              </w:rPr>
              <w:t xml:space="preserve">придбаних до набрання чинності цією постановою. </w:t>
            </w:r>
          </w:p>
          <w:p w:rsidR="00BD3C9F" w:rsidRDefault="00CA2034">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F2672">
              <w:rPr>
                <w:rFonts w:ascii="Times New Roman" w:eastAsia="Times New Roman" w:hAnsi="Times New Roman" w:cs="Times New Roman"/>
                <w:color w:val="000000" w:themeColor="text1"/>
                <w:sz w:val="24"/>
                <w:szCs w:val="24"/>
              </w:rPr>
              <w:t>13. Фактом подання тендерної пропозиції учасник підтверджує, що він не перебуває в статусі «</w:t>
            </w:r>
            <w:proofErr w:type="spellStart"/>
            <w:r w:rsidRPr="00FF2672">
              <w:rPr>
                <w:rFonts w:ascii="Times New Roman" w:eastAsia="Times New Roman" w:hAnsi="Times New Roman" w:cs="Times New Roman"/>
                <w:color w:val="000000" w:themeColor="text1"/>
                <w:sz w:val="24"/>
                <w:szCs w:val="24"/>
              </w:rPr>
              <w:t>дефолтного</w:t>
            </w:r>
            <w:proofErr w:type="spellEnd"/>
            <w:r w:rsidRPr="00FF2672">
              <w:rPr>
                <w:rFonts w:ascii="Times New Roman" w:eastAsia="Times New Roman" w:hAnsi="Times New Roman" w:cs="Times New Roman"/>
                <w:color w:val="000000" w:themeColor="text1"/>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FF2672">
              <w:rPr>
                <w:rFonts w:ascii="Times New Roman" w:eastAsia="Times New Roman" w:hAnsi="Times New Roman" w:cs="Times New Roman"/>
                <w:i/>
                <w:color w:val="000000" w:themeColor="text1"/>
                <w:sz w:val="24"/>
                <w:szCs w:val="24"/>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FF2672">
              <w:rPr>
                <w:rFonts w:ascii="Times New Roman" w:eastAsia="Times New Roman" w:hAnsi="Times New Roman" w:cs="Times New Roman"/>
                <w:i/>
                <w:color w:val="000000" w:themeColor="text1"/>
                <w:sz w:val="24"/>
                <w:szCs w:val="24"/>
              </w:rPr>
              <w:t>дефолтний</w:t>
            </w:r>
            <w:proofErr w:type="spellEnd"/>
            <w:r w:rsidRPr="00FF2672">
              <w:rPr>
                <w:rFonts w:ascii="Times New Roman" w:eastAsia="Times New Roman" w:hAnsi="Times New Roman" w:cs="Times New Roman"/>
                <w:i/>
                <w:color w:val="000000" w:themeColor="text1"/>
                <w:sz w:val="24"/>
                <w:szCs w:val="24"/>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D3C9F" w:rsidRDefault="00CA203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BD3C9F" w:rsidRDefault="00CA203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D3C9F" w:rsidRDefault="00CA203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3C9F" w:rsidRDefault="00CA203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7F28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D3C9F">
        <w:trPr>
          <w:trHeight w:val="472"/>
          <w:jc w:val="center"/>
        </w:trPr>
        <w:tc>
          <w:tcPr>
            <w:tcW w:w="9960" w:type="dxa"/>
            <w:gridSpan w:val="3"/>
            <w:vAlign w:val="center"/>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D3C9F" w:rsidRDefault="00CA20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D3C9F" w:rsidRDefault="00CA20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D3C9F" w:rsidRDefault="00CA20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7F28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7F28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84E71">
              <w:rPr>
                <w:rFonts w:ascii="Times New Roman" w:eastAsia="Times New Roman" w:hAnsi="Times New Roman" w:cs="Times New Roman"/>
                <w:sz w:val="24"/>
                <w:szCs w:val="24"/>
              </w:rPr>
              <w:t>п.48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D3C9F" w:rsidRDefault="00CA20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D3C9F">
        <w:trPr>
          <w:trHeight w:val="841"/>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D3C9F" w:rsidRDefault="00CA203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D3C9F" w:rsidRDefault="00CA203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D3C9F" w:rsidRDefault="00CA20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D3C9F" w:rsidRDefault="00CA20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D3C9F" w:rsidRDefault="00CA203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D3C9F" w:rsidRPr="00384E71" w:rsidRDefault="00CA2034" w:rsidP="00384E7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D3C9F">
        <w:trPr>
          <w:trHeight w:val="6150"/>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BD3C9F" w:rsidRDefault="00CA20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D3C9F" w:rsidRDefault="00CA2034" w:rsidP="00384E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D3C9F" w:rsidRDefault="00CA2034" w:rsidP="00384E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D3C9F" w:rsidRDefault="00CA2034" w:rsidP="00384E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D3C9F">
        <w:trPr>
          <w:trHeight w:val="1119"/>
          <w:jc w:val="center"/>
        </w:trPr>
        <w:tc>
          <w:tcPr>
            <w:tcW w:w="705" w:type="dxa"/>
          </w:tcPr>
          <w:p w:rsidR="00BD3C9F" w:rsidRDefault="00CA20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D3C9F" w:rsidRDefault="00CA20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84E71" w:rsidRPr="00FF2672" w:rsidRDefault="00384E71" w:rsidP="00384E71">
            <w:pPr>
              <w:jc w:val="both"/>
              <w:rPr>
                <w:rFonts w:ascii="Times New Roman" w:hAnsi="Times New Roman" w:cs="Times New Roman"/>
                <w:sz w:val="24"/>
              </w:rPr>
            </w:pPr>
            <w:r w:rsidRPr="00FF2672">
              <w:rPr>
                <w:rFonts w:ascii="Times New Roman" w:hAnsi="Times New Roman" w:cs="Times New Roman"/>
                <w:sz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384E71" w:rsidRPr="00FF2672" w:rsidRDefault="00384E71" w:rsidP="00384E71">
            <w:pPr>
              <w:jc w:val="both"/>
              <w:rPr>
                <w:rFonts w:ascii="Times New Roman" w:hAnsi="Times New Roman" w:cs="Times New Roman"/>
                <w:sz w:val="24"/>
              </w:rPr>
            </w:pPr>
            <w:r w:rsidRPr="00FF2672">
              <w:rPr>
                <w:rFonts w:ascii="Times New Roman" w:hAnsi="Times New Roman" w:cs="Times New Roman"/>
                <w:sz w:val="24"/>
              </w:rPr>
              <w:t>Вид забезпечення виконання договору про закупівлю – банківська гарантія.</w:t>
            </w:r>
          </w:p>
          <w:p w:rsidR="00384E71" w:rsidRPr="00FF2672" w:rsidRDefault="00384E71" w:rsidP="00384E71">
            <w:pPr>
              <w:jc w:val="both"/>
              <w:rPr>
                <w:rFonts w:ascii="Times New Roman" w:hAnsi="Times New Roman" w:cs="Times New Roman"/>
                <w:sz w:val="24"/>
              </w:rPr>
            </w:pPr>
            <w:r w:rsidRPr="00FF2672">
              <w:rPr>
                <w:rFonts w:ascii="Times New Roman" w:hAnsi="Times New Roman" w:cs="Times New Roman"/>
                <w:sz w:val="24"/>
              </w:rPr>
              <w:t>Розмір забезпечення виконання договору про закупівлю складає 3 % (три відсотки) від вартості договору.</w:t>
            </w:r>
          </w:p>
          <w:p w:rsidR="00384E71" w:rsidRPr="00237640" w:rsidRDefault="00384E71" w:rsidP="00384E71">
            <w:pPr>
              <w:jc w:val="both"/>
              <w:rPr>
                <w:rFonts w:ascii="Times New Roman" w:hAnsi="Times New Roman" w:cs="Times New Roman"/>
                <w:sz w:val="24"/>
              </w:rPr>
            </w:pPr>
            <w:r w:rsidRPr="00FF2672">
              <w:rPr>
                <w:rFonts w:ascii="Times New Roman" w:hAnsi="Times New Roman" w:cs="Times New Roman"/>
                <w:sz w:val="24"/>
              </w:rPr>
              <w:t xml:space="preserve">До уваги учасників інформація для оформлення банківської </w:t>
            </w:r>
            <w:r w:rsidRPr="00237640">
              <w:rPr>
                <w:rFonts w:ascii="Times New Roman" w:hAnsi="Times New Roman" w:cs="Times New Roman"/>
                <w:sz w:val="24"/>
              </w:rPr>
              <w:t xml:space="preserve">гарантії: </w:t>
            </w:r>
          </w:p>
          <w:p w:rsidR="00384E71" w:rsidRPr="00237640" w:rsidRDefault="00384E71" w:rsidP="00384E71">
            <w:pPr>
              <w:jc w:val="both"/>
              <w:rPr>
                <w:rFonts w:ascii="Times New Roman" w:hAnsi="Times New Roman" w:cs="Times New Roman"/>
                <w:sz w:val="24"/>
              </w:rPr>
            </w:pPr>
            <w:r w:rsidRPr="00237640">
              <w:rPr>
                <w:rFonts w:ascii="Times New Roman" w:hAnsi="Times New Roman" w:cs="Times New Roman"/>
                <w:sz w:val="24"/>
              </w:rPr>
              <w:t xml:space="preserve">Назва Замовника: </w:t>
            </w:r>
            <w:r w:rsidR="00817993" w:rsidRPr="00237640">
              <w:rPr>
                <w:rFonts w:ascii="Times New Roman" w:hAnsi="Times New Roman" w:cs="Times New Roman"/>
                <w:bCs/>
                <w:sz w:val="24"/>
              </w:rPr>
              <w:t>КОМУНАЛЬНЕ ПІДПРИЄМСТВО</w:t>
            </w:r>
            <w:r w:rsidR="00817993" w:rsidRPr="00237640">
              <w:rPr>
                <w:rFonts w:ascii="Times New Roman" w:hAnsi="Times New Roman" w:cs="Times New Roman"/>
                <w:bCs/>
                <w:sz w:val="24"/>
                <w:lang w:val="ru-RU"/>
              </w:rPr>
              <w:t xml:space="preserve"> </w:t>
            </w:r>
            <w:r w:rsidR="002C27EE" w:rsidRPr="00237640">
              <w:rPr>
                <w:rFonts w:ascii="Times New Roman" w:hAnsi="Times New Roman" w:cs="Times New Roman"/>
                <w:bCs/>
                <w:sz w:val="24"/>
              </w:rPr>
              <w:t xml:space="preserve">"ЖИТЛОВО-КОМУНАЛЬНИЙ </w:t>
            </w:r>
            <w:r w:rsidR="00817993" w:rsidRPr="00237640">
              <w:rPr>
                <w:rFonts w:ascii="Times New Roman" w:hAnsi="Times New Roman" w:cs="Times New Roman"/>
                <w:bCs/>
                <w:sz w:val="24"/>
              </w:rPr>
              <w:t>СЕРВІС "ЧОРНОМОРСЬКИЙ"</w:t>
            </w:r>
          </w:p>
          <w:p w:rsidR="00384E71" w:rsidRPr="00237640" w:rsidRDefault="00384E71" w:rsidP="00384E71">
            <w:pPr>
              <w:jc w:val="both"/>
              <w:rPr>
                <w:rFonts w:ascii="Times New Roman" w:hAnsi="Times New Roman" w:cs="Times New Roman"/>
                <w:sz w:val="24"/>
              </w:rPr>
            </w:pPr>
            <w:r w:rsidRPr="00237640">
              <w:rPr>
                <w:rFonts w:ascii="Times New Roman" w:hAnsi="Times New Roman" w:cs="Times New Roman"/>
                <w:sz w:val="24"/>
              </w:rPr>
              <w:t xml:space="preserve">Місцезнаходження Замовника: </w:t>
            </w:r>
            <w:r w:rsidR="00817993" w:rsidRPr="00237640">
              <w:rPr>
                <w:rFonts w:ascii="Times New Roman" w:eastAsia="Times New Roman" w:hAnsi="Times New Roman" w:cs="Times New Roman"/>
                <w:sz w:val="24"/>
              </w:rPr>
              <w:t>65096, Україна, Одеська область, місто Одеса, вулиця Академіка Вільямса 81/4</w:t>
            </w:r>
          </w:p>
          <w:p w:rsidR="00384E71" w:rsidRPr="00237640" w:rsidRDefault="00384E71" w:rsidP="00384E71">
            <w:pPr>
              <w:jc w:val="both"/>
              <w:rPr>
                <w:rFonts w:ascii="Times New Roman" w:hAnsi="Times New Roman" w:cs="Times New Roman"/>
                <w:bCs/>
                <w:sz w:val="24"/>
                <w:lang w:val="ru-RU"/>
              </w:rPr>
            </w:pPr>
            <w:r w:rsidRPr="00237640">
              <w:rPr>
                <w:rFonts w:ascii="Times New Roman" w:hAnsi="Times New Roman" w:cs="Times New Roman"/>
                <w:sz w:val="24"/>
              </w:rPr>
              <w:t xml:space="preserve">Код ЄДРПОУ: </w:t>
            </w:r>
            <w:r w:rsidR="00817993" w:rsidRPr="00237640">
              <w:rPr>
                <w:rFonts w:ascii="Times New Roman" w:hAnsi="Times New Roman" w:cs="Times New Roman"/>
                <w:bCs/>
                <w:sz w:val="24"/>
              </w:rPr>
              <w:t>35303608</w:t>
            </w:r>
          </w:p>
          <w:p w:rsidR="00384E71" w:rsidRPr="00237640" w:rsidRDefault="001A49ED" w:rsidP="00384E71">
            <w:pPr>
              <w:jc w:val="both"/>
              <w:rPr>
                <w:rFonts w:ascii="Times New Roman" w:hAnsi="Times New Roman" w:cs="Times New Roman"/>
                <w:sz w:val="24"/>
              </w:rPr>
            </w:pPr>
            <w:r w:rsidRPr="00237640">
              <w:rPr>
                <w:rFonts w:ascii="Times New Roman" w:hAnsi="Times New Roman" w:cs="Times New Roman"/>
                <w:sz w:val="24"/>
              </w:rPr>
              <w:t>Строк дії банківської гарантії повинен перевищувати строк дії договору про закупівлю не менше ніж на 30 календарних днів</w:t>
            </w:r>
            <w:r w:rsidR="00384E71" w:rsidRPr="00237640">
              <w:rPr>
                <w:rFonts w:ascii="Times New Roman" w:hAnsi="Times New Roman" w:cs="Times New Roman"/>
                <w:sz w:val="24"/>
              </w:rPr>
              <w:t>.</w:t>
            </w:r>
          </w:p>
          <w:p w:rsidR="00384E71" w:rsidRPr="00384E71" w:rsidRDefault="00384E71" w:rsidP="00384E71">
            <w:pPr>
              <w:jc w:val="both"/>
              <w:rPr>
                <w:rFonts w:ascii="Times New Roman" w:hAnsi="Times New Roman" w:cs="Times New Roman"/>
                <w:sz w:val="24"/>
              </w:rPr>
            </w:pPr>
            <w:r w:rsidRPr="00237640">
              <w:rPr>
                <w:rFonts w:ascii="Times New Roman" w:hAnsi="Times New Roman" w:cs="Times New Roman"/>
                <w:sz w:val="24"/>
              </w:rPr>
              <w:t>Банківська гарантія має відповідати</w:t>
            </w:r>
            <w:bookmarkStart w:id="6" w:name="_GoBack"/>
            <w:bookmarkEnd w:id="6"/>
            <w:r w:rsidRPr="00384E71">
              <w:rPr>
                <w:rFonts w:ascii="Times New Roman" w:hAnsi="Times New Roman" w:cs="Times New Roman"/>
                <w:sz w:val="24"/>
              </w:rPr>
              <w:t xml:space="preserve">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Банк, яким видана гарантія, за офіційними даними НБУ повинен бути платоспроможним та не знаходитись в стадії ліквідації.</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F5495A">
              <w:rPr>
                <w:rFonts w:ascii="Times New Roman" w:hAnsi="Times New Roman" w:cs="Times New Roman"/>
                <w:sz w:val="24"/>
              </w:rPr>
              <w:t>3</w:t>
            </w:r>
            <w:r w:rsidRPr="00384E71">
              <w:rPr>
                <w:rFonts w:ascii="Times New Roman" w:hAnsi="Times New Roman" w:cs="Times New Roman"/>
                <w:sz w:val="24"/>
              </w:rPr>
              <w:t xml:space="preserve"> % (</w:t>
            </w:r>
            <w:r w:rsidR="00F5495A">
              <w:rPr>
                <w:rFonts w:ascii="Times New Roman" w:hAnsi="Times New Roman" w:cs="Times New Roman"/>
                <w:sz w:val="24"/>
              </w:rPr>
              <w:t>три відсотки</w:t>
            </w:r>
            <w:r w:rsidRPr="00384E71">
              <w:rPr>
                <w:rFonts w:ascii="Times New Roman" w:hAnsi="Times New Roman" w:cs="Times New Roman"/>
                <w:sz w:val="24"/>
              </w:rPr>
              <w:t>) від вартості договору в еквіваленті, що перерахована на дату оформлення банківської гарантії за офіційним курсом Національного банку.</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Замовник повертає забезпечення виконання договору про закупівлю:</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1) після виконання переможцем процедури закупівлі договору про закупівлю;</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3) у випадках, передбачених статтею 21 Особливостей;</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84E71" w:rsidRPr="00384E71" w:rsidRDefault="00384E71" w:rsidP="00384E71">
            <w:pPr>
              <w:jc w:val="both"/>
              <w:rPr>
                <w:rFonts w:ascii="Times New Roman" w:hAnsi="Times New Roman" w:cs="Times New Roman"/>
                <w:sz w:val="24"/>
              </w:rPr>
            </w:pPr>
            <w:r w:rsidRPr="00384E71">
              <w:rPr>
                <w:rFonts w:ascii="Times New Roman" w:hAnsi="Times New Roman" w:cs="Times New Roman"/>
                <w:sz w:val="24"/>
              </w:rPr>
              <w:t>Усі витрати пов’язані з наданням забезпечення виконання договору про закупівлю здійснюються за рахунок коштів Переможця.</w:t>
            </w:r>
          </w:p>
          <w:p w:rsidR="00F5495A" w:rsidRDefault="00384E71" w:rsidP="00F5495A">
            <w:pPr>
              <w:jc w:val="both"/>
              <w:rPr>
                <w:rFonts w:ascii="Times New Roman" w:hAnsi="Times New Roman" w:cs="Times New Roman"/>
                <w:sz w:val="24"/>
              </w:rPr>
            </w:pPr>
            <w:r w:rsidRPr="00384E71">
              <w:rPr>
                <w:rFonts w:ascii="Times New Roman" w:hAnsi="Times New Roman" w:cs="Times New Roman"/>
                <w:sz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rsidR="00BD3C9F" w:rsidRDefault="00384E71" w:rsidP="00F5495A">
            <w:pPr>
              <w:jc w:val="both"/>
              <w:rPr>
                <w:rFonts w:ascii="Times New Roman" w:eastAsia="Times New Roman" w:hAnsi="Times New Roman" w:cs="Times New Roman"/>
                <w:sz w:val="24"/>
                <w:szCs w:val="24"/>
              </w:rPr>
            </w:pPr>
            <w:r w:rsidRPr="00384E71">
              <w:rPr>
                <w:rFonts w:ascii="Times New Roman" w:hAnsi="Times New Roman" w:cs="Times New Roman"/>
                <w:sz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384E71">
              <w:rPr>
                <w:rFonts w:ascii="Times New Roman" w:hAnsi="Times New Roman" w:cs="Times New Roman"/>
                <w:sz w:val="24"/>
              </w:rPr>
              <w:t>бенефіціар</w:t>
            </w:r>
            <w:proofErr w:type="spellEnd"/>
            <w:r w:rsidRPr="00384E71">
              <w:rPr>
                <w:rFonts w:ascii="Times New Roman" w:hAnsi="Times New Roman" w:cs="Times New Roman"/>
                <w:sz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384E71">
              <w:rPr>
                <w:rFonts w:ascii="Times New Roman" w:hAnsi="Times New Roman" w:cs="Times New Roman"/>
                <w:sz w:val="24"/>
              </w:rPr>
              <w:t>заявлення</w:t>
            </w:r>
            <w:proofErr w:type="spellEnd"/>
            <w:r w:rsidRPr="00384E71">
              <w:rPr>
                <w:rFonts w:ascii="Times New Roman" w:hAnsi="Times New Roman" w:cs="Times New Roman"/>
                <w:sz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384E71">
              <w:rPr>
                <w:rFonts w:ascii="Times New Roman" w:hAnsi="Times New Roman" w:cs="Times New Roman"/>
                <w:sz w:val="24"/>
              </w:rPr>
              <w:t>вимозі</w:t>
            </w:r>
            <w:proofErr w:type="spellEnd"/>
            <w:r w:rsidRPr="00384E71">
              <w:rPr>
                <w:rFonts w:ascii="Times New Roman" w:hAnsi="Times New Roman" w:cs="Times New Roman"/>
                <w:sz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BD3C9F" w:rsidRDefault="00BD3C9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F1BD3" w:rsidRDefault="004102F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D3C9F" w:rsidRDefault="00CA203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F1BD3">
        <w:rPr>
          <w:rFonts w:ascii="Times New Roman" w:eastAsia="Times New Roman" w:hAnsi="Times New Roman" w:cs="Times New Roman"/>
          <w:sz w:val="24"/>
          <w:szCs w:val="24"/>
          <w:highlight w:val="white"/>
        </w:rPr>
        <w:t xml:space="preserve"> </w:t>
      </w:r>
      <w:r w:rsidR="003F1BD3">
        <w:rPr>
          <w:rFonts w:ascii="Times New Roman" w:eastAsia="Times New Roman" w:hAnsi="Times New Roman" w:cs="Times New Roman"/>
          <w:sz w:val="24"/>
          <w:szCs w:val="24"/>
        </w:rPr>
        <w:t>(і</w:t>
      </w:r>
      <w:r w:rsidR="003F1BD3" w:rsidRPr="003F1BD3">
        <w:rPr>
          <w:rFonts w:ascii="Times New Roman" w:eastAsia="Times New Roman" w:hAnsi="Times New Roman" w:cs="Times New Roman"/>
          <w:sz w:val="24"/>
          <w:szCs w:val="24"/>
        </w:rPr>
        <w:t>нформація щодо кваліфікаційних критеріїв, визначених у статті 16 Закону, інформація щодо підтвердження вимог згідно ста</w:t>
      </w:r>
      <w:r w:rsidR="003F1BD3">
        <w:rPr>
          <w:rFonts w:ascii="Times New Roman" w:eastAsia="Times New Roman" w:hAnsi="Times New Roman" w:cs="Times New Roman"/>
          <w:sz w:val="24"/>
          <w:szCs w:val="24"/>
        </w:rPr>
        <w:t>ті 17 Закону та інша інформація)</w:t>
      </w:r>
      <w:r>
        <w:rPr>
          <w:rFonts w:ascii="Times New Roman" w:eastAsia="Times New Roman" w:hAnsi="Times New Roman" w:cs="Times New Roman"/>
          <w:sz w:val="24"/>
          <w:szCs w:val="24"/>
          <w:highlight w:val="white"/>
        </w:rPr>
        <w:t>.</w:t>
      </w:r>
    </w:p>
    <w:p w:rsidR="00BD3C9F" w:rsidRDefault="00CA203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4102F4">
        <w:rPr>
          <w:rFonts w:ascii="Times New Roman" w:eastAsia="Times New Roman" w:hAnsi="Times New Roman" w:cs="Times New Roman"/>
          <w:sz w:val="24"/>
          <w:szCs w:val="24"/>
          <w:highlight w:val="white"/>
        </w:rPr>
        <w:t>ток 2 до тендерної документації</w:t>
      </w:r>
      <w:r w:rsidR="003F1BD3">
        <w:rPr>
          <w:rFonts w:ascii="Times New Roman" w:eastAsia="Times New Roman" w:hAnsi="Times New Roman" w:cs="Times New Roman"/>
          <w:sz w:val="24"/>
          <w:szCs w:val="24"/>
          <w:highlight w:val="white"/>
        </w:rPr>
        <w:t xml:space="preserve"> </w:t>
      </w:r>
      <w:r w:rsidR="003F1BD3">
        <w:rPr>
          <w:rFonts w:ascii="Times New Roman" w:eastAsia="Times New Roman" w:hAnsi="Times New Roman" w:cs="Times New Roman"/>
          <w:sz w:val="24"/>
          <w:szCs w:val="24"/>
        </w:rPr>
        <w:t>(і</w:t>
      </w:r>
      <w:r w:rsidR="003F1BD3" w:rsidRPr="003F1BD3">
        <w:rPr>
          <w:rFonts w:ascii="Times New Roman" w:eastAsia="Times New Roman" w:hAnsi="Times New Roman" w:cs="Times New Roman"/>
          <w:sz w:val="24"/>
          <w:szCs w:val="24"/>
        </w:rPr>
        <w:t>нформація про необхідні технічні, якісні та кількісні характеристики предмета закупівлі — технічні вимоги до предмета закупівлі</w:t>
      </w:r>
      <w:r w:rsidR="003F1BD3">
        <w:rPr>
          <w:rFonts w:ascii="Times New Roman" w:eastAsia="Times New Roman" w:hAnsi="Times New Roman" w:cs="Times New Roman"/>
          <w:sz w:val="24"/>
          <w:szCs w:val="24"/>
        </w:rPr>
        <w:t>)</w:t>
      </w:r>
      <w:r w:rsidR="004102F4">
        <w:rPr>
          <w:rFonts w:ascii="Times New Roman" w:eastAsia="Times New Roman" w:hAnsi="Times New Roman" w:cs="Times New Roman"/>
          <w:sz w:val="24"/>
          <w:szCs w:val="24"/>
          <w:highlight w:val="white"/>
        </w:rPr>
        <w:t>.</w:t>
      </w:r>
    </w:p>
    <w:p w:rsidR="00BD3C9F" w:rsidRDefault="00CA203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w:t>
      </w:r>
      <w:r w:rsidR="004102F4">
        <w:rPr>
          <w:rFonts w:ascii="Times New Roman" w:eastAsia="Times New Roman" w:hAnsi="Times New Roman" w:cs="Times New Roman"/>
          <w:sz w:val="24"/>
          <w:szCs w:val="24"/>
          <w:highlight w:val="white"/>
        </w:rPr>
        <w:t>ток 3 до тендерної документації</w:t>
      </w:r>
      <w:r w:rsidR="003F1BD3">
        <w:rPr>
          <w:rFonts w:ascii="Times New Roman" w:eastAsia="Times New Roman" w:hAnsi="Times New Roman" w:cs="Times New Roman"/>
          <w:sz w:val="24"/>
          <w:szCs w:val="24"/>
          <w:highlight w:val="white"/>
        </w:rPr>
        <w:t xml:space="preserve"> (</w:t>
      </w:r>
      <w:proofErr w:type="spellStart"/>
      <w:r w:rsidR="003F1BD3">
        <w:rPr>
          <w:rFonts w:ascii="Times New Roman" w:eastAsia="Times New Roman" w:hAnsi="Times New Roman" w:cs="Times New Roman"/>
          <w:sz w:val="24"/>
          <w:szCs w:val="24"/>
          <w:highlight w:val="white"/>
        </w:rPr>
        <w:t>проєкт</w:t>
      </w:r>
      <w:proofErr w:type="spellEnd"/>
      <w:r w:rsidR="003F1BD3">
        <w:rPr>
          <w:rFonts w:ascii="Times New Roman" w:eastAsia="Times New Roman" w:hAnsi="Times New Roman" w:cs="Times New Roman"/>
          <w:sz w:val="24"/>
          <w:szCs w:val="24"/>
          <w:highlight w:val="white"/>
        </w:rPr>
        <w:t xml:space="preserve"> договору)</w:t>
      </w:r>
      <w:r w:rsidR="004102F4">
        <w:rPr>
          <w:rFonts w:ascii="Times New Roman" w:eastAsia="Times New Roman" w:hAnsi="Times New Roman" w:cs="Times New Roman"/>
          <w:sz w:val="24"/>
          <w:szCs w:val="24"/>
          <w:highlight w:val="white"/>
        </w:rPr>
        <w:t>.</w:t>
      </w:r>
    </w:p>
    <w:p w:rsidR="00BD3C9F" w:rsidRDefault="00BD3C9F">
      <w:pPr>
        <w:widowControl w:val="0"/>
        <w:spacing w:after="0" w:line="240" w:lineRule="auto"/>
        <w:jc w:val="both"/>
        <w:rPr>
          <w:rFonts w:ascii="Times New Roman" w:eastAsia="Times New Roman" w:hAnsi="Times New Roman" w:cs="Times New Roman"/>
          <w:sz w:val="24"/>
          <w:szCs w:val="24"/>
        </w:rPr>
      </w:pPr>
    </w:p>
    <w:sectPr w:rsidR="00BD3C9F">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FC" w:rsidRDefault="00EC0CFC">
      <w:pPr>
        <w:spacing w:after="0" w:line="240" w:lineRule="auto"/>
      </w:pPr>
      <w:r>
        <w:separator/>
      </w:r>
    </w:p>
  </w:endnote>
  <w:endnote w:type="continuationSeparator" w:id="0">
    <w:p w:rsidR="00EC0CFC" w:rsidRDefault="00EC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9F" w:rsidRDefault="00CA20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764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9F" w:rsidRDefault="00BD3C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FC" w:rsidRDefault="00EC0CFC">
      <w:pPr>
        <w:spacing w:after="0" w:line="240" w:lineRule="auto"/>
      </w:pPr>
      <w:r>
        <w:separator/>
      </w:r>
    </w:p>
  </w:footnote>
  <w:footnote w:type="continuationSeparator" w:id="0">
    <w:p w:rsidR="00EC0CFC" w:rsidRDefault="00EC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43A"/>
    <w:multiLevelType w:val="multilevel"/>
    <w:tmpl w:val="472E1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531D67"/>
    <w:multiLevelType w:val="multilevel"/>
    <w:tmpl w:val="6EF418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EB6893"/>
    <w:multiLevelType w:val="multilevel"/>
    <w:tmpl w:val="5956CE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9F"/>
    <w:rsid w:val="0009358D"/>
    <w:rsid w:val="000A265E"/>
    <w:rsid w:val="000C00EA"/>
    <w:rsid w:val="001111DB"/>
    <w:rsid w:val="001A49ED"/>
    <w:rsid w:val="00237640"/>
    <w:rsid w:val="00240A69"/>
    <w:rsid w:val="002C27EE"/>
    <w:rsid w:val="003514F6"/>
    <w:rsid w:val="00384E71"/>
    <w:rsid w:val="003B524B"/>
    <w:rsid w:val="003F1BD3"/>
    <w:rsid w:val="0040446C"/>
    <w:rsid w:val="004102F4"/>
    <w:rsid w:val="00423D94"/>
    <w:rsid w:val="00445198"/>
    <w:rsid w:val="004677CB"/>
    <w:rsid w:val="004D08FC"/>
    <w:rsid w:val="005C736C"/>
    <w:rsid w:val="005F14FF"/>
    <w:rsid w:val="006C024B"/>
    <w:rsid w:val="006D7C76"/>
    <w:rsid w:val="006E5A77"/>
    <w:rsid w:val="00777A3E"/>
    <w:rsid w:val="007F2822"/>
    <w:rsid w:val="007F6794"/>
    <w:rsid w:val="008134CC"/>
    <w:rsid w:val="00817993"/>
    <w:rsid w:val="008476F4"/>
    <w:rsid w:val="00862824"/>
    <w:rsid w:val="008929E8"/>
    <w:rsid w:val="009E7E7A"/>
    <w:rsid w:val="00B8258D"/>
    <w:rsid w:val="00BD1A5A"/>
    <w:rsid w:val="00BD3C9F"/>
    <w:rsid w:val="00BE5831"/>
    <w:rsid w:val="00C63754"/>
    <w:rsid w:val="00CA2034"/>
    <w:rsid w:val="00CF1D30"/>
    <w:rsid w:val="00D01467"/>
    <w:rsid w:val="00D223AD"/>
    <w:rsid w:val="00D73D0B"/>
    <w:rsid w:val="00D972A5"/>
    <w:rsid w:val="00EC0CFC"/>
    <w:rsid w:val="00F5495A"/>
    <w:rsid w:val="00F85999"/>
    <w:rsid w:val="00FA51AC"/>
    <w:rsid w:val="00FC2215"/>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A6F28-87B4-49A0-B202-07085832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24277">
      <w:bodyDiv w:val="1"/>
      <w:marLeft w:val="0"/>
      <w:marRight w:val="0"/>
      <w:marTop w:val="0"/>
      <w:marBottom w:val="0"/>
      <w:divBdr>
        <w:top w:val="none" w:sz="0" w:space="0" w:color="auto"/>
        <w:left w:val="none" w:sz="0" w:space="0" w:color="auto"/>
        <w:bottom w:val="none" w:sz="0" w:space="0" w:color="auto"/>
        <w:right w:val="none" w:sz="0" w:space="0" w:color="auto"/>
      </w:divBdr>
    </w:div>
    <w:div w:id="1077677120">
      <w:bodyDiv w:val="1"/>
      <w:marLeft w:val="0"/>
      <w:marRight w:val="0"/>
      <w:marTop w:val="0"/>
      <w:marBottom w:val="0"/>
      <w:divBdr>
        <w:top w:val="none" w:sz="0" w:space="0" w:color="auto"/>
        <w:left w:val="none" w:sz="0" w:space="0" w:color="auto"/>
        <w:bottom w:val="none" w:sz="0" w:space="0" w:color="auto"/>
        <w:right w:val="none" w:sz="0" w:space="0" w:color="auto"/>
      </w:divBdr>
    </w:div>
    <w:div w:id="1515655448">
      <w:bodyDiv w:val="1"/>
      <w:marLeft w:val="0"/>
      <w:marRight w:val="0"/>
      <w:marTop w:val="0"/>
      <w:marBottom w:val="0"/>
      <w:divBdr>
        <w:top w:val="none" w:sz="0" w:space="0" w:color="auto"/>
        <w:left w:val="none" w:sz="0" w:space="0" w:color="auto"/>
        <w:bottom w:val="none" w:sz="0" w:space="0" w:color="auto"/>
        <w:right w:val="none" w:sz="0" w:space="0" w:color="auto"/>
      </w:divBdr>
    </w:div>
    <w:div w:id="18014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TaCAej6SlSm8D628/P6pIIJkg==">AMUW2mXjebfPL1DwDnwm/ZNW7ilohpAIqsU0lc6xywC6QVUzq2xGRDNkNMuuyaAs1L41TJzymb132s41uonbhgQYKpsUxjURiPghZoCxFuxORAYIIlh+9MV7XenfrJuNXKG3feZ3MW3ry30gHFj7aOJpN9OW8P4ocZp7I/+Atr7XbPiiEuvHf5EbLkpXrj1UPYC/iwfCD1w0XywuGId+hTQ2DTr8P1gxcic84nuCeWuWgrvv9D4XL0/AWp1cySEBNWgAndz7gdT2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24</Pages>
  <Words>8800</Words>
  <Characters>50163</Characters>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terms:modified xsi:type="dcterms:W3CDTF">2022-12-21T12:51:00Z</dcterms:modified>
</cp:coreProperties>
</file>