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cs="Times New Roman"/>
          <w:b/>
          <w:b/>
          <w:sz w:val="24"/>
          <w:szCs w:val="24"/>
          <w:shd w:fill="FFFFFF" w:val="clear"/>
          <w:lang w:val="uk-UA"/>
        </w:rPr>
      </w:pPr>
      <w:r>
        <w:rPr>
          <w:rFonts w:cs="Times New Roman" w:ascii="Times New Roman" w:hAnsi="Times New Roman"/>
          <w:b/>
          <w:sz w:val="24"/>
          <w:szCs w:val="24"/>
          <w:shd w:fill="FFFFFF" w:val="clear"/>
          <w:lang w:val="uk-UA"/>
        </w:rPr>
        <w:t xml:space="preserve">4 ДЕРЖАВНИЙ ПОЖЕЖНО-РЯТУВАЛЬНИЙ ЗАГІН ГОЛОВНОГО УПРАВЛІННЯ ДЕРЖАВНОЇ СЛУЖБИ УКРАЇНИ З НАДЗВИЧАЙНИХ СИТУАЦІЙ </w:t>
      </w:r>
    </w:p>
    <w:p>
      <w:pPr>
        <w:pStyle w:val="Normal"/>
        <w:spacing w:lineRule="auto" w:line="240" w:before="0" w:after="0"/>
        <w:jc w:val="center"/>
        <w:rPr>
          <w:rFonts w:ascii="Times New Roman" w:hAnsi="Times New Roman" w:cs="Times New Roman"/>
          <w:b/>
          <w:b/>
          <w:sz w:val="24"/>
          <w:szCs w:val="24"/>
          <w:shd w:fill="FFFFFF" w:val="clear"/>
          <w:lang w:val="uk-UA"/>
        </w:rPr>
      </w:pPr>
      <w:r>
        <w:rPr>
          <w:rFonts w:cs="Times New Roman" w:ascii="Times New Roman" w:hAnsi="Times New Roman"/>
          <w:b/>
          <w:sz w:val="24"/>
          <w:szCs w:val="24"/>
          <w:shd w:fill="FFFFFF" w:val="clear"/>
          <w:lang w:val="uk-UA"/>
        </w:rPr>
        <w:t>У ОДЕСЬКІЙ ОБЛАСТІ</w:t>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tbl>
      <w:tblPr>
        <w:tblW w:w="4111" w:type="dxa"/>
        <w:jc w:val="left"/>
        <w:tblInd w:w="6345" w:type="dxa"/>
        <w:tblLayout w:type="fixed"/>
        <w:tblCellMar>
          <w:top w:w="0" w:type="dxa"/>
          <w:left w:w="108" w:type="dxa"/>
          <w:bottom w:w="0" w:type="dxa"/>
          <w:right w:w="108" w:type="dxa"/>
        </w:tblCellMar>
        <w:tblLook w:val="0000" w:noHBand="0" w:noVBand="0" w:firstColumn="0" w:lastRow="0" w:lastColumn="0" w:firstRow="0"/>
      </w:tblPr>
      <w:tblGrid>
        <w:gridCol w:w="4111"/>
      </w:tblGrid>
      <w:tr>
        <w:trPr>
          <w:trHeight w:val="335" w:hRule="atLeast"/>
        </w:trPr>
        <w:tc>
          <w:tcPr>
            <w:tcW w:w="4111" w:type="dxa"/>
            <w:tcBorders/>
            <w:shd w:color="auto" w:fill="auto" w:val="clear"/>
          </w:tcPr>
          <w:p>
            <w:pPr>
              <w:pStyle w:val="Normal"/>
              <w:widowControl w:val="false"/>
              <w:spacing w:lineRule="auto" w:line="240" w:before="0" w:after="0"/>
              <w:ind w:left="23" w:hanging="0"/>
              <w:jc w:val="center"/>
              <w:rPr>
                <w:rFonts w:ascii="Times New Roman" w:hAnsi="Times New Roman" w:eastAsia="SimSun"/>
                <w:sz w:val="24"/>
                <w:szCs w:val="24"/>
                <w:lang w:eastAsia="zh-CN"/>
              </w:rPr>
            </w:pPr>
            <w:r>
              <w:rPr>
                <w:rFonts w:ascii="Times New Roman" w:hAnsi="Times New Roman"/>
                <w:bCs/>
                <w:color w:val="000000"/>
                <w:sz w:val="24"/>
                <w:szCs w:val="24"/>
                <w:lang w:eastAsia="zh-CN"/>
              </w:rPr>
              <w:t>«</w:t>
            </w:r>
            <w:r>
              <w:rPr>
                <w:rFonts w:ascii="Times New Roman" w:hAnsi="Times New Roman"/>
                <w:bCs/>
                <w:color w:val="000000"/>
                <w:sz w:val="24"/>
                <w:szCs w:val="24"/>
              </w:rPr>
              <w:t>ЗАТВЕРДЖЕНО</w:t>
            </w:r>
            <w:r>
              <w:rPr>
                <w:rFonts w:ascii="Times New Roman" w:hAnsi="Times New Roman"/>
                <w:bCs/>
                <w:color w:val="000000"/>
                <w:sz w:val="24"/>
                <w:szCs w:val="24"/>
                <w:lang w:eastAsia="zh-CN"/>
              </w:rPr>
              <w:t>»</w:t>
            </w:r>
          </w:p>
        </w:tc>
      </w:tr>
      <w:tr>
        <w:trPr>
          <w:trHeight w:val="1513" w:hRule="atLeast"/>
        </w:trPr>
        <w:tc>
          <w:tcPr>
            <w:tcW w:w="4111" w:type="dxa"/>
            <w:tcBorders/>
            <w:shd w:color="auto" w:fill="auto" w:val="clear"/>
          </w:tcPr>
          <w:p>
            <w:pPr>
              <w:pStyle w:val="Normal"/>
              <w:widowControl w:val="false"/>
              <w:spacing w:lineRule="auto" w:line="240" w:before="0" w:after="0"/>
              <w:ind w:left="23" w:hanging="0"/>
              <w:jc w:val="both"/>
              <w:rPr>
                <w:rFonts w:ascii="Times New Roman" w:hAnsi="Times New Roman" w:eastAsia="SimSun"/>
                <w:sz w:val="24"/>
                <w:szCs w:val="24"/>
                <w:lang w:eastAsia="zh-CN"/>
              </w:rPr>
            </w:pPr>
            <w:r>
              <w:rPr>
                <w:rFonts w:eastAsia="Times New Roman" w:ascii="Times New Roman" w:hAnsi="Times New Roman"/>
                <w:bCs/>
                <w:color w:val="000000"/>
                <w:sz w:val="24"/>
                <w:szCs w:val="24"/>
                <w:lang w:eastAsia="zh-CN"/>
              </w:rPr>
              <w:t xml:space="preserve">Рішенням </w:t>
            </w:r>
            <w:r>
              <w:rPr>
                <w:rFonts w:ascii="Times New Roman" w:hAnsi="Times New Roman"/>
                <w:bCs/>
                <w:color w:val="000000"/>
                <w:sz w:val="24"/>
                <w:szCs w:val="24"/>
                <w:lang w:eastAsia="zh-CN"/>
              </w:rPr>
              <w:t>уповноваженої особи</w:t>
            </w:r>
          </w:p>
          <w:p>
            <w:pPr>
              <w:pStyle w:val="Normal"/>
              <w:widowControl w:val="false"/>
              <w:spacing w:lineRule="auto" w:line="240" w:before="0" w:after="0"/>
              <w:ind w:left="23" w:hanging="0"/>
              <w:jc w:val="both"/>
              <w:rPr>
                <w:rFonts w:ascii="Times New Roman" w:hAnsi="Times New Roman" w:eastAsia="SimSun"/>
                <w:sz w:val="24"/>
                <w:szCs w:val="24"/>
                <w:lang w:eastAsia="zh-CN"/>
              </w:rPr>
            </w:pPr>
            <w:r>
              <w:rPr>
                <w:rFonts w:eastAsia="SimSun" w:ascii="Times New Roman" w:hAnsi="Times New Roman"/>
                <w:sz w:val="24"/>
                <w:szCs w:val="24"/>
                <w:lang w:eastAsia="zh-CN"/>
              </w:rPr>
            </w:r>
          </w:p>
        </w:tc>
      </w:tr>
    </w:tbl>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ТЕНДЕРНА ДОКУМЕНТАЦІЯ</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по процедурі закупівлі:</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Відкриті торги з особливостями </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предмет закупівлі:</w:t>
      </w:r>
    </w:p>
    <w:p>
      <w:pPr>
        <w:pStyle w:val="124"/>
        <w:tabs>
          <w:tab w:val="clear" w:pos="720"/>
          <w:tab w:val="left" w:pos="1648" w:leader="none"/>
          <w:tab w:val="left" w:pos="4820" w:leader="none"/>
        </w:tabs>
        <w:spacing w:before="0" w:after="0"/>
        <w:contextualSpacing/>
        <w:jc w:val="center"/>
        <w:rPr/>
      </w:pPr>
      <w:r>
        <w:rPr>
          <w:rFonts w:cs="Times New Roman" w:ascii="Times New Roman" w:hAnsi="Times New Roman"/>
          <w:b/>
          <w:color w:val="000000"/>
          <w:sz w:val="24"/>
          <w:szCs w:val="24"/>
        </w:rPr>
        <w:t>Бензин А-9</w:t>
      </w:r>
      <w:r>
        <w:rPr>
          <w:rFonts w:cs="Times New Roman" w:ascii="Times New Roman" w:hAnsi="Times New Roman"/>
          <w:b/>
          <w:color w:val="000000"/>
          <w:sz w:val="24"/>
          <w:szCs w:val="24"/>
          <w:lang w:val="uk-UA"/>
        </w:rPr>
        <w:t>5</w:t>
      </w:r>
      <w:r>
        <w:rPr>
          <w:rFonts w:cs="Times New Roman" w:ascii="Times New Roman" w:hAnsi="Times New Roman"/>
          <w:b/>
          <w:color w:val="000000"/>
          <w:sz w:val="24"/>
          <w:szCs w:val="24"/>
        </w:rPr>
        <w:t xml:space="preserve"> </w:t>
      </w:r>
    </w:p>
    <w:p>
      <w:pPr>
        <w:pStyle w:val="124"/>
        <w:tabs>
          <w:tab w:val="clear" w:pos="720"/>
          <w:tab w:val="left" w:pos="1648" w:leader="none"/>
          <w:tab w:val="left" w:pos="4820" w:leader="none"/>
        </w:tabs>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Дизельне паливо </w:t>
      </w:r>
    </w:p>
    <w:p>
      <w:pPr>
        <w:pStyle w:val="124"/>
        <w:tabs>
          <w:tab w:val="clear" w:pos="720"/>
          <w:tab w:val="left" w:pos="1648" w:leader="none"/>
          <w:tab w:val="left" w:pos="4820" w:leader="none"/>
        </w:tabs>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124"/>
        <w:tabs>
          <w:tab w:val="clear" w:pos="720"/>
          <w:tab w:val="left" w:pos="1648" w:leader="none"/>
          <w:tab w:val="left" w:pos="4820" w:leader="none"/>
        </w:tabs>
        <w:spacing w:before="0" w:after="0"/>
        <w:contextualSpacing/>
        <w:jc w:val="center"/>
        <w:rPr/>
      </w:pPr>
      <w:r>
        <w:rPr>
          <w:rFonts w:cs="Times New Roman" w:ascii="Times New Roman" w:hAnsi="Times New Roman"/>
          <w:b/>
          <w:sz w:val="24"/>
          <w:szCs w:val="24"/>
        </w:rPr>
        <w:t>за ДК 021:2015-"Єдиний закупівельний словник"</w:t>
      </w:r>
      <w:r>
        <w:rPr>
          <w:rFonts w:cs="Times New Roman" w:ascii="Times New Roman" w:hAnsi="Times New Roman"/>
          <w:b/>
          <w:bCs/>
          <w:color w:val="000000"/>
          <w:spacing w:val="-4"/>
          <w:sz w:val="24"/>
          <w:szCs w:val="24"/>
          <w:shd w:fill="FFFFFF" w:val="clear"/>
          <w:lang w:eastAsia="ar-SA"/>
        </w:rPr>
        <w:t xml:space="preserve">– </w:t>
      </w:r>
      <w:r>
        <w:rPr>
          <w:rFonts w:cs="Times New Roman" w:ascii="Times New Roman" w:hAnsi="Times New Roman"/>
          <w:b/>
          <w:bCs/>
          <w:color w:val="000000"/>
          <w:sz w:val="24"/>
          <w:szCs w:val="24"/>
          <w:shd w:fill="FFFFFF" w:val="clear"/>
        </w:rPr>
        <w:t xml:space="preserve">09130000-9 Нафта і дистиляти </w:t>
      </w:r>
    </w:p>
    <w:p>
      <w:pPr>
        <w:pStyle w:val="124"/>
        <w:tabs>
          <w:tab w:val="clear" w:pos="720"/>
          <w:tab w:val="left" w:pos="1648" w:leader="none"/>
          <w:tab w:val="left" w:pos="4820" w:leader="none"/>
        </w:tabs>
        <w:spacing w:before="0" w:after="0"/>
        <w:contextualSpacing/>
        <w:jc w:val="center"/>
        <w:rPr>
          <w:rFonts w:ascii="Times New Roman" w:hAnsi="Times New Roman" w:cs="Times New Roman"/>
          <w:b/>
          <w:b/>
          <w:bCs/>
          <w:color w:val="000000"/>
          <w:sz w:val="24"/>
          <w:szCs w:val="24"/>
          <w:shd w:fill="FFFFFF" w:val="clear"/>
        </w:rPr>
      </w:pPr>
      <w:r>
        <w:rPr>
          <w:rFonts w:cs="Times New Roman" w:ascii="Times New Roman" w:hAnsi="Times New Roman"/>
          <w:b/>
          <w:bCs/>
          <w:color w:val="000000"/>
          <w:sz w:val="24"/>
          <w:szCs w:val="24"/>
          <w:shd w:fill="FFFFFF" w:val="clear"/>
        </w:rPr>
      </w:r>
    </w:p>
    <w:p>
      <w:pPr>
        <w:pStyle w:val="124"/>
        <w:tabs>
          <w:tab w:val="clear" w:pos="720"/>
          <w:tab w:val="left" w:pos="1648" w:leader="none"/>
          <w:tab w:val="left" w:pos="4820" w:leader="none"/>
        </w:tabs>
        <w:spacing w:before="0" w:after="0"/>
        <w:contextualSpacing/>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tabs>
          <w:tab w:val="clear" w:pos="720"/>
          <w:tab w:val="left" w:pos="851" w:leader="none"/>
        </w:tabs>
        <w:overflowPunct w:val="true"/>
        <w:spacing w:lineRule="auto" w:line="240" w:before="0" w:after="0"/>
        <w:jc w:val="center"/>
        <w:rPr>
          <w:b/>
          <w:b/>
          <w:bCs/>
        </w:rPr>
      </w:pPr>
      <w:r>
        <w:rPr>
          <w:b/>
          <w:bCs/>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м. Подільськ - 2024</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11"/>
        <w:tblW w:w="10424" w:type="dxa"/>
        <w:jc w:val="center"/>
        <w:tblInd w:w="0" w:type="dxa"/>
        <w:tblLayout w:type="fixed"/>
        <w:tblCellMar>
          <w:top w:w="0" w:type="dxa"/>
          <w:left w:w="108" w:type="dxa"/>
          <w:bottom w:w="0" w:type="dxa"/>
          <w:right w:w="108" w:type="dxa"/>
        </w:tblCellMar>
        <w:tblLook w:val="0400" w:noHBand="0" w:noVBand="1" w:firstColumn="0" w:lastRow="0" w:lastColumn="0" w:firstRow="0"/>
      </w:tblPr>
      <w:tblGrid>
        <w:gridCol w:w="643"/>
        <w:gridCol w:w="3104"/>
        <w:gridCol w:w="6677"/>
      </w:tblGrid>
      <w:tr>
        <w:trPr>
          <w:trHeight w:val="108" w:hRule="atLeast"/>
        </w:trPr>
        <w:tc>
          <w:tcPr>
            <w:tcW w:w="6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uk-UA" w:bidi="ar-SA"/>
              </w:rPr>
              <w:t>№</w:t>
            </w:r>
          </w:p>
        </w:tc>
        <w:tc>
          <w:tcPr>
            <w:tcW w:w="97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b w:val="false"/>
                <w:b w:val="false"/>
                <w:bCs w:val="false"/>
              </w:rPr>
            </w:pPr>
            <w:r>
              <w:rPr>
                <w:rFonts w:eastAsia="Times New Roman" w:cs="Times New Roman" w:ascii="Times New Roman" w:hAnsi="Times New Roman"/>
                <w:b w:val="false"/>
                <w:bCs w:val="false"/>
                <w:kern w:val="0"/>
                <w:sz w:val="24"/>
                <w:szCs w:val="24"/>
                <w:lang w:val="uk-UA" w:eastAsia="uk-UA" w:bidi="ar-SA"/>
              </w:rPr>
              <w:t>Розділ 1. Загальні положення</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1</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Терміни, які вживаються в тендерній документації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Терміни, які використовуються в цій документації, вживаються у значенні, наведеному в Законі та Особливостях.</w:t>
            </w:r>
          </w:p>
        </w:tc>
      </w:tr>
      <w:tr>
        <w:trPr>
          <w:trHeight w:val="61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Інформація про замовника торгів</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bCs w:val="false"/>
                <w:sz w:val="24"/>
                <w:szCs w:val="24"/>
              </w:rPr>
            </w:r>
          </w:p>
        </w:tc>
      </w:tr>
      <w:tr>
        <w:trPr>
          <w:trHeight w:val="28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2.1</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Повне найменування</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rFonts w:ascii="Times New Roman" w:hAnsi="Times New Roman" w:cs="Times New Roman"/>
                <w:b w:val="false"/>
                <w:b w:val="false"/>
                <w:bCs w:val="false"/>
                <w:sz w:val="24"/>
                <w:szCs w:val="24"/>
                <w:highlight w:val="white"/>
                <w:lang w:val="uk-UA"/>
              </w:rPr>
            </w:pPr>
            <w:r>
              <w:rPr>
                <w:rFonts w:eastAsia="Times New Roman" w:cs="Times New Roman" w:ascii="Times New Roman" w:hAnsi="Times New Roman"/>
                <w:b w:val="false"/>
                <w:bCs w:val="false"/>
                <w:kern w:val="0"/>
                <w:sz w:val="24"/>
                <w:szCs w:val="24"/>
                <w:highlight w:val="white"/>
                <w:lang w:val="uk-UA" w:eastAsia="uk-UA" w:bidi="ar-SA"/>
              </w:rPr>
              <w:t>4 ДЕРЖАВНИЙ ПОЖЕЖНО-РЯТУВАЛЬНИЙ ЗАГІН ГОЛОВНОГО УПРАВЛІННЯ ДЕРЖАВНОЇ СЛУЖБИ УКРАЇНИ З НАДЗВИЧАЙНИХ СИТУАЦІЙ В ОДЕСЬКІЙ ОБЛАСТІ</w:t>
            </w:r>
          </w:p>
          <w:p>
            <w:pPr>
              <w:pStyle w:val="Normal"/>
              <w:widowControl w:val="false"/>
              <w:spacing w:lineRule="auto" w:line="240" w:before="0" w:after="200"/>
              <w:jc w:val="both"/>
              <w:rPr>
                <w:rFonts w:ascii="Times New Roman" w:hAnsi="Times New Roman" w:cs="Times New Roman"/>
                <w:b w:val="false"/>
                <w:b w:val="false"/>
                <w:bCs w:val="false"/>
                <w:sz w:val="24"/>
                <w:szCs w:val="24"/>
                <w:highlight w:val="white"/>
                <w:lang w:val="uk-UA"/>
              </w:rPr>
            </w:pPr>
            <w:r>
              <w:rPr>
                <w:rFonts w:eastAsia="Times New Roman" w:cs="Times New Roman" w:ascii="Times New Roman" w:hAnsi="Times New Roman"/>
                <w:b w:val="false"/>
                <w:bCs w:val="false"/>
                <w:kern w:val="0"/>
                <w:sz w:val="24"/>
                <w:szCs w:val="24"/>
                <w:highlight w:val="white"/>
                <w:lang w:val="uk-UA" w:eastAsia="uk-UA" w:bidi="ar-SA"/>
              </w:rPr>
              <w:t>код ЄДРПОУ 38111749</w:t>
            </w:r>
          </w:p>
        </w:tc>
      </w:tr>
      <w:tr>
        <w:trPr>
          <w:trHeight w:val="283"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2.2</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Місце знаходження</w:t>
            </w:r>
          </w:p>
        </w:tc>
        <w:tc>
          <w:tcPr>
            <w:tcW w:w="6677" w:type="dxa"/>
            <w:tcBorders>
              <w:top w:val="single" w:sz="4" w:space="0" w:color="000000"/>
              <w:left w:val="single" w:sz="4" w:space="0" w:color="000000"/>
              <w:bottom w:val="single" w:sz="4" w:space="0" w:color="000000"/>
              <w:right w:val="single" w:sz="4" w:space="0" w:color="000000"/>
            </w:tcBorders>
          </w:tcPr>
          <w:p>
            <w:pPr>
              <w:pStyle w:val="124"/>
              <w:widowControl w:val="false"/>
              <w:spacing w:lineRule="auto" w:line="240" w:before="0" w:after="0"/>
              <w:jc w:val="both"/>
              <w:rPr>
                <w:rFonts w:ascii="Times New Roman" w:hAnsi="Times New Roman" w:cs="Times New Roman"/>
                <w:b w:val="false"/>
                <w:b w:val="false"/>
                <w:bCs w:val="false"/>
                <w:sz w:val="24"/>
                <w:szCs w:val="24"/>
                <w:highlight w:val="white"/>
                <w:lang w:val="uk-UA"/>
              </w:rPr>
            </w:pPr>
            <w:r>
              <w:rPr>
                <w:rFonts w:eastAsia="Calibri" w:cs="Times New Roman" w:ascii="Times New Roman" w:hAnsi="Times New Roman"/>
                <w:b w:val="false"/>
                <w:bCs w:val="false"/>
                <w:kern w:val="0"/>
                <w:sz w:val="24"/>
                <w:szCs w:val="24"/>
                <w:highlight w:val="white"/>
                <w:lang w:val="uk-UA" w:eastAsia="uk-UA" w:bidi="ar-SA"/>
              </w:rPr>
              <w:t>66302, Одеська область, місто Подільськ, вулиця Соборна, будинок 91</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2.3</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ru-RU" w:bidi="ar-SA"/>
              </w:rPr>
              <w:t>Затула Наташа Миколаївна</w:t>
            </w:r>
          </w:p>
          <w:p>
            <w:pPr>
              <w:pStyle w:val="124"/>
              <w:widowControl w:val="false"/>
              <w:spacing w:lineRule="auto" w:line="240"/>
              <w:jc w:val="both"/>
              <w:rPr>
                <w:rFonts w:ascii="Times New Roman" w:hAnsi="Times New Roman" w:eastAsia="Times New Roman" w:cs="Times New Roman"/>
                <w:b w:val="false"/>
                <w:b w:val="false"/>
                <w:bCs w:val="false"/>
                <w:sz w:val="24"/>
                <w:szCs w:val="24"/>
                <w:lang w:val="uk-UA"/>
              </w:rPr>
            </w:pPr>
            <w:r>
              <w:rPr>
                <w:rFonts w:eastAsia="Times New Roman" w:cs="Times New Roman" w:ascii="Times New Roman" w:hAnsi="Times New Roman"/>
                <w:b w:val="false"/>
                <w:bCs w:val="false"/>
                <w:sz w:val="24"/>
                <w:szCs w:val="24"/>
                <w:lang w:val="uk-UA"/>
              </w:rPr>
              <w:t>Посада: юрисконсульт 4 державного пожежно-рятувального загону Головного управління ДСНС України в Одеській області, уповноважена особа</w:t>
            </w:r>
          </w:p>
          <w:p>
            <w:pPr>
              <w:pStyle w:val="124"/>
              <w:widowControl w:val="false"/>
              <w:spacing w:lineRule="auto" w:line="240"/>
              <w:jc w:val="both"/>
              <w:rPr>
                <w:b w:val="false"/>
                <w:b w:val="false"/>
                <w:bCs w:val="false"/>
              </w:rPr>
            </w:pPr>
            <w:r>
              <w:rPr>
                <w:rFonts w:eastAsia="Times New Roman" w:cs="Times New Roman" w:ascii="Times New Roman" w:hAnsi="Times New Roman"/>
                <w:b/>
                <w:bCs w:val="false"/>
                <w:sz w:val="24"/>
                <w:szCs w:val="24"/>
                <w:lang w:val="uk-UA"/>
              </w:rPr>
              <w:t xml:space="preserve">Адреса: </w:t>
            </w:r>
            <w:r>
              <w:rPr>
                <w:rFonts w:eastAsia="Times New Roman" w:cs="Times New Roman" w:ascii="Times New Roman" w:hAnsi="Times New Roman"/>
                <w:b/>
                <w:bCs w:val="false"/>
                <w:sz w:val="24"/>
                <w:szCs w:val="24"/>
                <w:highlight w:val="white"/>
                <w:shd w:fill="FFFFFF" w:val="clear"/>
                <w:lang w:val="uk-UA"/>
              </w:rPr>
              <w:t>66302, Одеська область, місто Подільськ, вулиця Соборна, будинок 91</w:t>
            </w:r>
          </w:p>
          <w:p>
            <w:pPr>
              <w:pStyle w:val="124"/>
              <w:widowControl w:val="false"/>
              <w:spacing w:lineRule="auto" w:line="240"/>
              <w:jc w:val="both"/>
              <w:rPr>
                <w:rFonts w:ascii="Times New Roman" w:hAnsi="Times New Roman" w:eastAsia="Times New Roman" w:cs="Times New Roman"/>
                <w:b w:val="false"/>
                <w:b w:val="false"/>
                <w:bCs w:val="false"/>
                <w:sz w:val="24"/>
                <w:szCs w:val="24"/>
                <w:lang w:val="uk-UA"/>
              </w:rPr>
            </w:pPr>
            <w:r>
              <w:rPr>
                <w:rFonts w:eastAsia="Times New Roman" w:cs="Times New Roman" w:ascii="Times New Roman" w:hAnsi="Times New Roman"/>
                <w:b w:val="false"/>
                <w:bCs w:val="false"/>
                <w:sz w:val="24"/>
                <w:szCs w:val="24"/>
                <w:lang w:val="uk-UA"/>
              </w:rPr>
              <w:t>м.т. 0997164889</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ru-RU" w:bidi="ar-SA"/>
              </w:rPr>
              <w:t xml:space="preserve">e-mail: </w:t>
            </w:r>
            <w:r>
              <w:rPr>
                <w:rFonts w:eastAsia="Times New Roman" w:cs="Times New Roman" w:ascii="Times New Roman" w:hAnsi="Times New Roman"/>
                <w:b/>
                <w:bCs w:val="false"/>
                <w:color w:val="343840"/>
                <w:kern w:val="0"/>
                <w:sz w:val="20"/>
                <w:szCs w:val="20"/>
                <w:shd w:fill="FFFFFF" w:val="clear"/>
                <w:lang w:val="en-US" w:eastAsia="ru-RU" w:bidi="ar-SA"/>
              </w:rPr>
              <w:t>n-zatula@ukr.net</w:t>
            </w:r>
          </w:p>
        </w:tc>
      </w:tr>
      <w:tr>
        <w:trPr>
          <w:trHeight w:val="1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3</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Процедура закупівлі</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Відкриті торги з особливостями (в умовах воєнного стану)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14"/>
                <w:szCs w:val="14"/>
                <w:lang w:val="uk-UA" w:eastAsia="uk-UA" w:bidi="ar-SA"/>
              </w:rPr>
              <w:t>(п.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p>
        </w:tc>
      </w:tr>
      <w:tr>
        <w:trPr>
          <w:trHeight w:val="240"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4</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Інформація про предмет закупівлі</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bCs w:val="false"/>
                <w:sz w:val="24"/>
                <w:szCs w:val="24"/>
              </w:rPr>
            </w:r>
          </w:p>
        </w:tc>
      </w:tr>
      <w:tr>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4.1</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Назва предмета закупівлі</w:t>
            </w:r>
          </w:p>
        </w:tc>
        <w:tc>
          <w:tcPr>
            <w:tcW w:w="6677" w:type="dxa"/>
            <w:tcBorders>
              <w:top w:val="single" w:sz="4" w:space="0" w:color="000000"/>
              <w:left w:val="single" w:sz="4" w:space="0" w:color="000000"/>
              <w:bottom w:val="single" w:sz="4" w:space="0" w:color="000000"/>
              <w:right w:val="single" w:sz="4" w:space="0" w:color="000000"/>
            </w:tcBorders>
          </w:tcPr>
          <w:p>
            <w:pPr>
              <w:pStyle w:val="124"/>
              <w:widowControl w:val="false"/>
              <w:tabs>
                <w:tab w:val="clear" w:pos="720"/>
                <w:tab w:val="left" w:pos="1648" w:leader="none"/>
                <w:tab w:val="left" w:pos="4820" w:leader="none"/>
              </w:tabs>
              <w:spacing w:before="0" w:after="0"/>
              <w:contextualSpacing/>
              <w:jc w:val="left"/>
              <w:rPr>
                <w:b w:val="false"/>
                <w:b w:val="false"/>
                <w:bCs w:val="false"/>
              </w:rPr>
            </w:pPr>
            <w:r>
              <w:rPr>
                <w:rFonts w:cs="Times New Roman" w:ascii="Times New Roman" w:hAnsi="Times New Roman"/>
                <w:b/>
                <w:bCs w:val="false"/>
                <w:color w:val="000000"/>
                <w:sz w:val="24"/>
                <w:szCs w:val="24"/>
              </w:rPr>
              <w:t>Бензин А-9</w:t>
            </w:r>
            <w:r>
              <w:rPr>
                <w:rFonts w:cs="Times New Roman" w:ascii="Times New Roman" w:hAnsi="Times New Roman"/>
                <w:b/>
                <w:bCs w:val="false"/>
                <w:color w:val="000000"/>
                <w:sz w:val="24"/>
                <w:szCs w:val="24"/>
                <w:lang w:val="uk-UA"/>
              </w:rPr>
              <w:t>5</w:t>
            </w:r>
          </w:p>
          <w:p>
            <w:pPr>
              <w:pStyle w:val="124"/>
              <w:widowControl w:val="false"/>
              <w:tabs>
                <w:tab w:val="clear" w:pos="720"/>
                <w:tab w:val="left" w:pos="1648" w:leader="none"/>
                <w:tab w:val="left" w:pos="4820" w:leader="none"/>
              </w:tabs>
              <w:spacing w:lineRule="auto" w:line="240" w:before="0" w:after="0"/>
              <w:contextualSpacing/>
              <w:jc w:val="left"/>
              <w:rPr>
                <w:b/>
                <w:b/>
                <w:bCs/>
              </w:rPr>
            </w:pPr>
            <w:r>
              <w:rPr>
                <w:rFonts w:eastAsia="Times New Roman" w:cs="Times New Roman" w:ascii="Times New Roman" w:hAnsi="Times New Roman"/>
                <w:b/>
                <w:bCs/>
                <w:color w:val="000000"/>
                <w:kern w:val="0"/>
                <w:sz w:val="24"/>
                <w:szCs w:val="24"/>
                <w:lang w:val="uk-UA" w:eastAsia="ru-RU" w:bidi="ar-SA"/>
              </w:rPr>
              <w:t>Дизельне паливо</w:t>
            </w:r>
          </w:p>
          <w:p>
            <w:pPr>
              <w:pStyle w:val="Normal"/>
              <w:widowControl w:val="false"/>
              <w:spacing w:lineRule="auto" w:line="240" w:before="0" w:after="0"/>
              <w:jc w:val="both"/>
              <w:rPr>
                <w:b w:val="false"/>
                <w:b w:val="false"/>
                <w:bCs w:val="false"/>
              </w:rPr>
            </w:pPr>
            <w:r>
              <w:rPr>
                <w:b/>
                <w:bCs w:val="false"/>
              </w:rPr>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ru-RU" w:bidi="ar-SA"/>
              </w:rPr>
              <w:t xml:space="preserve">код ДК 021:2015: </w:t>
            </w:r>
            <w:r>
              <w:rPr>
                <w:rFonts w:eastAsia="Times New Roman" w:cs="Times New Roman" w:ascii="Times New Roman" w:hAnsi="Times New Roman"/>
                <w:b/>
                <w:bCs w:val="false"/>
                <w:color w:val="000000"/>
                <w:kern w:val="0"/>
                <w:sz w:val="24"/>
                <w:szCs w:val="24"/>
                <w:shd w:fill="FFFFFF" w:val="clear"/>
                <w:lang w:val="uk-UA" w:eastAsia="ru-RU" w:bidi="ar-SA"/>
              </w:rPr>
              <w:t>09130000-9 Нафта і дистиляти</w:t>
            </w:r>
          </w:p>
          <w:p>
            <w:pPr>
              <w:pStyle w:val="Normal"/>
              <w:widowControl w:val="false"/>
              <w:spacing w:lineRule="auto" w:line="240" w:before="0" w:after="0"/>
              <w:jc w:val="both"/>
              <w:rPr>
                <w:rFonts w:ascii="Times New Roman" w:hAnsi="Times New Roman" w:eastAsia="Times New Roman" w:cs="Times New Roman"/>
                <w:kern w:val="0"/>
                <w:sz w:val="24"/>
                <w:szCs w:val="24"/>
                <w:lang w:val="uk-UA" w:eastAsia="ru-RU" w:bidi="ar-SA"/>
              </w:rPr>
            </w:pPr>
            <w:r>
              <w:rPr>
                <w:rFonts w:eastAsia="Times New Roman" w:cs="Times New Roman" w:ascii="Times New Roman" w:hAnsi="Times New Roman"/>
                <w:b/>
                <w:kern w:val="0"/>
                <w:sz w:val="24"/>
                <w:szCs w:val="24"/>
                <w:lang w:val="uk-UA" w:eastAsia="ru-RU" w:bidi="ar-SA"/>
              </w:rPr>
            </w:r>
          </w:p>
        </w:tc>
      </w:tr>
      <w:tr>
        <w:trPr>
          <w:trHeight w:val="250"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4.2</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Опис окремої частини або частин предмета закупівлі (лота), щодо яких можуть бути подані тендерні пропозиції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Закупівля здійснюється щодо предмета закупівлі в цілому.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 даній закупівлі поділ на лоти не передбачений.</w:t>
            </w:r>
          </w:p>
        </w:tc>
      </w:tr>
      <w:tr>
        <w:trPr>
          <w:trHeight w:val="253"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4.3</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Кількість товару</w:t>
            </w:r>
          </w:p>
        </w:tc>
        <w:tc>
          <w:tcPr>
            <w:tcW w:w="6677" w:type="dxa"/>
            <w:tcBorders>
              <w:top w:val="single" w:sz="4" w:space="0" w:color="000000"/>
              <w:left w:val="single" w:sz="4" w:space="0" w:color="000000"/>
              <w:bottom w:val="single" w:sz="4" w:space="0" w:color="000000"/>
              <w:right w:val="single" w:sz="4" w:space="0" w:color="000000"/>
            </w:tcBorders>
          </w:tcPr>
          <w:p>
            <w:pPr>
              <w:pStyle w:val="124"/>
              <w:widowControl w:val="false"/>
              <w:tabs>
                <w:tab w:val="clear" w:pos="720"/>
                <w:tab w:val="left" w:pos="1648" w:leader="none"/>
                <w:tab w:val="left" w:pos="4820" w:leader="none"/>
              </w:tabs>
              <w:spacing w:before="0" w:after="0"/>
              <w:contextualSpacing/>
              <w:jc w:val="left"/>
              <w:rPr>
                <w:b w:val="false"/>
                <w:b w:val="false"/>
                <w:bCs w:val="false"/>
              </w:rPr>
            </w:pPr>
            <w:r>
              <w:rPr>
                <w:rFonts w:cs="Times New Roman" w:ascii="Times New Roman" w:hAnsi="Times New Roman"/>
                <w:b/>
                <w:bCs w:val="false"/>
                <w:color w:val="000000"/>
                <w:sz w:val="24"/>
                <w:szCs w:val="24"/>
              </w:rPr>
              <w:t>Бензин А-9</w:t>
            </w:r>
            <w:r>
              <w:rPr>
                <w:rFonts w:cs="Times New Roman" w:ascii="Times New Roman" w:hAnsi="Times New Roman"/>
                <w:b/>
                <w:bCs w:val="false"/>
                <w:color w:val="000000"/>
                <w:sz w:val="24"/>
                <w:szCs w:val="24"/>
                <w:lang w:val="uk-UA"/>
              </w:rPr>
              <w:t>5</w:t>
            </w:r>
            <w:r>
              <w:rPr>
                <w:rFonts w:cs="Times New Roman" w:ascii="Times New Roman" w:hAnsi="Times New Roman"/>
                <w:b/>
                <w:bCs w:val="false"/>
                <w:color w:val="000000"/>
                <w:sz w:val="24"/>
                <w:szCs w:val="24"/>
              </w:rPr>
              <w:t xml:space="preserve">   -  </w:t>
            </w:r>
            <w:r>
              <w:rPr>
                <w:rFonts w:cs="Times New Roman" w:ascii="Times New Roman" w:hAnsi="Times New Roman"/>
                <w:b/>
                <w:bCs w:val="false"/>
                <w:color w:val="000000"/>
                <w:sz w:val="24"/>
                <w:szCs w:val="24"/>
              </w:rPr>
              <w:t>2587</w:t>
            </w:r>
            <w:r>
              <w:rPr>
                <w:rFonts w:cs="Times New Roman" w:ascii="Times New Roman" w:hAnsi="Times New Roman"/>
                <w:b/>
                <w:bCs w:val="false"/>
                <w:color w:val="000000"/>
                <w:sz w:val="24"/>
                <w:szCs w:val="24"/>
              </w:rPr>
              <w:t>літрів</w:t>
            </w:r>
          </w:p>
          <w:p>
            <w:pPr>
              <w:pStyle w:val="124"/>
              <w:widowControl w:val="false"/>
              <w:tabs>
                <w:tab w:val="clear" w:pos="720"/>
                <w:tab w:val="left" w:pos="1648" w:leader="none"/>
                <w:tab w:val="left" w:pos="4820" w:leader="none"/>
              </w:tabs>
              <w:spacing w:lineRule="auto" w:line="240" w:before="0" w:after="0"/>
              <w:contextualSpacing/>
              <w:jc w:val="left"/>
              <w:rPr>
                <w:b/>
                <w:b/>
                <w:bCs/>
              </w:rPr>
            </w:pPr>
            <w:r>
              <w:rPr>
                <w:rFonts w:eastAsia="Times New Roman" w:cs="Times New Roman" w:ascii="Times New Roman" w:hAnsi="Times New Roman"/>
                <w:b/>
                <w:bCs/>
                <w:color w:val="000000"/>
                <w:kern w:val="0"/>
                <w:sz w:val="24"/>
                <w:szCs w:val="24"/>
                <w:lang w:val="uk-UA" w:eastAsia="ru-RU" w:bidi="ar-SA"/>
              </w:rPr>
              <w:t xml:space="preserve">Дизельне паливо  -  </w:t>
            </w:r>
            <w:r>
              <w:rPr>
                <w:rFonts w:eastAsia="Times New Roman" w:cs="Times New Roman" w:ascii="Times New Roman" w:hAnsi="Times New Roman"/>
                <w:b/>
                <w:bCs/>
                <w:color w:val="000000"/>
                <w:kern w:val="0"/>
                <w:sz w:val="24"/>
                <w:szCs w:val="24"/>
                <w:lang w:val="uk-UA" w:eastAsia="ru-RU" w:bidi="ar-SA"/>
              </w:rPr>
              <w:t>5116</w:t>
            </w:r>
            <w:r>
              <w:rPr>
                <w:rFonts w:eastAsia="Times New Roman" w:cs="Times New Roman" w:ascii="Times New Roman" w:hAnsi="Times New Roman"/>
                <w:b/>
                <w:bCs/>
                <w:color w:val="000000"/>
                <w:kern w:val="0"/>
                <w:sz w:val="24"/>
                <w:szCs w:val="24"/>
                <w:lang w:val="uk-UA" w:eastAsia="ru-RU" w:bidi="ar-SA"/>
              </w:rPr>
              <w:t xml:space="preserve"> літрів</w:t>
            </w:r>
          </w:p>
        </w:tc>
      </w:tr>
      <w:tr>
        <w:trPr>
          <w:trHeight w:val="102"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4.4</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Місце його поставки</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Одеська область,  м. Подільськ,  вул. Соборна, 91</w:t>
            </w:r>
          </w:p>
          <w:p>
            <w:pPr>
              <w:pStyle w:val="Normal"/>
              <w:widowControl w:val="false"/>
              <w:spacing w:lineRule="auto" w:line="240" w:before="0" w:after="0"/>
              <w:jc w:val="both"/>
              <w:rPr>
                <w:b w:val="false"/>
                <w:b w:val="false"/>
                <w:bCs w:val="false"/>
              </w:rPr>
            </w:pPr>
            <w:r>
              <w:rPr>
                <w:b/>
                <w:bCs w:val="false"/>
              </w:rPr>
            </w:r>
          </w:p>
        </w:tc>
      </w:tr>
      <w:tr>
        <w:trPr>
          <w:trHeight w:val="124"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4.5</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Очікувана вартість предмета закупівлі</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ru-RU" w:bidi="ar-SA"/>
              </w:rPr>
              <w:t>314 558,50  грн. без ПДВ</w:t>
            </w:r>
          </w:p>
        </w:tc>
      </w:tr>
      <w:tr>
        <w:trPr>
          <w:trHeight w:val="64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4.6</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Строки поставки товару</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uk-UA" w:bidi="ar-SA"/>
              </w:rPr>
              <w:t xml:space="preserve">До 25.12.2024 року </w:t>
            </w:r>
            <w:r>
              <w:rPr>
                <w:rFonts w:eastAsia="Times New Roman" w:cs="Times New Roman" w:ascii="Times New Roman" w:hAnsi="Times New Roman"/>
                <w:b/>
                <w:bCs w:val="false"/>
                <w:color w:val="000000"/>
                <w:kern w:val="0"/>
                <w:sz w:val="24"/>
                <w:szCs w:val="24"/>
                <w:shd w:fill="FFFFFF" w:val="clear"/>
                <w:lang w:val="uk-UA" w:eastAsia="uk-UA" w:bidi="ar-SA"/>
              </w:rPr>
              <w:t>(з можливістю дострокового виконання поставки, яка обумовлюється при підписанні договору)</w:t>
            </w:r>
          </w:p>
        </w:tc>
      </w:tr>
      <w:tr>
        <w:trPr>
          <w:trHeight w:val="64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4.7</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Умови оплати</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ru-RU" w:bidi="ar-SA"/>
              </w:rPr>
              <w:t>100% післяплата</w:t>
            </w:r>
          </w:p>
        </w:tc>
      </w:tr>
      <w:tr>
        <w:trPr>
          <w:trHeight w:val="64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4.8</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Розмір мінімального кроку пониження ціни під час електронного аукціону</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ru-RU" w:bidi="ar-SA"/>
              </w:rPr>
              <w:t>0,5 відсотка</w:t>
            </w:r>
          </w:p>
        </w:tc>
      </w:tr>
      <w:tr>
        <w:trPr>
          <w:trHeight w:val="841"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5</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Недискримінація учасників</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6</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Валюта, у якій повинна бути зазначена ціна тендерної пропозиції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Валютою тендерної пропозиції є гривня. У разі якщо учасником процедури закупівлі є нерезидент,  такий </w:t>
            </w:r>
            <w:r>
              <w:rPr>
                <w:rFonts w:eastAsia="Times New Roman" w:cs="Times New Roman" w:ascii="Times New Roman" w:hAnsi="Times New Roman"/>
                <w:b/>
                <w:bCs w:val="false"/>
                <w:kern w:val="0"/>
                <w:sz w:val="24"/>
                <w:szCs w:val="24"/>
                <w:lang w:val="uk-UA" w:eastAsia="uk-UA" w:bidi="ar-SA"/>
              </w:rPr>
              <w:t>у</w:t>
            </w:r>
            <w:r>
              <w:rPr>
                <w:rFonts w:eastAsia="Times New Roman" w:cs="Times New Roman" w:ascii="Times New Roman" w:hAnsi="Times New Roman"/>
                <w:b/>
                <w:bCs w:val="false"/>
                <w:color w:val="000000"/>
                <w:kern w:val="0"/>
                <w:sz w:val="24"/>
                <w:szCs w:val="24"/>
                <w:lang w:val="uk-UA" w:eastAsia="uk-UA" w:bidi="ar-SA"/>
              </w:rPr>
              <w:t>часник зазначає ціну пропозиції в електронній системі закупівель у валюті – гривня.</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7</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Мова (мови), якою  (якими) повинні бути  складені тендерні пропозиції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Мова тендерної пропозиції – українська.</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b/>
                <w:bCs w:val="false"/>
                <w:kern w:val="0"/>
                <w:sz w:val="24"/>
                <w:szCs w:val="24"/>
                <w:lang w:val="uk-UA" w:eastAsia="uk-UA" w:bidi="ar-SA"/>
              </w:rPr>
              <w:t>іншою мовою</w:t>
            </w:r>
            <w:r>
              <w:rPr>
                <w:rFonts w:eastAsia="Times New Roman" w:cs="Times New Roman" w:ascii="Times New Roman" w:hAnsi="Times New Roman"/>
                <w:b/>
                <w:bCs w:val="false"/>
                <w:color w:val="000000"/>
                <w:kern w:val="0"/>
                <w:sz w:val="24"/>
                <w:szCs w:val="24"/>
                <w:lang w:val="uk-UA" w:eastAsia="uk-UA" w:bidi="ar-SA"/>
              </w:rPr>
              <w:t>. Визначальним є текст, викладений українською мовою.</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b/>
                <w:bCs w:val="false"/>
                <w:kern w:val="0"/>
                <w:sz w:val="24"/>
                <w:szCs w:val="24"/>
                <w:lang w:val="uk-UA" w:eastAsia="uk-UA" w:bidi="ar-SA"/>
              </w:rPr>
              <w:t>І</w:t>
            </w:r>
            <w:r>
              <w:rPr>
                <w:rFonts w:eastAsia="Times New Roman" w:cs="Times New Roman" w:ascii="Times New Roman" w:hAnsi="Times New Roman"/>
                <w:b/>
                <w:bCs w:val="false"/>
                <w:color w:val="000000"/>
                <w:kern w:val="0"/>
                <w:sz w:val="24"/>
                <w:szCs w:val="24"/>
                <w:lang w:val="uk-UA" w:eastAsia="uk-UA" w:bidi="ar-SA"/>
              </w:rPr>
              <w:t>нтернет, адреси електронної пошти, торговельної марки (знак</w:t>
            </w:r>
            <w:r>
              <w:rPr>
                <w:rFonts w:eastAsia="Times New Roman" w:cs="Times New Roman" w:ascii="Times New Roman" w:hAnsi="Times New Roman"/>
                <w:b/>
                <w:bCs w:val="false"/>
                <w:kern w:val="0"/>
                <w:sz w:val="24"/>
                <w:szCs w:val="24"/>
                <w:lang w:val="uk-UA" w:eastAsia="uk-UA" w:bidi="ar-SA"/>
              </w:rPr>
              <w:t>а</w:t>
            </w:r>
            <w:r>
              <w:rPr>
                <w:rFonts w:eastAsia="Times New Roman" w:cs="Times New Roman" w:ascii="Times New Roman" w:hAnsi="Times New Roman"/>
                <w:b/>
                <w:bCs w:val="false"/>
                <w:color w:val="000000"/>
                <w:kern w:val="0"/>
                <w:sz w:val="24"/>
                <w:szCs w:val="24"/>
                <w:lang w:val="uk-UA" w:eastAsia="uk-UA" w:bidi="ar-SA"/>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b/>
                <w:bCs w:val="false"/>
                <w:kern w:val="0"/>
                <w:sz w:val="24"/>
                <w:szCs w:val="24"/>
                <w:lang w:val="uk-UA" w:eastAsia="uk-UA" w:bidi="ar-SA"/>
              </w:rPr>
              <w:t>в</w:t>
            </w:r>
            <w:r>
              <w:rPr>
                <w:rFonts w:eastAsia="Times New Roman" w:cs="Times New Roman" w:ascii="Times New Roman" w:hAnsi="Times New Roman"/>
                <w:b/>
                <w:bCs w:val="false"/>
                <w:color w:val="000000"/>
                <w:kern w:val="0"/>
                <w:sz w:val="24"/>
                <w:szCs w:val="24"/>
                <w:lang w:val="uk-UA" w:eastAsia="uk-UA" w:bidi="ar-S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b/>
                <w:bCs w:val="false"/>
                <w:kern w:val="0"/>
                <w:sz w:val="24"/>
                <w:szCs w:val="24"/>
                <w:lang w:val="uk-UA" w:eastAsia="uk-UA" w:bidi="ar-SA"/>
              </w:rPr>
              <w:t>українською мовою</w:t>
            </w:r>
            <w:r>
              <w:rPr>
                <w:rFonts w:eastAsia="Times New Roman" w:cs="Times New Roman" w:ascii="Times New Roman" w:hAnsi="Times New Roman"/>
                <w:b/>
                <w:bCs w:val="false"/>
                <w:color w:val="000000"/>
                <w:kern w:val="0"/>
                <w:sz w:val="24"/>
                <w:szCs w:val="24"/>
                <w:lang w:val="uk-UA" w:eastAsia="uk-UA" w:bidi="ar-SA"/>
              </w:rPr>
              <w:t>.</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Виключення: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b/>
                <w:bCs w:val="false"/>
                <w:kern w:val="0"/>
                <w:sz w:val="24"/>
                <w:szCs w:val="24"/>
                <w:lang w:val="uk-UA" w:eastAsia="uk-UA" w:bidi="ar-SA"/>
              </w:rPr>
              <w:t>у</w:t>
            </w:r>
            <w:r>
              <w:rPr>
                <w:rFonts w:eastAsia="Times New Roman" w:cs="Times New Roman" w:ascii="Times New Roman" w:hAnsi="Times New Roman"/>
                <w:b/>
                <w:bCs w:val="false"/>
                <w:color w:val="000000"/>
                <w:kern w:val="0"/>
                <w:sz w:val="24"/>
                <w:szCs w:val="24"/>
                <w:lang w:val="uk-UA" w:eastAsia="uk-UA" w:bidi="ar-SA"/>
              </w:rPr>
              <w:t xml:space="preserve"> тому числі якщо такі документи надані іноземною мовою без перекладу.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2. </w:t>
            </w:r>
            <w:r>
              <w:rPr>
                <w:rFonts w:eastAsia="Times New Roman" w:cs="Times New Roman" w:ascii="Times New Roman" w:hAnsi="Times New Roman"/>
                <w:b/>
                <w:bCs w:val="false"/>
                <w:kern w:val="0"/>
                <w:sz w:val="24"/>
                <w:szCs w:val="24"/>
                <w:lang w:val="uk-UA" w:eastAsia="uk-UA" w:bidi="ar-S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8</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ru-RU" w:bidi="ar-S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pPr>
              <w:pStyle w:val="Normal"/>
              <w:widowControl w:val="false"/>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bCs w:val="false"/>
                <w:color w:val="000000"/>
                <w:sz w:val="24"/>
                <w:szCs w:val="24"/>
              </w:rPr>
            </w:r>
          </w:p>
        </w:tc>
      </w:tr>
      <w:tr>
        <w:trPr>
          <w:trHeight w:val="56" w:hRule="atLeast"/>
        </w:trPr>
        <w:tc>
          <w:tcPr>
            <w:tcW w:w="1042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Розділ 2. Порядок </w:t>
            </w:r>
            <w:r>
              <w:rPr>
                <w:rFonts w:eastAsia="Times New Roman" w:cs="Times New Roman" w:ascii="Times New Roman" w:hAnsi="Times New Roman"/>
                <w:b/>
                <w:bCs w:val="false"/>
                <w:kern w:val="0"/>
                <w:sz w:val="24"/>
                <w:szCs w:val="24"/>
                <w:lang w:val="uk-UA" w:eastAsia="uk-UA" w:bidi="ar-SA"/>
              </w:rPr>
              <w:t>в</w:t>
            </w:r>
            <w:r>
              <w:rPr>
                <w:rFonts w:eastAsia="Times New Roman" w:cs="Times New Roman" w:ascii="Times New Roman" w:hAnsi="Times New Roman"/>
                <w:b/>
                <w:bCs w:val="false"/>
                <w:color w:val="000000"/>
                <w:kern w:val="0"/>
                <w:sz w:val="24"/>
                <w:szCs w:val="24"/>
                <w:lang w:val="uk-UA" w:eastAsia="uk-UA" w:bidi="ar-SA"/>
              </w:rPr>
              <w:t>несення змін та надання роз’яснень до тендерної документації</w:t>
            </w:r>
          </w:p>
        </w:tc>
      </w:tr>
      <w:tr>
        <w:trPr>
          <w:trHeight w:val="197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uk-UA" w:bidi="ar-SA"/>
              </w:rPr>
              <w:t>1</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Процедура надання роз’яснень щодо тендерної документації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Внесення змін до тендерної документації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295" w:hRule="atLeast"/>
        </w:trPr>
        <w:tc>
          <w:tcPr>
            <w:tcW w:w="1042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Розділ 3. Інструкція з підготовки тендерної пропозиції</w:t>
            </w:r>
          </w:p>
        </w:tc>
      </w:tr>
      <w:tr>
        <w:trPr>
          <w:trHeight w:val="250"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1</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Зміст і спосіб подання тендерної пропозиції</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Тендерні пропозиції подаються відповідно до порядку, визначеного ст.26 Закону, крім положень ч.ч.1, 4, 6 та 7 ст.26 Закону.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інформації, що підтверджує відповідність учасника кваліфікаційним (кваліфікаційному) критеріям, згідно з Додатком 1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інформації щодо відсутності підстав для відмови в участі у відкритих торгах, установлених в п.47 Особливостей, згідно з Додатком 1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у разі якщо тендерна пропозиція подається об’єднанням учасників, до неї обов’язково включається документ про створення такого об’єднання.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п.47  Особливостей, згідно з Додатком 1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інформації та документів (щодо маркування, випробувань, сертифікації і т.ін./т.под.), які підтверджують відповідність технічним, якісним і кількісним характеристикам предмета закупівлі, згідно з Додатком 2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тендерної пропозиції учасника, згідно з Додатком 4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згоди учасника із проектом договору та використанням  його персональних даних, згідно з Додатками 5 і 6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uk-UA" w:bidi="ar-SA"/>
              </w:rPr>
              <w:t>- документів, які підтверджують повноваження особи на підписання тендерної пропозиції/договору, згідно з Додатком 7</w:t>
            </w:r>
            <w:r>
              <w:rPr>
                <w:b/>
                <w:bCs w:val="false"/>
                <w:kern w:val="0"/>
                <w:sz w:val="22"/>
                <w:szCs w:val="22"/>
                <w:lang w:val="uk-UA" w:eastAsia="uk-UA" w:bidi="ar-SA"/>
              </w:rPr>
              <w:t xml:space="preserve"> </w:t>
            </w:r>
            <w:r>
              <w:rPr>
                <w:rFonts w:eastAsia="Times New Roman" w:cs="Times New Roman" w:ascii="Times New Roman" w:hAnsi="Times New Roman"/>
                <w:b/>
                <w:bCs w:val="false"/>
                <w:kern w:val="0"/>
                <w:sz w:val="24"/>
                <w:szCs w:val="24"/>
                <w:lang w:val="uk-UA" w:eastAsia="uk-UA" w:bidi="ar-SA"/>
              </w:rPr>
              <w:t>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іншої інформації та документів, відповідно до вимог цієї тендерної документації та додатків до неї.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 16 Закону, і документи, що підтверджують відсутність підстав, визначених п.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pStyle w:val="Normal"/>
              <w:widowControl w:val="false"/>
              <w:spacing w:lineRule="auto" w:line="240" w:before="0" w:after="0"/>
              <w:jc w:val="both"/>
              <w:rPr>
                <w:b w:val="false"/>
                <w:b w:val="false"/>
                <w:bCs w:val="false"/>
              </w:rPr>
            </w:pPr>
            <w:bookmarkStart w:id="0" w:name="_heading=h.hjqm8skarbdr"/>
            <w:bookmarkEnd w:id="0"/>
            <w:r>
              <w:rPr>
                <w:rFonts w:eastAsia="Times New Roman" w:cs="Times New Roman" w:ascii="Times New Roman" w:hAnsi="Times New Roman"/>
                <w:b w:val="false"/>
                <w:bCs w:val="false"/>
                <w:kern w:val="0"/>
                <w:sz w:val="24"/>
                <w:szCs w:val="24"/>
                <w:lang w:val="uk-UA" w:eastAsia="uk-UA" w:bidi="ar-SA"/>
              </w:rPr>
              <w:t>Тендерні пропозиції мають право подавати всі заінтересовані особи.</w:t>
            </w:r>
          </w:p>
          <w:p>
            <w:pPr>
              <w:pStyle w:val="Normal"/>
              <w:widowControl w:val="false"/>
              <w:spacing w:lineRule="auto" w:line="240" w:before="0" w:after="0"/>
              <w:jc w:val="both"/>
              <w:rPr>
                <w:b w:val="false"/>
                <w:b w:val="false"/>
                <w:bCs w:val="false"/>
              </w:rPr>
            </w:pPr>
            <w:bookmarkStart w:id="1" w:name="_heading=h.ftj7vaqoric"/>
            <w:bookmarkEnd w:id="1"/>
            <w:r>
              <w:rPr>
                <w:rFonts w:eastAsia="Times New Roman" w:cs="Times New Roman" w:ascii="Times New Roman" w:hAnsi="Times New Roman"/>
                <w:b w:val="false"/>
                <w:bCs w:val="false"/>
                <w:kern w:val="0"/>
                <w:sz w:val="24"/>
                <w:szCs w:val="24"/>
                <w:lang w:val="uk-UA" w:eastAsia="uk-UA" w:bidi="ar-SA"/>
              </w:rPr>
              <w:t>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Першим днем строку, передбаченого цією тендерною документацією та/або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spacing w:lineRule="auto" w:line="240" w:before="0" w:after="0"/>
              <w:jc w:val="both"/>
              <w:rPr>
                <w:b w:val="false"/>
                <w:b w:val="false"/>
                <w:bCs w:val="false"/>
              </w:rPr>
            </w:pPr>
            <w:bookmarkStart w:id="2" w:name="_heading=h.3znysh7"/>
            <w:bookmarkEnd w:id="2"/>
            <w:r>
              <w:rPr>
                <w:rFonts w:eastAsia="Times New Roman" w:cs="Times New Roman" w:ascii="Times New Roman" w:hAnsi="Times New Roman"/>
                <w:b w:val="false"/>
                <w:bCs w:val="false"/>
                <w:color w:val="000000"/>
                <w:kern w:val="0"/>
                <w:sz w:val="24"/>
                <w:szCs w:val="24"/>
                <w:lang w:val="uk-UA" w:eastAsia="uk-UA" w:bidi="ar-SA"/>
              </w:rPr>
              <w:t>Відповідно до ч.3 ст.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1) документи мають бути чіткими та розбірливими для читання;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2</w:t>
            </w:r>
            <w:r>
              <w:rPr>
                <w:rFonts w:eastAsia="Times New Roman" w:cs="Times New Roman" w:ascii="Times New Roman" w:hAnsi="Times New Roman"/>
                <w:b w:val="false"/>
                <w:bCs w:val="false"/>
                <w:color w:val="000000"/>
                <w:kern w:val="0"/>
                <w:sz w:val="24"/>
                <w:szCs w:val="24"/>
                <w:lang w:val="uk-UA" w:eastAsia="uk-UA" w:bidi="ar-SA"/>
              </w:rPr>
              <w:t>) тендерна пропозиція учасника повинна бути підписана  кваліфікованим електронним підписом (КЕП)/удосконаленим електронним підпи</w:t>
            </w:r>
            <w:r>
              <w:rPr>
                <w:rFonts w:eastAsia="Times New Roman" w:cs="Times New Roman" w:ascii="Times New Roman" w:hAnsi="Times New Roman"/>
                <w:b w:val="false"/>
                <w:bCs w:val="false"/>
                <w:kern w:val="0"/>
                <w:sz w:val="24"/>
                <w:szCs w:val="24"/>
                <w:lang w:val="uk-UA" w:eastAsia="uk-UA" w:bidi="ar-SA"/>
              </w:rPr>
              <w:t>сом (УЕП)</w:t>
            </w:r>
            <w:r>
              <w:rPr>
                <w:rFonts w:eastAsia="Times New Roman" w:cs="Times New Roman" w:ascii="Times New Roman" w:hAnsi="Times New Roman"/>
                <w:b w:val="false"/>
                <w:bCs w:val="false"/>
                <w:color w:val="000000"/>
                <w:kern w:val="0"/>
                <w:sz w:val="24"/>
                <w:szCs w:val="24"/>
                <w:lang w:val="uk-UA" w:eastAsia="uk-UA" w:bidi="ar-SA"/>
              </w:rPr>
              <w:t>;</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Винятки: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bCs w:val="false"/>
                <w:kern w:val="0"/>
                <w:sz w:val="24"/>
                <w:szCs w:val="24"/>
                <w:lang w:val="uk-UA" w:eastAsia="uk-UA" w:bidi="ar-SA"/>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pPr>
              <w:pStyle w:val="Normal"/>
              <w:widowControl w:val="false"/>
              <w:spacing w:lineRule="auto" w:line="240" w:before="0" w:after="0"/>
              <w:jc w:val="both"/>
              <w:rPr>
                <w:b w:val="false"/>
                <w:b w:val="false"/>
                <w:bCs w:val="false"/>
              </w:rPr>
            </w:pPr>
            <w:bookmarkStart w:id="3" w:name="_heading=h.2et92p0"/>
            <w:bookmarkEnd w:id="3"/>
            <w:r>
              <w:rPr>
                <w:rFonts w:eastAsia="Times New Roman" w:cs="Times New Roman" w:ascii="Times New Roman" w:hAnsi="Times New Roman"/>
                <w:b w:val="false"/>
                <w:bCs w:val="false"/>
                <w:kern w:val="0"/>
                <w:sz w:val="24"/>
                <w:szCs w:val="24"/>
                <w:lang w:val="uk-UA" w:eastAsia="uk-UA" w:bidi="ar-SA"/>
              </w:rPr>
              <w:t>Опис та приклади формальних несуттєвих помилок.</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Згідно з наказом Мінекономіки від 15.04.2020 № 710 «Про затвердження Переліку формальних помилок» та на виконання п.19 ч.2 ст.22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u w:val="single"/>
                <w:lang w:val="uk-UA" w:eastAsia="uk-UA" w:bidi="ar-SA"/>
              </w:rPr>
              <w:t>Опис формальних помилок:</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 Інформація/документ, подана учасником процедури закупівлі у складі тендерної пропозиції, містить помилку (помилки) у частині: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уживання великої літери;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уживання розділових знаків та відмінювання слів у реченні;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використання слова або мовного звороту, запозичених з іншої мови;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застосування правил переносу частини слова з рядка в рядок;</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написання слів разом та/або окремо, та/або через дефіс;</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u w:val="single"/>
                <w:lang w:val="uk-UA" w:eastAsia="uk-UA" w:bidi="ar-SA"/>
              </w:rPr>
              <w:t>Приклади формальних помилок:</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«м.київ» замість «м.Київ»;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«поряд -ок» замість «поря – док»;</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«ненадається» замість «не надається»»;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«______________№_____________» замість «14.08.2020 №320/13/14-01»</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учасник розмістив (завантажив) документ у форматі «JPG» замість  документа у форматі «pdf» (PortableDocumentFormat)».</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eastAsia="Times New Roman" w:cs="Times New Roman" w:ascii="Times New Roman" w:hAnsi="Times New Roman"/>
                <w:b/>
                <w:bCs w:val="false"/>
                <w:kern w:val="0"/>
                <w:sz w:val="24"/>
                <w:szCs w:val="24"/>
                <w:lang w:val="uk-UA" w:eastAsia="uk-UA" w:bidi="ar-SA"/>
              </w:rPr>
              <w:t>у</w:t>
            </w:r>
            <w:r>
              <w:rPr>
                <w:rFonts w:eastAsia="Times New Roman" w:cs="Times New Roman" w:ascii="Times New Roman" w:hAnsi="Times New Roman"/>
                <w:b/>
                <w:bCs w:val="false"/>
                <w:color w:val="000000"/>
                <w:kern w:val="0"/>
                <w:sz w:val="24"/>
                <w:szCs w:val="24"/>
                <w:lang w:val="uk-UA" w:eastAsia="uk-UA" w:bidi="ar-SA"/>
              </w:rPr>
              <w:t xml:space="preserve">часники при формуванні ціни пропозиції повинні враховувати вимоги </w:t>
            </w:r>
            <w:r>
              <w:rPr>
                <w:rFonts w:eastAsia="Times New Roman" w:cs="Times New Roman" w:ascii="Times New Roman" w:hAnsi="Times New Roman"/>
                <w:b/>
                <w:bCs w:val="false"/>
                <w:kern w:val="0"/>
                <w:sz w:val="24"/>
                <w:szCs w:val="24"/>
                <w:lang w:val="uk-UA" w:eastAsia="uk-UA" w:bidi="ar-SA"/>
              </w:rPr>
              <w:t>п</w:t>
            </w:r>
            <w:r>
              <w:rPr>
                <w:rFonts w:eastAsia="Times New Roman" w:cs="Times New Roman" w:ascii="Times New Roman" w:hAnsi="Times New Roman"/>
                <w:b/>
                <w:bCs w:val="false"/>
                <w:color w:val="000000"/>
                <w:kern w:val="0"/>
                <w:sz w:val="24"/>
                <w:szCs w:val="24"/>
                <w:lang w:val="uk-UA" w:eastAsia="uk-UA" w:bidi="ar-SA"/>
              </w:rPr>
              <w:t>останови Кабінету Міністрів України № 332 від 04.04.2001 року.</w:t>
            </w:r>
          </w:p>
        </w:tc>
      </w:tr>
      <w:tr>
        <w:trPr>
          <w:trHeight w:val="60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bookmarkStart w:id="4" w:name="_heading=h.tyjcwt"/>
            <w:bookmarkEnd w:id="4"/>
            <w:r>
              <w:rPr>
                <w:rFonts w:eastAsia="Times New Roman" w:cs="Times New Roman" w:ascii="Times New Roman" w:hAnsi="Times New Roman"/>
                <w:b w:val="false"/>
                <w:bCs w:val="false"/>
                <w:color w:val="000000"/>
                <w:kern w:val="0"/>
                <w:sz w:val="24"/>
                <w:szCs w:val="24"/>
                <w:lang w:val="uk-UA" w:eastAsia="uk-UA" w:bidi="ar-SA"/>
              </w:rPr>
              <w:t>Забезпечення тендерної пропозиції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b w:val="false"/>
                <w:b w:val="false"/>
                <w:bCs w:val="false"/>
              </w:rPr>
            </w:pPr>
            <w:r>
              <w:rPr>
                <w:rFonts w:eastAsia="Times New Roman" w:cs="Times New Roman" w:ascii="Times New Roman" w:hAnsi="Times New Roman"/>
                <w:b w:val="false"/>
                <w:bCs w:val="false"/>
                <w:kern w:val="0"/>
                <w:sz w:val="24"/>
                <w:szCs w:val="24"/>
                <w:lang w:val="uk-UA" w:eastAsia="uk-UA" w:bidi="ar-SA"/>
              </w:rPr>
              <w:t>Забезпечення тендерної пропозиції не вимагається.</w:t>
            </w:r>
          </w:p>
        </w:tc>
      </w:tr>
      <w:tr>
        <w:trPr>
          <w:trHeight w:val="727"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3</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Умови повернення або неповернення забезпечення тендерної пропозиції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b w:val="false"/>
                <w:b w:val="false"/>
                <w:bCs w:val="false"/>
              </w:rPr>
            </w:pPr>
            <w:r>
              <w:rPr>
                <w:rFonts w:eastAsia="Times New Roman" w:cs="Times New Roman" w:ascii="Times New Roman" w:hAnsi="Times New Roman"/>
                <w:b w:val="false"/>
                <w:bCs w:val="false"/>
                <w:kern w:val="0"/>
                <w:sz w:val="24"/>
                <w:szCs w:val="24"/>
                <w:lang w:val="uk-UA" w:eastAsia="uk-UA" w:bidi="ar-SA"/>
              </w:rPr>
              <w:t>Не передбачається.</w:t>
            </w:r>
          </w:p>
        </w:tc>
      </w:tr>
      <w:tr>
        <w:trPr>
          <w:trHeight w:val="560"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4</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Строк, протягом якого тендерні пропозиції є дійсними</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Тендерні пропозиції вважаються дійсними протягом 120 (ста двадцяти) днів із дати кінцевого строку подання тендерних пропозицій.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Учасник процедури закупівлі має право:</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відхилити таку вимогу, не втрачаючи при цьому наданого ним забезпечення тендерної пропозиції;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погодитися з вимогою та продовжити строк дії поданої ним тендерної пропозиції і наданого забезпечення тендерної пропозиції.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811"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5</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Кваліфікаційні критерії до учасників та вимоги, згідно з п.28 та п.47 Особливостей</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Замовник установлює один або декілька кваліфікаційних критеріїв відповідно до ст.16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Спосіб підтвердження відповідності учасника критеріям і вимогам згідно із законодавством наведено в Додатку 1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Підстави, </w:t>
            </w:r>
            <w:r>
              <w:rPr>
                <w:rFonts w:eastAsia="Times New Roman" w:cs="Times New Roman" w:ascii="Times New Roman" w:hAnsi="Times New Roman"/>
                <w:b/>
                <w:bCs w:val="false"/>
                <w:kern w:val="0"/>
                <w:sz w:val="24"/>
                <w:szCs w:val="24"/>
                <w:lang w:val="uk-UA" w:eastAsia="uk-UA" w:bidi="ar-SA"/>
              </w:rPr>
              <w:t>визначені пунктом 47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Style24"/>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Style24"/>
              <w:widowControl w:val="false"/>
              <w:rPr>
                <w:b w:val="false"/>
                <w:b w:val="false"/>
                <w:bCs w:val="false"/>
              </w:rPr>
            </w:pPr>
            <w:r>
              <w:rPr>
                <w:b/>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Style24"/>
              <w:widowControl w:val="false"/>
              <w:rPr>
                <w:b w:val="false"/>
                <w:b w:val="false"/>
                <w:bCs w:val="false"/>
              </w:rPr>
            </w:pPr>
            <w:bookmarkStart w:id="5" w:name="n617"/>
            <w:bookmarkEnd w:id="5"/>
            <w:r>
              <w:rPr>
                <w:b/>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Style24"/>
              <w:widowControl w:val="false"/>
              <w:rPr>
                <w:b w:val="false"/>
                <w:b w:val="false"/>
                <w:bCs w:val="false"/>
              </w:rPr>
            </w:pPr>
            <w:bookmarkStart w:id="6" w:name="n618"/>
            <w:bookmarkEnd w:id="6"/>
            <w:r>
              <w:rPr>
                <w:b/>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Style24"/>
              <w:widowControl w:val="false"/>
              <w:rPr>
                <w:b w:val="false"/>
                <w:b w:val="false"/>
                <w:bCs w:val="false"/>
              </w:rPr>
            </w:pPr>
            <w:bookmarkStart w:id="7" w:name="n619"/>
            <w:bookmarkEnd w:id="7"/>
            <w:r>
              <w:rPr>
                <w:b/>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
              <w:r>
                <w:rPr>
                  <w:b/>
                </w:rPr>
                <w:t>пунктом</w:t>
              </w:r>
            </w:hyperlink>
            <w:hyperlink r:id="rId3">
              <w:r>
                <w:rPr>
                  <w:b/>
                </w:rPr>
                <w:t xml:space="preserve"> 4</w:t>
              </w:r>
            </w:hyperlink>
            <w:r>
              <w:rPr>
                <w:b/>
              </w:rPr>
              <w:t xml:space="preserve"> частини другої статті 6, </w:t>
            </w:r>
            <w:hyperlink r:id="rId4">
              <w:r>
                <w:rPr>
                  <w:b/>
                </w:rPr>
                <w:t>пунктом 1</w:t>
              </w:r>
            </w:hyperlink>
            <w:r>
              <w:rPr>
                <w:b/>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Style24"/>
              <w:widowControl w:val="false"/>
              <w:rPr>
                <w:b w:val="false"/>
                <w:b w:val="false"/>
                <w:bCs w:val="false"/>
              </w:rPr>
            </w:pPr>
            <w:bookmarkStart w:id="8" w:name="n620"/>
            <w:bookmarkEnd w:id="8"/>
            <w:r>
              <w:rPr>
                <w:b/>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Style24"/>
              <w:widowControl w:val="false"/>
              <w:rPr>
                <w:b w:val="false"/>
                <w:b w:val="false"/>
                <w:bCs w:val="false"/>
              </w:rPr>
            </w:pPr>
            <w:bookmarkStart w:id="9" w:name="n621"/>
            <w:bookmarkEnd w:id="9"/>
            <w:r>
              <w:rPr>
                <w:b/>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Style24"/>
              <w:widowControl w:val="false"/>
              <w:rPr>
                <w:b w:val="false"/>
                <w:b w:val="false"/>
                <w:bCs w:val="false"/>
              </w:rPr>
            </w:pPr>
            <w:bookmarkStart w:id="10" w:name="n622"/>
            <w:bookmarkEnd w:id="10"/>
            <w:r>
              <w:rPr>
                <w:b/>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Style24"/>
              <w:widowControl w:val="false"/>
              <w:rPr>
                <w:b w:val="false"/>
                <w:b w:val="false"/>
                <w:bCs w:val="false"/>
              </w:rPr>
            </w:pPr>
            <w:bookmarkStart w:id="11" w:name="n623"/>
            <w:bookmarkEnd w:id="11"/>
            <w:r>
              <w:rPr>
                <w:b/>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Style24"/>
              <w:widowControl w:val="false"/>
              <w:rPr>
                <w:b w:val="false"/>
                <w:b w:val="false"/>
                <w:bCs w:val="false"/>
              </w:rPr>
            </w:pPr>
            <w:bookmarkStart w:id="12" w:name="n624"/>
            <w:bookmarkEnd w:id="12"/>
            <w:r>
              <w:rPr>
                <w:b/>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5">
              <w:r>
                <w:rPr>
                  <w:b/>
                </w:rPr>
                <w:t>пунктом 9</w:t>
              </w:r>
            </w:hyperlink>
            <w:r>
              <w:rPr>
                <w:b/>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Style24"/>
              <w:widowControl w:val="false"/>
              <w:rPr>
                <w:b w:val="false"/>
                <w:b w:val="false"/>
                <w:bCs w:val="false"/>
              </w:rPr>
            </w:pPr>
            <w:bookmarkStart w:id="13" w:name="n625"/>
            <w:bookmarkEnd w:id="13"/>
            <w:r>
              <w:rPr>
                <w:b/>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Style24"/>
              <w:widowControl w:val="false"/>
              <w:rPr>
                <w:b w:val="false"/>
                <w:b w:val="false"/>
                <w:bCs w:val="false"/>
              </w:rPr>
            </w:pPr>
            <w:bookmarkStart w:id="14" w:name="n626"/>
            <w:bookmarkEnd w:id="14"/>
            <w:r>
              <w:rPr>
                <w:b/>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6" w:tgtFrame="_blank">
              <w:r>
                <w:rPr>
                  <w:b/>
                </w:rPr>
                <w:t>Законом України</w:t>
              </w:r>
            </w:hyperlink>
            <w:r>
              <w:rPr>
                <w:b/>
              </w:rPr>
              <w:t xml:space="preserve"> “Про санкції”, крім випадку, коли активи такої особи в установленому законодавством порядку передані в управління АРМА;</w:t>
            </w:r>
          </w:p>
          <w:p>
            <w:pPr>
              <w:pStyle w:val="Style24"/>
              <w:widowControl w:val="false"/>
              <w:rPr>
                <w:b w:val="false"/>
                <w:b w:val="false"/>
                <w:bCs w:val="false"/>
              </w:rPr>
            </w:pPr>
            <w:bookmarkStart w:id="15" w:name="n743"/>
            <w:bookmarkEnd w:id="15"/>
            <w:r>
              <w:rPr>
                <w:rStyle w:val="Style15"/>
                <w:b/>
              </w:rPr>
              <w:t xml:space="preserve">{Підпункт 11 пункту 47 із змінами, внесеними згідно з Постановою КМ </w:t>
            </w:r>
            <w:hyperlink r:id="rId7">
              <w:r>
                <w:rPr>
                  <w:b/>
                  <w:i/>
                  <w:iCs/>
                </w:rPr>
                <w:t>№ 952 від 01.09.2023</w:t>
              </w:r>
            </w:hyperlink>
            <w:r>
              <w:rPr>
                <w:rStyle w:val="Style15"/>
                <w:b/>
              </w:rPr>
              <w:t>}</w:t>
            </w:r>
          </w:p>
          <w:p>
            <w:pPr>
              <w:pStyle w:val="Style24"/>
              <w:widowControl w:val="false"/>
              <w:rPr>
                <w:b w:val="false"/>
                <w:b w:val="false"/>
                <w:bCs w:val="false"/>
              </w:rPr>
            </w:pPr>
            <w:bookmarkStart w:id="16" w:name="n627"/>
            <w:bookmarkEnd w:id="16"/>
            <w:r>
              <w:rPr>
                <w:b/>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6</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Інформація про технічні, якісні та кількісні характеристики предмета закупівлі</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pPr>
            <w:r>
              <w:rPr>
                <w:rFonts w:eastAsia="Times New Roman" w:cs="Times New Roman" w:ascii="Times New Roman" w:hAnsi="Times New Roman"/>
                <w:b w:val="false"/>
                <w:bCs w:val="false"/>
                <w:kern w:val="0"/>
                <w:sz w:val="24"/>
                <w:szCs w:val="24"/>
                <w:lang w:val="uk-UA" w:eastAsia="uk-UA" w:bidi="ar-SA"/>
              </w:rPr>
              <w:t>Вимоги до предмета закупівлі (технічні, якісні та кількісні характеристики) згідно з</w:t>
            </w:r>
            <w:hyperlink r:id="rId8">
              <w:r>
                <w:rPr>
                  <w:rFonts w:eastAsia="Times New Roman" w:cs="Times New Roman" w:ascii="Times New Roman" w:hAnsi="Times New Roman"/>
                  <w:b w:val="false"/>
                  <w:bCs w:val="false"/>
                  <w:kern w:val="0"/>
                  <w:sz w:val="24"/>
                  <w:szCs w:val="24"/>
                  <w:lang w:val="uk-UA" w:eastAsia="uk-UA" w:bidi="ar-SA"/>
                </w:rPr>
                <w:t xml:space="preserve"> п.3</w:t>
              </w:r>
            </w:hyperlink>
            <w:r>
              <w:rPr>
                <w:rFonts w:eastAsia="Times New Roman" w:cs="Times New Roman" w:ascii="Times New Roman" w:hAnsi="Times New Roman"/>
                <w:b w:val="false"/>
                <w:bCs w:val="false"/>
                <w:kern w:val="0"/>
                <w:sz w:val="24"/>
                <w:szCs w:val="24"/>
                <w:lang w:val="uk-UA" w:eastAsia="uk-UA" w:bidi="ar-SA"/>
              </w:rPr>
              <w:t xml:space="preserve"> </w:t>
            </w:r>
            <w:hyperlink r:id="rId9">
              <w:r>
                <w:rPr>
                  <w:rFonts w:eastAsia="Times New Roman" w:cs="Times New Roman" w:ascii="Times New Roman" w:hAnsi="Times New Roman"/>
                  <w:b w:val="false"/>
                  <w:bCs w:val="false"/>
                  <w:kern w:val="0"/>
                  <w:sz w:val="24"/>
                  <w:szCs w:val="24"/>
                  <w:lang w:val="uk-UA" w:eastAsia="uk-UA" w:bidi="ar-SA"/>
                </w:rPr>
                <w:t>ч.2</w:t>
              </w:r>
            </w:hyperlink>
            <w:r>
              <w:rPr>
                <w:rFonts w:eastAsia="Times New Roman" w:cs="Times New Roman" w:ascii="Times New Roman" w:hAnsi="Times New Roman"/>
                <w:b w:val="false"/>
                <w:bCs w:val="false"/>
                <w:kern w:val="0"/>
                <w:sz w:val="24"/>
                <w:szCs w:val="24"/>
                <w:lang w:val="uk-UA" w:eastAsia="uk-UA" w:bidi="ar-SA"/>
              </w:rPr>
              <w:t xml:space="preserve"> ст.22 Закону зазначено в Додатку 2 до цієї тендерної документації.</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uk-UA" w:bidi="ar-SA"/>
              </w:rPr>
              <w:t>7</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Інформація про залучення </w:t>
            </w:r>
            <w:r>
              <w:rPr>
                <w:rFonts w:eastAsia="Times New Roman" w:cs="Times New Roman" w:ascii="Times New Roman" w:hAnsi="Times New Roman"/>
                <w:b/>
                <w:bCs w:val="false"/>
                <w:kern w:val="0"/>
                <w:sz w:val="24"/>
                <w:szCs w:val="24"/>
                <w:lang w:val="uk-UA" w:eastAsia="uk-UA" w:bidi="ar-SA"/>
              </w:rPr>
              <w:t>субпідрядника /співвиконавця</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Закуповується товар, тому вимоги щодо надання інформації про субпідрядника / співвиконавця не встановлюються..</w:t>
            </w:r>
          </w:p>
        </w:tc>
      </w:tr>
      <w:tr>
        <w:trPr>
          <w:trHeight w:val="841"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uk-UA" w:bidi="ar-SA"/>
              </w:rPr>
              <w:t>8</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Унесення змін або відкликання тендерної пропозиції учасником</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841"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uk-UA" w:bidi="ar-SA"/>
              </w:rPr>
              <w:t>9</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Ступень локалізації виробництва</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Не вимагається.</w:t>
            </w:r>
          </w:p>
        </w:tc>
      </w:tr>
      <w:tr>
        <w:trPr>
          <w:trHeight w:val="442" w:hRule="atLeast"/>
        </w:trPr>
        <w:tc>
          <w:tcPr>
            <w:tcW w:w="1042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Розділ 4. Подання та розкриття тендерної пропозиції</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1</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Кінцевий строк подання тендерної пропозиції</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Кінцевий строк подання тендерних пропозицій - </w:t>
            </w:r>
            <w:r>
              <w:rPr>
                <w:rFonts w:eastAsia="Times New Roman" w:cs="Times New Roman" w:ascii="Times New Roman" w:hAnsi="Times New Roman"/>
                <w:b/>
                <w:bCs w:val="false"/>
                <w:kern w:val="0"/>
                <w:sz w:val="24"/>
                <w:szCs w:val="24"/>
                <w:lang w:val="uk-UA" w:eastAsia="uk-UA" w:bidi="ar-SA"/>
              </w:rPr>
              <w:t xml:space="preserve"> (фактично і остаточно – 08.04.2024 року,  в термін не менше 7-ми днів з дня оприлюднення оголошення про проведення відкритих торгів в електронній системі закупівель).</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Отримана тендерна пропозиція вноситься автоматично до реєстру отриманих тендерних пропозицій.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Тендерні пропозиції після закінчення кінцевого строку їх подання не приймаються електронною системою закупівель.</w:t>
            </w:r>
          </w:p>
        </w:tc>
      </w:tr>
      <w:tr>
        <w:trPr>
          <w:trHeight w:val="528"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2</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Порядок (дата і час) розкриття тендерної пропозиції</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uk-UA" w:bidi="ar-SA"/>
              </w:rPr>
              <w:t>Розкриття тендерних пропозицій здійснюється відповідно до ст.28 Закону (положення абз.3 ч.1 та абз.2 ч.2 ст.28 Закону не застосовуються).</w:t>
            </w:r>
            <w:r>
              <w:rPr>
                <w:b/>
                <w:bCs w:val="false"/>
                <w:kern w:val="0"/>
                <w:sz w:val="22"/>
                <w:szCs w:val="22"/>
                <w:lang w:val="uk-UA" w:eastAsia="uk-UA" w:bidi="ar-SA"/>
              </w:rPr>
              <w:t xml:space="preserve"> </w:t>
            </w:r>
            <w:r>
              <w:rPr>
                <w:rFonts w:eastAsia="Times New Roman" w:cs="Times New Roman" w:ascii="Times New Roman" w:hAnsi="Times New Roman"/>
                <w:b/>
                <w:bCs w:val="false"/>
                <w:kern w:val="0"/>
                <w:sz w:val="24"/>
                <w:szCs w:val="24"/>
                <w:lang w:val="uk-UA" w:eastAsia="uk-UA" w:bidi="ar-SA"/>
              </w:rPr>
              <w:t>Протокол розкриття тендерних пропозицій формується та оприлюднюється відповідно до ч.3 та 4 ст.28 Закону.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ст.16 Закону, і документи, що підтверджують відсутність підстав, визначених п.47 Особливостей.</w:t>
            </w:r>
          </w:p>
        </w:tc>
      </w:tr>
      <w:tr>
        <w:trPr>
          <w:trHeight w:val="512" w:hRule="atLeast"/>
        </w:trPr>
        <w:tc>
          <w:tcPr>
            <w:tcW w:w="1042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Розділ 5. Оцінка тендерної пропозиції</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1</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Перелік критеріїв та методика оцінки тендерної пропозиції із зазначенням питомої ваги критерію</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Розгляд та оцінка тендерних пропозицій здійснюються відповідно до ст.29 Закону (положення ч.2, 12, 16, абз.2 і 3 ч.15 ст.29 Закону не застосовуються) з урахуванням положень пункту 43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ст.30 Закону.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Критерії та методика оцінки визначаються відповідно до ст.29 Закону.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Перелік критеріїв та методика оцінки тендерної пропозиції із зазначенням питомої ваги критерію:</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п.40 Особливостей, не проводить оцінку такої тендерної пропозиції та визначає таку тендерну пропозицію найбільш економічно вигідною.</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Протокол розкриття тендерних пропозицій формується та оприлюднюється відповідно до ч.3 і 4 ст.28 Закону. Замовник розглядає таку тендерну пропозицію відповідно до вимог ст.29 Закону (положення ч.2, 5-9, 11, 12, 14, 16, абз.2 і 3 ч.15 ст.29 Закону не застосовуються) з урахуванням положень п.43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Строк розгляду тендерної пропозиції, що за результатами оцінки визначена найбільш економічно вигідною, не повинен перевищувати 5-ти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абз.2 п.28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Оцінка тендерних пропозицій здійснюється на основі критерію «Ціна». Питома вага – 100 %.</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Найбільш економічно вигідною пропозицією буде вважатися пропозиція з найнижчою ціною з урахуванням усіх податків та зборів (у т.ч.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Оцінка здійснюється щодо предмета закупівлі в цілому.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Учасник визначає ціни на товар, що він пропонує поставити за договором про закупівлю, з урахуванням податків і зборів (у т.ч.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Розмір мінімального кроку пониження ціни під час електронного аукціону – 0,5%.</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визначеного строку.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Замовник не може розміщувати щодо одного і того ж учасника процедури закупівлі більше ніж 1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 разі відхилення тендерної пропозиції з підстави, визначеної пп.3 п.44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ст.33 Закону та п.49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Інша інформація</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Вартість тендерної пропозиції та всі інші ціни повинні бути чітко визначені.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u w:val="single"/>
                <w:lang w:val="uk-UA" w:eastAsia="uk-UA" w:bidi="ar-SA"/>
              </w:rPr>
              <w:t>Інші умови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3. Документи, що не передбачені законодавством для учасників-юридичних, фізичних осіб, у тому числі фізичних осіб-підприємців, не подаються ними у складі тендерної пропозиції.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4.  Відсутність документів, що не передбачені законодавством для учасників-юридичних,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6. Факт подання тендерної пропозиції учасником-фізичною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абз.4 ст.2 Закону України «Про захист персональних даних» від 01.06.2010 № 2297-VI. В усіх інших випадках факт подання тендерної пропозиції учасником-юридичною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8. Учасник, який подав тендерну пропозицію, вважається таким, що згодний з проектом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п.4 Розділу 3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п.4 ч.1 ст.236 ГКУ, як відмова від встановлення господарських відносин на майбутнє, не було застосовано.</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11. Тендерна пропозиція учасника може містити документи з водяними знаками.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п.1 п.1 цієї Постанови;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А також враховувати, що в Україні замовникам забороняється: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lineRule="auto" w:line="240" w:before="0" w:after="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bCs w:val="false"/>
                <w:sz w:val="24"/>
                <w:szCs w:val="24"/>
              </w:rPr>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3</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Відхилення тендерних пропозицій</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Замовник відхиляє тендерну пропозицію із зазначенням аргументації в електронній системі закупівель у разі, коли:</w:t>
            </w:r>
          </w:p>
          <w:p>
            <w:pPr>
              <w:pStyle w:val="Style24"/>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 учасник процедури закупівлі:</w:t>
            </w:r>
          </w:p>
          <w:p>
            <w:pPr>
              <w:pStyle w:val="Style24"/>
              <w:widowControl w:val="false"/>
              <w:rPr>
                <w:b w:val="false"/>
                <w:b w:val="false"/>
                <w:bCs w:val="false"/>
              </w:rPr>
            </w:pPr>
            <w:bookmarkStart w:id="17" w:name="n593"/>
            <w:bookmarkEnd w:id="17"/>
            <w:r>
              <w:rPr>
                <w:b/>
              </w:rPr>
              <w:t xml:space="preserve">підпадає під підстави, встановлені </w:t>
            </w:r>
            <w:r>
              <w:fldChar w:fldCharType="begin"/>
            </w:r>
            <w:r>
              <w:rPr>
                <w:b/>
              </w:rPr>
              <w:instrText xml:space="preserve"> HYPERLINK "https://zakon.rada.gov.ua/laws/show/1178-2022-п" \l "n615"</w:instrText>
            </w:r>
            <w:r>
              <w:rPr>
                <w:b/>
              </w:rPr>
              <w:fldChar w:fldCharType="separate"/>
            </w:r>
            <w:r>
              <w:rPr>
                <w:b/>
              </w:rPr>
              <w:t>пунктом 47</w:t>
            </w:r>
            <w:r>
              <w:rPr>
                <w:b/>
              </w:rPr>
              <w:fldChar w:fldCharType="end"/>
            </w:r>
            <w:r>
              <w:rPr>
                <w:b/>
              </w:rPr>
              <w:t xml:space="preserve"> цих особливостей;</w:t>
            </w:r>
          </w:p>
          <w:p>
            <w:pPr>
              <w:pStyle w:val="Style24"/>
              <w:widowControl w:val="false"/>
              <w:rPr>
                <w:b w:val="false"/>
                <w:b w:val="false"/>
                <w:bCs w:val="false"/>
              </w:rPr>
            </w:pPr>
            <w:bookmarkStart w:id="18" w:name="n594"/>
            <w:bookmarkEnd w:id="18"/>
            <w:r>
              <w:rPr>
                <w:b/>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fldChar w:fldCharType="begin"/>
            </w:r>
            <w:r>
              <w:rPr>
                <w:b/>
              </w:rPr>
              <w:instrText xml:space="preserve"> HYPERLINK "https://zakon.rada.gov.ua/laws/show/1178-2022-п" \l "n586"</w:instrText>
            </w:r>
            <w:r>
              <w:rPr>
                <w:b/>
              </w:rPr>
              <w:fldChar w:fldCharType="separate"/>
            </w:r>
            <w:r>
              <w:rPr>
                <w:b/>
              </w:rPr>
              <w:t>абзацом першим</w:t>
            </w:r>
            <w:r>
              <w:rPr>
                <w:b/>
              </w:rPr>
              <w:fldChar w:fldCharType="end"/>
            </w:r>
            <w:r>
              <w:rPr>
                <w:b/>
              </w:rPr>
              <w:t xml:space="preserve"> пункту 42 цих особливостей;</w:t>
            </w:r>
          </w:p>
          <w:p>
            <w:pPr>
              <w:pStyle w:val="Style24"/>
              <w:widowControl w:val="false"/>
              <w:rPr>
                <w:b w:val="false"/>
                <w:b w:val="false"/>
                <w:bCs w:val="false"/>
              </w:rPr>
            </w:pPr>
            <w:bookmarkStart w:id="19" w:name="n595"/>
            <w:bookmarkEnd w:id="19"/>
            <w:r>
              <w:rPr>
                <w:b/>
              </w:rPr>
              <w:t>не надав забезпечення тендерної пропозиції, якщо таке забезпечення вимагалося замовником;</w:t>
            </w:r>
          </w:p>
          <w:p>
            <w:pPr>
              <w:pStyle w:val="Style24"/>
              <w:widowControl w:val="false"/>
              <w:rPr>
                <w:b w:val="false"/>
                <w:b w:val="false"/>
                <w:bCs w:val="false"/>
              </w:rPr>
            </w:pPr>
            <w:bookmarkStart w:id="20" w:name="n596"/>
            <w:bookmarkEnd w:id="20"/>
            <w:r>
              <w:rPr>
                <w:b/>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Style24"/>
              <w:widowControl w:val="false"/>
              <w:rPr>
                <w:b w:val="false"/>
                <w:b w:val="false"/>
                <w:bCs w:val="false"/>
              </w:rPr>
            </w:pPr>
            <w:bookmarkStart w:id="21" w:name="n597"/>
            <w:bookmarkEnd w:id="21"/>
            <w:r>
              <w:rPr>
                <w:b/>
              </w:rPr>
              <w:t xml:space="preserve">не надав обґрунтування аномально низької ціни тендерної пропозиції протягом строку, визначеного </w:t>
            </w:r>
            <w:hyperlink r:id="rId10">
              <w:r>
                <w:rPr>
                  <w:b/>
                </w:rPr>
                <w:t>абзацом першим</w:t>
              </w:r>
            </w:hyperlink>
            <w:r>
              <w:rPr>
                <w:b/>
              </w:rPr>
              <w:t xml:space="preserve"> частини чотирнадцятої статті 29 Закону/</w:t>
            </w:r>
            <w:r>
              <w:fldChar w:fldCharType="begin"/>
            </w:r>
            <w:r>
              <w:rPr>
                <w:b/>
              </w:rPr>
              <w:instrText xml:space="preserve"> HYPERLINK "https://zakon.rada.gov.ua/laws/show/1178-2022-п" \l "n581"</w:instrText>
            </w:r>
            <w:r>
              <w:rPr>
                <w:b/>
              </w:rPr>
              <w:fldChar w:fldCharType="separate"/>
            </w:r>
            <w:r>
              <w:rPr>
                <w:b/>
              </w:rPr>
              <w:t>абзацом дев’ятим</w:t>
            </w:r>
            <w:r>
              <w:rPr>
                <w:b/>
              </w:rPr>
              <w:fldChar w:fldCharType="end"/>
            </w:r>
            <w:r>
              <w:rPr>
                <w:b/>
              </w:rPr>
              <w:t xml:space="preserve"> пункту 37 цих особливостей;</w:t>
            </w:r>
          </w:p>
          <w:p>
            <w:pPr>
              <w:pStyle w:val="Style24"/>
              <w:widowControl w:val="false"/>
              <w:rPr>
                <w:b w:val="false"/>
                <w:b w:val="false"/>
                <w:bCs w:val="false"/>
              </w:rPr>
            </w:pPr>
            <w:bookmarkStart w:id="22" w:name="n598"/>
            <w:bookmarkEnd w:id="22"/>
            <w:r>
              <w:rPr>
                <w:b/>
              </w:rPr>
              <w:t xml:space="preserve">визначив конфіденційною інформацію, що не може бути визначена як конфіденційна відповідно до вимог </w:t>
            </w:r>
            <w:r>
              <w:fldChar w:fldCharType="begin"/>
            </w:r>
            <w:r>
              <w:rPr>
                <w:b/>
              </w:rPr>
              <w:instrText xml:space="preserve"> HYPERLINK "https://zakon.rada.gov.ua/laws/show/1178-2022-п" \l "n584"</w:instrText>
            </w:r>
            <w:r>
              <w:rPr>
                <w:b/>
              </w:rPr>
              <w:fldChar w:fldCharType="separate"/>
            </w:r>
            <w:r>
              <w:rPr>
                <w:b/>
              </w:rPr>
              <w:t>пункту 40</w:t>
            </w:r>
            <w:r>
              <w:rPr>
                <w:b/>
              </w:rPr>
              <w:fldChar w:fldCharType="end"/>
            </w:r>
            <w:r>
              <w:rPr>
                <w:b/>
              </w:rPr>
              <w:t xml:space="preserve"> цих особливостей;</w:t>
            </w:r>
          </w:p>
          <w:p>
            <w:pPr>
              <w:pStyle w:val="Style24"/>
              <w:widowControl w:val="false"/>
              <w:rPr>
                <w:b w:val="false"/>
                <w:b w:val="false"/>
                <w:bCs w:val="false"/>
              </w:rPr>
            </w:pPr>
            <w:bookmarkStart w:id="23" w:name="n599"/>
            <w:bookmarkEnd w:id="23"/>
            <w:r>
              <w:rPr>
                <w:b/>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pacing w:lineRule="auto" w:line="240" w:before="0" w:after="0"/>
              <w:jc w:val="both"/>
              <w:rPr>
                <w:b w:val="false"/>
                <w:b w:val="false"/>
                <w:bCs w:val="false"/>
              </w:rPr>
            </w:pPr>
            <w:r>
              <w:rPr>
                <w:b/>
                <w:bCs w:val="false"/>
              </w:rPr>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2) тендерна пропозиція:</w:t>
            </w:r>
          </w:p>
          <w:p>
            <w:pPr>
              <w:pStyle w:val="Style24"/>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b w:val="false"/>
                <w:kern w:val="0"/>
                <w:szCs w:val="24"/>
                <w:bCs w:val="false"/>
                <w:rFonts w:eastAsia="Times New Roman" w:cs="Times New Roman" w:ascii="Times New Roman" w:hAnsi="Times New Roman"/>
                <w:lang w:val="uk-UA" w:eastAsia="uk-UA" w:bidi="ar-SA"/>
              </w:rPr>
              <w:instrText xml:space="preserve"> HYPERLINK "https://zakon.rada.gov.ua/laws/show/1178-2022-п" \l "n588"</w:instrText>
            </w:r>
            <w:r>
              <w:rPr>
                <w:sz w:val="24"/>
                <w:b w:val="false"/>
                <w:kern w:val="0"/>
                <w:szCs w:val="24"/>
                <w:bCs w:val="false"/>
                <w:rFonts w:eastAsia="Times New Roman" w:cs="Times New Roman" w:ascii="Times New Roman" w:hAnsi="Times New Roman"/>
                <w:lang w:val="uk-UA" w:eastAsia="uk-UA" w:bidi="ar-SA"/>
              </w:rPr>
              <w:fldChar w:fldCharType="separate"/>
            </w:r>
            <w:r>
              <w:rPr>
                <w:rFonts w:eastAsia="Times New Roman" w:cs="Times New Roman" w:ascii="Times New Roman" w:hAnsi="Times New Roman"/>
                <w:b w:val="false"/>
                <w:bCs w:val="false"/>
                <w:kern w:val="0"/>
                <w:sz w:val="24"/>
                <w:szCs w:val="24"/>
                <w:lang w:val="uk-UA" w:eastAsia="uk-UA" w:bidi="ar-SA"/>
              </w:rPr>
              <w:t>пункту 43</w:t>
            </w:r>
            <w:r>
              <w:rPr>
                <w:sz w:val="24"/>
                <w:b w:val="false"/>
                <w:kern w:val="0"/>
                <w:szCs w:val="24"/>
                <w:bCs w:val="false"/>
                <w:rFonts w:eastAsia="Times New Roman" w:cs="Times New Roman" w:ascii="Times New Roman" w:hAnsi="Times New Roman"/>
                <w:lang w:val="uk-UA" w:eastAsia="uk-UA" w:bidi="ar-SA"/>
              </w:rPr>
              <w:fldChar w:fldCharType="end"/>
            </w:r>
            <w:r>
              <w:rPr>
                <w:rFonts w:eastAsia="Times New Roman" w:cs="Times New Roman" w:ascii="Times New Roman" w:hAnsi="Times New Roman"/>
                <w:b w:val="false"/>
                <w:bCs w:val="false"/>
                <w:kern w:val="0"/>
                <w:sz w:val="24"/>
                <w:szCs w:val="24"/>
                <w:lang w:val="uk-UA" w:eastAsia="uk-UA" w:bidi="ar-SA"/>
              </w:rPr>
              <w:t xml:space="preserve"> цих особливостей;</w:t>
            </w:r>
          </w:p>
          <w:p>
            <w:pPr>
              <w:pStyle w:val="Style24"/>
              <w:widowControl w:val="false"/>
              <w:rPr>
                <w:b w:val="false"/>
                <w:b w:val="false"/>
                <w:bCs w:val="false"/>
              </w:rPr>
            </w:pPr>
            <w:bookmarkStart w:id="24" w:name="n602"/>
            <w:bookmarkEnd w:id="24"/>
            <w:r>
              <w:rPr>
                <w:b/>
              </w:rPr>
              <w:t>є такою, строк дії якої закінчився;</w:t>
            </w:r>
          </w:p>
          <w:p>
            <w:pPr>
              <w:pStyle w:val="Style24"/>
              <w:widowControl w:val="false"/>
              <w:rPr>
                <w:b w:val="false"/>
                <w:b w:val="false"/>
                <w:bCs w:val="false"/>
              </w:rPr>
            </w:pPr>
            <w:bookmarkStart w:id="25" w:name="n603"/>
            <w:bookmarkEnd w:id="25"/>
            <w:r>
              <w:rPr>
                <w:b/>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Style24"/>
              <w:widowControl w:val="false"/>
              <w:rPr>
                <w:b w:val="false"/>
                <w:b w:val="false"/>
                <w:bCs w:val="false"/>
              </w:rPr>
            </w:pPr>
            <w:bookmarkStart w:id="26" w:name="n604"/>
            <w:bookmarkEnd w:id="26"/>
            <w:r>
              <w:rPr>
                <w:b/>
              </w:rPr>
              <w:t xml:space="preserve">не відповідає вимогам, установленим у тендерній документації відповідно до </w:t>
            </w:r>
            <w:hyperlink r:id="rId11">
              <w:r>
                <w:rPr>
                  <w:b/>
                </w:rPr>
                <w:t>абзацу першого</w:t>
              </w:r>
            </w:hyperlink>
            <w:r>
              <w:rPr>
                <w:b/>
              </w:rPr>
              <w:t xml:space="preserve"> частини третьої статті 22 Закону;</w:t>
            </w:r>
          </w:p>
          <w:p>
            <w:pPr>
              <w:pStyle w:val="Style24"/>
              <w:widowControl w:val="false"/>
              <w:rPr>
                <w:b w:val="false"/>
                <w:b w:val="false"/>
                <w:bCs w:val="false"/>
              </w:rPr>
            </w:pPr>
            <w:bookmarkStart w:id="27" w:name="n605"/>
            <w:bookmarkEnd w:id="27"/>
            <w:r>
              <w:rPr>
                <w:b/>
              </w:rPr>
              <w:t>3) переможець процедури закупівлі:</w:t>
            </w:r>
          </w:p>
          <w:p>
            <w:pPr>
              <w:pStyle w:val="Style24"/>
              <w:widowControl w:val="false"/>
              <w:rPr>
                <w:b w:val="false"/>
                <w:b w:val="false"/>
                <w:bCs w:val="false"/>
              </w:rPr>
            </w:pPr>
            <w:bookmarkStart w:id="28" w:name="n606"/>
            <w:bookmarkEnd w:id="28"/>
            <w:r>
              <w:rPr>
                <w:b/>
              </w:rPr>
              <w:t>відмовився від підписання договору про закупівлю відповідно до вимог тендерної документації або укладення договору про закупівлю;</w:t>
            </w:r>
          </w:p>
          <w:p>
            <w:pPr>
              <w:pStyle w:val="Style24"/>
              <w:widowControl w:val="false"/>
              <w:rPr>
                <w:b w:val="false"/>
                <w:b w:val="false"/>
                <w:bCs w:val="false"/>
              </w:rPr>
            </w:pPr>
            <w:bookmarkStart w:id="29" w:name="n607"/>
            <w:bookmarkEnd w:id="29"/>
            <w:r>
              <w:rPr>
                <w:b/>
              </w:rPr>
              <w:t xml:space="preserve">не надав у спосіб, зазначений в тендерній документації, документи, що підтверджують відсутність підстав, визначених у </w:t>
            </w:r>
            <w:r>
              <w:fldChar w:fldCharType="begin"/>
            </w:r>
            <w:r>
              <w:rPr>
                <w:b/>
              </w:rPr>
              <w:instrText xml:space="preserve"> HYPERLINK "https://zakon.rada.gov.ua/laws/show/1178-2022-п" \l "n618"</w:instrText>
            </w:r>
            <w:r>
              <w:rPr>
                <w:b/>
              </w:rPr>
              <w:fldChar w:fldCharType="separate"/>
            </w:r>
            <w:r>
              <w:rPr>
                <w:b/>
              </w:rPr>
              <w:t>підпунктах 3</w:t>
            </w:r>
            <w:r>
              <w:rPr>
                <w:b/>
              </w:rPr>
              <w:fldChar w:fldCharType="end"/>
            </w:r>
            <w:r>
              <w:rPr>
                <w:b/>
              </w:rPr>
              <w:t xml:space="preserve">, </w:t>
            </w:r>
            <w:r>
              <w:fldChar w:fldCharType="begin"/>
            </w:r>
            <w:r>
              <w:rPr>
                <w:b/>
              </w:rPr>
              <w:instrText xml:space="preserve"> HYPERLINK "https://zakon.rada.gov.ua/laws/show/1178-2022-п" \l "n620"</w:instrText>
            </w:r>
            <w:r>
              <w:rPr>
                <w:b/>
              </w:rPr>
              <w:fldChar w:fldCharType="separate"/>
            </w:r>
            <w:r>
              <w:rPr>
                <w:b/>
              </w:rPr>
              <w:t>5</w:t>
            </w:r>
            <w:r>
              <w:rPr>
                <w:b/>
              </w:rPr>
              <w:fldChar w:fldCharType="end"/>
            </w:r>
            <w:r>
              <w:rPr>
                <w:b/>
              </w:rPr>
              <w:t xml:space="preserve">, </w:t>
            </w:r>
            <w:r>
              <w:fldChar w:fldCharType="begin"/>
            </w:r>
            <w:r>
              <w:rPr>
                <w:b/>
              </w:rPr>
              <w:instrText xml:space="preserve"> HYPERLINK "https://zakon.rada.gov.ua/laws/show/1178-2022-п" \l "n621"</w:instrText>
            </w:r>
            <w:r>
              <w:rPr>
                <w:b/>
              </w:rPr>
              <w:fldChar w:fldCharType="separate"/>
            </w:r>
            <w:r>
              <w:rPr>
                <w:b/>
              </w:rPr>
              <w:t>6</w:t>
            </w:r>
            <w:r>
              <w:rPr>
                <w:b/>
              </w:rPr>
              <w:fldChar w:fldCharType="end"/>
            </w:r>
            <w:r>
              <w:rPr>
                <w:b/>
              </w:rPr>
              <w:t xml:space="preserve"> і </w:t>
            </w:r>
            <w:r>
              <w:fldChar w:fldCharType="begin"/>
            </w:r>
            <w:r>
              <w:rPr>
                <w:b/>
              </w:rPr>
              <w:instrText xml:space="preserve"> HYPERLINK "https://zakon.rada.gov.ua/laws/show/1178-2022-п" \l "n627"</w:instrText>
            </w:r>
            <w:r>
              <w:rPr>
                <w:b/>
              </w:rPr>
              <w:fldChar w:fldCharType="separate"/>
            </w:r>
            <w:r>
              <w:rPr>
                <w:b/>
              </w:rPr>
              <w:t>12</w:t>
            </w:r>
            <w:r>
              <w:rPr>
                <w:b/>
              </w:rPr>
              <w:fldChar w:fldCharType="end"/>
            </w:r>
            <w:r>
              <w:rPr>
                <w:b/>
              </w:rPr>
              <w:t xml:space="preserve"> та в </w:t>
            </w:r>
            <w:r>
              <w:fldChar w:fldCharType="begin"/>
            </w:r>
            <w:r>
              <w:rPr>
                <w:b/>
              </w:rPr>
              <w:instrText xml:space="preserve"> HYPERLINK "https://zakon.rada.gov.ua/laws/show/1178-2022-п" \l "n628"</w:instrText>
            </w:r>
            <w:r>
              <w:rPr>
                <w:b/>
              </w:rPr>
              <w:fldChar w:fldCharType="separate"/>
            </w:r>
            <w:r>
              <w:rPr>
                <w:b/>
              </w:rPr>
              <w:t>абзаці чотирнадцятому</w:t>
            </w:r>
            <w:r>
              <w:rPr>
                <w:b/>
              </w:rPr>
              <w:fldChar w:fldCharType="end"/>
            </w:r>
            <w:r>
              <w:rPr>
                <w:b/>
              </w:rPr>
              <w:t xml:space="preserve"> пункту 47 цих особливостей;</w:t>
            </w:r>
          </w:p>
          <w:p>
            <w:pPr>
              <w:pStyle w:val="Style24"/>
              <w:widowControl w:val="false"/>
              <w:rPr>
                <w:b w:val="false"/>
                <w:b w:val="false"/>
                <w:bCs w:val="false"/>
              </w:rPr>
            </w:pPr>
            <w:bookmarkStart w:id="30" w:name="n608"/>
            <w:bookmarkEnd w:id="30"/>
            <w:r>
              <w:rPr>
                <w:b/>
              </w:rPr>
              <w:t>не надав забезпечення виконання договору про закупівлю, якщо таке забезпечення вимагалося замовником;</w:t>
            </w:r>
          </w:p>
          <w:p>
            <w:pPr>
              <w:pStyle w:val="Style24"/>
              <w:widowControl w:val="false"/>
              <w:rPr>
                <w:b w:val="false"/>
                <w:b w:val="false"/>
                <w:bCs w:val="false"/>
              </w:rPr>
            </w:pPr>
            <w:bookmarkStart w:id="31" w:name="n609"/>
            <w:bookmarkEnd w:id="31"/>
            <w:r>
              <w:rPr>
                <w:b/>
              </w:rPr>
              <w:t xml:space="preserve">надав недостовірну інформацію, що є суттєвою для визначення результатів процедури закупівлі, яку замовником виявлено згідно з </w:t>
            </w:r>
            <w:r>
              <w:fldChar w:fldCharType="begin"/>
            </w:r>
            <w:r>
              <w:rPr>
                <w:b/>
              </w:rPr>
              <w:instrText xml:space="preserve"> HYPERLINK "https://zakon.rada.gov.ua/laws/show/1178-2022-п" \l "n586"</w:instrText>
            </w:r>
            <w:r>
              <w:rPr>
                <w:b/>
              </w:rPr>
              <w:fldChar w:fldCharType="separate"/>
            </w:r>
            <w:r>
              <w:rPr>
                <w:b/>
              </w:rPr>
              <w:t>абзацом першим</w:t>
            </w:r>
            <w:r>
              <w:rPr>
                <w:b/>
              </w:rPr>
              <w:fldChar w:fldCharType="end"/>
            </w:r>
            <w:r>
              <w:rPr>
                <w:b/>
              </w:rPr>
              <w:t xml:space="preserve"> пункту 42 цих особливост</w:t>
            </w:r>
            <w:r>
              <w:rPr>
                <w:rFonts w:eastAsia="Times New Roman" w:cs="Times New Roman" w:ascii="Times New Roman" w:hAnsi="Times New Roman"/>
                <w:b/>
                <w:bCs w:val="false"/>
                <w:kern w:val="0"/>
                <w:sz w:val="24"/>
                <w:szCs w:val="24"/>
                <w:lang w:val="uk-UA" w:eastAsia="uk-UA" w:bidi="ar-SA"/>
              </w:rPr>
              <w:t>ей;</w:t>
            </w:r>
          </w:p>
          <w:p>
            <w:pPr>
              <w:pStyle w:val="Style24"/>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Замовник може відхилити тендерну пропозицію із зазначенням аргументації в електронній системі закупівель у разі, коли:</w:t>
            </w:r>
          </w:p>
          <w:p>
            <w:pPr>
              <w:pStyle w:val="Style24"/>
              <w:widowControl w:val="false"/>
              <w:rPr>
                <w:b w:val="false"/>
                <w:b w:val="false"/>
                <w:bCs w:val="false"/>
              </w:rPr>
            </w:pPr>
            <w:bookmarkStart w:id="32" w:name="n611"/>
            <w:bookmarkEnd w:id="32"/>
            <w:r>
              <w:rPr>
                <w:b/>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Style24"/>
              <w:widowControl w:val="false"/>
              <w:rPr>
                <w:b w:val="false"/>
                <w:b w:val="false"/>
                <w:bCs w:val="false"/>
              </w:rPr>
            </w:pPr>
            <w:bookmarkStart w:id="33" w:name="n612"/>
            <w:bookmarkEnd w:id="33"/>
            <w:r>
              <w:rPr>
                <w:b/>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pacing w:lineRule="auto" w:line="240" w:before="0" w:after="0"/>
              <w:jc w:val="both"/>
              <w:rPr>
                <w:b w:val="false"/>
                <w:b w:val="false"/>
                <w:bCs w:val="false"/>
              </w:rPr>
            </w:pPr>
            <w:r>
              <w:rPr>
                <w:b/>
                <w:bCs w:val="false"/>
              </w:rPr>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ст.10 Закону.</w:t>
            </w:r>
          </w:p>
        </w:tc>
      </w:tr>
      <w:tr>
        <w:trPr>
          <w:trHeight w:val="472" w:hRule="atLeast"/>
        </w:trPr>
        <w:tc>
          <w:tcPr>
            <w:tcW w:w="1042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Розділ 6. Результати торгів та укладання договору про закупівлю</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1</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Відміна тендеру чи визнання тендеру таким, що не відбувся</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Замовник відміняє відкриті торги у разі: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 відсутності подальшої потреби в закупівлі товарів, робіт чи послуг;</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3) скорочення обсягу видатків на здійснення закупівлі товарів, робіт чи послуг;</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4) коли здійснення закупівлі стало неможливим внаслідок дії обставин непереборної сили.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 разі відміни відкритих торгів замовник протягом 1 дня з дати прийняття відповідного рішення зазначає в електронній системі закупівель підстави прийняття такого рішення.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Відкриті торги автоматично відміняються електронною системою закупівель у разі: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uk-UA" w:bidi="ar-S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cs="Times New Roman" w:ascii="Times New Roman" w:hAnsi="Times New Roman"/>
                <w:b/>
                <w:bCs w:val="false"/>
                <w:kern w:val="0"/>
                <w:sz w:val="24"/>
                <w:szCs w:val="24"/>
                <w:highlight w:val="white"/>
                <w:lang w:val="uk-UA" w:eastAsia="uk-UA" w:bidi="ar-SA"/>
              </w:rPr>
              <w:t>Особливостями</w:t>
            </w:r>
            <w:r>
              <w:rPr>
                <w:rFonts w:eastAsia="Times New Roman" w:cs="Times New Roman" w:ascii="Times New Roman" w:hAnsi="Times New Roman"/>
                <w:b/>
                <w:bCs w:val="false"/>
                <w:kern w:val="0"/>
                <w:sz w:val="24"/>
                <w:szCs w:val="24"/>
                <w:lang w:val="uk-UA" w:eastAsia="uk-UA" w:bidi="ar-SA"/>
              </w:rPr>
              <w:t>;</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uk-UA" w:bidi="ar-SA"/>
              </w:rPr>
              <w:t>2) не</w:t>
            </w:r>
            <w:r>
              <w:rPr>
                <w:rFonts w:eastAsia="Times New Roman" w:cs="Times New Roman" w:ascii="Times New Roman" w:hAnsi="Times New Roman"/>
                <w:b/>
                <w:bCs w:val="false"/>
                <w:kern w:val="0"/>
                <w:sz w:val="24"/>
                <w:szCs w:val="24"/>
                <w:highlight w:val="white"/>
                <w:lang w:val="uk-UA" w:eastAsia="uk-UA" w:bidi="ar-SA"/>
              </w:rPr>
              <w:t>подання жодної тендерної пропозиції для участі</w:t>
            </w:r>
            <w:r>
              <w:rPr>
                <w:rFonts w:eastAsia="Times New Roman" w:cs="Times New Roman" w:ascii="Times New Roman" w:hAnsi="Times New Roman"/>
                <w:b/>
                <w:bCs w:val="false"/>
                <w:kern w:val="0"/>
                <w:sz w:val="24"/>
                <w:szCs w:val="24"/>
                <w:lang w:val="uk-UA" w:eastAsia="uk-UA" w:bidi="ar-SA"/>
              </w:rPr>
              <w:t xml:space="preserve"> у відкритих торгах у строк, установлений замовником згідно з </w:t>
            </w:r>
            <w:r>
              <w:rPr>
                <w:rFonts w:eastAsia="Times New Roman" w:cs="Times New Roman" w:ascii="Times New Roman" w:hAnsi="Times New Roman"/>
                <w:b/>
                <w:bCs w:val="false"/>
                <w:kern w:val="0"/>
                <w:sz w:val="24"/>
                <w:szCs w:val="24"/>
                <w:highlight w:val="white"/>
                <w:lang w:val="uk-UA" w:eastAsia="uk-UA" w:bidi="ar-SA"/>
              </w:rPr>
              <w:t>Особливостями</w:t>
            </w:r>
            <w:r>
              <w:rPr>
                <w:rFonts w:eastAsia="Times New Roman" w:cs="Times New Roman" w:ascii="Times New Roman" w:hAnsi="Times New Roman"/>
                <w:b/>
                <w:bCs w:val="false"/>
                <w:kern w:val="0"/>
                <w:sz w:val="24"/>
                <w:szCs w:val="24"/>
                <w:lang w:val="uk-UA" w:eastAsia="uk-UA" w:bidi="ar-SA"/>
              </w:rPr>
              <w:t>.</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Електронною системою закупівель автоматично протягом 1 дня з дати настання підстав для відміни відкритих торгів, визначених цим пунктом, оприлюднюється інформація про відміну відкритих торгів. Відкриті торги можуть бути відмінені частково (за лотом).</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uk-UA" w:bidi="ar-S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b/>
                <w:bCs w:val="false"/>
                <w:color w:val="4A86E8"/>
                <w:kern w:val="0"/>
                <w:sz w:val="24"/>
                <w:szCs w:val="24"/>
                <w:lang w:val="uk-UA" w:eastAsia="uk-UA" w:bidi="ar-SA"/>
              </w:rPr>
              <w:t>.</w:t>
            </w:r>
          </w:p>
        </w:tc>
      </w:tr>
      <w:tr>
        <w:trPr>
          <w:trHeight w:val="258"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Строк укладання договору про закупівлю</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3</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Проект договору про закупівлю</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Проект </w:t>
            </w:r>
            <w:r>
              <w:rPr>
                <w:rFonts w:eastAsia="Times New Roman" w:cs="Times New Roman" w:ascii="Times New Roman" w:hAnsi="Times New Roman"/>
                <w:b/>
                <w:bCs w:val="false"/>
                <w:kern w:val="0"/>
                <w:sz w:val="24"/>
                <w:szCs w:val="24"/>
                <w:lang w:val="uk-UA" w:eastAsia="uk-UA" w:bidi="ar-SA"/>
              </w:rPr>
              <w:t>д</w:t>
            </w:r>
            <w:r>
              <w:rPr>
                <w:rFonts w:eastAsia="Times New Roman" w:cs="Times New Roman" w:ascii="Times New Roman" w:hAnsi="Times New Roman"/>
                <w:b/>
                <w:bCs w:val="false"/>
                <w:color w:val="000000"/>
                <w:kern w:val="0"/>
                <w:sz w:val="24"/>
                <w:szCs w:val="24"/>
                <w:lang w:val="uk-UA" w:eastAsia="uk-UA" w:bidi="ar-SA"/>
              </w:rPr>
              <w:t>оговору про закупівлю викладено в Додатку 3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ascii="Times New Roman" w:hAnsi="Times New Roman"/>
                <w:b/>
                <w:bCs w:val="false"/>
                <w:kern w:val="0"/>
                <w:sz w:val="24"/>
                <w:szCs w:val="24"/>
                <w:lang w:val="uk-UA" w:eastAsia="uk-UA" w:bidi="ar-SA"/>
              </w:rPr>
              <w:t>у строки, визначені п.2 «Строк укладання договору про закупівлю» цього розділу.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Переможець процедури закупівлі під час укладення договору про закупівлю повинен надати: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 інформацію про право підписання договору про закупівлю;</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 достовірну інформацію про наявність у нього чинної ліцензії або документа дозвільного характеру на провадження виду господарської діяльності, </w:t>
            </w:r>
            <w:r>
              <w:rPr>
                <w:rFonts w:eastAsia="Times New Roman" w:cs="Times New Roman" w:ascii="Times New Roman" w:hAnsi="Times New Roman"/>
                <w:b/>
                <w:bCs w:val="false"/>
                <w:i/>
                <w:color w:val="000000"/>
                <w:kern w:val="0"/>
                <w:sz w:val="24"/>
                <w:szCs w:val="24"/>
                <w:lang w:val="uk-UA" w:eastAsia="uk-UA" w:bidi="ar-SA"/>
              </w:rPr>
              <w:t>якщо отримання дозволу або ліцензії на провадження такого виду діяльності передбачено законом</w:t>
            </w:r>
            <w:r>
              <w:rPr>
                <w:rFonts w:eastAsia="Times New Roman" w:cs="Times New Roman" w:ascii="Times New Roman" w:hAnsi="Times New Roman"/>
                <w:b/>
                <w:bCs w:val="false"/>
                <w:color w:val="000000"/>
                <w:kern w:val="0"/>
                <w:sz w:val="24"/>
                <w:szCs w:val="24"/>
                <w:lang w:val="uk-UA" w:eastAsia="uk-UA" w:bidi="ar-SA"/>
              </w:rPr>
              <w:t>.</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highlight w:val="white"/>
                <w:lang w:val="uk-UA" w:eastAsia="uk-UA" w:bidi="ar-SA"/>
              </w:rPr>
              <w:t>У випадку ненадання переможцем інформації про право підписання договору про закупівлю переможець вважається таким, що відмовився від укладання або підписання договору про закупівлю відповідно до вимог тендерної документації, а його тендерна пропозиція підлягає відхиленню</w:t>
            </w:r>
          </w:p>
        </w:tc>
      </w:tr>
      <w:tr>
        <w:trPr>
          <w:trHeight w:val="2100"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4</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Дії замовника при відмові переможця процедури закупівлі від підписання договору про закупівлю</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 разі відхилення тендерної пропозиції, внаслідок відмови переможця процедури закупівлі від підписання договору про закупівлю,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Законом, Особливостями та цим пунктом.</w:t>
            </w:r>
          </w:p>
        </w:tc>
      </w:tr>
      <w:tr>
        <w:trPr>
          <w:trHeight w:val="109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5</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Умови договору про закупівлю</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ст.41 Закону, крім ч.2-5 і 7-9 ст.41 Закону та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Істотними умовами договору про закупівлю є предмет (найменування, кількість, якість), ціна та строк дії договору.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Законом і Особливостями.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визначення грошового еквівалента зобов’язання в іноземній валюті;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перерахунку ціни в бік зменшення ціни тендерної пропозиції переможця без зменшення обсягів закупівлі;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перерахунку ціни та обсягів товарів в бік зменшення за умови необхідності приведення обсягів товарів до кратності упаковки;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uk-UA" w:bidi="ar-SA"/>
              </w:rPr>
              <w:t>6</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Забезпечення виконання договору про закупівлю</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Забезпечення виконання договору про закупівлю не вимагається.</w:t>
            </w:r>
          </w:p>
          <w:p>
            <w:pPr>
              <w:pStyle w:val="Normal"/>
              <w:widowControl w:val="false"/>
              <w:spacing w:lineRule="auto" w:line="240" w:before="0" w:after="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bCs w:val="false"/>
                <w:sz w:val="24"/>
                <w:szCs w:val="24"/>
              </w:rPr>
            </w:r>
          </w:p>
        </w:tc>
      </w:tr>
    </w:tbl>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34" w:name="_heading=h.2s8eyo1"/>
      <w:bookmarkStart w:id="35" w:name="_heading=h.2s8eyo1"/>
      <w:bookmarkEnd w:id="35"/>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Додаток № 1 до тендерної документації</w:t>
      </w:r>
    </w:p>
    <w:p>
      <w:pPr>
        <w:pStyle w:val="Normal"/>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r>
    </w:p>
    <w:p>
      <w:pPr>
        <w:pStyle w:val="Normal"/>
        <w:shd w:val="clear" w:color="auto" w:fill="FFFFFF"/>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Перелік документів та інформації  для підтвердження відповідності УЧАСНИКА  кваліфікаційним критеріям, визначеним у  Закону «Про публічні закупівлі»:</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10166" w:type="dxa"/>
        <w:jc w:val="center"/>
        <w:tblInd w:w="0" w:type="dxa"/>
        <w:tblLayout w:type="fixed"/>
        <w:tblCellMar>
          <w:top w:w="100" w:type="dxa"/>
          <w:left w:w="100" w:type="dxa"/>
          <w:bottom w:w="100" w:type="dxa"/>
          <w:right w:w="100" w:type="dxa"/>
        </w:tblCellMar>
        <w:tblLook w:val="0400" w:noHBand="0" w:noVBand="1" w:firstColumn="0" w:lastRow="0" w:lastColumn="0" w:firstRow="0"/>
      </w:tblPr>
      <w:tblGrid>
        <w:gridCol w:w="520"/>
        <w:gridCol w:w="2607"/>
        <w:gridCol w:w="7039"/>
      </w:tblGrid>
      <w:tr>
        <w:trPr>
          <w:trHeight w:val="690" w:hRule="atLeast"/>
        </w:trPr>
        <w:tc>
          <w:tcPr>
            <w:tcW w:w="52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color w:val="000000"/>
              </w:rPr>
              <w:t xml:space="preserve">№ </w:t>
            </w:r>
            <w:r>
              <w:rPr>
                <w:rFonts w:eastAsia="Times New Roman" w:cs="Times New Roman" w:ascii="Times New Roman" w:hAnsi="Times New Roman"/>
              </w:rPr>
              <w:t>з</w:t>
            </w:r>
            <w:r>
              <w:rPr>
                <w:rFonts w:eastAsia="Times New Roman" w:cs="Times New Roman" w:ascii="Times New Roman" w:hAnsi="Times New Roman"/>
                <w:color w:val="000000"/>
              </w:rPr>
              <w:t>/п</w:t>
            </w:r>
          </w:p>
        </w:tc>
        <w:tc>
          <w:tcPr>
            <w:tcW w:w="260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color w:val="000000"/>
              </w:rPr>
              <w:t>Кваліфікаційні критерії</w:t>
            </w:r>
          </w:p>
        </w:tc>
        <w:tc>
          <w:tcPr>
            <w:tcW w:w="703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color w:val="000000"/>
              </w:rPr>
              <w:t xml:space="preserve">Документи та </w:t>
            </w:r>
            <w:r>
              <w:rPr>
                <w:rFonts w:eastAsia="Times New Roman" w:cs="Times New Roman" w:ascii="Times New Roman" w:hAnsi="Times New Roman"/>
              </w:rPr>
              <w:t>інформація</w:t>
            </w:r>
            <w:r>
              <w:rPr>
                <w:rFonts w:eastAsia="Times New Roman" w:cs="Times New Roman" w:ascii="Times New Roman" w:hAnsi="Times New Roman"/>
                <w:color w:val="000000"/>
              </w:rPr>
              <w:t>, які підтверджують відповідність Учасника кваліфікаційним критеріям**</w:t>
            </w:r>
          </w:p>
        </w:tc>
      </w:tr>
      <w:tr>
        <w:trPr>
          <w:trHeight w:val="2255" w:hRule="atLeast"/>
        </w:trPr>
        <w:tc>
          <w:tcPr>
            <w:tcW w:w="52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color w:val="000000"/>
              </w:rPr>
              <w:t>1.</w:t>
            </w:r>
          </w:p>
        </w:tc>
        <w:tc>
          <w:tcPr>
            <w:tcW w:w="260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03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нищенаведеною формою 1.</w:t>
            </w:r>
          </w:p>
          <w:p>
            <w:pPr>
              <w:pStyle w:val="Normal"/>
              <w:widowControl w:val="false"/>
              <w:suppressAutoHyphens w:val="true"/>
              <w:jc w:val="right"/>
              <w:rPr>
                <w:rFonts w:ascii="Times New Roman" w:hAnsi="Times New Roman" w:cs="Times New Roman"/>
                <w:i/>
                <w:i/>
                <w:iCs/>
                <w:lang w:eastAsia="en-US"/>
              </w:rPr>
            </w:pPr>
            <w:r>
              <w:rPr>
                <w:rFonts w:cs="Times New Roman" w:ascii="Times New Roman" w:hAnsi="Times New Roman"/>
                <w:i/>
                <w:iCs/>
                <w:lang w:eastAsia="en-US"/>
              </w:rPr>
              <w:t>Форма 1</w:t>
            </w:r>
          </w:p>
          <w:p>
            <w:pPr>
              <w:pStyle w:val="Normal"/>
              <w:widowControl w:val="false"/>
              <w:suppressAutoHyphens w:val="true"/>
              <w:jc w:val="center"/>
              <w:rPr>
                <w:rFonts w:ascii="Times New Roman" w:hAnsi="Times New Roman" w:cs="Times New Roman"/>
                <w:b/>
                <w:b/>
                <w:bCs/>
                <w:lang w:eastAsia="en-US"/>
              </w:rPr>
            </w:pPr>
            <w:r>
              <w:rPr>
                <w:rFonts w:cs="Times New Roman" w:ascii="Times New Roman" w:hAnsi="Times New Roman"/>
                <w:b/>
                <w:bCs/>
                <w:lang w:eastAsia="en-US"/>
              </w:rPr>
              <w:t>Довідка про наявність в учасника досвіду виконання аналогічного (аналогічних) за предметом закупівлі договору (договорів)</w:t>
            </w:r>
          </w:p>
          <w:p>
            <w:pPr>
              <w:pStyle w:val="Normal"/>
              <w:widowControl w:val="false"/>
              <w:suppressAutoHyphens w:val="true"/>
              <w:jc w:val="both"/>
              <w:rPr>
                <w:rFonts w:ascii="Times New Roman" w:hAnsi="Times New Roman" w:cs="Times New Roman"/>
                <w:lang w:eastAsia="en-US"/>
              </w:rPr>
            </w:pPr>
            <w:r>
              <w:rPr>
                <w:rFonts w:cs="Times New Roman" w:ascii="Times New Roman" w:hAnsi="Times New Roman"/>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6133"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80"/>
              <w:gridCol w:w="2060"/>
              <w:gridCol w:w="1632"/>
              <w:gridCol w:w="1960"/>
            </w:tblGrid>
            <w:tr>
              <w:trPr>
                <w:trHeight w:val="1208" w:hRule="atLeast"/>
              </w:trPr>
              <w:tc>
                <w:tcPr>
                  <w:tcW w:w="4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center"/>
                    <w:rPr>
                      <w:rFonts w:ascii="Times New Roman" w:hAnsi="Times New Roman" w:cs="Times New Roman"/>
                      <w:b/>
                      <w:b/>
                      <w:bCs/>
                      <w:lang w:eastAsia="en-US"/>
                    </w:rPr>
                  </w:pPr>
                  <w:r>
                    <w:rPr>
                      <w:rFonts w:cs="Times New Roman" w:ascii="Times New Roman" w:hAnsi="Times New Roman"/>
                      <w:b/>
                      <w:bCs/>
                      <w:lang w:eastAsia="en-US"/>
                    </w:rPr>
                    <w:t>№</w:t>
                  </w:r>
                </w:p>
              </w:tc>
              <w:tc>
                <w:tcPr>
                  <w:tcW w:w="20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center"/>
                    <w:rPr>
                      <w:rFonts w:ascii="Times New Roman" w:hAnsi="Times New Roman" w:cs="Times New Roman"/>
                      <w:b/>
                      <w:b/>
                      <w:bCs/>
                      <w:lang w:eastAsia="en-US"/>
                    </w:rPr>
                  </w:pPr>
                  <w:r>
                    <w:rPr>
                      <w:rFonts w:cs="Times New Roman" w:ascii="Times New Roman" w:hAnsi="Times New Roman"/>
                      <w:b/>
                      <w:bCs/>
                      <w:lang w:eastAsia="en-US"/>
                    </w:rPr>
                    <w:t>Найменування замовника за договором</w:t>
                  </w:r>
                </w:p>
              </w:tc>
              <w:tc>
                <w:tcPr>
                  <w:tcW w:w="1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center"/>
                    <w:rPr>
                      <w:rFonts w:ascii="Times New Roman" w:hAnsi="Times New Roman" w:cs="Times New Roman"/>
                      <w:b/>
                      <w:b/>
                      <w:bCs/>
                      <w:lang w:eastAsia="en-US"/>
                    </w:rPr>
                  </w:pPr>
                  <w:r>
                    <w:rPr>
                      <w:rFonts w:cs="Times New Roman" w:ascii="Times New Roman" w:hAnsi="Times New Roman"/>
                      <w:b/>
                      <w:bCs/>
                      <w:lang w:eastAsia="en-US"/>
                    </w:rPr>
                    <w:t>Номер та дата договору</w:t>
                  </w:r>
                </w:p>
              </w:tc>
              <w:tc>
                <w:tcPr>
                  <w:tcW w:w="19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160"/>
                    <w:jc w:val="center"/>
                    <w:rPr>
                      <w:rFonts w:ascii="Times New Roman" w:hAnsi="Times New Roman" w:cs="Times New Roman"/>
                      <w:b/>
                      <w:b/>
                      <w:bCs/>
                      <w:lang w:eastAsia="en-US"/>
                    </w:rPr>
                  </w:pPr>
                  <w:r>
                    <w:rPr>
                      <w:rFonts w:cs="Times New Roman" w:ascii="Times New Roman" w:hAnsi="Times New Roman"/>
                      <w:b/>
                      <w:bCs/>
                      <w:lang w:eastAsia="en-US"/>
                    </w:rPr>
                    <w:t>Документ(и), що підтверджують виконання договору</w:t>
                  </w:r>
                </w:p>
              </w:tc>
            </w:tr>
            <w:tr>
              <w:trPr>
                <w:trHeight w:val="418" w:hRule="atLeast"/>
              </w:trPr>
              <w:tc>
                <w:tcPr>
                  <w:tcW w:w="48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before="0" w:after="160"/>
                    <w:jc w:val="both"/>
                    <w:rPr>
                      <w:rFonts w:ascii="Times New Roman" w:hAnsi="Times New Roman" w:cs="Times New Roman"/>
                      <w:lang w:eastAsia="en-US"/>
                    </w:rPr>
                  </w:pPr>
                  <w:r>
                    <w:rPr>
                      <w:rFonts w:cs="Times New Roman" w:ascii="Times New Roman" w:hAnsi="Times New Roman"/>
                      <w:lang w:eastAsia="en-US"/>
                    </w:rPr>
                  </w:r>
                </w:p>
              </w:tc>
              <w:tc>
                <w:tcPr>
                  <w:tcW w:w="20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before="0" w:after="160"/>
                    <w:jc w:val="both"/>
                    <w:rPr>
                      <w:rFonts w:ascii="Times New Roman" w:hAnsi="Times New Roman" w:cs="Times New Roman"/>
                      <w:lang w:eastAsia="en-US"/>
                    </w:rPr>
                  </w:pPr>
                  <w:r>
                    <w:rPr>
                      <w:rFonts w:cs="Times New Roman" w:ascii="Times New Roman" w:hAnsi="Times New Roman"/>
                      <w:lang w:eastAsia="en-US"/>
                    </w:rPr>
                  </w:r>
                </w:p>
              </w:tc>
              <w:tc>
                <w:tcPr>
                  <w:tcW w:w="163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before="0" w:after="160"/>
                    <w:jc w:val="both"/>
                    <w:rPr>
                      <w:rFonts w:ascii="Times New Roman" w:hAnsi="Times New Roman" w:cs="Times New Roman"/>
                      <w:lang w:eastAsia="en-US"/>
                    </w:rPr>
                  </w:pPr>
                  <w:r>
                    <w:rPr>
                      <w:rFonts w:cs="Times New Roman" w:ascii="Times New Roman" w:hAnsi="Times New Roman"/>
                      <w:lang w:eastAsia="en-US"/>
                    </w:rPr>
                  </w:r>
                </w:p>
              </w:tc>
              <w:tc>
                <w:tcPr>
                  <w:tcW w:w="19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before="0" w:after="160"/>
                    <w:jc w:val="both"/>
                    <w:rPr>
                      <w:rFonts w:ascii="Times New Roman" w:hAnsi="Times New Roman" w:cs="Times New Roman"/>
                      <w:lang w:eastAsia="en-US"/>
                    </w:rPr>
                  </w:pPr>
                  <w:r>
                    <w:rPr>
                      <w:rFonts w:cs="Times New Roman" w:ascii="Times New Roman" w:hAnsi="Times New Roman"/>
                      <w:lang w:eastAsia="en-US"/>
                    </w:rPr>
                  </w:r>
                </w:p>
              </w:tc>
            </w:tr>
          </w:tbl>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both"/>
              <w:rPr>
                <w:rFonts w:ascii="Times New Roman" w:hAnsi="Times New Roman" w:eastAsia="Times New Roman" w:cs="Times New Roman"/>
              </w:rPr>
            </w:pPr>
            <w:r>
              <w:rPr>
                <w:rFonts w:cs="Times New Roman" w:ascii="Times New Roman" w:hAnsi="Times New Roman"/>
              </w:rPr>
              <w:t>Для підтвердження інформації наведеної у довідці учасник має надати копію аналогічного (не менше одного) договору, копію документу(ів), що підтверджують його виконання або лист-відгук (рекомендації, тощо) від контрагента згідно за аналогічним договором, який зазначено в довідці та надано у складі тендерної пропозиції, про належне виконання цього договору. 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 Інформація та документи можуть надаватися про частково виконаний  договір, дія якого не закінчена.</w:t>
            </w:r>
          </w:p>
        </w:tc>
      </w:tr>
    </w:tbl>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uppressAutoHyphens w:val="true"/>
        <w:spacing w:before="0" w:after="0"/>
        <w:jc w:val="both"/>
        <w:rPr>
          <w:rFonts w:cs="Times New Roman"/>
          <w:sz w:val="24"/>
          <w:szCs w:val="24"/>
          <w:lang w:eastAsia="en-US"/>
        </w:rPr>
      </w:pPr>
      <w:r>
        <w:rPr>
          <w:rFonts w:cs="Times New Roman" w:ascii="Times New Roman" w:hAnsi="Times New Roman"/>
          <w:sz w:val="24"/>
          <w:szCs w:val="24"/>
          <w:lang w:eastAsia="en-US"/>
        </w:rPr>
        <w:t xml:space="preserve">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ТД, або якщо документальне підтвердження вказує на невідповідність учасника кваліфікаційним вимогам, Учасник вважається таким, що </w:t>
      </w:r>
      <w:r>
        <w:rPr>
          <w:rFonts w:cs="Times New Roman" w:ascii="Times New Roman" w:hAnsi="Times New Roman"/>
          <w:b/>
          <w:sz w:val="24"/>
          <w:szCs w:val="24"/>
          <w:lang w:eastAsia="en-US"/>
        </w:rPr>
        <w:t>не відповідає</w:t>
      </w:r>
      <w:r>
        <w:rPr>
          <w:rFonts w:cs="Times New Roman" w:ascii="Times New Roman" w:hAnsi="Times New Roman"/>
          <w:sz w:val="24"/>
          <w:szCs w:val="24"/>
          <w:lang w:eastAsia="en-US"/>
        </w:rPr>
        <w:t xml:space="preserve"> кваліфікаційним критеріям, а його тендерна пропозиція відхиляється.</w:t>
      </w:r>
    </w:p>
    <w:p>
      <w:pPr>
        <w:pStyle w:val="Normal"/>
        <w:suppressAutoHyphens w:val="true"/>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t>У разі встановлення замовником порушення умов раніше укладених договорів, стосовно неналежного їх виконання, відсутності обладнання, машин і механізмів, тендерна пропозиція учасника буде відхилена, як така, що не відповідає кваліфікаційним вимогам.</w:t>
      </w:r>
    </w:p>
    <w:p>
      <w:pPr>
        <w:pStyle w:val="Normal"/>
        <w:suppressAutoHyphens w:val="true"/>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t>При формуванні кваліфікаційної частини конкурсної документації учасник керується діючим законодавством України та країни реєстрації учасника (для нерезидентів). У разі якщо законодавством не передбачено форму документа, яку необхідно надати учаснику згідно з умовами тендерної документації – учасник повинен надати пояснювальну записку з цього приводу і надати аналогічний документ, передбачений діючим законодавством.</w:t>
      </w:r>
    </w:p>
    <w:p>
      <w:pPr>
        <w:pStyle w:val="Normal"/>
        <w:suppressAutoHyphens w:val="true"/>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t>Учасник при формуванні пропозиції конкурсних торгів, при виконанні умов договору, у разі його укладення за результатами закупівлі, повинен дотримуватись вимог чинного законодавства з предмету закупівлі.</w:t>
      </w:r>
    </w:p>
    <w:p>
      <w:pPr>
        <w:pStyle w:val="Normal"/>
        <w:suppressAutoHyphens w:val="true"/>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2. </w:t>
      </w:r>
      <w:r>
        <w:rPr>
          <w:rFonts w:eastAsia="Times New Roman" w:cs="Times New Roman" w:ascii="Times New Roman" w:hAnsi="Times New Roman"/>
          <w:b/>
          <w:color w:val="000000"/>
          <w:sz w:val="24"/>
          <w:szCs w:val="24"/>
        </w:rPr>
        <w:t xml:space="preserve">Підтвердження відповідності УЧАСНИКА </w:t>
      </w:r>
      <w:r>
        <w:rPr>
          <w:rFonts w:eastAsia="Times New Roman" w:cs="Times New Roman" w:ascii="Times New Roman" w:hAnsi="Times New Roman"/>
          <w:b/>
          <w:sz w:val="24"/>
          <w:szCs w:val="24"/>
        </w:rPr>
        <w:t>(в тому числі для об’єднання учасників як учасника процедури) вимогам, визначеним у п.47 Особливостей.</w:t>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п.47 Особливостей (крім абз.14 цього пункту), крім самостійного декларування відсутності таких підстав учасником процедури закупівлі відповідно до абз.16 п.47 Особливостей.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процедури закупівлі підтверджує відсутність підстав, зазначених в п.47 Особливостей  (крім пп. 1 і 7, абзацу чотирнадцятого цього пункту), </w:t>
      </w:r>
      <w:r>
        <w:rPr>
          <w:rFonts w:eastAsia="Times New Roman" w:cs="Times New Roman" w:ascii="Times New Roman" w:hAnsi="Times New Roman"/>
          <w:b/>
          <w:sz w:val="24"/>
          <w:szCs w:val="24"/>
        </w:rPr>
        <w:t>шляхом самостійного декларування відсутності таких підстав</w:t>
      </w:r>
      <w:r>
        <w:rPr>
          <w:rFonts w:eastAsia="Times New Roman" w:cs="Times New Roman" w:ascii="Times New Roman" w:hAnsi="Times New Roman"/>
          <w:sz w:val="24"/>
          <w:szCs w:val="24"/>
        </w:rPr>
        <w:t xml:space="preserve"> в електронній системі закупівель під час подання тендерної пропозиції.</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пп. 1 і 7 цього пункту.</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повинен надати </w:t>
      </w:r>
      <w:r>
        <w:rPr>
          <w:rFonts w:eastAsia="Times New Roman" w:cs="Times New Roman" w:ascii="Times New Roman" w:hAnsi="Times New Roman"/>
          <w:b/>
          <w:sz w:val="24"/>
          <w:szCs w:val="24"/>
        </w:rPr>
        <w:t>довідку у довільній формі</w:t>
      </w:r>
      <w:r>
        <w:rPr>
          <w:rFonts w:eastAsia="Times New Roman" w:cs="Times New Roman"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абз.14 п.47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п.47 Особливостей.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3. </w:t>
      </w:r>
      <w:r>
        <w:rPr>
          <w:rFonts w:eastAsia="Times New Roman" w:cs="Times New Roman" w:ascii="Times New Roman" w:hAnsi="Times New Roman"/>
          <w:b/>
          <w:color w:val="000000"/>
          <w:sz w:val="24"/>
          <w:szCs w:val="24"/>
        </w:rPr>
        <w:t xml:space="preserve">Перелік документів та інформації  для підтвердження відповідності ПЕРЕМОЖЦЯ вимогам, </w:t>
      </w:r>
      <w:r>
        <w:rPr>
          <w:rFonts w:eastAsia="Times New Roman" w:cs="Times New Roman" w:ascii="Times New Roman" w:hAnsi="Times New Roman"/>
          <w:b/>
          <w:sz w:val="24"/>
          <w:szCs w:val="24"/>
        </w:rPr>
        <w:t>визначеним у пункті 44 Особливостей: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Переможець процедури закупівлі у строк, що не перевищує </w:t>
      </w:r>
      <w:r>
        <w:rPr>
          <w:rFonts w:eastAsia="Times New Roman" w:cs="Times New Roman" w:ascii="Times New Roman" w:hAnsi="Times New Roman"/>
          <w:b/>
          <w:sz w:val="24"/>
          <w:szCs w:val="24"/>
        </w:rPr>
        <w:t>чотири дні</w:t>
      </w:r>
      <w:r>
        <w:rPr>
          <w:rFonts w:eastAsia="Times New Roman" w:cs="Times New Roman"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абз.14 п.47 Особливостей.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3.1. Документи, які надаються  ПЕРЕМОЖЦЕМ (юридичною особою):</w:t>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tbl>
      <w:tblPr>
        <w:tblW w:w="10548" w:type="dxa"/>
        <w:jc w:val="left"/>
        <w:tblInd w:w="-107" w:type="dxa"/>
        <w:tblLayout w:type="fixed"/>
        <w:tblCellMar>
          <w:top w:w="100" w:type="dxa"/>
          <w:left w:w="100" w:type="dxa"/>
          <w:bottom w:w="100" w:type="dxa"/>
          <w:right w:w="100" w:type="dxa"/>
        </w:tblCellMar>
        <w:tblLook w:val="0400" w:noHBand="0" w:noVBand="1" w:firstColumn="0" w:lastRow="0" w:lastColumn="0" w:firstRow="0"/>
      </w:tblPr>
      <w:tblGrid>
        <w:gridCol w:w="760"/>
        <w:gridCol w:w="4254"/>
        <w:gridCol w:w="5534"/>
      </w:tblGrid>
      <w:tr>
        <w:trPr>
          <w:trHeight w:val="719" w:hRule="atLeast"/>
        </w:trPr>
        <w:tc>
          <w:tcPr>
            <w:tcW w:w="76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w:t>
            </w:r>
          </w:p>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з/п</w:t>
            </w:r>
          </w:p>
        </w:tc>
        <w:tc>
          <w:tcPr>
            <w:tcW w:w="425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Вимоги згідно п. 47 Особливостей</w:t>
            </w:r>
          </w:p>
        </w:tc>
        <w:tc>
          <w:tcPr>
            <w:tcW w:w="553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Переможець торгів на виконання вимоги згідно п. 47 Особливостей (підтвердження відсутності підстав) повинен надати таку інформацію:</w:t>
            </w:r>
          </w:p>
        </w:tc>
      </w:tr>
      <w:tr>
        <w:trPr>
          <w:trHeight w:val="2686"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1</w:t>
            </w:r>
          </w:p>
        </w:tc>
        <w:tc>
          <w:tcPr>
            <w:tcW w:w="425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Times New Roman" w:cs="Times New Roman" w:ascii="Times New Roman" w:hAnsi="Times New Roman"/>
                <w:b/>
                <w:color w:val="000000"/>
              </w:rPr>
              <w:t>(пп.3 п.47 Особливостей)</w:t>
            </w:r>
          </w:p>
        </w:tc>
        <w:tc>
          <w:tcPr>
            <w:tcW w:w="55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278"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2</w:t>
            </w:r>
          </w:p>
        </w:tc>
        <w:tc>
          <w:tcPr>
            <w:tcW w:w="425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eastAsia="Times New Roman" w:cs="Times New Roman" w:ascii="Times New Roman" w:hAnsi="Times New Roman"/>
                <w:b/>
                <w:color w:val="000000"/>
              </w:rPr>
              <w:t>(пп.6 п.47 Особливостей)</w:t>
            </w:r>
          </w:p>
        </w:tc>
        <w:tc>
          <w:tcPr>
            <w:tcW w:w="5534"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тридцятиденної давнини від дати подання документа.</w:t>
            </w:r>
          </w:p>
        </w:tc>
      </w:tr>
      <w:tr>
        <w:trPr>
          <w:trHeight w:val="1902"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3</w:t>
            </w:r>
          </w:p>
        </w:tc>
        <w:tc>
          <w:tcPr>
            <w:tcW w:w="425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eastAsia="Times New Roman" w:cs="Times New Roman" w:ascii="Times New Roman" w:hAnsi="Times New Roman"/>
                <w:b/>
                <w:color w:val="000000"/>
              </w:rPr>
              <w:t>(пп.12 п.47 Особливостей)</w:t>
            </w:r>
          </w:p>
        </w:tc>
        <w:tc>
          <w:tcPr>
            <w:tcW w:w="5534" w:type="dxa"/>
            <w:vMerge w:val="continue"/>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tc>
      </w:tr>
      <w:tr>
        <w:trPr>
          <w:trHeight w:val="862"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4</w:t>
            </w:r>
          </w:p>
        </w:tc>
        <w:tc>
          <w:tcPr>
            <w:tcW w:w="425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Pr>
                <w:rFonts w:eastAsia="Times New Roman" w:cs="Times New Roman" w:ascii="Times New Roman" w:hAnsi="Times New Roman"/>
                <w:b/>
                <w:color w:val="000000"/>
              </w:rPr>
              <w:t>(абз.14 п.47 Особливостей)</w:t>
            </w:r>
          </w:p>
        </w:tc>
        <w:tc>
          <w:tcPr>
            <w:tcW w:w="55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Довідка в довільній формі</w:t>
            </w:r>
            <w:r>
              <w:rPr>
                <w:rFonts w:eastAsia="Times New Roman" w:cs="Times New Roman" w:ascii="Times New Roman" w:hAnsi="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3.2. Документи, які надаються ПЕРЕМОЖЦЕМ (фізичною особою чи фізичною особою -</w:t>
      </w:r>
      <w:r>
        <w:rPr>
          <w:rFonts w:eastAsia="Times New Roman" w:cs="Times New Roman" w:ascii="Times New Roman" w:hAnsi="Times New Roman"/>
          <w:b/>
          <w:sz w:val="24"/>
          <w:szCs w:val="24"/>
        </w:rPr>
        <w:t xml:space="preserve"> </w:t>
      </w:r>
      <w:r>
        <w:rPr>
          <w:rFonts w:eastAsia="Times New Roman" w:cs="Times New Roman" w:ascii="Times New Roman" w:hAnsi="Times New Roman"/>
          <w:b/>
          <w:color w:val="000000"/>
          <w:sz w:val="24"/>
          <w:szCs w:val="24"/>
        </w:rPr>
        <w:t>підприємцем):</w:t>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tbl>
      <w:tblPr>
        <w:tblW w:w="10548" w:type="dxa"/>
        <w:jc w:val="left"/>
        <w:tblInd w:w="-107" w:type="dxa"/>
        <w:tblLayout w:type="fixed"/>
        <w:tblCellMar>
          <w:top w:w="100" w:type="dxa"/>
          <w:left w:w="100" w:type="dxa"/>
          <w:bottom w:w="100" w:type="dxa"/>
          <w:right w:w="100" w:type="dxa"/>
        </w:tblCellMar>
        <w:tblLook w:val="0400" w:noHBand="0" w:noVBand="1" w:firstColumn="0" w:lastRow="0" w:lastColumn="0" w:firstRow="0"/>
      </w:tblPr>
      <w:tblGrid>
        <w:gridCol w:w="587"/>
        <w:gridCol w:w="4427"/>
        <w:gridCol w:w="5534"/>
      </w:tblGrid>
      <w:tr>
        <w:trPr>
          <w:trHeight w:val="825" w:hRule="atLeast"/>
        </w:trPr>
        <w:tc>
          <w:tcPr>
            <w:tcW w:w="58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w:t>
            </w:r>
          </w:p>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з/п</w:t>
            </w:r>
          </w:p>
        </w:tc>
        <w:tc>
          <w:tcPr>
            <w:tcW w:w="442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Вимоги згідно п.47 Особливостей</w:t>
            </w:r>
          </w:p>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553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Переможець торгів на виконання вимоги згідно п.47 Особливостей (підтвердження відсутності підстав) повинен надати таку інформацію:</w:t>
            </w:r>
          </w:p>
        </w:tc>
      </w:tr>
      <w:tr>
        <w:trPr>
          <w:trHeight w:val="1723" w:hRule="atLeast"/>
        </w:trPr>
        <w:tc>
          <w:tcPr>
            <w:tcW w:w="5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1</w:t>
            </w:r>
          </w:p>
        </w:tc>
        <w:tc>
          <w:tcPr>
            <w:tcW w:w="442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t>(пп.3 п.47 Особливостей)</w:t>
            </w:r>
          </w:p>
        </w:tc>
        <w:tc>
          <w:tcPr>
            <w:tcW w:w="55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36" w:hRule="atLeast"/>
        </w:trPr>
        <w:tc>
          <w:tcPr>
            <w:tcW w:w="5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2</w:t>
            </w:r>
          </w:p>
        </w:tc>
        <w:tc>
          <w:tcPr>
            <w:tcW w:w="442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eastAsia="Times New Roman" w:cs="Times New Roman" w:ascii="Times New Roman" w:hAnsi="Times New Roman"/>
                <w:b/>
                <w:color w:val="000000"/>
              </w:rPr>
              <w:t>(пп.5 п.47 Особливостей)</w:t>
            </w:r>
          </w:p>
        </w:tc>
        <w:tc>
          <w:tcPr>
            <w:tcW w:w="5534"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w:t>
            </w:r>
          </w:p>
        </w:tc>
      </w:tr>
      <w:tr>
        <w:trPr>
          <w:trHeight w:val="1758" w:hRule="atLeast"/>
        </w:trPr>
        <w:tc>
          <w:tcPr>
            <w:tcW w:w="5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3</w:t>
            </w:r>
          </w:p>
        </w:tc>
        <w:tc>
          <w:tcPr>
            <w:tcW w:w="442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eastAsia="Times New Roman" w:cs="Times New Roman" w:ascii="Times New Roman" w:hAnsi="Times New Roman"/>
                <w:b/>
                <w:color w:val="000000"/>
              </w:rPr>
              <w:t>(пп.12 п.47 Особливостей)</w:t>
            </w:r>
          </w:p>
        </w:tc>
        <w:tc>
          <w:tcPr>
            <w:tcW w:w="5534" w:type="dxa"/>
            <w:vMerge w:val="continue"/>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r>
      <w:tr>
        <w:trPr>
          <w:trHeight w:val="4122" w:hRule="atLeast"/>
        </w:trPr>
        <w:tc>
          <w:tcPr>
            <w:tcW w:w="5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4</w:t>
            </w:r>
          </w:p>
        </w:tc>
        <w:tc>
          <w:tcPr>
            <w:tcW w:w="442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Pr>
                <w:rFonts w:eastAsia="Times New Roman" w:cs="Times New Roman" w:ascii="Times New Roman" w:hAnsi="Times New Roman"/>
                <w:b/>
                <w:color w:val="000000"/>
              </w:rPr>
              <w:t>(абз.14 п.47 Особливостей)</w:t>
            </w:r>
          </w:p>
        </w:tc>
        <w:tc>
          <w:tcPr>
            <w:tcW w:w="55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Довідка в довільній формі</w:t>
            </w:r>
            <w:r>
              <w:rPr>
                <w:rFonts w:eastAsia="Times New Roman" w:cs="Times New Roman" w:ascii="Times New Roman" w:hAnsi="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pPr>
        <w:pStyle w:val="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bl>
      <w:tblPr>
        <w:tblW w:w="10548" w:type="dxa"/>
        <w:jc w:val="left"/>
        <w:tblInd w:w="-107" w:type="dxa"/>
        <w:tblLayout w:type="fixed"/>
        <w:tblCellMar>
          <w:top w:w="100" w:type="dxa"/>
          <w:left w:w="100" w:type="dxa"/>
          <w:bottom w:w="100" w:type="dxa"/>
          <w:right w:w="100" w:type="dxa"/>
        </w:tblCellMar>
        <w:tblLook w:val="0400" w:noHBand="0" w:noVBand="1" w:firstColumn="0" w:lastRow="0" w:lastColumn="0" w:firstRow="0"/>
      </w:tblPr>
      <w:tblGrid>
        <w:gridCol w:w="395"/>
        <w:gridCol w:w="10152"/>
      </w:tblGrid>
      <w:tr>
        <w:trPr>
          <w:trHeight w:val="124" w:hRule="atLeast"/>
        </w:trPr>
        <w:tc>
          <w:tcPr>
            <w:tcW w:w="10547"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Інші документи від Учасника:</w:t>
            </w:r>
          </w:p>
        </w:tc>
      </w:tr>
      <w:tr>
        <w:trPr>
          <w:trHeight w:val="807" w:hRule="atLeast"/>
        </w:trPr>
        <w:tc>
          <w:tcPr>
            <w:tcW w:w="39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p>
        </w:tc>
        <w:tc>
          <w:tcPr>
            <w:tcW w:w="1015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trPr>
          <w:trHeight w:val="580" w:hRule="atLeast"/>
        </w:trPr>
        <w:tc>
          <w:tcPr>
            <w:tcW w:w="39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1015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Достовірна інформація у вигляді довідки довільної форми, </w:t>
            </w:r>
            <w:r>
              <w:rPr>
                <w:rFonts w:eastAsia="Times New Roman" w:cs="Times New Roman" w:ascii="Times New Roman" w:hAnsi="Times New Roman"/>
                <w:color w:val="000000"/>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eastAsia="Times New Roman" w:cs="Times New Roman" w:ascii="Times New Roman" w:hAnsi="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trPr>
          <w:trHeight w:val="580" w:hRule="atLeast"/>
        </w:trPr>
        <w:tc>
          <w:tcPr>
            <w:tcW w:w="39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w:t>
            </w:r>
          </w:p>
        </w:tc>
        <w:tc>
          <w:tcPr>
            <w:tcW w:w="1015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pStyle w:val="Normal"/>
              <w:widowControl w:val="false"/>
              <w:spacing w:lineRule="auto" w:line="240" w:before="0" w:after="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або</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посвідчення біженця чи документ, що підтверджує надання притулку в Україні,</w:t>
            </w:r>
          </w:p>
          <w:p>
            <w:pPr>
              <w:pStyle w:val="Normal"/>
              <w:widowControl w:val="false"/>
              <w:spacing w:lineRule="auto" w:line="240" w:before="0" w:after="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або</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посвідчення особи, яка потребує додаткового захисту в Україні,</w:t>
            </w:r>
          </w:p>
          <w:p>
            <w:pPr>
              <w:pStyle w:val="Normal"/>
              <w:widowControl w:val="false"/>
              <w:spacing w:lineRule="auto" w:line="240" w:before="0" w:after="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або</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посвідчення особи, якій надано тимчасовий захист в Україні,</w:t>
            </w:r>
          </w:p>
          <w:p>
            <w:pPr>
              <w:pStyle w:val="Normal"/>
              <w:widowControl w:val="false"/>
              <w:spacing w:lineRule="auto" w:line="240" w:before="0" w:after="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або</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trPr>
          <w:trHeight w:val="580" w:hRule="atLeast"/>
        </w:trPr>
        <w:tc>
          <w:tcPr>
            <w:tcW w:w="39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sz w:val="24"/>
                <w:szCs w:val="24"/>
                <w:lang w:val="ru-RU"/>
              </w:rPr>
            </w:pPr>
            <w:r>
              <w:rPr>
                <w:rFonts w:eastAsia="Times New Roman" w:cs="Times New Roman" w:ascii="Times New Roman" w:hAnsi="Times New Roman"/>
                <w:b/>
                <w:sz w:val="24"/>
                <w:szCs w:val="24"/>
                <w:lang w:val="ru-RU"/>
              </w:rPr>
              <w:t>4</w:t>
            </w:r>
          </w:p>
          <w:p>
            <w:pPr>
              <w:pStyle w:val="Normal"/>
              <w:widowControl w:val="false"/>
              <w:spacing w:before="0" w:after="160"/>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4</w:t>
            </w:r>
          </w:p>
        </w:tc>
        <w:tc>
          <w:tcPr>
            <w:tcW w:w="1015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2">
              <w:r>
                <w:rPr>
                  <w:color w:val="000000"/>
                </w:rPr>
                <w:t>Наказом № 794/21</w:t>
              </w:r>
            </w:hyperlink>
            <w:r>
              <w:rPr>
                <w:rFonts w:eastAsia="Times New Roman" w:cs="Times New Roman" w:ascii="Times New Roman" w:hAnsi="Times New Roman"/>
                <w:color w:val="000000"/>
                <w:sz w:val="24"/>
                <w:szCs w:val="24"/>
              </w:rPr>
              <w:t>,  та відповідний наказ про затвердження антикорупційної програми та призначення уповноваженого з її реалізації.</w:t>
            </w:r>
          </w:p>
        </w:tc>
      </w:tr>
    </w:tbl>
    <w:p>
      <w:pPr>
        <w:pStyle w:val="Normal"/>
        <w:widowControl w:val="false"/>
        <w:spacing w:lineRule="auto" w:line="240" w:before="0" w:after="0"/>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 особливостями, замовник відхиляє тендерну пропозицію учасника на підставі абз.2 пп.1 п.44 Особливостей, а саме: учасник процедури закупівлі підпадає під підстави, встановлені п.47 цих особливостей.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пп.3, 5, 6, 12 та в абз.14 п.47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з особливостями, визначені пп.3 та/або 5 та/або 6 та/або 12 та/або абз.14 п.47 Особливостей, замовник відхиляє його на підставі абз.3 пп.3 п.44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пп.3, 5, 6 і 12 та в абз.14 п.47 цих Особливостей.</w:t>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Додаток № 2 до тендерної документації</w:t>
      </w:r>
    </w:p>
    <w:p>
      <w:pPr>
        <w:pStyle w:val="Normal"/>
        <w:spacing w:lineRule="auto" w:line="240" w:before="0" w:after="0"/>
        <w:contextualSpacing/>
        <w:jc w:val="both"/>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360"/>
        <w:rPr>
          <w:rFonts w:ascii="Times New Roman" w:hAnsi="Times New Roman"/>
        </w:rPr>
      </w:pPr>
      <w:r>
        <w:rPr>
          <w:rFonts w:ascii="Times New Roman" w:hAnsi="Times New Roman"/>
          <w:b/>
          <w:sz w:val="28"/>
          <w:szCs w:val="28"/>
          <w:lang w:val="uk-UA"/>
        </w:rPr>
        <w:t xml:space="preserve">                    </w:t>
      </w:r>
      <w:r>
        <w:rPr>
          <w:rFonts w:ascii="Times New Roman" w:hAnsi="Times New Roman"/>
          <w:b/>
          <w:sz w:val="28"/>
          <w:szCs w:val="28"/>
          <w:lang w:val="uk-UA"/>
        </w:rPr>
        <w:t xml:space="preserve">ТЕХНІЧНІ ВИМОГИ ДО ПРЕДМЕТА ЗАКУПІВЛІ </w:t>
      </w:r>
    </w:p>
    <w:p>
      <w:pPr>
        <w:pStyle w:val="124"/>
        <w:tabs>
          <w:tab w:val="clear" w:pos="720"/>
          <w:tab w:val="left" w:pos="1648" w:leader="none"/>
          <w:tab w:val="left" w:pos="4820" w:leader="none"/>
        </w:tabs>
        <w:spacing w:before="0" w:after="0"/>
        <w:contextualSpacing/>
        <w:jc w:val="center"/>
        <w:rPr>
          <w:rFonts w:ascii="Times New Roman" w:hAnsi="Times New Roman"/>
          <w:sz w:val="24"/>
          <w:szCs w:val="24"/>
        </w:rPr>
      </w:pPr>
      <w:r>
        <w:rPr>
          <w:rFonts w:cs="Times New Roman" w:ascii="Times New Roman" w:hAnsi="Times New Roman"/>
          <w:b/>
          <w:color w:val="000000"/>
          <w:sz w:val="24"/>
          <w:szCs w:val="24"/>
        </w:rPr>
        <w:t>Бензин А-9</w:t>
      </w:r>
      <w:r>
        <w:rPr>
          <w:rFonts w:cs="Times New Roman" w:ascii="Times New Roman" w:hAnsi="Times New Roman"/>
          <w:b/>
          <w:color w:val="000000"/>
          <w:sz w:val="24"/>
          <w:szCs w:val="24"/>
          <w:lang w:val="uk-UA"/>
        </w:rPr>
        <w:t>5</w:t>
      </w:r>
      <w:r>
        <w:rPr>
          <w:rFonts w:cs="Times New Roman" w:ascii="Times New Roman" w:hAnsi="Times New Roman"/>
          <w:b/>
          <w:color w:val="000000"/>
          <w:sz w:val="24"/>
          <w:szCs w:val="24"/>
        </w:rPr>
        <w:t xml:space="preserve"> </w:t>
      </w:r>
    </w:p>
    <w:p>
      <w:pPr>
        <w:pStyle w:val="124"/>
        <w:tabs>
          <w:tab w:val="clear" w:pos="720"/>
          <w:tab w:val="left" w:pos="1648" w:leader="none"/>
          <w:tab w:val="left" w:pos="4820" w:leader="none"/>
        </w:tabs>
        <w:spacing w:lineRule="auto" w:line="240" w:before="0" w:after="0"/>
        <w:contextualSpacing/>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lang w:val="uk-UA"/>
        </w:rPr>
        <w:t xml:space="preserve">Дизельне паливо </w:t>
      </w:r>
    </w:p>
    <w:p>
      <w:pPr>
        <w:pStyle w:val="124"/>
        <w:tabs>
          <w:tab w:val="clear" w:pos="720"/>
          <w:tab w:val="left" w:pos="1648" w:leader="none"/>
          <w:tab w:val="left" w:pos="4820" w:leader="none"/>
        </w:tabs>
        <w:spacing w:lineRule="auto" w:line="240" w:before="0" w:after="0"/>
        <w:contextualSpacing/>
        <w:jc w:val="center"/>
        <w:rPr>
          <w:b/>
          <w:b/>
          <w:lang w:val="uk-UA"/>
        </w:rPr>
      </w:pPr>
      <w:r>
        <w:rPr>
          <w:b/>
          <w:lang w:val="uk-UA"/>
        </w:rPr>
      </w:r>
    </w:p>
    <w:p>
      <w:pPr>
        <w:pStyle w:val="Style47"/>
        <w:widowControl w:val="false"/>
        <w:shd w:val="clear" w:fill="FFFFFF"/>
        <w:spacing w:before="0" w:after="0"/>
        <w:jc w:val="center"/>
        <w:rPr>
          <w:rFonts w:ascii="Times New Roman" w:hAnsi="Times New Roman"/>
          <w:bCs/>
          <w:color w:val="000000"/>
          <w:sz w:val="24"/>
          <w:szCs w:val="24"/>
        </w:rPr>
      </w:pPr>
      <w:r>
        <w:rPr>
          <w:rFonts w:ascii="Times New Roman" w:hAnsi="Times New Roman"/>
          <w:bCs/>
          <w:color w:val="000000"/>
          <w:sz w:val="24"/>
          <w:szCs w:val="24"/>
        </w:rPr>
        <w:t xml:space="preserve">ДК 021:2015- 09130000-9 Нафта і дистиляти </w:t>
      </w:r>
    </w:p>
    <w:p>
      <w:pPr>
        <w:pStyle w:val="Style47"/>
        <w:widowControl w:val="false"/>
        <w:shd w:val="clear" w:fill="FFFFFF"/>
        <w:spacing w:before="0" w:after="0"/>
        <w:jc w:val="center"/>
        <w:rPr>
          <w:rFonts w:ascii="Times New Roman" w:hAnsi="Times New Roman"/>
        </w:rPr>
      </w:pPr>
      <w:r>
        <w:rPr>
          <w:rFonts w:ascii="Times New Roman" w:hAnsi="Times New Roman"/>
        </w:rPr>
      </w:r>
    </w:p>
    <w:p>
      <w:pPr>
        <w:pStyle w:val="Normal"/>
        <w:suppressAutoHyphens w:val="true"/>
        <w:ind w:left="0" w:right="141" w:hanging="0"/>
        <w:rPr>
          <w:rFonts w:ascii="Times New Roman" w:hAnsi="Times New Roman"/>
          <w:bCs/>
          <w:i/>
          <w:i/>
          <w:color w:val="000000"/>
          <w:lang w:val="uk-UA"/>
        </w:rPr>
      </w:pPr>
      <w:r>
        <w:rPr>
          <w:rFonts w:ascii="Times New Roman" w:hAnsi="Times New Roman"/>
          <w:bCs/>
          <w:i/>
          <w:color w:val="000000"/>
          <w:lang w:val="uk-UA"/>
        </w:rPr>
      </w:r>
    </w:p>
    <w:p>
      <w:pPr>
        <w:pStyle w:val="Normal"/>
        <w:numPr>
          <w:ilvl w:val="0"/>
          <w:numId w:val="1"/>
        </w:numPr>
        <w:suppressAutoHyphens w:val="true"/>
        <w:ind w:left="405" w:right="141" w:hanging="360"/>
        <w:rPr>
          <w:rFonts w:ascii="Times New Roman" w:hAnsi="Times New Roman"/>
        </w:rPr>
      </w:pPr>
      <w:r>
        <w:rPr>
          <w:rFonts w:ascii="Times New Roman" w:hAnsi="Times New Roman"/>
          <w:b/>
          <w:lang w:val="uk-UA"/>
        </w:rPr>
        <w:t>Кількість та обсяг закупівлі:</w:t>
      </w:r>
      <w:r>
        <w:rPr>
          <w:rFonts w:ascii="Times New Roman" w:hAnsi="Times New Roman"/>
          <w:lang w:val="uk-UA"/>
        </w:rPr>
        <w:t xml:space="preserve"> </w:t>
      </w:r>
    </w:p>
    <w:p>
      <w:pPr>
        <w:pStyle w:val="124"/>
        <w:widowControl w:val="false"/>
        <w:tabs>
          <w:tab w:val="clear" w:pos="720"/>
          <w:tab w:val="left" w:pos="1648" w:leader="none"/>
          <w:tab w:val="left" w:pos="4820" w:leader="none"/>
        </w:tabs>
        <w:spacing w:before="0" w:after="0"/>
        <w:contextualSpacing/>
        <w:jc w:val="left"/>
        <w:rPr>
          <w:b w:val="false"/>
          <w:b w:val="false"/>
          <w:bCs w:val="false"/>
        </w:rPr>
      </w:pPr>
      <w:r>
        <w:rPr>
          <w:rFonts w:cs="Times New Roman" w:ascii="Times New Roman" w:hAnsi="Times New Roman"/>
          <w:b/>
          <w:bCs w:val="false"/>
          <w:color w:val="000000"/>
          <w:sz w:val="24"/>
          <w:szCs w:val="24"/>
        </w:rPr>
        <w:t>Бензин А-9</w:t>
      </w:r>
      <w:r>
        <w:rPr>
          <w:rFonts w:cs="Times New Roman" w:ascii="Times New Roman" w:hAnsi="Times New Roman"/>
          <w:b/>
          <w:bCs w:val="false"/>
          <w:color w:val="000000"/>
          <w:sz w:val="24"/>
          <w:szCs w:val="24"/>
          <w:lang w:val="uk-UA"/>
        </w:rPr>
        <w:t>5</w:t>
      </w:r>
      <w:r>
        <w:rPr>
          <w:rFonts w:cs="Times New Roman" w:ascii="Times New Roman" w:hAnsi="Times New Roman"/>
          <w:b/>
          <w:bCs w:val="false"/>
          <w:color w:val="000000"/>
          <w:sz w:val="24"/>
          <w:szCs w:val="24"/>
        </w:rPr>
        <w:t xml:space="preserve">   -  </w:t>
      </w:r>
      <w:r>
        <w:rPr>
          <w:rFonts w:cs="Times New Roman" w:ascii="Times New Roman" w:hAnsi="Times New Roman"/>
          <w:b/>
          <w:bCs w:val="false"/>
          <w:color w:val="000000"/>
          <w:sz w:val="24"/>
          <w:szCs w:val="24"/>
        </w:rPr>
        <w:t>2587</w:t>
      </w:r>
      <w:r>
        <w:rPr>
          <w:rFonts w:cs="Times New Roman" w:ascii="Times New Roman" w:hAnsi="Times New Roman"/>
          <w:b/>
          <w:bCs w:val="false"/>
          <w:color w:val="000000"/>
          <w:sz w:val="24"/>
          <w:szCs w:val="24"/>
        </w:rPr>
        <w:t>літрів</w:t>
      </w:r>
    </w:p>
    <w:p>
      <w:pPr>
        <w:pStyle w:val="124"/>
        <w:widowControl w:val="false"/>
        <w:tabs>
          <w:tab w:val="clear" w:pos="720"/>
          <w:tab w:val="left" w:pos="1648" w:leader="none"/>
          <w:tab w:val="left" w:pos="4820" w:leader="none"/>
        </w:tabs>
        <w:spacing w:lineRule="auto" w:line="240" w:before="0" w:after="0"/>
        <w:contextualSpacing/>
        <w:jc w:val="left"/>
        <w:rPr>
          <w:b/>
          <w:b/>
          <w:bCs/>
        </w:rPr>
      </w:pPr>
      <w:r>
        <w:rPr>
          <w:rFonts w:eastAsia="Times New Roman" w:cs="Times New Roman" w:ascii="Times New Roman" w:hAnsi="Times New Roman"/>
          <w:b/>
          <w:bCs/>
          <w:i w:val="false"/>
          <w:iCs w:val="false"/>
          <w:color w:val="000000"/>
          <w:kern w:val="0"/>
          <w:sz w:val="24"/>
          <w:szCs w:val="24"/>
          <w:lang w:val="uk-UA" w:eastAsia="ru-RU" w:bidi="ar-SA"/>
        </w:rPr>
        <w:t xml:space="preserve">Дизельне паливо  -  </w:t>
      </w:r>
      <w:r>
        <w:rPr>
          <w:rFonts w:eastAsia="Times New Roman" w:cs="Times New Roman" w:ascii="Times New Roman" w:hAnsi="Times New Roman"/>
          <w:b/>
          <w:bCs/>
          <w:i w:val="false"/>
          <w:iCs w:val="false"/>
          <w:color w:val="000000"/>
          <w:kern w:val="0"/>
          <w:sz w:val="24"/>
          <w:szCs w:val="24"/>
          <w:lang w:val="uk-UA" w:eastAsia="ru-RU" w:bidi="ar-SA"/>
        </w:rPr>
        <w:t>5116</w:t>
      </w:r>
      <w:r>
        <w:rPr>
          <w:rFonts w:eastAsia="Times New Roman" w:cs="Times New Roman" w:ascii="Times New Roman" w:hAnsi="Times New Roman"/>
          <w:b/>
          <w:bCs/>
          <w:i w:val="false"/>
          <w:iCs w:val="false"/>
          <w:color w:val="000000"/>
          <w:kern w:val="0"/>
          <w:sz w:val="24"/>
          <w:szCs w:val="24"/>
          <w:lang w:val="uk-UA" w:eastAsia="ru-RU" w:bidi="ar-SA"/>
        </w:rPr>
        <w:t xml:space="preserve"> літрів</w:t>
      </w:r>
    </w:p>
    <w:p>
      <w:pPr>
        <w:pStyle w:val="Normal"/>
        <w:ind w:left="0" w:right="0" w:firstLine="426"/>
        <w:jc w:val="both"/>
        <w:rPr>
          <w:rFonts w:ascii="Times New Roman" w:hAnsi="Times New Roman"/>
          <w:b/>
          <w:b/>
          <w:i/>
          <w:i/>
          <w:color w:val="000000"/>
          <w:lang w:val="uk-UA"/>
        </w:rPr>
      </w:pPr>
      <w:r>
        <w:rPr>
          <w:rFonts w:ascii="Times New Roman" w:hAnsi="Times New Roman"/>
          <w:b/>
          <w:i/>
          <w:color w:val="000000"/>
          <w:lang w:val="uk-UA"/>
        </w:rPr>
      </w:r>
    </w:p>
    <w:p>
      <w:pPr>
        <w:pStyle w:val="Normal"/>
        <w:jc w:val="both"/>
        <w:rPr>
          <w:rFonts w:ascii="Times New Roman" w:hAnsi="Times New Roman"/>
          <w:b/>
          <w:b/>
          <w:color w:val="000000"/>
          <w:lang w:val="uk-UA"/>
        </w:rPr>
      </w:pPr>
      <w:r>
        <w:rPr>
          <w:rFonts w:ascii="Times New Roman" w:hAnsi="Times New Roman"/>
          <w:b/>
          <w:color w:val="000000"/>
          <w:lang w:val="uk-UA"/>
        </w:rPr>
        <w:t>2. Вимоги щодо якості товару:</w:t>
      </w:r>
    </w:p>
    <w:p>
      <w:pPr>
        <w:pStyle w:val="Normal"/>
        <w:jc w:val="both"/>
        <w:rPr>
          <w:rFonts w:ascii="Times New Roman" w:hAnsi="Times New Roman"/>
          <w:color w:val="000000"/>
          <w:sz w:val="24"/>
          <w:szCs w:val="24"/>
          <w:lang w:val="uk-UA"/>
        </w:rPr>
      </w:pPr>
      <w:r>
        <w:rPr>
          <w:rFonts w:ascii="Times New Roman" w:hAnsi="Times New Roman"/>
          <w:color w:val="000000"/>
          <w:sz w:val="24"/>
          <w:szCs w:val="24"/>
          <w:lang w:val="uk-UA"/>
        </w:rPr>
        <w:t>2.1.Якість товару повинна відповідати вимогам відповідних діючих нормативних документів (ГОСТ, ДСТУ, ТУ тощо).</w:t>
      </w:r>
    </w:p>
    <w:p>
      <w:pPr>
        <w:pStyle w:val="Normal"/>
        <w:jc w:val="both"/>
        <w:rPr>
          <w:rFonts w:ascii="Times New Roman" w:hAnsi="Times New Roman"/>
        </w:rPr>
      </w:pPr>
      <w:r>
        <w:rPr>
          <w:rFonts w:cs="Times New Roman" w:ascii="Times New Roman" w:hAnsi="Times New Roman"/>
          <w:color w:val="000000"/>
          <w:sz w:val="24"/>
          <w:szCs w:val="24"/>
          <w:lang w:val="uk-UA"/>
        </w:rPr>
        <w:t>2.2. Н</w:t>
      </w:r>
      <w:r>
        <w:rPr>
          <w:rFonts w:cs="Times New Roman" w:ascii="Times New Roman" w:hAnsi="Times New Roman"/>
          <w:b w:val="false"/>
          <w:i w:val="false"/>
          <w:caps w:val="false"/>
          <w:smallCaps w:val="false"/>
          <w:color w:val="000000"/>
          <w:spacing w:val="0"/>
          <w:sz w:val="24"/>
          <w:szCs w:val="24"/>
          <w:lang w:val="uk-UA"/>
        </w:rPr>
        <w:t xml:space="preserve">аявність обладнання та матеріально-технічної бази: - це довідка, в якій зазначено наявність складів, офісів, АЗС. Наявність мінімум 2-х АЗС на території Подільського району, та мінімум 1-ї з цілодобовим режимом роботи. </w:t>
      </w:r>
    </w:p>
    <w:p>
      <w:pPr>
        <w:pStyle w:val="Normal"/>
        <w:jc w:val="both"/>
        <w:rPr>
          <w:rFonts w:ascii="Times New Roman" w:hAnsi="Times New Roman"/>
          <w:lang w:val="uk-UA"/>
        </w:rPr>
      </w:pPr>
      <w:r>
        <w:rPr>
          <w:rFonts w:ascii="Times New Roman" w:hAnsi="Times New Roman"/>
          <w:lang w:val="uk-UA"/>
        </w:rPr>
        <w:t xml:space="preserve"> </w:t>
      </w:r>
    </w:p>
    <w:p>
      <w:pPr>
        <w:pStyle w:val="Normal"/>
        <w:jc w:val="both"/>
        <w:rPr>
          <w:rFonts w:ascii="Times New Roman" w:hAnsi="Times New Roman"/>
        </w:rPr>
      </w:pPr>
      <w:r>
        <w:rPr>
          <w:rFonts w:ascii="Times New Roman" w:hAnsi="Times New Roman"/>
          <w:b/>
          <w:lang w:val="uk-UA"/>
        </w:rPr>
        <w:t>3.</w:t>
      </w:r>
      <w:r>
        <w:rPr>
          <w:rFonts w:ascii="Times New Roman" w:hAnsi="Times New Roman"/>
          <w:b/>
        </w:rPr>
        <w:t xml:space="preserve"> Спосіб і час доставки, механізм оплати за поставкуитовару: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lang w:val="uk-UA"/>
        </w:rPr>
      </w:pPr>
      <w:r>
        <w:rPr>
          <w:rFonts w:ascii="Times New Roman" w:hAnsi="Times New Roman"/>
          <w:lang w:val="uk-UA"/>
        </w:rPr>
        <w:t>3.1. Місце поставки товарів: Заправка здійснюється безпосередньо на АЗС цілодобово.</w:t>
      </w:r>
    </w:p>
    <w:p>
      <w:pPr>
        <w:pStyle w:val="Normal"/>
        <w:jc w:val="both"/>
        <w:rPr>
          <w:sz w:val="22"/>
          <w:szCs w:val="22"/>
        </w:rPr>
      </w:pPr>
      <w:r>
        <w:rPr>
          <w:rFonts w:ascii="Times New Roman" w:hAnsi="Times New Roman"/>
          <w:sz w:val="22"/>
          <w:szCs w:val="22"/>
          <w:lang w:val="uk-UA"/>
        </w:rPr>
        <w:t>3.2. Строк поставки товарів:</w:t>
      </w:r>
      <w:r>
        <w:rPr>
          <w:rFonts w:ascii="Times New Roman" w:hAnsi="Times New Roman"/>
          <w:sz w:val="22"/>
          <w:szCs w:val="22"/>
        </w:rPr>
        <w:t xml:space="preserve"> </w:t>
      </w:r>
      <w:r>
        <w:rPr>
          <w:rFonts w:ascii="Times New Roman" w:hAnsi="Times New Roman"/>
          <w:sz w:val="22"/>
          <w:szCs w:val="22"/>
          <w:lang w:val="uk-UA"/>
        </w:rPr>
        <w:t>з моменту підписання договору до 25.12. 2024р. Поставка товару здійснюється партіями протягом 2023 року. Адреса: О</w:t>
      </w:r>
      <w:r>
        <w:rPr>
          <w:rFonts w:eastAsia="Times New Roman" w:cs="Times New Roman" w:ascii="Times New Roman" w:hAnsi="Times New Roman"/>
          <w:b w:val="false"/>
          <w:bCs w:val="false"/>
          <w:color w:val="000000"/>
          <w:kern w:val="0"/>
          <w:sz w:val="22"/>
          <w:szCs w:val="22"/>
          <w:lang w:val="uk-UA" w:eastAsia="uk-UA" w:bidi="ar-SA"/>
        </w:rPr>
        <w:t>деська область,  м. Подільськ,  вул. Соборна, 91</w:t>
      </w:r>
    </w:p>
    <w:p>
      <w:pPr>
        <w:pStyle w:val="Normal"/>
        <w:jc w:val="both"/>
        <w:rPr>
          <w:rFonts w:ascii="Times New Roman" w:hAnsi="Times New Roman"/>
          <w:b w:val="false"/>
          <w:b w:val="false"/>
          <w:bCs w:val="false"/>
          <w:color w:val="FF0000"/>
          <w:lang w:val="uk-UA"/>
        </w:rPr>
      </w:pPr>
      <w:r>
        <w:rPr>
          <w:rFonts w:ascii="Times New Roman" w:hAnsi="Times New Roman"/>
          <w:b w:val="false"/>
          <w:bCs w:val="false"/>
          <w:color w:val="FF0000"/>
          <w:lang w:val="uk-UA"/>
        </w:rPr>
      </w:r>
    </w:p>
    <w:p>
      <w:pPr>
        <w:pStyle w:val="Normal"/>
        <w:jc w:val="both"/>
        <w:rPr>
          <w:rFonts w:ascii="Times New Roman" w:hAnsi="Times New Roman"/>
          <w:b/>
          <w:b/>
          <w:lang w:val="uk-UA"/>
        </w:rPr>
      </w:pPr>
      <w:r>
        <w:rPr>
          <w:rFonts w:ascii="Times New Roman" w:hAnsi="Times New Roman"/>
          <w:b/>
          <w:lang w:val="uk-UA"/>
        </w:rPr>
        <w:t>Учасник повинен при передачі партії товару надати :</w:t>
      </w:r>
    </w:p>
    <w:p>
      <w:pPr>
        <w:pStyle w:val="Normal"/>
        <w:jc w:val="both"/>
        <w:rPr>
          <w:rFonts w:ascii="Times New Roman" w:hAnsi="Times New Roman"/>
        </w:rPr>
      </w:pPr>
      <w:bookmarkStart w:id="36" w:name="_Hlk61511928"/>
      <w:r>
        <w:rPr>
          <w:rFonts w:ascii="Times New Roman" w:hAnsi="Times New Roman"/>
          <w:lang w:val="uk-UA"/>
        </w:rPr>
        <w:t xml:space="preserve">- </w:t>
      </w:r>
      <w:bookmarkEnd w:id="36"/>
      <w:r>
        <w:rPr>
          <w:rFonts w:ascii="Times New Roman" w:hAnsi="Times New Roman"/>
          <w:bCs/>
          <w:lang w:val="uk-UA" w:eastAsia="en-US"/>
        </w:rPr>
        <w:t xml:space="preserve">В складі пропозиції учасник надає скановану </w:t>
      </w:r>
      <w:r>
        <w:rPr>
          <w:rFonts w:ascii="Times New Roman" w:hAnsi="Times New Roman"/>
          <w:b/>
          <w:bCs/>
          <w:lang w:val="uk-UA" w:eastAsia="en-US"/>
        </w:rPr>
        <w:t>копію сертифікату відповідності, або паспорту/сертифікату якості</w:t>
      </w:r>
      <w:r>
        <w:rPr>
          <w:rFonts w:ascii="Times New Roman" w:hAnsi="Times New Roman"/>
          <w:bCs/>
          <w:lang w:val="uk-UA" w:eastAsia="en-US"/>
        </w:rPr>
        <w:t xml:space="preserve">, </w:t>
      </w:r>
      <w:r>
        <w:rPr>
          <w:rFonts w:ascii="Times New Roman" w:hAnsi="Times New Roman"/>
          <w:b/>
          <w:bCs/>
          <w:lang w:val="uk-UA" w:eastAsia="en-US"/>
        </w:rPr>
        <w:t>або інші документи</w:t>
      </w:r>
      <w:r>
        <w:rPr>
          <w:rFonts w:ascii="Times New Roman" w:hAnsi="Times New Roman"/>
          <w:bCs/>
          <w:lang w:val="uk-UA" w:eastAsia="en-US"/>
        </w:rPr>
        <w:t xml:space="preserve"> (лист-гарантія, довідка тощо), якими підтверджено, що технічні, якісні характеристики запропонованого товару відповідають вимогам діючого законодавства, встановленим до цієї категорії товарів., згідно ДСТУ</w:t>
      </w:r>
    </w:p>
    <w:p>
      <w:pPr>
        <w:pStyle w:val="Normal"/>
        <w:spacing w:lineRule="auto" w:line="240" w:before="0" w:after="0"/>
        <w:jc w:val="both"/>
        <w:rPr>
          <w:rFonts w:ascii="Times New Roman" w:hAnsi="Times New Roman" w:cs="Times New Roman"/>
          <w:bCs/>
          <w:sz w:val="24"/>
          <w:szCs w:val="24"/>
          <w:lang w:val="uk-UA"/>
        </w:rPr>
      </w:pPr>
      <w:r>
        <w:rPr>
          <w:rFonts w:cs="Times New Roman" w:ascii="Times New Roman" w:hAnsi="Times New Roman"/>
          <w:bCs/>
          <w:sz w:val="24"/>
          <w:szCs w:val="24"/>
          <w:lang w:val="uk-UA"/>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Додаток № 3 до тендерної документації</w:t>
      </w:r>
    </w:p>
    <w:p>
      <w:pPr>
        <w:pStyle w:val="Normal"/>
        <w:suppressAutoHyphens w:val="true"/>
        <w:spacing w:lineRule="atLeast" w:line="0" w:before="0" w:after="0"/>
        <w:ind w:left="23" w:hanging="0"/>
        <w:jc w:val="center"/>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0"/>
          <w:szCs w:val="20"/>
          <w:lang w:eastAsia="ru-RU"/>
        </w:rPr>
      </w:r>
    </w:p>
    <w:p>
      <w:pPr>
        <w:pStyle w:val="Normal"/>
        <w:widowControl w:val="false"/>
        <w:tabs>
          <w:tab w:val="left" w:pos="720" w:leader="none"/>
        </w:tabs>
        <w:suppressAutoHyphens w:val="true"/>
        <w:spacing w:lineRule="atLeast" w:line="0" w:before="0" w:after="0"/>
        <w:ind w:left="23" w:hanging="0"/>
        <w:jc w:val="center"/>
        <w:rPr>
          <w:rFonts w:ascii="Times New Roman" w:hAnsi="Times New Roman" w:eastAsia="SimSun" w:cs="Times New Roman"/>
          <w:b/>
          <w:b/>
          <w:sz w:val="24"/>
          <w:szCs w:val="24"/>
          <w:lang w:eastAsia="zh-CN"/>
        </w:rPr>
      </w:pPr>
      <w:r>
        <w:rPr>
          <w:rFonts w:eastAsia="SimSun" w:cs="Times New Roman" w:ascii="Times New Roman" w:hAnsi="Times New Roman"/>
          <w:b/>
          <w:sz w:val="24"/>
          <w:szCs w:val="24"/>
          <w:lang w:eastAsia="zh-CN"/>
        </w:rPr>
      </w:r>
    </w:p>
    <w:p>
      <w:pPr>
        <w:pStyle w:val="Normal"/>
        <w:tabs>
          <w:tab w:val="clear" w:pos="720"/>
          <w:tab w:val="right" w:pos="8505" w:leader="none"/>
        </w:tabs>
        <w:jc w:val="center"/>
        <w:rPr>
          <w:rFonts w:ascii="Times New Roman" w:hAnsi="Times New Roman"/>
        </w:rPr>
      </w:pPr>
      <w:r>
        <w:rPr>
          <w:rFonts w:ascii="Times New Roman" w:hAnsi="Times New Roman"/>
          <w:b/>
        </w:rPr>
        <w:t>ПРО</w:t>
      </w:r>
      <w:r>
        <w:rPr>
          <w:rFonts w:ascii="Times New Roman" w:hAnsi="Times New Roman"/>
          <w:b/>
          <w:lang w:val="uk-UA"/>
        </w:rPr>
        <w:t>Є</w:t>
      </w:r>
      <w:r>
        <w:rPr>
          <w:rFonts w:ascii="Times New Roman" w:hAnsi="Times New Roman"/>
          <w:b/>
        </w:rPr>
        <w:t xml:space="preserve">КТ ДОГОВОРУ </w:t>
      </w:r>
      <w:r>
        <w:rPr>
          <w:rFonts w:ascii="Times New Roman" w:hAnsi="Times New Roman"/>
          <w:b/>
          <w:lang w:val="uk-UA"/>
        </w:rPr>
        <w:t>ПРО ЗАКУПІВЛЮ</w:t>
      </w:r>
    </w:p>
    <w:p>
      <w:pPr>
        <w:pStyle w:val="Normal"/>
        <w:tabs>
          <w:tab w:val="clear" w:pos="720"/>
          <w:tab w:val="right" w:pos="8505" w:leader="none"/>
        </w:tabs>
        <w:jc w:val="center"/>
        <w:rPr>
          <w:rFonts w:ascii="Times New Roman" w:hAnsi="Times New Roman"/>
        </w:rPr>
      </w:pPr>
      <w:r>
        <w:rPr>
          <w:rFonts w:ascii="Times New Roman" w:hAnsi="Times New Roman"/>
          <w:b/>
        </w:rPr>
        <w:t>ДОГОВ</w:t>
      </w:r>
      <w:r>
        <w:rPr>
          <w:rFonts w:ascii="Times New Roman" w:hAnsi="Times New Roman"/>
          <w:b/>
          <w:lang w:val="uk-UA"/>
        </w:rPr>
        <w:t>І</w:t>
      </w:r>
      <w:r>
        <w:rPr>
          <w:rFonts w:ascii="Times New Roman" w:hAnsi="Times New Roman"/>
          <w:b/>
        </w:rPr>
        <w:t xml:space="preserve">Р  </w:t>
      </w:r>
    </w:p>
    <w:p>
      <w:pPr>
        <w:pStyle w:val="Normal"/>
        <w:tabs>
          <w:tab w:val="clear" w:pos="720"/>
          <w:tab w:val="right" w:pos="8505" w:leader="none"/>
        </w:tabs>
        <w:jc w:val="center"/>
        <w:rPr>
          <w:rFonts w:ascii="Times New Roman" w:hAnsi="Times New Roman"/>
        </w:rPr>
      </w:pPr>
      <w:r>
        <w:rPr>
          <w:rFonts w:ascii="Times New Roman" w:hAnsi="Times New Roman"/>
          <w:b/>
          <w:lang w:val="uk-UA"/>
        </w:rPr>
        <w:t>про</w:t>
      </w:r>
      <w:r>
        <w:rPr>
          <w:rFonts w:ascii="Times New Roman" w:hAnsi="Times New Roman"/>
          <w:b/>
        </w:rPr>
        <w:t xml:space="preserve"> закупівлю товар</w:t>
      </w:r>
      <w:r>
        <w:rPr>
          <w:rFonts w:ascii="Times New Roman" w:hAnsi="Times New Roman"/>
          <w:b/>
          <w:lang w:val="uk-UA"/>
        </w:rPr>
        <w:t>ів за державні кошти</w:t>
      </w:r>
    </w:p>
    <w:p>
      <w:pPr>
        <w:pStyle w:val="Normal"/>
        <w:tabs>
          <w:tab w:val="clear" w:pos="720"/>
          <w:tab w:val="right" w:pos="10080" w:leader="none"/>
        </w:tabs>
        <w:ind w:left="-540" w:right="0" w:hanging="0"/>
        <w:jc w:val="both"/>
        <w:rPr>
          <w:rFonts w:ascii="Times New Roman" w:hAnsi="Times New Roman"/>
        </w:rPr>
      </w:pPr>
      <w:r>
        <w:rPr>
          <w:rFonts w:ascii="Times New Roman" w:hAnsi="Times New Roman"/>
          <w:sz w:val="23"/>
          <w:szCs w:val="23"/>
          <w:lang w:val="uk-UA"/>
        </w:rPr>
        <w:t xml:space="preserve">     </w:t>
      </w:r>
      <w:r>
        <w:rPr>
          <w:rFonts w:ascii="Times New Roman" w:hAnsi="Times New Roman"/>
          <w:sz w:val="23"/>
          <w:szCs w:val="23"/>
          <w:lang w:val="uk-UA"/>
        </w:rPr>
        <w:t>м. Подільськ                                                                                                      „____” ___________ 2024 р.</w:t>
      </w:r>
    </w:p>
    <w:p>
      <w:pPr>
        <w:pStyle w:val="Normal"/>
        <w:tabs>
          <w:tab w:val="clear" w:pos="720"/>
          <w:tab w:val="right" w:pos="10080" w:leader="none"/>
        </w:tabs>
        <w:ind w:left="-540" w:right="0" w:hanging="0"/>
        <w:jc w:val="both"/>
        <w:rPr>
          <w:rFonts w:ascii="Times New Roman" w:hAnsi="Times New Roman"/>
          <w:sz w:val="23"/>
          <w:szCs w:val="23"/>
          <w:lang w:val="uk-UA"/>
        </w:rPr>
      </w:pPr>
      <w:r>
        <w:rPr>
          <w:rFonts w:ascii="Times New Roman" w:hAnsi="Times New Roman"/>
          <w:sz w:val="23"/>
          <w:szCs w:val="23"/>
          <w:lang w:val="uk-UA"/>
        </w:rPr>
      </w:r>
    </w:p>
    <w:p>
      <w:pPr>
        <w:pStyle w:val="Normal"/>
        <w:ind w:left="-540" w:right="0" w:hanging="0"/>
        <w:jc w:val="both"/>
        <w:rPr>
          <w:rFonts w:ascii="Times New Roman" w:hAnsi="Times New Roman"/>
          <w:sz w:val="23"/>
          <w:szCs w:val="23"/>
          <w:lang w:val="uk-UA"/>
        </w:rPr>
      </w:pPr>
      <w:r>
        <w:rPr>
          <w:rFonts w:ascii="Times New Roman" w:hAnsi="Times New Roman"/>
          <w:sz w:val="23"/>
          <w:szCs w:val="23"/>
          <w:lang w:val="uk-UA"/>
        </w:rPr>
        <w:t xml:space="preserve">__________________________, в особі ___________, надалі за текстом - Замовник, з однієї сторони, і </w:t>
      </w:r>
    </w:p>
    <w:p>
      <w:pPr>
        <w:pStyle w:val="Normal"/>
        <w:ind w:left="-540" w:right="0" w:hanging="0"/>
        <w:jc w:val="both"/>
        <w:rPr>
          <w:rFonts w:ascii="Times New Roman" w:hAnsi="Times New Roman"/>
        </w:rPr>
      </w:pPr>
      <w:r>
        <w:rPr>
          <w:rFonts w:ascii="Times New Roman" w:hAnsi="Times New Roman"/>
          <w:sz w:val="23"/>
          <w:szCs w:val="23"/>
          <w:lang w:val="uk-UA"/>
        </w:rPr>
        <w:t>______________________,</w:t>
      </w:r>
      <w:r>
        <w:rPr>
          <w:rFonts w:ascii="Times New Roman" w:hAnsi="Times New Roman"/>
          <w:bCs/>
          <w:iCs/>
          <w:sz w:val="23"/>
          <w:szCs w:val="23"/>
          <w:lang w:val="uk-UA"/>
        </w:rPr>
        <w:t xml:space="preserve"> в особі _______________________________, яка(який) діє на підставі _________________________</w:t>
      </w:r>
      <w:r>
        <w:rPr>
          <w:rFonts w:ascii="Times New Roman" w:hAnsi="Times New Roman"/>
          <w:sz w:val="23"/>
          <w:szCs w:val="23"/>
          <w:lang w:val="uk-UA"/>
        </w:rPr>
        <w:t>, надалі за текстом - Постачальник, з іншої сторони, разом – Сторони, а окремо – Сторона, відповідно до норм Цивільного кодексу України, Господарського кодексу України та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Pr>
          <w:rFonts w:ascii="Times New Roman" w:hAnsi="Times New Roman"/>
          <w:color w:val="000000"/>
          <w:sz w:val="23"/>
          <w:szCs w:val="23"/>
          <w:lang w:val="uk-UA"/>
        </w:rPr>
        <w:t xml:space="preserve">, </w:t>
      </w:r>
      <w:r>
        <w:rPr>
          <w:rFonts w:ascii="Times New Roman" w:hAnsi="Times New Roman"/>
          <w:sz w:val="23"/>
          <w:szCs w:val="23"/>
          <w:lang w:val="uk-UA"/>
        </w:rPr>
        <w:t>уклали цей договір про закупівлю товарів (далі – Договір) про наступне:</w:t>
      </w:r>
    </w:p>
    <w:p>
      <w:pPr>
        <w:pStyle w:val="Normal"/>
        <w:spacing w:lineRule="atLeast" w:line="240"/>
        <w:ind w:left="-540" w:right="0" w:hanging="0"/>
        <w:jc w:val="both"/>
        <w:rPr>
          <w:rFonts w:ascii="Times New Roman" w:hAnsi="Times New Roman"/>
          <w:b/>
          <w:b/>
          <w:sz w:val="23"/>
          <w:szCs w:val="23"/>
          <w:lang w:val="uk-UA" w:eastAsia="uk-UA"/>
        </w:rPr>
      </w:pPr>
      <w:r>
        <w:rPr>
          <w:rFonts w:ascii="Times New Roman" w:hAnsi="Times New Roman"/>
          <w:b/>
          <w:sz w:val="23"/>
          <w:szCs w:val="23"/>
          <w:lang w:val="uk-UA" w:eastAsia="uk-UA"/>
        </w:rPr>
      </w:r>
    </w:p>
    <w:p>
      <w:pPr>
        <w:pStyle w:val="Normal"/>
        <w:tabs>
          <w:tab w:val="clear" w:pos="720"/>
          <w:tab w:val="right" w:pos="8505" w:leader="none"/>
        </w:tabs>
        <w:ind w:left="-540" w:right="0" w:hanging="0"/>
        <w:jc w:val="center"/>
        <w:rPr>
          <w:rFonts w:ascii="Times New Roman" w:hAnsi="Times New Roman"/>
          <w:b/>
          <w:b/>
          <w:sz w:val="23"/>
          <w:szCs w:val="23"/>
          <w:lang w:val="uk-UA" w:eastAsia="uk-UA"/>
        </w:rPr>
      </w:pPr>
      <w:r>
        <w:rPr>
          <w:rFonts w:ascii="Times New Roman" w:hAnsi="Times New Roman"/>
          <w:b/>
          <w:sz w:val="23"/>
          <w:szCs w:val="23"/>
          <w:lang w:val="uk-UA" w:eastAsia="uk-UA"/>
        </w:rPr>
        <w:t>І. Предмет Договору</w:t>
      </w:r>
    </w:p>
    <w:p>
      <w:pPr>
        <w:pStyle w:val="Normal"/>
        <w:ind w:left="-540" w:right="0" w:hanging="0"/>
        <w:jc w:val="both"/>
        <w:rPr>
          <w:rFonts w:ascii="Times New Roman" w:hAnsi="Times New Roman"/>
        </w:rPr>
      </w:pPr>
      <w:r>
        <w:rPr>
          <w:rFonts w:ascii="Times New Roman" w:hAnsi="Times New Roman"/>
          <w:bCs/>
          <w:sz w:val="23"/>
          <w:szCs w:val="23"/>
          <w:lang w:val="uk-UA"/>
        </w:rPr>
        <w:t>1.1. Постачальник зобов'язується</w:t>
      </w:r>
      <w:r>
        <w:rPr>
          <w:rFonts w:ascii="Times New Roman" w:hAnsi="Times New Roman"/>
          <w:sz w:val="23"/>
          <w:szCs w:val="23"/>
          <w:lang w:val="uk-UA"/>
        </w:rPr>
        <w:t xml:space="preserve"> у 2024 році поставити Замовнику</w:t>
      </w:r>
      <w:r>
        <w:rPr>
          <w:rFonts w:ascii="Times New Roman" w:hAnsi="Times New Roman"/>
          <w:bCs/>
          <w:sz w:val="23"/>
          <w:szCs w:val="23"/>
          <w:lang w:val="uk-UA"/>
        </w:rPr>
        <w:t xml:space="preserve"> </w:t>
      </w:r>
      <w:r>
        <w:rPr>
          <w:rFonts w:ascii="Times New Roman" w:hAnsi="Times New Roman"/>
          <w:sz w:val="23"/>
          <w:szCs w:val="23"/>
          <w:lang w:val="uk-UA"/>
        </w:rPr>
        <w:t xml:space="preserve">зазначений в тендерній пропозиції за кодом </w:t>
      </w:r>
      <w:r>
        <w:rPr>
          <w:rFonts w:ascii="Times New Roman" w:hAnsi="Times New Roman"/>
          <w:bCs/>
          <w:color w:val="000000"/>
          <w:sz w:val="22"/>
          <w:szCs w:val="22"/>
        </w:rPr>
        <w:t>ДК 021:2015- 09130000-9 Нафта і дистиляти Товар, а саме Бензин А-95, Дизельне паливо</w:t>
      </w:r>
      <w:r>
        <w:rPr>
          <w:rFonts w:ascii="Times New Roman" w:hAnsi="Times New Roman"/>
          <w:sz w:val="23"/>
          <w:szCs w:val="23"/>
          <w:lang w:val="uk-UA"/>
        </w:rPr>
        <w:t>,  далі по тексту –</w:t>
      </w:r>
      <w:r>
        <w:rPr>
          <w:rFonts w:ascii="Times New Roman" w:hAnsi="Times New Roman"/>
          <w:bCs/>
          <w:sz w:val="23"/>
          <w:szCs w:val="23"/>
          <w:lang w:val="uk-UA"/>
        </w:rPr>
        <w:t xml:space="preserve"> Товар. З</w:t>
      </w:r>
      <w:r>
        <w:rPr>
          <w:rFonts w:ascii="Times New Roman" w:hAnsi="Times New Roman"/>
          <w:sz w:val="23"/>
          <w:szCs w:val="23"/>
          <w:lang w:val="uk-UA"/>
        </w:rPr>
        <w:t>амовник зобов’язується прийняти і оплатити такий Товар</w:t>
      </w:r>
      <w:r>
        <w:rPr>
          <w:rFonts w:ascii="Times New Roman" w:hAnsi="Times New Roman"/>
          <w:bCs/>
          <w:sz w:val="23"/>
          <w:szCs w:val="23"/>
          <w:lang w:val="uk-UA"/>
        </w:rPr>
        <w:t>.</w:t>
      </w:r>
    </w:p>
    <w:p>
      <w:pPr>
        <w:pStyle w:val="Normal"/>
        <w:ind w:left="-540" w:right="0" w:hanging="0"/>
        <w:jc w:val="both"/>
        <w:rPr>
          <w:rFonts w:ascii="Times New Roman" w:hAnsi="Times New Roman"/>
        </w:rPr>
      </w:pPr>
      <w:r>
        <w:rPr>
          <w:rFonts w:ascii="Times New Roman" w:hAnsi="Times New Roman"/>
          <w:sz w:val="23"/>
          <w:szCs w:val="23"/>
          <w:lang w:val="uk-UA" w:eastAsia="uk-UA"/>
        </w:rPr>
        <w:t xml:space="preserve">1.2. </w:t>
      </w:r>
      <w:r>
        <w:rPr>
          <w:rFonts w:ascii="Times New Roman" w:hAnsi="Times New Roman"/>
          <w:bCs/>
          <w:sz w:val="23"/>
          <w:szCs w:val="23"/>
          <w:lang w:val="uk-UA"/>
        </w:rPr>
        <w:t xml:space="preserve">Найменування (номенклатура, асортимент) та кількість Товару </w:t>
      </w:r>
      <w:r>
        <w:rPr>
          <w:rFonts w:ascii="Times New Roman" w:hAnsi="Times New Roman"/>
          <w:sz w:val="23"/>
          <w:szCs w:val="23"/>
          <w:lang w:val="uk-UA"/>
        </w:rPr>
        <w:t>зазначається в</w:t>
      </w:r>
      <w:r>
        <w:rPr>
          <w:rFonts w:ascii="Times New Roman" w:hAnsi="Times New Roman"/>
          <w:bCs/>
          <w:sz w:val="23"/>
          <w:szCs w:val="23"/>
          <w:lang w:val="uk-UA"/>
        </w:rPr>
        <w:t xml:space="preserve"> Специфікації (Додаток 1), що додається до цього </w:t>
      </w:r>
      <w:r>
        <w:rPr>
          <w:rFonts w:ascii="Times New Roman" w:hAnsi="Times New Roman"/>
          <w:sz w:val="23"/>
          <w:szCs w:val="23"/>
          <w:lang w:val="uk-UA"/>
        </w:rPr>
        <w:t>Договору і є його невід’ємною частиною.</w:t>
      </w:r>
    </w:p>
    <w:p>
      <w:pPr>
        <w:pStyle w:val="Normal"/>
        <w:shd w:val="clear" w:fill="FFFFFF"/>
        <w:ind w:left="-540" w:right="0" w:hanging="0"/>
        <w:jc w:val="both"/>
        <w:rPr>
          <w:rFonts w:ascii="Times New Roman" w:hAnsi="Times New Roman"/>
        </w:rPr>
      </w:pPr>
      <w:r>
        <w:rPr>
          <w:rFonts w:ascii="Times New Roman" w:hAnsi="Times New Roman"/>
          <w:sz w:val="23"/>
          <w:szCs w:val="23"/>
          <w:lang w:val="uk-UA"/>
        </w:rPr>
        <w:t xml:space="preserve">1.3. Відпуск Товару відбувається </w:t>
      </w:r>
      <w:r>
        <w:rPr>
          <w:rFonts w:ascii="Times New Roman" w:hAnsi="Times New Roman"/>
          <w:sz w:val="23"/>
          <w:szCs w:val="23"/>
          <w:lang w:val="uk-UA" w:eastAsia="zh-CN"/>
        </w:rPr>
        <w:t>на підставі пред’явлених довірчих документів (талонів)</w:t>
      </w:r>
      <w:r>
        <w:rPr>
          <w:rFonts w:ascii="Times New Roman" w:hAnsi="Times New Roman"/>
          <w:sz w:val="23"/>
          <w:szCs w:val="23"/>
          <w:lang w:val="uk-UA"/>
        </w:rPr>
        <w:t>, що призначені виключно для підтвердження повноважень представників Замовника на отримання Товару на АЗС.</w:t>
      </w:r>
    </w:p>
    <w:p>
      <w:pPr>
        <w:pStyle w:val="Normal"/>
        <w:shd w:val="clear" w:fill="FFFFFF"/>
        <w:ind w:left="-540" w:right="0" w:hanging="0"/>
        <w:jc w:val="both"/>
        <w:rPr>
          <w:rFonts w:ascii="Times New Roman" w:hAnsi="Times New Roman"/>
        </w:rPr>
      </w:pPr>
      <w:r>
        <w:rPr>
          <w:rFonts w:ascii="Times New Roman" w:hAnsi="Times New Roman"/>
          <w:sz w:val="23"/>
          <w:szCs w:val="23"/>
          <w:lang w:val="uk-UA"/>
        </w:rPr>
        <w:t>1.4. Обсяги закупівлі Товару можуть бути зменшені, зокрема залежно від реального фінансування видатків.</w:t>
      </w:r>
    </w:p>
    <w:p>
      <w:pPr>
        <w:pStyle w:val="Normal"/>
        <w:ind w:left="-540" w:right="0" w:hanging="0"/>
        <w:jc w:val="both"/>
        <w:rPr>
          <w:rFonts w:ascii="Times New Roman" w:hAnsi="Times New Roman"/>
          <w:sz w:val="23"/>
          <w:szCs w:val="23"/>
          <w:lang w:val="uk-UA"/>
        </w:rPr>
      </w:pPr>
      <w:r>
        <w:rPr>
          <w:rFonts w:ascii="Times New Roman" w:hAnsi="Times New Roman"/>
          <w:sz w:val="23"/>
          <w:szCs w:val="23"/>
          <w:lang w:val="uk-UA"/>
        </w:rPr>
      </w:r>
    </w:p>
    <w:p>
      <w:pPr>
        <w:pStyle w:val="Normal"/>
        <w:ind w:left="-540" w:right="0" w:hanging="0"/>
        <w:jc w:val="center"/>
        <w:rPr>
          <w:rFonts w:ascii="Times New Roman" w:hAnsi="Times New Roman"/>
          <w:b/>
          <w:b/>
          <w:sz w:val="23"/>
          <w:szCs w:val="23"/>
          <w:lang w:val="uk-UA"/>
        </w:rPr>
      </w:pPr>
      <w:r>
        <w:rPr>
          <w:rFonts w:ascii="Times New Roman" w:hAnsi="Times New Roman"/>
          <w:b/>
          <w:sz w:val="23"/>
          <w:szCs w:val="23"/>
          <w:lang w:val="uk-UA"/>
        </w:rPr>
        <w:t>П. Якість Товару</w:t>
      </w:r>
    </w:p>
    <w:p>
      <w:pPr>
        <w:pStyle w:val="Normal"/>
        <w:shd w:val="clear" w:fill="FFFFFF"/>
        <w:tabs>
          <w:tab w:val="clear" w:pos="720"/>
          <w:tab w:val="left" w:pos="984" w:leader="none"/>
        </w:tabs>
        <w:ind w:left="-540" w:right="0" w:hanging="0"/>
        <w:jc w:val="both"/>
        <w:rPr>
          <w:rFonts w:ascii="Times New Roman" w:hAnsi="Times New Roman"/>
        </w:rPr>
      </w:pPr>
      <w:r>
        <w:rPr>
          <w:rFonts w:eastAsia="Calibri" w:ascii="Times New Roman" w:hAnsi="Times New Roman"/>
          <w:color w:val="000000"/>
          <w:sz w:val="23"/>
          <w:szCs w:val="23"/>
        </w:rPr>
        <w:t xml:space="preserve">2.1. </w:t>
      </w:r>
      <w:r>
        <w:rPr>
          <w:rFonts w:ascii="Times New Roman" w:hAnsi="Times New Roman"/>
          <w:sz w:val="23"/>
          <w:szCs w:val="23"/>
          <w:lang w:val="uk-UA"/>
        </w:rPr>
        <w:t xml:space="preserve">Постачальник гарантує, що якість Товару, який поставляється, буде відповідати </w:t>
      </w:r>
      <w:r>
        <w:rPr>
          <w:rFonts w:ascii="Times New Roman" w:hAnsi="Times New Roman"/>
          <w:sz w:val="23"/>
          <w:szCs w:val="23"/>
          <w:lang w:eastAsia="en-US"/>
        </w:rPr>
        <w:t>Технічному регламенту щодо вимог до автомобільних бензинів, дизельного, суднових та котельних палив</w:t>
      </w:r>
      <w:r>
        <w:rPr>
          <w:rFonts w:ascii="Times New Roman" w:hAnsi="Times New Roman"/>
          <w:sz w:val="23"/>
          <w:szCs w:val="23"/>
          <w:lang w:val="uk-UA" w:eastAsia="en-US"/>
        </w:rPr>
        <w:t xml:space="preserve">, </w:t>
      </w:r>
      <w:r>
        <w:rPr>
          <w:rFonts w:ascii="Times New Roman" w:hAnsi="Times New Roman"/>
          <w:sz w:val="23"/>
          <w:szCs w:val="23"/>
          <w:lang w:eastAsia="en-US"/>
        </w:rPr>
        <w:t>затвердженому постановою Кабінету Міністрів України від 01.08.2013 № 927</w:t>
      </w:r>
      <w:r>
        <w:rPr>
          <w:rFonts w:ascii="Times New Roman" w:hAnsi="Times New Roman"/>
          <w:sz w:val="23"/>
          <w:szCs w:val="23"/>
          <w:lang w:val="uk-UA" w:eastAsia="en-US"/>
        </w:rPr>
        <w:t>, чинним</w:t>
      </w:r>
      <w:r>
        <w:rPr>
          <w:rFonts w:ascii="Times New Roman" w:hAnsi="Times New Roman"/>
          <w:sz w:val="23"/>
          <w:szCs w:val="23"/>
          <w:lang w:val="uk-UA"/>
        </w:rPr>
        <w:t xml:space="preserve"> ДСТУ</w:t>
      </w:r>
      <w:r>
        <w:rPr>
          <w:rFonts w:ascii="Times New Roman" w:hAnsi="Times New Roman"/>
          <w:sz w:val="23"/>
          <w:szCs w:val="23"/>
          <w:lang w:val="uk-UA" w:eastAsia="zh-CN"/>
        </w:rPr>
        <w:t xml:space="preserve">, </w:t>
      </w:r>
      <w:r>
        <w:rPr>
          <w:rFonts w:ascii="Times New Roman" w:hAnsi="Times New Roman"/>
          <w:sz w:val="23"/>
          <w:szCs w:val="23"/>
          <w:lang w:val="uk-UA"/>
        </w:rPr>
        <w:t xml:space="preserve">іншим нормативним документам, </w:t>
      </w:r>
      <w:r>
        <w:rPr>
          <w:rFonts w:eastAsia="Calibri" w:ascii="Times New Roman" w:hAnsi="Times New Roman"/>
          <w:color w:val="000000"/>
          <w:sz w:val="23"/>
          <w:szCs w:val="23"/>
        </w:rPr>
        <w:t>вимогам, які діють для даного товару в України</w:t>
      </w:r>
      <w:r>
        <w:rPr>
          <w:rFonts w:eastAsia="Calibri" w:ascii="Times New Roman" w:hAnsi="Times New Roman"/>
          <w:color w:val="000000"/>
          <w:sz w:val="23"/>
          <w:szCs w:val="23"/>
          <w:lang w:val="uk-UA"/>
        </w:rPr>
        <w:t>,</w:t>
      </w:r>
      <w:r>
        <w:rPr>
          <w:rFonts w:ascii="Times New Roman" w:hAnsi="Times New Roman"/>
          <w:sz w:val="23"/>
          <w:szCs w:val="23"/>
          <w:lang w:val="uk-UA"/>
        </w:rPr>
        <w:t xml:space="preserve"> та умовам цього Договору.</w:t>
      </w:r>
    </w:p>
    <w:p>
      <w:pPr>
        <w:pStyle w:val="Normal"/>
        <w:ind w:left="-540" w:right="0" w:hanging="0"/>
        <w:jc w:val="both"/>
        <w:rPr>
          <w:rFonts w:ascii="Times New Roman" w:hAnsi="Times New Roman"/>
        </w:rPr>
      </w:pPr>
      <w:r>
        <w:rPr>
          <w:rFonts w:eastAsia="Calibri" w:ascii="Times New Roman" w:hAnsi="Times New Roman"/>
          <w:color w:val="000000"/>
          <w:sz w:val="23"/>
          <w:szCs w:val="23"/>
        </w:rPr>
        <w:t>2.2. Постачальник повинен засвідчити якість Товару, що поставляється, належним документом (паспортом якості</w:t>
      </w:r>
      <w:r>
        <w:rPr>
          <w:rFonts w:eastAsia="Calibri" w:ascii="Times New Roman" w:hAnsi="Times New Roman"/>
          <w:color w:val="000000"/>
          <w:sz w:val="23"/>
          <w:szCs w:val="23"/>
          <w:lang w:val="uk-UA"/>
        </w:rPr>
        <w:t>,</w:t>
      </w:r>
      <w:r>
        <w:rPr>
          <w:rFonts w:eastAsia="Calibri" w:ascii="Times New Roman" w:hAnsi="Times New Roman"/>
          <w:color w:val="000000"/>
          <w:sz w:val="23"/>
          <w:szCs w:val="23"/>
        </w:rPr>
        <w:t xml:space="preserve"> </w:t>
      </w:r>
      <w:r>
        <w:rPr>
          <w:rFonts w:eastAsia="Calibri" w:ascii="Times New Roman" w:hAnsi="Times New Roman"/>
          <w:color w:val="000000"/>
          <w:sz w:val="23"/>
          <w:szCs w:val="23"/>
          <w:lang w:val="uk-UA"/>
        </w:rPr>
        <w:t xml:space="preserve">декларацією про відповідність, </w:t>
      </w:r>
      <w:r>
        <w:rPr>
          <w:rFonts w:eastAsia="Calibri" w:ascii="Times New Roman" w:hAnsi="Times New Roman"/>
          <w:color w:val="000000"/>
          <w:sz w:val="23"/>
          <w:szCs w:val="23"/>
        </w:rPr>
        <w:t>сертифікатом відповідності</w:t>
      </w:r>
      <w:r>
        <w:rPr>
          <w:rFonts w:eastAsia="Calibri" w:ascii="Times New Roman" w:hAnsi="Times New Roman"/>
          <w:color w:val="000000"/>
          <w:sz w:val="23"/>
          <w:szCs w:val="23"/>
          <w:lang w:val="uk-UA"/>
        </w:rPr>
        <w:t xml:space="preserve"> (у разі наявності)</w:t>
      </w:r>
      <w:r>
        <w:rPr>
          <w:rFonts w:eastAsia="Calibri" w:ascii="Times New Roman" w:hAnsi="Times New Roman"/>
          <w:color w:val="000000"/>
          <w:sz w:val="23"/>
          <w:szCs w:val="23"/>
        </w:rPr>
        <w:t>, або іншим документом</w:t>
      </w:r>
      <w:r>
        <w:rPr>
          <w:rFonts w:eastAsia="Calibri" w:ascii="Times New Roman" w:hAnsi="Times New Roman"/>
          <w:color w:val="000000"/>
          <w:sz w:val="23"/>
          <w:szCs w:val="23"/>
          <w:lang w:val="uk-UA"/>
        </w:rPr>
        <w:t>,</w:t>
      </w:r>
      <w:r>
        <w:rPr>
          <w:rFonts w:eastAsia="Calibri" w:ascii="Times New Roman" w:hAnsi="Times New Roman"/>
          <w:color w:val="000000"/>
          <w:sz w:val="23"/>
          <w:szCs w:val="23"/>
        </w:rPr>
        <w:t xml:space="preserve"> </w:t>
      </w:r>
      <w:r>
        <w:rPr>
          <w:rFonts w:eastAsia="Calibri" w:ascii="Times New Roman" w:hAnsi="Times New Roman"/>
          <w:color w:val="000000"/>
          <w:sz w:val="23"/>
          <w:szCs w:val="23"/>
          <w:lang w:val="uk-UA"/>
        </w:rPr>
        <w:t xml:space="preserve">який передбачений для даного </w:t>
      </w:r>
      <w:r>
        <w:rPr>
          <w:rFonts w:eastAsia="Calibri" w:ascii="Times New Roman" w:hAnsi="Times New Roman"/>
          <w:color w:val="000000"/>
          <w:sz w:val="23"/>
          <w:szCs w:val="23"/>
        </w:rPr>
        <w:t>товару</w:t>
      </w:r>
      <w:r>
        <w:rPr>
          <w:rFonts w:eastAsia="Calibri" w:ascii="Times New Roman" w:hAnsi="Times New Roman"/>
          <w:color w:val="000000"/>
          <w:sz w:val="23"/>
          <w:szCs w:val="23"/>
          <w:lang w:val="uk-UA"/>
        </w:rPr>
        <w:t xml:space="preserve"> в Україні</w:t>
      </w:r>
      <w:r>
        <w:rPr>
          <w:rFonts w:eastAsia="Calibri" w:ascii="Times New Roman" w:hAnsi="Times New Roman"/>
          <w:color w:val="000000"/>
          <w:sz w:val="23"/>
          <w:szCs w:val="23"/>
        </w:rPr>
        <w:t>), копія якого на вимогу Замовника має надаватися представнику Замовника безпосередньо на АЗС, що фактично здійснювали або здійснюють відпуск Товару</w:t>
      </w:r>
      <w:r>
        <w:rPr>
          <w:rFonts w:eastAsia="Calibri" w:ascii="Times New Roman" w:hAnsi="Times New Roman"/>
          <w:color w:val="000000"/>
          <w:sz w:val="23"/>
          <w:szCs w:val="23"/>
          <w:lang w:val="uk-UA"/>
        </w:rPr>
        <w:t>.</w:t>
      </w:r>
    </w:p>
    <w:p>
      <w:pPr>
        <w:pStyle w:val="Normal"/>
        <w:ind w:left="-540" w:right="0" w:hanging="0"/>
        <w:jc w:val="both"/>
        <w:rPr>
          <w:rFonts w:ascii="Times New Roman" w:hAnsi="Times New Roman" w:eastAsia="Calibri"/>
          <w:color w:val="000000"/>
          <w:sz w:val="23"/>
          <w:szCs w:val="23"/>
        </w:rPr>
      </w:pPr>
      <w:r>
        <w:rPr>
          <w:rFonts w:eastAsia="Calibri" w:ascii="Times New Roman" w:hAnsi="Times New Roman"/>
          <w:color w:val="000000"/>
          <w:sz w:val="23"/>
          <w:szCs w:val="23"/>
        </w:rPr>
      </w:r>
    </w:p>
    <w:p>
      <w:pPr>
        <w:pStyle w:val="Normal"/>
        <w:tabs>
          <w:tab w:val="clear" w:pos="720"/>
          <w:tab w:val="right" w:pos="8505" w:leader="none"/>
        </w:tabs>
        <w:spacing w:lineRule="atLeast" w:line="240"/>
        <w:ind w:left="-540" w:right="0" w:hanging="0"/>
        <w:jc w:val="center"/>
        <w:rPr>
          <w:rFonts w:ascii="Times New Roman" w:hAnsi="Times New Roman"/>
          <w:b/>
          <w:b/>
          <w:sz w:val="23"/>
          <w:szCs w:val="23"/>
          <w:lang w:val="uk-UA" w:eastAsia="uk-UA"/>
        </w:rPr>
      </w:pPr>
      <w:r>
        <w:rPr>
          <w:rFonts w:ascii="Times New Roman" w:hAnsi="Times New Roman"/>
          <w:b/>
          <w:sz w:val="23"/>
          <w:szCs w:val="23"/>
          <w:lang w:val="uk-UA" w:eastAsia="uk-UA"/>
        </w:rPr>
        <w:t>ІІІ. Ціна Договору</w:t>
      </w:r>
    </w:p>
    <w:p>
      <w:pPr>
        <w:pStyle w:val="Normal"/>
        <w:spacing w:lineRule="atLeast" w:line="240"/>
        <w:ind w:left="-540" w:right="0" w:hanging="0"/>
        <w:jc w:val="both"/>
        <w:rPr>
          <w:rFonts w:ascii="Times New Roman" w:hAnsi="Times New Roman"/>
        </w:rPr>
      </w:pPr>
      <w:r>
        <w:rPr>
          <w:rFonts w:ascii="Times New Roman" w:hAnsi="Times New Roman"/>
          <w:sz w:val="23"/>
          <w:szCs w:val="23"/>
          <w:lang w:val="uk-UA" w:eastAsia="uk-UA"/>
        </w:rPr>
        <w:t xml:space="preserve">3.1. Ціна  цього </w:t>
      </w:r>
      <w:r>
        <w:rPr>
          <w:rFonts w:ascii="Times New Roman" w:hAnsi="Times New Roman"/>
          <w:sz w:val="23"/>
          <w:szCs w:val="23"/>
          <w:lang w:eastAsia="uk-UA"/>
        </w:rPr>
        <w:t xml:space="preserve">Договору становить ____________ грн (цифрами та прописом), в без ПДВ, </w:t>
      </w:r>
      <w:r>
        <w:rPr>
          <w:rFonts w:ascii="Times New Roman" w:hAnsi="Times New Roman"/>
          <w:color w:val="000000"/>
          <w:sz w:val="20"/>
          <w:szCs w:val="20"/>
          <w:lang w:val="uk-UA" w:eastAsia="uk-UA"/>
        </w:rPr>
        <w:t xml:space="preserve">тому числі ПДВ 0,00 грн. ( з урахуванням Податкового Кодексу України та ПКМ України № 178 від 02.03.2022 року). </w:t>
      </w:r>
      <w:r>
        <w:rPr>
          <w:rFonts w:ascii="Times New Roman" w:hAnsi="Times New Roman"/>
          <w:sz w:val="23"/>
          <w:szCs w:val="23"/>
          <w:lang w:eastAsia="uk-UA"/>
        </w:rPr>
        <w:t xml:space="preserve"> </w:t>
      </w:r>
    </w:p>
    <w:p>
      <w:pPr>
        <w:pStyle w:val="Normal"/>
        <w:tabs>
          <w:tab w:val="clear" w:pos="720"/>
          <w:tab w:val="left" w:pos="1440" w:leader="none"/>
        </w:tabs>
        <w:spacing w:lineRule="atLeast" w:line="240"/>
        <w:ind w:left="-540" w:right="0" w:hanging="0"/>
        <w:jc w:val="both"/>
        <w:rPr>
          <w:rFonts w:ascii="Times New Roman" w:hAnsi="Times New Roman"/>
        </w:rPr>
      </w:pPr>
      <w:r>
        <w:rPr>
          <w:rFonts w:ascii="Times New Roman" w:hAnsi="Times New Roman"/>
          <w:sz w:val="23"/>
          <w:szCs w:val="23"/>
          <w:shd w:fill="FFFFFA" w:val="clear"/>
          <w:lang w:val="uk-UA" w:eastAsia="uk-UA"/>
        </w:rPr>
        <w:t xml:space="preserve">3.2. </w:t>
      </w:r>
      <w:r>
        <w:rPr>
          <w:rFonts w:ascii="Times New Roman" w:hAnsi="Times New Roman"/>
          <w:sz w:val="23"/>
          <w:szCs w:val="23"/>
          <w:lang w:val="uk-UA" w:eastAsia="uk-UA"/>
        </w:rPr>
        <w:t xml:space="preserve"> Ціна за одиницю Товару визначається у національній валюті України та вказується з урахуванням податків і зборів, що сплачені або мають бути сплачені, витрат на транспортування, страхування, навантаження, розвантаження, сплату митних тарифів, усіх інших витрат, та відповідно до цін, діючих на ринку на даний товар, з урахуванням норм чинного законодавства.  </w:t>
      </w:r>
    </w:p>
    <w:p>
      <w:pPr>
        <w:pStyle w:val="Normal"/>
        <w:spacing w:lineRule="atLeast" w:line="240"/>
        <w:ind w:left="-540" w:right="0" w:hanging="0"/>
        <w:jc w:val="both"/>
        <w:rPr>
          <w:rFonts w:ascii="Times New Roman" w:hAnsi="Times New Roman"/>
        </w:rPr>
      </w:pPr>
      <w:r>
        <w:rPr>
          <w:rFonts w:ascii="Times New Roman" w:hAnsi="Times New Roman"/>
          <w:sz w:val="23"/>
          <w:szCs w:val="23"/>
          <w:lang w:val="uk-UA" w:eastAsia="uk-UA"/>
        </w:rPr>
        <w:t>3.3.   Ціна за одиницю Товару зазначається в</w:t>
      </w:r>
      <w:r>
        <w:rPr>
          <w:rFonts w:ascii="Times New Roman" w:hAnsi="Times New Roman"/>
          <w:bCs/>
          <w:sz w:val="23"/>
          <w:szCs w:val="23"/>
          <w:lang w:val="uk-UA" w:eastAsia="uk-UA"/>
        </w:rPr>
        <w:t xml:space="preserve"> Специфікації (Додаток  1), що є невід’ємною частиною Договору.</w:t>
      </w:r>
    </w:p>
    <w:p>
      <w:pPr>
        <w:pStyle w:val="Normal"/>
        <w:tabs>
          <w:tab w:val="clear" w:pos="720"/>
          <w:tab w:val="left" w:pos="1350" w:leader="none"/>
        </w:tabs>
        <w:spacing w:lineRule="atLeast" w:line="240"/>
        <w:ind w:left="-540" w:right="0" w:hanging="0"/>
        <w:jc w:val="both"/>
        <w:rPr>
          <w:rFonts w:ascii="Times New Roman" w:hAnsi="Times New Roman"/>
          <w:sz w:val="23"/>
          <w:szCs w:val="23"/>
          <w:lang w:val="uk-UA" w:eastAsia="uk-UA"/>
        </w:rPr>
      </w:pPr>
      <w:r>
        <w:rPr>
          <w:rFonts w:ascii="Times New Roman" w:hAnsi="Times New Roman"/>
          <w:sz w:val="23"/>
          <w:szCs w:val="23"/>
          <w:lang w:val="uk-UA" w:eastAsia="uk-UA"/>
        </w:rPr>
        <w:t xml:space="preserve">3.4. Внесення змін до ціни Договору, зокрема ціни за одиницю Товару, здійснюється тільки за взаємною згодою Сторін на підставі належним чином оформленої додаткової угоди до Договору. </w:t>
      </w:r>
    </w:p>
    <w:p>
      <w:pPr>
        <w:pStyle w:val="Normal"/>
        <w:tabs>
          <w:tab w:val="clear" w:pos="720"/>
          <w:tab w:val="right" w:pos="8505" w:leader="none"/>
        </w:tabs>
        <w:ind w:left="-540" w:right="0" w:hanging="0"/>
        <w:jc w:val="both"/>
        <w:rPr>
          <w:rFonts w:ascii="Times New Roman" w:hAnsi="Times New Roman"/>
          <w:sz w:val="23"/>
          <w:szCs w:val="23"/>
          <w:lang w:val="uk-UA"/>
        </w:rPr>
      </w:pPr>
      <w:r>
        <w:rPr>
          <w:rFonts w:ascii="Times New Roman" w:hAnsi="Times New Roman"/>
          <w:sz w:val="23"/>
          <w:szCs w:val="23"/>
          <w:lang w:val="uk-UA"/>
        </w:rPr>
        <w:t>3.5. Коригування ціни після підписання Договору та протягом його виконання і внесення змін до Договору може здійснюватися тільки при настанні певних підстав, передбачених чинним законодавством України, зокрема Законом України «Про публічні закупівлі» з урахуванням Особливостей.</w:t>
      </w:r>
    </w:p>
    <w:p>
      <w:pPr>
        <w:pStyle w:val="Normal"/>
        <w:tabs>
          <w:tab w:val="clear" w:pos="720"/>
          <w:tab w:val="left" w:pos="1350" w:leader="none"/>
        </w:tabs>
        <w:spacing w:lineRule="atLeast" w:line="240"/>
        <w:ind w:left="-540" w:right="0" w:hanging="0"/>
        <w:jc w:val="both"/>
        <w:rPr>
          <w:rFonts w:ascii="Times New Roman" w:hAnsi="Times New Roman"/>
        </w:rPr>
      </w:pPr>
      <w:r>
        <w:rPr>
          <w:rFonts w:ascii="Times New Roman" w:hAnsi="Times New Roman"/>
          <w:sz w:val="23"/>
          <w:szCs w:val="23"/>
          <w:lang w:val="uk-UA" w:eastAsia="uk-UA"/>
        </w:rPr>
        <w:t xml:space="preserve">3.6.  У разі підвищення ціни за одиницю Товару таке підвищення має бути обґрунтованим і можливе тільки за згодою Сторін та при умові, що Постачальником буде надано Замовнику підтверджуючий документ щодо </w:t>
      </w:r>
      <w:r>
        <w:rPr>
          <w:rFonts w:ascii="Times New Roman" w:hAnsi="Times New Roman"/>
          <w:sz w:val="22"/>
          <w:szCs w:val="22"/>
        </w:rPr>
        <w:t xml:space="preserve">збільшення ціни такого товару на ринку </w:t>
      </w:r>
      <w:r>
        <w:rPr>
          <w:rFonts w:ascii="Times New Roman" w:hAnsi="Times New Roman"/>
          <w:sz w:val="22"/>
          <w:szCs w:val="22"/>
          <w:lang w:val="uk-UA"/>
        </w:rPr>
        <w:t xml:space="preserve">від </w:t>
      </w:r>
      <w:r>
        <w:rPr>
          <w:rFonts w:ascii="Times New Roman" w:hAnsi="Times New Roman"/>
          <w:sz w:val="23"/>
          <w:szCs w:val="23"/>
          <w:lang w:eastAsia="uk-UA"/>
        </w:rPr>
        <w:t xml:space="preserve">відповідних </w:t>
      </w:r>
      <w:r>
        <w:rPr>
          <w:rFonts w:ascii="Times New Roman" w:hAnsi="Times New Roman"/>
          <w:sz w:val="23"/>
          <w:szCs w:val="23"/>
          <w:lang w:val="uk-UA" w:eastAsia="uk-UA"/>
        </w:rPr>
        <w:t xml:space="preserve">компетентних </w:t>
      </w:r>
      <w:r>
        <w:rPr>
          <w:rFonts w:ascii="Times New Roman" w:hAnsi="Times New Roman"/>
          <w:sz w:val="23"/>
          <w:szCs w:val="23"/>
          <w:lang w:eastAsia="uk-UA"/>
        </w:rPr>
        <w:t>органів, установ, організацій, які уповноважені надавати відповідну інформацію щодо коливання ціни такого товару на ринку</w:t>
      </w:r>
      <w:r>
        <w:rPr>
          <w:rFonts w:ascii="Times New Roman" w:hAnsi="Times New Roman"/>
          <w:sz w:val="23"/>
          <w:szCs w:val="23"/>
          <w:lang w:val="uk-UA" w:eastAsia="uk-UA"/>
        </w:rPr>
        <w:t>.</w:t>
      </w:r>
    </w:p>
    <w:p>
      <w:pPr>
        <w:pStyle w:val="Normal"/>
        <w:tabs>
          <w:tab w:val="clear" w:pos="720"/>
          <w:tab w:val="left" w:pos="1350" w:leader="none"/>
        </w:tabs>
        <w:ind w:left="-540" w:right="0" w:hanging="0"/>
        <w:jc w:val="both"/>
        <w:rPr>
          <w:rFonts w:ascii="Times New Roman" w:hAnsi="Times New Roman"/>
          <w:strike/>
          <w:color w:val="FF0000"/>
          <w:sz w:val="23"/>
          <w:szCs w:val="23"/>
          <w:lang w:val="uk-UA" w:eastAsia="uk-UA"/>
        </w:rPr>
      </w:pPr>
      <w:r>
        <w:rPr>
          <w:rFonts w:ascii="Times New Roman" w:hAnsi="Times New Roman"/>
          <w:strike/>
          <w:color w:val="FF0000"/>
          <w:sz w:val="23"/>
          <w:szCs w:val="23"/>
          <w:lang w:val="uk-UA" w:eastAsia="uk-UA"/>
        </w:rPr>
      </w:r>
    </w:p>
    <w:p>
      <w:pPr>
        <w:pStyle w:val="Normal"/>
        <w:tabs>
          <w:tab w:val="clear" w:pos="720"/>
          <w:tab w:val="right" w:pos="8505" w:leader="none"/>
        </w:tabs>
        <w:spacing w:lineRule="atLeast" w:line="240"/>
        <w:ind w:left="-540" w:right="0" w:hanging="0"/>
        <w:jc w:val="center"/>
        <w:rPr>
          <w:rFonts w:ascii="Times New Roman" w:hAnsi="Times New Roman"/>
        </w:rPr>
      </w:pPr>
      <w:r>
        <w:rPr>
          <w:rFonts w:ascii="Times New Roman" w:hAnsi="Times New Roman"/>
          <w:b/>
          <w:sz w:val="23"/>
          <w:szCs w:val="23"/>
          <w:lang w:val="uk-UA" w:eastAsia="uk-UA"/>
        </w:rPr>
        <w:t>І</w:t>
      </w:r>
      <w:r>
        <w:rPr>
          <w:rFonts w:ascii="Times New Roman" w:hAnsi="Times New Roman"/>
          <w:b/>
          <w:sz w:val="23"/>
          <w:szCs w:val="23"/>
          <w:lang w:val="en-US" w:eastAsia="uk-UA"/>
        </w:rPr>
        <w:t>V</w:t>
      </w:r>
      <w:r>
        <w:rPr>
          <w:rFonts w:ascii="Times New Roman" w:hAnsi="Times New Roman"/>
          <w:b/>
          <w:sz w:val="23"/>
          <w:szCs w:val="23"/>
          <w:lang w:val="uk-UA" w:eastAsia="uk-UA"/>
        </w:rPr>
        <w:t>. Порядок здійснення оплати</w:t>
      </w:r>
    </w:p>
    <w:p>
      <w:pPr>
        <w:pStyle w:val="Normal"/>
        <w:tabs>
          <w:tab w:val="clear" w:pos="720"/>
          <w:tab w:val="left" w:pos="1440" w:leader="none"/>
        </w:tabs>
        <w:spacing w:lineRule="atLeast" w:line="240"/>
        <w:ind w:left="-540" w:right="0" w:hanging="0"/>
        <w:jc w:val="both"/>
        <w:rPr>
          <w:rFonts w:ascii="Times New Roman" w:hAnsi="Times New Roman"/>
          <w:sz w:val="23"/>
          <w:szCs w:val="23"/>
          <w:lang w:val="uk-UA" w:eastAsia="uk-UA"/>
        </w:rPr>
      </w:pPr>
      <w:r>
        <w:rPr>
          <w:rFonts w:ascii="Times New Roman" w:hAnsi="Times New Roman"/>
          <w:sz w:val="23"/>
          <w:szCs w:val="23"/>
          <w:lang w:val="uk-UA" w:eastAsia="uk-UA"/>
        </w:rPr>
        <w:t>4.1. Розрахунки проводяться шляхом оплати Замовником після підписання Сторонами видаткової накладної.</w:t>
      </w:r>
    </w:p>
    <w:p>
      <w:pPr>
        <w:pStyle w:val="Normal"/>
        <w:tabs>
          <w:tab w:val="clear" w:pos="720"/>
          <w:tab w:val="left" w:pos="1440" w:leader="none"/>
        </w:tabs>
        <w:spacing w:lineRule="atLeast" w:line="240"/>
        <w:ind w:left="-540" w:right="0" w:hanging="0"/>
        <w:jc w:val="both"/>
        <w:rPr>
          <w:rFonts w:ascii="Times New Roman" w:hAnsi="Times New Roman"/>
          <w:sz w:val="23"/>
          <w:szCs w:val="23"/>
          <w:lang w:val="uk-UA" w:eastAsia="uk-UA"/>
        </w:rPr>
      </w:pPr>
      <w:r>
        <w:rPr>
          <w:rFonts w:ascii="Times New Roman" w:hAnsi="Times New Roman"/>
          <w:sz w:val="23"/>
          <w:szCs w:val="23"/>
          <w:lang w:val="uk-UA" w:eastAsia="uk-UA"/>
        </w:rPr>
        <w:t>4.2. Оплата за поставлений Товар здійснюється Замовником у безготівковій формі шляхом перерахування грошових коштів на розрахунковий рахунок Постачальника протягом 10-ти (десяти) банківських днів з дати поставки Товару на підставі  видаткової накладної та рахунка.</w:t>
      </w:r>
    </w:p>
    <w:p>
      <w:pPr>
        <w:pStyle w:val="Normal"/>
        <w:tabs>
          <w:tab w:val="clear" w:pos="720"/>
          <w:tab w:val="left" w:pos="1440" w:leader="none"/>
        </w:tabs>
        <w:spacing w:lineRule="atLeast" w:line="240"/>
        <w:ind w:left="-540" w:right="0" w:hanging="0"/>
        <w:jc w:val="both"/>
        <w:rPr>
          <w:rFonts w:ascii="Times New Roman" w:hAnsi="Times New Roman"/>
        </w:rPr>
      </w:pPr>
      <w:r>
        <w:rPr>
          <w:rFonts w:ascii="Times New Roman" w:hAnsi="Times New Roman"/>
          <w:sz w:val="23"/>
          <w:szCs w:val="23"/>
          <w:lang w:val="uk-UA" w:eastAsia="uk-UA"/>
        </w:rPr>
        <w:t xml:space="preserve">4.3.  </w:t>
      </w:r>
      <w:r>
        <w:rPr>
          <w:rFonts w:ascii="Times New Roman" w:hAnsi="Times New Roman"/>
          <w:sz w:val="23"/>
          <w:szCs w:val="23"/>
          <w:lang w:val="uk-UA"/>
        </w:rPr>
        <w:t>У разі затримки грошових коштів з джерела фінансування закупівлі, розрахунок за Товар здійснюється протягом 5 (п’яти) банківських днів з дати отримання таких коштів на рахунок Замовника.</w:t>
      </w:r>
    </w:p>
    <w:p>
      <w:pPr>
        <w:pStyle w:val="Normal"/>
        <w:tabs>
          <w:tab w:val="clear" w:pos="720"/>
          <w:tab w:val="left" w:pos="1440" w:leader="none"/>
        </w:tabs>
        <w:spacing w:lineRule="atLeast" w:line="240"/>
        <w:ind w:left="-540" w:right="0" w:hanging="0"/>
        <w:jc w:val="both"/>
        <w:rPr>
          <w:rFonts w:ascii="Times New Roman" w:hAnsi="Times New Roman"/>
          <w:sz w:val="23"/>
          <w:szCs w:val="23"/>
          <w:lang w:val="uk-UA" w:eastAsia="uk-UA"/>
        </w:rPr>
      </w:pPr>
      <w:r>
        <w:rPr>
          <w:rFonts w:ascii="Times New Roman" w:hAnsi="Times New Roman"/>
          <w:sz w:val="23"/>
          <w:szCs w:val="23"/>
          <w:lang w:val="uk-UA" w:eastAsia="uk-UA"/>
        </w:rPr>
      </w:r>
    </w:p>
    <w:p>
      <w:pPr>
        <w:pStyle w:val="Normal"/>
        <w:tabs>
          <w:tab w:val="clear" w:pos="720"/>
          <w:tab w:val="right" w:pos="8505" w:leader="none"/>
        </w:tabs>
        <w:spacing w:lineRule="auto" w:line="276"/>
        <w:ind w:left="-540" w:right="0" w:hanging="0"/>
        <w:jc w:val="center"/>
        <w:rPr>
          <w:rFonts w:ascii="Times New Roman" w:hAnsi="Times New Roman"/>
        </w:rPr>
      </w:pPr>
      <w:r>
        <w:rPr>
          <w:rFonts w:ascii="Times New Roman" w:hAnsi="Times New Roman"/>
          <w:b/>
          <w:bCs/>
          <w:sz w:val="23"/>
          <w:szCs w:val="23"/>
          <w:lang w:val="uk-UA" w:eastAsia="uk-UA"/>
        </w:rPr>
        <w:t>V</w:t>
      </w:r>
      <w:r>
        <w:rPr>
          <w:rFonts w:ascii="Times New Roman" w:hAnsi="Times New Roman"/>
          <w:b/>
          <w:bCs/>
          <w:sz w:val="23"/>
          <w:szCs w:val="23"/>
          <w:lang w:eastAsia="uk-UA"/>
        </w:rPr>
        <w:t>.</w:t>
      </w:r>
      <w:r>
        <w:rPr>
          <w:rFonts w:ascii="Times New Roman" w:hAnsi="Times New Roman"/>
          <w:b/>
          <w:bCs/>
          <w:sz w:val="23"/>
          <w:szCs w:val="23"/>
          <w:lang w:val="uk-UA" w:eastAsia="uk-UA"/>
        </w:rPr>
        <w:t xml:space="preserve"> Поставка Товару</w:t>
      </w:r>
    </w:p>
    <w:p>
      <w:pPr>
        <w:pStyle w:val="Normal"/>
        <w:tabs>
          <w:tab w:val="clear" w:pos="720"/>
          <w:tab w:val="right" w:pos="8505" w:leader="none"/>
        </w:tabs>
        <w:spacing w:lineRule="atLeast" w:line="240"/>
        <w:ind w:left="-540" w:right="0" w:hanging="0"/>
        <w:jc w:val="both"/>
        <w:rPr>
          <w:rFonts w:ascii="Times New Roman" w:hAnsi="Times New Roman"/>
        </w:rPr>
      </w:pPr>
      <w:r>
        <w:rPr>
          <w:rFonts w:ascii="Times New Roman" w:hAnsi="Times New Roman"/>
          <w:bCs/>
          <w:sz w:val="23"/>
          <w:szCs w:val="23"/>
          <w:lang w:eastAsia="uk-UA"/>
        </w:rPr>
        <w:t>5</w:t>
      </w:r>
      <w:r>
        <w:rPr>
          <w:rFonts w:ascii="Times New Roman" w:hAnsi="Times New Roman"/>
          <w:bCs/>
          <w:sz w:val="23"/>
          <w:szCs w:val="23"/>
          <w:lang w:val="uk-UA" w:eastAsia="uk-UA"/>
        </w:rPr>
        <w:t>.1. Строк поставки – до 25 грудня 2024 року.</w:t>
      </w:r>
    </w:p>
    <w:p>
      <w:pPr>
        <w:pStyle w:val="Normal"/>
        <w:spacing w:lineRule="atLeast" w:line="240" w:before="0" w:after="0"/>
        <w:ind w:left="-540" w:right="0" w:hanging="0"/>
        <w:contextualSpacing/>
        <w:jc w:val="both"/>
        <w:rPr>
          <w:rFonts w:ascii="Times New Roman" w:hAnsi="Times New Roman"/>
        </w:rPr>
      </w:pPr>
      <w:r>
        <w:rPr>
          <w:rFonts w:ascii="Times New Roman" w:hAnsi="Times New Roman"/>
          <w:sz w:val="23"/>
          <w:szCs w:val="23"/>
          <w:shd w:fill="FFFFFF" w:val="clear"/>
          <w:lang w:eastAsia="en-US"/>
        </w:rPr>
        <w:t>5</w:t>
      </w:r>
      <w:r>
        <w:rPr>
          <w:rFonts w:ascii="Times New Roman" w:hAnsi="Times New Roman"/>
          <w:sz w:val="23"/>
          <w:szCs w:val="23"/>
          <w:shd w:fill="FFFFFF" w:val="clear"/>
          <w:lang w:val="uk-UA" w:eastAsia="en-US"/>
        </w:rPr>
        <w:t xml:space="preserve">.2. Замовник замовляє необхідну йому кількість Товару шляхом оформлення заявки, яка надається Постачальнику будь-яким зручним для Замовника способом (усно або письмово). </w:t>
      </w:r>
    </w:p>
    <w:p>
      <w:pPr>
        <w:pStyle w:val="Normal"/>
        <w:spacing w:lineRule="atLeast" w:line="240" w:before="0" w:after="0"/>
        <w:ind w:left="-540" w:right="0" w:hanging="0"/>
        <w:contextualSpacing/>
        <w:jc w:val="both"/>
        <w:rPr>
          <w:rFonts w:ascii="Times New Roman" w:hAnsi="Times New Roman"/>
        </w:rPr>
      </w:pPr>
      <w:r>
        <w:rPr>
          <w:rFonts w:ascii="Times New Roman" w:hAnsi="Times New Roman"/>
          <w:sz w:val="23"/>
          <w:szCs w:val="23"/>
          <w:shd w:fill="FFFFFF" w:val="clear"/>
          <w:lang w:eastAsia="en-US"/>
        </w:rPr>
        <w:t>5</w:t>
      </w:r>
      <w:r>
        <w:rPr>
          <w:rFonts w:ascii="Times New Roman" w:hAnsi="Times New Roman"/>
          <w:sz w:val="23"/>
          <w:szCs w:val="23"/>
          <w:shd w:fill="FFFFFF" w:val="clear"/>
          <w:lang w:val="uk-UA" w:eastAsia="en-US"/>
        </w:rPr>
        <w:t>.3. Протягом 3 (трьох) робочих днів з дати отримання заявки Постачальник надає за видатковою накладною Замовнику Товар.</w:t>
      </w:r>
    </w:p>
    <w:p>
      <w:pPr>
        <w:pStyle w:val="Normal"/>
        <w:widowControl w:val="false"/>
        <w:spacing w:lineRule="atLeast" w:line="240"/>
        <w:ind w:left="-540" w:right="0" w:hanging="0"/>
        <w:jc w:val="both"/>
        <w:rPr>
          <w:rFonts w:ascii="Times New Roman" w:hAnsi="Times New Roman"/>
        </w:rPr>
      </w:pPr>
      <w:r>
        <w:rPr>
          <w:rFonts w:ascii="Times New Roman" w:hAnsi="Times New Roman"/>
          <w:sz w:val="23"/>
          <w:szCs w:val="23"/>
        </w:rPr>
        <w:t>5</w:t>
      </w:r>
      <w:r>
        <w:rPr>
          <w:rFonts w:ascii="Times New Roman" w:hAnsi="Times New Roman"/>
          <w:sz w:val="23"/>
          <w:szCs w:val="23"/>
          <w:lang w:val="uk-UA"/>
        </w:rPr>
        <w:t>.4.  Датою поставки Товару є дата у видатковій накладній.</w:t>
      </w:r>
    </w:p>
    <w:p>
      <w:pPr>
        <w:pStyle w:val="Normal"/>
        <w:widowControl w:val="false"/>
        <w:spacing w:lineRule="atLeast" w:line="240"/>
        <w:ind w:left="-567" w:right="0" w:hanging="0"/>
        <w:jc w:val="both"/>
        <w:rPr>
          <w:rFonts w:ascii="Times New Roman" w:hAnsi="Times New Roman"/>
          <w:sz w:val="23"/>
          <w:szCs w:val="23"/>
          <w:lang w:val="uk-UA"/>
        </w:rPr>
      </w:pPr>
      <w:r>
        <w:rPr>
          <w:rFonts w:ascii="Times New Roman" w:hAnsi="Times New Roman"/>
          <w:sz w:val="23"/>
          <w:szCs w:val="23"/>
          <w:lang w:val="uk-UA"/>
        </w:rPr>
        <w:t>5.5.  Товар відпускається Замовнику на умовах – завантаженням з резервуарів автозаправних станцій (АЗС) (на вибір Замовника) цілодобово, включаючи суботу, неділю та святкові дні.</w:t>
      </w:r>
    </w:p>
    <w:p>
      <w:pPr>
        <w:pStyle w:val="Normal"/>
        <w:widowControl w:val="false"/>
        <w:spacing w:lineRule="atLeast" w:line="240"/>
        <w:ind w:left="-540" w:right="0" w:hanging="0"/>
        <w:jc w:val="both"/>
        <w:rPr>
          <w:rFonts w:ascii="Times New Roman" w:hAnsi="Times New Roman"/>
        </w:rPr>
      </w:pPr>
      <w:r>
        <w:rPr>
          <w:rFonts w:ascii="Times New Roman" w:hAnsi="Times New Roman"/>
          <w:sz w:val="23"/>
          <w:szCs w:val="23"/>
          <w:lang w:val="uk-UA"/>
        </w:rPr>
        <w:t>5.6.  Відп</w:t>
      </w:r>
      <w:r>
        <w:rPr>
          <w:rFonts w:ascii="Times New Roman" w:hAnsi="Times New Roman"/>
          <w:sz w:val="24"/>
          <w:szCs w:val="24"/>
          <w:lang w:val="uk-UA"/>
        </w:rPr>
        <w:t>уск Товару Замовнику здійснюється  за довірчими документами на отримання товару.</w:t>
      </w:r>
    </w:p>
    <w:p>
      <w:pPr>
        <w:pStyle w:val="Normal"/>
        <w:widowControl w:val="false"/>
        <w:spacing w:lineRule="atLeast" w:line="240"/>
        <w:ind w:left="-540" w:right="0" w:hanging="0"/>
        <w:jc w:val="both"/>
        <w:rPr>
          <w:rFonts w:ascii="Times New Roman" w:hAnsi="Times New Roman"/>
        </w:rPr>
      </w:pPr>
      <w:r>
        <w:rPr>
          <w:rFonts w:ascii="Times New Roman" w:hAnsi="Times New Roman"/>
          <w:sz w:val="23"/>
          <w:szCs w:val="23"/>
        </w:rPr>
        <w:t>5</w:t>
      </w:r>
      <w:r>
        <w:rPr>
          <w:rFonts w:ascii="Times New Roman" w:hAnsi="Times New Roman"/>
          <w:sz w:val="23"/>
          <w:szCs w:val="23"/>
          <w:lang w:val="uk-UA"/>
        </w:rPr>
        <w:t>.7. Право власності на Товар та ризик випадкового його знищення переходить до Замовника з дня його фактичного отримання з АЗС.</w:t>
      </w:r>
    </w:p>
    <w:p>
      <w:pPr>
        <w:pStyle w:val="Normal"/>
        <w:widowControl w:val="false"/>
        <w:spacing w:lineRule="atLeast" w:line="240"/>
        <w:ind w:left="-540" w:right="0" w:hanging="0"/>
        <w:jc w:val="both"/>
        <w:rPr>
          <w:rFonts w:ascii="Times New Roman" w:hAnsi="Times New Roman"/>
          <w:sz w:val="23"/>
          <w:szCs w:val="23"/>
          <w:lang w:val="uk-UA"/>
        </w:rPr>
      </w:pPr>
      <w:r>
        <w:rPr>
          <w:rFonts w:ascii="Times New Roman" w:hAnsi="Times New Roman"/>
          <w:sz w:val="23"/>
          <w:szCs w:val="23"/>
          <w:lang w:val="uk-UA"/>
        </w:rPr>
        <w:t>5.8. Товар знаходиться на безоплатному безстроковому відповідальному зберіганні у Постачальника до моменту його отримання Замовником.</w:t>
      </w:r>
    </w:p>
    <w:p>
      <w:pPr>
        <w:pStyle w:val="Normal"/>
        <w:widowControl w:val="false"/>
        <w:spacing w:lineRule="atLeast" w:line="240"/>
        <w:ind w:left="-540" w:right="0" w:hanging="0"/>
        <w:jc w:val="both"/>
        <w:rPr>
          <w:rFonts w:ascii="Times New Roman" w:hAnsi="Times New Roman"/>
          <w:sz w:val="23"/>
          <w:szCs w:val="23"/>
          <w:lang w:val="uk-UA"/>
        </w:rPr>
      </w:pPr>
      <w:r>
        <w:rPr>
          <w:rFonts w:ascii="Times New Roman" w:hAnsi="Times New Roman"/>
          <w:sz w:val="23"/>
          <w:szCs w:val="23"/>
          <w:lang w:val="uk-UA"/>
        </w:rPr>
      </w:r>
    </w:p>
    <w:p>
      <w:pPr>
        <w:pStyle w:val="Normal"/>
        <w:tabs>
          <w:tab w:val="clear" w:pos="720"/>
          <w:tab w:val="right" w:pos="8505" w:leader="none"/>
        </w:tabs>
        <w:ind w:left="-540" w:right="0" w:hanging="0"/>
        <w:jc w:val="center"/>
        <w:rPr>
          <w:rFonts w:ascii="Times New Roman" w:hAnsi="Times New Roman"/>
        </w:rPr>
      </w:pPr>
      <w:r>
        <w:rPr>
          <w:rFonts w:ascii="Times New Roman" w:hAnsi="Times New Roman"/>
          <w:b/>
          <w:bCs/>
          <w:sz w:val="23"/>
          <w:szCs w:val="23"/>
          <w:lang w:val="uk-UA" w:eastAsia="uk-UA"/>
        </w:rPr>
        <w:t>VІ</w:t>
      </w:r>
      <w:r>
        <w:rPr>
          <w:rFonts w:ascii="Times New Roman" w:hAnsi="Times New Roman"/>
          <w:b/>
          <w:bCs/>
          <w:sz w:val="23"/>
          <w:szCs w:val="23"/>
          <w:lang w:eastAsia="uk-UA"/>
        </w:rPr>
        <w:t>.</w:t>
      </w:r>
      <w:r>
        <w:rPr>
          <w:rFonts w:ascii="Times New Roman" w:hAnsi="Times New Roman"/>
          <w:b/>
          <w:bCs/>
          <w:sz w:val="23"/>
          <w:szCs w:val="23"/>
          <w:lang w:val="uk-UA" w:eastAsia="uk-UA"/>
        </w:rPr>
        <w:t xml:space="preserve">  Права та обов’язки сторін</w:t>
      </w:r>
    </w:p>
    <w:p>
      <w:pPr>
        <w:pStyle w:val="Normal"/>
        <w:widowControl w:val="false"/>
        <w:tabs>
          <w:tab w:val="clear" w:pos="720"/>
          <w:tab w:val="right" w:pos="8505" w:leader="none"/>
        </w:tabs>
        <w:ind w:left="-540" w:right="0" w:hanging="0"/>
        <w:jc w:val="both"/>
        <w:rPr>
          <w:rFonts w:ascii="Times New Roman" w:hAnsi="Times New Roman"/>
          <w:bCs/>
          <w:sz w:val="23"/>
          <w:szCs w:val="23"/>
          <w:lang w:val="uk-UA"/>
        </w:rPr>
      </w:pPr>
      <w:r>
        <w:rPr>
          <w:rFonts w:ascii="Times New Roman" w:hAnsi="Times New Roman"/>
          <w:bCs/>
          <w:sz w:val="23"/>
          <w:szCs w:val="23"/>
          <w:lang w:val="uk-UA"/>
        </w:rPr>
        <w:t>6.1. Замовник зобов’язаний :</w:t>
      </w:r>
    </w:p>
    <w:p>
      <w:pPr>
        <w:pStyle w:val="Normal"/>
        <w:widowControl w:val="false"/>
        <w:tabs>
          <w:tab w:val="clear" w:pos="720"/>
          <w:tab w:val="right" w:pos="8505" w:leader="none"/>
        </w:tabs>
        <w:spacing w:lineRule="atLeast" w:line="240"/>
        <w:ind w:left="-540" w:right="0" w:hanging="0"/>
        <w:jc w:val="both"/>
        <w:rPr>
          <w:rFonts w:ascii="Times New Roman" w:hAnsi="Times New Roman"/>
          <w:bCs/>
          <w:sz w:val="23"/>
          <w:szCs w:val="23"/>
          <w:lang w:val="uk-UA"/>
        </w:rPr>
      </w:pPr>
      <w:r>
        <w:rPr>
          <w:rFonts w:ascii="Times New Roman" w:hAnsi="Times New Roman"/>
          <w:bCs/>
          <w:sz w:val="23"/>
          <w:szCs w:val="23"/>
          <w:lang w:val="uk-UA"/>
        </w:rPr>
        <w:t>6.1.1.  Своєчасно та в повному обсязі сплачувати за поставлений Товар.</w:t>
      </w:r>
    </w:p>
    <w:p>
      <w:pPr>
        <w:pStyle w:val="Normal"/>
        <w:widowControl w:val="false"/>
        <w:tabs>
          <w:tab w:val="clear" w:pos="720"/>
          <w:tab w:val="right" w:pos="8505" w:leader="none"/>
        </w:tabs>
        <w:spacing w:lineRule="atLeast" w:line="240"/>
        <w:ind w:left="-540" w:right="0" w:hanging="0"/>
        <w:jc w:val="both"/>
        <w:rPr>
          <w:rFonts w:ascii="Times New Roman" w:hAnsi="Times New Roman"/>
          <w:bCs/>
          <w:sz w:val="23"/>
          <w:szCs w:val="23"/>
          <w:lang w:val="uk-UA"/>
        </w:rPr>
      </w:pPr>
      <w:r>
        <w:rPr>
          <w:rFonts w:ascii="Times New Roman" w:hAnsi="Times New Roman"/>
          <w:bCs/>
          <w:sz w:val="23"/>
          <w:szCs w:val="23"/>
          <w:lang w:val="uk-UA"/>
        </w:rPr>
        <w:t>6.1.2.  Прийняти Товар, що поставляється згідно з видатковою накладною.</w:t>
      </w:r>
    </w:p>
    <w:p>
      <w:pPr>
        <w:pStyle w:val="Normal"/>
        <w:widowControl w:val="false"/>
        <w:tabs>
          <w:tab w:val="clear" w:pos="720"/>
          <w:tab w:val="right" w:pos="8505" w:leader="none"/>
        </w:tabs>
        <w:spacing w:lineRule="atLeast" w:line="240"/>
        <w:ind w:left="-540" w:right="0" w:hanging="0"/>
        <w:jc w:val="both"/>
        <w:rPr>
          <w:rFonts w:ascii="Times New Roman" w:hAnsi="Times New Roman"/>
          <w:bCs/>
          <w:sz w:val="23"/>
          <w:szCs w:val="23"/>
          <w:lang w:val="uk-UA"/>
        </w:rPr>
      </w:pPr>
      <w:r>
        <w:rPr>
          <w:rFonts w:ascii="Times New Roman" w:hAnsi="Times New Roman"/>
          <w:bCs/>
          <w:sz w:val="23"/>
          <w:szCs w:val="23"/>
          <w:lang w:val="uk-UA"/>
        </w:rPr>
        <w:t>6.1.3. Інші обов’язки відповідно до положень Цивільного кодексу України, Господарського кодексу України та інших нормативно-правових актів.</w:t>
      </w:r>
    </w:p>
    <w:p>
      <w:pPr>
        <w:pStyle w:val="Normal"/>
        <w:widowControl w:val="false"/>
        <w:tabs>
          <w:tab w:val="clear" w:pos="720"/>
          <w:tab w:val="right" w:pos="8505" w:leader="none"/>
        </w:tabs>
        <w:spacing w:lineRule="atLeast" w:line="240"/>
        <w:ind w:left="-540" w:right="0" w:hanging="0"/>
        <w:jc w:val="both"/>
        <w:rPr>
          <w:rFonts w:ascii="Times New Roman" w:hAnsi="Times New Roman"/>
          <w:bCs/>
          <w:sz w:val="23"/>
          <w:szCs w:val="23"/>
          <w:lang w:val="uk-UA"/>
        </w:rPr>
      </w:pPr>
      <w:r>
        <w:rPr>
          <w:rFonts w:ascii="Times New Roman" w:hAnsi="Times New Roman"/>
          <w:bCs/>
          <w:sz w:val="23"/>
          <w:szCs w:val="23"/>
          <w:lang w:val="uk-UA"/>
        </w:rPr>
        <w:t>6.2. Замовник має право:</w:t>
      </w:r>
    </w:p>
    <w:p>
      <w:pPr>
        <w:pStyle w:val="Normal"/>
        <w:spacing w:lineRule="atLeast" w:line="240"/>
        <w:ind w:left="-540" w:right="0" w:hanging="0"/>
        <w:jc w:val="both"/>
        <w:rPr>
          <w:rFonts w:ascii="Times New Roman" w:hAnsi="Times New Roman"/>
        </w:rPr>
      </w:pPr>
      <w:r>
        <w:rPr>
          <w:rFonts w:eastAsia="Calibri" w:ascii="Times New Roman" w:hAnsi="Times New Roman"/>
          <w:bCs/>
          <w:sz w:val="23"/>
          <w:szCs w:val="23"/>
          <w:lang w:eastAsia="en-US"/>
        </w:rPr>
        <w:t xml:space="preserve">6.2.1.  </w:t>
      </w:r>
      <w:r>
        <w:rPr>
          <w:rFonts w:eastAsia="Calibri" w:ascii="Times New Roman" w:hAnsi="Times New Roman"/>
          <w:sz w:val="23"/>
          <w:szCs w:val="23"/>
          <w:lang w:eastAsia="en-US"/>
        </w:rPr>
        <w:t>Достроково розірвати цей Договір в односторонньому порядку в разі невиконання або неналежного виконання Постачальником взятих на себе зобов'язань, повідомивши про це Постачальника не пізніше ніж за 20 днів до запланованої дати його розірвання</w:t>
      </w:r>
      <w:r>
        <w:rPr>
          <w:rFonts w:eastAsia="Calibri" w:ascii="Times New Roman" w:hAnsi="Times New Roman"/>
          <w:sz w:val="23"/>
          <w:szCs w:val="23"/>
          <w:lang w:val="uk-UA" w:eastAsia="en-US"/>
        </w:rPr>
        <w:t>.</w:t>
      </w:r>
    </w:p>
    <w:p>
      <w:pPr>
        <w:pStyle w:val="Normal"/>
        <w:widowControl w:val="false"/>
        <w:tabs>
          <w:tab w:val="clear" w:pos="720"/>
          <w:tab w:val="right" w:pos="8505" w:leader="none"/>
        </w:tabs>
        <w:spacing w:lineRule="atLeast" w:line="240"/>
        <w:ind w:left="-540" w:right="0" w:hanging="0"/>
        <w:jc w:val="both"/>
        <w:rPr>
          <w:rFonts w:ascii="Times New Roman" w:hAnsi="Times New Roman"/>
          <w:bCs/>
          <w:sz w:val="23"/>
          <w:szCs w:val="23"/>
          <w:lang w:val="uk-UA"/>
        </w:rPr>
      </w:pPr>
      <w:r>
        <w:rPr>
          <w:rFonts w:ascii="Times New Roman" w:hAnsi="Times New Roman"/>
          <w:bCs/>
          <w:sz w:val="23"/>
          <w:szCs w:val="23"/>
          <w:lang w:val="uk-UA"/>
        </w:rPr>
        <w:t>6.2.2. Контролювати поставку Товару у строки, встановлені  Договором.</w:t>
      </w:r>
    </w:p>
    <w:p>
      <w:pPr>
        <w:pStyle w:val="Normal"/>
        <w:widowControl w:val="false"/>
        <w:tabs>
          <w:tab w:val="clear" w:pos="720"/>
          <w:tab w:val="right" w:pos="8505" w:leader="none"/>
        </w:tabs>
        <w:spacing w:lineRule="atLeast" w:line="240"/>
        <w:ind w:left="-540" w:right="0" w:hanging="0"/>
        <w:jc w:val="both"/>
        <w:rPr>
          <w:rFonts w:ascii="Times New Roman" w:hAnsi="Times New Roman"/>
          <w:bCs/>
          <w:sz w:val="23"/>
          <w:szCs w:val="23"/>
          <w:lang w:val="uk-UA"/>
        </w:rPr>
      </w:pPr>
      <w:r>
        <w:rPr>
          <w:rFonts w:ascii="Times New Roman" w:hAnsi="Times New Roman"/>
          <w:bCs/>
          <w:sz w:val="23"/>
          <w:szCs w:val="23"/>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pStyle w:val="Normal"/>
        <w:widowControl w:val="false"/>
        <w:tabs>
          <w:tab w:val="clear" w:pos="720"/>
          <w:tab w:val="right" w:pos="8505" w:leader="none"/>
        </w:tabs>
        <w:spacing w:lineRule="atLeast" w:line="240"/>
        <w:ind w:left="-540" w:right="0" w:hanging="0"/>
        <w:jc w:val="both"/>
        <w:rPr>
          <w:rFonts w:ascii="Times New Roman" w:hAnsi="Times New Roman"/>
        </w:rPr>
      </w:pPr>
      <w:r>
        <w:rPr>
          <w:rFonts w:ascii="Times New Roman" w:hAnsi="Times New Roman"/>
          <w:sz w:val="23"/>
          <w:szCs w:val="23"/>
          <w:lang w:val="uk-UA"/>
        </w:rPr>
        <w:t>6.2.4. Повернути  видаткову накладну Постачальнику без здійснення оплати в разі неналежного оформлення документів, зазначених в розділі І</w:t>
      </w:r>
      <w:r>
        <w:rPr>
          <w:rFonts w:ascii="Times New Roman" w:hAnsi="Times New Roman"/>
          <w:sz w:val="23"/>
          <w:szCs w:val="23"/>
        </w:rPr>
        <w:t>V</w:t>
      </w:r>
      <w:r>
        <w:rPr>
          <w:rFonts w:ascii="Times New Roman" w:hAnsi="Times New Roman"/>
          <w:sz w:val="23"/>
          <w:szCs w:val="23"/>
          <w:lang w:val="uk-UA"/>
        </w:rPr>
        <w:t xml:space="preserve">  цього Договору (відсутність підпису тощо).</w:t>
      </w:r>
    </w:p>
    <w:p>
      <w:pPr>
        <w:pStyle w:val="Normal"/>
        <w:widowControl w:val="false"/>
        <w:tabs>
          <w:tab w:val="clear" w:pos="720"/>
          <w:tab w:val="right" w:pos="8505" w:leader="none"/>
        </w:tabs>
        <w:spacing w:lineRule="atLeast" w:line="240"/>
        <w:ind w:left="-540" w:right="0" w:hanging="0"/>
        <w:jc w:val="both"/>
        <w:rPr>
          <w:rFonts w:ascii="Times New Roman" w:hAnsi="Times New Roman"/>
          <w:sz w:val="23"/>
          <w:szCs w:val="23"/>
          <w:lang w:val="uk-UA"/>
        </w:rPr>
      </w:pPr>
      <w:r>
        <w:rPr>
          <w:rFonts w:ascii="Times New Roman" w:hAnsi="Times New Roman"/>
          <w:sz w:val="23"/>
          <w:szCs w:val="23"/>
          <w:lang w:val="uk-UA"/>
        </w:rPr>
        <w:t>6.2.5. Якщо поставлений  Товар не відповідає  встановленим вимогам, звернутись з вимогою до Постачальника щодо заміни неякісного Товару.</w:t>
      </w:r>
    </w:p>
    <w:p>
      <w:pPr>
        <w:pStyle w:val="Normal"/>
        <w:widowControl w:val="false"/>
        <w:tabs>
          <w:tab w:val="clear" w:pos="720"/>
          <w:tab w:val="right" w:pos="8505" w:leader="none"/>
        </w:tabs>
        <w:spacing w:lineRule="atLeast" w:line="240"/>
        <w:ind w:left="-540" w:right="0" w:hanging="0"/>
        <w:jc w:val="both"/>
        <w:rPr>
          <w:rFonts w:ascii="Times New Roman" w:hAnsi="Times New Roman"/>
          <w:sz w:val="23"/>
          <w:szCs w:val="23"/>
          <w:lang w:val="uk-UA"/>
        </w:rPr>
      </w:pPr>
      <w:r>
        <w:rPr>
          <w:rFonts w:ascii="Times New Roman" w:hAnsi="Times New Roman"/>
          <w:sz w:val="23"/>
          <w:szCs w:val="23"/>
          <w:lang w:val="uk-UA"/>
        </w:rPr>
        <w:t>6.2.6. У разі відпуску Товару неналежної якості вимагати від Постачальника відшкодування вартості неякісного Товару; відшкодування збитків, завданих Замовнику у зв’язку із використанням неякісного Товару.</w:t>
      </w:r>
    </w:p>
    <w:p>
      <w:pPr>
        <w:pStyle w:val="Normal"/>
        <w:widowControl w:val="false"/>
        <w:tabs>
          <w:tab w:val="clear" w:pos="720"/>
          <w:tab w:val="right" w:pos="8505" w:leader="none"/>
        </w:tabs>
        <w:spacing w:lineRule="atLeast" w:line="240"/>
        <w:ind w:left="-540" w:right="0" w:hanging="0"/>
        <w:jc w:val="both"/>
        <w:rPr>
          <w:rFonts w:ascii="Times New Roman" w:hAnsi="Times New Roman"/>
          <w:bCs/>
          <w:sz w:val="23"/>
          <w:szCs w:val="23"/>
          <w:lang w:val="uk-UA"/>
        </w:rPr>
      </w:pPr>
      <w:r>
        <w:rPr>
          <w:rFonts w:ascii="Times New Roman" w:hAnsi="Times New Roman"/>
          <w:bCs/>
          <w:sz w:val="23"/>
          <w:szCs w:val="23"/>
          <w:lang w:val="uk-UA"/>
        </w:rPr>
        <w:t>6.2.7. Інші права відповідно до положень Цивільного кодексу України, Господарського кодексу України та інших нормативно-правових актів.</w:t>
      </w:r>
    </w:p>
    <w:p>
      <w:pPr>
        <w:pStyle w:val="Normal"/>
        <w:widowControl w:val="false"/>
        <w:tabs>
          <w:tab w:val="clear" w:pos="720"/>
          <w:tab w:val="right" w:pos="8505" w:leader="none"/>
        </w:tabs>
        <w:spacing w:lineRule="atLeast" w:line="240"/>
        <w:ind w:left="-540" w:right="0" w:hanging="0"/>
        <w:jc w:val="both"/>
        <w:rPr>
          <w:rFonts w:ascii="Times New Roman" w:hAnsi="Times New Roman"/>
          <w:bCs/>
          <w:sz w:val="23"/>
          <w:szCs w:val="23"/>
          <w:lang w:val="uk-UA"/>
        </w:rPr>
      </w:pPr>
      <w:r>
        <w:rPr>
          <w:rFonts w:ascii="Times New Roman" w:hAnsi="Times New Roman"/>
          <w:bCs/>
          <w:sz w:val="23"/>
          <w:szCs w:val="23"/>
          <w:lang w:val="uk-UA"/>
        </w:rPr>
        <w:t>6.3. Постачальник зобов’язаний:</w:t>
      </w:r>
    </w:p>
    <w:p>
      <w:pPr>
        <w:pStyle w:val="Normal"/>
        <w:widowControl w:val="false"/>
        <w:tabs>
          <w:tab w:val="clear" w:pos="720"/>
          <w:tab w:val="right" w:pos="8505" w:leader="none"/>
        </w:tabs>
        <w:spacing w:lineRule="atLeast" w:line="240"/>
        <w:ind w:left="-540" w:right="0" w:hanging="0"/>
        <w:jc w:val="both"/>
        <w:rPr>
          <w:rFonts w:ascii="Times New Roman" w:hAnsi="Times New Roman"/>
          <w:bCs/>
          <w:sz w:val="23"/>
          <w:szCs w:val="23"/>
          <w:lang w:val="uk-UA"/>
        </w:rPr>
      </w:pPr>
      <w:r>
        <w:rPr>
          <w:rFonts w:ascii="Times New Roman" w:hAnsi="Times New Roman"/>
          <w:bCs/>
          <w:sz w:val="23"/>
          <w:szCs w:val="23"/>
          <w:lang w:val="uk-UA"/>
        </w:rPr>
        <w:t>6.3.1. Своєчасно здійснити передачу Товару Замовнику у строки, встановлені Договором.</w:t>
      </w:r>
    </w:p>
    <w:p>
      <w:pPr>
        <w:pStyle w:val="Normal"/>
        <w:spacing w:lineRule="atLeast" w:line="240" w:before="0" w:after="0"/>
        <w:ind w:left="-540" w:right="0" w:hanging="0"/>
        <w:contextualSpacing/>
        <w:jc w:val="both"/>
        <w:rPr>
          <w:rFonts w:ascii="Times New Roman" w:hAnsi="Times New Roman"/>
          <w:sz w:val="23"/>
          <w:szCs w:val="23"/>
          <w:lang w:val="uk-UA" w:eastAsia="en-US"/>
        </w:rPr>
      </w:pPr>
      <w:r>
        <w:rPr>
          <w:rFonts w:ascii="Times New Roman" w:hAnsi="Times New Roman"/>
          <w:sz w:val="23"/>
          <w:szCs w:val="23"/>
          <w:lang w:val="uk-UA" w:eastAsia="en-US"/>
        </w:rPr>
        <w:t>6.3.2. Здійснювати реалізацію Товару шляхом заправки автотранспортних засобів Замовника.</w:t>
      </w:r>
    </w:p>
    <w:p>
      <w:pPr>
        <w:pStyle w:val="Normal"/>
        <w:widowControl w:val="false"/>
        <w:tabs>
          <w:tab w:val="clear" w:pos="720"/>
          <w:tab w:val="right" w:pos="8505" w:leader="none"/>
        </w:tabs>
        <w:spacing w:lineRule="atLeast" w:line="240"/>
        <w:ind w:left="-540" w:right="0" w:hanging="0"/>
        <w:jc w:val="both"/>
        <w:rPr>
          <w:rFonts w:ascii="Times New Roman" w:hAnsi="Times New Roman"/>
          <w:sz w:val="23"/>
          <w:szCs w:val="23"/>
          <w:lang w:val="uk-UA"/>
        </w:rPr>
      </w:pPr>
      <w:r>
        <w:rPr>
          <w:rFonts w:ascii="Times New Roman" w:hAnsi="Times New Roman"/>
          <w:sz w:val="23"/>
          <w:szCs w:val="23"/>
          <w:lang w:val="uk-UA"/>
        </w:rPr>
        <w:t>6.3.3. Здійснити реалізацію Товару, якість якого має відповідати  умовам, встановленим розділом ІІ цього Договору.</w:t>
      </w:r>
    </w:p>
    <w:p>
      <w:pPr>
        <w:pStyle w:val="Normal"/>
        <w:spacing w:lineRule="atLeast" w:line="240" w:before="0" w:after="0"/>
        <w:ind w:left="-540" w:right="0" w:hanging="0"/>
        <w:contextualSpacing/>
        <w:jc w:val="both"/>
        <w:rPr>
          <w:rFonts w:ascii="Times New Roman" w:hAnsi="Times New Roman"/>
          <w:sz w:val="23"/>
          <w:szCs w:val="23"/>
          <w:lang w:val="uk-UA" w:eastAsia="en-US"/>
        </w:rPr>
      </w:pPr>
      <w:r>
        <w:rPr>
          <w:rFonts w:ascii="Times New Roman" w:hAnsi="Times New Roman"/>
          <w:sz w:val="23"/>
          <w:szCs w:val="23"/>
          <w:lang w:val="uk-UA" w:eastAsia="en-US"/>
        </w:rPr>
        <w:t>6.3.4. Забезпечити Замовнику відпуск товару через відповідні АЗС в наступному режимі – безперервно та цілодобово, за винятком випадків, коли роботу АЗС припинено внаслідок технічної перерви, технічної аварії або дії форс-мажорних обставин, відповідно до кількості та номенклатури Товару, визначеного в наданому талоні.</w:t>
      </w:r>
    </w:p>
    <w:p>
      <w:pPr>
        <w:pStyle w:val="Normal"/>
        <w:spacing w:lineRule="atLeast" w:line="240" w:before="0" w:after="0"/>
        <w:ind w:left="-540" w:right="0" w:hanging="0"/>
        <w:contextualSpacing/>
        <w:jc w:val="both"/>
        <w:rPr>
          <w:rFonts w:ascii="Times New Roman" w:hAnsi="Times New Roman"/>
          <w:sz w:val="23"/>
          <w:szCs w:val="23"/>
          <w:lang w:val="uk-UA" w:eastAsia="en-US"/>
        </w:rPr>
      </w:pPr>
      <w:r>
        <w:rPr>
          <w:rFonts w:ascii="Times New Roman" w:hAnsi="Times New Roman"/>
          <w:sz w:val="23"/>
          <w:szCs w:val="23"/>
          <w:lang w:val="uk-UA" w:eastAsia="en-US"/>
        </w:rPr>
        <w:t>6.3.6. Повідомляти Замовника у письмовій формі про планові зупинки АЗС на пізніше ніж за 24 години до такої зупинки.</w:t>
      </w:r>
    </w:p>
    <w:p>
      <w:pPr>
        <w:pStyle w:val="Normal"/>
        <w:spacing w:lineRule="atLeast" w:line="240" w:before="0" w:after="0"/>
        <w:ind w:left="-540" w:right="0" w:hanging="0"/>
        <w:contextualSpacing/>
        <w:jc w:val="both"/>
        <w:rPr>
          <w:rFonts w:ascii="Times New Roman" w:hAnsi="Times New Roman"/>
          <w:sz w:val="23"/>
          <w:szCs w:val="23"/>
          <w:lang w:val="uk-UA" w:eastAsia="en-US"/>
        </w:rPr>
      </w:pPr>
      <w:r>
        <w:rPr>
          <w:rFonts w:ascii="Times New Roman" w:hAnsi="Times New Roman"/>
          <w:sz w:val="23"/>
          <w:szCs w:val="23"/>
          <w:lang w:val="uk-UA" w:eastAsia="en-US"/>
        </w:rPr>
        <w:t>6.3.7. Повідомляти Замовника по телефону про аварійні зупинки АЗС негайно після такої зупинки.</w:t>
      </w:r>
    </w:p>
    <w:p>
      <w:pPr>
        <w:pStyle w:val="Normal"/>
        <w:widowControl w:val="false"/>
        <w:tabs>
          <w:tab w:val="clear" w:pos="720"/>
          <w:tab w:val="right" w:pos="8505" w:leader="none"/>
        </w:tabs>
        <w:spacing w:lineRule="atLeast" w:line="240"/>
        <w:ind w:left="-540" w:right="0" w:hanging="0"/>
        <w:jc w:val="both"/>
        <w:rPr>
          <w:rFonts w:ascii="Times New Roman" w:hAnsi="Times New Roman"/>
          <w:sz w:val="23"/>
          <w:szCs w:val="23"/>
          <w:lang w:val="uk-UA"/>
        </w:rPr>
      </w:pPr>
      <w:r>
        <w:rPr>
          <w:rFonts w:ascii="Times New Roman" w:hAnsi="Times New Roman"/>
          <w:sz w:val="23"/>
          <w:szCs w:val="23"/>
          <w:lang w:val="uk-UA"/>
        </w:rPr>
        <w:t>6.3.8. Замінити Товар неналежної якості протягом однієї доби з дня отримання претензії з боку Замовника.</w:t>
      </w:r>
    </w:p>
    <w:p>
      <w:pPr>
        <w:pStyle w:val="Normal"/>
        <w:widowControl w:val="false"/>
        <w:tabs>
          <w:tab w:val="clear" w:pos="720"/>
          <w:tab w:val="right" w:pos="8505" w:leader="none"/>
        </w:tabs>
        <w:spacing w:lineRule="atLeast" w:line="240"/>
        <w:ind w:left="-540" w:right="0" w:hanging="0"/>
        <w:jc w:val="both"/>
        <w:rPr>
          <w:rFonts w:ascii="Times New Roman" w:hAnsi="Times New Roman"/>
          <w:sz w:val="23"/>
          <w:szCs w:val="23"/>
          <w:lang w:val="uk-UA"/>
        </w:rPr>
      </w:pPr>
      <w:r>
        <w:rPr>
          <w:rFonts w:ascii="Times New Roman" w:hAnsi="Times New Roman"/>
          <w:sz w:val="23"/>
          <w:szCs w:val="23"/>
          <w:lang w:val="uk-UA"/>
        </w:rPr>
        <w:t>6.3.9. Відшкодувати збитки, завдані Замовнику у зв’язку з використанням неякісного Товару.</w:t>
      </w:r>
    </w:p>
    <w:p>
      <w:pPr>
        <w:pStyle w:val="Normal"/>
        <w:spacing w:lineRule="atLeast" w:line="240"/>
        <w:ind w:left="-540" w:right="0" w:hanging="0"/>
        <w:jc w:val="both"/>
        <w:rPr>
          <w:rFonts w:ascii="Times New Roman" w:hAnsi="Times New Roman"/>
          <w:sz w:val="23"/>
          <w:szCs w:val="23"/>
          <w:lang w:val="uk-UA" w:eastAsia="uk-UA"/>
        </w:rPr>
      </w:pPr>
      <w:r>
        <w:rPr>
          <w:rFonts w:ascii="Times New Roman" w:hAnsi="Times New Roman"/>
          <w:sz w:val="23"/>
          <w:szCs w:val="23"/>
          <w:lang w:val="uk-UA" w:eastAsia="uk-UA"/>
        </w:rPr>
        <w:t>6.3.10.  Інші обов’язки відповідно до положень Цивільного кодексу України, Господарського кодексу України та інших нормативно-правових актів.</w:t>
      </w:r>
    </w:p>
    <w:p>
      <w:pPr>
        <w:pStyle w:val="Normal"/>
        <w:spacing w:lineRule="atLeast" w:line="240"/>
        <w:ind w:left="-540" w:right="0" w:hanging="0"/>
        <w:jc w:val="both"/>
        <w:rPr>
          <w:rFonts w:ascii="Times New Roman" w:hAnsi="Times New Roman"/>
          <w:sz w:val="23"/>
          <w:szCs w:val="23"/>
          <w:lang w:val="uk-UA" w:eastAsia="uk-UA"/>
        </w:rPr>
      </w:pPr>
      <w:r>
        <w:rPr>
          <w:rFonts w:ascii="Times New Roman" w:hAnsi="Times New Roman"/>
          <w:sz w:val="23"/>
          <w:szCs w:val="23"/>
          <w:lang w:val="uk-UA" w:eastAsia="uk-UA"/>
        </w:rPr>
        <w:t>6.4. Постачальник має право:</w:t>
      </w:r>
    </w:p>
    <w:p>
      <w:pPr>
        <w:pStyle w:val="Normal"/>
        <w:spacing w:lineRule="atLeast" w:line="240"/>
        <w:ind w:left="-540" w:right="0" w:hanging="0"/>
        <w:jc w:val="both"/>
        <w:rPr>
          <w:rFonts w:ascii="Times New Roman" w:hAnsi="Times New Roman"/>
          <w:sz w:val="23"/>
          <w:szCs w:val="23"/>
          <w:lang w:val="uk-UA" w:eastAsia="uk-UA"/>
        </w:rPr>
      </w:pPr>
      <w:r>
        <w:rPr>
          <w:rFonts w:ascii="Times New Roman" w:hAnsi="Times New Roman"/>
          <w:sz w:val="23"/>
          <w:szCs w:val="23"/>
          <w:lang w:val="uk-UA" w:eastAsia="uk-UA"/>
        </w:rPr>
        <w:t>6.4.1. Своєчасно та в повному обсязі отримувати плату за поставлений Товар.</w:t>
      </w:r>
    </w:p>
    <w:p>
      <w:pPr>
        <w:pStyle w:val="Normal"/>
        <w:spacing w:lineRule="atLeast" w:line="240"/>
        <w:ind w:left="-540" w:right="0" w:hanging="0"/>
        <w:jc w:val="both"/>
        <w:rPr>
          <w:rFonts w:ascii="Times New Roman" w:hAnsi="Times New Roman" w:eastAsia="Calibri"/>
          <w:sz w:val="23"/>
          <w:szCs w:val="23"/>
          <w:lang w:eastAsia="en-US"/>
        </w:rPr>
      </w:pPr>
      <w:r>
        <w:rPr>
          <w:rFonts w:eastAsia="Calibri" w:ascii="Times New Roman" w:hAnsi="Times New Roman"/>
          <w:sz w:val="23"/>
          <w:szCs w:val="23"/>
          <w:lang w:eastAsia="en-US"/>
        </w:rPr>
        <w:t>6.4.2. У разі невиконання зобов'язань Замовником достроково в односторонньому порядку розірвати цей  Договір, повідомивши про це  письмово Замовника  за 20 днів до запланованої дати його розірвання, з чітким обґрунтуванням підстав розірвання Договору.</w:t>
      </w:r>
    </w:p>
    <w:p>
      <w:pPr>
        <w:pStyle w:val="Normal"/>
        <w:widowControl w:val="false"/>
        <w:tabs>
          <w:tab w:val="clear" w:pos="720"/>
          <w:tab w:val="right" w:pos="8505" w:leader="none"/>
        </w:tabs>
        <w:spacing w:lineRule="atLeast" w:line="240"/>
        <w:ind w:left="-540" w:right="0" w:hanging="0"/>
        <w:jc w:val="both"/>
        <w:rPr>
          <w:rFonts w:ascii="Times New Roman" w:hAnsi="Times New Roman"/>
          <w:bCs/>
          <w:sz w:val="23"/>
          <w:szCs w:val="23"/>
          <w:lang w:val="uk-UA"/>
        </w:rPr>
      </w:pPr>
      <w:r>
        <w:rPr>
          <w:rFonts w:ascii="Times New Roman" w:hAnsi="Times New Roman"/>
          <w:bCs/>
          <w:sz w:val="23"/>
          <w:szCs w:val="23"/>
          <w:lang w:val="uk-UA"/>
        </w:rPr>
        <w:t>6.4.3. Інші права відповідно до положень Цивільного кодексу України, Господарського кодексу України та інших нормативно-правових актів.</w:t>
      </w:r>
    </w:p>
    <w:p>
      <w:pPr>
        <w:pStyle w:val="Normal"/>
        <w:spacing w:lineRule="atLeast" w:line="240"/>
        <w:ind w:left="-540" w:right="0" w:hanging="0"/>
        <w:jc w:val="center"/>
        <w:rPr>
          <w:rFonts w:ascii="Times New Roman" w:hAnsi="Times New Roman"/>
          <w:b/>
          <w:b/>
          <w:bCs/>
          <w:sz w:val="23"/>
          <w:szCs w:val="23"/>
          <w:lang w:val="uk-UA" w:eastAsia="uk-UA"/>
        </w:rPr>
      </w:pPr>
      <w:r>
        <w:rPr>
          <w:rFonts w:ascii="Times New Roman" w:hAnsi="Times New Roman"/>
          <w:b/>
          <w:bCs/>
          <w:sz w:val="23"/>
          <w:szCs w:val="23"/>
          <w:lang w:val="uk-UA" w:eastAsia="uk-UA"/>
        </w:rPr>
      </w:r>
    </w:p>
    <w:p>
      <w:pPr>
        <w:pStyle w:val="Normal"/>
        <w:ind w:left="-540" w:right="0" w:hanging="0"/>
        <w:jc w:val="center"/>
        <w:rPr>
          <w:rFonts w:ascii="Times New Roman" w:hAnsi="Times New Roman"/>
          <w:b/>
          <w:b/>
          <w:sz w:val="23"/>
          <w:szCs w:val="23"/>
          <w:lang w:val="uk-UA" w:eastAsia="uk-UA"/>
        </w:rPr>
      </w:pPr>
      <w:r>
        <w:rPr>
          <w:rFonts w:ascii="Times New Roman" w:hAnsi="Times New Roman"/>
          <w:b/>
          <w:sz w:val="23"/>
          <w:szCs w:val="23"/>
          <w:lang w:val="uk-UA" w:eastAsia="uk-UA"/>
        </w:rPr>
        <w:t>VІІ.  Відповідальність сторін</w:t>
      </w:r>
    </w:p>
    <w:p>
      <w:pPr>
        <w:pStyle w:val="Normal"/>
        <w:ind w:left="-540" w:right="0" w:hanging="0"/>
        <w:jc w:val="both"/>
        <w:rPr>
          <w:rFonts w:ascii="Times New Roman" w:hAnsi="Times New Roman"/>
          <w:sz w:val="23"/>
          <w:szCs w:val="23"/>
          <w:lang w:val="uk-UA" w:eastAsia="uk-UA"/>
        </w:rPr>
      </w:pPr>
      <w:r>
        <w:rPr>
          <w:rFonts w:ascii="Times New Roman" w:hAnsi="Times New Roman"/>
          <w:sz w:val="23"/>
          <w:szCs w:val="23"/>
          <w:lang w:val="uk-UA" w:eastAsia="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pPr>
        <w:pStyle w:val="Normal"/>
        <w:ind w:left="-540" w:right="0" w:hanging="0"/>
        <w:jc w:val="both"/>
        <w:rPr>
          <w:rFonts w:ascii="Times New Roman" w:hAnsi="Times New Roman"/>
          <w:sz w:val="23"/>
          <w:szCs w:val="23"/>
          <w:lang w:val="uk-UA" w:eastAsia="uk-UA"/>
        </w:rPr>
      </w:pPr>
      <w:r>
        <w:rPr>
          <w:rFonts w:ascii="Times New Roman" w:hAnsi="Times New Roman"/>
          <w:sz w:val="23"/>
          <w:szCs w:val="23"/>
          <w:lang w:val="uk-UA" w:eastAsia="uk-UA"/>
        </w:rPr>
        <w:t xml:space="preserve">7.2. У разі  невиконання або несвоєчасного виконання зобов’язань при закупівлі Товару Постачальник сплачує Замовнику неустойку у розмірі облікової ставки НБУ від суми непоставленого Товару за кожен день затримки, що діє  на момент постачання  Товару. </w:t>
      </w:r>
    </w:p>
    <w:p>
      <w:pPr>
        <w:pStyle w:val="Normal"/>
        <w:ind w:left="-540" w:right="0" w:hanging="0"/>
        <w:jc w:val="both"/>
        <w:rPr>
          <w:rFonts w:ascii="Times New Roman" w:hAnsi="Times New Roman"/>
          <w:sz w:val="23"/>
          <w:szCs w:val="23"/>
          <w:lang w:val="uk-UA" w:eastAsia="uk-UA"/>
        </w:rPr>
      </w:pPr>
      <w:r>
        <w:rPr>
          <w:rFonts w:ascii="Times New Roman" w:hAnsi="Times New Roman"/>
          <w:sz w:val="23"/>
          <w:szCs w:val="23"/>
          <w:lang w:val="uk-UA" w:eastAsia="uk-UA"/>
        </w:rPr>
        <w:t>7.3. У разі поставки Товару, якість якого не відповідає умовам Договору, Постачальник сплачує Замовнику штраф у розмірі 20% від вартості такого Товару.</w:t>
      </w:r>
    </w:p>
    <w:p>
      <w:pPr>
        <w:pStyle w:val="Normal"/>
        <w:ind w:left="-540" w:right="0" w:hanging="0"/>
        <w:jc w:val="both"/>
        <w:rPr>
          <w:rFonts w:ascii="Times New Roman" w:hAnsi="Times New Roman"/>
        </w:rPr>
      </w:pPr>
      <w:r>
        <w:rPr>
          <w:rFonts w:ascii="Times New Roman" w:hAnsi="Times New Roman"/>
          <w:sz w:val="23"/>
          <w:szCs w:val="23"/>
          <w:lang w:val="uk-UA" w:eastAsia="uk-UA"/>
        </w:rPr>
        <w:t xml:space="preserve">7.4.   </w:t>
      </w:r>
      <w:r>
        <w:rPr>
          <w:rFonts w:ascii="Times New Roman" w:hAnsi="Times New Roman"/>
          <w:sz w:val="23"/>
          <w:szCs w:val="23"/>
          <w:lang w:eastAsia="uk-UA"/>
        </w:rPr>
        <w:t xml:space="preserve">У разі  затримки  платежу  за  Товар, Замовник сплачує Постачальнику пеню  у розмірі облікової ставки НБУ за кожен день прострочення від неоплаченої суми, що діє  на момент  </w:t>
      </w:r>
      <w:r>
        <w:rPr>
          <w:rFonts w:ascii="Times New Roman" w:hAnsi="Times New Roman"/>
          <w:sz w:val="23"/>
          <w:szCs w:val="23"/>
          <w:lang w:val="uk-UA" w:eastAsia="uk-UA"/>
        </w:rPr>
        <w:t>прострочення</w:t>
      </w:r>
      <w:r>
        <w:rPr>
          <w:rFonts w:ascii="Times New Roman" w:hAnsi="Times New Roman"/>
          <w:sz w:val="23"/>
          <w:szCs w:val="23"/>
          <w:lang w:eastAsia="uk-UA"/>
        </w:rPr>
        <w:t>.</w:t>
      </w:r>
    </w:p>
    <w:p>
      <w:pPr>
        <w:pStyle w:val="Normal"/>
        <w:ind w:left="-540" w:right="0" w:hanging="0"/>
        <w:jc w:val="both"/>
        <w:rPr>
          <w:rFonts w:ascii="Times New Roman" w:hAnsi="Times New Roman"/>
          <w:sz w:val="23"/>
          <w:szCs w:val="23"/>
          <w:lang w:val="uk-UA" w:eastAsia="uk-UA"/>
        </w:rPr>
      </w:pPr>
      <w:r>
        <w:rPr>
          <w:rFonts w:ascii="Times New Roman" w:hAnsi="Times New Roman"/>
          <w:sz w:val="23"/>
          <w:szCs w:val="23"/>
          <w:lang w:val="uk-UA" w:eastAsia="uk-UA"/>
        </w:rPr>
        <w:t>7.5. Сплата пені не звільняє Сторону від виконання прийнятих на себе зобов’язань по Договору.</w:t>
      </w:r>
    </w:p>
    <w:p>
      <w:pPr>
        <w:pStyle w:val="Normal"/>
        <w:ind w:left="-540" w:right="0" w:hanging="0"/>
        <w:jc w:val="both"/>
        <w:rPr>
          <w:rFonts w:ascii="Times New Roman" w:hAnsi="Times New Roman"/>
          <w:sz w:val="23"/>
          <w:szCs w:val="23"/>
          <w:lang w:eastAsia="uk-UA"/>
        </w:rPr>
      </w:pPr>
      <w:r>
        <w:rPr>
          <w:rFonts w:ascii="Times New Roman" w:hAnsi="Times New Roman"/>
          <w:sz w:val="23"/>
          <w:szCs w:val="23"/>
          <w:lang w:eastAsia="uk-UA"/>
        </w:rPr>
      </w:r>
    </w:p>
    <w:p>
      <w:pPr>
        <w:pStyle w:val="Normal"/>
        <w:ind w:left="-540" w:right="0" w:hanging="0"/>
        <w:jc w:val="center"/>
        <w:rPr>
          <w:rFonts w:ascii="Times New Roman" w:hAnsi="Times New Roman"/>
          <w:b/>
          <w:b/>
          <w:sz w:val="23"/>
          <w:szCs w:val="23"/>
          <w:lang w:val="uk-UA" w:eastAsia="uk-UA"/>
        </w:rPr>
      </w:pPr>
      <w:r>
        <w:rPr>
          <w:rFonts w:ascii="Times New Roman" w:hAnsi="Times New Roman"/>
          <w:b/>
          <w:sz w:val="23"/>
          <w:szCs w:val="23"/>
          <w:lang w:val="uk-UA" w:eastAsia="uk-UA"/>
        </w:rPr>
        <w:t>VІІІ. Обставини непереборної сили</w:t>
      </w:r>
    </w:p>
    <w:p>
      <w:pPr>
        <w:pStyle w:val="Normal"/>
        <w:shd w:val="clear" w:fill="FFFFFF"/>
        <w:ind w:left="-540" w:right="0" w:hanging="0"/>
        <w:jc w:val="both"/>
        <w:rPr>
          <w:rFonts w:ascii="Times New Roman" w:hAnsi="Times New Roman"/>
        </w:rPr>
      </w:pPr>
      <w:r>
        <w:rPr>
          <w:rFonts w:ascii="Times New Roman" w:hAnsi="Times New Roman"/>
          <w:bCs/>
          <w:sz w:val="23"/>
          <w:szCs w:val="23"/>
          <w:lang w:val="uk-UA"/>
        </w:rPr>
        <w:t>8.1. У разі виникнення після укладення даного договору непередбачених форс-мажорних обставин (обставини непереборної сили) (далі – Форс-мажор), що зазначені у ст. 14</w:t>
      </w:r>
      <w:r>
        <w:rPr>
          <w:rFonts w:ascii="Times New Roman" w:hAnsi="Times New Roman"/>
          <w:bCs/>
          <w:sz w:val="23"/>
          <w:szCs w:val="23"/>
          <w:vertAlign w:val="superscript"/>
          <w:lang w:val="uk-UA"/>
        </w:rPr>
        <w:t>1</w:t>
      </w:r>
      <w:r>
        <w:rPr>
          <w:rFonts w:ascii="Times New Roman" w:hAnsi="Times New Roman"/>
          <w:bCs/>
          <w:sz w:val="23"/>
          <w:szCs w:val="23"/>
          <w:lang w:val="uk-UA"/>
        </w:rPr>
        <w:t xml:space="preserve"> Закону України «Про торгово-промислові палати в Україні», </w:t>
      </w:r>
      <w:r>
        <w:rPr>
          <w:rFonts w:ascii="Times New Roman" w:hAnsi="Times New Roman"/>
          <w:bCs/>
          <w:sz w:val="23"/>
          <w:szCs w:val="23"/>
        </w:rPr>
        <w:t>про які Сторони не могли знати та передбачити в момент укладання Договору</w:t>
      </w:r>
      <w:r>
        <w:rPr>
          <w:rFonts w:ascii="Times New Roman" w:hAnsi="Times New Roman"/>
          <w:bCs/>
          <w:sz w:val="23"/>
          <w:szCs w:val="23"/>
          <w:lang w:val="uk-UA"/>
        </w:rPr>
        <w:t>, що привели до неможливості повного або часткового виконання зобов'язань, Сторони звільняються від відповідальності за невиконання або неналежне виконання зобов’язань за цим Договором.</w:t>
      </w:r>
    </w:p>
    <w:p>
      <w:pPr>
        <w:pStyle w:val="Normal"/>
        <w:shd w:val="clear" w:fill="FFFFFF"/>
        <w:ind w:left="-540" w:right="0" w:hanging="0"/>
        <w:jc w:val="both"/>
        <w:rPr>
          <w:rFonts w:ascii="Times New Roman" w:hAnsi="Times New Roman"/>
          <w:bCs/>
          <w:sz w:val="23"/>
          <w:szCs w:val="23"/>
          <w:lang w:val="uk-UA"/>
        </w:rPr>
      </w:pPr>
      <w:r>
        <w:rPr>
          <w:rFonts w:ascii="Times New Roman" w:hAnsi="Times New Roman"/>
          <w:bCs/>
          <w:sz w:val="23"/>
          <w:szCs w:val="23"/>
          <w:lang w:val="uk-UA"/>
        </w:rPr>
        <w:t xml:space="preserve">8.2. Сторони погодили не вважати форс-мажорними обставинами наступне: фінансова й економічна криза, дефолт; зростання офіційного та комерційного курсів іноземної валюти до національної валюти; недодержання (порушення) своїх обов'язків контрагентом боржника; обставини, які відносяться до комерційного ризику; заборона або інше рішення державних органів влади, які пов’язані з порушенням умов проведення господарської діяльності однієї із сторін договору. </w:t>
      </w:r>
    </w:p>
    <w:p>
      <w:pPr>
        <w:pStyle w:val="Normal"/>
        <w:shd w:val="clear" w:fill="FFFFFF"/>
        <w:ind w:left="-540" w:right="0" w:hanging="0"/>
        <w:jc w:val="both"/>
        <w:rPr>
          <w:rFonts w:ascii="Times New Roman" w:hAnsi="Times New Roman"/>
        </w:rPr>
      </w:pPr>
      <w:r>
        <w:rPr>
          <w:rFonts w:ascii="Times New Roman" w:hAnsi="Times New Roman"/>
          <w:bCs/>
          <w:sz w:val="23"/>
          <w:szCs w:val="23"/>
          <w:lang w:val="uk-UA"/>
        </w:rPr>
        <w:t>Відсутність у Постачальника коштів або відповідних дозвільних документів, потрібних для виконання зобов’язань за цим Договором, не є Форс-мажором.</w:t>
      </w:r>
    </w:p>
    <w:p>
      <w:pPr>
        <w:pStyle w:val="Normal"/>
        <w:shd w:val="clear" w:fill="FFFFFF"/>
        <w:ind w:left="-540" w:right="0" w:hanging="0"/>
        <w:jc w:val="both"/>
        <w:rPr>
          <w:rFonts w:ascii="Times New Roman" w:hAnsi="Times New Roman"/>
        </w:rPr>
      </w:pPr>
      <w:r>
        <w:rPr>
          <w:rFonts w:ascii="Times New Roman" w:hAnsi="Times New Roman"/>
          <w:bCs/>
          <w:sz w:val="23"/>
          <w:szCs w:val="23"/>
          <w:lang w:val="uk-UA"/>
        </w:rPr>
        <w:t>8.3. Сторона, для якої виконання зобов’язань стало неможливим при наявності непередбачених форс-мажорних обставин (обставини непереборної сили), повинна не пізніше 10 календарних днів з дня виникнення таких обставин письмово (за можливості) або будь-яким доступним каналом зв’язку, з подальшим наданням оригіналу, повідомити іншу Сторону про початок, можливий строк дії та про припинення дії таких обставин, з додаванням документів, що підтверджують Форс-мажор.</w:t>
      </w:r>
      <w:r>
        <w:rPr>
          <w:rFonts w:ascii="Times New Roman" w:hAnsi="Times New Roman"/>
          <w:sz w:val="23"/>
          <w:szCs w:val="23"/>
          <w:lang w:val="uk-UA"/>
        </w:rPr>
        <w:t xml:space="preserve"> </w:t>
      </w:r>
    </w:p>
    <w:p>
      <w:pPr>
        <w:pStyle w:val="Normal"/>
        <w:shd w:val="clear" w:fill="FFFFFF"/>
        <w:ind w:left="-540" w:right="0" w:hanging="0"/>
        <w:jc w:val="both"/>
        <w:rPr>
          <w:rFonts w:ascii="Times New Roman" w:hAnsi="Times New Roman"/>
          <w:bCs/>
          <w:sz w:val="23"/>
          <w:szCs w:val="23"/>
          <w:lang w:val="uk-UA"/>
        </w:rPr>
      </w:pPr>
      <w:r>
        <w:rPr>
          <w:rFonts w:ascii="Times New Roman" w:hAnsi="Times New Roman"/>
          <w:bCs/>
          <w:sz w:val="23"/>
          <w:szCs w:val="23"/>
          <w:lang w:val="uk-UA"/>
        </w:rPr>
        <w:t>8.4. Повідомлення про Форс-мажор повинно містити вичерпну інформацію про природу обставин непереробної сили, час їх настання та оцінку їх впливу на можливість Сторони виконувати свої зобов’язання за Договором та на порядок виконання зобов’язань за Договором, у випадку якщо це можливо.</w:t>
      </w:r>
    </w:p>
    <w:p>
      <w:pPr>
        <w:pStyle w:val="Normal"/>
        <w:shd w:val="clear" w:fill="FFFFFF"/>
        <w:ind w:left="-540" w:right="0" w:hanging="0"/>
        <w:jc w:val="both"/>
        <w:rPr>
          <w:rFonts w:ascii="Times New Roman" w:hAnsi="Times New Roman"/>
          <w:bCs/>
          <w:sz w:val="23"/>
          <w:szCs w:val="23"/>
          <w:lang w:val="uk-UA"/>
        </w:rPr>
      </w:pPr>
      <w:r>
        <w:rPr>
          <w:rFonts w:ascii="Times New Roman" w:hAnsi="Times New Roman"/>
          <w:bCs/>
          <w:sz w:val="23"/>
          <w:szCs w:val="23"/>
          <w:lang w:val="uk-UA"/>
        </w:rPr>
        <w:t>8.5. Коли дія Форс-мажору припиняється, Сторона, що зазнала впливу, зобов’язана протягом 5 (п'яти) днів з моменту, коли Сторона дізналась або повинна була дізнатися про припинення Форс-мажору, письмово повідомити протилежну Сторону про час припинення дії таких обставин та вказівку на строк, протягом якого Сторона виконає свої зобов’язання.</w:t>
      </w:r>
    </w:p>
    <w:p>
      <w:pPr>
        <w:pStyle w:val="Normal"/>
        <w:shd w:val="clear" w:fill="FFFFFF"/>
        <w:ind w:left="-540" w:right="0" w:hanging="0"/>
        <w:jc w:val="both"/>
        <w:rPr>
          <w:rFonts w:ascii="Times New Roman" w:hAnsi="Times New Roman"/>
          <w:bCs/>
          <w:sz w:val="23"/>
          <w:szCs w:val="23"/>
          <w:lang w:val="uk-UA"/>
        </w:rPr>
      </w:pPr>
      <w:r>
        <w:rPr>
          <w:rFonts w:ascii="Times New Roman" w:hAnsi="Times New Roman"/>
          <w:bCs/>
          <w:sz w:val="23"/>
          <w:szCs w:val="23"/>
          <w:lang w:val="uk-UA"/>
        </w:rPr>
        <w:t>8.6. Неповідомлення або несвоєчасне повідомлення про Форс-мажор позбавляє Сторону право посилатися на Форс-мажор як на підставу для звільнення від відповідальності за повне або часткове невиконання своїх зобов’язань за цим Договором.</w:t>
      </w:r>
    </w:p>
    <w:p>
      <w:pPr>
        <w:pStyle w:val="Normal"/>
        <w:shd w:val="clear" w:fill="FFFFFF"/>
        <w:ind w:left="-540" w:right="0" w:hanging="0"/>
        <w:jc w:val="both"/>
        <w:rPr>
          <w:rFonts w:ascii="Times New Roman" w:hAnsi="Times New Roman"/>
          <w:bCs/>
          <w:sz w:val="23"/>
          <w:szCs w:val="23"/>
          <w:lang w:val="uk-UA"/>
        </w:rPr>
      </w:pPr>
      <w:r>
        <w:rPr>
          <w:rFonts w:ascii="Times New Roman" w:hAnsi="Times New Roman"/>
          <w:bCs/>
          <w:sz w:val="23"/>
          <w:szCs w:val="23"/>
          <w:lang w:val="uk-UA"/>
        </w:rPr>
        <w:t>8.7. Доказом виникнення непередбачених форс-мажорних обставин (обставини непереборної сили) та строку їх дії є Сертифікат про форс-мажорні обставини, який видається Торгово-промисловою палатою України та уповноваженими нею регіональними торгово-промисловими палатами.</w:t>
      </w:r>
    </w:p>
    <w:p>
      <w:pPr>
        <w:pStyle w:val="Normal"/>
        <w:shd w:val="clear" w:fill="FFFFFF"/>
        <w:ind w:left="-540" w:right="0" w:hanging="0"/>
        <w:jc w:val="both"/>
        <w:rPr>
          <w:rFonts w:ascii="Times New Roman" w:hAnsi="Times New Roman"/>
          <w:bCs/>
          <w:sz w:val="23"/>
          <w:szCs w:val="23"/>
          <w:lang w:val="uk-UA"/>
        </w:rPr>
      </w:pPr>
      <w:r>
        <w:rPr>
          <w:rFonts w:ascii="Times New Roman" w:hAnsi="Times New Roman"/>
          <w:bCs/>
          <w:sz w:val="23"/>
          <w:szCs w:val="23"/>
          <w:lang w:val="uk-UA"/>
        </w:rPr>
        <w:t>8.8. Сторони погодили для здійснення повідомлень про форс-мажор або інших комунікацій користуватися каналами зв’язку, які вказані в реквізитах Сторін.</w:t>
      </w:r>
    </w:p>
    <w:p>
      <w:pPr>
        <w:pStyle w:val="Normal"/>
        <w:shd w:val="clear" w:fill="FFFFFF"/>
        <w:ind w:left="-540" w:right="0" w:hanging="0"/>
        <w:jc w:val="both"/>
        <w:rPr>
          <w:rFonts w:ascii="Times New Roman" w:hAnsi="Times New Roman"/>
        </w:rPr>
      </w:pPr>
      <w:r>
        <w:rPr>
          <w:rFonts w:ascii="Times New Roman" w:hAnsi="Times New Roman"/>
          <w:bCs/>
          <w:sz w:val="23"/>
          <w:szCs w:val="23"/>
          <w:lang w:val="uk-UA"/>
        </w:rPr>
        <w:t>8.9. У випадку виникнення непередбачених форс-мажорних обставин (обставини непереборної сили),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pPr>
        <w:pStyle w:val="Normal"/>
        <w:shd w:val="clear" w:fill="FFFFFF"/>
        <w:ind w:left="-540" w:right="0" w:hanging="0"/>
        <w:jc w:val="both"/>
        <w:rPr>
          <w:rFonts w:ascii="Times New Roman" w:hAnsi="Times New Roman"/>
          <w:bCs/>
          <w:sz w:val="23"/>
          <w:szCs w:val="23"/>
          <w:lang w:val="uk-UA"/>
        </w:rPr>
      </w:pPr>
      <w:r>
        <w:rPr>
          <w:rFonts w:ascii="Times New Roman" w:hAnsi="Times New Roman"/>
          <w:bCs/>
          <w:sz w:val="23"/>
          <w:szCs w:val="23"/>
          <w:lang w:val="uk-UA"/>
        </w:rPr>
        <w:t>8.10. У разі коли строк дії обставин непереборної сили продовжується більш ніж 30 днів, Сторони повинні дійти угоди про порядок і умови продовження Договору або припинення дії Договору. Відшкодування збитків в цьому випадку здійснюється згідно з чинним законодавством України.</w:t>
      </w:r>
    </w:p>
    <w:p>
      <w:pPr>
        <w:pStyle w:val="Normal"/>
        <w:tabs>
          <w:tab w:val="clear" w:pos="720"/>
          <w:tab w:val="right" w:pos="8505" w:leader="none"/>
        </w:tabs>
        <w:ind w:left="-540" w:right="0" w:hanging="0"/>
        <w:jc w:val="both"/>
        <w:rPr>
          <w:rFonts w:ascii="Times New Roman" w:hAnsi="Times New Roman"/>
          <w:bCs/>
          <w:sz w:val="23"/>
          <w:szCs w:val="23"/>
          <w:lang w:val="uk-UA"/>
        </w:rPr>
      </w:pPr>
      <w:r>
        <w:rPr>
          <w:rFonts w:ascii="Times New Roman" w:hAnsi="Times New Roman"/>
          <w:bCs/>
          <w:sz w:val="23"/>
          <w:szCs w:val="23"/>
          <w:lang w:val="uk-UA"/>
        </w:rPr>
        <w:t>8.11. Сторони засвідчують та розуміють, що цей Договір укладається у період дії воєнного стану, введеного Указом Президента України від 24.02.2022 № 64/2022 «Про введення воєнного стану в Україні» (зі змінами). Зазначені обставини до їх офіційного закінчення є надзвичайними, невідворотними та беруться до уваги Сторонами, якщо вони стали підставою для неможливості виконання зобов’язань у строк та за умовами Договору. При неможливості виконання зобов’язань Сторонами із зазначених підстав, штрафні санкції до Сторін не застосовуються.</w:t>
      </w:r>
    </w:p>
    <w:p>
      <w:pPr>
        <w:pStyle w:val="Normal"/>
        <w:widowControl w:val="false"/>
        <w:tabs>
          <w:tab w:val="clear" w:pos="720"/>
          <w:tab w:val="right" w:pos="8505" w:leader="none"/>
        </w:tabs>
        <w:ind w:left="-540" w:right="0" w:hanging="0"/>
        <w:jc w:val="both"/>
        <w:rPr>
          <w:rFonts w:ascii="Times New Roman" w:hAnsi="Times New Roman"/>
          <w:bCs/>
          <w:sz w:val="23"/>
          <w:szCs w:val="23"/>
          <w:lang w:val="uk-UA"/>
        </w:rPr>
      </w:pPr>
      <w:r>
        <w:rPr>
          <w:rFonts w:ascii="Times New Roman" w:hAnsi="Times New Roman"/>
          <w:bCs/>
          <w:sz w:val="23"/>
          <w:szCs w:val="23"/>
          <w:lang w:val="uk-UA"/>
        </w:rPr>
      </w:r>
    </w:p>
    <w:p>
      <w:pPr>
        <w:pStyle w:val="Normal"/>
        <w:widowControl w:val="false"/>
        <w:tabs>
          <w:tab w:val="clear" w:pos="720"/>
          <w:tab w:val="right" w:pos="8505" w:leader="none"/>
        </w:tabs>
        <w:ind w:left="-540" w:right="0" w:hanging="0"/>
        <w:jc w:val="center"/>
        <w:rPr>
          <w:rFonts w:ascii="Times New Roman" w:hAnsi="Times New Roman"/>
          <w:b/>
          <w:b/>
          <w:bCs/>
          <w:sz w:val="23"/>
          <w:szCs w:val="23"/>
          <w:lang w:val="uk-UA"/>
        </w:rPr>
      </w:pPr>
      <w:r>
        <w:rPr>
          <w:rFonts w:ascii="Times New Roman" w:hAnsi="Times New Roman"/>
          <w:b/>
          <w:bCs/>
          <w:sz w:val="23"/>
          <w:szCs w:val="23"/>
          <w:lang w:val="uk-UA"/>
        </w:rPr>
        <w:t>ІХ.  Вирішення спорів</w:t>
      </w:r>
    </w:p>
    <w:p>
      <w:pPr>
        <w:pStyle w:val="Normal"/>
        <w:widowControl w:val="false"/>
        <w:tabs>
          <w:tab w:val="clear" w:pos="720"/>
          <w:tab w:val="right" w:pos="8505" w:leader="none"/>
        </w:tabs>
        <w:ind w:left="-540" w:right="0" w:hanging="0"/>
        <w:jc w:val="both"/>
        <w:rPr>
          <w:rFonts w:ascii="Times New Roman" w:hAnsi="Times New Roman"/>
          <w:bCs/>
          <w:sz w:val="23"/>
          <w:szCs w:val="23"/>
          <w:lang w:val="uk-UA"/>
        </w:rPr>
      </w:pPr>
      <w:r>
        <w:rPr>
          <w:rFonts w:ascii="Times New Roman" w:hAnsi="Times New Roman"/>
          <w:bCs/>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pPr>
        <w:pStyle w:val="Normal"/>
        <w:widowControl w:val="false"/>
        <w:tabs>
          <w:tab w:val="clear" w:pos="720"/>
          <w:tab w:val="right" w:pos="8505" w:leader="none"/>
        </w:tabs>
        <w:ind w:left="-540" w:right="0" w:hanging="0"/>
        <w:jc w:val="both"/>
        <w:rPr>
          <w:rFonts w:ascii="Times New Roman" w:hAnsi="Times New Roman"/>
          <w:bCs/>
          <w:sz w:val="23"/>
          <w:szCs w:val="23"/>
          <w:lang w:val="uk-UA"/>
        </w:rPr>
      </w:pPr>
      <w:r>
        <w:rPr>
          <w:rFonts w:ascii="Times New Roman" w:hAnsi="Times New Roman"/>
          <w:bCs/>
          <w:sz w:val="23"/>
          <w:szCs w:val="23"/>
          <w:lang w:val="uk-UA"/>
        </w:rPr>
        <w:t>9.2. У разі недосягнення Сторонами згоди спори (розбіжності) вирішуються у судовому порядку.</w:t>
      </w:r>
    </w:p>
    <w:p>
      <w:pPr>
        <w:pStyle w:val="Normal"/>
        <w:widowControl w:val="false"/>
        <w:tabs>
          <w:tab w:val="clear" w:pos="720"/>
          <w:tab w:val="right" w:pos="8505" w:leader="none"/>
        </w:tabs>
        <w:ind w:left="-540" w:right="0" w:hanging="0"/>
        <w:jc w:val="both"/>
        <w:rPr>
          <w:rFonts w:ascii="Times New Roman" w:hAnsi="Times New Roman"/>
          <w:bCs/>
          <w:sz w:val="23"/>
          <w:szCs w:val="23"/>
          <w:lang w:val="uk-UA"/>
        </w:rPr>
      </w:pPr>
      <w:r>
        <w:rPr>
          <w:rFonts w:ascii="Times New Roman" w:hAnsi="Times New Roman"/>
          <w:bCs/>
          <w:sz w:val="23"/>
          <w:szCs w:val="23"/>
          <w:lang w:val="uk-UA"/>
        </w:rPr>
      </w:r>
    </w:p>
    <w:p>
      <w:pPr>
        <w:pStyle w:val="Normal"/>
        <w:widowControl w:val="false"/>
        <w:tabs>
          <w:tab w:val="clear" w:pos="720"/>
          <w:tab w:val="right" w:pos="8505" w:leader="none"/>
        </w:tabs>
        <w:ind w:left="-540" w:right="0" w:hanging="0"/>
        <w:jc w:val="center"/>
        <w:rPr>
          <w:rFonts w:ascii="Times New Roman" w:hAnsi="Times New Roman"/>
          <w:b/>
          <w:b/>
          <w:bCs/>
          <w:iCs/>
          <w:sz w:val="23"/>
          <w:szCs w:val="23"/>
          <w:lang w:val="uk-UA"/>
        </w:rPr>
      </w:pPr>
      <w:r>
        <w:rPr>
          <w:rFonts w:ascii="Times New Roman" w:hAnsi="Times New Roman"/>
          <w:b/>
          <w:bCs/>
          <w:iCs/>
          <w:sz w:val="23"/>
          <w:szCs w:val="23"/>
          <w:lang w:val="uk-UA"/>
        </w:rPr>
        <w:t>Х. Строк дії договору</w:t>
      </w:r>
    </w:p>
    <w:p>
      <w:pPr>
        <w:pStyle w:val="Normal"/>
        <w:spacing w:lineRule="atLeast" w:line="240"/>
        <w:ind w:left="-540" w:right="0" w:hanging="0"/>
        <w:jc w:val="both"/>
        <w:rPr>
          <w:rFonts w:ascii="Times New Roman" w:hAnsi="Times New Roman"/>
          <w:sz w:val="23"/>
          <w:szCs w:val="23"/>
          <w:lang w:val="uk-UA" w:eastAsia="uk-UA"/>
        </w:rPr>
      </w:pPr>
      <w:r>
        <w:rPr>
          <w:rFonts w:ascii="Times New Roman" w:hAnsi="Times New Roman"/>
          <w:sz w:val="23"/>
          <w:szCs w:val="23"/>
          <w:lang w:val="uk-UA" w:eastAsia="uk-UA"/>
        </w:rPr>
        <w:t>10.1.  Цей договір укладається та набирає чинності з моменту його підписання Сторонами і діє по 31 грудня 2024 року. Останнім днем дії Договору вважається 31.12.2024 року.</w:t>
      </w:r>
    </w:p>
    <w:p>
      <w:pPr>
        <w:pStyle w:val="Normal"/>
        <w:spacing w:lineRule="atLeast" w:line="240"/>
        <w:ind w:left="-540" w:right="0" w:hanging="0"/>
        <w:jc w:val="both"/>
        <w:rPr>
          <w:rFonts w:ascii="Times New Roman" w:hAnsi="Times New Roman"/>
          <w:sz w:val="23"/>
          <w:szCs w:val="23"/>
          <w:lang w:val="uk-UA" w:eastAsia="uk-UA"/>
        </w:rPr>
      </w:pPr>
      <w:r>
        <w:rPr>
          <w:rFonts w:ascii="Times New Roman" w:hAnsi="Times New Roman"/>
          <w:sz w:val="23"/>
          <w:szCs w:val="23"/>
          <w:lang w:val="uk-UA" w:eastAsia="uk-UA"/>
        </w:rPr>
        <w:t>10.2. В частині виконання зобов’язань Сторін цей Договір діє до повного виконання Сторонами своїх зобов’язань  по Договору.</w:t>
      </w:r>
    </w:p>
    <w:p>
      <w:pPr>
        <w:pStyle w:val="Normal"/>
        <w:ind w:left="-540" w:right="0" w:hanging="0"/>
        <w:jc w:val="both"/>
        <w:rPr>
          <w:rFonts w:ascii="Times New Roman" w:hAnsi="Times New Roman"/>
        </w:rPr>
      </w:pPr>
      <w:r>
        <w:rPr>
          <w:rFonts w:ascii="Times New Roman" w:hAnsi="Times New Roman"/>
          <w:sz w:val="23"/>
          <w:szCs w:val="23"/>
          <w:lang w:val="uk-UA" w:eastAsia="uk-UA"/>
        </w:rPr>
        <w:t xml:space="preserve">10.3. </w:t>
      </w:r>
      <w:r>
        <w:rPr>
          <w:rFonts w:ascii="Times New Roman" w:hAnsi="Times New Roman"/>
          <w:sz w:val="23"/>
          <w:szCs w:val="23"/>
        </w:rPr>
        <w:t xml:space="preserve">В частині  отримання </w:t>
      </w:r>
      <w:r>
        <w:rPr>
          <w:rFonts w:ascii="Times New Roman" w:hAnsi="Times New Roman"/>
          <w:sz w:val="23"/>
          <w:szCs w:val="23"/>
          <w:lang w:val="uk-UA"/>
        </w:rPr>
        <w:t>Товару</w:t>
      </w:r>
      <w:r>
        <w:rPr>
          <w:rFonts w:ascii="Times New Roman" w:hAnsi="Times New Roman"/>
          <w:sz w:val="23"/>
          <w:szCs w:val="23"/>
        </w:rPr>
        <w:t xml:space="preserve"> цей Договір діє до повного виконання Сторонами своїх зобов’язань  по Договору.</w:t>
      </w:r>
    </w:p>
    <w:p>
      <w:pPr>
        <w:pStyle w:val="Normal"/>
        <w:ind w:left="-540" w:right="0" w:hanging="0"/>
        <w:jc w:val="both"/>
        <w:rPr>
          <w:rFonts w:ascii="Times New Roman" w:hAnsi="Times New Roman"/>
        </w:rPr>
      </w:pPr>
      <w:r>
        <w:rPr>
          <w:rFonts w:ascii="Times New Roman" w:hAnsi="Times New Roman"/>
          <w:sz w:val="23"/>
          <w:szCs w:val="23"/>
          <w:lang w:val="uk-UA"/>
        </w:rPr>
        <w:t xml:space="preserve">10.4. </w:t>
      </w:r>
      <w:r>
        <w:rPr>
          <w:rFonts w:ascii="Times New Roman" w:hAnsi="Times New Roman"/>
          <w:sz w:val="23"/>
          <w:szCs w:val="23"/>
          <w:shd w:fill="FFFFFF" w:val="clear"/>
        </w:rPr>
        <w:t xml:space="preserve">Дія </w:t>
      </w:r>
      <w:r>
        <w:rPr>
          <w:rFonts w:ascii="Times New Roman" w:hAnsi="Times New Roman"/>
          <w:sz w:val="23"/>
          <w:szCs w:val="23"/>
          <w:shd w:fill="FFFFFF" w:val="clear"/>
          <w:lang w:val="uk-UA"/>
        </w:rPr>
        <w:t>Д</w:t>
      </w:r>
      <w:r>
        <w:rPr>
          <w:rFonts w:ascii="Times New Roman" w:hAnsi="Times New Roman"/>
          <w:sz w:val="23"/>
          <w:szCs w:val="23"/>
          <w:shd w:fill="FFFFFF" w:val="clear"/>
        </w:rPr>
        <w:t>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pStyle w:val="Normal"/>
        <w:spacing w:lineRule="atLeast" w:line="240"/>
        <w:ind w:left="-540" w:right="0" w:hanging="0"/>
        <w:jc w:val="both"/>
        <w:rPr>
          <w:rFonts w:ascii="Times New Roman" w:hAnsi="Times New Roman"/>
          <w:sz w:val="23"/>
          <w:szCs w:val="23"/>
          <w:lang w:val="uk-UA" w:eastAsia="uk-UA"/>
        </w:rPr>
      </w:pPr>
      <w:r>
        <w:rPr>
          <w:rFonts w:ascii="Times New Roman" w:hAnsi="Times New Roman"/>
          <w:sz w:val="23"/>
          <w:szCs w:val="23"/>
          <w:lang w:val="uk-UA" w:eastAsia="uk-UA"/>
        </w:rPr>
        <w:t>10.5. Закінчення строку дії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pPr>
        <w:pStyle w:val="Normal"/>
        <w:widowControl w:val="false"/>
        <w:tabs>
          <w:tab w:val="clear" w:pos="720"/>
          <w:tab w:val="right" w:pos="8505" w:leader="none"/>
        </w:tabs>
        <w:ind w:left="-540" w:right="0" w:hanging="0"/>
        <w:jc w:val="center"/>
        <w:rPr>
          <w:rFonts w:ascii="Times New Roman" w:hAnsi="Times New Roman"/>
          <w:b/>
          <w:b/>
          <w:bCs/>
          <w:iCs/>
          <w:sz w:val="23"/>
          <w:szCs w:val="23"/>
          <w:lang w:val="uk-UA" w:eastAsia="uk-UA"/>
        </w:rPr>
      </w:pPr>
      <w:r>
        <w:rPr>
          <w:rFonts w:ascii="Times New Roman" w:hAnsi="Times New Roman"/>
          <w:b/>
          <w:bCs/>
          <w:iCs/>
          <w:sz w:val="23"/>
          <w:szCs w:val="23"/>
          <w:lang w:val="uk-UA" w:eastAsia="uk-UA"/>
        </w:rPr>
      </w:r>
    </w:p>
    <w:p>
      <w:pPr>
        <w:pStyle w:val="Normal"/>
        <w:ind w:left="-540" w:right="0" w:hanging="0"/>
        <w:jc w:val="center"/>
        <w:rPr>
          <w:rFonts w:ascii="Times New Roman" w:hAnsi="Times New Roman"/>
          <w:b/>
          <w:b/>
          <w:sz w:val="23"/>
          <w:szCs w:val="23"/>
          <w:lang w:val="uk-UA" w:eastAsia="uk-UA"/>
        </w:rPr>
      </w:pPr>
      <w:r>
        <w:rPr>
          <w:rFonts w:ascii="Times New Roman" w:hAnsi="Times New Roman"/>
          <w:b/>
          <w:sz w:val="23"/>
          <w:szCs w:val="23"/>
          <w:lang w:val="uk-UA" w:eastAsia="uk-UA"/>
        </w:rPr>
        <w:t>ХІ.  Внесення змін до Договору. Інші умови.</w:t>
      </w:r>
    </w:p>
    <w:p>
      <w:pPr>
        <w:pStyle w:val="Normal"/>
        <w:ind w:left="-540" w:right="0" w:hanging="0"/>
        <w:jc w:val="both"/>
        <w:rPr>
          <w:rFonts w:ascii="Times New Roman" w:hAnsi="Times New Roman"/>
        </w:rPr>
      </w:pPr>
      <w:r>
        <w:rPr>
          <w:rFonts w:ascii="Times New Roman" w:hAnsi="Times New Roman"/>
          <w:sz w:val="23"/>
          <w:szCs w:val="23"/>
          <w:lang w:val="uk-UA"/>
        </w:rPr>
        <w:t xml:space="preserve">11.1. </w:t>
      </w:r>
      <w:r>
        <w:rPr>
          <w:rFonts w:ascii="Times New Roman" w:hAnsi="Times New Roman"/>
          <w:sz w:val="23"/>
          <w:szCs w:val="23"/>
        </w:rPr>
        <w:t xml:space="preserve">Істотні умови цього </w:t>
      </w:r>
      <w:r>
        <w:rPr>
          <w:rFonts w:ascii="Times New Roman" w:hAnsi="Times New Roman"/>
          <w:sz w:val="23"/>
          <w:szCs w:val="23"/>
          <w:lang w:val="uk-UA"/>
        </w:rPr>
        <w:t>Д</w:t>
      </w:r>
      <w:r>
        <w:rPr>
          <w:rFonts w:ascii="Times New Roman" w:hAnsi="Times New Roman"/>
          <w:sz w:val="23"/>
          <w:szCs w:val="23"/>
        </w:rPr>
        <w:t xml:space="preserve">оговору не можуть змінюватися після його підписання до виконання зобов'язань </w:t>
      </w:r>
      <w:r>
        <w:rPr>
          <w:rFonts w:ascii="Times New Roman" w:hAnsi="Times New Roman"/>
          <w:sz w:val="23"/>
          <w:szCs w:val="23"/>
          <w:lang w:val="uk-UA"/>
        </w:rPr>
        <w:t>С</w:t>
      </w:r>
      <w:r>
        <w:rPr>
          <w:rFonts w:ascii="Times New Roman" w:hAnsi="Times New Roman"/>
          <w:sz w:val="23"/>
          <w:szCs w:val="23"/>
        </w:rPr>
        <w:t>торонами в повному обсязі, крім випадків:</w:t>
      </w:r>
    </w:p>
    <w:p>
      <w:pPr>
        <w:pStyle w:val="Normal"/>
        <w:ind w:left="-540" w:right="0" w:hanging="0"/>
        <w:jc w:val="both"/>
        <w:rPr>
          <w:rFonts w:ascii="Times New Roman" w:hAnsi="Times New Roman"/>
        </w:rPr>
      </w:pPr>
      <w:r>
        <w:rPr>
          <w:rFonts w:ascii="Times New Roman" w:hAnsi="Times New Roman"/>
          <w:sz w:val="23"/>
          <w:szCs w:val="23"/>
        </w:rPr>
        <w:t>11.</w:t>
      </w:r>
      <w:r>
        <w:rPr>
          <w:rFonts w:ascii="Times New Roman" w:hAnsi="Times New Roman"/>
          <w:sz w:val="23"/>
          <w:szCs w:val="23"/>
          <w:lang w:val="uk-UA"/>
        </w:rPr>
        <w:t>1</w:t>
      </w:r>
      <w:r>
        <w:rPr>
          <w:rFonts w:ascii="Times New Roman" w:hAnsi="Times New Roman"/>
          <w:sz w:val="23"/>
          <w:szCs w:val="23"/>
        </w:rPr>
        <w:t>.1. Зменшення обсягів закупівлі, зокрема з урахуванням фактичного обсягу видатків замовника</w:t>
      </w:r>
      <w:r>
        <w:rPr>
          <w:rFonts w:ascii="Times New Roman" w:hAnsi="Times New Roman"/>
          <w:sz w:val="23"/>
          <w:szCs w:val="23"/>
          <w:lang w:val="uk-UA"/>
        </w:rPr>
        <w:t>.</w:t>
      </w:r>
    </w:p>
    <w:p>
      <w:pPr>
        <w:pStyle w:val="Normal"/>
        <w:ind w:left="-540" w:right="0" w:hanging="0"/>
        <w:jc w:val="both"/>
        <w:rPr>
          <w:rFonts w:ascii="Times New Roman" w:hAnsi="Times New Roman"/>
        </w:rPr>
      </w:pPr>
      <w:r>
        <w:rPr>
          <w:rFonts w:ascii="Times New Roman" w:hAnsi="Times New Roman"/>
          <w:sz w:val="23"/>
          <w:szCs w:val="23"/>
          <w:shd w:fill="FFFFFF" w:val="clear"/>
        </w:rPr>
        <w:t>Сторони можуть внести зміни до</w:t>
      </w:r>
      <w:r>
        <w:rPr>
          <w:rFonts w:ascii="Times New Roman" w:hAnsi="Times New Roman"/>
          <w:sz w:val="23"/>
          <w:szCs w:val="23"/>
          <w:shd w:fill="FFFFFF" w:val="clear"/>
          <w:lang w:val="uk-UA"/>
        </w:rPr>
        <w:t xml:space="preserve"> цього</w:t>
      </w:r>
      <w:r>
        <w:rPr>
          <w:rFonts w:ascii="Times New Roman" w:hAnsi="Times New Roman"/>
          <w:sz w:val="23"/>
          <w:szCs w:val="23"/>
          <w:shd w:fill="FFFFFF" w:val="clear"/>
        </w:rPr>
        <w:t xml:space="preserve">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w:t>
      </w:r>
      <w:r>
        <w:rPr>
          <w:rFonts w:ascii="Times New Roman" w:hAnsi="Times New Roman"/>
          <w:sz w:val="23"/>
          <w:szCs w:val="23"/>
          <w:shd w:fill="FFFFFF" w:val="clear"/>
          <w:lang w:val="uk-UA"/>
        </w:rPr>
        <w:t>Т</w:t>
      </w:r>
      <w:r>
        <w:rPr>
          <w:rFonts w:ascii="Times New Roman" w:hAnsi="Times New Roman"/>
          <w:sz w:val="23"/>
          <w:szCs w:val="23"/>
          <w:shd w:fill="FFFFFF" w:val="clear"/>
        </w:rPr>
        <w:t xml:space="preserve">овару. У такому випадку ціна </w:t>
      </w:r>
      <w:r>
        <w:rPr>
          <w:rFonts w:ascii="Times New Roman" w:hAnsi="Times New Roman"/>
          <w:sz w:val="23"/>
          <w:szCs w:val="23"/>
          <w:shd w:fill="FFFFFF" w:val="clear"/>
          <w:lang w:val="uk-UA"/>
        </w:rPr>
        <w:t>Д</w:t>
      </w:r>
      <w:r>
        <w:rPr>
          <w:rFonts w:ascii="Times New Roman" w:hAnsi="Times New Roman"/>
          <w:sz w:val="23"/>
          <w:szCs w:val="23"/>
          <w:shd w:fill="FFFFFF" w:val="clear"/>
        </w:rPr>
        <w:t>оговору зменшується залежно від зміни таких обсягів</w:t>
      </w:r>
      <w:r>
        <w:rPr>
          <w:rFonts w:ascii="Times New Roman" w:hAnsi="Times New Roman"/>
          <w:sz w:val="23"/>
          <w:szCs w:val="23"/>
          <w:shd w:fill="FFFFFF" w:val="clear"/>
          <w:lang w:val="uk-UA"/>
        </w:rPr>
        <w:t>.</w:t>
      </w:r>
    </w:p>
    <w:p>
      <w:pPr>
        <w:pStyle w:val="Normal"/>
        <w:ind w:left="-540" w:right="0" w:hanging="0"/>
        <w:jc w:val="both"/>
        <w:rPr>
          <w:rFonts w:ascii="Times New Roman" w:hAnsi="Times New Roman"/>
        </w:rPr>
      </w:pPr>
      <w:r>
        <w:rPr>
          <w:rFonts w:ascii="Times New Roman" w:hAnsi="Times New Roman"/>
          <w:sz w:val="23"/>
          <w:szCs w:val="23"/>
        </w:rPr>
        <w:t>11.</w:t>
      </w:r>
      <w:r>
        <w:rPr>
          <w:rFonts w:ascii="Times New Roman" w:hAnsi="Times New Roman"/>
          <w:sz w:val="23"/>
          <w:szCs w:val="23"/>
          <w:lang w:val="uk-UA"/>
        </w:rPr>
        <w:t>1</w:t>
      </w:r>
      <w:r>
        <w:rPr>
          <w:rFonts w:ascii="Times New Roman" w:hAnsi="Times New Roman"/>
          <w:sz w:val="23"/>
          <w:szCs w:val="23"/>
        </w:rPr>
        <w:t xml:space="preserve">.2. </w:t>
      </w:r>
      <w:r>
        <w:rPr>
          <w:rFonts w:ascii="Times New Roman" w:hAnsi="Times New Roman"/>
          <w:color w:val="000000"/>
          <w:sz w:val="23"/>
          <w:szCs w:val="23"/>
          <w:lang w:val="uk-UA"/>
        </w:rPr>
        <w:t>П</w:t>
      </w:r>
      <w:r>
        <w:rPr>
          <w:rFonts w:ascii="Times New Roman" w:hAnsi="Times New Roman"/>
          <w:color w:val="000000"/>
          <w:sz w:val="23"/>
          <w:szCs w:val="23"/>
        </w:rPr>
        <w:t xml:space="preserve">огодження зміни ціни за одиницю товару в </w:t>
      </w:r>
      <w:r>
        <w:rPr>
          <w:rFonts w:ascii="Times New Roman" w:hAnsi="Times New Roman"/>
          <w:color w:val="000000"/>
          <w:sz w:val="23"/>
          <w:szCs w:val="23"/>
          <w:lang w:val="uk-UA"/>
        </w:rPr>
        <w:t>Договорі</w:t>
      </w:r>
      <w:r>
        <w:rPr>
          <w:rFonts w:ascii="Times New Roman" w:hAnsi="Times New Roman"/>
          <w:color w:val="000000"/>
          <w:sz w:val="23"/>
          <w:szCs w:val="23"/>
        </w:rPr>
        <w:t xml:space="preserve"> у разі коливання ціни такого товару на ринку, що відбулося з моменту укладення </w:t>
      </w:r>
      <w:r>
        <w:rPr>
          <w:rFonts w:ascii="Times New Roman" w:hAnsi="Times New Roman"/>
          <w:color w:val="000000"/>
          <w:sz w:val="23"/>
          <w:szCs w:val="23"/>
          <w:lang w:val="uk-UA"/>
        </w:rPr>
        <w:t>Договору</w:t>
      </w:r>
      <w:r>
        <w:rPr>
          <w:rFonts w:ascii="Times New Roman" w:hAnsi="Times New Roman"/>
          <w:color w:val="000000"/>
          <w:sz w:val="23"/>
          <w:szCs w:val="23"/>
        </w:rPr>
        <w:t xml:space="preserve"> або останнього внесення змін до </w:t>
      </w:r>
      <w:r>
        <w:rPr>
          <w:rFonts w:ascii="Times New Roman" w:hAnsi="Times New Roman"/>
          <w:color w:val="000000"/>
          <w:sz w:val="23"/>
          <w:szCs w:val="23"/>
          <w:lang w:val="uk-UA"/>
        </w:rPr>
        <w:t>Договору</w:t>
      </w:r>
      <w:r>
        <w:rPr>
          <w:rFonts w:ascii="Times New Roman" w:hAnsi="Times New Roman"/>
          <w:color w:val="000000"/>
          <w:sz w:val="23"/>
          <w:szCs w:val="23"/>
        </w:rPr>
        <w:t xml:space="preserve">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r>
        <w:rPr>
          <w:rFonts w:ascii="Times New Roman" w:hAnsi="Times New Roman"/>
          <w:color w:val="000000"/>
          <w:sz w:val="23"/>
          <w:szCs w:val="23"/>
          <w:lang w:val="uk-UA"/>
        </w:rPr>
        <w:t>Договорі</w:t>
      </w:r>
      <w:r>
        <w:rPr>
          <w:rFonts w:ascii="Times New Roman" w:hAnsi="Times New Roman"/>
          <w:color w:val="000000"/>
          <w:sz w:val="23"/>
          <w:szCs w:val="23"/>
        </w:rPr>
        <w:t xml:space="preserve"> на момент його укладення</w:t>
      </w:r>
      <w:r>
        <w:rPr>
          <w:rFonts w:ascii="Times New Roman" w:hAnsi="Times New Roman"/>
          <w:color w:val="000000"/>
          <w:sz w:val="23"/>
          <w:szCs w:val="23"/>
          <w:lang w:val="uk-UA"/>
        </w:rPr>
        <w:t>.</w:t>
      </w:r>
    </w:p>
    <w:p>
      <w:pPr>
        <w:pStyle w:val="Normal"/>
        <w:ind w:left="-540" w:right="0" w:hanging="0"/>
        <w:jc w:val="both"/>
        <w:rPr>
          <w:rFonts w:ascii="Times New Roman" w:hAnsi="Times New Roman"/>
        </w:rPr>
      </w:pPr>
      <w:r>
        <w:rPr>
          <w:rFonts w:ascii="Times New Roman" w:hAnsi="Times New Roman"/>
          <w:color w:val="000000"/>
          <w:sz w:val="23"/>
          <w:szCs w:val="23"/>
        </w:rPr>
        <w:t>Постачальник письмово звертається до Замовника щодо зміни ціни за одиницю Товару</w:t>
      </w:r>
      <w:r>
        <w:rPr>
          <w:rFonts w:ascii="Times New Roman" w:hAnsi="Times New Roman"/>
          <w:color w:val="000000"/>
          <w:sz w:val="23"/>
          <w:szCs w:val="23"/>
          <w:lang w:val="uk-UA"/>
        </w:rPr>
        <w:t xml:space="preserve">.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компетентних органів, установ, організацій, які уповноважені надавати відповідну інформацію щодо коливання ціни такого товару на ринку. </w:t>
      </w:r>
    </w:p>
    <w:p>
      <w:pPr>
        <w:pStyle w:val="Normal"/>
        <w:ind w:left="-540" w:right="0" w:hanging="0"/>
        <w:jc w:val="both"/>
        <w:rPr>
          <w:rFonts w:ascii="Times New Roman" w:hAnsi="Times New Roman"/>
          <w:color w:val="000000"/>
          <w:sz w:val="23"/>
          <w:szCs w:val="23"/>
          <w:lang w:val="uk-UA"/>
        </w:rPr>
      </w:pPr>
      <w:r>
        <w:rPr>
          <w:rFonts w:ascii="Times New Roman" w:hAnsi="Times New Roman"/>
          <w:color w:val="000000"/>
          <w:sz w:val="23"/>
          <w:szCs w:val="23"/>
          <w:lang w:val="uk-UA"/>
        </w:rPr>
        <w:t>У довідці або листі має бути зазначена ціна на товар на ринку на момент укладання Договору (або на момент внесення останніх змін до ціни на товар у Договорі) та на момент звернення до вказаних органів, установ, організацій, а також відсоток коливання ціни за одиницю Товару на ринку.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40" w:right="0" w:hanging="0"/>
        <w:jc w:val="both"/>
        <w:rPr>
          <w:rFonts w:ascii="Times New Roman" w:hAnsi="Times New Roman"/>
        </w:rPr>
      </w:pPr>
      <w:r>
        <w:rPr>
          <w:rFonts w:ascii="Times New Roman" w:hAnsi="Times New Roman"/>
          <w:sz w:val="23"/>
          <w:szCs w:val="23"/>
        </w:rPr>
        <w:t>11.</w:t>
      </w:r>
      <w:r>
        <w:rPr>
          <w:rFonts w:ascii="Times New Roman" w:hAnsi="Times New Roman"/>
          <w:sz w:val="23"/>
          <w:szCs w:val="23"/>
          <w:lang w:val="uk-UA"/>
        </w:rPr>
        <w:t>1</w:t>
      </w:r>
      <w:r>
        <w:rPr>
          <w:rFonts w:ascii="Times New Roman" w:hAnsi="Times New Roman"/>
          <w:sz w:val="23"/>
          <w:szCs w:val="23"/>
        </w:rPr>
        <w:t xml:space="preserve">.3. Покращення якості предмета закупівлі за умови, що таке покращення не призведе до збільшення суми, визначеної в </w:t>
      </w:r>
      <w:r>
        <w:rPr>
          <w:rFonts w:ascii="Times New Roman" w:hAnsi="Times New Roman"/>
          <w:sz w:val="23"/>
          <w:szCs w:val="23"/>
          <w:lang w:val="uk-UA"/>
        </w:rPr>
        <w:t>Договорі.</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40" w:right="0" w:hanging="0"/>
        <w:jc w:val="both"/>
        <w:rPr>
          <w:rFonts w:ascii="Times New Roman" w:hAnsi="Times New Roman"/>
        </w:rPr>
      </w:pPr>
      <w:r>
        <w:rPr>
          <w:rFonts w:ascii="Times New Roman" w:hAnsi="Times New Roman"/>
          <w:sz w:val="23"/>
          <w:szCs w:val="23"/>
        </w:rPr>
        <w:t>11.</w:t>
      </w:r>
      <w:r>
        <w:rPr>
          <w:rFonts w:ascii="Times New Roman" w:hAnsi="Times New Roman"/>
          <w:sz w:val="23"/>
          <w:szCs w:val="23"/>
          <w:lang w:val="uk-UA"/>
        </w:rPr>
        <w:t>1</w:t>
      </w:r>
      <w:r>
        <w:rPr>
          <w:rFonts w:ascii="Times New Roman" w:hAnsi="Times New Roman"/>
          <w:sz w:val="23"/>
          <w:szCs w:val="23"/>
        </w:rPr>
        <w:t xml:space="preserve">.4. Продовження строку дії </w:t>
      </w:r>
      <w:r>
        <w:rPr>
          <w:rFonts w:ascii="Times New Roman" w:hAnsi="Times New Roman"/>
          <w:sz w:val="23"/>
          <w:szCs w:val="23"/>
          <w:lang w:val="uk-UA"/>
        </w:rPr>
        <w:t>Договору</w:t>
      </w:r>
      <w:r>
        <w:rPr>
          <w:rFonts w:ascii="Times New Roman" w:hAnsi="Times New Roman"/>
          <w:sz w:val="23"/>
          <w:szCs w:val="23"/>
        </w:rPr>
        <w:t xml:space="preserve">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w:t>
      </w:r>
      <w:r>
        <w:rPr>
          <w:rFonts w:ascii="Times New Roman" w:hAnsi="Times New Roman"/>
          <w:sz w:val="23"/>
          <w:szCs w:val="23"/>
          <w:lang w:val="uk-UA"/>
        </w:rPr>
        <w:t xml:space="preserve">обставин </w:t>
      </w:r>
      <w:r>
        <w:rPr>
          <w:rFonts w:ascii="Times New Roman" w:hAnsi="Times New Roman"/>
          <w:sz w:val="23"/>
          <w:szCs w:val="23"/>
        </w:rPr>
        <w:t xml:space="preserve">непереборної сили, затримки фінансування витрат замовника, за умови, що такі зміни не призведуть до збільшення суми, визначеної в </w:t>
      </w:r>
      <w:r>
        <w:rPr>
          <w:rFonts w:ascii="Times New Roman" w:hAnsi="Times New Roman"/>
          <w:sz w:val="23"/>
          <w:szCs w:val="23"/>
          <w:lang w:val="uk-UA"/>
        </w:rPr>
        <w:t>Договорі</w:t>
      </w:r>
      <w:r>
        <w:rPr>
          <w:rFonts w:ascii="Times New Roman" w:hAnsi="Times New Roman"/>
          <w:sz w:val="23"/>
          <w:szCs w:val="23"/>
        </w:rPr>
        <w:t xml:space="preserv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40" w:right="0" w:hanging="0"/>
        <w:jc w:val="both"/>
        <w:rPr>
          <w:rFonts w:ascii="Times New Roman" w:hAnsi="Times New Roman"/>
        </w:rPr>
      </w:pPr>
      <w:r>
        <w:rPr>
          <w:rFonts w:ascii="Times New Roman" w:hAnsi="Times New Roman"/>
          <w:sz w:val="23"/>
          <w:szCs w:val="23"/>
          <w:lang w:val="uk-UA"/>
        </w:rPr>
        <w:t xml:space="preserve">У цьому випадку Сторони погоджуються, що продовження стоку дії цього Договору та строку виконання зобов’язань щодо передачі Товару відбувається на підставі письмового звернення однієї зі Сторін цього Договору із зазначенням підстав, обґрунтування продовження строку дії даного Договору та строку виконання зобов’язань щодо передачі Товару, у тому числі обставин непереборної сили. </w:t>
      </w:r>
      <w:r>
        <w:rPr>
          <w:rFonts w:ascii="Times New Roman" w:hAnsi="Times New Roman"/>
          <w:sz w:val="23"/>
          <w:szCs w:val="23"/>
        </w:rPr>
        <w:t>До письмового звернення Сторона, що звертається, додає документ (документи), що документально підтверджує (підтверджують) об’єктивні обставини, що спричинили таке продовження.</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40" w:right="0" w:hanging="0"/>
        <w:jc w:val="both"/>
        <w:rPr>
          <w:rFonts w:ascii="Times New Roman" w:hAnsi="Times New Roman"/>
        </w:rPr>
      </w:pPr>
      <w:r>
        <w:rPr>
          <w:rFonts w:ascii="Times New Roman" w:hAnsi="Times New Roman"/>
          <w:sz w:val="23"/>
          <w:szCs w:val="23"/>
          <w:lang w:val="uk-UA"/>
        </w:rPr>
        <w:t xml:space="preserve">11.1.5. </w:t>
      </w:r>
      <w:r>
        <w:rPr>
          <w:rFonts w:ascii="Times New Roman" w:hAnsi="Times New Roman"/>
          <w:sz w:val="23"/>
          <w:szCs w:val="23"/>
          <w:shd w:fill="FFFFFF" w:val="clear"/>
          <w:lang w:val="uk-UA"/>
        </w:rPr>
        <w:t>Погодження зміни ціни в Договорі в бік зменшення (без зміни кількості (обсягу) та якості товарів)</w:t>
      </w:r>
      <w:r>
        <w:rPr>
          <w:rFonts w:ascii="Times New Roman" w:hAnsi="Times New Roman"/>
          <w:sz w:val="23"/>
          <w:szCs w:val="23"/>
          <w:lang w:val="uk-UA"/>
        </w:rPr>
        <w:t>.</w:t>
      </w:r>
    </w:p>
    <w:p>
      <w:pPr>
        <w:pStyle w:val="Rvps2"/>
        <w:shd w:val="clear" w:fill="FFFFFF"/>
        <w:spacing w:before="0" w:after="0"/>
        <w:ind w:left="-540" w:right="0" w:hanging="0"/>
        <w:jc w:val="both"/>
        <w:rPr>
          <w:rFonts w:ascii="Times New Roman" w:hAnsi="Times New Roman"/>
        </w:rPr>
      </w:pPr>
      <w:r>
        <w:rPr>
          <w:color w:val="000000"/>
          <w:sz w:val="23"/>
          <w:szCs w:val="23"/>
          <w:lang w:val="uk-UA"/>
        </w:rPr>
        <w:t>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Pr>
          <w:sz w:val="23"/>
          <w:szCs w:val="23"/>
          <w:lang w:val="uk-UA"/>
        </w:rPr>
        <w:t>.</w:t>
      </w:r>
    </w:p>
    <w:p>
      <w:pPr>
        <w:pStyle w:val="Normal"/>
        <w:ind w:left="-540" w:right="0" w:hanging="0"/>
        <w:jc w:val="both"/>
        <w:rPr>
          <w:rFonts w:ascii="Times New Roman" w:hAnsi="Times New Roman"/>
        </w:rPr>
      </w:pPr>
      <w:r>
        <w:rPr>
          <w:rFonts w:ascii="Times New Roman" w:hAnsi="Times New Roman"/>
          <w:sz w:val="23"/>
          <w:szCs w:val="23"/>
          <w:lang w:val="uk-UA"/>
        </w:rPr>
        <w:t xml:space="preserve">11.1.6. </w:t>
      </w:r>
      <w:r>
        <w:rPr>
          <w:rFonts w:ascii="Times New Roman" w:hAnsi="Times New Roman"/>
          <w:color w:val="000000"/>
          <w:sz w:val="23"/>
          <w:szCs w:val="23"/>
          <w:lang w:val="uk-UA"/>
        </w:rPr>
        <w:t>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ind w:left="-540" w:right="0" w:hanging="0"/>
        <w:jc w:val="both"/>
        <w:rPr>
          <w:rFonts w:ascii="Times New Roman" w:hAnsi="Times New Roman"/>
        </w:rPr>
      </w:pPr>
      <w:r>
        <w:rPr>
          <w:rFonts w:ascii="Times New Roman" w:hAnsi="Times New Roman"/>
          <w:sz w:val="23"/>
          <w:szCs w:val="23"/>
          <w:lang w:val="uk-UA"/>
        </w:rPr>
        <w:t xml:space="preserve">Зміна ціни у зв’язку зі зміною ставок податків і зборів та/або зміною умов щодо надання пільг з оподаткування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ціна Договору при цьому може змінюватися залежно від таких змін без зміни обсягу закупівлі. </w:t>
      </w:r>
      <w:r>
        <w:rPr>
          <w:rFonts w:ascii="Times New Roman" w:hAnsi="Times New Roman"/>
          <w:sz w:val="23"/>
          <w:szCs w:val="23"/>
        </w:rPr>
        <w:t>Підтвердженням можливості внесення таких змін будуть чинні (введені в дію) нормативно-правові акти Держави.</w:t>
      </w:r>
    </w:p>
    <w:p>
      <w:pPr>
        <w:pStyle w:val="Normal"/>
        <w:ind w:left="-540" w:right="0" w:hanging="0"/>
        <w:jc w:val="both"/>
        <w:rPr>
          <w:rFonts w:ascii="Times New Roman" w:hAnsi="Times New Roman"/>
          <w:sz w:val="23"/>
          <w:szCs w:val="23"/>
          <w:lang w:val="uk-UA"/>
        </w:rPr>
      </w:pPr>
      <w:r>
        <w:rPr>
          <w:rFonts w:ascii="Times New Roman" w:hAnsi="Times New Roman"/>
          <w:sz w:val="23"/>
          <w:szCs w:val="23"/>
          <w:lang w:val="uk-UA"/>
        </w:rPr>
        <w:t>Нову (змінену) ціну Сторони застосовують з дня введення в дію відповідного документа, яким затверджені чи встановлені такі ставки, податки і збори та / або зміни щодо надання пільг з оподаткування, або зміни щодо системи оподаткування, якщо інше не встановлено чинним законодавством України (у тому числі відповідним документом).</w:t>
      </w:r>
    </w:p>
    <w:p>
      <w:pPr>
        <w:pStyle w:val="Normal"/>
        <w:ind w:left="-540" w:right="0" w:hanging="0"/>
        <w:rPr>
          <w:rFonts w:ascii="Times New Roman" w:hAnsi="Times New Roman"/>
        </w:rPr>
      </w:pPr>
      <w:r>
        <w:rPr>
          <w:rFonts w:ascii="Times New Roman" w:hAnsi="Times New Roman"/>
          <w:sz w:val="23"/>
          <w:szCs w:val="23"/>
        </w:rPr>
        <w:t>11.</w:t>
      </w:r>
      <w:r>
        <w:rPr>
          <w:rFonts w:ascii="Times New Roman" w:hAnsi="Times New Roman"/>
          <w:sz w:val="23"/>
          <w:szCs w:val="23"/>
          <w:lang w:val="uk-UA"/>
        </w:rPr>
        <w:t>1</w:t>
      </w:r>
      <w:r>
        <w:rPr>
          <w:rFonts w:ascii="Times New Roman" w:hAnsi="Times New Roman"/>
          <w:sz w:val="23"/>
          <w:szCs w:val="23"/>
        </w:rPr>
        <w:t>.7. Зміни умов у зв’язку із застосуванням положень пункту 10.</w:t>
      </w:r>
      <w:r>
        <w:rPr>
          <w:rFonts w:ascii="Times New Roman" w:hAnsi="Times New Roman"/>
          <w:sz w:val="23"/>
          <w:szCs w:val="23"/>
          <w:lang w:val="uk-UA"/>
        </w:rPr>
        <w:t>4</w:t>
      </w:r>
      <w:r>
        <w:rPr>
          <w:rFonts w:ascii="Times New Roman" w:hAnsi="Times New Roman"/>
          <w:sz w:val="23"/>
          <w:szCs w:val="23"/>
        </w:rPr>
        <w:t>. Договору.</w:t>
      </w:r>
    </w:p>
    <w:p>
      <w:pPr>
        <w:pStyle w:val="Normal"/>
        <w:ind w:left="-540" w:right="0" w:hanging="0"/>
        <w:jc w:val="both"/>
        <w:rPr>
          <w:rFonts w:ascii="Times New Roman" w:hAnsi="Times New Roman"/>
        </w:rPr>
      </w:pPr>
      <w:r>
        <w:rPr>
          <w:rFonts w:ascii="Times New Roman" w:hAnsi="Times New Roman"/>
          <w:sz w:val="23"/>
          <w:szCs w:val="23"/>
        </w:rPr>
        <w:t>11.</w:t>
      </w:r>
      <w:r>
        <w:rPr>
          <w:rFonts w:ascii="Times New Roman" w:hAnsi="Times New Roman"/>
          <w:sz w:val="23"/>
          <w:szCs w:val="23"/>
          <w:lang w:val="uk-UA"/>
        </w:rPr>
        <w:t>2</w:t>
      </w:r>
      <w:r>
        <w:rPr>
          <w:rFonts w:ascii="Times New Roman" w:hAnsi="Times New Roman"/>
          <w:sz w:val="23"/>
          <w:szCs w:val="23"/>
        </w:rPr>
        <w:t xml:space="preserve">. Внесення змін до договору про закупівлю повинно бути обґрунтованим в кожному окремому випадку. </w:t>
      </w:r>
    </w:p>
    <w:p>
      <w:pPr>
        <w:pStyle w:val="Normal"/>
        <w:ind w:left="-540" w:right="0" w:hanging="0"/>
        <w:jc w:val="both"/>
        <w:rPr>
          <w:rFonts w:ascii="Times New Roman" w:hAnsi="Times New Roman"/>
        </w:rPr>
      </w:pPr>
      <w:r>
        <w:rPr>
          <w:rFonts w:ascii="Times New Roman" w:hAnsi="Times New Roman"/>
          <w:sz w:val="23"/>
          <w:szCs w:val="23"/>
        </w:rPr>
        <w:t>11.</w:t>
      </w:r>
      <w:r>
        <w:rPr>
          <w:rFonts w:ascii="Times New Roman" w:hAnsi="Times New Roman"/>
          <w:sz w:val="23"/>
          <w:szCs w:val="23"/>
          <w:lang w:val="uk-UA"/>
        </w:rPr>
        <w:t>3</w:t>
      </w:r>
      <w:r>
        <w:rPr>
          <w:rFonts w:ascii="Times New Roman" w:hAnsi="Times New Roman"/>
          <w:sz w:val="23"/>
          <w:szCs w:val="23"/>
        </w:rPr>
        <w:t xml:space="preserve">. Внесення змін до Договору в односторонньому порядку не допускаються. Внесення змін до Договору </w:t>
      </w:r>
      <w:r>
        <w:rPr>
          <w:rFonts w:ascii="Times New Roman" w:hAnsi="Times New Roman"/>
          <w:bCs/>
          <w:sz w:val="23"/>
          <w:szCs w:val="23"/>
        </w:rPr>
        <w:t xml:space="preserve">допускається тільки за згодою Сторін, якщо інше не встановлено законом. </w:t>
      </w:r>
      <w:r>
        <w:rPr>
          <w:rFonts w:ascii="Times New Roman" w:hAnsi="Times New Roman"/>
          <w:sz w:val="23"/>
          <w:szCs w:val="23"/>
        </w:rPr>
        <w:t xml:space="preserve"> </w:t>
      </w:r>
    </w:p>
    <w:p>
      <w:pPr>
        <w:pStyle w:val="Normal"/>
        <w:ind w:left="-540" w:right="0" w:hanging="0"/>
        <w:jc w:val="both"/>
        <w:rPr>
          <w:rFonts w:ascii="Times New Roman" w:hAnsi="Times New Roman"/>
        </w:rPr>
      </w:pPr>
      <w:r>
        <w:rPr>
          <w:rFonts w:ascii="Times New Roman" w:hAnsi="Times New Roman"/>
          <w:sz w:val="23"/>
          <w:szCs w:val="23"/>
        </w:rPr>
        <w:t>11.</w:t>
      </w:r>
      <w:r>
        <w:rPr>
          <w:rFonts w:ascii="Times New Roman" w:hAnsi="Times New Roman"/>
          <w:sz w:val="23"/>
          <w:szCs w:val="23"/>
          <w:lang w:val="uk-UA"/>
        </w:rPr>
        <w:t>4</w:t>
      </w:r>
      <w:r>
        <w:rPr>
          <w:rFonts w:ascii="Times New Roman" w:hAnsi="Times New Roman"/>
          <w:sz w:val="23"/>
          <w:szCs w:val="23"/>
        </w:rPr>
        <w:t>. Сторона Договору, яка вважає за необхідне змінити умови Договору</w:t>
      </w:r>
      <w:r>
        <w:rPr>
          <w:rFonts w:ascii="Times New Roman" w:hAnsi="Times New Roman"/>
          <w:sz w:val="23"/>
          <w:szCs w:val="23"/>
          <w:lang w:val="uk-UA"/>
        </w:rPr>
        <w:t>,</w:t>
      </w:r>
      <w:r>
        <w:rPr>
          <w:rFonts w:ascii="Times New Roman" w:hAnsi="Times New Roman"/>
          <w:sz w:val="23"/>
          <w:szCs w:val="23"/>
        </w:rPr>
        <w:t xml:space="preserve"> повинна надіслати відповідну пропозицію  другій Стороні за цим Договором.</w:t>
      </w:r>
    </w:p>
    <w:p>
      <w:pPr>
        <w:pStyle w:val="Normal"/>
        <w:ind w:left="-540" w:right="0" w:hanging="0"/>
        <w:jc w:val="both"/>
        <w:rPr>
          <w:rFonts w:ascii="Times New Roman" w:hAnsi="Times New Roman"/>
        </w:rPr>
      </w:pPr>
      <w:r>
        <w:rPr>
          <w:rFonts w:ascii="Times New Roman" w:hAnsi="Times New Roman"/>
          <w:sz w:val="23"/>
          <w:szCs w:val="23"/>
        </w:rPr>
        <w:t>11.</w:t>
      </w:r>
      <w:r>
        <w:rPr>
          <w:rFonts w:ascii="Times New Roman" w:hAnsi="Times New Roman"/>
          <w:sz w:val="23"/>
          <w:szCs w:val="23"/>
          <w:lang w:val="uk-UA"/>
        </w:rPr>
        <w:t>5</w:t>
      </w:r>
      <w:r>
        <w:rPr>
          <w:rFonts w:ascii="Times New Roman" w:hAnsi="Times New Roman"/>
          <w:sz w:val="23"/>
          <w:szCs w:val="23"/>
        </w:rPr>
        <w:t>. Сторона Договору, яка одержала пропозицію про зміну Договору, у двадцятиденний строк після одержання пропозиції повідомляє другу Сторону про результати її розгляду.</w:t>
      </w:r>
    </w:p>
    <w:p>
      <w:pPr>
        <w:pStyle w:val="Normal"/>
        <w:ind w:left="-540" w:right="0" w:hanging="0"/>
        <w:jc w:val="both"/>
        <w:rPr>
          <w:rFonts w:ascii="Times New Roman" w:hAnsi="Times New Roman"/>
        </w:rPr>
      </w:pPr>
      <w:r>
        <w:rPr>
          <w:rFonts w:ascii="Times New Roman" w:hAnsi="Times New Roman"/>
          <w:sz w:val="23"/>
          <w:szCs w:val="23"/>
        </w:rPr>
        <w:t>11.</w:t>
      </w:r>
      <w:r>
        <w:rPr>
          <w:rFonts w:ascii="Times New Roman" w:hAnsi="Times New Roman"/>
          <w:sz w:val="23"/>
          <w:szCs w:val="23"/>
          <w:lang w:val="uk-UA"/>
        </w:rPr>
        <w:t>6</w:t>
      </w:r>
      <w:r>
        <w:rPr>
          <w:rFonts w:ascii="Times New Roman" w:hAnsi="Times New Roman"/>
          <w:sz w:val="23"/>
          <w:szCs w:val="23"/>
        </w:rPr>
        <w:t>. Зміни до Договору оформлюються в письмовій формі як додаткові угоди, додатки, підписуються уповноваженими представниками обох Сторін та скріпляються печатками</w:t>
      </w:r>
      <w:r>
        <w:rPr>
          <w:rFonts w:ascii="Times New Roman" w:hAnsi="Times New Roman"/>
          <w:sz w:val="23"/>
          <w:szCs w:val="23"/>
          <w:lang w:val="uk-UA"/>
        </w:rPr>
        <w:t xml:space="preserve"> (у разі наявності)</w:t>
      </w:r>
      <w:r>
        <w:rPr>
          <w:rFonts w:ascii="Times New Roman" w:hAnsi="Times New Roman"/>
          <w:sz w:val="23"/>
          <w:szCs w:val="23"/>
        </w:rPr>
        <w:t xml:space="preserve"> Сторін. До додаткової угоди до Договору прирівнюються обмін Сторонами листами, факсимільними повідомленнями</w:t>
      </w:r>
      <w:r>
        <w:rPr>
          <w:rFonts w:ascii="Times New Roman" w:hAnsi="Times New Roman"/>
          <w:sz w:val="23"/>
          <w:szCs w:val="23"/>
          <w:lang w:val="uk-UA"/>
        </w:rPr>
        <w:t xml:space="preserve"> </w:t>
      </w:r>
      <w:r>
        <w:rPr>
          <w:rFonts w:ascii="Times New Roman" w:hAnsi="Times New Roman"/>
          <w:sz w:val="23"/>
          <w:szCs w:val="23"/>
        </w:rPr>
        <w:t xml:space="preserve">з подальшим письмовим підтвердженням, завіреним підписом та печаткою </w:t>
      </w:r>
      <w:r>
        <w:rPr>
          <w:rFonts w:ascii="Times New Roman" w:hAnsi="Times New Roman"/>
          <w:sz w:val="23"/>
          <w:szCs w:val="23"/>
          <w:lang w:val="uk-UA"/>
        </w:rPr>
        <w:t xml:space="preserve">(у разі наявності)  </w:t>
      </w:r>
      <w:r>
        <w:rPr>
          <w:rFonts w:ascii="Times New Roman" w:hAnsi="Times New Roman"/>
          <w:sz w:val="23"/>
          <w:szCs w:val="23"/>
        </w:rPr>
        <w:t>Сторони, яка їх надіслала.</w:t>
      </w:r>
    </w:p>
    <w:p>
      <w:pPr>
        <w:pStyle w:val="Normal"/>
        <w:ind w:left="-540" w:right="0" w:hanging="0"/>
        <w:jc w:val="both"/>
        <w:rPr>
          <w:rFonts w:ascii="Times New Roman" w:hAnsi="Times New Roman"/>
        </w:rPr>
      </w:pPr>
      <w:r>
        <w:rPr>
          <w:rFonts w:ascii="Times New Roman" w:hAnsi="Times New Roman"/>
          <w:sz w:val="23"/>
          <w:szCs w:val="23"/>
        </w:rPr>
        <w:t>11.</w:t>
      </w:r>
      <w:r>
        <w:rPr>
          <w:rFonts w:ascii="Times New Roman" w:hAnsi="Times New Roman"/>
          <w:sz w:val="23"/>
          <w:szCs w:val="23"/>
          <w:lang w:val="uk-UA"/>
        </w:rPr>
        <w:t>7</w:t>
      </w:r>
      <w:r>
        <w:rPr>
          <w:rFonts w:ascii="Times New Roman" w:hAnsi="Times New Roman"/>
          <w:sz w:val="23"/>
          <w:szCs w:val="23"/>
        </w:rPr>
        <w:t>.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або у чинному законодавстві України.</w:t>
      </w:r>
    </w:p>
    <w:p>
      <w:pPr>
        <w:pStyle w:val="Normal"/>
        <w:ind w:left="-540" w:right="0" w:hanging="0"/>
        <w:jc w:val="both"/>
        <w:rPr>
          <w:rFonts w:ascii="Times New Roman" w:hAnsi="Times New Roman"/>
        </w:rPr>
      </w:pPr>
      <w:r>
        <w:rPr>
          <w:rFonts w:ascii="Times New Roman" w:hAnsi="Times New Roman"/>
          <w:sz w:val="23"/>
          <w:szCs w:val="23"/>
        </w:rPr>
        <w:t>11.</w:t>
      </w:r>
      <w:r>
        <w:rPr>
          <w:rFonts w:ascii="Times New Roman" w:hAnsi="Times New Roman"/>
          <w:sz w:val="23"/>
          <w:szCs w:val="23"/>
          <w:lang w:val="uk-UA"/>
        </w:rPr>
        <w:t>8</w:t>
      </w:r>
      <w:r>
        <w:rPr>
          <w:rFonts w:ascii="Times New Roman" w:hAnsi="Times New Roman"/>
          <w:sz w:val="23"/>
          <w:szCs w:val="23"/>
        </w:rPr>
        <w:t>.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pPr>
        <w:pStyle w:val="Normal"/>
        <w:ind w:left="-540" w:right="0" w:hanging="0"/>
        <w:jc w:val="both"/>
        <w:rPr>
          <w:rFonts w:ascii="Times New Roman" w:hAnsi="Times New Roman"/>
        </w:rPr>
      </w:pPr>
      <w:r>
        <w:rPr>
          <w:rFonts w:ascii="Times New Roman" w:hAnsi="Times New Roman"/>
          <w:sz w:val="23"/>
          <w:szCs w:val="23"/>
        </w:rPr>
        <w:t>11.</w:t>
      </w:r>
      <w:r>
        <w:rPr>
          <w:rFonts w:ascii="Times New Roman" w:hAnsi="Times New Roman"/>
          <w:sz w:val="23"/>
          <w:szCs w:val="23"/>
          <w:lang w:val="uk-UA"/>
        </w:rPr>
        <w:t>9</w:t>
      </w:r>
      <w:r>
        <w:rPr>
          <w:rFonts w:ascii="Times New Roman" w:hAnsi="Times New Roman"/>
          <w:sz w:val="23"/>
          <w:szCs w:val="23"/>
        </w:rPr>
        <w:t>.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pPr>
        <w:pStyle w:val="Normal"/>
        <w:ind w:left="-540" w:right="0" w:hanging="0"/>
        <w:jc w:val="both"/>
        <w:rPr>
          <w:rFonts w:ascii="Times New Roman" w:hAnsi="Times New Roman"/>
        </w:rPr>
      </w:pPr>
      <w:r>
        <w:rPr>
          <w:rFonts w:ascii="Times New Roman" w:hAnsi="Times New Roman"/>
          <w:sz w:val="23"/>
          <w:szCs w:val="23"/>
        </w:rPr>
        <w:t>11.1</w:t>
      </w:r>
      <w:r>
        <w:rPr>
          <w:rFonts w:ascii="Times New Roman" w:hAnsi="Times New Roman"/>
          <w:sz w:val="23"/>
          <w:szCs w:val="23"/>
          <w:lang w:val="uk-UA"/>
        </w:rPr>
        <w:t>0</w:t>
      </w:r>
      <w:r>
        <w:rPr>
          <w:rFonts w:ascii="Times New Roman" w:hAnsi="Times New Roman"/>
          <w:sz w:val="23"/>
          <w:szCs w:val="23"/>
        </w:rPr>
        <w:t>. У разі якщо Сторони не досягли згоди щодо зміни умов Договору, його розірвання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pPr>
        <w:pStyle w:val="Normal"/>
        <w:ind w:left="-540" w:right="0" w:hanging="0"/>
        <w:jc w:val="both"/>
        <w:rPr>
          <w:rFonts w:ascii="Times New Roman" w:hAnsi="Times New Roman"/>
          <w:sz w:val="23"/>
          <w:szCs w:val="23"/>
          <w:lang w:val="uk-UA"/>
        </w:rPr>
      </w:pPr>
      <w:r>
        <w:rPr>
          <w:rFonts w:ascii="Times New Roman" w:hAnsi="Times New Roman"/>
          <w:sz w:val="23"/>
          <w:szCs w:val="23"/>
          <w:lang w:val="uk-UA"/>
        </w:rPr>
        <w:t>11.11.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pPr>
        <w:pStyle w:val="Normal"/>
        <w:tabs>
          <w:tab w:val="clear" w:pos="720"/>
          <w:tab w:val="right" w:pos="8505" w:leader="none"/>
        </w:tabs>
        <w:ind w:left="-540" w:right="0" w:hanging="0"/>
        <w:jc w:val="both"/>
        <w:rPr>
          <w:rFonts w:ascii="Times New Roman" w:hAnsi="Times New Roman"/>
        </w:rPr>
      </w:pPr>
      <w:r>
        <w:rPr>
          <w:rFonts w:ascii="Times New Roman" w:hAnsi="Times New Roman"/>
          <w:sz w:val="23"/>
          <w:szCs w:val="23"/>
        </w:rPr>
        <w:t>11.1</w:t>
      </w:r>
      <w:r>
        <w:rPr>
          <w:rFonts w:ascii="Times New Roman" w:hAnsi="Times New Roman"/>
          <w:sz w:val="23"/>
          <w:szCs w:val="23"/>
          <w:lang w:val="uk-UA"/>
        </w:rPr>
        <w:t>2</w:t>
      </w:r>
      <w:r>
        <w:rPr>
          <w:rFonts w:ascii="Times New Roman" w:hAnsi="Times New Roman"/>
          <w:sz w:val="23"/>
          <w:szCs w:val="23"/>
        </w:rPr>
        <w:t>. Замовник виконує договірні зобов’язання в залежності від обсягів реального фінансування.</w:t>
      </w:r>
    </w:p>
    <w:p>
      <w:pPr>
        <w:pStyle w:val="Normal"/>
        <w:tabs>
          <w:tab w:val="clear" w:pos="720"/>
          <w:tab w:val="right" w:pos="8505" w:leader="none"/>
        </w:tabs>
        <w:ind w:left="-540" w:right="0" w:hanging="0"/>
        <w:jc w:val="both"/>
        <w:rPr>
          <w:rFonts w:ascii="Times New Roman" w:hAnsi="Times New Roman"/>
        </w:rPr>
      </w:pPr>
      <w:r>
        <w:rPr>
          <w:rFonts w:ascii="Times New Roman" w:hAnsi="Times New Roman"/>
          <w:sz w:val="23"/>
          <w:szCs w:val="23"/>
        </w:rPr>
        <w:t>11.1</w:t>
      </w:r>
      <w:r>
        <w:rPr>
          <w:rFonts w:ascii="Times New Roman" w:hAnsi="Times New Roman"/>
          <w:sz w:val="23"/>
          <w:szCs w:val="23"/>
          <w:lang w:val="uk-UA"/>
        </w:rPr>
        <w:t>3</w:t>
      </w:r>
      <w:r>
        <w:rPr>
          <w:rFonts w:ascii="Times New Roman" w:hAnsi="Times New Roman"/>
          <w:sz w:val="23"/>
          <w:szCs w:val="23"/>
        </w:rPr>
        <w:t>. У всьому, що не передбачено цим Договором, сторони керуються чинним законодавством України.</w:t>
      </w:r>
    </w:p>
    <w:p>
      <w:pPr>
        <w:pStyle w:val="Normal"/>
        <w:tabs>
          <w:tab w:val="clear" w:pos="720"/>
          <w:tab w:val="right" w:pos="8505" w:leader="none"/>
        </w:tabs>
        <w:ind w:left="-540" w:right="0" w:hanging="0"/>
        <w:jc w:val="both"/>
        <w:rPr>
          <w:rFonts w:ascii="Times New Roman" w:hAnsi="Times New Roman"/>
        </w:rPr>
      </w:pPr>
      <w:r>
        <w:rPr>
          <w:rFonts w:ascii="Times New Roman" w:hAnsi="Times New Roman"/>
          <w:sz w:val="23"/>
          <w:szCs w:val="23"/>
        </w:rPr>
        <w:t>11.1</w:t>
      </w:r>
      <w:r>
        <w:rPr>
          <w:rFonts w:ascii="Times New Roman" w:hAnsi="Times New Roman"/>
          <w:sz w:val="23"/>
          <w:szCs w:val="23"/>
          <w:lang w:val="uk-UA"/>
        </w:rPr>
        <w:t>4</w:t>
      </w:r>
      <w:r>
        <w:rPr>
          <w:rFonts w:ascii="Times New Roman" w:hAnsi="Times New Roman"/>
          <w:sz w:val="23"/>
          <w:szCs w:val="23"/>
        </w:rPr>
        <w:t xml:space="preserve">. Ризик випадкової втрати Товару несе Постачальник до моменту передачі його Замовнику за накладною. </w:t>
      </w:r>
    </w:p>
    <w:p>
      <w:pPr>
        <w:pStyle w:val="Normal"/>
        <w:shd w:val="clear" w:fill="FFFFFF"/>
        <w:tabs>
          <w:tab w:val="clear" w:pos="720"/>
          <w:tab w:val="left" w:pos="1248" w:leader="none"/>
        </w:tabs>
        <w:ind w:left="-540" w:right="0" w:hanging="0"/>
        <w:jc w:val="both"/>
        <w:rPr>
          <w:rFonts w:ascii="Times New Roman" w:hAnsi="Times New Roman"/>
        </w:rPr>
      </w:pPr>
      <w:r>
        <w:rPr>
          <w:rFonts w:ascii="Times New Roman" w:hAnsi="Times New Roman"/>
          <w:sz w:val="23"/>
          <w:szCs w:val="23"/>
        </w:rPr>
        <w:t>11.1</w:t>
      </w:r>
      <w:r>
        <w:rPr>
          <w:rFonts w:ascii="Times New Roman" w:hAnsi="Times New Roman"/>
          <w:sz w:val="23"/>
          <w:szCs w:val="23"/>
          <w:lang w:val="uk-UA"/>
        </w:rPr>
        <w:t>5</w:t>
      </w:r>
      <w:r>
        <w:rPr>
          <w:rFonts w:ascii="Times New Roman" w:hAnsi="Times New Roman"/>
          <w:sz w:val="23"/>
          <w:szCs w:val="23"/>
        </w:rPr>
        <w:t xml:space="preserve">. </w:t>
      </w:r>
      <w:r>
        <w:rPr>
          <w:rFonts w:ascii="Times New Roman" w:hAnsi="Times New Roman"/>
          <w:color w:val="000000"/>
          <w:sz w:val="23"/>
          <w:szCs w:val="23"/>
        </w:rPr>
        <w:t>Даним Договором Постачальник гарантує, що Товар належить йому на праві власності, не є предметом застави, не перебуває під арештом, вільне від прав третіх осіб.</w:t>
      </w:r>
    </w:p>
    <w:p>
      <w:pPr>
        <w:pStyle w:val="Normal"/>
        <w:ind w:left="-540" w:right="0" w:hanging="0"/>
        <w:jc w:val="both"/>
        <w:rPr>
          <w:rFonts w:ascii="Times New Roman" w:hAnsi="Times New Roman"/>
        </w:rPr>
      </w:pPr>
      <w:r>
        <w:rPr>
          <w:rFonts w:ascii="Times New Roman" w:hAnsi="Times New Roman"/>
          <w:sz w:val="23"/>
          <w:szCs w:val="23"/>
        </w:rPr>
        <w:t>11.1</w:t>
      </w:r>
      <w:r>
        <w:rPr>
          <w:rFonts w:ascii="Times New Roman" w:hAnsi="Times New Roman"/>
          <w:sz w:val="23"/>
          <w:szCs w:val="23"/>
          <w:lang w:val="uk-UA"/>
        </w:rPr>
        <w:t>6</w:t>
      </w:r>
      <w:r>
        <w:rPr>
          <w:rFonts w:ascii="Times New Roman" w:hAnsi="Times New Roman"/>
          <w:sz w:val="23"/>
          <w:szCs w:val="23"/>
        </w:rPr>
        <w:t>. Жодна із Сторін не має права передавати права та обов’язки за цим Договором третій особі.</w:t>
      </w:r>
    </w:p>
    <w:p>
      <w:pPr>
        <w:pStyle w:val="Normal"/>
        <w:tabs>
          <w:tab w:val="clear" w:pos="720"/>
          <w:tab w:val="left" w:pos="426" w:leader="none"/>
        </w:tabs>
        <w:ind w:left="-540" w:right="0" w:hanging="0"/>
        <w:jc w:val="both"/>
        <w:rPr>
          <w:rFonts w:ascii="Times New Roman" w:hAnsi="Times New Roman"/>
          <w:sz w:val="23"/>
          <w:szCs w:val="23"/>
          <w:lang w:val="uk-UA"/>
        </w:rPr>
      </w:pPr>
      <w:r>
        <w:rPr>
          <w:rFonts w:ascii="Times New Roman" w:hAnsi="Times New Roman"/>
          <w:sz w:val="23"/>
          <w:szCs w:val="23"/>
          <w:lang w:val="uk-UA"/>
        </w:rPr>
        <w:t>11.17. Якщо протягом строку дії цього Договору Сторони змінять свою назву, місцезнаходження, розрахункові реквізити або будуть реорганізовані, вони повідомляють про це в письмовій формі одна одну протягом 5-ти (п’яти) робочих днів з моменту настання цих змін. У разі неповідомлення, або несвоєчасного повідомлення про такі зміни відповідна Сторона несе ризик настання пов’язаних з цим несприятливих наслідків.</w:t>
      </w:r>
    </w:p>
    <w:p>
      <w:pPr>
        <w:pStyle w:val="Normal"/>
        <w:tabs>
          <w:tab w:val="clear" w:pos="720"/>
          <w:tab w:val="left" w:pos="426" w:leader="none"/>
        </w:tabs>
        <w:ind w:left="-540" w:right="0" w:hanging="0"/>
        <w:jc w:val="both"/>
        <w:rPr>
          <w:rFonts w:ascii="Times New Roman" w:hAnsi="Times New Roman"/>
          <w:sz w:val="23"/>
          <w:szCs w:val="23"/>
          <w:lang w:val="uk-UA"/>
        </w:rPr>
      </w:pPr>
      <w:r>
        <w:rPr>
          <w:rFonts w:ascii="Times New Roman" w:hAnsi="Times New Roman"/>
          <w:sz w:val="23"/>
          <w:szCs w:val="23"/>
          <w:lang w:val="uk-UA"/>
        </w:rPr>
        <w:t>11.18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pPr>
        <w:pStyle w:val="Normal"/>
        <w:tabs>
          <w:tab w:val="clear" w:pos="720"/>
          <w:tab w:val="left" w:pos="426" w:leader="none"/>
        </w:tabs>
        <w:ind w:left="-540" w:right="0" w:hanging="0"/>
        <w:jc w:val="both"/>
        <w:rPr>
          <w:rFonts w:ascii="Times New Roman" w:hAnsi="Times New Roman"/>
          <w:sz w:val="23"/>
          <w:szCs w:val="23"/>
          <w:lang w:val="uk-UA"/>
        </w:rPr>
      </w:pPr>
      <w:r>
        <w:rPr>
          <w:rFonts w:ascii="Times New Roman" w:hAnsi="Times New Roman"/>
          <w:sz w:val="23"/>
          <w:szCs w:val="23"/>
          <w:lang w:val="uk-UA"/>
        </w:rPr>
        <w:t>Сторони погодили, що у разі неможливості надіслання повідомлень у спосіб, зазначений у абзаці першому цього пункту (відсутність працюючих поштових операторів тощо), надіслання повідомлень (оформлених відповідно до вимог чинного законодавства та національних стандартів щодо оформлення документів) можливо на електронні адреси Сторін, зазначені у реквізитах цього Договору, з обов’язковим підтвердженням іншою Стороною отримання електронного повідомлення.</w:t>
      </w:r>
    </w:p>
    <w:p>
      <w:pPr>
        <w:pStyle w:val="Normal"/>
        <w:ind w:left="-540" w:right="0" w:hanging="0"/>
        <w:jc w:val="both"/>
        <w:rPr>
          <w:rFonts w:ascii="Times New Roman" w:hAnsi="Times New Roman"/>
        </w:rPr>
      </w:pPr>
      <w:r>
        <w:rPr>
          <w:rFonts w:ascii="Times New Roman" w:hAnsi="Times New Roman"/>
          <w:sz w:val="23"/>
          <w:szCs w:val="23"/>
        </w:rPr>
        <w:t>11.1</w:t>
      </w:r>
      <w:r>
        <w:rPr>
          <w:rFonts w:ascii="Times New Roman" w:hAnsi="Times New Roman"/>
          <w:sz w:val="23"/>
          <w:szCs w:val="23"/>
          <w:lang w:val="uk-UA"/>
        </w:rPr>
        <w:t>9</w:t>
      </w:r>
      <w:r>
        <w:rPr>
          <w:rFonts w:ascii="Times New Roman" w:hAnsi="Times New Roman"/>
          <w:sz w:val="23"/>
          <w:szCs w:val="23"/>
        </w:rPr>
        <w:t>. Цей Договір укладається, підписується уповноваженими представниками Сторін та скріпляється печаткою у двох примірниках, що мають однакову юридичну силу.</w:t>
      </w:r>
    </w:p>
    <w:p>
      <w:pPr>
        <w:pStyle w:val="Normal"/>
        <w:widowControl w:val="false"/>
        <w:ind w:left="-540" w:right="0" w:hanging="0"/>
        <w:jc w:val="center"/>
        <w:rPr>
          <w:rFonts w:ascii="Times New Roman" w:hAnsi="Times New Roman"/>
          <w:b/>
          <w:b/>
          <w:sz w:val="23"/>
          <w:szCs w:val="23"/>
          <w:lang w:val="uk-UA"/>
        </w:rPr>
      </w:pPr>
      <w:r>
        <w:rPr>
          <w:rFonts w:ascii="Times New Roman" w:hAnsi="Times New Roman"/>
          <w:b/>
          <w:sz w:val="23"/>
          <w:szCs w:val="23"/>
          <w:lang w:val="uk-UA"/>
        </w:rPr>
      </w:r>
    </w:p>
    <w:p>
      <w:pPr>
        <w:pStyle w:val="Normal"/>
        <w:widowControl w:val="false"/>
        <w:ind w:left="-540" w:right="0" w:hanging="0"/>
        <w:jc w:val="center"/>
        <w:rPr>
          <w:rFonts w:ascii="Times New Roman" w:hAnsi="Times New Roman"/>
          <w:b/>
          <w:b/>
          <w:sz w:val="23"/>
          <w:szCs w:val="23"/>
          <w:lang w:val="uk-UA"/>
        </w:rPr>
      </w:pPr>
      <w:r>
        <w:rPr>
          <w:rFonts w:ascii="Times New Roman" w:hAnsi="Times New Roman"/>
          <w:b/>
          <w:sz w:val="23"/>
          <w:szCs w:val="23"/>
          <w:lang w:val="uk-UA"/>
        </w:rPr>
        <w:t>ХІІ. Додатки до договору</w:t>
      </w:r>
    </w:p>
    <w:p>
      <w:pPr>
        <w:pStyle w:val="Normal"/>
        <w:widowControl w:val="false"/>
        <w:ind w:left="-540" w:right="0" w:hanging="0"/>
        <w:jc w:val="both"/>
        <w:rPr>
          <w:rFonts w:ascii="Times New Roman" w:hAnsi="Times New Roman"/>
          <w:sz w:val="23"/>
          <w:szCs w:val="23"/>
          <w:lang w:val="uk-UA"/>
        </w:rPr>
      </w:pPr>
      <w:r>
        <w:rPr>
          <w:rFonts w:ascii="Times New Roman" w:hAnsi="Times New Roman"/>
          <w:sz w:val="23"/>
          <w:szCs w:val="23"/>
          <w:lang w:val="uk-UA"/>
        </w:rPr>
        <w:t>12.1. Невід’ємною частиною цього Договору є:</w:t>
      </w:r>
    </w:p>
    <w:p>
      <w:pPr>
        <w:pStyle w:val="Normal"/>
        <w:widowControl w:val="false"/>
        <w:ind w:left="-540" w:right="0" w:hanging="0"/>
        <w:jc w:val="both"/>
        <w:rPr>
          <w:rFonts w:ascii="Times New Roman" w:hAnsi="Times New Roman"/>
          <w:sz w:val="23"/>
          <w:szCs w:val="23"/>
          <w:lang w:val="uk-UA"/>
        </w:rPr>
      </w:pPr>
      <w:r>
        <w:rPr>
          <w:rFonts w:ascii="Times New Roman" w:hAnsi="Times New Roman"/>
          <w:sz w:val="23"/>
          <w:szCs w:val="23"/>
          <w:lang w:val="uk-UA"/>
        </w:rPr>
        <w:t>12.1.1. Специфікація (Додаток 1).</w:t>
      </w:r>
    </w:p>
    <w:p>
      <w:pPr>
        <w:pStyle w:val="Normal"/>
        <w:widowControl w:val="false"/>
        <w:spacing w:lineRule="atLeast" w:line="240"/>
        <w:ind w:left="-540" w:right="0" w:hanging="0"/>
        <w:jc w:val="center"/>
        <w:rPr>
          <w:rFonts w:ascii="Times New Roman" w:hAnsi="Times New Roman"/>
          <w:b/>
          <w:b/>
          <w:sz w:val="23"/>
          <w:szCs w:val="23"/>
          <w:lang w:val="uk-UA"/>
        </w:rPr>
      </w:pPr>
      <w:r>
        <w:rPr>
          <w:rFonts w:ascii="Times New Roman" w:hAnsi="Times New Roman"/>
          <w:b/>
          <w:sz w:val="23"/>
          <w:szCs w:val="23"/>
          <w:lang w:val="uk-UA"/>
        </w:rPr>
      </w:r>
    </w:p>
    <w:p>
      <w:pPr>
        <w:pStyle w:val="Normal"/>
        <w:widowControl w:val="false"/>
        <w:spacing w:lineRule="atLeast" w:line="240"/>
        <w:ind w:left="-540" w:right="0" w:hanging="0"/>
        <w:jc w:val="center"/>
        <w:rPr>
          <w:rFonts w:ascii="Times New Roman" w:hAnsi="Times New Roman"/>
          <w:b/>
          <w:b/>
          <w:sz w:val="23"/>
          <w:szCs w:val="23"/>
          <w:lang w:val="uk-UA"/>
        </w:rPr>
      </w:pPr>
      <w:r>
        <w:rPr>
          <w:rFonts w:ascii="Times New Roman" w:hAnsi="Times New Roman"/>
          <w:b/>
          <w:sz w:val="23"/>
          <w:szCs w:val="23"/>
          <w:lang w:val="uk-UA"/>
        </w:rPr>
        <w:t>ХІІІ. Місцезнаходження та банківські реквізити сторін</w:t>
      </w:r>
    </w:p>
    <w:p>
      <w:pPr>
        <w:pStyle w:val="Normal"/>
        <w:widowControl w:val="false"/>
        <w:spacing w:lineRule="atLeast" w:line="240"/>
        <w:jc w:val="center"/>
        <w:rPr>
          <w:rFonts w:ascii="Times New Roman" w:hAnsi="Times New Roman"/>
          <w:b/>
          <w:b/>
          <w:sz w:val="23"/>
          <w:szCs w:val="23"/>
          <w:lang w:val="uk-UA"/>
        </w:rPr>
      </w:pPr>
      <w:r>
        <w:rPr>
          <w:rFonts w:ascii="Times New Roman" w:hAnsi="Times New Roman"/>
          <w:b/>
          <w:sz w:val="23"/>
          <w:szCs w:val="23"/>
          <w:lang w:val="uk-UA"/>
        </w:rPr>
      </w:r>
    </w:p>
    <w:tbl>
      <w:tblPr>
        <w:tblW w:w="10260" w:type="dxa"/>
        <w:jc w:val="left"/>
        <w:tblInd w:w="-485" w:type="dxa"/>
        <w:tblLayout w:type="fixed"/>
        <w:tblCellMar>
          <w:top w:w="55" w:type="dxa"/>
          <w:left w:w="55" w:type="dxa"/>
          <w:bottom w:w="55" w:type="dxa"/>
          <w:right w:w="55" w:type="dxa"/>
        </w:tblCellMar>
      </w:tblPr>
      <w:tblGrid>
        <w:gridCol w:w="5399"/>
        <w:gridCol w:w="4860"/>
      </w:tblGrid>
      <w:tr>
        <w:trPr>
          <w:trHeight w:val="4921" w:hRule="atLeast"/>
        </w:trPr>
        <w:tc>
          <w:tcPr>
            <w:tcW w:w="5399" w:type="dxa"/>
            <w:tcBorders/>
          </w:tcPr>
          <w:p>
            <w:pPr>
              <w:pStyle w:val="Normal"/>
              <w:widowControl w:val="false"/>
              <w:spacing w:lineRule="atLeast" w:line="240"/>
              <w:rPr>
                <w:rFonts w:ascii="Times New Roman" w:hAnsi="Times New Roman"/>
                <w:b/>
                <w:b/>
                <w:bCs/>
                <w:sz w:val="23"/>
                <w:szCs w:val="23"/>
                <w:lang w:val="uk-UA" w:eastAsia="uk-UA"/>
              </w:rPr>
            </w:pPr>
            <w:r>
              <w:rPr>
                <w:rFonts w:ascii="Times New Roman" w:hAnsi="Times New Roman"/>
                <w:b/>
                <w:bCs/>
                <w:sz w:val="23"/>
                <w:szCs w:val="23"/>
                <w:lang w:val="uk-UA" w:eastAsia="uk-UA"/>
              </w:rPr>
              <w:t>Замовник:</w:t>
            </w:r>
          </w:p>
          <w:p>
            <w:pPr>
              <w:pStyle w:val="Normal"/>
              <w:widowControl w:val="false"/>
              <w:spacing w:lineRule="atLeast" w:line="240"/>
              <w:rPr>
                <w:rFonts w:ascii="Times New Roman" w:hAnsi="Times New Roman"/>
                <w:b/>
                <w:b/>
                <w:bCs/>
                <w:sz w:val="23"/>
                <w:szCs w:val="23"/>
                <w:lang w:val="uk-UA" w:eastAsia="uk-UA"/>
              </w:rPr>
            </w:pPr>
            <w:r>
              <w:rPr>
                <w:rFonts w:ascii="Times New Roman" w:hAnsi="Times New Roman"/>
                <w:b/>
                <w:bCs/>
                <w:sz w:val="23"/>
                <w:szCs w:val="23"/>
                <w:lang w:val="uk-UA" w:eastAsia="uk-UA"/>
              </w:rPr>
            </w:r>
          </w:p>
          <w:p>
            <w:pPr>
              <w:pStyle w:val="Normal"/>
              <w:widowControl w:val="false"/>
              <w:spacing w:lineRule="atLeast" w:line="240"/>
              <w:rPr>
                <w:rFonts w:ascii="Times New Roman" w:hAnsi="Times New Roman"/>
                <w:b/>
                <w:b/>
                <w:bCs/>
                <w:sz w:val="23"/>
                <w:szCs w:val="23"/>
                <w:lang w:val="uk-UA" w:eastAsia="uk-UA"/>
              </w:rPr>
            </w:pPr>
            <w:r>
              <w:rPr>
                <w:rFonts w:ascii="Times New Roman" w:hAnsi="Times New Roman"/>
                <w:b/>
                <w:bCs/>
                <w:sz w:val="23"/>
                <w:szCs w:val="23"/>
                <w:lang w:val="uk-UA" w:eastAsia="uk-UA"/>
              </w:rPr>
            </w:r>
          </w:p>
          <w:p>
            <w:pPr>
              <w:pStyle w:val="Normal"/>
              <w:widowControl w:val="false"/>
              <w:spacing w:lineRule="atLeast" w:line="240"/>
              <w:rPr>
                <w:rFonts w:ascii="Times New Roman" w:hAnsi="Times New Roman"/>
                <w:b/>
                <w:b/>
                <w:bCs/>
                <w:sz w:val="23"/>
                <w:szCs w:val="23"/>
                <w:lang w:val="uk-UA" w:eastAsia="uk-UA"/>
              </w:rPr>
            </w:pPr>
            <w:r>
              <w:rPr>
                <w:rFonts w:ascii="Times New Roman" w:hAnsi="Times New Roman"/>
                <w:b/>
                <w:bCs/>
                <w:sz w:val="23"/>
                <w:szCs w:val="23"/>
                <w:lang w:val="uk-UA" w:eastAsia="uk-UA"/>
              </w:rPr>
            </w:r>
          </w:p>
          <w:p>
            <w:pPr>
              <w:pStyle w:val="Normal"/>
              <w:widowControl w:val="false"/>
              <w:spacing w:lineRule="atLeast" w:line="240"/>
              <w:rPr>
                <w:rFonts w:ascii="Times New Roman" w:hAnsi="Times New Roman"/>
                <w:b/>
                <w:b/>
                <w:bCs/>
                <w:lang w:val="uk-UA"/>
              </w:rPr>
            </w:pPr>
            <w:r>
              <w:rPr>
                <w:rFonts w:ascii="Times New Roman" w:hAnsi="Times New Roman"/>
                <w:b/>
                <w:bCs/>
                <w:lang w:val="uk-UA"/>
              </w:rPr>
            </w:r>
          </w:p>
          <w:p>
            <w:pPr>
              <w:pStyle w:val="Normal"/>
              <w:widowControl w:val="false"/>
              <w:spacing w:lineRule="atLeast" w:line="240"/>
              <w:rPr>
                <w:rFonts w:ascii="Times New Roman" w:hAnsi="Times New Roman"/>
                <w:b/>
                <w:b/>
                <w:bCs/>
                <w:lang w:val="uk-UA"/>
              </w:rPr>
            </w:pPr>
            <w:r>
              <w:rPr>
                <w:rFonts w:ascii="Times New Roman" w:hAnsi="Times New Roman"/>
                <w:b/>
                <w:bCs/>
                <w:lang w:val="uk-UA"/>
              </w:rPr>
            </w:r>
          </w:p>
          <w:p>
            <w:pPr>
              <w:pStyle w:val="Normal"/>
              <w:widowControl w:val="false"/>
              <w:spacing w:lineRule="atLeast" w:line="240"/>
              <w:rPr>
                <w:rFonts w:ascii="Times New Roman" w:hAnsi="Times New Roman"/>
                <w:b/>
                <w:b/>
                <w:bCs/>
                <w:lang w:val="uk-UA"/>
              </w:rPr>
            </w:pPr>
            <w:r>
              <w:rPr>
                <w:rFonts w:ascii="Times New Roman" w:hAnsi="Times New Roman"/>
                <w:b/>
                <w:bCs/>
                <w:lang w:val="uk-UA"/>
              </w:rPr>
            </w:r>
          </w:p>
          <w:p>
            <w:pPr>
              <w:pStyle w:val="Normal"/>
              <w:widowControl w:val="false"/>
              <w:spacing w:lineRule="atLeast" w:line="240"/>
              <w:rPr>
                <w:rFonts w:ascii="Times New Roman" w:hAnsi="Times New Roman"/>
                <w:b/>
                <w:b/>
                <w:bCs/>
                <w:lang w:val="uk-UA"/>
              </w:rPr>
            </w:pPr>
            <w:r>
              <w:rPr>
                <w:rFonts w:ascii="Times New Roman" w:hAnsi="Times New Roman"/>
                <w:b/>
                <w:bCs/>
                <w:lang w:val="uk-UA"/>
              </w:rPr>
            </w:r>
          </w:p>
          <w:p>
            <w:pPr>
              <w:pStyle w:val="Normal"/>
              <w:widowControl w:val="false"/>
              <w:spacing w:lineRule="atLeast" w:line="240"/>
              <w:rPr>
                <w:rFonts w:ascii="Times New Roman" w:hAnsi="Times New Roman"/>
                <w:b/>
                <w:b/>
                <w:bCs/>
                <w:lang w:val="uk-UA"/>
              </w:rPr>
            </w:pPr>
            <w:r>
              <w:rPr>
                <w:rFonts w:ascii="Times New Roman" w:hAnsi="Times New Roman"/>
                <w:b/>
                <w:bCs/>
                <w:lang w:val="uk-UA"/>
              </w:rPr>
            </w:r>
          </w:p>
          <w:p>
            <w:pPr>
              <w:pStyle w:val="Normal"/>
              <w:widowControl w:val="false"/>
              <w:spacing w:lineRule="atLeast" w:line="240"/>
              <w:rPr>
                <w:rFonts w:ascii="Times New Roman" w:hAnsi="Times New Roman"/>
                <w:b/>
                <w:b/>
                <w:bCs/>
                <w:lang w:val="uk-UA"/>
              </w:rPr>
            </w:pPr>
            <w:r>
              <w:rPr>
                <w:rFonts w:ascii="Times New Roman" w:hAnsi="Times New Roman"/>
                <w:b/>
                <w:bCs/>
                <w:lang w:val="uk-UA"/>
              </w:rPr>
            </w:r>
          </w:p>
          <w:p>
            <w:pPr>
              <w:pStyle w:val="Normal"/>
              <w:widowControl w:val="false"/>
              <w:spacing w:lineRule="atLeast" w:line="240"/>
              <w:rPr>
                <w:rFonts w:ascii="Times New Roman" w:hAnsi="Times New Roman"/>
                <w:b/>
                <w:b/>
                <w:bCs/>
                <w:lang w:val="uk-UA"/>
              </w:rPr>
            </w:pPr>
            <w:r>
              <w:rPr>
                <w:rFonts w:ascii="Times New Roman" w:hAnsi="Times New Roman"/>
                <w:b/>
                <w:bCs/>
                <w:lang w:val="uk-UA"/>
              </w:rPr>
            </w:r>
          </w:p>
          <w:p>
            <w:pPr>
              <w:pStyle w:val="Normal"/>
              <w:widowControl w:val="false"/>
              <w:spacing w:lineRule="atLeast" w:line="240"/>
              <w:rPr>
                <w:rFonts w:ascii="Times New Roman" w:hAnsi="Times New Roman"/>
                <w:b/>
                <w:b/>
                <w:bCs/>
                <w:lang w:val="uk-UA"/>
              </w:rPr>
            </w:pPr>
            <w:r>
              <w:rPr>
                <w:rFonts w:ascii="Times New Roman" w:hAnsi="Times New Roman"/>
                <w:b/>
                <w:bCs/>
                <w:lang w:val="uk-UA"/>
              </w:rPr>
            </w:r>
          </w:p>
          <w:p>
            <w:pPr>
              <w:pStyle w:val="Normal"/>
              <w:widowControl w:val="false"/>
              <w:spacing w:lineRule="atLeast" w:line="240"/>
              <w:rPr>
                <w:rFonts w:ascii="Times New Roman" w:hAnsi="Times New Roman"/>
                <w:b/>
                <w:b/>
                <w:bCs/>
                <w:lang w:val="uk-UA"/>
              </w:rPr>
            </w:pPr>
            <w:r>
              <w:rPr>
                <w:rFonts w:ascii="Times New Roman" w:hAnsi="Times New Roman"/>
                <w:b/>
                <w:bCs/>
                <w:lang w:val="uk-UA"/>
              </w:rPr>
            </w:r>
          </w:p>
          <w:p>
            <w:pPr>
              <w:pStyle w:val="Normal"/>
              <w:widowControl w:val="false"/>
              <w:spacing w:lineRule="atLeast" w:line="240"/>
              <w:rPr>
                <w:rFonts w:ascii="Times New Roman" w:hAnsi="Times New Roman"/>
                <w:b/>
                <w:b/>
                <w:bCs/>
                <w:lang w:val="uk-UA"/>
              </w:rPr>
            </w:pPr>
            <w:r>
              <w:rPr>
                <w:rFonts w:ascii="Times New Roman" w:hAnsi="Times New Roman"/>
                <w:b/>
                <w:bCs/>
                <w:lang w:val="uk-UA"/>
              </w:rPr>
            </w:r>
          </w:p>
          <w:p>
            <w:pPr>
              <w:pStyle w:val="Normal"/>
              <w:widowControl w:val="false"/>
              <w:spacing w:lineRule="atLeast" w:line="240"/>
              <w:rPr>
                <w:rFonts w:ascii="Times New Roman" w:hAnsi="Times New Roman"/>
                <w:b/>
                <w:b/>
                <w:bCs/>
                <w:lang w:val="uk-UA"/>
              </w:rPr>
            </w:pPr>
            <w:r>
              <w:rPr>
                <w:rFonts w:ascii="Times New Roman" w:hAnsi="Times New Roman"/>
                <w:b/>
                <w:bCs/>
                <w:lang w:val="uk-UA"/>
              </w:rPr>
            </w:r>
          </w:p>
          <w:p>
            <w:pPr>
              <w:pStyle w:val="Normal"/>
              <w:widowControl w:val="false"/>
              <w:spacing w:lineRule="atLeast" w:line="240"/>
              <w:rPr>
                <w:rFonts w:ascii="Times New Roman" w:hAnsi="Times New Roman"/>
                <w:b/>
                <w:b/>
                <w:bCs/>
                <w:lang w:val="uk-UA"/>
              </w:rPr>
            </w:pPr>
            <w:r>
              <w:rPr>
                <w:rFonts w:ascii="Times New Roman" w:hAnsi="Times New Roman"/>
                <w:b/>
                <w:bCs/>
                <w:lang w:val="uk-UA"/>
              </w:rPr>
            </w:r>
          </w:p>
          <w:p>
            <w:pPr>
              <w:pStyle w:val="Normal"/>
              <w:widowControl w:val="false"/>
              <w:spacing w:lineRule="atLeast" w:line="240"/>
              <w:rPr>
                <w:rFonts w:ascii="Times New Roman" w:hAnsi="Times New Roman"/>
                <w:b/>
                <w:b/>
                <w:bCs/>
                <w:lang w:val="uk-UA"/>
              </w:rPr>
            </w:pPr>
            <w:r>
              <w:rPr>
                <w:rFonts w:ascii="Times New Roman" w:hAnsi="Times New Roman"/>
                <w:b/>
                <w:bCs/>
                <w:lang w:val="uk-UA"/>
              </w:rPr>
            </w:r>
          </w:p>
          <w:p>
            <w:pPr>
              <w:pStyle w:val="Normal"/>
              <w:widowControl w:val="false"/>
              <w:spacing w:lineRule="atLeast" w:line="240"/>
              <w:rPr>
                <w:rFonts w:ascii="Times New Roman" w:hAnsi="Times New Roman"/>
                <w:b/>
                <w:b/>
                <w:bCs/>
                <w:lang w:val="uk-UA"/>
              </w:rPr>
            </w:pPr>
            <w:r>
              <w:rPr>
                <w:rFonts w:ascii="Times New Roman" w:hAnsi="Times New Roman"/>
                <w:b/>
                <w:bCs/>
                <w:lang w:val="uk-UA"/>
              </w:rPr>
            </w:r>
          </w:p>
          <w:p>
            <w:pPr>
              <w:pStyle w:val="Normal"/>
              <w:widowControl w:val="false"/>
              <w:spacing w:lineRule="atLeast" w:line="240"/>
              <w:rPr>
                <w:rFonts w:ascii="Times New Roman" w:hAnsi="Times New Roman"/>
                <w:b/>
                <w:b/>
                <w:bCs/>
                <w:lang w:val="uk-UA"/>
              </w:rPr>
            </w:pPr>
            <w:r>
              <w:rPr>
                <w:rFonts w:ascii="Times New Roman" w:hAnsi="Times New Roman"/>
                <w:b/>
                <w:bCs/>
                <w:lang w:val="uk-UA"/>
              </w:rPr>
            </w:r>
          </w:p>
          <w:p>
            <w:pPr>
              <w:pStyle w:val="Normal"/>
              <w:widowControl w:val="false"/>
              <w:spacing w:lineRule="atLeast" w:line="240"/>
              <w:rPr>
                <w:rFonts w:ascii="Times New Roman" w:hAnsi="Times New Roman"/>
                <w:b/>
                <w:b/>
                <w:bCs/>
                <w:lang w:val="uk-UA"/>
              </w:rPr>
            </w:pPr>
            <w:r>
              <w:rPr>
                <w:rFonts w:ascii="Times New Roman" w:hAnsi="Times New Roman"/>
                <w:b/>
                <w:bCs/>
                <w:lang w:val="uk-UA"/>
              </w:rPr>
            </w:r>
          </w:p>
          <w:p>
            <w:pPr>
              <w:pStyle w:val="Normal"/>
              <w:widowControl w:val="false"/>
              <w:spacing w:lineRule="atLeast" w:line="240"/>
              <w:rPr>
                <w:rFonts w:ascii="Times New Roman" w:hAnsi="Times New Roman"/>
                <w:b/>
                <w:b/>
                <w:bCs/>
                <w:lang w:val="uk-UA"/>
              </w:rPr>
            </w:pPr>
            <w:r>
              <w:rPr>
                <w:rFonts w:ascii="Times New Roman" w:hAnsi="Times New Roman"/>
                <w:b/>
                <w:bCs/>
                <w:lang w:val="uk-UA"/>
              </w:rPr>
            </w:r>
          </w:p>
          <w:p>
            <w:pPr>
              <w:pStyle w:val="Normal"/>
              <w:widowControl w:val="false"/>
              <w:spacing w:lineRule="atLeast" w:line="240"/>
              <w:rPr>
                <w:rFonts w:ascii="Times New Roman" w:hAnsi="Times New Roman"/>
                <w:b/>
                <w:b/>
                <w:bCs/>
                <w:lang w:val="uk-UA"/>
              </w:rPr>
            </w:pPr>
            <w:r>
              <w:rPr>
                <w:rFonts w:ascii="Times New Roman" w:hAnsi="Times New Roman"/>
                <w:b/>
                <w:bCs/>
                <w:lang w:val="uk-UA"/>
              </w:rPr>
            </w:r>
          </w:p>
          <w:p>
            <w:pPr>
              <w:pStyle w:val="Normal"/>
              <w:widowControl w:val="false"/>
              <w:spacing w:lineRule="atLeast" w:line="240"/>
              <w:rPr>
                <w:rFonts w:ascii="Times New Roman" w:hAnsi="Times New Roman"/>
                <w:b/>
                <w:b/>
                <w:bCs/>
                <w:lang w:val="uk-UA"/>
              </w:rPr>
            </w:pPr>
            <w:r>
              <w:rPr>
                <w:rFonts w:ascii="Times New Roman" w:hAnsi="Times New Roman"/>
                <w:b/>
                <w:bCs/>
                <w:lang w:val="uk-UA"/>
              </w:rPr>
            </w:r>
          </w:p>
          <w:p>
            <w:pPr>
              <w:pStyle w:val="Normal"/>
              <w:widowControl w:val="false"/>
              <w:spacing w:lineRule="atLeast" w:line="240"/>
              <w:rPr>
                <w:rFonts w:ascii="Times New Roman" w:hAnsi="Times New Roman"/>
                <w:b/>
                <w:b/>
                <w:bCs/>
                <w:lang w:val="uk-UA"/>
              </w:rPr>
            </w:pPr>
            <w:r>
              <w:rPr>
                <w:rFonts w:ascii="Times New Roman" w:hAnsi="Times New Roman"/>
                <w:b/>
                <w:bCs/>
                <w:lang w:val="uk-UA"/>
              </w:rPr>
            </w:r>
          </w:p>
          <w:p>
            <w:pPr>
              <w:pStyle w:val="Normal"/>
              <w:widowControl w:val="false"/>
              <w:spacing w:lineRule="atLeast" w:line="240" w:before="0" w:after="160"/>
              <w:rPr>
                <w:rFonts w:ascii="Times New Roman" w:hAnsi="Times New Roman"/>
                <w:b/>
                <w:b/>
                <w:bCs/>
                <w:lang w:val="uk-UA"/>
              </w:rPr>
            </w:pPr>
            <w:r>
              <w:rPr>
                <w:rFonts w:ascii="Times New Roman" w:hAnsi="Times New Roman"/>
                <w:b/>
                <w:bCs/>
                <w:lang w:val="uk-UA"/>
              </w:rPr>
            </w:r>
          </w:p>
        </w:tc>
        <w:tc>
          <w:tcPr>
            <w:tcW w:w="4860" w:type="dxa"/>
            <w:tcBorders/>
          </w:tcPr>
          <w:p>
            <w:pPr>
              <w:pStyle w:val="Normal"/>
              <w:widowControl w:val="false"/>
              <w:spacing w:before="0" w:after="160"/>
              <w:rPr>
                <w:rFonts w:ascii="Times New Roman" w:hAnsi="Times New Roman"/>
              </w:rPr>
            </w:pPr>
            <w:r>
              <w:rPr>
                <w:rFonts w:ascii="Times New Roman" w:hAnsi="Times New Roman"/>
                <w:sz w:val="23"/>
                <w:szCs w:val="23"/>
                <w:lang w:val="uk-UA"/>
              </w:rPr>
              <w:t xml:space="preserve"> </w:t>
            </w:r>
            <w:r>
              <w:rPr>
                <w:rFonts w:ascii="Times New Roman" w:hAnsi="Times New Roman"/>
                <w:b/>
                <w:sz w:val="23"/>
                <w:szCs w:val="23"/>
                <w:lang w:val="uk-UA"/>
              </w:rPr>
              <w:t>Постачальник:</w:t>
            </w:r>
          </w:p>
        </w:tc>
      </w:tr>
    </w:tbl>
    <w:p>
      <w:pPr>
        <w:pStyle w:val="Normal"/>
        <w:tabs>
          <w:tab w:val="clear" w:pos="720"/>
          <w:tab w:val="right" w:pos="8505" w:leader="none"/>
        </w:tabs>
        <w:spacing w:lineRule="atLeast" w:line="240"/>
        <w:jc w:val="both"/>
        <w:rPr>
          <w:rFonts w:ascii="Times New Roman" w:hAnsi="Times New Roman"/>
          <w:b/>
          <w:b/>
          <w:bCs/>
          <w:lang w:val="uk-UA" w:eastAsia="uk-UA"/>
        </w:rPr>
      </w:pPr>
      <w:r>
        <w:rPr>
          <w:rFonts w:ascii="Times New Roman" w:hAnsi="Times New Roman"/>
          <w:b/>
          <w:bCs/>
          <w:lang w:val="uk-UA" w:eastAsia="uk-UA"/>
        </w:rPr>
      </w:r>
    </w:p>
    <w:p>
      <w:pPr>
        <w:pStyle w:val="Normal"/>
        <w:tabs>
          <w:tab w:val="clear" w:pos="720"/>
          <w:tab w:val="right" w:pos="8505" w:leader="none"/>
        </w:tabs>
        <w:spacing w:lineRule="atLeast" w:line="240"/>
        <w:jc w:val="both"/>
        <w:rPr>
          <w:rFonts w:ascii="Times New Roman" w:hAnsi="Times New Roman"/>
          <w:b/>
          <w:b/>
          <w:bCs/>
          <w:lang w:val="uk-UA" w:eastAsia="uk-UA"/>
        </w:rPr>
      </w:pPr>
      <w:r>
        <w:rPr>
          <w:rFonts w:ascii="Times New Roman" w:hAnsi="Times New Roman"/>
          <w:b/>
          <w:bCs/>
          <w:lang w:val="uk-UA" w:eastAsia="uk-UA"/>
        </w:rPr>
      </w:r>
    </w:p>
    <w:p>
      <w:pPr>
        <w:pStyle w:val="Normal"/>
        <w:tabs>
          <w:tab w:val="clear" w:pos="720"/>
          <w:tab w:val="right" w:pos="8505" w:leader="none"/>
        </w:tabs>
        <w:spacing w:lineRule="atLeast" w:line="240"/>
        <w:jc w:val="both"/>
        <w:rPr>
          <w:rFonts w:ascii="Times New Roman" w:hAnsi="Times New Roman"/>
          <w:b/>
          <w:b/>
          <w:bCs/>
          <w:lang w:val="en-US" w:eastAsia="uk-UA"/>
        </w:rPr>
      </w:pPr>
      <w:r>
        <w:rPr>
          <w:rFonts w:ascii="Times New Roman" w:hAnsi="Times New Roman"/>
          <w:b/>
          <w:bCs/>
          <w:lang w:val="en-US" w:eastAsia="uk-UA"/>
        </w:rPr>
      </w:r>
    </w:p>
    <w:p>
      <w:pPr>
        <w:pStyle w:val="Normal"/>
        <w:tabs>
          <w:tab w:val="clear" w:pos="720"/>
          <w:tab w:val="right" w:pos="8505" w:leader="none"/>
        </w:tabs>
        <w:spacing w:lineRule="atLeast" w:line="240"/>
        <w:jc w:val="both"/>
        <w:rPr>
          <w:rFonts w:ascii="Times New Roman" w:hAnsi="Times New Roman"/>
          <w:b/>
          <w:b/>
          <w:bCs/>
          <w:lang w:val="en-US" w:eastAsia="uk-UA"/>
        </w:rPr>
      </w:pPr>
      <w:r>
        <w:rPr>
          <w:rFonts w:ascii="Times New Roman" w:hAnsi="Times New Roman"/>
          <w:b/>
          <w:bCs/>
          <w:lang w:val="en-US" w:eastAsia="uk-UA"/>
        </w:rPr>
      </w:r>
    </w:p>
    <w:p>
      <w:pPr>
        <w:pStyle w:val="Normal"/>
        <w:tabs>
          <w:tab w:val="clear" w:pos="720"/>
          <w:tab w:val="right" w:pos="8505" w:leader="none"/>
        </w:tabs>
        <w:spacing w:lineRule="atLeast" w:line="240"/>
        <w:jc w:val="both"/>
        <w:rPr>
          <w:rFonts w:ascii="Times New Roman" w:hAnsi="Times New Roman"/>
          <w:b/>
          <w:b/>
          <w:bCs/>
          <w:lang w:val="en-US" w:eastAsia="uk-UA"/>
        </w:rPr>
      </w:pPr>
      <w:r>
        <w:rPr>
          <w:rFonts w:ascii="Times New Roman" w:hAnsi="Times New Roman"/>
          <w:b/>
          <w:bCs/>
          <w:lang w:val="en-US" w:eastAsia="uk-UA"/>
        </w:rPr>
      </w:r>
    </w:p>
    <w:p>
      <w:pPr>
        <w:pStyle w:val="Normal"/>
        <w:tabs>
          <w:tab w:val="clear" w:pos="720"/>
          <w:tab w:val="right" w:pos="8505" w:leader="none"/>
        </w:tabs>
        <w:jc w:val="right"/>
        <w:rPr>
          <w:rFonts w:ascii="Times New Roman" w:hAnsi="Times New Roman"/>
          <w:b/>
          <w:b/>
          <w:lang w:val="uk-UA" w:eastAsia="uk-UA"/>
        </w:rPr>
      </w:pPr>
      <w:r>
        <w:rPr>
          <w:rFonts w:ascii="Times New Roman" w:hAnsi="Times New Roman"/>
          <w:b/>
          <w:lang w:val="uk-UA" w:eastAsia="uk-UA"/>
        </w:rPr>
        <w:t xml:space="preserve">                                                                                                                                                                                                                                    </w:t>
      </w:r>
    </w:p>
    <w:p>
      <w:pPr>
        <w:pStyle w:val="Normal"/>
        <w:tabs>
          <w:tab w:val="clear" w:pos="720"/>
          <w:tab w:val="right" w:pos="8505" w:leader="none"/>
        </w:tabs>
        <w:ind w:left="0" w:right="534" w:hanging="0"/>
        <w:jc w:val="center"/>
        <w:rPr>
          <w:rFonts w:ascii="Times New Roman" w:hAnsi="Times New Roman"/>
        </w:rPr>
      </w:pPr>
      <w:r>
        <w:rPr>
          <w:rFonts w:ascii="Times New Roman" w:hAnsi="Times New Roman"/>
          <w:b/>
          <w:sz w:val="23"/>
          <w:szCs w:val="23"/>
          <w:lang w:val="uk-UA" w:eastAsia="uk-UA"/>
        </w:rPr>
        <w:t xml:space="preserve">                                                                                                      </w:t>
      </w:r>
      <w:r>
        <w:rPr>
          <w:rFonts w:ascii="Times New Roman" w:hAnsi="Times New Roman"/>
          <w:b/>
          <w:sz w:val="23"/>
          <w:szCs w:val="23"/>
          <w:lang w:val="uk-UA" w:eastAsia="uk-UA"/>
        </w:rPr>
        <w:t>Додаток  1</w:t>
      </w:r>
    </w:p>
    <w:p>
      <w:pPr>
        <w:pStyle w:val="Normal"/>
        <w:tabs>
          <w:tab w:val="clear" w:pos="720"/>
          <w:tab w:val="right" w:pos="8505" w:leader="none"/>
        </w:tabs>
        <w:jc w:val="both"/>
        <w:rPr>
          <w:rFonts w:ascii="Times New Roman" w:hAnsi="Times New Roman"/>
        </w:rPr>
      </w:pPr>
      <w:r>
        <w:rPr>
          <w:rFonts w:ascii="Times New Roman" w:hAnsi="Times New Roman"/>
          <w:b/>
          <w:sz w:val="23"/>
          <w:szCs w:val="23"/>
          <w:lang w:val="uk-UA" w:eastAsia="uk-UA"/>
        </w:rPr>
        <w:t xml:space="preserve">                                                                                                                         </w:t>
      </w:r>
      <w:r>
        <w:rPr>
          <w:rFonts w:ascii="Times New Roman" w:hAnsi="Times New Roman"/>
          <w:sz w:val="23"/>
          <w:szCs w:val="23"/>
          <w:lang w:val="uk-UA" w:eastAsia="uk-UA"/>
        </w:rPr>
        <w:t xml:space="preserve">до договору №  </w:t>
      </w:r>
      <w:r>
        <w:rPr>
          <w:rFonts w:ascii="Times New Roman" w:hAnsi="Times New Roman"/>
          <w:sz w:val="23"/>
          <w:szCs w:val="23"/>
          <w:lang w:eastAsia="uk-UA"/>
        </w:rPr>
        <w:t>_______</w:t>
      </w:r>
    </w:p>
    <w:p>
      <w:pPr>
        <w:pStyle w:val="Normal"/>
        <w:tabs>
          <w:tab w:val="clear" w:pos="720"/>
          <w:tab w:val="right" w:pos="8505" w:leader="none"/>
        </w:tabs>
        <w:jc w:val="both"/>
        <w:rPr>
          <w:rFonts w:ascii="Times New Roman" w:hAnsi="Times New Roman"/>
        </w:rPr>
      </w:pPr>
      <w:r>
        <w:rPr>
          <w:rFonts w:ascii="Times New Roman" w:hAnsi="Times New Roman"/>
          <w:sz w:val="23"/>
          <w:szCs w:val="23"/>
          <w:lang w:val="uk-UA" w:eastAsia="uk-UA"/>
        </w:rPr>
        <w:t xml:space="preserve">                                                                                                                         </w:t>
      </w:r>
      <w:r>
        <w:rPr>
          <w:rFonts w:ascii="Times New Roman" w:hAnsi="Times New Roman"/>
          <w:sz w:val="23"/>
          <w:szCs w:val="23"/>
          <w:lang w:val="uk-UA" w:eastAsia="uk-UA"/>
        </w:rPr>
        <w:t>від «____» __</w:t>
      </w:r>
      <w:r>
        <w:rPr>
          <w:rFonts w:ascii="Times New Roman" w:hAnsi="Times New Roman"/>
          <w:sz w:val="23"/>
          <w:szCs w:val="23"/>
          <w:lang w:eastAsia="uk-UA"/>
        </w:rPr>
        <w:t>____</w:t>
      </w:r>
      <w:r>
        <w:rPr>
          <w:rFonts w:ascii="Times New Roman" w:hAnsi="Times New Roman"/>
          <w:sz w:val="23"/>
          <w:szCs w:val="23"/>
          <w:lang w:val="uk-UA" w:eastAsia="uk-UA"/>
        </w:rPr>
        <w:t>_2024  р.</w:t>
      </w:r>
    </w:p>
    <w:p>
      <w:pPr>
        <w:pStyle w:val="Normal"/>
        <w:tabs>
          <w:tab w:val="clear" w:pos="720"/>
          <w:tab w:val="right" w:pos="8505" w:leader="none"/>
        </w:tabs>
        <w:spacing w:lineRule="auto" w:line="276" w:before="0" w:after="200"/>
        <w:jc w:val="both"/>
        <w:rPr>
          <w:rFonts w:ascii="Times New Roman" w:hAnsi="Times New Roman"/>
          <w:sz w:val="23"/>
          <w:szCs w:val="23"/>
          <w:lang w:val="uk-UA" w:eastAsia="uk-UA"/>
        </w:rPr>
      </w:pPr>
      <w:r>
        <w:rPr>
          <w:rFonts w:ascii="Times New Roman" w:hAnsi="Times New Roman"/>
          <w:sz w:val="23"/>
          <w:szCs w:val="23"/>
          <w:lang w:val="uk-UA" w:eastAsia="uk-UA"/>
        </w:rPr>
      </w:r>
    </w:p>
    <w:p>
      <w:pPr>
        <w:pStyle w:val="Normal"/>
        <w:tabs>
          <w:tab w:val="clear" w:pos="720"/>
          <w:tab w:val="right" w:pos="10080" w:leader="none"/>
        </w:tabs>
        <w:spacing w:lineRule="auto" w:line="276" w:before="0" w:after="200"/>
        <w:jc w:val="center"/>
        <w:rPr>
          <w:rFonts w:ascii="Times New Roman" w:hAnsi="Times New Roman"/>
          <w:b/>
          <w:b/>
          <w:sz w:val="23"/>
          <w:szCs w:val="23"/>
          <w:lang w:val="uk-UA" w:eastAsia="uk-UA"/>
        </w:rPr>
      </w:pPr>
      <w:r>
        <w:rPr>
          <w:rFonts w:ascii="Times New Roman" w:hAnsi="Times New Roman"/>
          <w:b/>
          <w:sz w:val="23"/>
          <w:szCs w:val="23"/>
          <w:lang w:val="uk-UA" w:eastAsia="uk-UA"/>
        </w:rPr>
        <w:t>С П Е Ц И Ф І К А Ц І Я</w:t>
      </w:r>
    </w:p>
    <w:p>
      <w:pPr>
        <w:pStyle w:val="Normal"/>
        <w:tabs>
          <w:tab w:val="clear" w:pos="720"/>
          <w:tab w:val="right" w:pos="10080" w:leader="none"/>
        </w:tabs>
        <w:spacing w:lineRule="auto" w:line="276" w:before="0" w:after="200"/>
        <w:jc w:val="both"/>
        <w:rPr>
          <w:rFonts w:ascii="Times New Roman" w:hAnsi="Times New Roman"/>
          <w:sz w:val="23"/>
          <w:szCs w:val="23"/>
          <w:lang w:val="uk-UA" w:eastAsia="uk-UA"/>
        </w:rPr>
      </w:pPr>
      <w:r>
        <w:rPr>
          <w:rFonts w:ascii="Times New Roman" w:hAnsi="Times New Roman"/>
          <w:sz w:val="23"/>
          <w:szCs w:val="23"/>
          <w:lang w:val="uk-UA" w:eastAsia="uk-UA"/>
        </w:rPr>
        <w:t xml:space="preserve">                                                                                       </w:t>
      </w:r>
    </w:p>
    <w:tbl>
      <w:tblPr>
        <w:tblW w:w="9960" w:type="dxa"/>
        <w:jc w:val="left"/>
        <w:tblInd w:w="-318" w:type="dxa"/>
        <w:tblLayout w:type="fixed"/>
        <w:tblCellMar>
          <w:top w:w="0" w:type="dxa"/>
          <w:left w:w="108" w:type="dxa"/>
          <w:bottom w:w="0" w:type="dxa"/>
          <w:right w:w="108" w:type="dxa"/>
        </w:tblCellMar>
      </w:tblPr>
      <w:tblGrid>
        <w:gridCol w:w="558"/>
        <w:gridCol w:w="1428"/>
        <w:gridCol w:w="2768"/>
        <w:gridCol w:w="66"/>
        <w:gridCol w:w="1144"/>
        <w:gridCol w:w="1265"/>
        <w:gridCol w:w="1305"/>
        <w:gridCol w:w="1424"/>
      </w:tblGrid>
      <w:tr>
        <w:trPr/>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rPr>
            </w:pPr>
            <w:r>
              <w:rPr>
                <w:rFonts w:ascii="Times New Roman" w:hAnsi="Times New Roman"/>
                <w:b/>
                <w:sz w:val="22"/>
                <w:szCs w:val="22"/>
              </w:rPr>
              <w:t xml:space="preserve">№ </w:t>
            </w:r>
            <w:r>
              <w:rPr>
                <w:rFonts w:ascii="Times New Roman" w:hAnsi="Times New Roman"/>
                <w:b/>
                <w:sz w:val="22"/>
                <w:szCs w:val="22"/>
              </w:rPr>
              <w:t>з/п</w:t>
            </w:r>
          </w:p>
        </w:tc>
        <w:tc>
          <w:tcPr>
            <w:tcW w:w="1428" w:type="dxa"/>
            <w:tcBorders>
              <w:top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b/>
                <w:b/>
                <w:sz w:val="22"/>
                <w:szCs w:val="22"/>
                <w:lang w:val="uk-UA"/>
              </w:rPr>
            </w:pPr>
            <w:r>
              <w:rPr>
                <w:rFonts w:ascii="Times New Roman" w:hAnsi="Times New Roman"/>
                <w:b/>
                <w:sz w:val="22"/>
                <w:szCs w:val="22"/>
                <w:lang w:val="uk-UA"/>
              </w:rPr>
              <w:t>Найменування</w:t>
            </w:r>
          </w:p>
          <w:p>
            <w:pPr>
              <w:pStyle w:val="Normal"/>
              <w:widowControl w:val="false"/>
              <w:spacing w:before="0" w:after="160"/>
              <w:jc w:val="center"/>
              <w:rPr>
                <w:rFonts w:ascii="Times New Roman" w:hAnsi="Times New Roman"/>
                <w:b/>
                <w:b/>
                <w:sz w:val="22"/>
                <w:szCs w:val="22"/>
                <w:lang w:val="uk-UA"/>
              </w:rPr>
            </w:pPr>
            <w:r>
              <w:rPr>
                <w:rFonts w:ascii="Times New Roman" w:hAnsi="Times New Roman"/>
                <w:b/>
                <w:sz w:val="22"/>
                <w:szCs w:val="22"/>
                <w:lang w:val="uk-UA"/>
              </w:rPr>
              <w:t>товару</w:t>
            </w:r>
          </w:p>
        </w:tc>
        <w:tc>
          <w:tcPr>
            <w:tcW w:w="2768" w:type="dxa"/>
            <w:tcBorders>
              <w:top w:val="single" w:sz="4" w:space="0" w:color="000000"/>
              <w:left w:val="single" w:sz="4" w:space="0" w:color="000000"/>
              <w:bottom w:val="single" w:sz="4" w:space="0" w:color="000000"/>
              <w:right w:val="single" w:sz="6" w:space="0" w:color="000000"/>
            </w:tcBorders>
          </w:tcPr>
          <w:p>
            <w:pPr>
              <w:pStyle w:val="Normal"/>
              <w:widowControl w:val="false"/>
              <w:snapToGrid w:val="false"/>
              <w:spacing w:before="0" w:after="160"/>
              <w:jc w:val="center"/>
              <w:rPr>
                <w:rFonts w:ascii="Times New Roman" w:hAnsi="Times New Roman"/>
                <w:b/>
                <w:b/>
                <w:sz w:val="22"/>
                <w:szCs w:val="22"/>
                <w:lang w:val="uk-UA"/>
              </w:rPr>
            </w:pPr>
            <w:r>
              <w:rPr>
                <w:rFonts w:ascii="Times New Roman" w:hAnsi="Times New Roman"/>
                <w:b/>
                <w:sz w:val="22"/>
                <w:szCs w:val="22"/>
                <w:lang w:val="uk-UA"/>
              </w:rPr>
              <w:t>ДК</w:t>
            </w:r>
          </w:p>
        </w:tc>
        <w:tc>
          <w:tcPr>
            <w:tcW w:w="66" w:type="dxa"/>
            <w:tcBorders>
              <w:top w:val="single" w:sz="6" w:space="0" w:color="000000"/>
              <w:bottom w:val="single" w:sz="6" w:space="0" w:color="000000"/>
              <w:right w:val="single" w:sz="6" w:space="0" w:color="000000"/>
            </w:tcBorders>
          </w:tcPr>
          <w:p>
            <w:pPr>
              <w:pStyle w:val="Normal"/>
              <w:widowControl w:val="false"/>
              <w:snapToGrid w:val="false"/>
              <w:spacing w:before="0" w:after="160"/>
              <w:jc w:val="center"/>
              <w:rPr>
                <w:rFonts w:ascii="Times New Roman" w:hAnsi="Times New Roman"/>
                <w:b/>
                <w:b/>
                <w:sz w:val="22"/>
                <w:szCs w:val="22"/>
                <w:lang w:val="uk-UA"/>
              </w:rPr>
            </w:pPr>
            <w:r>
              <w:rPr>
                <w:rFonts w:ascii="Times New Roman" w:hAnsi="Times New Roman"/>
                <w:b/>
                <w:sz w:val="22"/>
                <w:szCs w:val="22"/>
                <w:lang w:val="uk-UA"/>
              </w:rPr>
            </w:r>
          </w:p>
        </w:tc>
        <w:tc>
          <w:tcPr>
            <w:tcW w:w="114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160"/>
              <w:jc w:val="center"/>
              <w:rPr>
                <w:rFonts w:ascii="Times New Roman" w:hAnsi="Times New Roman"/>
                <w:b/>
                <w:b/>
                <w:sz w:val="22"/>
                <w:szCs w:val="22"/>
              </w:rPr>
            </w:pPr>
            <w:r>
              <w:rPr>
                <w:rFonts w:ascii="Times New Roman" w:hAnsi="Times New Roman"/>
                <w:b/>
                <w:sz w:val="22"/>
                <w:szCs w:val="22"/>
              </w:rPr>
              <w:t>Одиниці виміру</w:t>
            </w:r>
          </w:p>
        </w:tc>
        <w:tc>
          <w:tcPr>
            <w:tcW w:w="126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160"/>
              <w:jc w:val="center"/>
              <w:rPr>
                <w:rFonts w:ascii="Times New Roman" w:hAnsi="Times New Roman"/>
                <w:b/>
                <w:b/>
                <w:sz w:val="22"/>
                <w:szCs w:val="22"/>
              </w:rPr>
            </w:pPr>
            <w:r>
              <w:rPr>
                <w:rFonts w:ascii="Times New Roman" w:hAnsi="Times New Roman"/>
                <w:b/>
                <w:sz w:val="22"/>
                <w:szCs w:val="22"/>
              </w:rPr>
              <w:t>Кількість</w:t>
            </w:r>
          </w:p>
        </w:tc>
        <w:tc>
          <w:tcPr>
            <w:tcW w:w="130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160"/>
              <w:jc w:val="center"/>
              <w:rPr>
                <w:rFonts w:ascii="Times New Roman" w:hAnsi="Times New Roman"/>
              </w:rPr>
            </w:pPr>
            <w:r>
              <w:rPr>
                <w:rFonts w:ascii="Times New Roman" w:hAnsi="Times New Roman"/>
                <w:b/>
                <w:bCs/>
                <w:sz w:val="22"/>
                <w:szCs w:val="22"/>
              </w:rPr>
              <w:t>Ціна за одиницю, грн бе</w:t>
            </w:r>
            <w:r>
              <w:rPr>
                <w:rFonts w:ascii="Times New Roman" w:hAnsi="Times New Roman"/>
                <w:b/>
                <w:bCs/>
                <w:sz w:val="22"/>
                <w:szCs w:val="22"/>
                <w:lang w:val="uk-UA"/>
              </w:rPr>
              <w:t>з ПДВ</w:t>
            </w:r>
          </w:p>
        </w:tc>
        <w:tc>
          <w:tcPr>
            <w:tcW w:w="142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160"/>
              <w:jc w:val="center"/>
              <w:rPr>
                <w:rFonts w:ascii="Times New Roman" w:hAnsi="Times New Roman"/>
              </w:rPr>
            </w:pPr>
            <w:r>
              <w:rPr>
                <w:rFonts w:ascii="Times New Roman" w:hAnsi="Times New Roman"/>
                <w:b/>
                <w:bCs/>
                <w:sz w:val="22"/>
                <w:szCs w:val="22"/>
              </w:rPr>
              <w:t>Загальна вартість грн бе</w:t>
            </w:r>
            <w:r>
              <w:rPr>
                <w:rFonts w:ascii="Times New Roman" w:hAnsi="Times New Roman"/>
                <w:b/>
                <w:bCs/>
                <w:sz w:val="22"/>
                <w:szCs w:val="22"/>
                <w:lang w:val="uk-UA"/>
              </w:rPr>
              <w:t>з ПДВ</w:t>
            </w:r>
          </w:p>
        </w:tc>
      </w:tr>
      <w:tr>
        <w:trPr/>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3"/>
                <w:szCs w:val="23"/>
                <w:lang w:val="uk-UA"/>
              </w:rPr>
            </w:pPr>
            <w:r>
              <w:rPr>
                <w:rFonts w:ascii="Times New Roman" w:hAnsi="Times New Roman"/>
                <w:sz w:val="23"/>
                <w:szCs w:val="23"/>
                <w:lang w:val="uk-UA"/>
              </w:rPr>
              <w:t>1</w:t>
            </w:r>
          </w:p>
        </w:tc>
        <w:tc>
          <w:tcPr>
            <w:tcW w:w="1428" w:type="dxa"/>
            <w:tcBorders>
              <w:top w:val="single" w:sz="4" w:space="0" w:color="000000"/>
              <w:bottom w:val="single" w:sz="4" w:space="0" w:color="000000"/>
              <w:right w:val="single" w:sz="4" w:space="0" w:color="000000"/>
            </w:tcBorders>
          </w:tcPr>
          <w:p>
            <w:pPr>
              <w:pStyle w:val="Normal"/>
              <w:widowControl w:val="false"/>
              <w:snapToGrid w:val="false"/>
              <w:spacing w:before="0" w:after="160"/>
              <w:rPr>
                <w:rFonts w:ascii="Times New Roman" w:hAnsi="Times New Roman"/>
                <w:bCs/>
                <w:color w:val="000000"/>
                <w:sz w:val="22"/>
                <w:szCs w:val="22"/>
              </w:rPr>
            </w:pPr>
            <w:r>
              <w:rPr>
                <w:rFonts w:ascii="Times New Roman" w:hAnsi="Times New Roman"/>
                <w:bCs/>
                <w:color w:val="000000"/>
                <w:sz w:val="22"/>
                <w:szCs w:val="22"/>
              </w:rPr>
            </w:r>
          </w:p>
        </w:tc>
        <w:tc>
          <w:tcPr>
            <w:tcW w:w="2768" w:type="dxa"/>
            <w:tcBorders>
              <w:top w:val="single" w:sz="4" w:space="0" w:color="000000"/>
              <w:left w:val="single" w:sz="4" w:space="0" w:color="000000"/>
              <w:bottom w:val="single" w:sz="4" w:space="0" w:color="000000"/>
              <w:right w:val="single" w:sz="6" w:space="0" w:color="000000"/>
            </w:tcBorders>
          </w:tcPr>
          <w:p>
            <w:pPr>
              <w:pStyle w:val="Normal"/>
              <w:widowControl w:val="false"/>
              <w:snapToGrid w:val="false"/>
              <w:spacing w:before="0" w:after="160"/>
              <w:rPr>
                <w:rFonts w:ascii="Times New Roman" w:hAnsi="Times New Roman"/>
                <w:bCs/>
                <w:color w:val="000000"/>
                <w:sz w:val="23"/>
                <w:szCs w:val="23"/>
                <w:lang w:val="uk-UA"/>
              </w:rPr>
            </w:pPr>
            <w:r>
              <w:rPr>
                <w:rFonts w:ascii="Times New Roman" w:hAnsi="Times New Roman"/>
                <w:bCs/>
                <w:color w:val="000000"/>
                <w:sz w:val="23"/>
                <w:szCs w:val="23"/>
                <w:lang w:val="uk-UA"/>
              </w:rPr>
            </w:r>
          </w:p>
        </w:tc>
        <w:tc>
          <w:tcPr>
            <w:tcW w:w="66" w:type="dxa"/>
            <w:tcBorders>
              <w:top w:val="single" w:sz="6" w:space="0" w:color="000000"/>
              <w:bottom w:val="single" w:sz="6" w:space="0" w:color="000000"/>
              <w:right w:val="single" w:sz="6" w:space="0" w:color="000000"/>
            </w:tcBorders>
          </w:tcPr>
          <w:p>
            <w:pPr>
              <w:pStyle w:val="Normal"/>
              <w:widowControl w:val="false"/>
              <w:snapToGrid w:val="false"/>
              <w:spacing w:before="0" w:after="160"/>
              <w:jc w:val="center"/>
              <w:rPr>
                <w:rFonts w:ascii="Times New Roman" w:hAnsi="Times New Roman"/>
                <w:bCs/>
                <w:color w:val="000000"/>
                <w:sz w:val="23"/>
                <w:szCs w:val="23"/>
                <w:lang w:val="uk-UA"/>
              </w:rPr>
            </w:pPr>
            <w:r>
              <w:rPr>
                <w:rFonts w:ascii="Times New Roman" w:hAnsi="Times New Roman"/>
                <w:bCs/>
                <w:color w:val="000000"/>
                <w:sz w:val="23"/>
                <w:szCs w:val="23"/>
                <w:lang w:val="uk-UA"/>
              </w:rPr>
            </w:r>
          </w:p>
        </w:tc>
        <w:tc>
          <w:tcPr>
            <w:tcW w:w="114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160"/>
              <w:jc w:val="center"/>
              <w:rPr>
                <w:rFonts w:ascii="Times New Roman" w:hAnsi="Times New Roman"/>
                <w:sz w:val="23"/>
                <w:szCs w:val="23"/>
                <w:lang w:val="uk-UA"/>
              </w:rPr>
            </w:pPr>
            <w:r>
              <w:rPr>
                <w:rFonts w:ascii="Times New Roman" w:hAnsi="Times New Roman"/>
                <w:sz w:val="23"/>
                <w:szCs w:val="23"/>
                <w:lang w:val="uk-UA"/>
              </w:rPr>
              <w:t>літр</w:t>
            </w:r>
          </w:p>
        </w:tc>
        <w:tc>
          <w:tcPr>
            <w:tcW w:w="1265" w:type="dxa"/>
            <w:tcBorders>
              <w:top w:val="single" w:sz="6" w:space="0" w:color="000000"/>
              <w:left w:val="single" w:sz="6" w:space="0" w:color="000000"/>
              <w:bottom w:val="single" w:sz="6" w:space="0" w:color="000000"/>
              <w:right w:val="single" w:sz="6" w:space="0" w:color="000000"/>
            </w:tcBorders>
          </w:tcPr>
          <w:p>
            <w:pPr>
              <w:pStyle w:val="Normal"/>
              <w:widowControl w:val="false"/>
              <w:snapToGrid w:val="false"/>
              <w:spacing w:before="0" w:after="160"/>
              <w:jc w:val="center"/>
              <w:rPr>
                <w:rFonts w:ascii="Times New Roman" w:hAnsi="Times New Roman"/>
                <w:sz w:val="23"/>
                <w:szCs w:val="23"/>
                <w:lang w:val="uk-UA"/>
              </w:rPr>
            </w:pPr>
            <w:r>
              <w:rPr>
                <w:rFonts w:ascii="Times New Roman" w:hAnsi="Times New Roman"/>
                <w:sz w:val="23"/>
                <w:szCs w:val="23"/>
                <w:lang w:val="uk-UA"/>
              </w:rPr>
            </w:r>
          </w:p>
        </w:tc>
        <w:tc>
          <w:tcPr>
            <w:tcW w:w="1305" w:type="dxa"/>
            <w:tcBorders>
              <w:top w:val="single" w:sz="6" w:space="0" w:color="000000"/>
              <w:left w:val="single" w:sz="6" w:space="0" w:color="000000"/>
              <w:bottom w:val="single" w:sz="6" w:space="0" w:color="000000"/>
              <w:right w:val="single" w:sz="6" w:space="0" w:color="000000"/>
            </w:tcBorders>
          </w:tcPr>
          <w:p>
            <w:pPr>
              <w:pStyle w:val="Normal"/>
              <w:widowControl w:val="false"/>
              <w:snapToGrid w:val="false"/>
              <w:spacing w:before="0" w:after="160"/>
              <w:jc w:val="center"/>
              <w:rPr>
                <w:rFonts w:ascii="Times New Roman" w:hAnsi="Times New Roman"/>
                <w:bCs/>
                <w:sz w:val="23"/>
                <w:szCs w:val="23"/>
                <w:lang w:val="uk-UA"/>
              </w:rPr>
            </w:pPr>
            <w:r>
              <w:rPr>
                <w:rFonts w:ascii="Times New Roman" w:hAnsi="Times New Roman"/>
                <w:bCs/>
                <w:sz w:val="23"/>
                <w:szCs w:val="23"/>
                <w:lang w:val="uk-UA"/>
              </w:rPr>
            </w:r>
          </w:p>
        </w:tc>
        <w:tc>
          <w:tcPr>
            <w:tcW w:w="1424" w:type="dxa"/>
            <w:tcBorders>
              <w:top w:val="single" w:sz="6" w:space="0" w:color="000000"/>
              <w:left w:val="single" w:sz="6" w:space="0" w:color="000000"/>
              <w:bottom w:val="single" w:sz="6" w:space="0" w:color="000000"/>
              <w:right w:val="single" w:sz="6" w:space="0" w:color="000000"/>
            </w:tcBorders>
          </w:tcPr>
          <w:p>
            <w:pPr>
              <w:pStyle w:val="Normal"/>
              <w:widowControl w:val="false"/>
              <w:snapToGrid w:val="false"/>
              <w:spacing w:before="0" w:after="160"/>
              <w:jc w:val="center"/>
              <w:rPr>
                <w:rFonts w:ascii="Times New Roman" w:hAnsi="Times New Roman"/>
                <w:bCs/>
                <w:sz w:val="23"/>
                <w:szCs w:val="23"/>
                <w:lang w:val="uk-UA"/>
              </w:rPr>
            </w:pPr>
            <w:r>
              <w:rPr>
                <w:rFonts w:ascii="Times New Roman" w:hAnsi="Times New Roman"/>
                <w:bCs/>
                <w:sz w:val="23"/>
                <w:szCs w:val="23"/>
                <w:lang w:val="uk-UA"/>
              </w:rPr>
            </w:r>
          </w:p>
        </w:tc>
      </w:tr>
      <w:tr>
        <w:trPr/>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3"/>
                <w:szCs w:val="23"/>
                <w:lang w:val="uk-UA"/>
              </w:rPr>
            </w:pPr>
            <w:r>
              <w:rPr>
                <w:rFonts w:ascii="Times New Roman" w:hAnsi="Times New Roman"/>
                <w:sz w:val="23"/>
                <w:szCs w:val="23"/>
                <w:lang w:val="uk-UA"/>
              </w:rPr>
              <w:t>2</w:t>
            </w:r>
          </w:p>
        </w:tc>
        <w:tc>
          <w:tcPr>
            <w:tcW w:w="1428" w:type="dxa"/>
            <w:tcBorders>
              <w:top w:val="single" w:sz="4" w:space="0" w:color="000000"/>
              <w:bottom w:val="single" w:sz="4" w:space="0" w:color="000000"/>
              <w:right w:val="single" w:sz="4" w:space="0" w:color="000000"/>
            </w:tcBorders>
          </w:tcPr>
          <w:p>
            <w:pPr>
              <w:pStyle w:val="Normal"/>
              <w:widowControl w:val="false"/>
              <w:snapToGrid w:val="false"/>
              <w:spacing w:before="0" w:after="160"/>
              <w:rPr>
                <w:rFonts w:ascii="Times New Roman" w:hAnsi="Times New Roman"/>
                <w:bCs/>
                <w:color w:val="000000"/>
                <w:sz w:val="22"/>
                <w:szCs w:val="22"/>
              </w:rPr>
            </w:pPr>
            <w:r>
              <w:rPr>
                <w:rFonts w:ascii="Times New Roman" w:hAnsi="Times New Roman"/>
                <w:bCs/>
                <w:color w:val="000000"/>
                <w:sz w:val="22"/>
                <w:szCs w:val="22"/>
              </w:rPr>
            </w:r>
          </w:p>
        </w:tc>
        <w:tc>
          <w:tcPr>
            <w:tcW w:w="2768" w:type="dxa"/>
            <w:tcBorders>
              <w:top w:val="single" w:sz="4" w:space="0" w:color="000000"/>
              <w:left w:val="single" w:sz="4" w:space="0" w:color="000000"/>
              <w:bottom w:val="single" w:sz="4" w:space="0" w:color="000000"/>
              <w:right w:val="single" w:sz="6" w:space="0" w:color="000000"/>
            </w:tcBorders>
          </w:tcPr>
          <w:p>
            <w:pPr>
              <w:pStyle w:val="Normal"/>
              <w:widowControl w:val="false"/>
              <w:snapToGrid w:val="false"/>
              <w:spacing w:before="0" w:after="160"/>
              <w:rPr>
                <w:rFonts w:ascii="Times New Roman" w:hAnsi="Times New Roman"/>
                <w:bCs/>
                <w:color w:val="000000"/>
                <w:sz w:val="23"/>
                <w:szCs w:val="23"/>
                <w:lang w:val="uk-UA"/>
              </w:rPr>
            </w:pPr>
            <w:r>
              <w:rPr>
                <w:rFonts w:ascii="Times New Roman" w:hAnsi="Times New Roman"/>
                <w:bCs/>
                <w:color w:val="000000"/>
                <w:sz w:val="23"/>
                <w:szCs w:val="23"/>
                <w:lang w:val="uk-UA"/>
              </w:rPr>
            </w:r>
          </w:p>
        </w:tc>
        <w:tc>
          <w:tcPr>
            <w:tcW w:w="66" w:type="dxa"/>
            <w:tcBorders>
              <w:top w:val="single" w:sz="6" w:space="0" w:color="000000"/>
              <w:bottom w:val="single" w:sz="6" w:space="0" w:color="000000"/>
              <w:right w:val="single" w:sz="6" w:space="0" w:color="000000"/>
            </w:tcBorders>
          </w:tcPr>
          <w:p>
            <w:pPr>
              <w:pStyle w:val="Normal"/>
              <w:widowControl w:val="false"/>
              <w:snapToGrid w:val="false"/>
              <w:spacing w:before="0" w:after="160"/>
              <w:jc w:val="center"/>
              <w:rPr>
                <w:rFonts w:ascii="Times New Roman" w:hAnsi="Times New Roman"/>
                <w:bCs/>
                <w:color w:val="000000"/>
                <w:sz w:val="23"/>
                <w:szCs w:val="23"/>
                <w:lang w:val="uk-UA"/>
              </w:rPr>
            </w:pPr>
            <w:r>
              <w:rPr>
                <w:rFonts w:ascii="Times New Roman" w:hAnsi="Times New Roman"/>
                <w:bCs/>
                <w:color w:val="000000"/>
                <w:sz w:val="23"/>
                <w:szCs w:val="23"/>
                <w:lang w:val="uk-UA"/>
              </w:rPr>
            </w:r>
          </w:p>
        </w:tc>
        <w:tc>
          <w:tcPr>
            <w:tcW w:w="114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160"/>
              <w:jc w:val="center"/>
              <w:rPr>
                <w:rFonts w:ascii="Times New Roman" w:hAnsi="Times New Roman"/>
                <w:sz w:val="23"/>
                <w:szCs w:val="23"/>
                <w:lang w:val="uk-UA"/>
              </w:rPr>
            </w:pPr>
            <w:r>
              <w:rPr>
                <w:rFonts w:ascii="Times New Roman" w:hAnsi="Times New Roman"/>
                <w:sz w:val="23"/>
                <w:szCs w:val="23"/>
                <w:lang w:val="uk-UA"/>
              </w:rPr>
              <w:t>літр</w:t>
            </w:r>
          </w:p>
        </w:tc>
        <w:tc>
          <w:tcPr>
            <w:tcW w:w="1265" w:type="dxa"/>
            <w:tcBorders>
              <w:top w:val="single" w:sz="6" w:space="0" w:color="000000"/>
              <w:left w:val="single" w:sz="6" w:space="0" w:color="000000"/>
              <w:bottom w:val="single" w:sz="6" w:space="0" w:color="000000"/>
              <w:right w:val="single" w:sz="6" w:space="0" w:color="000000"/>
            </w:tcBorders>
          </w:tcPr>
          <w:p>
            <w:pPr>
              <w:pStyle w:val="Normal"/>
              <w:widowControl w:val="false"/>
              <w:snapToGrid w:val="false"/>
              <w:spacing w:before="0" w:after="160"/>
              <w:jc w:val="center"/>
              <w:rPr>
                <w:rFonts w:ascii="Times New Roman" w:hAnsi="Times New Roman"/>
                <w:sz w:val="23"/>
                <w:szCs w:val="23"/>
                <w:lang w:val="uk-UA"/>
              </w:rPr>
            </w:pPr>
            <w:r>
              <w:rPr>
                <w:rFonts w:ascii="Times New Roman" w:hAnsi="Times New Roman"/>
                <w:sz w:val="23"/>
                <w:szCs w:val="23"/>
                <w:lang w:val="uk-UA"/>
              </w:rPr>
            </w:r>
          </w:p>
        </w:tc>
        <w:tc>
          <w:tcPr>
            <w:tcW w:w="1305" w:type="dxa"/>
            <w:tcBorders>
              <w:top w:val="single" w:sz="6" w:space="0" w:color="000000"/>
              <w:left w:val="single" w:sz="6" w:space="0" w:color="000000"/>
              <w:bottom w:val="single" w:sz="6" w:space="0" w:color="000000"/>
              <w:right w:val="single" w:sz="6" w:space="0" w:color="000000"/>
            </w:tcBorders>
          </w:tcPr>
          <w:p>
            <w:pPr>
              <w:pStyle w:val="Normal"/>
              <w:widowControl w:val="false"/>
              <w:snapToGrid w:val="false"/>
              <w:spacing w:before="0" w:after="160"/>
              <w:jc w:val="center"/>
              <w:rPr>
                <w:rFonts w:ascii="Times New Roman" w:hAnsi="Times New Roman"/>
                <w:bCs/>
                <w:sz w:val="23"/>
                <w:szCs w:val="23"/>
                <w:lang w:val="uk-UA"/>
              </w:rPr>
            </w:pPr>
            <w:r>
              <w:rPr>
                <w:rFonts w:ascii="Times New Roman" w:hAnsi="Times New Roman"/>
                <w:bCs/>
                <w:sz w:val="23"/>
                <w:szCs w:val="23"/>
                <w:lang w:val="uk-UA"/>
              </w:rPr>
            </w:r>
          </w:p>
        </w:tc>
        <w:tc>
          <w:tcPr>
            <w:tcW w:w="1424" w:type="dxa"/>
            <w:tcBorders>
              <w:top w:val="single" w:sz="6" w:space="0" w:color="000000"/>
              <w:left w:val="single" w:sz="6" w:space="0" w:color="000000"/>
              <w:bottom w:val="single" w:sz="6" w:space="0" w:color="000000"/>
              <w:right w:val="single" w:sz="6" w:space="0" w:color="000000"/>
            </w:tcBorders>
          </w:tcPr>
          <w:p>
            <w:pPr>
              <w:pStyle w:val="Normal"/>
              <w:widowControl w:val="false"/>
              <w:snapToGrid w:val="false"/>
              <w:spacing w:before="0" w:after="160"/>
              <w:jc w:val="center"/>
              <w:rPr>
                <w:rFonts w:ascii="Times New Roman" w:hAnsi="Times New Roman"/>
                <w:bCs/>
                <w:sz w:val="23"/>
                <w:szCs w:val="23"/>
                <w:lang w:val="uk-UA"/>
              </w:rPr>
            </w:pPr>
            <w:r>
              <w:rPr>
                <w:rFonts w:ascii="Times New Roman" w:hAnsi="Times New Roman"/>
                <w:bCs/>
                <w:sz w:val="23"/>
                <w:szCs w:val="23"/>
                <w:lang w:val="uk-UA"/>
              </w:rPr>
            </w:r>
          </w:p>
        </w:tc>
      </w:tr>
      <w:tr>
        <w:trPr/>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3"/>
                <w:szCs w:val="23"/>
                <w:lang w:val="uk-UA"/>
              </w:rPr>
            </w:pPr>
            <w:r>
              <w:rPr>
                <w:rFonts w:ascii="Times New Roman" w:hAnsi="Times New Roman"/>
                <w:sz w:val="23"/>
                <w:szCs w:val="23"/>
                <w:lang w:val="uk-UA"/>
              </w:rPr>
            </w:r>
          </w:p>
        </w:tc>
        <w:tc>
          <w:tcPr>
            <w:tcW w:w="1428" w:type="dxa"/>
            <w:tcBorders>
              <w:top w:val="single" w:sz="4" w:space="0" w:color="000000"/>
              <w:bottom w:val="single" w:sz="4" w:space="0" w:color="000000"/>
              <w:right w:val="single" w:sz="4" w:space="0" w:color="000000"/>
            </w:tcBorders>
          </w:tcPr>
          <w:p>
            <w:pPr>
              <w:pStyle w:val="Normal"/>
              <w:widowControl w:val="false"/>
              <w:snapToGrid w:val="false"/>
              <w:spacing w:before="0" w:after="160"/>
              <w:rPr>
                <w:rFonts w:ascii="Times New Roman" w:hAnsi="Times New Roman"/>
                <w:sz w:val="23"/>
                <w:szCs w:val="23"/>
                <w:lang w:val="uk-UA"/>
              </w:rPr>
            </w:pPr>
            <w:r>
              <w:rPr>
                <w:rFonts w:ascii="Times New Roman" w:hAnsi="Times New Roman"/>
                <w:sz w:val="23"/>
                <w:szCs w:val="23"/>
                <w:lang w:val="uk-UA"/>
              </w:rPr>
            </w:r>
          </w:p>
        </w:tc>
        <w:tc>
          <w:tcPr>
            <w:tcW w:w="2768" w:type="dxa"/>
            <w:tcBorders>
              <w:top w:val="single" w:sz="4" w:space="0" w:color="000000"/>
              <w:left w:val="single" w:sz="4" w:space="0" w:color="000000"/>
              <w:bottom w:val="single" w:sz="4" w:space="0" w:color="000000"/>
              <w:right w:val="single" w:sz="6" w:space="0" w:color="000000"/>
            </w:tcBorders>
          </w:tcPr>
          <w:p>
            <w:pPr>
              <w:pStyle w:val="Normal"/>
              <w:widowControl w:val="false"/>
              <w:snapToGrid w:val="false"/>
              <w:spacing w:before="0" w:after="160"/>
              <w:rPr>
                <w:rFonts w:ascii="Times New Roman" w:hAnsi="Times New Roman"/>
                <w:sz w:val="23"/>
                <w:szCs w:val="23"/>
                <w:lang w:val="uk-UA"/>
              </w:rPr>
            </w:pPr>
            <w:r>
              <w:rPr>
                <w:rFonts w:ascii="Times New Roman" w:hAnsi="Times New Roman"/>
                <w:sz w:val="23"/>
                <w:szCs w:val="23"/>
                <w:lang w:val="uk-UA"/>
              </w:rPr>
            </w:r>
          </w:p>
        </w:tc>
        <w:tc>
          <w:tcPr>
            <w:tcW w:w="66" w:type="dxa"/>
            <w:tcBorders>
              <w:top w:val="single" w:sz="6" w:space="0" w:color="000000"/>
              <w:bottom w:val="single" w:sz="6" w:space="0" w:color="000000"/>
              <w:right w:val="single" w:sz="6" w:space="0" w:color="000000"/>
            </w:tcBorders>
          </w:tcPr>
          <w:p>
            <w:pPr>
              <w:pStyle w:val="Normal"/>
              <w:widowControl w:val="false"/>
              <w:snapToGrid w:val="false"/>
              <w:spacing w:before="0" w:after="160"/>
              <w:jc w:val="center"/>
              <w:rPr>
                <w:rFonts w:ascii="Times New Roman" w:hAnsi="Times New Roman"/>
                <w:sz w:val="23"/>
                <w:szCs w:val="23"/>
                <w:lang w:val="uk-UA"/>
              </w:rPr>
            </w:pPr>
            <w:r>
              <w:rPr>
                <w:rFonts w:ascii="Times New Roman" w:hAnsi="Times New Roman"/>
                <w:sz w:val="23"/>
                <w:szCs w:val="23"/>
                <w:lang w:val="uk-UA"/>
              </w:rPr>
            </w:r>
          </w:p>
        </w:tc>
        <w:tc>
          <w:tcPr>
            <w:tcW w:w="114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160"/>
              <w:jc w:val="center"/>
              <w:rPr>
                <w:rFonts w:ascii="Times New Roman" w:hAnsi="Times New Roman"/>
                <w:sz w:val="23"/>
                <w:szCs w:val="23"/>
                <w:lang w:val="uk-UA"/>
              </w:rPr>
            </w:pPr>
            <w:r>
              <w:rPr>
                <w:rFonts w:ascii="Times New Roman" w:hAnsi="Times New Roman"/>
                <w:sz w:val="23"/>
                <w:szCs w:val="23"/>
                <w:lang w:val="uk-UA"/>
              </w:rPr>
            </w:r>
          </w:p>
        </w:tc>
        <w:tc>
          <w:tcPr>
            <w:tcW w:w="1265" w:type="dxa"/>
            <w:tcBorders>
              <w:top w:val="single" w:sz="6" w:space="0" w:color="000000"/>
              <w:left w:val="single" w:sz="6" w:space="0" w:color="000000"/>
              <w:bottom w:val="single" w:sz="6" w:space="0" w:color="000000"/>
              <w:right w:val="single" w:sz="6" w:space="0" w:color="000000"/>
            </w:tcBorders>
          </w:tcPr>
          <w:p>
            <w:pPr>
              <w:pStyle w:val="Normal"/>
              <w:widowControl w:val="false"/>
              <w:snapToGrid w:val="false"/>
              <w:spacing w:before="0" w:after="160"/>
              <w:jc w:val="center"/>
              <w:rPr>
                <w:rFonts w:ascii="Times New Roman" w:hAnsi="Times New Roman"/>
                <w:sz w:val="23"/>
                <w:szCs w:val="23"/>
                <w:lang w:val="uk-UA"/>
              </w:rPr>
            </w:pPr>
            <w:r>
              <w:rPr>
                <w:rFonts w:ascii="Times New Roman" w:hAnsi="Times New Roman"/>
                <w:sz w:val="23"/>
                <w:szCs w:val="23"/>
                <w:lang w:val="uk-UA"/>
              </w:rPr>
            </w:r>
          </w:p>
        </w:tc>
        <w:tc>
          <w:tcPr>
            <w:tcW w:w="1305" w:type="dxa"/>
            <w:tcBorders>
              <w:top w:val="single" w:sz="6" w:space="0" w:color="000000"/>
              <w:left w:val="single" w:sz="6" w:space="0" w:color="000000"/>
              <w:bottom w:val="single" w:sz="6" w:space="0" w:color="000000"/>
              <w:right w:val="single" w:sz="6" w:space="0" w:color="000000"/>
            </w:tcBorders>
          </w:tcPr>
          <w:p>
            <w:pPr>
              <w:pStyle w:val="Normal"/>
              <w:widowControl w:val="false"/>
              <w:snapToGrid w:val="false"/>
              <w:spacing w:before="0" w:after="160"/>
              <w:jc w:val="center"/>
              <w:rPr>
                <w:rFonts w:ascii="Times New Roman" w:hAnsi="Times New Roman"/>
                <w:bCs/>
                <w:sz w:val="23"/>
                <w:szCs w:val="23"/>
                <w:lang w:val="uk-UA"/>
              </w:rPr>
            </w:pPr>
            <w:r>
              <w:rPr>
                <w:rFonts w:ascii="Times New Roman" w:hAnsi="Times New Roman"/>
                <w:bCs/>
                <w:sz w:val="23"/>
                <w:szCs w:val="23"/>
                <w:lang w:val="uk-UA"/>
              </w:rPr>
            </w:r>
          </w:p>
        </w:tc>
        <w:tc>
          <w:tcPr>
            <w:tcW w:w="1424" w:type="dxa"/>
            <w:tcBorders>
              <w:top w:val="single" w:sz="6" w:space="0" w:color="000000"/>
              <w:left w:val="single" w:sz="6" w:space="0" w:color="000000"/>
              <w:bottom w:val="single" w:sz="6" w:space="0" w:color="000000"/>
              <w:right w:val="single" w:sz="6" w:space="0" w:color="000000"/>
            </w:tcBorders>
          </w:tcPr>
          <w:p>
            <w:pPr>
              <w:pStyle w:val="Normal"/>
              <w:widowControl w:val="false"/>
              <w:snapToGrid w:val="false"/>
              <w:spacing w:before="0" w:after="160"/>
              <w:jc w:val="center"/>
              <w:rPr>
                <w:rFonts w:ascii="Times New Roman" w:hAnsi="Times New Roman"/>
                <w:bCs/>
                <w:sz w:val="23"/>
                <w:szCs w:val="23"/>
                <w:lang w:val="uk-UA"/>
              </w:rPr>
            </w:pPr>
            <w:r>
              <w:rPr>
                <w:rFonts w:ascii="Times New Roman" w:hAnsi="Times New Roman"/>
                <w:bCs/>
                <w:sz w:val="23"/>
                <w:szCs w:val="23"/>
                <w:lang w:val="uk-UA"/>
              </w:rPr>
            </w:r>
          </w:p>
        </w:tc>
      </w:tr>
      <w:tr>
        <w:trPr/>
        <w:tc>
          <w:tcPr>
            <w:tcW w:w="8534" w:type="dxa"/>
            <w:gridSpan w:val="7"/>
            <w:tcBorders>
              <w:top w:val="single" w:sz="4" w:space="0" w:color="000000"/>
              <w:left w:val="single" w:sz="4" w:space="0" w:color="000000"/>
              <w:bottom w:val="single" w:sz="4" w:space="0" w:color="000000"/>
              <w:right w:val="single" w:sz="6" w:space="0" w:color="000000"/>
            </w:tcBorders>
            <w:vAlign w:val="center"/>
          </w:tcPr>
          <w:p>
            <w:pPr>
              <w:pStyle w:val="Normal"/>
              <w:widowControl w:val="false"/>
              <w:spacing w:lineRule="atLeast" w:line="240" w:before="0" w:after="160"/>
              <w:rPr>
                <w:rFonts w:ascii="Times New Roman" w:hAnsi="Times New Roman"/>
              </w:rPr>
            </w:pPr>
            <w:r>
              <w:rPr>
                <w:rFonts w:ascii="Times New Roman" w:hAnsi="Times New Roman"/>
                <w:b/>
                <w:bCs/>
                <w:sz w:val="23"/>
                <w:szCs w:val="23"/>
                <w:lang w:eastAsia="uk-UA"/>
              </w:rPr>
              <w:t>Загальна вартість, грн,</w:t>
            </w:r>
            <w:r>
              <w:rPr>
                <w:rFonts w:ascii="Times New Roman" w:hAnsi="Times New Roman"/>
                <w:b/>
                <w:bCs/>
                <w:sz w:val="23"/>
                <w:szCs w:val="23"/>
                <w:lang w:val="uk-UA" w:eastAsia="uk-UA"/>
              </w:rPr>
              <w:t xml:space="preserve"> бе</w:t>
            </w:r>
            <w:r>
              <w:rPr>
                <w:rFonts w:ascii="Times New Roman" w:hAnsi="Times New Roman"/>
                <w:b/>
                <w:bCs/>
                <w:sz w:val="23"/>
                <w:szCs w:val="23"/>
                <w:lang w:eastAsia="uk-UA"/>
              </w:rPr>
              <w:t>з ПДВ</w:t>
            </w:r>
          </w:p>
        </w:tc>
        <w:tc>
          <w:tcPr>
            <w:tcW w:w="1424" w:type="dxa"/>
            <w:tcBorders>
              <w:top w:val="single" w:sz="6" w:space="0" w:color="000000"/>
              <w:left w:val="single" w:sz="6" w:space="0" w:color="000000"/>
              <w:bottom w:val="single" w:sz="6" w:space="0" w:color="000000"/>
              <w:right w:val="single" w:sz="6" w:space="0" w:color="000000"/>
            </w:tcBorders>
          </w:tcPr>
          <w:p>
            <w:pPr>
              <w:pStyle w:val="Normal"/>
              <w:widowControl w:val="false"/>
              <w:snapToGrid w:val="false"/>
              <w:spacing w:before="0" w:after="160"/>
              <w:ind w:left="0" w:right="228" w:hanging="0"/>
              <w:rPr>
                <w:rFonts w:ascii="Times New Roman" w:hAnsi="Times New Roman"/>
                <w:b/>
                <w:b/>
                <w:bCs/>
                <w:color w:val="FF0000"/>
                <w:sz w:val="23"/>
                <w:szCs w:val="23"/>
                <w:lang w:val="uk-UA" w:eastAsia="uk-UA"/>
              </w:rPr>
            </w:pPr>
            <w:r>
              <w:rPr>
                <w:rFonts w:ascii="Times New Roman" w:hAnsi="Times New Roman"/>
                <w:b/>
                <w:bCs/>
                <w:color w:val="FF0000"/>
                <w:sz w:val="23"/>
                <w:szCs w:val="23"/>
                <w:lang w:val="uk-UA" w:eastAsia="uk-UA"/>
              </w:rPr>
            </w:r>
          </w:p>
        </w:tc>
      </w:tr>
      <w:tr>
        <w:trPr/>
        <w:tc>
          <w:tcPr>
            <w:tcW w:w="8534" w:type="dxa"/>
            <w:gridSpan w:val="7"/>
            <w:tcBorders>
              <w:top w:val="single" w:sz="4" w:space="0" w:color="000000"/>
              <w:left w:val="single" w:sz="4" w:space="0" w:color="000000"/>
              <w:bottom w:val="single" w:sz="4" w:space="0" w:color="000000"/>
              <w:right w:val="single" w:sz="6" w:space="0" w:color="000000"/>
            </w:tcBorders>
            <w:vAlign w:val="center"/>
          </w:tcPr>
          <w:p>
            <w:pPr>
              <w:pStyle w:val="Normal"/>
              <w:widowControl w:val="false"/>
              <w:snapToGrid w:val="false"/>
              <w:spacing w:lineRule="atLeast" w:line="240" w:before="0" w:after="160"/>
              <w:rPr>
                <w:rFonts w:ascii="Times New Roman" w:hAnsi="Times New Roman"/>
                <w:b/>
                <w:b/>
                <w:bCs/>
                <w:color w:val="FF0000"/>
                <w:sz w:val="23"/>
                <w:szCs w:val="23"/>
                <w:lang w:val="uk-UA" w:eastAsia="uk-UA"/>
              </w:rPr>
            </w:pPr>
            <w:r>
              <w:rPr>
                <w:rFonts w:ascii="Times New Roman" w:hAnsi="Times New Roman"/>
                <w:b/>
                <w:bCs/>
                <w:color w:val="FF0000"/>
                <w:sz w:val="23"/>
                <w:szCs w:val="23"/>
                <w:lang w:val="uk-UA" w:eastAsia="uk-UA"/>
              </w:rPr>
            </w:r>
          </w:p>
        </w:tc>
        <w:tc>
          <w:tcPr>
            <w:tcW w:w="1424" w:type="dxa"/>
            <w:tcBorders>
              <w:top w:val="single" w:sz="6" w:space="0" w:color="000000"/>
              <w:left w:val="single" w:sz="6" w:space="0" w:color="000000"/>
              <w:bottom w:val="single" w:sz="6" w:space="0" w:color="000000"/>
              <w:right w:val="single" w:sz="6" w:space="0" w:color="000000"/>
            </w:tcBorders>
          </w:tcPr>
          <w:p>
            <w:pPr>
              <w:pStyle w:val="Normal"/>
              <w:widowControl w:val="false"/>
              <w:snapToGrid w:val="false"/>
              <w:spacing w:before="0" w:after="160"/>
              <w:ind w:left="0" w:right="228" w:hanging="0"/>
              <w:rPr>
                <w:rFonts w:ascii="Times New Roman" w:hAnsi="Times New Roman"/>
                <w:b/>
                <w:b/>
                <w:bCs/>
                <w:color w:val="FF0000"/>
                <w:sz w:val="23"/>
                <w:szCs w:val="23"/>
                <w:lang w:val="uk-UA" w:eastAsia="uk-UA"/>
              </w:rPr>
            </w:pPr>
            <w:r>
              <w:rPr>
                <w:rFonts w:ascii="Times New Roman" w:hAnsi="Times New Roman"/>
                <w:b/>
                <w:bCs/>
                <w:color w:val="FF0000"/>
                <w:sz w:val="23"/>
                <w:szCs w:val="23"/>
                <w:lang w:val="uk-UA" w:eastAsia="uk-UA"/>
              </w:rPr>
            </w:r>
          </w:p>
        </w:tc>
      </w:tr>
    </w:tbl>
    <w:p>
      <w:pPr>
        <w:pStyle w:val="Normal"/>
        <w:rPr>
          <w:rFonts w:ascii="Times New Roman" w:hAnsi="Times New Roman"/>
          <w:sz w:val="23"/>
          <w:szCs w:val="23"/>
          <w:lang w:val="uk-UA"/>
        </w:rPr>
      </w:pPr>
      <w:r>
        <w:rPr>
          <w:rFonts w:ascii="Times New Roman" w:hAnsi="Times New Roman"/>
          <w:sz w:val="23"/>
          <w:szCs w:val="23"/>
          <w:lang w:val="uk-UA"/>
        </w:rPr>
      </w:r>
    </w:p>
    <w:p>
      <w:pPr>
        <w:pStyle w:val="Normal"/>
        <w:spacing w:lineRule="atLeast" w:line="240"/>
        <w:jc w:val="both"/>
        <w:rPr>
          <w:rFonts w:ascii="Times New Roman" w:hAnsi="Times New Roman"/>
        </w:rPr>
      </w:pPr>
      <w:r>
        <w:rPr>
          <w:rFonts w:ascii="Times New Roman" w:hAnsi="Times New Roman"/>
          <w:bCs/>
          <w:sz w:val="23"/>
          <w:szCs w:val="23"/>
          <w:lang w:val="uk-UA"/>
        </w:rPr>
        <w:t>Загальна вартість договору</w:t>
      </w:r>
      <w:r>
        <w:rPr>
          <w:rFonts w:ascii="Times New Roman" w:hAnsi="Times New Roman"/>
          <w:sz w:val="23"/>
          <w:szCs w:val="23"/>
        </w:rPr>
        <w:t xml:space="preserve">: ____________ грн (цифрами та прописом), </w:t>
      </w:r>
    </w:p>
    <w:p>
      <w:pPr>
        <w:pStyle w:val="Normal"/>
        <w:tabs>
          <w:tab w:val="clear" w:pos="720"/>
          <w:tab w:val="right" w:pos="8505" w:leader="none"/>
        </w:tabs>
        <w:spacing w:lineRule="atLeast" w:line="240"/>
        <w:ind w:left="0" w:right="195" w:firstLine="720"/>
        <w:jc w:val="both"/>
        <w:rPr>
          <w:rFonts w:ascii="Times New Roman" w:hAnsi="Times New Roman"/>
          <w:bCs/>
          <w:sz w:val="23"/>
          <w:szCs w:val="23"/>
          <w:lang w:val="uk-UA" w:eastAsia="uk-UA"/>
        </w:rPr>
      </w:pPr>
      <w:r>
        <w:rPr>
          <w:rFonts w:ascii="Times New Roman" w:hAnsi="Times New Roman"/>
          <w:bCs/>
          <w:sz w:val="23"/>
          <w:szCs w:val="23"/>
          <w:lang w:val="uk-UA" w:eastAsia="uk-UA"/>
        </w:rPr>
      </w:r>
    </w:p>
    <w:p>
      <w:pPr>
        <w:pStyle w:val="Normal"/>
        <w:rPr>
          <w:rFonts w:ascii="Times New Roman" w:hAnsi="Times New Roman"/>
          <w:bCs/>
          <w:sz w:val="23"/>
          <w:szCs w:val="23"/>
          <w:lang w:val="uk-UA" w:eastAsia="uk-UA"/>
        </w:rPr>
      </w:pPr>
      <w:r>
        <w:rPr>
          <w:rFonts w:ascii="Times New Roman" w:hAnsi="Times New Roman"/>
          <w:bCs/>
          <w:sz w:val="23"/>
          <w:szCs w:val="23"/>
          <w:lang w:val="uk-UA" w:eastAsia="uk-UA"/>
        </w:rPr>
      </w:r>
    </w:p>
    <w:p>
      <w:pPr>
        <w:pStyle w:val="Normal"/>
        <w:widowControl w:val="false"/>
        <w:jc w:val="center"/>
        <w:rPr>
          <w:rFonts w:ascii="Times New Roman" w:hAnsi="Times New Roman"/>
          <w:b/>
          <w:b/>
          <w:bCs/>
          <w:i/>
          <w:i/>
          <w:sz w:val="23"/>
          <w:szCs w:val="23"/>
          <w:lang w:val="uk-UA" w:eastAsia="uk-UA"/>
        </w:rPr>
      </w:pPr>
      <w:r>
        <w:rPr>
          <w:rFonts w:ascii="Times New Roman" w:hAnsi="Times New Roman"/>
          <w:b/>
          <w:bCs/>
          <w:i/>
          <w:sz w:val="23"/>
          <w:szCs w:val="23"/>
          <w:lang w:val="uk-UA" w:eastAsia="uk-UA"/>
        </w:rPr>
      </w:r>
    </w:p>
    <w:p>
      <w:pPr>
        <w:pStyle w:val="Normal"/>
        <w:widowControl w:val="false"/>
        <w:jc w:val="center"/>
        <w:rPr>
          <w:rFonts w:ascii="Times New Roman" w:hAnsi="Times New Roman"/>
          <w:b/>
          <w:b/>
          <w:i/>
          <w:i/>
          <w:sz w:val="23"/>
          <w:szCs w:val="23"/>
          <w:lang w:val="uk-UA" w:eastAsia="uk-UA"/>
        </w:rPr>
      </w:pPr>
      <w:r>
        <w:rPr>
          <w:rFonts w:ascii="Times New Roman" w:hAnsi="Times New Roman"/>
          <w:b/>
          <w:i/>
          <w:sz w:val="23"/>
          <w:szCs w:val="23"/>
          <w:lang w:val="uk-UA" w:eastAsia="uk-UA"/>
        </w:rPr>
      </w:r>
    </w:p>
    <w:p>
      <w:pPr>
        <w:pStyle w:val="Normal"/>
        <w:widowControl w:val="false"/>
        <w:jc w:val="center"/>
        <w:rPr>
          <w:rFonts w:ascii="Times New Roman" w:hAnsi="Times New Roman" w:eastAsia="SimSun" w:cs="Times New Roman"/>
          <w:b/>
          <w:b/>
          <w:sz w:val="23"/>
          <w:szCs w:val="23"/>
          <w:lang w:val="uk-UA" w:eastAsia="zh-CN"/>
        </w:rPr>
      </w:pPr>
      <w:r>
        <w:rPr>
          <w:rFonts w:eastAsia="SimSun" w:cs="Times New Roman" w:ascii="Times New Roman" w:hAnsi="Times New Roman"/>
          <w:b/>
          <w:sz w:val="23"/>
          <w:szCs w:val="23"/>
          <w:lang w:val="uk-UA" w:eastAsia="zh-CN"/>
        </w:rPr>
      </w:r>
    </w:p>
    <w:p>
      <w:pPr>
        <w:pStyle w:val="Normal"/>
        <w:widowControl w:val="false"/>
        <w:tabs>
          <w:tab w:val="left" w:pos="720" w:leader="none"/>
        </w:tabs>
        <w:suppressAutoHyphens w:val="true"/>
        <w:spacing w:lineRule="atLeast" w:line="0" w:before="0" w:after="0"/>
        <w:ind w:left="23" w:hanging="0"/>
        <w:jc w:val="center"/>
        <w:rPr>
          <w:rFonts w:ascii="Times New Roman" w:hAnsi="Times New Roman" w:eastAsia="SimSun" w:cs="Times New Roman"/>
          <w:b/>
          <w:b/>
          <w:sz w:val="24"/>
          <w:szCs w:val="24"/>
          <w:lang w:eastAsia="zh-CN"/>
        </w:rPr>
      </w:pPr>
      <w:r>
        <w:rPr>
          <w:rFonts w:eastAsia="SimSun" w:cs="Times New Roman" w:ascii="Times New Roman" w:hAnsi="Times New Roman"/>
          <w:b/>
          <w:sz w:val="24"/>
          <w:szCs w:val="24"/>
          <w:lang w:eastAsia="zh-CN"/>
        </w:rPr>
      </w:r>
    </w:p>
    <w:p>
      <w:pPr>
        <w:pStyle w:val="Normal"/>
        <w:widowControl w:val="false"/>
        <w:tabs>
          <w:tab w:val="left" w:pos="720" w:leader="none"/>
        </w:tabs>
        <w:suppressAutoHyphens w:val="true"/>
        <w:spacing w:lineRule="atLeast" w:line="0" w:before="0" w:after="0"/>
        <w:ind w:left="23" w:hanging="0"/>
        <w:jc w:val="center"/>
        <w:rPr>
          <w:rFonts w:ascii="Times New Roman" w:hAnsi="Times New Roman" w:eastAsia="SimSun" w:cs="Times New Roman"/>
          <w:b/>
          <w:b/>
          <w:sz w:val="24"/>
          <w:szCs w:val="24"/>
          <w:lang w:eastAsia="zh-CN"/>
        </w:rPr>
      </w:pPr>
      <w:r>
        <w:rPr>
          <w:rFonts w:eastAsia="SimSun" w:cs="Times New Roman" w:ascii="Times New Roman" w:hAnsi="Times New Roman"/>
          <w:b/>
          <w:sz w:val="24"/>
          <w:szCs w:val="24"/>
          <w:lang w:eastAsia="zh-CN"/>
        </w:rPr>
      </w:r>
    </w:p>
    <w:p>
      <w:pPr>
        <w:pStyle w:val="Normal"/>
        <w:widowControl w:val="false"/>
        <w:tabs>
          <w:tab w:val="left" w:pos="720" w:leader="none"/>
        </w:tabs>
        <w:suppressAutoHyphens w:val="true"/>
        <w:spacing w:lineRule="atLeast" w:line="0" w:before="0" w:after="0"/>
        <w:ind w:left="23" w:hanging="0"/>
        <w:jc w:val="center"/>
        <w:rPr>
          <w:rFonts w:ascii="Times New Roman" w:hAnsi="Times New Roman" w:eastAsia="SimSun" w:cs="Times New Roman"/>
          <w:b/>
          <w:b/>
          <w:sz w:val="24"/>
          <w:szCs w:val="24"/>
          <w:lang w:eastAsia="zh-CN"/>
        </w:rPr>
      </w:pPr>
      <w:r>
        <w:rPr>
          <w:rFonts w:eastAsia="SimSun" w:cs="Times New Roman" w:ascii="Times New Roman" w:hAnsi="Times New Roman"/>
          <w:b/>
          <w:sz w:val="24"/>
          <w:szCs w:val="24"/>
          <w:lang w:eastAsia="zh-CN"/>
        </w:rPr>
      </w:r>
    </w:p>
    <w:p>
      <w:pPr>
        <w:pStyle w:val="Normal"/>
        <w:widowControl w:val="false"/>
        <w:tabs>
          <w:tab w:val="left" w:pos="720" w:leader="none"/>
        </w:tabs>
        <w:suppressAutoHyphens w:val="true"/>
        <w:spacing w:lineRule="atLeast" w:line="0" w:before="0" w:after="0"/>
        <w:ind w:left="23" w:hanging="0"/>
        <w:jc w:val="center"/>
        <w:rPr>
          <w:rFonts w:ascii="Times New Roman" w:hAnsi="Times New Roman" w:eastAsia="SimSun" w:cs="Times New Roman"/>
          <w:b/>
          <w:b/>
          <w:sz w:val="24"/>
          <w:szCs w:val="24"/>
          <w:lang w:eastAsia="zh-CN"/>
        </w:rPr>
      </w:pPr>
      <w:r>
        <w:rPr>
          <w:rFonts w:eastAsia="SimSun" w:cs="Times New Roman" w:ascii="Times New Roman" w:hAnsi="Times New Roman"/>
          <w:b/>
          <w:sz w:val="24"/>
          <w:szCs w:val="24"/>
          <w:lang w:eastAsia="zh-CN"/>
        </w:rPr>
      </w:r>
    </w:p>
    <w:p>
      <w:pPr>
        <w:pStyle w:val="Normal"/>
        <w:widowControl w:val="false"/>
        <w:tabs>
          <w:tab w:val="left" w:pos="720" w:leader="none"/>
        </w:tabs>
        <w:suppressAutoHyphens w:val="true"/>
        <w:spacing w:lineRule="atLeast" w:line="0" w:before="0" w:after="0"/>
        <w:ind w:left="23" w:hanging="0"/>
        <w:jc w:val="center"/>
        <w:rPr>
          <w:rFonts w:ascii="Times New Roman" w:hAnsi="Times New Roman" w:eastAsia="SimSun" w:cs="Times New Roman"/>
          <w:b/>
          <w:b/>
          <w:sz w:val="24"/>
          <w:szCs w:val="24"/>
          <w:lang w:eastAsia="zh-CN"/>
        </w:rPr>
      </w:pPr>
      <w:r>
        <w:rPr>
          <w:rFonts w:eastAsia="SimSun" w:cs="Times New Roman" w:ascii="Times New Roman" w:hAnsi="Times New Roman"/>
          <w:b/>
          <w:sz w:val="24"/>
          <w:szCs w:val="24"/>
          <w:lang w:eastAsia="zh-CN"/>
        </w:rPr>
      </w:r>
    </w:p>
    <w:p>
      <w:pPr>
        <w:pStyle w:val="Normal"/>
        <w:widowControl w:val="false"/>
        <w:tabs>
          <w:tab w:val="left" w:pos="720" w:leader="none"/>
        </w:tabs>
        <w:suppressAutoHyphens w:val="true"/>
        <w:spacing w:lineRule="atLeast" w:line="0" w:before="0" w:after="0"/>
        <w:ind w:left="23"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Додаток № 4 до тендерної документації</w:t>
      </w:r>
    </w:p>
    <w:p>
      <w:pPr>
        <w:pStyle w:val="Normal"/>
        <w:spacing w:lineRule="auto" w:line="240" w:before="0" w:after="0"/>
        <w:jc w:val="both"/>
        <w:rPr>
          <w:rFonts w:ascii="Times New Roman" w:hAnsi="Times New Roman" w:eastAsia="Times New Roman" w:cs="Times New Roman"/>
          <w:iCs/>
          <w:color w:val="262626"/>
          <w:sz w:val="24"/>
          <w:szCs w:val="24"/>
        </w:rPr>
      </w:pPr>
      <w:r>
        <w:rPr>
          <w:rFonts w:eastAsia="Times New Roman" w:cs="Times New Roman" w:ascii="Times New Roman" w:hAnsi="Times New Roman"/>
          <w:iCs/>
          <w:color w:val="262626"/>
          <w:sz w:val="24"/>
          <w:szCs w:val="24"/>
        </w:rPr>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iCs/>
          <w:color w:val="262626"/>
          <w:sz w:val="24"/>
          <w:szCs w:val="24"/>
        </w:rPr>
        <w:t xml:space="preserve">Форма «Тендерна пропозиція» подається у вигляді, наведеному нижче </w:t>
      </w:r>
      <w:r>
        <w:rPr>
          <w:rFonts w:eastAsia="Times New Roman" w:cs="Times New Roman" w:ascii="Times New Roman" w:hAnsi="Times New Roman"/>
          <w:color w:val="262626"/>
          <w:sz w:val="24"/>
          <w:szCs w:val="24"/>
        </w:rPr>
        <w:t xml:space="preserve">на фірмовому бланку учасника (у разі наявності). </w:t>
      </w:r>
      <w:r>
        <w:rPr>
          <w:rFonts w:eastAsia="Times New Roman" w:cs="Times New Roman" w:ascii="Times New Roman" w:hAnsi="Times New Roman"/>
          <w:iCs/>
          <w:color w:val="262626"/>
          <w:sz w:val="24"/>
          <w:szCs w:val="24"/>
        </w:rPr>
        <w:t>Учасник не повинен відступати від даної форми.</w:t>
      </w:r>
    </w:p>
    <w:p>
      <w:pPr>
        <w:pStyle w:val="Normal"/>
        <w:spacing w:lineRule="auto" w:line="240" w:before="0" w:after="0"/>
        <w:jc w:val="both"/>
        <w:rPr>
          <w:rFonts w:ascii="Times New Roman" w:hAnsi="Times New Roman" w:eastAsia="Times New Roman" w:cs="Times New Roman"/>
          <w:iCs/>
          <w:color w:val="262626"/>
          <w:sz w:val="24"/>
          <w:szCs w:val="24"/>
        </w:rPr>
      </w:pPr>
      <w:r>
        <w:rPr>
          <w:rFonts w:eastAsia="Times New Roman" w:cs="Times New Roman" w:ascii="Times New Roman" w:hAnsi="Times New Roman"/>
          <w:iCs/>
          <w:color w:val="262626"/>
          <w:sz w:val="24"/>
          <w:szCs w:val="24"/>
        </w:rPr>
      </w:r>
    </w:p>
    <w:p>
      <w:pPr>
        <w:pStyle w:val="Normal"/>
        <w:tabs>
          <w:tab w:val="clear" w:pos="720"/>
          <w:tab w:val="left" w:pos="2160" w:leader="none"/>
          <w:tab w:val="left" w:pos="3600" w:leader="none"/>
        </w:tabs>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
          <w:color w:val="262626"/>
          <w:sz w:val="24"/>
          <w:szCs w:val="24"/>
        </w:rPr>
        <w:t>Форма «тендерна пропозиція»</w:t>
      </w:r>
    </w:p>
    <w:p>
      <w:pPr>
        <w:pStyle w:val="Style34"/>
        <w:spacing w:lineRule="auto" w:line="240"/>
        <w:ind w:firstLine="720"/>
        <w:rPr>
          <w:rFonts w:cs="Times New Roman"/>
          <w:color w:val="262626"/>
          <w:lang w:eastAsia="ar-SA"/>
        </w:rPr>
      </w:pPr>
      <w:r>
        <w:rPr>
          <w:rFonts w:cs="Times New Roman"/>
          <w:color w:val="262626"/>
          <w:lang w:eastAsia="ar-SA"/>
        </w:rPr>
        <w:t xml:space="preserve">Ми, (назва Учасника), надаємо свою пропозицію щодо участі у торгах на закупівлю: </w:t>
      </w:r>
    </w:p>
    <w:p>
      <w:pPr>
        <w:pStyle w:val="Style34"/>
        <w:spacing w:lineRule="auto" w:line="240"/>
        <w:ind w:hanging="0"/>
        <w:rPr>
          <w:rFonts w:cs="Times New Roman"/>
          <w:color w:val="262626"/>
          <w:lang w:eastAsia="ar-SA"/>
        </w:rPr>
      </w:pPr>
      <w:r>
        <w:rPr>
          <w:rFonts w:cs="Times New Roman"/>
          <w:color w:val="262626"/>
          <w:lang w:eastAsia="ar-SA"/>
        </w:rPr>
        <w:t>_______________________________________________________________________________________</w:t>
      </w:r>
    </w:p>
    <w:p>
      <w:pPr>
        <w:pStyle w:val="Style34"/>
        <w:spacing w:lineRule="auto" w:line="240"/>
        <w:ind w:hanging="0"/>
        <w:rPr>
          <w:rFonts w:cs="Times New Roman"/>
        </w:rPr>
      </w:pPr>
      <w:r>
        <w:rPr>
          <w:rFonts w:cs="Times New Roman"/>
          <w:color w:val="262626"/>
          <w:lang w:eastAsia="ar-SA"/>
        </w:rPr>
        <w:t>код за ДК 021:2015 ___________________________ згідно з технічними вимогами Замовника торгів.</w:t>
      </w:r>
    </w:p>
    <w:p>
      <w:pPr>
        <w:pStyle w:val="Normal"/>
        <w:widowControl w:val="false"/>
        <w:tabs>
          <w:tab w:val="clear" w:pos="720"/>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1. Повне/скорочене найменування учасника: __________________________________</w:t>
      </w:r>
    </w:p>
    <w:p>
      <w:pPr>
        <w:pStyle w:val="Normal"/>
        <w:tabs>
          <w:tab w:val="clear" w:pos="720"/>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2. Адреса (юридична/фактична/поштова): ____________________________________</w:t>
      </w:r>
    </w:p>
    <w:p>
      <w:pPr>
        <w:pStyle w:val="Normal"/>
        <w:widowControl w:val="false"/>
        <w:tabs>
          <w:tab w:val="clear" w:pos="720"/>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3. Телефон/факс, електронна пошта, веб-сайт: _________________________________</w:t>
      </w:r>
    </w:p>
    <w:p>
      <w:pPr>
        <w:pStyle w:val="Normal"/>
        <w:widowControl w:val="false"/>
        <w:tabs>
          <w:tab w:val="clear" w:pos="720"/>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4. Керівництво (посада, прізвище, ім’я по батькові): ____________________________</w:t>
      </w:r>
    </w:p>
    <w:p>
      <w:pPr>
        <w:pStyle w:val="Normal"/>
        <w:widowControl w:val="false"/>
        <w:tabs>
          <w:tab w:val="clear" w:pos="720"/>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5. Код за ЄДРПОУ/ДРФО: _________________________________________________</w:t>
      </w:r>
    </w:p>
    <w:p>
      <w:pPr>
        <w:pStyle w:val="Normal"/>
        <w:widowControl w:val="false"/>
        <w:tabs>
          <w:tab w:val="clear" w:pos="720"/>
          <w:tab w:val="left" w:pos="0" w:leader="none"/>
        </w:tabs>
        <w:suppressAutoHyphens w:val="true"/>
        <w:spacing w:lineRule="auto" w:line="240" w:before="0" w:after="0"/>
        <w:jc w:val="both"/>
        <w:rPr>
          <w:rFonts w:ascii="Times New Roman" w:hAnsi="Times New Roman" w:eastAsia="Times New Roman" w:cs="Times New Roman"/>
          <w:color w:val="262626"/>
          <w:sz w:val="24"/>
          <w:szCs w:val="24"/>
        </w:rPr>
      </w:pPr>
      <w:r>
        <w:rPr>
          <w:rFonts w:eastAsia="Times New Roman" w:cs="Times New Roman" w:ascii="Times New Roman" w:hAnsi="Times New Roman"/>
          <w:color w:val="262626"/>
          <w:sz w:val="24"/>
          <w:szCs w:val="24"/>
        </w:rPr>
        <w:t>6. Основний вид діяльності: ________________________________________________</w:t>
      </w:r>
    </w:p>
    <w:p>
      <w:pPr>
        <w:pStyle w:val="Normal"/>
        <w:widowControl w:val="false"/>
        <w:tabs>
          <w:tab w:val="clear" w:pos="720"/>
          <w:tab w:val="left" w:pos="0" w:leader="none"/>
        </w:tabs>
        <w:suppressAutoHyphens w:val="true"/>
        <w:spacing w:lineRule="auto" w:line="240" w:before="0" w:after="0"/>
        <w:jc w:val="both"/>
        <w:rPr>
          <w:rFonts w:ascii="Times New Roman" w:hAnsi="Times New Roman" w:eastAsia="Times New Roman" w:cs="Times New Roman"/>
          <w:color w:val="262626"/>
          <w:sz w:val="24"/>
          <w:szCs w:val="24"/>
        </w:rPr>
      </w:pPr>
      <w:r>
        <w:rPr>
          <w:rFonts w:eastAsia="Times New Roman" w:cs="Times New Roman" w:ascii="Times New Roman" w:hAnsi="Times New Roman"/>
          <w:color w:val="262626"/>
          <w:sz w:val="24"/>
          <w:szCs w:val="24"/>
        </w:rPr>
        <w:t>7. Система оподаткування: _________________________________________________</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8. Інформація про номер і реквізити банківського рахунку, за якими буде здійснюватися оплата за договором в разі акцепту ___________________________________________</w:t>
      </w:r>
    </w:p>
    <w:p>
      <w:pPr>
        <w:pStyle w:val="Normal"/>
        <w:widowControl w:val="false"/>
        <w:tabs>
          <w:tab w:val="clear" w:pos="720"/>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9. Особа, уповноважена вести переговори щодо укладання договору (контракту) (прізвище, ім’я, по батькові, посада, телефон, електронна пошта): _________________________________</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Вивчивши документацію для проведення закупівлі через систему електронних закупівель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259"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616"/>
        <w:gridCol w:w="2531"/>
        <w:gridCol w:w="1274"/>
        <w:gridCol w:w="1276"/>
        <w:gridCol w:w="1281"/>
        <w:gridCol w:w="1709"/>
        <w:gridCol w:w="1571"/>
      </w:tblGrid>
      <w:tr>
        <w:trPr>
          <w:trHeight w:val="842" w:hRule="atLeast"/>
        </w:trPr>
        <w:tc>
          <w:tcPr>
            <w:tcW w:w="616"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w:t>
            </w:r>
          </w:p>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з/п</w:t>
            </w:r>
          </w:p>
        </w:tc>
        <w:tc>
          <w:tcPr>
            <w:tcW w:w="2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Найменування товару</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Країна-виробник</w:t>
            </w:r>
          </w:p>
        </w:tc>
        <w:tc>
          <w:tcPr>
            <w:tcW w:w="1276"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Одиниця виміру</w:t>
            </w:r>
          </w:p>
        </w:tc>
        <w:tc>
          <w:tcPr>
            <w:tcW w:w="1281"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lang w:eastAsia="ar-SA"/>
              </w:rPr>
              <w:t>Кількість</w:t>
            </w:r>
          </w:p>
        </w:tc>
        <w:tc>
          <w:tcPr>
            <w:tcW w:w="1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Ціна* за одиницю, грн, без ПДВ**</w:t>
            </w:r>
          </w:p>
        </w:tc>
        <w:tc>
          <w:tcPr>
            <w:tcW w:w="15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rPr>
              <w:t>Загальна вартість, грн, без ПДВ**</w:t>
            </w:r>
          </w:p>
        </w:tc>
      </w:tr>
      <w:tr>
        <w:trPr>
          <w:trHeight w:val="70" w:hRule="atLeast"/>
        </w:trPr>
        <w:tc>
          <w:tcPr>
            <w:tcW w:w="616" w:type="dxa"/>
            <w:tcBorders>
              <w:top w:val="single" w:sz="4" w:space="0" w:color="000000"/>
              <w:left w:val="single" w:sz="4" w:space="0" w:color="000000"/>
              <w:bottom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lang w:eastAsia="ar-SA"/>
              </w:rPr>
              <w:t>1.</w:t>
            </w:r>
          </w:p>
        </w:tc>
        <w:tc>
          <w:tcPr>
            <w:tcW w:w="2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lang w:eastAsia="ar-SA"/>
              </w:rPr>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lang w:eastAsia="ar-SA"/>
              </w:rPr>
            </w:r>
          </w:p>
        </w:tc>
        <w:tc>
          <w:tcPr>
            <w:tcW w:w="1276" w:type="dxa"/>
            <w:tcBorders>
              <w:top w:val="single" w:sz="4" w:space="0" w:color="000000"/>
              <w:left w:val="single" w:sz="4" w:space="0" w:color="000000"/>
              <w:bottom w:val="single" w:sz="4" w:space="0" w:color="000000"/>
            </w:tcBorders>
            <w:vAlign w:val="center"/>
          </w:tcPr>
          <w:p>
            <w:pPr>
              <w:pStyle w:val="Normal"/>
              <w:widowControl w:val="false"/>
              <w:spacing w:before="0" w:after="160"/>
              <w:jc w:val="center"/>
              <w:rPr>
                <w:rFonts w:ascii="Times New Roman" w:hAnsi="Times New Roman" w:cs="Times New Roman"/>
                <w:sz w:val="20"/>
                <w:szCs w:val="20"/>
              </w:rPr>
            </w:pPr>
            <w:r>
              <w:rPr>
                <w:rFonts w:cs="Times New Roman" w:ascii="Times New Roman" w:hAnsi="Times New Roman"/>
                <w:sz w:val="20"/>
                <w:szCs w:val="20"/>
              </w:rPr>
            </w:r>
          </w:p>
        </w:tc>
        <w:tc>
          <w:tcPr>
            <w:tcW w:w="1281" w:type="dxa"/>
            <w:tcBorders>
              <w:top w:val="single" w:sz="4" w:space="0" w:color="000000"/>
              <w:left w:val="single" w:sz="4" w:space="0" w:color="000000"/>
              <w:bottom w:val="single" w:sz="4" w:space="0" w:color="000000"/>
            </w:tcBorders>
            <w:vAlign w:val="center"/>
          </w:tcPr>
          <w:p>
            <w:pPr>
              <w:pStyle w:val="Standard"/>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sz w:val="20"/>
                <w:szCs w:val="20"/>
              </w:rPr>
            </w:pPr>
            <w:r>
              <w:rPr>
                <w:rFonts w:cs="Times New Roman" w:ascii="Times New Roman" w:hAnsi="Times New Roman"/>
                <w:sz w:val="20"/>
                <w:szCs w:val="20"/>
              </w:rPr>
            </w:r>
          </w:p>
        </w:tc>
        <w:tc>
          <w:tcPr>
            <w:tcW w:w="1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c>
          <w:tcPr>
            <w:tcW w:w="15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r>
      <w:tr>
        <w:trPr>
          <w:trHeight w:val="70" w:hRule="atLeast"/>
        </w:trPr>
        <w:tc>
          <w:tcPr>
            <w:tcW w:w="61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c>
          <w:tcPr>
            <w:tcW w:w="807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Разом без ПДВ**</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r>
      <w:tr>
        <w:trPr>
          <w:trHeight w:val="70" w:hRule="atLeast"/>
        </w:trPr>
        <w:tc>
          <w:tcPr>
            <w:tcW w:w="61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c>
          <w:tcPr>
            <w:tcW w:w="807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ПДВ**</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r>
      <w:tr>
        <w:trPr>
          <w:trHeight w:val="70" w:hRule="atLeast"/>
        </w:trPr>
        <w:tc>
          <w:tcPr>
            <w:tcW w:w="61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c>
          <w:tcPr>
            <w:tcW w:w="807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r>
    </w:tbl>
    <w:p>
      <w:pPr>
        <w:pStyle w:val="Normal"/>
        <w:tabs>
          <w:tab w:val="clear" w:pos="720"/>
          <w:tab w:val="left" w:pos="0" w:leader="none"/>
          <w:tab w:val="center" w:pos="4153" w:leader="none"/>
          <w:tab w:val="right" w:pos="8306" w:leader="none"/>
        </w:tabs>
        <w:spacing w:lineRule="auto" w:line="240" w:before="0" w:after="0"/>
        <w:jc w:val="both"/>
        <w:rPr>
          <w:rFonts w:ascii="Times New Roman" w:hAnsi="Times New Roman" w:eastAsia="Times New Roman" w:cs="Times New Roman"/>
          <w:i/>
          <w:i/>
          <w:color w:val="262626"/>
          <w:sz w:val="16"/>
          <w:szCs w:val="16"/>
        </w:rPr>
      </w:pPr>
      <w:r>
        <w:rPr>
          <w:rFonts w:eastAsia="Times New Roman" w:cs="Times New Roman" w:ascii="Times New Roman" w:hAnsi="Times New Roman"/>
          <w:i/>
          <w:color w:val="262626"/>
          <w:sz w:val="16"/>
          <w:szCs w:val="16"/>
        </w:rPr>
        <w:t>*Ціна сформована з урахуванням ціни на товар, сплату податків і зборів, інших обов’язкових платежів.</w:t>
      </w:r>
    </w:p>
    <w:p>
      <w:pPr>
        <w:pStyle w:val="Normal"/>
        <w:tabs>
          <w:tab w:val="clear" w:pos="720"/>
          <w:tab w:val="left" w:pos="0" w:leader="none"/>
          <w:tab w:val="center" w:pos="4153" w:leader="none"/>
          <w:tab w:val="right" w:pos="8306" w:leader="none"/>
        </w:tabs>
        <w:spacing w:lineRule="auto" w:line="240" w:before="0" w:after="0"/>
        <w:jc w:val="both"/>
        <w:rPr>
          <w:rFonts w:ascii="Times New Roman" w:hAnsi="Times New Roman" w:eastAsia="Times New Roman" w:cs="Times New Roman"/>
          <w:i/>
          <w:i/>
          <w:color w:val="262626"/>
          <w:sz w:val="16"/>
          <w:szCs w:val="16"/>
        </w:rPr>
      </w:pPr>
      <w:r>
        <w:rPr>
          <w:rFonts w:eastAsia="Times New Roman" w:cs="Times New Roman" w:ascii="Times New Roman" w:hAnsi="Times New Roman"/>
          <w:color w:val="262626"/>
          <w:sz w:val="16"/>
          <w:szCs w:val="16"/>
        </w:rPr>
        <w:t>*</w:t>
      </w:r>
      <w:r>
        <w:rPr>
          <w:i/>
          <w:sz w:val="16"/>
          <w:szCs w:val="16"/>
        </w:rPr>
        <w:t>*</w:t>
      </w:r>
      <w:r>
        <w:rPr>
          <w:rFonts w:eastAsia="Times New Roman" w:cs="Times New Roman" w:ascii="Times New Roman" w:hAnsi="Times New Roman"/>
          <w:i/>
          <w:color w:val="262626"/>
          <w:sz w:val="16"/>
          <w:szCs w:val="16"/>
        </w:rPr>
        <w:t>ПДВ нараховується у випадках, передбачених законодавством України. У разі надання пропозицій Учасником, який є 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pPr>
        <w:pStyle w:val="Normal"/>
        <w:tabs>
          <w:tab w:val="clear" w:pos="720"/>
          <w:tab w:val="left" w:pos="0" w:leader="none"/>
          <w:tab w:val="center" w:pos="4153" w:leader="none"/>
          <w:tab w:val="right" w:pos="8306" w:leader="none"/>
        </w:tabs>
        <w:spacing w:lineRule="auto" w:line="240" w:before="0" w:after="0"/>
        <w:jc w:val="both"/>
        <w:rPr>
          <w:rFonts w:ascii="Times New Roman" w:hAnsi="Times New Roman" w:eastAsia="Times New Roman" w:cs="Times New Roman"/>
          <w:color w:val="262626"/>
          <w:sz w:val="24"/>
          <w:szCs w:val="24"/>
        </w:rPr>
      </w:pPr>
      <w:r>
        <w:rPr>
          <w:rFonts w:eastAsia="Times New Roman" w:cs="Times New Roman" w:ascii="Times New Roman" w:hAnsi="Times New Roman"/>
          <w:color w:val="262626"/>
          <w:sz w:val="24"/>
          <w:szCs w:val="24"/>
        </w:rPr>
      </w:r>
    </w:p>
    <w:p>
      <w:pPr>
        <w:pStyle w:val="Normal"/>
        <w:tabs>
          <w:tab w:val="clear" w:pos="720"/>
          <w:tab w:val="left" w:pos="0" w:leader="none"/>
          <w:tab w:val="center" w:pos="4153" w:leader="none"/>
          <w:tab w:val="right" w:pos="8306"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1. До акцепту нашої пропозиції, Ваша документація для проведення закупівлі через систему електронних закупівель разом з нашою пропозицією (за умови її відповідності всім вимогам) мають силу попереднього договору між нами. Якщо наша тендерна пропозиція буде акцептована, ми візьмемо на себе зобов’язання виконати всі умови, передбачені Договором.</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2. Ми погоджуємося дотримуватися умов цієї пропозиції протягом 120 днів з дати розкриття пропозицій конкурсних торгів, встановленого Вами. Наша тендерна пропозиція буде обов’язковою для нас і може бути акцептована Вами у будь-який час до закінчення зазначеного терміну.</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3. 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4. Якщо наша пропозиція буде акцептована, ми зобов'язуємося підписати Договір, відповідно до наданого проекту у визначені законодавством терміни.</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5. В разі акцепту нашої тендерної пропозиції ми згодні на відповідне зменшення обсягу закупівлі послуги та вартості договору, що передбачають умови документації конкурсних торгів.</w:t>
      </w:r>
    </w:p>
    <w:p>
      <w:pPr>
        <w:pStyle w:val="Normal"/>
        <w:spacing w:lineRule="auto" w:line="240" w:before="0" w:after="0"/>
        <w:jc w:val="both"/>
        <w:rPr>
          <w:rFonts w:ascii="Times New Roman" w:hAnsi="Times New Roman" w:eastAsia="Times New Roman" w:cs="Times New Roman"/>
          <w:color w:val="262626"/>
          <w:sz w:val="24"/>
          <w:szCs w:val="24"/>
        </w:rPr>
      </w:pPr>
      <w:r>
        <w:rPr>
          <w:rFonts w:eastAsia="Times New Roman" w:cs="Times New Roman" w:ascii="Times New Roman" w:hAnsi="Times New Roman"/>
          <w:color w:val="262626"/>
          <w:sz w:val="24"/>
          <w:szCs w:val="24"/>
        </w:rPr>
        <w:t>6. Умови постачання: товар доставляється на адресу замовника за рахунок коштів учасника.</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7. Поставка товару здійснюється в строк до 25.12.2024, з можливіс</w:t>
      </w:r>
      <w:bookmarkStart w:id="37" w:name="_GoBack"/>
      <w:bookmarkEnd w:id="37"/>
      <w:r>
        <w:rPr>
          <w:rFonts w:eastAsia="Times New Roman" w:cs="Times New Roman" w:ascii="Times New Roman" w:hAnsi="Times New Roman"/>
          <w:color w:val="262626"/>
          <w:sz w:val="24"/>
          <w:szCs w:val="24"/>
        </w:rPr>
        <w:t>тю дострокового виконання.</w:t>
      </w:r>
    </w:p>
    <w:p>
      <w:pPr>
        <w:pStyle w:val="Normal"/>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iCs/>
          <w:color w:val="262626"/>
          <w:sz w:val="24"/>
          <w:szCs w:val="24"/>
          <w:lang w:eastAsia="ar-SA"/>
        </w:rPr>
        <w:t>__________________________________________________________________</w:t>
      </w:r>
    </w:p>
    <w:p>
      <w:pPr>
        <w:pStyle w:val="Normal"/>
        <w:spacing w:lineRule="auto" w:line="240" w:before="0" w:after="0"/>
        <w:jc w:val="center"/>
        <w:rPr>
          <w:rFonts w:ascii="Times New Roman" w:hAnsi="Times New Roman" w:cs="Times New Roman"/>
          <w:sz w:val="24"/>
          <w:szCs w:val="24"/>
          <w:vertAlign w:val="superscript"/>
        </w:rPr>
      </w:pPr>
      <w:r>
        <w:rPr>
          <w:rFonts w:eastAsia="Times New Roman" w:cs="Times New Roman" w:ascii="Times New Roman" w:hAnsi="Times New Roman"/>
          <w:iCs/>
          <w:color w:val="262626"/>
          <w:sz w:val="24"/>
          <w:szCs w:val="24"/>
          <w:vertAlign w:val="superscript"/>
          <w:lang w:eastAsia="ar-SA"/>
        </w:rPr>
        <w:t>Посада, прізвище, ініціали, власноручний підпис уповноваженої особи Учасника, завірені печаткою (за наявності).</w:t>
      </w:r>
    </w:p>
    <w:p>
      <w:pPr>
        <w:pStyle w:val="Normal"/>
        <w:shd w:val="clear" w:color="auto" w:fill="FFFFFF"/>
        <w:spacing w:lineRule="auto" w:line="240" w:before="0" w:after="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hd w:val="clear" w:color="auto" w:fill="FFFFFF"/>
        <w:spacing w:lineRule="auto" w:line="240" w:before="0" w:after="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hd w:val="clear" w:color="auto" w:fill="FFFFFF"/>
        <w:spacing w:lineRule="auto" w:line="240" w:before="0" w:after="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Додаток № 5 до тендерної документації</w:t>
      </w:r>
    </w:p>
    <w:p>
      <w:pPr>
        <w:pStyle w:val="Normal"/>
        <w:shd w:val="clear" w:color="auto" w:fill="FFFFFF"/>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Лист-згода з проектом договору</w:t>
      </w:r>
    </w:p>
    <w:p>
      <w:pPr>
        <w:pStyle w:val="Normal"/>
        <w:shd w:val="clear" w:color="auto" w:fill="FFFFFF"/>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Cs/>
          <w:i/>
          <w:iCs/>
          <w:sz w:val="24"/>
          <w:szCs w:val="24"/>
        </w:rPr>
        <w:t>[Найменування учасника]</w:t>
      </w:r>
      <w:r>
        <w:rPr>
          <w:rFonts w:eastAsia="Times New Roman" w:cs="Times New Roman" w:ascii="Times New Roman" w:hAnsi="Times New Roman"/>
          <w:sz w:val="24"/>
          <w:szCs w:val="24"/>
        </w:rPr>
        <w:t xml:space="preserve"> ознайомилося з проєктом договору, що наведений у Додатку 4 тендерної документації закупівлі </w:t>
      </w:r>
      <w:r>
        <w:rPr>
          <w:rFonts w:eastAsia="Times New Roman" w:cs="Times New Roman" w:ascii="Times New Roman" w:hAnsi="Times New Roman"/>
          <w:bCs/>
          <w:i/>
          <w:iCs/>
          <w:sz w:val="24"/>
          <w:szCs w:val="24"/>
        </w:rPr>
        <w:t>№ [номер закупівлі у системі «Prozorro»]</w:t>
      </w:r>
      <w:r>
        <w:rPr>
          <w:rFonts w:eastAsia="Times New Roman" w:cs="Times New Roman" w:ascii="Times New Roman" w:hAnsi="Times New Roman"/>
          <w:sz w:val="24"/>
          <w:szCs w:val="24"/>
        </w:rPr>
        <w:t xml:space="preserve"> та погоджується укласти договір у наведеній редакції, запропонованій замовником, та зобов’язується виконати такий договір.</w:t>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________________________       _____________________________     ________________________</w:t>
      </w:r>
    </w:p>
    <w:p>
      <w:pPr>
        <w:pStyle w:val="Normal"/>
        <w:shd w:val="clear" w:color="auto" w:fill="FFFFFF"/>
        <w:spacing w:lineRule="auto" w:line="240" w:before="0" w:after="0"/>
        <w:jc w:val="both"/>
        <w:rPr>
          <w:rFonts w:ascii="Times New Roman" w:hAnsi="Times New Roman" w:eastAsia="Times New Roman" w:cs="Times New Roman"/>
          <w:bCs/>
          <w:i/>
          <w:i/>
          <w:iCs/>
          <w:sz w:val="24"/>
          <w:szCs w:val="24"/>
          <w:vertAlign w:val="superscript"/>
        </w:rPr>
      </w:pPr>
      <w:r>
        <w:rPr>
          <w:rFonts w:eastAsia="Times New Roman" w:cs="Times New Roman" w:ascii="Times New Roman" w:hAnsi="Times New Roman"/>
          <w:bCs/>
          <w:i/>
          <w:iCs/>
          <w:sz w:val="24"/>
          <w:szCs w:val="24"/>
          <w:vertAlign w:val="superscript"/>
        </w:rPr>
        <w:t>посада уповноваженої особи учасника                                 підпис та печатка (за наявності)                                                 прізвище, ініціали</w:t>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Додаток 6 до тендерної документації</w:t>
      </w:r>
    </w:p>
    <w:p>
      <w:pPr>
        <w:pStyle w:val="Normal"/>
        <w:spacing w:lineRule="auto" w:line="240" w:before="0" w:after="0"/>
        <w:jc w:val="center"/>
        <w:rPr>
          <w:rFonts w:ascii="Times New Roman" w:hAnsi="Times New Roman" w:cs="Times New Roman"/>
          <w:b/>
          <w:b/>
          <w:sz w:val="24"/>
          <w:szCs w:val="24"/>
        </w:rPr>
      </w:pPr>
      <w:r>
        <w:rPr>
          <w:rFonts w:eastAsia="Times New Roman" w:cs="Times New Roman" w:ascii="Times New Roman" w:hAnsi="Times New Roman"/>
          <w:b/>
          <w:bCs/>
          <w:color w:val="262626"/>
          <w:sz w:val="24"/>
          <w:szCs w:val="24"/>
        </w:rPr>
        <w:t>Гарантія щодо згоди на використання персональних даних</w:t>
      </w:r>
    </w:p>
    <w:p>
      <w:pPr>
        <w:pStyle w:val="Normal"/>
        <w:spacing w:lineRule="auto" w:line="240" w:before="0" w:after="0"/>
        <w:jc w:val="center"/>
        <w:rPr>
          <w:rFonts w:ascii="Times New Roman" w:hAnsi="Times New Roman" w:cs="Times New Roman"/>
          <w:b/>
          <w:b/>
          <w:sz w:val="24"/>
          <w:szCs w:val="24"/>
        </w:rPr>
      </w:pPr>
      <w:r>
        <w:rPr>
          <w:rFonts w:eastAsia="Times New Roman" w:cs="Times New Roman" w:ascii="Times New Roman" w:hAnsi="Times New Roman"/>
          <w:b/>
          <w:bCs/>
          <w:color w:val="262626"/>
          <w:sz w:val="24"/>
          <w:szCs w:val="24"/>
        </w:rPr>
        <w:t>Відповідно до Закону України «Про захист персональних даних»*</w:t>
      </w:r>
    </w:p>
    <w:p>
      <w:pPr>
        <w:pStyle w:val="Normal"/>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color w:val="262626"/>
          <w:sz w:val="24"/>
          <w:szCs w:val="24"/>
        </w:rPr>
        <w:t>____________________________________________________________________________</w:t>
      </w:r>
    </w:p>
    <w:p>
      <w:pPr>
        <w:pStyle w:val="Normal"/>
        <w:spacing w:lineRule="auto" w:line="240" w:before="0" w:after="0"/>
        <w:jc w:val="center"/>
        <w:rPr>
          <w:rFonts w:ascii="Times New Roman" w:hAnsi="Times New Roman" w:cs="Times New Roman"/>
          <w:sz w:val="24"/>
          <w:szCs w:val="24"/>
          <w:vertAlign w:val="superscript"/>
        </w:rPr>
      </w:pPr>
      <w:r>
        <w:rPr>
          <w:rFonts w:eastAsia="Times New Roman" w:cs="Times New Roman" w:ascii="Times New Roman" w:hAnsi="Times New Roman"/>
          <w:bCs/>
          <w:color w:val="262626"/>
          <w:sz w:val="24"/>
          <w:szCs w:val="24"/>
          <w:vertAlign w:val="superscript"/>
        </w:rPr>
        <w:t>(найменування учасника)</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bCs/>
          <w:color w:val="262626"/>
          <w:sz w:val="24"/>
          <w:szCs w:val="24"/>
        </w:rPr>
        <w:t>гарант</w:t>
      </w:r>
      <w:r>
        <w:rPr>
          <w:rFonts w:eastAsia="Times New Roman" w:cs="Times New Roman" w:ascii="Times New Roman" w:hAnsi="Times New Roman"/>
          <w:b/>
          <w:bCs/>
          <w:color w:val="262626"/>
          <w:sz w:val="24"/>
          <w:szCs w:val="24"/>
        </w:rPr>
        <w:t>ує</w:t>
      </w:r>
      <w:r>
        <w:rPr>
          <w:rFonts w:eastAsia="Times New Roman" w:cs="Times New Roman" w:ascii="Times New Roman" w:hAnsi="Times New Roman"/>
          <w:color w:val="262626"/>
          <w:sz w:val="24"/>
          <w:szCs w:val="24"/>
        </w:rPr>
        <w:t>,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наддали письмову згоду та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веб - порталі Уповноваженого органу – www.prozorro.gov.ua та надання уповноваженим органам державної влади, а також були письмово проінформовані про використання їх персональних даних у такий спосіб.</w:t>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________________________       _____________________________     ________________________</w:t>
      </w:r>
    </w:p>
    <w:p>
      <w:pPr>
        <w:pStyle w:val="Normal"/>
        <w:shd w:val="clear" w:color="auto" w:fill="FFFFFF"/>
        <w:spacing w:lineRule="auto" w:line="240" w:before="0" w:after="0"/>
        <w:jc w:val="both"/>
        <w:rPr>
          <w:rFonts w:ascii="Times New Roman" w:hAnsi="Times New Roman" w:eastAsia="Times New Roman" w:cs="Times New Roman"/>
          <w:bCs/>
          <w:i/>
          <w:i/>
          <w:iCs/>
          <w:sz w:val="24"/>
          <w:szCs w:val="24"/>
          <w:vertAlign w:val="superscript"/>
        </w:rPr>
      </w:pPr>
      <w:r>
        <w:rPr>
          <w:rFonts w:eastAsia="Times New Roman" w:cs="Times New Roman" w:ascii="Times New Roman" w:hAnsi="Times New Roman"/>
          <w:bCs/>
          <w:i/>
          <w:iCs/>
          <w:sz w:val="24"/>
          <w:szCs w:val="24"/>
          <w:vertAlign w:val="superscript"/>
        </w:rPr>
        <w:t>посада уповноваженої особи учасника                                 підпис та печатка (за наявності)                                                 прізвище, ініціали</w:t>
      </w:r>
    </w:p>
    <w:p>
      <w:pPr>
        <w:pStyle w:val="Standard"/>
        <w:widowControl/>
        <w:jc w:val="both"/>
        <w:rPr>
          <w:rFonts w:ascii="Times New Roman" w:hAnsi="Times New Roman" w:eastAsia="Times New Roman" w:cs="Times New Roman"/>
          <w:b/>
          <w:b/>
          <w:bCs/>
          <w:kern w:val="0"/>
          <w:shd w:fill="FFFFFF" w:val="clear"/>
          <w:lang w:eastAsia="ar-SA" w:bidi="ar-SA"/>
        </w:rPr>
      </w:pPr>
      <w:r>
        <w:rPr>
          <w:rFonts w:eastAsia="Times New Roman" w:cs="Times New Roman" w:ascii="Times New Roman" w:hAnsi="Times New Roman"/>
          <w:b/>
          <w:bCs/>
          <w:kern w:val="0"/>
          <w:shd w:fill="FFFFFF" w:val="clear"/>
          <w:lang w:eastAsia="ar-SA" w:bidi="ar-SA"/>
        </w:rPr>
      </w:r>
    </w:p>
    <w:p>
      <w:pPr>
        <w:pStyle w:val="Standard"/>
        <w:widowControl/>
        <w:jc w:val="right"/>
        <w:rPr>
          <w:rFonts w:ascii="Times New Roman" w:hAnsi="Times New Roman" w:cs="Times New Roman"/>
        </w:rPr>
      </w:pPr>
      <w:r>
        <w:rPr>
          <w:rFonts w:eastAsia="Arial" w:cs="Times New Roman" w:ascii="Times New Roman" w:hAnsi="Times New Roman"/>
          <w:bCs/>
          <w:kern w:val="0"/>
          <w:shd w:fill="FFFFFF" w:val="clear"/>
          <w:lang w:eastAsia="ar-SA" w:bidi="ar-SA"/>
        </w:rPr>
        <w:t xml:space="preserve">Додаток 7 </w:t>
      </w:r>
      <w:r>
        <w:rPr>
          <w:rFonts w:eastAsia="Times New Roman" w:cs="Times New Roman" w:ascii="Times New Roman" w:hAnsi="Times New Roman"/>
          <w:bCs/>
        </w:rPr>
        <w:t>до тендерної документації</w:t>
      </w:r>
    </w:p>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Документи , що підтверджують повноваження особи на підписання тендерної пропозиції</w:t>
      </w:r>
    </w:p>
    <w:tbl>
      <w:tblPr>
        <w:tblW w:w="4900" w:type="pct"/>
        <w:jc w:val="left"/>
        <w:tblInd w:w="0" w:type="dxa"/>
        <w:tblLayout w:type="fixed"/>
        <w:tblCellMar>
          <w:top w:w="0" w:type="dxa"/>
          <w:left w:w="108" w:type="dxa"/>
          <w:bottom w:w="0" w:type="dxa"/>
          <w:right w:w="108" w:type="dxa"/>
        </w:tblCellMar>
        <w:tblLook w:val="0000" w:noHBand="0" w:noVBand="0" w:firstColumn="0" w:lastRow="0" w:lastColumn="0" w:firstRow="0"/>
      </w:tblPr>
      <w:tblGrid>
        <w:gridCol w:w="560"/>
        <w:gridCol w:w="1345"/>
        <w:gridCol w:w="8236"/>
      </w:tblGrid>
      <w:tr>
        <w:trPr>
          <w:trHeight w:val="375" w:hRule="atLeast"/>
        </w:trPr>
        <w:tc>
          <w:tcPr>
            <w:tcW w:w="560"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bCs/>
                <w:color w:val="000000"/>
                <w:sz w:val="20"/>
                <w:szCs w:val="20"/>
              </w:rPr>
              <w:t>1</w:t>
            </w:r>
            <w:r>
              <w:rPr>
                <w:rFonts w:cs="Times New Roman" w:ascii="Times New Roman" w:hAnsi="Times New Roman"/>
                <w:b/>
                <w:bCs/>
                <w:color w:val="000000"/>
                <w:sz w:val="20"/>
                <w:szCs w:val="20"/>
              </w:rPr>
              <w:t>.</w:t>
            </w:r>
          </w:p>
        </w:tc>
        <w:tc>
          <w:tcPr>
            <w:tcW w:w="1345"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xml:space="preserve">Правочинність на укладення договору про закупівлю та підписання </w:t>
            </w:r>
            <w:r>
              <w:rPr>
                <w:rFonts w:cs="Times New Roman" w:ascii="Times New Roman" w:hAnsi="Times New Roman"/>
                <w:bCs/>
                <w:sz w:val="20"/>
                <w:szCs w:val="20"/>
              </w:rPr>
              <w:t>тендерних</w:t>
            </w:r>
            <w:r>
              <w:rPr>
                <w:rFonts w:cs="Times New Roman" w:ascii="Times New Roman" w:hAnsi="Times New Roman"/>
                <w:color w:val="000000"/>
                <w:sz w:val="20"/>
                <w:szCs w:val="20"/>
              </w:rPr>
              <w:t xml:space="preserve"> пропозиції</w:t>
            </w:r>
          </w:p>
        </w:tc>
        <w:tc>
          <w:tcPr>
            <w:tcW w:w="82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b/>
                <w:color w:val="000000"/>
                <w:sz w:val="20"/>
                <w:szCs w:val="20"/>
              </w:rPr>
              <w:t>Для юридичних осіб</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xml:space="preserve">1.1. Копія документу(ів), що підтверджує повноваження особи, яка підписує </w:t>
            </w:r>
            <w:r>
              <w:rPr>
                <w:rFonts w:cs="Times New Roman" w:ascii="Times New Roman" w:hAnsi="Times New Roman"/>
                <w:bCs/>
                <w:sz w:val="20"/>
                <w:szCs w:val="20"/>
              </w:rPr>
              <w:t>тендерні</w:t>
            </w:r>
            <w:r>
              <w:rPr>
                <w:rFonts w:cs="Times New Roman" w:ascii="Times New Roman" w:hAnsi="Times New Roman"/>
                <w:color w:val="000000"/>
                <w:sz w:val="20"/>
                <w:szCs w:val="20"/>
              </w:rPr>
              <w:t xml:space="preserve"> пропозицію та/або уповноважена на підписання договору про закупівлю:</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виписка з протоколу засновників або копія протоколу засновників;</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наказ про призначення;</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довіреність або доручення;</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інший документ, що підтверджує повноваження посадової особи учасника на підписання документів.</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xml:space="preserve">1.2. Копія Статуту із змінами </w:t>
            </w:r>
            <w:r>
              <w:rPr>
                <w:rFonts w:cs="Times New Roman" w:ascii="Times New Roman" w:hAnsi="Times New Roman"/>
                <w:i/>
                <w:iCs/>
                <w:color w:val="000000"/>
                <w:sz w:val="20"/>
                <w:szCs w:val="20"/>
              </w:rPr>
              <w:t>(в разі їх наявності)</w:t>
            </w:r>
            <w:r>
              <w:rPr>
                <w:rFonts w:cs="Times New Roman" w:ascii="Times New Roman" w:hAnsi="Times New Roman"/>
                <w:color w:val="000000"/>
                <w:sz w:val="20"/>
                <w:szCs w:val="20"/>
              </w:rPr>
              <w:t xml:space="preserve">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pPr>
              <w:pStyle w:val="Normal"/>
              <w:widowControl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sz w:val="20"/>
                <w:szCs w:val="20"/>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pPr>
              <w:pStyle w:val="Normal"/>
              <w:widowControl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sz w:val="20"/>
                <w:szCs w:val="20"/>
              </w:rPr>
              <w:t xml:space="preserve">1.4 </w:t>
            </w:r>
            <w:r>
              <w:rPr>
                <w:rFonts w:cs="Times New Roman" w:ascii="Times New Roman" w:hAnsi="Times New Roman"/>
                <w:sz w:val="20"/>
                <w:szCs w:val="20"/>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b/>
                <w:bCs/>
                <w:color w:val="000000"/>
                <w:sz w:val="20"/>
                <w:szCs w:val="20"/>
                <w:u w:val="single"/>
              </w:rPr>
              <w:t>Для фізичних осіб-підприємців:</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1.1. Копія паспорту фізичної особи-підприємця.</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1.2. Копія довідки про присвоєння ідентифікаційного номера або копія реєстраційного номеру облікової картки платника податків.</w:t>
            </w:r>
          </w:p>
          <w:p>
            <w:pPr>
              <w:pStyle w:val="Normal"/>
              <w:widowControl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sz w:val="20"/>
                <w:szCs w:val="20"/>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pPr>
              <w:pStyle w:val="Normal"/>
              <w:widowControl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sz w:val="20"/>
                <w:szCs w:val="20"/>
              </w:rPr>
              <w:t xml:space="preserve">1.4 </w:t>
            </w:r>
            <w:r>
              <w:rPr>
                <w:rFonts w:cs="Times New Roman" w:ascii="Times New Roman" w:hAnsi="Times New Roman"/>
                <w:sz w:val="20"/>
                <w:szCs w:val="20"/>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tc>
      </w:tr>
    </w:tbl>
    <w:p>
      <w:pPr>
        <w:pStyle w:val="ListParagraph"/>
        <w:spacing w:lineRule="auto" w:line="240" w:before="0" w:after="0"/>
        <w:ind w:left="0" w:hanging="0"/>
        <w:contextualSpacing/>
        <w:jc w:val="both"/>
        <w:rPr>
          <w:rFonts w:ascii="Times New Roman" w:hAnsi="Times New Roman" w:cs="Times New Roman"/>
          <w:sz w:val="24"/>
          <w:szCs w:val="24"/>
        </w:rPr>
      </w:pPr>
      <w:r>
        <w:rPr/>
      </w:r>
    </w:p>
    <w:sectPr>
      <w:headerReference w:type="default" r:id="rId13"/>
      <w:headerReference w:type="first" r:id="rId14"/>
      <w:footerReference w:type="first" r:id="rId15"/>
      <w:type w:val="nextPage"/>
      <w:pgSz w:w="11906" w:h="16838"/>
      <w:pgMar w:left="1134" w:right="424" w:gutter="0" w:header="567" w:top="624" w:footer="709" w:bottom="567"/>
      <w:pgNumType w:start="1" w:fmt="decimal"/>
      <w:formProt w:val="false"/>
      <w:titlePg/>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Symbol">
    <w:charset w:val="01"/>
    <w:family w:val="roman"/>
    <w:pitch w:val="variable"/>
  </w:font>
  <w:font w:name="Arial">
    <w:charset w:val="01"/>
    <w:family w:val="roman"/>
    <w:pitch w:val="variable"/>
  </w:font>
  <w:font w:name="Courier New">
    <w:charset w:val="01"/>
    <w:family w:val="roman"/>
    <w:pitch w:val="variable"/>
  </w:font>
  <w:font w:name="Wingdings">
    <w:charset w:val="01"/>
    <w:family w:val="roman"/>
    <w:pitch w:val="variable"/>
  </w:font>
  <w:font w:name="Times New Roman">
    <w:charset w:val="01"/>
    <w:family w:val="roman"/>
    <w:pitch w:val="variable"/>
  </w:font>
  <w:font w:name="Times New Roman CYR">
    <w:charset w:val="01"/>
    <w:family w:val="roman"/>
    <w:pitch w:val="variable"/>
  </w:font>
  <w:font w:name="Cambria">
    <w:charset w:val="01"/>
    <w:family w:val="roman"/>
    <w:pitch w:val="variable"/>
  </w:font>
  <w:font w:name="Tahoma">
    <w:charset w:val="01"/>
    <w:family w:val="roman"/>
    <w:pitch w:val="variable"/>
  </w:font>
  <w:font w:name="OpenSymbol">
    <w:altName w:val="Arial Unicode MS"/>
    <w:charset w:val="01"/>
    <w:family w:val="roman"/>
    <w:pitch w:val="variable"/>
  </w:font>
  <w:font w:name="Georgia">
    <w:charset w:val="01"/>
    <w:family w:val="roman"/>
    <w:pitch w:val="variable"/>
  </w:font>
  <w:font w:name="Antiqua">
    <w:charset w:val="01"/>
    <w:family w:val="roman"/>
    <w:pitch w:val="variable"/>
  </w:font>
  <w:font w:name="Verdana">
    <w:charset w:val="01"/>
    <w:family w:val="roman"/>
    <w:pitch w:val="variable"/>
  </w:font>
  <w:font w:name="Helvetica">
    <w:altName w:val="Arial"/>
    <w:charset w:val="01"/>
    <w:family w:val="roman"/>
    <w:pitch w:val="variable"/>
  </w:font>
  <w:font w:name="Liberation Mono">
    <w:altName w:val="Courier Ne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3"/>
      <w:rPr>
        <w:rFonts w:ascii="Times New Roman" w:hAnsi="Times New Roman" w:cs="Times New Roman"/>
        <w:sz w:val="14"/>
        <w:szCs w:val="14"/>
      </w:rPr>
    </w:pPr>
    <w:r>
      <w:rPr>
        <w:rFonts w:cs="Times New Roman" w:ascii="Times New Roman" w:hAnsi="Times New Roman"/>
        <w:sz w:val="14"/>
        <w:szCs w:val="14"/>
      </w:rPr>
      <w:t>- 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fldChar w:fldCharType="begin"/>
    </w:r>
    <w:r>
      <w:rPr/>
      <w:instrText xml:space="preserve"> PAGE </w:instrText>
    </w:r>
    <w:r>
      <w:rPr/>
      <w:fldChar w:fldCharType="separate"/>
    </w:r>
    <w:r>
      <w:rPr/>
      <w:t>41</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fldChar w:fldCharType="begin"/>
    </w:r>
    <w:r>
      <w:rPr/>
      <w:instrText xml:space="preserve"> PAGE </w:instrText>
    </w:r>
    <w:r>
      <w:rPr/>
      <w:fldChar w:fldCharType="separate"/>
    </w:r>
    <w:r>
      <w:rPr/>
      <w:t>1</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05" w:hanging="360"/>
      </w:pPr>
      <w:rPr>
        <w:sz w:val="24"/>
        <w:b/>
        <w:szCs w:val="24"/>
        <w:rFonts w:ascii="Arial" w:hAnsi="Arial" w:cs="Times New Roman CYR"/>
        <w:lang w:val="uk-UA" w:eastAsia="zh-CN" w:bidi="ar-SA"/>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uk-UA"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uiPriority="10" w:semiHidden="0" w:unhideWhenUsed="0" w:qFormat="1"/>
    <w:lsdException w:name="Default Paragraph Font" w:uiPriority="1"/>
    <w:lsdException w:name="Body Text" w:uiPriority="0"/>
    <w:lsdException w:name="Body Text Indent" w:uiPriority="0"/>
    <w:lsdException w:name="Subtitle" w:uiPriority="0" w:semiHidden="0" w:unhideWhenUsed="0" w:qFormat="1"/>
    <w:lsdException w:name="Hyperlink" w:uiPriority="0"/>
    <w:lsdException w:name="FollowedHyperlink" w:uiPriority="0"/>
    <w:lsdException w:name="Strong" w:uiPriority="0"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63da7"/>
    <w:pPr>
      <w:widowControl/>
      <w:suppressAutoHyphens w:val="true"/>
      <w:bidi w:val="0"/>
      <w:spacing w:lineRule="auto" w:line="259" w:before="0" w:after="160"/>
      <w:jc w:val="left"/>
    </w:pPr>
    <w:rPr>
      <w:rFonts w:ascii="Calibri" w:hAnsi="Calibri" w:eastAsia="Calibri" w:cs="Calibri"/>
      <w:color w:val="auto"/>
      <w:kern w:val="0"/>
      <w:sz w:val="22"/>
      <w:szCs w:val="22"/>
      <w:lang w:val="uk-UA" w:eastAsia="uk-UA" w:bidi="ar-SA"/>
    </w:rPr>
  </w:style>
  <w:style w:type="paragraph" w:styleId="1">
    <w:name w:val="Heading 1"/>
    <w:basedOn w:val="Normal"/>
    <w:next w:val="Normal"/>
    <w:link w:val="11"/>
    <w:qFormat/>
    <w:rsid w:val="001600fa"/>
    <w:pPr>
      <w:keepNext w:val="true"/>
      <w:keepLines/>
      <w:spacing w:before="480" w:after="120"/>
      <w:outlineLvl w:val="0"/>
    </w:pPr>
    <w:rPr>
      <w:b/>
      <w:sz w:val="48"/>
      <w:szCs w:val="48"/>
    </w:rPr>
  </w:style>
  <w:style w:type="paragraph" w:styleId="2">
    <w:name w:val="Heading 2"/>
    <w:basedOn w:val="Normal"/>
    <w:next w:val="Normal"/>
    <w:link w:val="21"/>
    <w:unhideWhenUsed/>
    <w:qFormat/>
    <w:rsid w:val="001600fa"/>
    <w:pPr>
      <w:keepNext w:val="true"/>
      <w:keepLines/>
      <w:spacing w:before="360" w:after="80"/>
      <w:outlineLvl w:val="1"/>
    </w:pPr>
    <w:rPr>
      <w:b/>
      <w:sz w:val="36"/>
      <w:szCs w:val="36"/>
    </w:rPr>
  </w:style>
  <w:style w:type="paragraph" w:styleId="3">
    <w:name w:val="Heading 3"/>
    <w:basedOn w:val="Normal"/>
    <w:next w:val="Normal"/>
    <w:link w:val="31"/>
    <w:unhideWhenUsed/>
    <w:qFormat/>
    <w:rsid w:val="001600fa"/>
    <w:pPr>
      <w:keepNext w:val="true"/>
      <w:keepLines/>
      <w:spacing w:before="280" w:after="80"/>
      <w:outlineLvl w:val="2"/>
    </w:pPr>
    <w:rPr>
      <w:b/>
      <w:sz w:val="28"/>
      <w:szCs w:val="28"/>
    </w:rPr>
  </w:style>
  <w:style w:type="paragraph" w:styleId="4">
    <w:name w:val="Heading 4"/>
    <w:basedOn w:val="Normal"/>
    <w:next w:val="Normal"/>
    <w:link w:val="41"/>
    <w:unhideWhenUsed/>
    <w:qFormat/>
    <w:rsid w:val="001600fa"/>
    <w:pPr>
      <w:keepNext w:val="true"/>
      <w:keepLines/>
      <w:spacing w:before="240" w:after="40"/>
      <w:outlineLvl w:val="3"/>
    </w:pPr>
    <w:rPr>
      <w:b/>
      <w:sz w:val="24"/>
      <w:szCs w:val="24"/>
    </w:rPr>
  </w:style>
  <w:style w:type="paragraph" w:styleId="5">
    <w:name w:val="Heading 5"/>
    <w:basedOn w:val="Normal"/>
    <w:next w:val="Normal"/>
    <w:uiPriority w:val="9"/>
    <w:semiHidden/>
    <w:unhideWhenUsed/>
    <w:qFormat/>
    <w:rsid w:val="001600fa"/>
    <w:pPr>
      <w:keepNext w:val="true"/>
      <w:keepLines/>
      <w:spacing w:before="220" w:after="40"/>
      <w:outlineLvl w:val="4"/>
    </w:pPr>
    <w:rPr>
      <w:b/>
    </w:rPr>
  </w:style>
  <w:style w:type="paragraph" w:styleId="6">
    <w:name w:val="Heading 6"/>
    <w:basedOn w:val="Normal"/>
    <w:next w:val="Normal"/>
    <w:link w:val="61"/>
    <w:unhideWhenUsed/>
    <w:qFormat/>
    <w:rsid w:val="001600fa"/>
    <w:pPr>
      <w:keepNext w:val="true"/>
      <w:keepLines/>
      <w:spacing w:before="200" w:after="40"/>
      <w:outlineLvl w:val="5"/>
    </w:pPr>
    <w:rPr>
      <w:b/>
      <w:sz w:val="20"/>
      <w:szCs w:val="20"/>
    </w:rPr>
  </w:style>
  <w:style w:type="character" w:styleId="DefaultParagraphFont" w:default="1">
    <w:name w:val="Default Paragraph Font"/>
    <w:uiPriority w:val="1"/>
    <w:unhideWhenUsed/>
    <w:qFormat/>
    <w:rPr/>
  </w:style>
  <w:style w:type="character" w:styleId="Style8">
    <w:name w:val="Гіперпосилання"/>
    <w:basedOn w:val="DefaultParagraphFont"/>
    <w:unhideWhenUsed/>
    <w:rsid w:val="00f40cc1"/>
    <w:rPr>
      <w:color w:val="0563C1" w:themeColor="hyperlink"/>
      <w:u w:val="single"/>
    </w:rPr>
  </w:style>
  <w:style w:type="character" w:styleId="UnresolvedMention" w:customStyle="1">
    <w:name w:val="Unresolved Mention"/>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BalloonText"/>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Style10" w:customStyle="1">
    <w:name w:val="Верхний колонтитул Знак"/>
    <w:basedOn w:val="DefaultParagraphFont"/>
    <w:qFormat/>
    <w:rsid w:val="00c70c29"/>
    <w:rPr/>
  </w:style>
  <w:style w:type="character" w:styleId="Style11" w:customStyle="1">
    <w:name w:val="Нижний колонтитул Знак"/>
    <w:basedOn w:val="DefaultParagraphFont"/>
    <w:uiPriority w:val="99"/>
    <w:qFormat/>
    <w:rsid w:val="00c70c29"/>
    <w:rPr/>
  </w:style>
  <w:style w:type="character" w:styleId="11" w:customStyle="1">
    <w:name w:val="Заголовок 1 Знак"/>
    <w:basedOn w:val="DefaultParagraphFont"/>
    <w:qFormat/>
    <w:rsid w:val="00b04b86"/>
    <w:rPr>
      <w:b/>
      <w:sz w:val="48"/>
      <w:szCs w:val="48"/>
    </w:rPr>
  </w:style>
  <w:style w:type="character" w:styleId="21" w:customStyle="1">
    <w:name w:val="Заголовок 2 Знак"/>
    <w:basedOn w:val="DefaultParagraphFont"/>
    <w:qFormat/>
    <w:rsid w:val="00b04b86"/>
    <w:rPr>
      <w:b/>
      <w:sz w:val="36"/>
      <w:szCs w:val="36"/>
    </w:rPr>
  </w:style>
  <w:style w:type="character" w:styleId="31" w:customStyle="1">
    <w:name w:val="Заголовок 3 Знак"/>
    <w:basedOn w:val="DefaultParagraphFont"/>
    <w:qFormat/>
    <w:rsid w:val="00b04b86"/>
    <w:rPr>
      <w:b/>
      <w:sz w:val="28"/>
      <w:szCs w:val="28"/>
    </w:rPr>
  </w:style>
  <w:style w:type="character" w:styleId="41" w:customStyle="1">
    <w:name w:val="Заголовок 4 Знак"/>
    <w:basedOn w:val="DefaultParagraphFont"/>
    <w:qFormat/>
    <w:rsid w:val="00b04b86"/>
    <w:rPr>
      <w:b/>
      <w:sz w:val="24"/>
      <w:szCs w:val="24"/>
    </w:rPr>
  </w:style>
  <w:style w:type="character" w:styleId="61" w:customStyle="1">
    <w:name w:val="Заголовок 6 Знак"/>
    <w:basedOn w:val="DefaultParagraphFont"/>
    <w:qFormat/>
    <w:rsid w:val="00b04b86"/>
    <w:rPr>
      <w:b/>
      <w:sz w:val="20"/>
      <w:szCs w:val="20"/>
    </w:rPr>
  </w:style>
  <w:style w:type="character" w:styleId="WW8Num1z0" w:customStyle="1">
    <w:name w:val="WW8Num1z0"/>
    <w:qFormat/>
    <w:rsid w:val="00b04b86"/>
    <w:rPr/>
  </w:style>
  <w:style w:type="character" w:styleId="WW8Num1z1" w:customStyle="1">
    <w:name w:val="WW8Num1z1"/>
    <w:qFormat/>
    <w:rsid w:val="00b04b86"/>
    <w:rPr/>
  </w:style>
  <w:style w:type="character" w:styleId="WW8Num1z2" w:customStyle="1">
    <w:name w:val="WW8Num1z2"/>
    <w:qFormat/>
    <w:rsid w:val="00b04b86"/>
    <w:rPr/>
  </w:style>
  <w:style w:type="character" w:styleId="WW8Num1z3" w:customStyle="1">
    <w:name w:val="WW8Num1z3"/>
    <w:qFormat/>
    <w:rsid w:val="00b04b86"/>
    <w:rPr/>
  </w:style>
  <w:style w:type="character" w:styleId="WW8Num1z4" w:customStyle="1">
    <w:name w:val="WW8Num1z4"/>
    <w:qFormat/>
    <w:rsid w:val="00b04b86"/>
    <w:rPr/>
  </w:style>
  <w:style w:type="character" w:styleId="WW8Num1z5" w:customStyle="1">
    <w:name w:val="WW8Num1z5"/>
    <w:qFormat/>
    <w:rsid w:val="00b04b86"/>
    <w:rPr/>
  </w:style>
  <w:style w:type="character" w:styleId="WW8Num1z6" w:customStyle="1">
    <w:name w:val="WW8Num1z6"/>
    <w:qFormat/>
    <w:rsid w:val="00b04b86"/>
    <w:rPr/>
  </w:style>
  <w:style w:type="character" w:styleId="WW8Num1z7" w:customStyle="1">
    <w:name w:val="WW8Num1z7"/>
    <w:qFormat/>
    <w:rsid w:val="00b04b86"/>
    <w:rPr/>
  </w:style>
  <w:style w:type="character" w:styleId="WW8Num1z8" w:customStyle="1">
    <w:name w:val="WW8Num1z8"/>
    <w:qFormat/>
    <w:rsid w:val="00b04b86"/>
    <w:rPr/>
  </w:style>
  <w:style w:type="character" w:styleId="WW8Num2z0" w:customStyle="1">
    <w:name w:val="WW8Num2z0"/>
    <w:qFormat/>
    <w:rsid w:val="00b04b86"/>
    <w:rPr>
      <w:rFonts w:ascii="Symbol" w:hAnsi="Symbol" w:cs="Symbol"/>
      <w:color w:val="auto"/>
      <w:sz w:val="24"/>
      <w:szCs w:val="24"/>
      <w:lang w:val="uk-UA" w:eastAsia="ru-RU" w:bidi="ar-SA"/>
    </w:rPr>
  </w:style>
  <w:style w:type="character" w:styleId="WW8Num3z0" w:customStyle="1">
    <w:name w:val="WW8Num3z0"/>
    <w:qFormat/>
    <w:rsid w:val="00b04b86"/>
    <w:rPr>
      <w:rFonts w:ascii="Arial" w:hAnsi="Arial" w:cs="Times New Roman CYR"/>
      <w:b/>
      <w:sz w:val="24"/>
      <w:szCs w:val="24"/>
      <w:lang w:val="uk-UA" w:eastAsia="zh-CN" w:bidi="ar-SA"/>
    </w:rPr>
  </w:style>
  <w:style w:type="character" w:styleId="WW8Num3z1" w:customStyle="1">
    <w:name w:val="WW8Num3z1"/>
    <w:qFormat/>
    <w:rsid w:val="00b04b86"/>
    <w:rPr>
      <w:rFonts w:ascii="Courier New" w:hAnsi="Courier New" w:cs="Courier New"/>
    </w:rPr>
  </w:style>
  <w:style w:type="character" w:styleId="WW8Num3z2" w:customStyle="1">
    <w:name w:val="WW8Num3z2"/>
    <w:qFormat/>
    <w:rsid w:val="00b04b86"/>
    <w:rPr>
      <w:rFonts w:ascii="Wingdings" w:hAnsi="Wingdings" w:cs="Wingdings"/>
    </w:rPr>
  </w:style>
  <w:style w:type="character" w:styleId="WW8Num3z3" w:customStyle="1">
    <w:name w:val="WW8Num3z3"/>
    <w:qFormat/>
    <w:rsid w:val="00b04b86"/>
    <w:rPr>
      <w:rFonts w:ascii="Symbol" w:hAnsi="Symbol" w:cs="Symbol"/>
    </w:rPr>
  </w:style>
  <w:style w:type="character" w:styleId="12" w:customStyle="1">
    <w:name w:val="Шрифт абзацу за замовчуванням1"/>
    <w:qFormat/>
    <w:rsid w:val="00b04b86"/>
    <w:rPr/>
  </w:style>
  <w:style w:type="character" w:styleId="WW8Num4z0" w:customStyle="1">
    <w:name w:val="WW8Num4z0"/>
    <w:qFormat/>
    <w:rsid w:val="00b04b86"/>
    <w:rPr>
      <w:rFonts w:ascii="Times New Roman" w:hAnsi="Times New Roman" w:cs="Times New Roman"/>
    </w:rPr>
  </w:style>
  <w:style w:type="character" w:styleId="WW8Num4z1" w:customStyle="1">
    <w:name w:val="WW8Num4z1"/>
    <w:qFormat/>
    <w:rsid w:val="00b04b86"/>
    <w:rPr>
      <w:rFonts w:ascii="Courier New" w:hAnsi="Courier New" w:cs="Courier New"/>
    </w:rPr>
  </w:style>
  <w:style w:type="character" w:styleId="WW8Num4z2" w:customStyle="1">
    <w:name w:val="WW8Num4z2"/>
    <w:qFormat/>
    <w:rsid w:val="00b04b86"/>
    <w:rPr>
      <w:rFonts w:ascii="Wingdings" w:hAnsi="Wingdings" w:cs="Wingdings"/>
    </w:rPr>
  </w:style>
  <w:style w:type="character" w:styleId="WW8Num4z3" w:customStyle="1">
    <w:name w:val="WW8Num4z3"/>
    <w:qFormat/>
    <w:rsid w:val="00b04b86"/>
    <w:rPr>
      <w:rFonts w:ascii="Symbol" w:hAnsi="Symbol" w:cs="Symbol"/>
    </w:rPr>
  </w:style>
  <w:style w:type="character" w:styleId="WW8Num5z0" w:customStyle="1">
    <w:name w:val="WW8Num5z0"/>
    <w:qFormat/>
    <w:rsid w:val="00b04b86"/>
    <w:rPr>
      <w:rFonts w:ascii="Arial" w:hAnsi="Arial" w:cs="Times New Roman CYR"/>
      <w:b/>
      <w:sz w:val="24"/>
      <w:szCs w:val="24"/>
      <w:lang w:val="uk-UA" w:eastAsia="zh-CN" w:bidi="ar-SA"/>
    </w:rPr>
  </w:style>
  <w:style w:type="character" w:styleId="WW8Num5z1" w:customStyle="1">
    <w:name w:val="WW8Num5z1"/>
    <w:qFormat/>
    <w:rsid w:val="00b04b86"/>
    <w:rPr>
      <w:rFonts w:ascii="Courier New" w:hAnsi="Courier New" w:cs="Courier New"/>
    </w:rPr>
  </w:style>
  <w:style w:type="character" w:styleId="WW8Num5z2" w:customStyle="1">
    <w:name w:val="WW8Num5z2"/>
    <w:qFormat/>
    <w:rsid w:val="00b04b86"/>
    <w:rPr>
      <w:rFonts w:ascii="Wingdings" w:hAnsi="Wingdings" w:cs="Wingdings"/>
    </w:rPr>
  </w:style>
  <w:style w:type="character" w:styleId="WW8Num5z3" w:customStyle="1">
    <w:name w:val="WW8Num5z3"/>
    <w:qFormat/>
    <w:rsid w:val="00b04b86"/>
    <w:rPr>
      <w:rFonts w:ascii="Symbol" w:hAnsi="Symbol" w:cs="Symbol"/>
    </w:rPr>
  </w:style>
  <w:style w:type="character" w:styleId="WW8Num6z0" w:customStyle="1">
    <w:name w:val="WW8Num6z0"/>
    <w:qFormat/>
    <w:rsid w:val="00b04b86"/>
    <w:rPr>
      <w:rFonts w:ascii="Times New Roman" w:hAnsi="Times New Roman" w:cs="Times New Roman"/>
    </w:rPr>
  </w:style>
  <w:style w:type="character" w:styleId="WW8Num6z1" w:customStyle="1">
    <w:name w:val="WW8Num6z1"/>
    <w:qFormat/>
    <w:rsid w:val="00b04b86"/>
    <w:rPr>
      <w:rFonts w:ascii="Courier New" w:hAnsi="Courier New" w:cs="Courier New"/>
    </w:rPr>
  </w:style>
  <w:style w:type="character" w:styleId="WW8Num6z2" w:customStyle="1">
    <w:name w:val="WW8Num6z2"/>
    <w:qFormat/>
    <w:rsid w:val="00b04b86"/>
    <w:rPr>
      <w:rFonts w:ascii="Wingdings" w:hAnsi="Wingdings" w:cs="Wingdings"/>
    </w:rPr>
  </w:style>
  <w:style w:type="character" w:styleId="WW8Num6z3" w:customStyle="1">
    <w:name w:val="WW8Num6z3"/>
    <w:qFormat/>
    <w:rsid w:val="00b04b86"/>
    <w:rPr>
      <w:rFonts w:ascii="Symbol" w:hAnsi="Symbol" w:cs="Symbol"/>
    </w:rPr>
  </w:style>
  <w:style w:type="character" w:styleId="WW8Num2z1" w:customStyle="1">
    <w:name w:val="WW8Num2z1"/>
    <w:qFormat/>
    <w:rsid w:val="00b04b86"/>
    <w:rPr>
      <w:rFonts w:ascii="Courier New" w:hAnsi="Courier New" w:cs="Courier New"/>
    </w:rPr>
  </w:style>
  <w:style w:type="character" w:styleId="WW8Num2z2" w:customStyle="1">
    <w:name w:val="WW8Num2z2"/>
    <w:qFormat/>
    <w:rsid w:val="00b04b86"/>
    <w:rPr>
      <w:rFonts w:ascii="Wingdings" w:hAnsi="Wingdings" w:cs="Wingdings"/>
    </w:rPr>
  </w:style>
  <w:style w:type="character" w:styleId="WW8Num2z3" w:customStyle="1">
    <w:name w:val="WW8Num2z3"/>
    <w:qFormat/>
    <w:rsid w:val="00b04b86"/>
    <w:rPr>
      <w:rFonts w:ascii="Symbol" w:hAnsi="Symbol" w:cs="Symbol"/>
    </w:rPr>
  </w:style>
  <w:style w:type="character" w:styleId="51" w:customStyle="1">
    <w:name w:val="Основной шрифт абзаца5"/>
    <w:qFormat/>
    <w:rsid w:val="00b04b86"/>
    <w:rPr/>
  </w:style>
  <w:style w:type="character" w:styleId="42" w:customStyle="1">
    <w:name w:val="Основной шрифт абзаца4"/>
    <w:qFormat/>
    <w:rsid w:val="00b04b86"/>
    <w:rPr/>
  </w:style>
  <w:style w:type="character" w:styleId="32" w:customStyle="1">
    <w:name w:val="Основной шрифт абзаца3"/>
    <w:qFormat/>
    <w:rsid w:val="00b04b86"/>
    <w:rPr/>
  </w:style>
  <w:style w:type="character" w:styleId="22" w:customStyle="1">
    <w:name w:val="Основной шрифт абзаца2"/>
    <w:qFormat/>
    <w:rsid w:val="00b04b86"/>
    <w:rPr/>
  </w:style>
  <w:style w:type="character" w:styleId="WW8Num7z0" w:customStyle="1">
    <w:name w:val="WW8Num7z0"/>
    <w:qFormat/>
    <w:rsid w:val="00b04b86"/>
    <w:rPr>
      <w:rFonts w:ascii="Symbol" w:hAnsi="Symbol" w:cs="Symbol"/>
    </w:rPr>
  </w:style>
  <w:style w:type="character" w:styleId="WW8Num8z0" w:customStyle="1">
    <w:name w:val="WW8Num8z0"/>
    <w:qFormat/>
    <w:rsid w:val="00b04b86"/>
    <w:rPr>
      <w:rFonts w:ascii="Symbol" w:hAnsi="Symbol" w:cs="Symbol"/>
    </w:rPr>
  </w:style>
  <w:style w:type="character" w:styleId="WW8Num9z0" w:customStyle="1">
    <w:name w:val="WW8Num9z0"/>
    <w:qFormat/>
    <w:rsid w:val="00b04b86"/>
    <w:rPr>
      <w:rFonts w:ascii="Symbol" w:hAnsi="Symbol" w:cs="Symbol"/>
    </w:rPr>
  </w:style>
  <w:style w:type="character" w:styleId="WW8Num10z0" w:customStyle="1">
    <w:name w:val="WW8Num10z0"/>
    <w:qFormat/>
    <w:rsid w:val="00b04b86"/>
    <w:rPr>
      <w:rFonts w:ascii="Symbol" w:hAnsi="Symbol" w:cs="Symbol"/>
    </w:rPr>
  </w:style>
  <w:style w:type="character" w:styleId="WW8Num11z0" w:customStyle="1">
    <w:name w:val="WW8Num11z0"/>
    <w:qFormat/>
    <w:rsid w:val="00b04b86"/>
    <w:rPr/>
  </w:style>
  <w:style w:type="character" w:styleId="WW8Num11z1" w:customStyle="1">
    <w:name w:val="WW8Num11z1"/>
    <w:qFormat/>
    <w:rsid w:val="00b04b86"/>
    <w:rPr>
      <w:rFonts w:ascii="Times New Roman" w:hAnsi="Times New Roman" w:eastAsia="Times New Roman" w:cs="Times New Roman"/>
    </w:rPr>
  </w:style>
  <w:style w:type="character" w:styleId="WW8Num11z2" w:customStyle="1">
    <w:name w:val="WW8Num11z2"/>
    <w:qFormat/>
    <w:rsid w:val="00b04b86"/>
    <w:rPr/>
  </w:style>
  <w:style w:type="character" w:styleId="WW8Num11z3" w:customStyle="1">
    <w:name w:val="WW8Num11z3"/>
    <w:qFormat/>
    <w:rsid w:val="00b04b86"/>
    <w:rPr/>
  </w:style>
  <w:style w:type="character" w:styleId="WW8Num11z4" w:customStyle="1">
    <w:name w:val="WW8Num11z4"/>
    <w:qFormat/>
    <w:rsid w:val="00b04b86"/>
    <w:rPr/>
  </w:style>
  <w:style w:type="character" w:styleId="WW8Num11z5" w:customStyle="1">
    <w:name w:val="WW8Num11z5"/>
    <w:qFormat/>
    <w:rsid w:val="00b04b86"/>
    <w:rPr/>
  </w:style>
  <w:style w:type="character" w:styleId="WW8Num11z6" w:customStyle="1">
    <w:name w:val="WW8Num11z6"/>
    <w:qFormat/>
    <w:rsid w:val="00b04b86"/>
    <w:rPr/>
  </w:style>
  <w:style w:type="character" w:styleId="WW8Num11z7" w:customStyle="1">
    <w:name w:val="WW8Num11z7"/>
    <w:qFormat/>
    <w:rsid w:val="00b04b86"/>
    <w:rPr/>
  </w:style>
  <w:style w:type="character" w:styleId="WW8Num11z8" w:customStyle="1">
    <w:name w:val="WW8Num11z8"/>
    <w:qFormat/>
    <w:rsid w:val="00b04b86"/>
    <w:rPr/>
  </w:style>
  <w:style w:type="character" w:styleId="WW8Num12z0" w:customStyle="1">
    <w:name w:val="WW8Num12z0"/>
    <w:qFormat/>
    <w:rsid w:val="00b04b86"/>
    <w:rPr>
      <w:rFonts w:ascii="Symbol" w:hAnsi="Symbol" w:cs="Symbol"/>
    </w:rPr>
  </w:style>
  <w:style w:type="character" w:styleId="WW8Num12z1" w:customStyle="1">
    <w:name w:val="WW8Num12z1"/>
    <w:qFormat/>
    <w:rsid w:val="00b04b86"/>
    <w:rPr>
      <w:rFonts w:ascii="Courier New" w:hAnsi="Courier New" w:cs="Courier New"/>
    </w:rPr>
  </w:style>
  <w:style w:type="character" w:styleId="WW8Num12z2" w:customStyle="1">
    <w:name w:val="WW8Num12z2"/>
    <w:qFormat/>
    <w:rsid w:val="00b04b86"/>
    <w:rPr>
      <w:rFonts w:ascii="Wingdings" w:hAnsi="Wingdings" w:cs="Wingdings"/>
    </w:rPr>
  </w:style>
  <w:style w:type="character" w:styleId="WW8Num13z0" w:customStyle="1">
    <w:name w:val="WW8Num13z0"/>
    <w:qFormat/>
    <w:rsid w:val="00b04b86"/>
    <w:rPr/>
  </w:style>
  <w:style w:type="character" w:styleId="WW8Num13z1" w:customStyle="1">
    <w:name w:val="WW8Num13z1"/>
    <w:qFormat/>
    <w:rsid w:val="00b04b86"/>
    <w:rPr/>
  </w:style>
  <w:style w:type="character" w:styleId="WW8Num13z2" w:customStyle="1">
    <w:name w:val="WW8Num13z2"/>
    <w:qFormat/>
    <w:rsid w:val="00b04b86"/>
    <w:rPr/>
  </w:style>
  <w:style w:type="character" w:styleId="WW8Num13z3" w:customStyle="1">
    <w:name w:val="WW8Num13z3"/>
    <w:qFormat/>
    <w:rsid w:val="00b04b86"/>
    <w:rPr/>
  </w:style>
  <w:style w:type="character" w:styleId="WW8Num13z4" w:customStyle="1">
    <w:name w:val="WW8Num13z4"/>
    <w:qFormat/>
    <w:rsid w:val="00b04b86"/>
    <w:rPr/>
  </w:style>
  <w:style w:type="character" w:styleId="WW8Num13z5" w:customStyle="1">
    <w:name w:val="WW8Num13z5"/>
    <w:qFormat/>
    <w:rsid w:val="00b04b86"/>
    <w:rPr/>
  </w:style>
  <w:style w:type="character" w:styleId="WW8Num13z6" w:customStyle="1">
    <w:name w:val="WW8Num13z6"/>
    <w:qFormat/>
    <w:rsid w:val="00b04b86"/>
    <w:rPr/>
  </w:style>
  <w:style w:type="character" w:styleId="WW8Num13z7" w:customStyle="1">
    <w:name w:val="WW8Num13z7"/>
    <w:qFormat/>
    <w:rsid w:val="00b04b86"/>
    <w:rPr/>
  </w:style>
  <w:style w:type="character" w:styleId="WW8Num13z8" w:customStyle="1">
    <w:name w:val="WW8Num13z8"/>
    <w:qFormat/>
    <w:rsid w:val="00b04b86"/>
    <w:rPr/>
  </w:style>
  <w:style w:type="character" w:styleId="WW8Num14z0" w:customStyle="1">
    <w:name w:val="WW8Num14z0"/>
    <w:qFormat/>
    <w:rsid w:val="00b04b86"/>
    <w:rPr/>
  </w:style>
  <w:style w:type="character" w:styleId="WW8Num14z1" w:customStyle="1">
    <w:name w:val="WW8Num14z1"/>
    <w:qFormat/>
    <w:rsid w:val="00b04b86"/>
    <w:rPr/>
  </w:style>
  <w:style w:type="character" w:styleId="WW8Num14z2" w:customStyle="1">
    <w:name w:val="WW8Num14z2"/>
    <w:qFormat/>
    <w:rsid w:val="00b04b86"/>
    <w:rPr/>
  </w:style>
  <w:style w:type="character" w:styleId="WW8Num14z3" w:customStyle="1">
    <w:name w:val="WW8Num14z3"/>
    <w:qFormat/>
    <w:rsid w:val="00b04b86"/>
    <w:rPr/>
  </w:style>
  <w:style w:type="character" w:styleId="WW8Num14z4" w:customStyle="1">
    <w:name w:val="WW8Num14z4"/>
    <w:qFormat/>
    <w:rsid w:val="00b04b86"/>
    <w:rPr/>
  </w:style>
  <w:style w:type="character" w:styleId="WW8Num14z5" w:customStyle="1">
    <w:name w:val="WW8Num14z5"/>
    <w:qFormat/>
    <w:rsid w:val="00b04b86"/>
    <w:rPr/>
  </w:style>
  <w:style w:type="character" w:styleId="WW8Num14z6" w:customStyle="1">
    <w:name w:val="WW8Num14z6"/>
    <w:qFormat/>
    <w:rsid w:val="00b04b86"/>
    <w:rPr/>
  </w:style>
  <w:style w:type="character" w:styleId="WW8Num14z7" w:customStyle="1">
    <w:name w:val="WW8Num14z7"/>
    <w:qFormat/>
    <w:rsid w:val="00b04b86"/>
    <w:rPr/>
  </w:style>
  <w:style w:type="character" w:styleId="WW8Num14z8" w:customStyle="1">
    <w:name w:val="WW8Num14z8"/>
    <w:qFormat/>
    <w:rsid w:val="00b04b86"/>
    <w:rPr/>
  </w:style>
  <w:style w:type="character" w:styleId="WW8Num15z0" w:customStyle="1">
    <w:name w:val="WW8Num15z0"/>
    <w:qFormat/>
    <w:rsid w:val="00b04b86"/>
    <w:rPr>
      <w:rFonts w:ascii="Symbol" w:hAnsi="Symbol" w:cs="Symbol"/>
    </w:rPr>
  </w:style>
  <w:style w:type="character" w:styleId="WW8Num15z1" w:customStyle="1">
    <w:name w:val="WW8Num15z1"/>
    <w:qFormat/>
    <w:rsid w:val="00b04b86"/>
    <w:rPr>
      <w:rFonts w:ascii="Courier New" w:hAnsi="Courier New" w:cs="Courier New"/>
    </w:rPr>
  </w:style>
  <w:style w:type="character" w:styleId="WW8Num15z2" w:customStyle="1">
    <w:name w:val="WW8Num15z2"/>
    <w:qFormat/>
    <w:rsid w:val="00b04b86"/>
    <w:rPr>
      <w:rFonts w:ascii="Wingdings" w:hAnsi="Wingdings" w:cs="Wingdings"/>
    </w:rPr>
  </w:style>
  <w:style w:type="character" w:styleId="WW8Num16z0" w:customStyle="1">
    <w:name w:val="WW8Num16z0"/>
    <w:qFormat/>
    <w:rsid w:val="00b04b86"/>
    <w:rPr>
      <w:rFonts w:ascii="Symbol" w:hAnsi="Symbol" w:cs="Symbol"/>
    </w:rPr>
  </w:style>
  <w:style w:type="character" w:styleId="WW8Num16z1" w:customStyle="1">
    <w:name w:val="WW8Num16z1"/>
    <w:qFormat/>
    <w:rsid w:val="00b04b86"/>
    <w:rPr>
      <w:rFonts w:ascii="Courier New" w:hAnsi="Courier New" w:cs="Courier New"/>
    </w:rPr>
  </w:style>
  <w:style w:type="character" w:styleId="WW8Num16z2" w:customStyle="1">
    <w:name w:val="WW8Num16z2"/>
    <w:qFormat/>
    <w:rsid w:val="00b04b86"/>
    <w:rPr>
      <w:rFonts w:ascii="Wingdings" w:hAnsi="Wingdings" w:cs="Wingdings"/>
    </w:rPr>
  </w:style>
  <w:style w:type="character" w:styleId="WW8Num17z0" w:customStyle="1">
    <w:name w:val="WW8Num17z0"/>
    <w:qFormat/>
    <w:rsid w:val="00b04b86"/>
    <w:rPr>
      <w:rFonts w:ascii="Times New Roman" w:hAnsi="Times New Roman" w:eastAsia="Times New Roman" w:cs="Times New Roman"/>
    </w:rPr>
  </w:style>
  <w:style w:type="character" w:styleId="WW8Num17z1" w:customStyle="1">
    <w:name w:val="WW8Num17z1"/>
    <w:qFormat/>
    <w:rsid w:val="00b04b86"/>
    <w:rPr>
      <w:rFonts w:ascii="Courier New" w:hAnsi="Courier New" w:cs="Courier New"/>
    </w:rPr>
  </w:style>
  <w:style w:type="character" w:styleId="WW8Num17z2" w:customStyle="1">
    <w:name w:val="WW8Num17z2"/>
    <w:qFormat/>
    <w:rsid w:val="00b04b86"/>
    <w:rPr>
      <w:rFonts w:ascii="Wingdings" w:hAnsi="Wingdings" w:cs="Wingdings"/>
    </w:rPr>
  </w:style>
  <w:style w:type="character" w:styleId="WW8Num17z3" w:customStyle="1">
    <w:name w:val="WW8Num17z3"/>
    <w:qFormat/>
    <w:rsid w:val="00b04b86"/>
    <w:rPr>
      <w:rFonts w:ascii="Symbol" w:hAnsi="Symbol" w:cs="Symbol"/>
    </w:rPr>
  </w:style>
  <w:style w:type="character" w:styleId="WW8Num18z0" w:customStyle="1">
    <w:name w:val="WW8Num18z0"/>
    <w:qFormat/>
    <w:rsid w:val="00b04b86"/>
    <w:rPr>
      <w:rFonts w:ascii="Symbol" w:hAnsi="Symbol" w:cs="Symbol"/>
    </w:rPr>
  </w:style>
  <w:style w:type="character" w:styleId="WW8Num18z1" w:customStyle="1">
    <w:name w:val="WW8Num18z1"/>
    <w:qFormat/>
    <w:rsid w:val="00b04b86"/>
    <w:rPr>
      <w:rFonts w:ascii="Courier New" w:hAnsi="Courier New" w:cs="Courier New"/>
    </w:rPr>
  </w:style>
  <w:style w:type="character" w:styleId="WW8Num18z2" w:customStyle="1">
    <w:name w:val="WW8Num18z2"/>
    <w:qFormat/>
    <w:rsid w:val="00b04b86"/>
    <w:rPr>
      <w:rFonts w:ascii="Wingdings" w:hAnsi="Wingdings" w:cs="Wingdings"/>
    </w:rPr>
  </w:style>
  <w:style w:type="character" w:styleId="WW8Num19z0" w:customStyle="1">
    <w:name w:val="WW8Num19z0"/>
    <w:qFormat/>
    <w:rsid w:val="00b04b86"/>
    <w:rPr>
      <w:rFonts w:ascii="Symbol" w:hAnsi="Symbol" w:cs="Symbol"/>
    </w:rPr>
  </w:style>
  <w:style w:type="character" w:styleId="WW8Num19z1" w:customStyle="1">
    <w:name w:val="WW8Num19z1"/>
    <w:qFormat/>
    <w:rsid w:val="00b04b86"/>
    <w:rPr>
      <w:rFonts w:ascii="Courier New" w:hAnsi="Courier New" w:cs="Courier New"/>
    </w:rPr>
  </w:style>
  <w:style w:type="character" w:styleId="WW8Num19z2" w:customStyle="1">
    <w:name w:val="WW8Num19z2"/>
    <w:qFormat/>
    <w:rsid w:val="00b04b86"/>
    <w:rPr>
      <w:rFonts w:ascii="Wingdings" w:hAnsi="Wingdings" w:cs="Wingdings"/>
    </w:rPr>
  </w:style>
  <w:style w:type="character" w:styleId="WW8Num20z0" w:customStyle="1">
    <w:name w:val="WW8Num20z0"/>
    <w:qFormat/>
    <w:rsid w:val="00b04b86"/>
    <w:rPr/>
  </w:style>
  <w:style w:type="character" w:styleId="WW8Num20z1" w:customStyle="1">
    <w:name w:val="WW8Num20z1"/>
    <w:qFormat/>
    <w:rsid w:val="00b04b86"/>
    <w:rPr/>
  </w:style>
  <w:style w:type="character" w:styleId="WW8Num20z2" w:customStyle="1">
    <w:name w:val="WW8Num20z2"/>
    <w:qFormat/>
    <w:rsid w:val="00b04b86"/>
    <w:rPr/>
  </w:style>
  <w:style w:type="character" w:styleId="WW8Num20z3" w:customStyle="1">
    <w:name w:val="WW8Num20z3"/>
    <w:qFormat/>
    <w:rsid w:val="00b04b86"/>
    <w:rPr/>
  </w:style>
  <w:style w:type="character" w:styleId="WW8Num20z4" w:customStyle="1">
    <w:name w:val="WW8Num20z4"/>
    <w:qFormat/>
    <w:rsid w:val="00b04b86"/>
    <w:rPr/>
  </w:style>
  <w:style w:type="character" w:styleId="WW8Num20z5" w:customStyle="1">
    <w:name w:val="WW8Num20z5"/>
    <w:qFormat/>
    <w:rsid w:val="00b04b86"/>
    <w:rPr/>
  </w:style>
  <w:style w:type="character" w:styleId="WW8Num20z6" w:customStyle="1">
    <w:name w:val="WW8Num20z6"/>
    <w:qFormat/>
    <w:rsid w:val="00b04b86"/>
    <w:rPr/>
  </w:style>
  <w:style w:type="character" w:styleId="WW8Num20z7" w:customStyle="1">
    <w:name w:val="WW8Num20z7"/>
    <w:qFormat/>
    <w:rsid w:val="00b04b86"/>
    <w:rPr/>
  </w:style>
  <w:style w:type="character" w:styleId="WW8Num20z8" w:customStyle="1">
    <w:name w:val="WW8Num20z8"/>
    <w:qFormat/>
    <w:rsid w:val="00b04b86"/>
    <w:rPr/>
  </w:style>
  <w:style w:type="character" w:styleId="WW8Num21z0" w:customStyle="1">
    <w:name w:val="WW8Num21z0"/>
    <w:qFormat/>
    <w:rsid w:val="00b04b86"/>
    <w:rPr>
      <w:rFonts w:ascii="Symbol" w:hAnsi="Symbol" w:cs="Symbol"/>
    </w:rPr>
  </w:style>
  <w:style w:type="character" w:styleId="WW8Num21z1" w:customStyle="1">
    <w:name w:val="WW8Num21z1"/>
    <w:qFormat/>
    <w:rsid w:val="00b04b86"/>
    <w:rPr>
      <w:rFonts w:ascii="Courier New" w:hAnsi="Courier New" w:cs="Courier New"/>
    </w:rPr>
  </w:style>
  <w:style w:type="character" w:styleId="WW8Num21z2" w:customStyle="1">
    <w:name w:val="WW8Num21z2"/>
    <w:qFormat/>
    <w:rsid w:val="00b04b86"/>
    <w:rPr>
      <w:rFonts w:ascii="Wingdings" w:hAnsi="Wingdings" w:cs="Wingdings"/>
    </w:rPr>
  </w:style>
  <w:style w:type="character" w:styleId="WW8Num22z0" w:customStyle="1">
    <w:name w:val="WW8Num22z0"/>
    <w:qFormat/>
    <w:rsid w:val="00b04b86"/>
    <w:rPr>
      <w:rFonts w:ascii="Symbol" w:hAnsi="Symbol" w:cs="Symbol"/>
    </w:rPr>
  </w:style>
  <w:style w:type="character" w:styleId="WW8Num22z1" w:customStyle="1">
    <w:name w:val="WW8Num22z1"/>
    <w:qFormat/>
    <w:rsid w:val="00b04b86"/>
    <w:rPr>
      <w:rFonts w:ascii="Courier New" w:hAnsi="Courier New" w:cs="Courier New"/>
    </w:rPr>
  </w:style>
  <w:style w:type="character" w:styleId="WW8Num22z2" w:customStyle="1">
    <w:name w:val="WW8Num22z2"/>
    <w:qFormat/>
    <w:rsid w:val="00b04b86"/>
    <w:rPr>
      <w:rFonts w:ascii="Wingdings" w:hAnsi="Wingdings" w:cs="Wingdings"/>
    </w:rPr>
  </w:style>
  <w:style w:type="character" w:styleId="WW8Num23z0" w:customStyle="1">
    <w:name w:val="WW8Num23z0"/>
    <w:qFormat/>
    <w:rsid w:val="00b04b86"/>
    <w:rPr/>
  </w:style>
  <w:style w:type="character" w:styleId="WW8Num23z1" w:customStyle="1">
    <w:name w:val="WW8Num23z1"/>
    <w:qFormat/>
    <w:rsid w:val="00b04b86"/>
    <w:rPr/>
  </w:style>
  <w:style w:type="character" w:styleId="WW8Num23z2" w:customStyle="1">
    <w:name w:val="WW8Num23z2"/>
    <w:qFormat/>
    <w:rsid w:val="00b04b86"/>
    <w:rPr/>
  </w:style>
  <w:style w:type="character" w:styleId="WW8Num23z3" w:customStyle="1">
    <w:name w:val="WW8Num23z3"/>
    <w:qFormat/>
    <w:rsid w:val="00b04b86"/>
    <w:rPr/>
  </w:style>
  <w:style w:type="character" w:styleId="WW8Num23z4" w:customStyle="1">
    <w:name w:val="WW8Num23z4"/>
    <w:qFormat/>
    <w:rsid w:val="00b04b86"/>
    <w:rPr/>
  </w:style>
  <w:style w:type="character" w:styleId="WW8Num23z5" w:customStyle="1">
    <w:name w:val="WW8Num23z5"/>
    <w:qFormat/>
    <w:rsid w:val="00b04b86"/>
    <w:rPr/>
  </w:style>
  <w:style w:type="character" w:styleId="WW8Num23z6" w:customStyle="1">
    <w:name w:val="WW8Num23z6"/>
    <w:qFormat/>
    <w:rsid w:val="00b04b86"/>
    <w:rPr/>
  </w:style>
  <w:style w:type="character" w:styleId="WW8Num23z7" w:customStyle="1">
    <w:name w:val="WW8Num23z7"/>
    <w:qFormat/>
    <w:rsid w:val="00b04b86"/>
    <w:rPr/>
  </w:style>
  <w:style w:type="character" w:styleId="WW8Num23z8" w:customStyle="1">
    <w:name w:val="WW8Num23z8"/>
    <w:qFormat/>
    <w:rsid w:val="00b04b86"/>
    <w:rPr/>
  </w:style>
  <w:style w:type="character" w:styleId="WW8Num24z0" w:customStyle="1">
    <w:name w:val="WW8Num24z0"/>
    <w:qFormat/>
    <w:rsid w:val="00b04b86"/>
    <w:rPr>
      <w:rFonts w:ascii="Symbol" w:hAnsi="Symbol" w:cs="Symbol"/>
    </w:rPr>
  </w:style>
  <w:style w:type="character" w:styleId="WW8Num24z1" w:customStyle="1">
    <w:name w:val="WW8Num24z1"/>
    <w:qFormat/>
    <w:rsid w:val="00b04b86"/>
    <w:rPr>
      <w:rFonts w:ascii="Courier New" w:hAnsi="Courier New" w:cs="Courier New"/>
    </w:rPr>
  </w:style>
  <w:style w:type="character" w:styleId="WW8Num24z2" w:customStyle="1">
    <w:name w:val="WW8Num24z2"/>
    <w:qFormat/>
    <w:rsid w:val="00b04b86"/>
    <w:rPr>
      <w:rFonts w:ascii="Wingdings" w:hAnsi="Wingdings" w:cs="Wingdings"/>
    </w:rPr>
  </w:style>
  <w:style w:type="character" w:styleId="WW8Num25z0" w:customStyle="1">
    <w:name w:val="WW8Num25z0"/>
    <w:qFormat/>
    <w:rsid w:val="00b04b86"/>
    <w:rPr>
      <w:rFonts w:ascii="Symbol" w:hAnsi="Symbol" w:cs="Symbol"/>
    </w:rPr>
  </w:style>
  <w:style w:type="character" w:styleId="WW8Num25z1" w:customStyle="1">
    <w:name w:val="WW8Num25z1"/>
    <w:qFormat/>
    <w:rsid w:val="00b04b86"/>
    <w:rPr>
      <w:rFonts w:ascii="Courier New" w:hAnsi="Courier New" w:cs="Courier New"/>
    </w:rPr>
  </w:style>
  <w:style w:type="character" w:styleId="WW8Num25z2" w:customStyle="1">
    <w:name w:val="WW8Num25z2"/>
    <w:qFormat/>
    <w:rsid w:val="00b04b86"/>
    <w:rPr>
      <w:rFonts w:ascii="Wingdings" w:hAnsi="Wingdings" w:cs="Wingdings"/>
    </w:rPr>
  </w:style>
  <w:style w:type="character" w:styleId="WW8Num26z0" w:customStyle="1">
    <w:name w:val="WW8Num26z0"/>
    <w:qFormat/>
    <w:rsid w:val="00b04b86"/>
    <w:rPr>
      <w:color w:val="000000"/>
      <w:sz w:val="22"/>
      <w:u w:val="none"/>
    </w:rPr>
  </w:style>
  <w:style w:type="character" w:styleId="WW8Num26z1" w:customStyle="1">
    <w:name w:val="WW8Num26z1"/>
    <w:qFormat/>
    <w:rsid w:val="00b04b86"/>
    <w:rPr/>
  </w:style>
  <w:style w:type="character" w:styleId="WW8Num26z2" w:customStyle="1">
    <w:name w:val="WW8Num26z2"/>
    <w:qFormat/>
    <w:rsid w:val="00b04b86"/>
    <w:rPr/>
  </w:style>
  <w:style w:type="character" w:styleId="WW8Num26z3" w:customStyle="1">
    <w:name w:val="WW8Num26z3"/>
    <w:qFormat/>
    <w:rsid w:val="00b04b86"/>
    <w:rPr/>
  </w:style>
  <w:style w:type="character" w:styleId="WW8Num26z4" w:customStyle="1">
    <w:name w:val="WW8Num26z4"/>
    <w:qFormat/>
    <w:rsid w:val="00b04b86"/>
    <w:rPr/>
  </w:style>
  <w:style w:type="character" w:styleId="WW8Num26z5" w:customStyle="1">
    <w:name w:val="WW8Num26z5"/>
    <w:qFormat/>
    <w:rsid w:val="00b04b86"/>
    <w:rPr/>
  </w:style>
  <w:style w:type="character" w:styleId="WW8Num26z6" w:customStyle="1">
    <w:name w:val="WW8Num26z6"/>
    <w:qFormat/>
    <w:rsid w:val="00b04b86"/>
    <w:rPr/>
  </w:style>
  <w:style w:type="character" w:styleId="WW8Num26z7" w:customStyle="1">
    <w:name w:val="WW8Num26z7"/>
    <w:qFormat/>
    <w:rsid w:val="00b04b86"/>
    <w:rPr/>
  </w:style>
  <w:style w:type="character" w:styleId="WW8Num26z8" w:customStyle="1">
    <w:name w:val="WW8Num26z8"/>
    <w:qFormat/>
    <w:rsid w:val="00b04b86"/>
    <w:rPr/>
  </w:style>
  <w:style w:type="character" w:styleId="WW8Num27z0" w:customStyle="1">
    <w:name w:val="WW8Num27z0"/>
    <w:qFormat/>
    <w:rsid w:val="00b04b86"/>
    <w:rPr>
      <w:rFonts w:ascii="Symbol" w:hAnsi="Symbol" w:cs="Symbol"/>
    </w:rPr>
  </w:style>
  <w:style w:type="character" w:styleId="WW8Num27z1" w:customStyle="1">
    <w:name w:val="WW8Num27z1"/>
    <w:qFormat/>
    <w:rsid w:val="00b04b86"/>
    <w:rPr>
      <w:rFonts w:ascii="Courier New" w:hAnsi="Courier New" w:cs="Courier New"/>
    </w:rPr>
  </w:style>
  <w:style w:type="character" w:styleId="WW8Num27z2" w:customStyle="1">
    <w:name w:val="WW8Num27z2"/>
    <w:qFormat/>
    <w:rsid w:val="00b04b86"/>
    <w:rPr>
      <w:rFonts w:ascii="Wingdings" w:hAnsi="Wingdings" w:cs="Wingdings"/>
    </w:rPr>
  </w:style>
  <w:style w:type="character" w:styleId="WW8Num28z0" w:customStyle="1">
    <w:name w:val="WW8Num28z0"/>
    <w:qFormat/>
    <w:rsid w:val="00b04b86"/>
    <w:rPr>
      <w:rFonts w:ascii="Times New Roman" w:hAnsi="Times New Roman" w:eastAsia="Times New Roman" w:cs="Times New Roman"/>
      <w:color w:val="000000"/>
      <w:sz w:val="20"/>
    </w:rPr>
  </w:style>
  <w:style w:type="character" w:styleId="WW8Num28z1" w:customStyle="1">
    <w:name w:val="WW8Num28z1"/>
    <w:qFormat/>
    <w:rsid w:val="00b04b86"/>
    <w:rPr>
      <w:rFonts w:ascii="Courier New" w:hAnsi="Courier New" w:cs="Courier New"/>
    </w:rPr>
  </w:style>
  <w:style w:type="character" w:styleId="WW8Num28z2" w:customStyle="1">
    <w:name w:val="WW8Num28z2"/>
    <w:qFormat/>
    <w:rsid w:val="00b04b86"/>
    <w:rPr>
      <w:rFonts w:ascii="Wingdings" w:hAnsi="Wingdings" w:cs="Wingdings"/>
    </w:rPr>
  </w:style>
  <w:style w:type="character" w:styleId="WW8Num28z3" w:customStyle="1">
    <w:name w:val="WW8Num28z3"/>
    <w:qFormat/>
    <w:rsid w:val="00b04b86"/>
    <w:rPr>
      <w:rFonts w:ascii="Symbol" w:hAnsi="Symbol" w:cs="Symbol"/>
    </w:rPr>
  </w:style>
  <w:style w:type="character" w:styleId="WW8Num29z0" w:customStyle="1">
    <w:name w:val="WW8Num29z0"/>
    <w:qFormat/>
    <w:rsid w:val="00b04b86"/>
    <w:rPr>
      <w:rFonts w:ascii="Symbol" w:hAnsi="Symbol" w:cs="Symbol"/>
    </w:rPr>
  </w:style>
  <w:style w:type="character" w:styleId="WW8Num29z1" w:customStyle="1">
    <w:name w:val="WW8Num29z1"/>
    <w:qFormat/>
    <w:rsid w:val="00b04b86"/>
    <w:rPr>
      <w:rFonts w:ascii="Courier New" w:hAnsi="Courier New" w:cs="Courier New"/>
    </w:rPr>
  </w:style>
  <w:style w:type="character" w:styleId="WW8Num29z2" w:customStyle="1">
    <w:name w:val="WW8Num29z2"/>
    <w:qFormat/>
    <w:rsid w:val="00b04b86"/>
    <w:rPr>
      <w:rFonts w:ascii="Wingdings" w:hAnsi="Wingdings" w:cs="Wingdings"/>
    </w:rPr>
  </w:style>
  <w:style w:type="character" w:styleId="WW8Num30z0" w:customStyle="1">
    <w:name w:val="WW8Num30z0"/>
    <w:qFormat/>
    <w:rsid w:val="00b04b86"/>
    <w:rPr>
      <w:rFonts w:ascii="Symbol" w:hAnsi="Symbol" w:cs="Symbol"/>
    </w:rPr>
  </w:style>
  <w:style w:type="character" w:styleId="WW8Num30z1" w:customStyle="1">
    <w:name w:val="WW8Num30z1"/>
    <w:qFormat/>
    <w:rsid w:val="00b04b86"/>
    <w:rPr>
      <w:rFonts w:ascii="Courier New" w:hAnsi="Courier New" w:cs="Courier New"/>
    </w:rPr>
  </w:style>
  <w:style w:type="character" w:styleId="WW8Num30z2" w:customStyle="1">
    <w:name w:val="WW8Num30z2"/>
    <w:qFormat/>
    <w:rsid w:val="00b04b86"/>
    <w:rPr>
      <w:rFonts w:ascii="Wingdings" w:hAnsi="Wingdings" w:cs="Wingdings"/>
    </w:rPr>
  </w:style>
  <w:style w:type="character" w:styleId="WW8Num31z0" w:customStyle="1">
    <w:name w:val="WW8Num31z0"/>
    <w:qFormat/>
    <w:rsid w:val="00b04b86"/>
    <w:rPr>
      <w:rFonts w:ascii="Symbol" w:hAnsi="Symbol" w:cs="Symbol"/>
    </w:rPr>
  </w:style>
  <w:style w:type="character" w:styleId="WW8Num31z1" w:customStyle="1">
    <w:name w:val="WW8Num31z1"/>
    <w:qFormat/>
    <w:rsid w:val="00b04b86"/>
    <w:rPr>
      <w:rFonts w:ascii="Courier New" w:hAnsi="Courier New" w:cs="Courier New"/>
    </w:rPr>
  </w:style>
  <w:style w:type="character" w:styleId="WW8Num31z2" w:customStyle="1">
    <w:name w:val="WW8Num31z2"/>
    <w:qFormat/>
    <w:rsid w:val="00b04b86"/>
    <w:rPr>
      <w:rFonts w:ascii="Wingdings" w:hAnsi="Wingdings" w:cs="Wingdings"/>
    </w:rPr>
  </w:style>
  <w:style w:type="character" w:styleId="WW8Num32z0" w:customStyle="1">
    <w:name w:val="WW8Num32z0"/>
    <w:qFormat/>
    <w:rsid w:val="00b04b86"/>
    <w:rPr/>
  </w:style>
  <w:style w:type="character" w:styleId="WW8Num32z1" w:customStyle="1">
    <w:name w:val="WW8Num32z1"/>
    <w:qFormat/>
    <w:rsid w:val="00b04b86"/>
    <w:rPr/>
  </w:style>
  <w:style w:type="character" w:styleId="WW8Num32z2" w:customStyle="1">
    <w:name w:val="WW8Num32z2"/>
    <w:qFormat/>
    <w:rsid w:val="00b04b86"/>
    <w:rPr/>
  </w:style>
  <w:style w:type="character" w:styleId="WW8Num32z3" w:customStyle="1">
    <w:name w:val="WW8Num32z3"/>
    <w:qFormat/>
    <w:rsid w:val="00b04b86"/>
    <w:rPr/>
  </w:style>
  <w:style w:type="character" w:styleId="WW8Num32z4" w:customStyle="1">
    <w:name w:val="WW8Num32z4"/>
    <w:qFormat/>
    <w:rsid w:val="00b04b86"/>
    <w:rPr/>
  </w:style>
  <w:style w:type="character" w:styleId="WW8Num32z5" w:customStyle="1">
    <w:name w:val="WW8Num32z5"/>
    <w:qFormat/>
    <w:rsid w:val="00b04b86"/>
    <w:rPr/>
  </w:style>
  <w:style w:type="character" w:styleId="WW8Num32z6" w:customStyle="1">
    <w:name w:val="WW8Num32z6"/>
    <w:qFormat/>
    <w:rsid w:val="00b04b86"/>
    <w:rPr/>
  </w:style>
  <w:style w:type="character" w:styleId="WW8Num32z7" w:customStyle="1">
    <w:name w:val="WW8Num32z7"/>
    <w:qFormat/>
    <w:rsid w:val="00b04b86"/>
    <w:rPr/>
  </w:style>
  <w:style w:type="character" w:styleId="WW8Num32z8" w:customStyle="1">
    <w:name w:val="WW8Num32z8"/>
    <w:qFormat/>
    <w:rsid w:val="00b04b86"/>
    <w:rPr/>
  </w:style>
  <w:style w:type="character" w:styleId="WW8Num33z0" w:customStyle="1">
    <w:name w:val="WW8Num33z0"/>
    <w:qFormat/>
    <w:rsid w:val="00b04b86"/>
    <w:rPr/>
  </w:style>
  <w:style w:type="character" w:styleId="WW8Num33z1" w:customStyle="1">
    <w:name w:val="WW8Num33z1"/>
    <w:qFormat/>
    <w:rsid w:val="00b04b86"/>
    <w:rPr/>
  </w:style>
  <w:style w:type="character" w:styleId="WW8Num33z2" w:customStyle="1">
    <w:name w:val="WW8Num33z2"/>
    <w:qFormat/>
    <w:rsid w:val="00b04b86"/>
    <w:rPr/>
  </w:style>
  <w:style w:type="character" w:styleId="WW8Num33z3" w:customStyle="1">
    <w:name w:val="WW8Num33z3"/>
    <w:qFormat/>
    <w:rsid w:val="00b04b86"/>
    <w:rPr/>
  </w:style>
  <w:style w:type="character" w:styleId="WW8Num33z4" w:customStyle="1">
    <w:name w:val="WW8Num33z4"/>
    <w:qFormat/>
    <w:rsid w:val="00b04b86"/>
    <w:rPr/>
  </w:style>
  <w:style w:type="character" w:styleId="WW8Num33z5" w:customStyle="1">
    <w:name w:val="WW8Num33z5"/>
    <w:qFormat/>
    <w:rsid w:val="00b04b86"/>
    <w:rPr/>
  </w:style>
  <w:style w:type="character" w:styleId="WW8Num33z6" w:customStyle="1">
    <w:name w:val="WW8Num33z6"/>
    <w:qFormat/>
    <w:rsid w:val="00b04b86"/>
    <w:rPr/>
  </w:style>
  <w:style w:type="character" w:styleId="WW8Num33z7" w:customStyle="1">
    <w:name w:val="WW8Num33z7"/>
    <w:qFormat/>
    <w:rsid w:val="00b04b86"/>
    <w:rPr/>
  </w:style>
  <w:style w:type="character" w:styleId="WW8Num33z8" w:customStyle="1">
    <w:name w:val="WW8Num33z8"/>
    <w:qFormat/>
    <w:rsid w:val="00b04b86"/>
    <w:rPr/>
  </w:style>
  <w:style w:type="character" w:styleId="WW8Num34z0" w:customStyle="1">
    <w:name w:val="WW8Num34z0"/>
    <w:qFormat/>
    <w:rsid w:val="00b04b86"/>
    <w:rPr>
      <w:rFonts w:ascii="Symbol" w:hAnsi="Symbol" w:cs="Symbol"/>
    </w:rPr>
  </w:style>
  <w:style w:type="character" w:styleId="WW8Num34z1" w:customStyle="1">
    <w:name w:val="WW8Num34z1"/>
    <w:qFormat/>
    <w:rsid w:val="00b04b86"/>
    <w:rPr>
      <w:rFonts w:ascii="Courier New" w:hAnsi="Courier New" w:cs="Courier New"/>
    </w:rPr>
  </w:style>
  <w:style w:type="character" w:styleId="WW8Num34z2" w:customStyle="1">
    <w:name w:val="WW8Num34z2"/>
    <w:qFormat/>
    <w:rsid w:val="00b04b86"/>
    <w:rPr>
      <w:rFonts w:ascii="Wingdings" w:hAnsi="Wingdings" w:cs="Wingdings"/>
    </w:rPr>
  </w:style>
  <w:style w:type="character" w:styleId="WW8Num35z0" w:customStyle="1">
    <w:name w:val="WW8Num35z0"/>
    <w:qFormat/>
    <w:rsid w:val="00b04b86"/>
    <w:rPr/>
  </w:style>
  <w:style w:type="character" w:styleId="WW8Num35z1" w:customStyle="1">
    <w:name w:val="WW8Num35z1"/>
    <w:qFormat/>
    <w:rsid w:val="00b04b86"/>
    <w:rPr/>
  </w:style>
  <w:style w:type="character" w:styleId="WW8Num35z2" w:customStyle="1">
    <w:name w:val="WW8Num35z2"/>
    <w:qFormat/>
    <w:rsid w:val="00b04b86"/>
    <w:rPr/>
  </w:style>
  <w:style w:type="character" w:styleId="WW8Num35z3" w:customStyle="1">
    <w:name w:val="WW8Num35z3"/>
    <w:qFormat/>
    <w:rsid w:val="00b04b86"/>
    <w:rPr/>
  </w:style>
  <w:style w:type="character" w:styleId="WW8Num35z4" w:customStyle="1">
    <w:name w:val="WW8Num35z4"/>
    <w:qFormat/>
    <w:rsid w:val="00b04b86"/>
    <w:rPr/>
  </w:style>
  <w:style w:type="character" w:styleId="WW8Num35z5" w:customStyle="1">
    <w:name w:val="WW8Num35z5"/>
    <w:qFormat/>
    <w:rsid w:val="00b04b86"/>
    <w:rPr/>
  </w:style>
  <w:style w:type="character" w:styleId="WW8Num35z6" w:customStyle="1">
    <w:name w:val="WW8Num35z6"/>
    <w:qFormat/>
    <w:rsid w:val="00b04b86"/>
    <w:rPr/>
  </w:style>
  <w:style w:type="character" w:styleId="WW8Num35z7" w:customStyle="1">
    <w:name w:val="WW8Num35z7"/>
    <w:qFormat/>
    <w:rsid w:val="00b04b86"/>
    <w:rPr/>
  </w:style>
  <w:style w:type="character" w:styleId="WW8Num35z8" w:customStyle="1">
    <w:name w:val="WW8Num35z8"/>
    <w:qFormat/>
    <w:rsid w:val="00b04b86"/>
    <w:rPr/>
  </w:style>
  <w:style w:type="character" w:styleId="WW8Num36z0" w:customStyle="1">
    <w:name w:val="WW8Num36z0"/>
    <w:qFormat/>
    <w:rsid w:val="00b04b86"/>
    <w:rPr/>
  </w:style>
  <w:style w:type="character" w:styleId="WW8Num36z1" w:customStyle="1">
    <w:name w:val="WW8Num36z1"/>
    <w:qFormat/>
    <w:rsid w:val="00b04b86"/>
    <w:rPr/>
  </w:style>
  <w:style w:type="character" w:styleId="WW8Num36z2" w:customStyle="1">
    <w:name w:val="WW8Num36z2"/>
    <w:qFormat/>
    <w:rsid w:val="00b04b86"/>
    <w:rPr/>
  </w:style>
  <w:style w:type="character" w:styleId="WW8Num36z3" w:customStyle="1">
    <w:name w:val="WW8Num36z3"/>
    <w:qFormat/>
    <w:rsid w:val="00b04b86"/>
    <w:rPr/>
  </w:style>
  <w:style w:type="character" w:styleId="WW8Num36z4" w:customStyle="1">
    <w:name w:val="WW8Num36z4"/>
    <w:qFormat/>
    <w:rsid w:val="00b04b86"/>
    <w:rPr/>
  </w:style>
  <w:style w:type="character" w:styleId="WW8Num36z5" w:customStyle="1">
    <w:name w:val="WW8Num36z5"/>
    <w:qFormat/>
    <w:rsid w:val="00b04b86"/>
    <w:rPr/>
  </w:style>
  <w:style w:type="character" w:styleId="WW8Num36z6" w:customStyle="1">
    <w:name w:val="WW8Num36z6"/>
    <w:qFormat/>
    <w:rsid w:val="00b04b86"/>
    <w:rPr/>
  </w:style>
  <w:style w:type="character" w:styleId="WW8Num36z7" w:customStyle="1">
    <w:name w:val="WW8Num36z7"/>
    <w:qFormat/>
    <w:rsid w:val="00b04b86"/>
    <w:rPr/>
  </w:style>
  <w:style w:type="character" w:styleId="WW8Num36z8" w:customStyle="1">
    <w:name w:val="WW8Num36z8"/>
    <w:qFormat/>
    <w:rsid w:val="00b04b86"/>
    <w:rPr/>
  </w:style>
  <w:style w:type="character" w:styleId="WW8Num37z0" w:customStyle="1">
    <w:name w:val="WW8Num37z0"/>
    <w:qFormat/>
    <w:rsid w:val="00b04b86"/>
    <w:rPr/>
  </w:style>
  <w:style w:type="character" w:styleId="WW8Num37z1" w:customStyle="1">
    <w:name w:val="WW8Num37z1"/>
    <w:qFormat/>
    <w:rsid w:val="00b04b86"/>
    <w:rPr/>
  </w:style>
  <w:style w:type="character" w:styleId="WW8Num37z2" w:customStyle="1">
    <w:name w:val="WW8Num37z2"/>
    <w:qFormat/>
    <w:rsid w:val="00b04b86"/>
    <w:rPr/>
  </w:style>
  <w:style w:type="character" w:styleId="WW8Num37z3" w:customStyle="1">
    <w:name w:val="WW8Num37z3"/>
    <w:qFormat/>
    <w:rsid w:val="00b04b86"/>
    <w:rPr/>
  </w:style>
  <w:style w:type="character" w:styleId="WW8Num37z4" w:customStyle="1">
    <w:name w:val="WW8Num37z4"/>
    <w:qFormat/>
    <w:rsid w:val="00b04b86"/>
    <w:rPr/>
  </w:style>
  <w:style w:type="character" w:styleId="WW8Num37z5" w:customStyle="1">
    <w:name w:val="WW8Num37z5"/>
    <w:qFormat/>
    <w:rsid w:val="00b04b86"/>
    <w:rPr/>
  </w:style>
  <w:style w:type="character" w:styleId="WW8Num37z6" w:customStyle="1">
    <w:name w:val="WW8Num37z6"/>
    <w:qFormat/>
    <w:rsid w:val="00b04b86"/>
    <w:rPr/>
  </w:style>
  <w:style w:type="character" w:styleId="WW8Num37z7" w:customStyle="1">
    <w:name w:val="WW8Num37z7"/>
    <w:qFormat/>
    <w:rsid w:val="00b04b86"/>
    <w:rPr/>
  </w:style>
  <w:style w:type="character" w:styleId="WW8Num37z8" w:customStyle="1">
    <w:name w:val="WW8Num37z8"/>
    <w:qFormat/>
    <w:rsid w:val="00b04b86"/>
    <w:rPr/>
  </w:style>
  <w:style w:type="character" w:styleId="WW8Num38z0" w:customStyle="1">
    <w:name w:val="WW8Num38z0"/>
    <w:qFormat/>
    <w:rsid w:val="00b04b86"/>
    <w:rPr>
      <w:rFonts w:cs="Times New Roman"/>
    </w:rPr>
  </w:style>
  <w:style w:type="character" w:styleId="WW8Num38z1" w:customStyle="1">
    <w:name w:val="WW8Num38z1"/>
    <w:qFormat/>
    <w:rsid w:val="00b04b86"/>
    <w:rPr>
      <w:color w:val="000000"/>
    </w:rPr>
  </w:style>
  <w:style w:type="character" w:styleId="WW8Num39z0" w:customStyle="1">
    <w:name w:val="WW8Num39z0"/>
    <w:qFormat/>
    <w:rsid w:val="00b04b86"/>
    <w:rPr/>
  </w:style>
  <w:style w:type="character" w:styleId="WW8Num39z1" w:customStyle="1">
    <w:name w:val="WW8Num39z1"/>
    <w:qFormat/>
    <w:rsid w:val="00b04b86"/>
    <w:rPr/>
  </w:style>
  <w:style w:type="character" w:styleId="WW8Num39z2" w:customStyle="1">
    <w:name w:val="WW8Num39z2"/>
    <w:qFormat/>
    <w:rsid w:val="00b04b86"/>
    <w:rPr/>
  </w:style>
  <w:style w:type="character" w:styleId="WW8Num39z3" w:customStyle="1">
    <w:name w:val="WW8Num39z3"/>
    <w:qFormat/>
    <w:rsid w:val="00b04b86"/>
    <w:rPr/>
  </w:style>
  <w:style w:type="character" w:styleId="WW8Num39z4" w:customStyle="1">
    <w:name w:val="WW8Num39z4"/>
    <w:qFormat/>
    <w:rsid w:val="00b04b86"/>
    <w:rPr/>
  </w:style>
  <w:style w:type="character" w:styleId="WW8Num39z5" w:customStyle="1">
    <w:name w:val="WW8Num39z5"/>
    <w:qFormat/>
    <w:rsid w:val="00b04b86"/>
    <w:rPr/>
  </w:style>
  <w:style w:type="character" w:styleId="WW8Num39z6" w:customStyle="1">
    <w:name w:val="WW8Num39z6"/>
    <w:qFormat/>
    <w:rsid w:val="00b04b86"/>
    <w:rPr/>
  </w:style>
  <w:style w:type="character" w:styleId="WW8Num39z7" w:customStyle="1">
    <w:name w:val="WW8Num39z7"/>
    <w:qFormat/>
    <w:rsid w:val="00b04b86"/>
    <w:rPr/>
  </w:style>
  <w:style w:type="character" w:styleId="WW8Num39z8" w:customStyle="1">
    <w:name w:val="WW8Num39z8"/>
    <w:qFormat/>
    <w:rsid w:val="00b04b86"/>
    <w:rPr/>
  </w:style>
  <w:style w:type="character" w:styleId="WW8Num40z0" w:customStyle="1">
    <w:name w:val="WW8Num40z0"/>
    <w:qFormat/>
    <w:rsid w:val="00b04b86"/>
    <w:rPr>
      <w:rFonts w:ascii="Symbol" w:hAnsi="Symbol" w:cs="Symbol"/>
    </w:rPr>
  </w:style>
  <w:style w:type="character" w:styleId="WW8Num40z1" w:customStyle="1">
    <w:name w:val="WW8Num40z1"/>
    <w:qFormat/>
    <w:rsid w:val="00b04b86"/>
    <w:rPr>
      <w:rFonts w:ascii="Courier New" w:hAnsi="Courier New" w:cs="Courier New"/>
    </w:rPr>
  </w:style>
  <w:style w:type="character" w:styleId="WW8Num40z2" w:customStyle="1">
    <w:name w:val="WW8Num40z2"/>
    <w:qFormat/>
    <w:rsid w:val="00b04b86"/>
    <w:rPr>
      <w:rFonts w:ascii="Wingdings" w:hAnsi="Wingdings" w:cs="Wingdings"/>
    </w:rPr>
  </w:style>
  <w:style w:type="character" w:styleId="WW8Num41z0" w:customStyle="1">
    <w:name w:val="WW8Num41z0"/>
    <w:qFormat/>
    <w:rsid w:val="00b04b86"/>
    <w:rPr>
      <w:color w:val="000000"/>
      <w:sz w:val="22"/>
      <w:u w:val="none"/>
    </w:rPr>
  </w:style>
  <w:style w:type="character" w:styleId="WW8Num41z1" w:customStyle="1">
    <w:name w:val="WW8Num41z1"/>
    <w:qFormat/>
    <w:rsid w:val="00b04b86"/>
    <w:rPr/>
  </w:style>
  <w:style w:type="character" w:styleId="WW8Num41z2" w:customStyle="1">
    <w:name w:val="WW8Num41z2"/>
    <w:qFormat/>
    <w:rsid w:val="00b04b86"/>
    <w:rPr/>
  </w:style>
  <w:style w:type="character" w:styleId="WW8Num41z3" w:customStyle="1">
    <w:name w:val="WW8Num41z3"/>
    <w:qFormat/>
    <w:rsid w:val="00b04b86"/>
    <w:rPr/>
  </w:style>
  <w:style w:type="character" w:styleId="WW8Num41z4" w:customStyle="1">
    <w:name w:val="WW8Num41z4"/>
    <w:qFormat/>
    <w:rsid w:val="00b04b86"/>
    <w:rPr/>
  </w:style>
  <w:style w:type="character" w:styleId="WW8Num41z5" w:customStyle="1">
    <w:name w:val="WW8Num41z5"/>
    <w:qFormat/>
    <w:rsid w:val="00b04b86"/>
    <w:rPr/>
  </w:style>
  <w:style w:type="character" w:styleId="WW8Num41z6" w:customStyle="1">
    <w:name w:val="WW8Num41z6"/>
    <w:qFormat/>
    <w:rsid w:val="00b04b86"/>
    <w:rPr/>
  </w:style>
  <w:style w:type="character" w:styleId="WW8Num41z7" w:customStyle="1">
    <w:name w:val="WW8Num41z7"/>
    <w:qFormat/>
    <w:rsid w:val="00b04b86"/>
    <w:rPr/>
  </w:style>
  <w:style w:type="character" w:styleId="WW8Num41z8" w:customStyle="1">
    <w:name w:val="WW8Num41z8"/>
    <w:qFormat/>
    <w:rsid w:val="00b04b86"/>
    <w:rPr/>
  </w:style>
  <w:style w:type="character" w:styleId="WW8Num42z0" w:customStyle="1">
    <w:name w:val="WW8Num42z0"/>
    <w:qFormat/>
    <w:rsid w:val="00b04b86"/>
    <w:rPr>
      <w:rFonts w:ascii="Symbol" w:hAnsi="Symbol" w:cs="Symbol"/>
    </w:rPr>
  </w:style>
  <w:style w:type="character" w:styleId="WW8Num42z1" w:customStyle="1">
    <w:name w:val="WW8Num42z1"/>
    <w:qFormat/>
    <w:rsid w:val="00b04b86"/>
    <w:rPr>
      <w:rFonts w:ascii="Courier New" w:hAnsi="Courier New" w:cs="Courier New"/>
    </w:rPr>
  </w:style>
  <w:style w:type="character" w:styleId="WW8Num42z2" w:customStyle="1">
    <w:name w:val="WW8Num42z2"/>
    <w:qFormat/>
    <w:rsid w:val="00b04b86"/>
    <w:rPr>
      <w:rFonts w:ascii="Wingdings" w:hAnsi="Wingdings" w:cs="Wingdings"/>
    </w:rPr>
  </w:style>
  <w:style w:type="character" w:styleId="WW8Num43z0" w:customStyle="1">
    <w:name w:val="WW8Num43z0"/>
    <w:qFormat/>
    <w:rsid w:val="00b04b86"/>
    <w:rPr>
      <w:rFonts w:cs="Times New Roman"/>
    </w:rPr>
  </w:style>
  <w:style w:type="character" w:styleId="WW8Num44z0" w:customStyle="1">
    <w:name w:val="WW8Num44z0"/>
    <w:qFormat/>
    <w:rsid w:val="00b04b86"/>
    <w:rPr>
      <w:rFonts w:cs="Times New Roman"/>
    </w:rPr>
  </w:style>
  <w:style w:type="character" w:styleId="WW8Num45z0" w:customStyle="1">
    <w:name w:val="WW8Num45z0"/>
    <w:qFormat/>
    <w:rsid w:val="00b04b86"/>
    <w:rPr>
      <w:rFonts w:ascii="Times New Roman" w:hAnsi="Times New Roman" w:eastAsia="Times New Roman" w:cs="Times New Roman"/>
    </w:rPr>
  </w:style>
  <w:style w:type="character" w:styleId="WW8Num45z1" w:customStyle="1">
    <w:name w:val="WW8Num45z1"/>
    <w:qFormat/>
    <w:rsid w:val="00b04b86"/>
    <w:rPr>
      <w:rFonts w:ascii="Courier New" w:hAnsi="Courier New" w:cs="Courier New"/>
    </w:rPr>
  </w:style>
  <w:style w:type="character" w:styleId="WW8Num45z2" w:customStyle="1">
    <w:name w:val="WW8Num45z2"/>
    <w:qFormat/>
    <w:rsid w:val="00b04b86"/>
    <w:rPr>
      <w:rFonts w:ascii="Wingdings" w:hAnsi="Wingdings" w:cs="Wingdings"/>
    </w:rPr>
  </w:style>
  <w:style w:type="character" w:styleId="WW8Num45z3" w:customStyle="1">
    <w:name w:val="WW8Num45z3"/>
    <w:qFormat/>
    <w:rsid w:val="00b04b86"/>
    <w:rPr>
      <w:rFonts w:ascii="Symbol" w:hAnsi="Symbol" w:cs="Symbol"/>
    </w:rPr>
  </w:style>
  <w:style w:type="character" w:styleId="WW8Num46z0" w:customStyle="1">
    <w:name w:val="WW8Num46z0"/>
    <w:qFormat/>
    <w:rsid w:val="00b04b86"/>
    <w:rPr>
      <w:b w:val="false"/>
      <w:color w:val="000000"/>
    </w:rPr>
  </w:style>
  <w:style w:type="character" w:styleId="WW8Num46z1" w:customStyle="1">
    <w:name w:val="WW8Num46z1"/>
    <w:qFormat/>
    <w:rsid w:val="00b04b86"/>
    <w:rPr/>
  </w:style>
  <w:style w:type="character" w:styleId="WW8Num46z2" w:customStyle="1">
    <w:name w:val="WW8Num46z2"/>
    <w:qFormat/>
    <w:rsid w:val="00b04b86"/>
    <w:rPr/>
  </w:style>
  <w:style w:type="character" w:styleId="WW8Num46z3" w:customStyle="1">
    <w:name w:val="WW8Num46z3"/>
    <w:qFormat/>
    <w:rsid w:val="00b04b86"/>
    <w:rPr/>
  </w:style>
  <w:style w:type="character" w:styleId="WW8Num46z4" w:customStyle="1">
    <w:name w:val="WW8Num46z4"/>
    <w:qFormat/>
    <w:rsid w:val="00b04b86"/>
    <w:rPr/>
  </w:style>
  <w:style w:type="character" w:styleId="WW8Num46z5" w:customStyle="1">
    <w:name w:val="WW8Num46z5"/>
    <w:qFormat/>
    <w:rsid w:val="00b04b86"/>
    <w:rPr/>
  </w:style>
  <w:style w:type="character" w:styleId="WW8Num46z6" w:customStyle="1">
    <w:name w:val="WW8Num46z6"/>
    <w:qFormat/>
    <w:rsid w:val="00b04b86"/>
    <w:rPr/>
  </w:style>
  <w:style w:type="character" w:styleId="WW8Num46z7" w:customStyle="1">
    <w:name w:val="WW8Num46z7"/>
    <w:qFormat/>
    <w:rsid w:val="00b04b86"/>
    <w:rPr/>
  </w:style>
  <w:style w:type="character" w:styleId="WW8Num46z8" w:customStyle="1">
    <w:name w:val="WW8Num46z8"/>
    <w:qFormat/>
    <w:rsid w:val="00b04b86"/>
    <w:rPr/>
  </w:style>
  <w:style w:type="character" w:styleId="13" w:customStyle="1">
    <w:name w:val="Основной шрифт абзаца1"/>
    <w:qFormat/>
    <w:rsid w:val="00b04b86"/>
    <w:rPr/>
  </w:style>
  <w:style w:type="character" w:styleId="62" w:customStyle="1">
    <w:name w:val="Знак Знак6"/>
    <w:qFormat/>
    <w:rsid w:val="00b04b86"/>
    <w:rPr>
      <w:rFonts w:ascii="Calibri" w:hAnsi="Calibri" w:eastAsia="Calibri" w:cs="Calibri"/>
      <w:sz w:val="22"/>
      <w:szCs w:val="22"/>
      <w:lang w:val="uk-UA"/>
    </w:rPr>
  </w:style>
  <w:style w:type="character" w:styleId="8" w:customStyle="1">
    <w:name w:val="Знак Знак8"/>
    <w:qFormat/>
    <w:rsid w:val="00b04b86"/>
    <w:rPr>
      <w:rFonts w:ascii="Times New Roman CYR" w:hAnsi="Times New Roman CYR" w:cs="Times New Roman CYR"/>
      <w:sz w:val="24"/>
      <w:szCs w:val="24"/>
    </w:rPr>
  </w:style>
  <w:style w:type="character" w:styleId="52" w:customStyle="1">
    <w:name w:val="Знак Знак5"/>
    <w:qFormat/>
    <w:rsid w:val="00b04b86"/>
    <w:rPr>
      <w:rFonts w:ascii="Cambria" w:hAnsi="Cambria" w:cs="Cambria"/>
      <w:i/>
      <w:iCs/>
      <w:color w:val="4F81BD"/>
      <w:spacing w:val="15"/>
      <w:sz w:val="24"/>
      <w:szCs w:val="24"/>
      <w:lang w:val="x-none"/>
    </w:rPr>
  </w:style>
  <w:style w:type="character" w:styleId="43" w:customStyle="1">
    <w:name w:val="Знак Знак4"/>
    <w:qFormat/>
    <w:rsid w:val="00b04b86"/>
    <w:rPr>
      <w:rFonts w:ascii="Tahoma" w:hAnsi="Tahoma" w:eastAsia="Calibri" w:cs="Tahoma"/>
      <w:sz w:val="16"/>
      <w:szCs w:val="16"/>
      <w:lang w:val="x-none"/>
    </w:rPr>
  </w:style>
  <w:style w:type="character" w:styleId="7" w:customStyle="1">
    <w:name w:val="Знак Знак7"/>
    <w:qFormat/>
    <w:rsid w:val="00b04b86"/>
    <w:rPr>
      <w:sz w:val="24"/>
      <w:szCs w:val="24"/>
      <w:lang w:val="ru-RU"/>
    </w:rPr>
  </w:style>
  <w:style w:type="character" w:styleId="Style12" w:customStyle="1">
    <w:name w:val="Без интервала Знак"/>
    <w:qFormat/>
    <w:rsid w:val="00b04b86"/>
    <w:rPr>
      <w:rFonts w:ascii="Calibri" w:hAnsi="Calibri" w:cs="Calibri"/>
      <w:lang w:val="uk-UA" w:bidi="ar-SA"/>
    </w:rPr>
  </w:style>
  <w:style w:type="character" w:styleId="9" w:customStyle="1">
    <w:name w:val="Знак Знак9"/>
    <w:qFormat/>
    <w:rsid w:val="00b04b86"/>
    <w:rPr>
      <w:rFonts w:ascii="Times New Roman CYR" w:hAnsi="Times New Roman CYR" w:cs="Times New Roman CYR"/>
      <w:sz w:val="24"/>
      <w:szCs w:val="24"/>
      <w:lang w:val="ru-RU"/>
    </w:rPr>
  </w:style>
  <w:style w:type="character" w:styleId="33" w:customStyle="1">
    <w:name w:val="Знак Знак3"/>
    <w:qFormat/>
    <w:rsid w:val="00b04b86"/>
    <w:rPr>
      <w:rFonts w:ascii="Arial" w:hAnsi="Arial" w:cs="Arial"/>
      <w:lang w:val="en-GB"/>
    </w:rPr>
  </w:style>
  <w:style w:type="character" w:styleId="23" w:customStyle="1">
    <w:name w:val="Знак Знак2"/>
    <w:qFormat/>
    <w:rsid w:val="00b04b86"/>
    <w:rPr>
      <w:rFonts w:ascii="Courier New" w:hAnsi="Courier New" w:cs="Courier New"/>
      <w:color w:val="000000"/>
      <w:sz w:val="18"/>
      <w:szCs w:val="18"/>
      <w:lang w:val="ru-RU"/>
    </w:rPr>
  </w:style>
  <w:style w:type="character" w:styleId="Strong">
    <w:name w:val="Strong"/>
    <w:qFormat/>
    <w:rsid w:val="00b04b86"/>
    <w:rPr>
      <w:b/>
      <w:bCs/>
    </w:rPr>
  </w:style>
  <w:style w:type="character" w:styleId="Pagenumber">
    <w:name w:val="page number"/>
    <w:basedOn w:val="13"/>
    <w:qFormat/>
    <w:rsid w:val="00b04b86"/>
    <w:rPr/>
  </w:style>
  <w:style w:type="character" w:styleId="14" w:customStyle="1">
    <w:name w:val="Знак Знак1"/>
    <w:qFormat/>
    <w:rsid w:val="00b04b86"/>
    <w:rPr>
      <w:rFonts w:ascii="Times New Roman CYR" w:hAnsi="Times New Roman CYR" w:cs="Times New Roman CYR"/>
      <w:sz w:val="24"/>
      <w:szCs w:val="24"/>
      <w:lang w:val="ru-RU"/>
    </w:rPr>
  </w:style>
  <w:style w:type="character" w:styleId="Style13" w:customStyle="1">
    <w:name w:val="Знак Знак"/>
    <w:qFormat/>
    <w:rsid w:val="00b04b86"/>
    <w:rPr>
      <w:rFonts w:ascii="Times New Roman CYR" w:hAnsi="Times New Roman CYR" w:cs="Times New Roman CYR"/>
      <w:sz w:val="24"/>
      <w:szCs w:val="24"/>
      <w:lang w:val="ru-RU"/>
    </w:rPr>
  </w:style>
  <w:style w:type="character" w:styleId="Style14">
    <w:name w:val="Відвідане гіперпосилання"/>
    <w:rsid w:val="00b04b86"/>
    <w:rPr>
      <w:color w:val="800080"/>
      <w:u w:val="single"/>
    </w:rPr>
  </w:style>
  <w:style w:type="character" w:styleId="Style15">
    <w:name w:val="Виділення"/>
    <w:uiPriority w:val="20"/>
    <w:qFormat/>
    <w:rsid w:val="00b04b86"/>
    <w:rPr>
      <w:i/>
      <w:iCs/>
    </w:rPr>
  </w:style>
  <w:style w:type="character" w:styleId="Style16" w:customStyle="1">
    <w:name w:val="Символи виноски"/>
    <w:qFormat/>
    <w:rsid w:val="00b04b86"/>
    <w:rPr>
      <w:vertAlign w:val="superscript"/>
    </w:rPr>
  </w:style>
  <w:style w:type="character" w:styleId="Style17" w:customStyle="1">
    <w:name w:val="Маркери списку"/>
    <w:qFormat/>
    <w:rsid w:val="00b04b86"/>
    <w:rPr>
      <w:rFonts w:ascii="OpenSymbol" w:hAnsi="OpenSymbol" w:eastAsia="OpenSymbol" w:cs="OpenSymbol"/>
    </w:rPr>
  </w:style>
  <w:style w:type="character" w:styleId="15" w:customStyle="1">
    <w:name w:val="Основной текст1"/>
    <w:qFormat/>
    <w:rsid w:val="00b04b86"/>
    <w:rPr>
      <w:rFonts w:ascii="Times New Roman" w:hAnsi="Times New Roman" w:eastAsia="Times New Roman" w:cs="Times New Roman"/>
      <w:color w:val="000000"/>
      <w:spacing w:val="0"/>
      <w:w w:val="100"/>
      <w:position w:val="0"/>
      <w:sz w:val="23"/>
      <w:sz w:val="23"/>
      <w:szCs w:val="23"/>
      <w:vertAlign w:val="baseline"/>
      <w:lang w:val="ru-RU"/>
    </w:rPr>
  </w:style>
  <w:style w:type="character" w:styleId="Style18" w:customStyle="1">
    <w:name w:val="Символ нумерації"/>
    <w:qFormat/>
    <w:rsid w:val="00b04b86"/>
    <w:rPr/>
  </w:style>
  <w:style w:type="character" w:styleId="Bodycopy" w:customStyle="1">
    <w:name w:val="bodycopy"/>
    <w:qFormat/>
    <w:rsid w:val="00b04b86"/>
    <w:rPr/>
  </w:style>
  <w:style w:type="character" w:styleId="63" w:customStyle="1">
    <w:name w:val="Основной шрифт абзаца6"/>
    <w:qFormat/>
    <w:rsid w:val="00b04b86"/>
    <w:rPr/>
  </w:style>
  <w:style w:type="character" w:styleId="Hhidden" w:customStyle="1">
    <w:name w:val="h-hidden"/>
    <w:basedOn w:val="63"/>
    <w:qFormat/>
    <w:rsid w:val="00b04b86"/>
    <w:rPr/>
  </w:style>
  <w:style w:type="character" w:styleId="WW8Num6z4" w:customStyle="1">
    <w:name w:val="WW8Num6z4"/>
    <w:qFormat/>
    <w:rsid w:val="00b04b86"/>
    <w:rPr/>
  </w:style>
  <w:style w:type="character" w:styleId="WW8Num6z5" w:customStyle="1">
    <w:name w:val="WW8Num6z5"/>
    <w:qFormat/>
    <w:rsid w:val="00b04b86"/>
    <w:rPr/>
  </w:style>
  <w:style w:type="character" w:styleId="WW8Num6z6" w:customStyle="1">
    <w:name w:val="WW8Num6z6"/>
    <w:qFormat/>
    <w:rsid w:val="00b04b86"/>
    <w:rPr/>
  </w:style>
  <w:style w:type="character" w:styleId="WW8Num6z7" w:customStyle="1">
    <w:name w:val="WW8Num6z7"/>
    <w:qFormat/>
    <w:rsid w:val="00b04b86"/>
    <w:rPr/>
  </w:style>
  <w:style w:type="character" w:styleId="WW8Num6z8" w:customStyle="1">
    <w:name w:val="WW8Num6z8"/>
    <w:qFormat/>
    <w:rsid w:val="00b04b86"/>
    <w:rPr/>
  </w:style>
  <w:style w:type="character" w:styleId="Style19" w:customStyle="1">
    <w:name w:val="Основной текст Знак"/>
    <w:basedOn w:val="DefaultParagraphFont"/>
    <w:qFormat/>
    <w:rsid w:val="00b04b86"/>
    <w:rPr>
      <w:rFonts w:ascii="Arial" w:hAnsi="Arial" w:eastAsia="Times New Roman" w:cs="Arial"/>
      <w:sz w:val="20"/>
      <w:szCs w:val="20"/>
      <w:lang w:val="en-GB" w:eastAsia="zh-CN"/>
    </w:rPr>
  </w:style>
  <w:style w:type="character" w:styleId="Style20" w:customStyle="1">
    <w:name w:val="Текст сноски Знак"/>
    <w:basedOn w:val="DefaultParagraphFont"/>
    <w:qFormat/>
    <w:rsid w:val="00b04b86"/>
    <w:rPr>
      <w:rFonts w:ascii="Times New Roman CYR" w:hAnsi="Times New Roman CYR" w:eastAsia="Times New Roman" w:cs="Times New Roman CYR"/>
      <w:sz w:val="20"/>
      <w:szCs w:val="20"/>
      <w:lang w:val="ru-RU" w:eastAsia="zh-CN"/>
    </w:rPr>
  </w:style>
  <w:style w:type="character" w:styleId="Style21" w:customStyle="1">
    <w:name w:val="Подзаголовок Знак"/>
    <w:basedOn w:val="DefaultParagraphFont"/>
    <w:qFormat/>
    <w:rsid w:val="00b04b86"/>
    <w:rPr>
      <w:rFonts w:ascii="Georgia" w:hAnsi="Georgia" w:eastAsia="Georgia" w:cs="Georgia"/>
      <w:i/>
      <w:color w:val="666666"/>
      <w:sz w:val="48"/>
      <w:szCs w:val="48"/>
    </w:rPr>
  </w:style>
  <w:style w:type="character" w:styleId="Style22" w:customStyle="1">
    <w:name w:val="Основной текст с отступом Знак"/>
    <w:basedOn w:val="DefaultParagraphFont"/>
    <w:qFormat/>
    <w:rsid w:val="00b04b86"/>
    <w:rPr>
      <w:rFonts w:ascii="Times New Roman CYR" w:hAnsi="Times New Roman CYR" w:eastAsia="Times New Roman" w:cs="Times New Roman CYR"/>
      <w:sz w:val="24"/>
      <w:szCs w:val="24"/>
      <w:lang w:val="ru-RU" w:eastAsia="zh-CN"/>
    </w:rPr>
  </w:style>
  <w:style w:type="paragraph" w:styleId="Style23" w:customStyle="1">
    <w:name w:val="Заголовок"/>
    <w:basedOn w:val="Normal"/>
    <w:next w:val="Style24"/>
    <w:qFormat/>
    <w:rsid w:val="00b04b86"/>
    <w:pPr>
      <w:widowControl w:val="false"/>
      <w:suppressAutoHyphens w:val="true"/>
      <w:spacing w:lineRule="auto" w:line="240" w:before="0" w:after="0"/>
      <w:jc w:val="center"/>
    </w:pPr>
    <w:rPr>
      <w:rFonts w:ascii="Times New Roman CYR" w:hAnsi="Times New Roman CYR" w:eastAsia="Times New Roman" w:cs="Times New Roman CYR"/>
      <w:b/>
      <w:bCs/>
      <w:sz w:val="36"/>
      <w:szCs w:val="36"/>
      <w:lang w:val="ru-RU" w:eastAsia="zh-CN"/>
    </w:rPr>
  </w:style>
  <w:style w:type="paragraph" w:styleId="Style24">
    <w:name w:val="Body Text"/>
    <w:basedOn w:val="Normal"/>
    <w:link w:val="Style19"/>
    <w:rsid w:val="00b04b86"/>
    <w:pPr>
      <w:suppressAutoHyphens w:val="true"/>
      <w:spacing w:lineRule="auto" w:line="240" w:before="0" w:after="120"/>
      <w:jc w:val="both"/>
    </w:pPr>
    <w:rPr>
      <w:rFonts w:ascii="Arial" w:hAnsi="Arial" w:eastAsia="Times New Roman" w:cs="Arial"/>
      <w:sz w:val="20"/>
      <w:szCs w:val="20"/>
      <w:lang w:val="en-GB" w:eastAsia="zh-CN"/>
    </w:rPr>
  </w:style>
  <w:style w:type="paragraph" w:styleId="Style25">
    <w:name w:val="List"/>
    <w:basedOn w:val="Normal"/>
    <w:rsid w:val="00b04b86"/>
    <w:pPr>
      <w:suppressAutoHyphens w:val="true"/>
      <w:spacing w:lineRule="auto" w:line="240" w:before="0" w:after="0"/>
      <w:ind w:left="283" w:hanging="283"/>
    </w:pPr>
    <w:rPr>
      <w:rFonts w:ascii="Times New Roman" w:hAnsi="Times New Roman" w:eastAsia="Times New Roman" w:cs="Times New Roman"/>
      <w:sz w:val="24"/>
      <w:szCs w:val="24"/>
      <w:lang w:eastAsia="zh-CN"/>
    </w:rPr>
  </w:style>
  <w:style w:type="paragraph" w:styleId="Style26">
    <w:name w:val="Caption"/>
    <w:basedOn w:val="Normal"/>
    <w:qFormat/>
    <w:pPr>
      <w:suppressLineNumbers/>
      <w:spacing w:before="120" w:after="120"/>
    </w:pPr>
    <w:rPr>
      <w:rFonts w:cs="Lohit Devanagari"/>
      <w:i/>
      <w:iCs/>
      <w:sz w:val="24"/>
      <w:szCs w:val="24"/>
    </w:rPr>
  </w:style>
  <w:style w:type="paragraph" w:styleId="Style27" w:customStyle="1">
    <w:name w:val="Покажчик"/>
    <w:basedOn w:val="Normal"/>
    <w:qFormat/>
    <w:rsid w:val="00b04b86"/>
    <w:pPr>
      <w:suppressLineNumbers/>
      <w:suppressAutoHyphens w:val="true"/>
      <w:spacing w:lineRule="auto" w:line="240" w:before="0" w:after="0"/>
    </w:pPr>
    <w:rPr>
      <w:rFonts w:ascii="Times New Roman" w:hAnsi="Times New Roman" w:eastAsia="Times New Roman" w:cs="Lohit Devanagari"/>
      <w:sz w:val="24"/>
      <w:szCs w:val="24"/>
      <w:lang w:val="ru-RU" w:eastAsia="zh-CN"/>
    </w:rPr>
  </w:style>
  <w:style w:type="paragraph" w:styleId="Style28">
    <w:name w:val="Title"/>
    <w:basedOn w:val="Normal"/>
    <w:next w:val="Normal"/>
    <w:uiPriority w:val="10"/>
    <w:qFormat/>
    <w:rsid w:val="001600fa"/>
    <w:pPr>
      <w:keepNext w:val="true"/>
      <w:keepLines/>
      <w:spacing w:before="480" w:after="120"/>
    </w:pPr>
    <w:rPr>
      <w:b/>
      <w:sz w:val="72"/>
      <w:szCs w:val="72"/>
    </w:rPr>
  </w:style>
  <w:style w:type="paragraph" w:styleId="ListParagraph">
    <w:name w:val="List Paragraph"/>
    <w:basedOn w:val="Normal"/>
    <w:qFormat/>
    <w:rsid w:val="00cd4e1f"/>
    <w:pPr>
      <w:spacing w:before="0" w:after="160"/>
      <w:ind w:left="720" w:hanging="0"/>
      <w:contextualSpacing/>
    </w:pPr>
    <w:rPr/>
  </w:style>
  <w:style w:type="paragraph" w:styleId="BalloonText">
    <w:name w:val="Balloon Text"/>
    <w:basedOn w:val="Normal"/>
    <w:link w:val="Style9"/>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uiPriority w:val="99"/>
    <w:qFormat/>
    <w:rsid w:val="00271708"/>
    <w:pPr>
      <w:spacing w:lineRule="auto" w:line="240" w:beforeAutospacing="1" w:afterAutospacing="1"/>
    </w:pPr>
    <w:rPr>
      <w:rFonts w:ascii="Times New Roman" w:hAnsi="Times New Roman" w:eastAsia="Times New Roman" w:cs="Times New Roman"/>
      <w:sz w:val="24"/>
      <w:szCs w:val="24"/>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29">
    <w:name w:val="Subtitle"/>
    <w:basedOn w:val="Normal"/>
    <w:next w:val="Normal"/>
    <w:link w:val="Style21"/>
    <w:qFormat/>
    <w:rsid w:val="001600fa"/>
    <w:pPr>
      <w:keepNext w:val="true"/>
      <w:keepLines/>
      <w:spacing w:before="360" w:after="80"/>
    </w:pPr>
    <w:rPr>
      <w:rFonts w:ascii="Georgia" w:hAnsi="Georgia" w:eastAsia="Georgia" w:cs="Georgia"/>
      <w:i/>
      <w:color w:val="666666"/>
      <w:sz w:val="48"/>
      <w:szCs w:val="48"/>
    </w:rPr>
  </w:style>
  <w:style w:type="paragraph" w:styleId="Style30" w:customStyle="1">
    <w:name w:val="Нормальний текст"/>
    <w:basedOn w:val="Normal"/>
    <w:qFormat/>
    <w:rsid w:val="0097339b"/>
    <w:pPr>
      <w:spacing w:lineRule="auto" w:line="240" w:before="120" w:after="0"/>
      <w:ind w:firstLine="567"/>
    </w:pPr>
    <w:rPr>
      <w:rFonts w:ascii="Antiqua" w:hAnsi="Antiqua" w:eastAsia="Times New Roman" w:cs="Times New Roman"/>
      <w:sz w:val="26"/>
      <w:szCs w:val="20"/>
    </w:rPr>
  </w:style>
  <w:style w:type="paragraph" w:styleId="Style31" w:customStyle="1">
    <w:name w:val="Верхній і нижній колонтитули"/>
    <w:basedOn w:val="Normal"/>
    <w:qFormat/>
    <w:rsid w:val="00b04b86"/>
    <w:pPr>
      <w:suppressLineNumbers/>
      <w:tabs>
        <w:tab w:val="clear" w:pos="720"/>
        <w:tab w:val="center" w:pos="4819" w:leader="none"/>
        <w:tab w:val="right" w:pos="9638" w:leader="none"/>
      </w:tabs>
      <w:suppressAutoHyphens w:val="true"/>
      <w:spacing w:lineRule="auto" w:line="240" w:before="0" w:after="0"/>
    </w:pPr>
    <w:rPr>
      <w:rFonts w:ascii="Times New Roman" w:hAnsi="Times New Roman" w:eastAsia="Times New Roman" w:cs="Times New Roman"/>
      <w:sz w:val="24"/>
      <w:szCs w:val="24"/>
      <w:lang w:val="ru-RU" w:eastAsia="zh-CN"/>
    </w:rPr>
  </w:style>
  <w:style w:type="paragraph" w:styleId="Style32">
    <w:name w:val="Header"/>
    <w:basedOn w:val="Normal"/>
    <w:link w:val="Style10"/>
    <w:unhideWhenUsed/>
    <w:rsid w:val="00c70c29"/>
    <w:pPr>
      <w:tabs>
        <w:tab w:val="clear" w:pos="720"/>
        <w:tab w:val="center" w:pos="4819" w:leader="none"/>
        <w:tab w:val="right" w:pos="9639" w:leader="none"/>
      </w:tabs>
      <w:spacing w:lineRule="auto" w:line="240" w:before="0" w:after="0"/>
    </w:pPr>
    <w:rPr/>
  </w:style>
  <w:style w:type="paragraph" w:styleId="Style33">
    <w:name w:val="Footer"/>
    <w:basedOn w:val="Normal"/>
    <w:link w:val="Style11"/>
    <w:uiPriority w:val="99"/>
    <w:unhideWhenUsed/>
    <w:rsid w:val="00c70c29"/>
    <w:pPr>
      <w:tabs>
        <w:tab w:val="clear" w:pos="720"/>
        <w:tab w:val="center" w:pos="4819" w:leader="none"/>
        <w:tab w:val="right" w:pos="9639" w:leader="none"/>
      </w:tabs>
      <w:spacing w:lineRule="auto" w:line="240" w:before="0" w:after="0"/>
    </w:pPr>
    <w:rPr/>
  </w:style>
  <w:style w:type="paragraph" w:styleId="Standard" w:customStyle="1">
    <w:name w:val="Standard"/>
    <w:qFormat/>
    <w:rsid w:val="000f5d8b"/>
    <w:pPr>
      <w:widowControl w:val="false"/>
      <w:suppressAutoHyphens w:val="true"/>
      <w:bidi w:val="0"/>
      <w:spacing w:lineRule="auto" w:line="240" w:before="0" w:after="0"/>
      <w:jc w:val="left"/>
      <w:textAlignment w:val="baseline"/>
    </w:pPr>
    <w:rPr>
      <w:rFonts w:ascii="Liberation Serif" w:hAnsi="Liberation Serif" w:eastAsia="Segoe UI" w:cs="Tahoma"/>
      <w:color w:val="000000"/>
      <w:kern w:val="2"/>
      <w:sz w:val="24"/>
      <w:szCs w:val="24"/>
      <w:lang w:val="uk-UA" w:eastAsia="zh-CN" w:bidi="hi-IN"/>
    </w:rPr>
  </w:style>
  <w:style w:type="paragraph" w:styleId="Style34" w:customStyle="1">
    <w:name w:val="ОСНОВНИЙ"/>
    <w:basedOn w:val="Normal"/>
    <w:qFormat/>
    <w:rsid w:val="00eb3f7d"/>
    <w:pPr>
      <w:shd w:val="clear" w:color="auto" w:fill="FFFFFF"/>
      <w:spacing w:lineRule="auto" w:line="276" w:before="0" w:after="0"/>
      <w:ind w:firstLine="450"/>
      <w:jc w:val="both"/>
      <w:textAlignment w:val="baseline"/>
    </w:pPr>
    <w:rPr>
      <w:rFonts w:ascii="Times New Roman" w:hAnsi="Times New Roman" w:eastAsia="Times New Roman"/>
      <w:color w:val="000000"/>
      <w:sz w:val="24"/>
      <w:szCs w:val="24"/>
    </w:rPr>
  </w:style>
  <w:style w:type="paragraph" w:styleId="NoSpacing">
    <w:name w:val="No Spacing"/>
    <w:uiPriority w:val="1"/>
    <w:qFormat/>
    <w:rsid w:val="00a07afe"/>
    <w:pPr>
      <w:widowControl/>
      <w:suppressAutoHyphens w:val="true"/>
      <w:bidi w:val="0"/>
      <w:spacing w:lineRule="auto" w:line="240" w:before="0" w:after="0"/>
      <w:jc w:val="left"/>
    </w:pPr>
    <w:rPr>
      <w:rFonts w:ascii="Calibri" w:hAnsi="Calibri" w:eastAsia="Calibri" w:cs="Calibri"/>
      <w:color w:val="auto"/>
      <w:kern w:val="0"/>
      <w:sz w:val="22"/>
      <w:szCs w:val="22"/>
      <w:lang w:val="uk-UA" w:eastAsia="uk-UA" w:bidi="ar-SA"/>
    </w:rPr>
  </w:style>
  <w:style w:type="paragraph" w:styleId="Caption">
    <w:name w:val="caption"/>
    <w:basedOn w:val="Normal"/>
    <w:qFormat/>
    <w:rsid w:val="00b04b86"/>
    <w:pPr>
      <w:suppressLineNumbers/>
      <w:suppressAutoHyphens w:val="true"/>
      <w:spacing w:lineRule="auto" w:line="240" w:before="120" w:after="120"/>
    </w:pPr>
    <w:rPr>
      <w:rFonts w:ascii="Times New Roman" w:hAnsi="Times New Roman" w:eastAsia="Times New Roman" w:cs="Lohit Devanagari"/>
      <w:i/>
      <w:iCs/>
      <w:sz w:val="24"/>
      <w:szCs w:val="24"/>
      <w:lang w:val="ru-RU" w:eastAsia="zh-CN"/>
    </w:rPr>
  </w:style>
  <w:style w:type="paragraph" w:styleId="16" w:customStyle="1">
    <w:name w:val="Назва об'єкта1"/>
    <w:basedOn w:val="Normal"/>
    <w:qFormat/>
    <w:rsid w:val="00b04b86"/>
    <w:pPr>
      <w:suppressLineNumbers/>
      <w:suppressAutoHyphens w:val="true"/>
      <w:spacing w:lineRule="auto" w:line="240" w:before="120" w:after="120"/>
    </w:pPr>
    <w:rPr>
      <w:rFonts w:ascii="Times New Roman" w:hAnsi="Times New Roman" w:eastAsia="Times New Roman" w:cs="Lohit Devanagari"/>
      <w:i/>
      <w:iCs/>
      <w:sz w:val="24"/>
      <w:szCs w:val="24"/>
      <w:lang w:val="ru-RU" w:eastAsia="zh-CN"/>
    </w:rPr>
  </w:style>
  <w:style w:type="paragraph" w:styleId="44" w:customStyle="1">
    <w:name w:val="Название объекта4"/>
    <w:basedOn w:val="Normal"/>
    <w:qFormat/>
    <w:rsid w:val="00b04b86"/>
    <w:pPr>
      <w:suppressLineNumbers/>
      <w:suppressAutoHyphens w:val="true"/>
      <w:spacing w:lineRule="auto" w:line="240" w:before="120" w:after="120"/>
    </w:pPr>
    <w:rPr>
      <w:rFonts w:ascii="Times New Roman" w:hAnsi="Times New Roman" w:eastAsia="Times New Roman" w:cs="Lohit Devanagari"/>
      <w:i/>
      <w:iCs/>
      <w:sz w:val="24"/>
      <w:szCs w:val="24"/>
      <w:lang w:val="ru-RU" w:eastAsia="zh-CN"/>
    </w:rPr>
  </w:style>
  <w:style w:type="paragraph" w:styleId="34" w:customStyle="1">
    <w:name w:val="Название объекта3"/>
    <w:basedOn w:val="Normal"/>
    <w:qFormat/>
    <w:rsid w:val="00b04b86"/>
    <w:pPr>
      <w:suppressLineNumbers/>
      <w:suppressAutoHyphens w:val="true"/>
      <w:spacing w:lineRule="auto" w:line="240" w:before="120" w:after="120"/>
    </w:pPr>
    <w:rPr>
      <w:rFonts w:ascii="Times New Roman" w:hAnsi="Times New Roman" w:eastAsia="Times New Roman" w:cs="Lohit Devanagari"/>
      <w:i/>
      <w:iCs/>
      <w:sz w:val="24"/>
      <w:szCs w:val="24"/>
      <w:lang w:val="ru-RU" w:eastAsia="zh-CN"/>
    </w:rPr>
  </w:style>
  <w:style w:type="paragraph" w:styleId="24" w:customStyle="1">
    <w:name w:val="Название объекта2"/>
    <w:basedOn w:val="Normal"/>
    <w:qFormat/>
    <w:rsid w:val="00b04b86"/>
    <w:pPr>
      <w:suppressLineNumbers/>
      <w:suppressAutoHyphens w:val="true"/>
      <w:spacing w:lineRule="auto" w:line="240" w:before="120" w:after="120"/>
    </w:pPr>
    <w:rPr>
      <w:rFonts w:ascii="Times New Roman" w:hAnsi="Times New Roman" w:eastAsia="Times New Roman" w:cs="Lohit Devanagari"/>
      <w:i/>
      <w:iCs/>
      <w:sz w:val="24"/>
      <w:szCs w:val="24"/>
      <w:lang w:val="ru-RU" w:eastAsia="zh-CN"/>
    </w:rPr>
  </w:style>
  <w:style w:type="paragraph" w:styleId="17" w:customStyle="1">
    <w:name w:val="Название объекта1"/>
    <w:basedOn w:val="Normal"/>
    <w:qFormat/>
    <w:rsid w:val="00b04b86"/>
    <w:pPr>
      <w:suppressLineNumbers/>
      <w:suppressAutoHyphens w:val="true"/>
      <w:spacing w:lineRule="auto" w:line="240" w:before="120" w:after="120"/>
    </w:pPr>
    <w:rPr>
      <w:rFonts w:ascii="Times New Roman" w:hAnsi="Times New Roman" w:eastAsia="Times New Roman" w:cs="Lohit Devanagari"/>
      <w:i/>
      <w:iCs/>
      <w:sz w:val="24"/>
      <w:szCs w:val="24"/>
      <w:lang w:val="ru-RU" w:eastAsia="zh-CN"/>
    </w:rPr>
  </w:style>
  <w:style w:type="paragraph" w:styleId="Style35" w:customStyle="1">
    <w:name w:val="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211" w:customStyle="1">
    <w:name w:val="Основной текст 21"/>
    <w:basedOn w:val="Normal"/>
    <w:qFormat/>
    <w:rsid w:val="00b04b86"/>
    <w:pPr>
      <w:tabs>
        <w:tab w:val="clear" w:pos="720"/>
        <w:tab w:val="left" w:pos="0" w:leader="none"/>
        <w:tab w:val="center" w:pos="4153" w:leader="none"/>
        <w:tab w:val="right" w:pos="8306" w:leader="none"/>
      </w:tabs>
      <w:suppressAutoHyphens w:val="true"/>
      <w:spacing w:lineRule="auto" w:line="240" w:before="0" w:after="0"/>
      <w:jc w:val="both"/>
    </w:pPr>
    <w:rPr>
      <w:rFonts w:ascii="Times New Roman" w:hAnsi="Times New Roman" w:eastAsia="Times New Roman" w:cs="Times New Roman"/>
      <w:lang w:eastAsia="zh-CN"/>
    </w:rPr>
  </w:style>
  <w:style w:type="paragraph" w:styleId="Style36">
    <w:name w:val="Footnote Text"/>
    <w:basedOn w:val="Normal"/>
    <w:link w:val="Style20"/>
    <w:rsid w:val="00b04b86"/>
    <w:pPr>
      <w:suppressAutoHyphens w:val="true"/>
      <w:spacing w:lineRule="auto" w:line="240" w:before="0" w:after="0"/>
    </w:pPr>
    <w:rPr>
      <w:rFonts w:ascii="Times New Roman CYR" w:hAnsi="Times New Roman CYR" w:eastAsia="Times New Roman" w:cs="Times New Roman CYR"/>
      <w:sz w:val="20"/>
      <w:szCs w:val="20"/>
      <w:lang w:val="ru-RU" w:eastAsia="zh-CN"/>
    </w:rPr>
  </w:style>
  <w:style w:type="paragraph" w:styleId="18" w:customStyle="1">
    <w:name w:val="Обычный (веб)1"/>
    <w:basedOn w:val="Normal"/>
    <w:qFormat/>
    <w:rsid w:val="00b04b86"/>
    <w:pPr>
      <w:suppressAutoHyphens w:val="true"/>
      <w:spacing w:lineRule="auto" w:line="240" w:before="280" w:after="280"/>
    </w:pPr>
    <w:rPr>
      <w:rFonts w:ascii="Times New Roman" w:hAnsi="Times New Roman" w:eastAsia="Times New Roman" w:cs="Times New Roman"/>
      <w:sz w:val="24"/>
      <w:szCs w:val="24"/>
      <w:lang w:val="ru-RU" w:eastAsia="zh-CN"/>
    </w:rPr>
  </w:style>
  <w:style w:type="paragraph" w:styleId="A" w:customStyle="1">
    <w:name w:val="a"/>
    <w:basedOn w:val="Normal"/>
    <w:qFormat/>
    <w:rsid w:val="00b04b86"/>
    <w:pPr>
      <w:suppressAutoHyphens w:val="true"/>
      <w:spacing w:lineRule="auto" w:line="240" w:before="280" w:after="280"/>
    </w:pPr>
    <w:rPr>
      <w:rFonts w:ascii="Times New Roman CYR" w:hAnsi="Times New Roman CYR" w:eastAsia="Times New Roman" w:cs="Times New Roman CYR"/>
      <w:color w:val="000000"/>
      <w:sz w:val="24"/>
      <w:szCs w:val="24"/>
      <w:lang w:val="ru-RU" w:eastAsia="zh-CN"/>
    </w:rPr>
  </w:style>
  <w:style w:type="paragraph" w:styleId="Style37" w:customStyle="1">
    <w:name w:val="Знак 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9" w:customStyle="1">
    <w:name w:val="Текст выноски1"/>
    <w:basedOn w:val="Normal"/>
    <w:qFormat/>
    <w:rsid w:val="00b04b86"/>
    <w:pPr>
      <w:suppressAutoHyphens w:val="true"/>
      <w:spacing w:lineRule="auto" w:line="240" w:before="0" w:after="0"/>
    </w:pPr>
    <w:rPr>
      <w:rFonts w:ascii="Tahoma" w:hAnsi="Tahoma" w:cs="Tahoma"/>
      <w:sz w:val="16"/>
      <w:szCs w:val="16"/>
      <w:lang w:val="x-none" w:eastAsia="zh-CN"/>
    </w:rPr>
  </w:style>
  <w:style w:type="paragraph" w:styleId="25" w:customStyle="1">
    <w:name w:val="Абзац списка2"/>
    <w:basedOn w:val="Normal"/>
    <w:qFormat/>
    <w:rsid w:val="00b04b86"/>
    <w:pPr>
      <w:suppressAutoHyphens w:val="true"/>
      <w:spacing w:lineRule="auto" w:line="276" w:before="0" w:after="200"/>
      <w:ind w:left="720" w:hanging="0"/>
      <w:contextualSpacing/>
    </w:pPr>
    <w:rPr>
      <w:lang w:eastAsia="zh-CN"/>
    </w:rPr>
  </w:style>
  <w:style w:type="paragraph" w:styleId="26" w:customStyle="1">
    <w:name w:val="Без интервала2"/>
    <w:qFormat/>
    <w:rsid w:val="00b04b86"/>
    <w:pPr>
      <w:widowControl/>
      <w:suppressAutoHyphens w:val="true"/>
      <w:bidi w:val="0"/>
      <w:spacing w:lineRule="auto" w:line="240" w:before="0" w:after="0"/>
      <w:jc w:val="left"/>
    </w:pPr>
    <w:rPr>
      <w:rFonts w:ascii="Calibri" w:hAnsi="Calibri" w:eastAsia="Times New Roman" w:cs="Calibri"/>
      <w:color w:val="auto"/>
      <w:kern w:val="0"/>
      <w:sz w:val="20"/>
      <w:szCs w:val="20"/>
      <w:lang w:val="uk-UA" w:eastAsia="zh-CN" w:bidi="ar-SA"/>
    </w:rPr>
  </w:style>
  <w:style w:type="paragraph" w:styleId="HTML1" w:customStyle="1">
    <w:name w:val="Стандартный HTML1"/>
    <w:basedOn w:val="Normal"/>
    <w:qFormat/>
    <w:rsid w:val="00b04b86"/>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pPr>
    <w:rPr>
      <w:rFonts w:ascii="Courier New" w:hAnsi="Courier New" w:eastAsia="Times New Roman" w:cs="Courier New"/>
      <w:color w:val="000000"/>
      <w:sz w:val="18"/>
      <w:szCs w:val="18"/>
      <w:lang w:val="ru-RU" w:eastAsia="zh-CN"/>
    </w:rPr>
  </w:style>
  <w:style w:type="paragraph" w:styleId="111" w:customStyle="1">
    <w:name w:val="Знак Знак1 Знак Знак Знак Знак1"/>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10" w:customStyle="1">
    <w:name w:val="Знак Знак1 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Style38" w:customStyle="1">
    <w:name w:val="Знак Знак Знак Знак Знак Знак Знак 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212" w:customStyle="1">
    <w:name w:val="Основной текст с отступом 21"/>
    <w:basedOn w:val="Normal"/>
    <w:qFormat/>
    <w:rsid w:val="00b04b86"/>
    <w:pPr>
      <w:widowControl w:val="false"/>
      <w:suppressAutoHyphens w:val="true"/>
      <w:spacing w:lineRule="auto" w:line="480" w:before="0" w:after="120"/>
      <w:ind w:left="283" w:hanging="0"/>
    </w:pPr>
    <w:rPr>
      <w:rFonts w:ascii="Times New Roman CYR" w:hAnsi="Times New Roman CYR" w:eastAsia="Times New Roman" w:cs="Times New Roman CYR"/>
      <w:sz w:val="24"/>
      <w:szCs w:val="24"/>
      <w:lang w:val="ru-RU" w:eastAsia="zh-CN"/>
    </w:rPr>
  </w:style>
  <w:style w:type="paragraph" w:styleId="131" w:customStyle="1">
    <w:name w:val="Знак Знак1 Знак3"/>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12" w:customStyle="1">
    <w:name w:val="Знак Знак1 Знак Знак Знак 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Style39">
    <w:name w:val="Body Text Indent"/>
    <w:basedOn w:val="Normal"/>
    <w:link w:val="Style22"/>
    <w:rsid w:val="00b04b86"/>
    <w:pPr>
      <w:widowControl w:val="false"/>
      <w:suppressAutoHyphens w:val="true"/>
      <w:spacing w:lineRule="auto" w:line="240" w:before="0" w:after="120"/>
      <w:ind w:left="283" w:hanging="0"/>
    </w:pPr>
    <w:rPr>
      <w:rFonts w:ascii="Times New Roman CYR" w:hAnsi="Times New Roman CYR" w:eastAsia="Times New Roman" w:cs="Times New Roman CYR"/>
      <w:sz w:val="24"/>
      <w:szCs w:val="24"/>
      <w:lang w:val="ru-RU" w:eastAsia="zh-CN"/>
    </w:rPr>
  </w:style>
  <w:style w:type="paragraph" w:styleId="35" w:customStyle="1">
    <w:name w:val="Знак Знак Знак Знак Знак Знак Знак Знак3"/>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13" w:customStyle="1">
    <w:name w:val="Знак Знак Знак1 Знак Знак Знак Знак Знак 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Style40" w:customStyle="1">
    <w:name w:val="Знак Знак 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Style41" w:customStyle="1">
    <w:name w:val="Знак Знак Знак 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32" w:customStyle="1">
    <w:name w:val="Знак Знак1 Знак Знак Знак Знак3"/>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27" w:customStyle="1">
    <w:name w:val="Знак Знак Знак Знак2"/>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28" w:customStyle="1">
    <w:name w:val="Знак2"/>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14" w:customStyle="1">
    <w:name w:val="Абзац списка1"/>
    <w:basedOn w:val="Normal"/>
    <w:qFormat/>
    <w:rsid w:val="00b04b86"/>
    <w:pPr>
      <w:suppressAutoHyphens w:val="true"/>
      <w:spacing w:lineRule="auto" w:line="276" w:before="0" w:after="200"/>
      <w:ind w:left="720" w:hanging="0"/>
      <w:contextualSpacing/>
    </w:pPr>
    <w:rPr>
      <w:rFonts w:eastAsia="Times New Roman"/>
      <w:lang w:eastAsia="zh-CN"/>
    </w:rPr>
  </w:style>
  <w:style w:type="paragraph" w:styleId="115" w:customStyle="1">
    <w:name w:val="Знак Знак1 Знак1"/>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16" w:customStyle="1">
    <w:name w:val="Знак Знак Знак Знак Знак Знак Знак Знак1"/>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Xl65" w:customStyle="1">
    <w:name w:val="xl65"/>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66" w:customStyle="1">
    <w:name w:val="xl66"/>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textAlignment w:val="center"/>
    </w:pPr>
    <w:rPr>
      <w:rFonts w:ascii="Times New Roman" w:hAnsi="Times New Roman" w:eastAsia="Times New Roman" w:cs="Times New Roman"/>
      <w:color w:val="000000"/>
      <w:sz w:val="20"/>
      <w:szCs w:val="20"/>
      <w:lang w:eastAsia="zh-CN"/>
    </w:rPr>
  </w:style>
  <w:style w:type="paragraph" w:styleId="Xl67" w:customStyle="1">
    <w:name w:val="xl67"/>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pPr>
    <w:rPr>
      <w:rFonts w:ascii="Times New Roman" w:hAnsi="Times New Roman" w:eastAsia="Times New Roman" w:cs="Times New Roman"/>
      <w:sz w:val="24"/>
      <w:szCs w:val="24"/>
      <w:lang w:eastAsia="zh-CN"/>
    </w:rPr>
  </w:style>
  <w:style w:type="paragraph" w:styleId="Xl68" w:customStyle="1">
    <w:name w:val="xl68"/>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pPr>
    <w:rPr>
      <w:rFonts w:ascii="Times New Roman" w:hAnsi="Times New Roman" w:eastAsia="Times New Roman" w:cs="Times New Roman"/>
      <w:color w:val="000000"/>
      <w:sz w:val="20"/>
      <w:szCs w:val="20"/>
      <w:lang w:eastAsia="zh-CN"/>
    </w:rPr>
  </w:style>
  <w:style w:type="paragraph" w:styleId="Xl69" w:customStyle="1">
    <w:name w:val="xl69"/>
    <w:basedOn w:val="Normal"/>
    <w:qFormat/>
    <w:rsid w:val="00b04b86"/>
    <w:pPr>
      <w:suppressAutoHyphens w:val="true"/>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70" w:customStyle="1">
    <w:name w:val="xl70"/>
    <w:basedOn w:val="Normal"/>
    <w:qFormat/>
    <w:rsid w:val="00b04b86"/>
    <w:pPr>
      <w:suppressAutoHyphens w:val="true"/>
      <w:spacing w:lineRule="auto" w:line="240" w:before="280" w:after="280"/>
      <w:jc w:val="center"/>
    </w:pPr>
    <w:rPr>
      <w:rFonts w:ascii="Times New Roman" w:hAnsi="Times New Roman" w:eastAsia="Times New Roman" w:cs="Times New Roman"/>
      <w:color w:val="000000"/>
      <w:sz w:val="20"/>
      <w:szCs w:val="20"/>
      <w:lang w:eastAsia="zh-CN"/>
    </w:rPr>
  </w:style>
  <w:style w:type="paragraph" w:styleId="Xl71" w:customStyle="1">
    <w:name w:val="xl71"/>
    <w:basedOn w:val="Normal"/>
    <w:qFormat/>
    <w:rsid w:val="00b04b86"/>
    <w:pPr>
      <w:pBdr>
        <w:top w:val="single" w:sz="4" w:space="0" w:color="000000"/>
        <w:bottom w:val="single" w:sz="4" w:space="0" w:color="000000"/>
        <w:right w:val="single" w:sz="4" w:space="0" w:color="000000"/>
      </w:pBdr>
      <w:suppressAutoHyphens w:val="true"/>
      <w:spacing w:lineRule="auto" w:line="240" w:before="280" w:after="280"/>
      <w:textAlignment w:val="center"/>
    </w:pPr>
    <w:rPr>
      <w:rFonts w:ascii="Times New Roman" w:hAnsi="Times New Roman" w:eastAsia="Times New Roman" w:cs="Times New Roman"/>
      <w:color w:val="000000"/>
      <w:sz w:val="20"/>
      <w:szCs w:val="20"/>
      <w:lang w:eastAsia="zh-CN"/>
    </w:rPr>
  </w:style>
  <w:style w:type="paragraph" w:styleId="Xl72" w:customStyle="1">
    <w:name w:val="xl72"/>
    <w:basedOn w:val="Normal"/>
    <w:qFormat/>
    <w:rsid w:val="00b04b86"/>
    <w:pPr>
      <w:suppressAutoHyphens w:val="true"/>
      <w:spacing w:lineRule="auto" w:line="240" w:before="280" w:after="280"/>
      <w:jc w:val="center"/>
    </w:pPr>
    <w:rPr>
      <w:rFonts w:ascii="Times New Roman" w:hAnsi="Times New Roman" w:eastAsia="Times New Roman" w:cs="Times New Roman"/>
      <w:b/>
      <w:bCs/>
      <w:sz w:val="24"/>
      <w:szCs w:val="24"/>
      <w:lang w:eastAsia="zh-CN"/>
    </w:rPr>
  </w:style>
  <w:style w:type="paragraph" w:styleId="Xl73" w:customStyle="1">
    <w:name w:val="xl73"/>
    <w:basedOn w:val="Normal"/>
    <w:qFormat/>
    <w:rsid w:val="00b04b86"/>
    <w:pPr>
      <w:pBdr>
        <w:top w:val="single" w:sz="4" w:space="0" w:color="000000"/>
        <w:left w:val="single" w:sz="4" w:space="0" w:color="000000"/>
        <w:bottom w:val="single" w:sz="4" w:space="0" w:color="000000"/>
      </w:pBdr>
      <w:suppressAutoHyphens w:val="true"/>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74" w:customStyle="1">
    <w:name w:val="xl74"/>
    <w:basedOn w:val="Normal"/>
    <w:qFormat/>
    <w:rsid w:val="00b04b86"/>
    <w:pPr>
      <w:pBdr>
        <w:top w:val="single" w:sz="4" w:space="0" w:color="000000"/>
        <w:bottom w:val="single" w:sz="4" w:space="0" w:color="000000"/>
        <w:right w:val="single" w:sz="4" w:space="0" w:color="000000"/>
      </w:pBdr>
      <w:suppressAutoHyphens w:val="true"/>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75" w:customStyle="1">
    <w:name w:val="xl75"/>
    <w:basedOn w:val="Normal"/>
    <w:qFormat/>
    <w:rsid w:val="00b04b86"/>
    <w:pPr>
      <w:pBdr>
        <w:bottom w:val="single" w:sz="4" w:space="0" w:color="000000"/>
      </w:pBdr>
      <w:suppressAutoHyphens w:val="true"/>
      <w:spacing w:lineRule="auto" w:line="240" w:before="280" w:after="280"/>
      <w:jc w:val="center"/>
    </w:pPr>
    <w:rPr>
      <w:rFonts w:ascii="Times New Roman" w:hAnsi="Times New Roman" w:eastAsia="Times New Roman" w:cs="Times New Roman"/>
      <w:b/>
      <w:bCs/>
      <w:sz w:val="24"/>
      <w:szCs w:val="24"/>
      <w:lang w:eastAsia="zh-CN"/>
    </w:rPr>
  </w:style>
  <w:style w:type="paragraph" w:styleId="Xl76" w:customStyle="1">
    <w:name w:val="xl76"/>
    <w:basedOn w:val="Normal"/>
    <w:qFormat/>
    <w:rsid w:val="00b04b86"/>
    <w:pPr>
      <w:pBdr>
        <w:top w:val="single" w:sz="4" w:space="0" w:color="000000"/>
        <w:left w:val="single" w:sz="4" w:space="0" w:color="000000"/>
        <w:bottom w:val="single" w:sz="4" w:space="0" w:color="000000"/>
      </w:pBdr>
      <w:suppressAutoHyphens w:val="true"/>
      <w:spacing w:lineRule="auto" w:line="240" w:before="280" w:after="280"/>
      <w:textAlignment w:val="center"/>
    </w:pPr>
    <w:rPr>
      <w:rFonts w:ascii="Times New Roman" w:hAnsi="Times New Roman" w:eastAsia="Times New Roman" w:cs="Times New Roman"/>
      <w:color w:val="000000"/>
      <w:sz w:val="20"/>
      <w:szCs w:val="20"/>
      <w:lang w:eastAsia="zh-CN"/>
    </w:rPr>
  </w:style>
  <w:style w:type="paragraph" w:styleId="Xl77" w:customStyle="1">
    <w:name w:val="xl77"/>
    <w:basedOn w:val="Normal"/>
    <w:qFormat/>
    <w:rsid w:val="00b04b86"/>
    <w:pPr>
      <w:pBdr>
        <w:top w:val="single" w:sz="4" w:space="0" w:color="000000"/>
        <w:bottom w:val="single" w:sz="4" w:space="0" w:color="000000"/>
      </w:pBdr>
      <w:suppressAutoHyphens w:val="true"/>
      <w:spacing w:lineRule="auto" w:line="240" w:before="280" w:after="280"/>
      <w:textAlignment w:val="center"/>
    </w:pPr>
    <w:rPr>
      <w:rFonts w:ascii="Times New Roman" w:hAnsi="Times New Roman" w:eastAsia="Times New Roman" w:cs="Times New Roman"/>
      <w:color w:val="000000"/>
      <w:sz w:val="20"/>
      <w:szCs w:val="20"/>
      <w:lang w:eastAsia="zh-CN"/>
    </w:rPr>
  </w:style>
  <w:style w:type="paragraph" w:styleId="Xl78" w:customStyle="1">
    <w:name w:val="xl78"/>
    <w:basedOn w:val="Normal"/>
    <w:qFormat/>
    <w:rsid w:val="00b04b86"/>
    <w:pPr>
      <w:pBdr>
        <w:top w:val="single" w:sz="4" w:space="0" w:color="000000"/>
        <w:bottom w:val="single" w:sz="4" w:space="0" w:color="000000"/>
      </w:pBdr>
      <w:suppressAutoHyphens w:val="true"/>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79" w:customStyle="1">
    <w:name w:val="xl79"/>
    <w:basedOn w:val="Normal"/>
    <w:qFormat/>
    <w:rsid w:val="00b04b86"/>
    <w:pPr>
      <w:pBdr>
        <w:top w:val="single" w:sz="4" w:space="0" w:color="000000"/>
        <w:left w:val="single" w:sz="4" w:space="0" w:color="000000"/>
        <w:right w:val="single" w:sz="4" w:space="0" w:color="000000"/>
      </w:pBdr>
      <w:suppressAutoHyphens w:val="true"/>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80" w:customStyle="1">
    <w:name w:val="xl80"/>
    <w:basedOn w:val="Normal"/>
    <w:qFormat/>
    <w:rsid w:val="00b04b86"/>
    <w:pPr>
      <w:pBdr>
        <w:left w:val="single" w:sz="4" w:space="0" w:color="000000"/>
        <w:bottom w:val="single" w:sz="4" w:space="0" w:color="000000"/>
        <w:right w:val="single" w:sz="4" w:space="0" w:color="000000"/>
      </w:pBdr>
      <w:suppressAutoHyphens w:val="true"/>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81" w:customStyle="1">
    <w:name w:val="xl81"/>
    <w:basedOn w:val="Normal"/>
    <w:qFormat/>
    <w:rsid w:val="00b04b86"/>
    <w:pPr>
      <w:pBdr>
        <w:top w:val="single" w:sz="4" w:space="0" w:color="000000"/>
        <w:left w:val="single" w:sz="4" w:space="0" w:color="000000"/>
        <w:bottom w:val="single" w:sz="4" w:space="0" w:color="000000"/>
      </w:pBdr>
      <w:suppressAutoHyphens w:val="true"/>
      <w:spacing w:lineRule="auto" w:line="240" w:before="280" w:after="280"/>
      <w:jc w:val="center"/>
    </w:pPr>
    <w:rPr>
      <w:rFonts w:ascii="Times New Roman" w:hAnsi="Times New Roman" w:eastAsia="Times New Roman" w:cs="Times New Roman"/>
      <w:color w:val="000000"/>
      <w:sz w:val="20"/>
      <w:szCs w:val="20"/>
      <w:lang w:eastAsia="zh-CN"/>
    </w:rPr>
  </w:style>
  <w:style w:type="paragraph" w:styleId="Xl82" w:customStyle="1">
    <w:name w:val="xl82"/>
    <w:basedOn w:val="Normal"/>
    <w:qFormat/>
    <w:rsid w:val="00b04b86"/>
    <w:pPr>
      <w:pBdr>
        <w:top w:val="single" w:sz="4" w:space="0" w:color="000000"/>
        <w:bottom w:val="single" w:sz="4" w:space="0" w:color="000000"/>
      </w:pBdr>
      <w:suppressAutoHyphens w:val="true"/>
      <w:spacing w:lineRule="auto" w:line="240" w:before="280" w:after="280"/>
      <w:jc w:val="center"/>
    </w:pPr>
    <w:rPr>
      <w:rFonts w:ascii="Times New Roman" w:hAnsi="Times New Roman" w:eastAsia="Times New Roman" w:cs="Times New Roman"/>
      <w:color w:val="000000"/>
      <w:sz w:val="20"/>
      <w:szCs w:val="20"/>
      <w:lang w:eastAsia="zh-CN"/>
    </w:rPr>
  </w:style>
  <w:style w:type="paragraph" w:styleId="Xl83" w:customStyle="1">
    <w:name w:val="xl83"/>
    <w:basedOn w:val="Normal"/>
    <w:qFormat/>
    <w:rsid w:val="00b04b86"/>
    <w:pPr>
      <w:pBdr>
        <w:top w:val="single" w:sz="4" w:space="0" w:color="000000"/>
        <w:bottom w:val="single" w:sz="4" w:space="0" w:color="000000"/>
        <w:right w:val="single" w:sz="4" w:space="0" w:color="000000"/>
      </w:pBdr>
      <w:suppressAutoHyphens w:val="true"/>
      <w:spacing w:lineRule="auto" w:line="240" w:before="280" w:after="280"/>
      <w:jc w:val="center"/>
    </w:pPr>
    <w:rPr>
      <w:rFonts w:ascii="Times New Roman" w:hAnsi="Times New Roman" w:eastAsia="Times New Roman" w:cs="Times New Roman"/>
      <w:color w:val="000000"/>
      <w:sz w:val="20"/>
      <w:szCs w:val="20"/>
      <w:lang w:eastAsia="zh-CN"/>
    </w:rPr>
  </w:style>
  <w:style w:type="paragraph" w:styleId="121" w:customStyle="1">
    <w:name w:val="Знак Знак1 Знак2"/>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29" w:customStyle="1">
    <w:name w:val="Знак Знак Знак Знак Знак Знак Знак Знак2"/>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22" w:customStyle="1">
    <w:name w:val="Знак Знак1 Знак Знак Знак Знак2"/>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17" w:customStyle="1">
    <w:name w:val="Знак Знак Знак Знак1"/>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18" w:customStyle="1">
    <w:name w:val="Знак1"/>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19" w:customStyle="1">
    <w:name w:val="Без интервала1"/>
    <w:qFormat/>
    <w:rsid w:val="00b04b86"/>
    <w:pPr>
      <w:widowControl/>
      <w:suppressAutoHyphens w:val="true"/>
      <w:bidi w:val="0"/>
      <w:spacing w:lineRule="auto" w:line="240" w:before="0" w:after="0"/>
      <w:jc w:val="left"/>
    </w:pPr>
    <w:rPr>
      <w:rFonts w:ascii="Calibri" w:hAnsi="Calibri" w:eastAsia="Times New Roman" w:cs="Calibri"/>
      <w:color w:val="auto"/>
      <w:kern w:val="0"/>
      <w:sz w:val="22"/>
      <w:szCs w:val="22"/>
      <w:lang w:val="uk-UA" w:eastAsia="zh-CN" w:bidi="ar-SA"/>
    </w:rPr>
  </w:style>
  <w:style w:type="paragraph" w:styleId="Font5" w:customStyle="1">
    <w:name w:val="font5"/>
    <w:basedOn w:val="Normal"/>
    <w:qFormat/>
    <w:rsid w:val="00b04b86"/>
    <w:pPr>
      <w:suppressAutoHyphens w:val="true"/>
      <w:spacing w:lineRule="auto" w:line="240" w:before="280" w:after="280"/>
    </w:pPr>
    <w:rPr>
      <w:rFonts w:ascii="Arial" w:hAnsi="Arial" w:eastAsia="Times New Roman" w:cs="Arial"/>
      <w:color w:val="333333"/>
      <w:sz w:val="24"/>
      <w:szCs w:val="24"/>
      <w:lang w:val="ru-RU" w:eastAsia="zh-CN"/>
    </w:rPr>
  </w:style>
  <w:style w:type="paragraph" w:styleId="Xl22" w:customStyle="1">
    <w:name w:val="xl22"/>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textAlignment w:val="top"/>
    </w:pPr>
    <w:rPr>
      <w:rFonts w:ascii="Arial" w:hAnsi="Arial" w:eastAsia="Times New Roman" w:cs="Arial"/>
      <w:sz w:val="24"/>
      <w:szCs w:val="24"/>
      <w:lang w:val="ru-RU" w:eastAsia="zh-CN"/>
    </w:rPr>
  </w:style>
  <w:style w:type="paragraph" w:styleId="Xl23" w:customStyle="1">
    <w:name w:val="xl23"/>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Arial" w:hAnsi="Arial" w:eastAsia="Times New Roman" w:cs="Arial"/>
      <w:sz w:val="24"/>
      <w:szCs w:val="24"/>
      <w:lang w:val="ru-RU" w:eastAsia="zh-CN"/>
    </w:rPr>
  </w:style>
  <w:style w:type="paragraph" w:styleId="Xl24" w:customStyle="1">
    <w:name w:val="xl24"/>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textAlignment w:val="top"/>
    </w:pPr>
    <w:rPr>
      <w:rFonts w:ascii="Arial" w:hAnsi="Arial" w:eastAsia="Times New Roman" w:cs="Arial"/>
      <w:sz w:val="24"/>
      <w:szCs w:val="24"/>
      <w:lang w:val="ru-RU" w:eastAsia="zh-CN"/>
    </w:rPr>
  </w:style>
  <w:style w:type="paragraph" w:styleId="Xl25" w:customStyle="1">
    <w:name w:val="xl25"/>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Arial" w:hAnsi="Arial" w:eastAsia="Times New Roman" w:cs="Arial"/>
      <w:sz w:val="24"/>
      <w:szCs w:val="24"/>
      <w:lang w:val="ru-RU" w:eastAsia="zh-CN"/>
    </w:rPr>
  </w:style>
  <w:style w:type="paragraph" w:styleId="Xl26" w:customStyle="1">
    <w:name w:val="xl26"/>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Arial" w:hAnsi="Arial" w:eastAsia="Times New Roman" w:cs="Arial"/>
      <w:b/>
      <w:bCs/>
      <w:i/>
      <w:iCs/>
      <w:sz w:val="24"/>
      <w:szCs w:val="24"/>
      <w:lang w:val="ru-RU" w:eastAsia="zh-CN"/>
    </w:rPr>
  </w:style>
  <w:style w:type="paragraph" w:styleId="Xl27" w:customStyle="1">
    <w:name w:val="xl27"/>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right"/>
      <w:textAlignment w:val="top"/>
    </w:pPr>
    <w:rPr>
      <w:rFonts w:ascii="Arial" w:hAnsi="Arial" w:eastAsia="Times New Roman" w:cs="Arial"/>
      <w:sz w:val="24"/>
      <w:szCs w:val="24"/>
      <w:lang w:val="ru-RU" w:eastAsia="zh-CN"/>
    </w:rPr>
  </w:style>
  <w:style w:type="paragraph" w:styleId="Xl28" w:customStyle="1">
    <w:name w:val="xl28"/>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Arial" w:hAnsi="Arial" w:eastAsia="Times New Roman" w:cs="Arial"/>
      <w:b/>
      <w:bCs/>
      <w:sz w:val="24"/>
      <w:szCs w:val="24"/>
      <w:lang w:val="ru-RU" w:eastAsia="zh-CN"/>
    </w:rPr>
  </w:style>
  <w:style w:type="paragraph" w:styleId="Xl29" w:customStyle="1">
    <w:name w:val="xl29"/>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Arial" w:hAnsi="Arial" w:eastAsia="Times New Roman" w:cs="Arial"/>
      <w:b/>
      <w:bCs/>
      <w:sz w:val="24"/>
      <w:szCs w:val="24"/>
      <w:lang w:val="ru-RU" w:eastAsia="zh-CN"/>
    </w:rPr>
  </w:style>
  <w:style w:type="paragraph" w:styleId="Xl30" w:customStyle="1">
    <w:name w:val="xl30"/>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Arial" w:hAnsi="Arial" w:eastAsia="Times New Roman" w:cs="Arial"/>
      <w:b/>
      <w:bCs/>
      <w:i/>
      <w:iCs/>
      <w:sz w:val="24"/>
      <w:szCs w:val="24"/>
      <w:lang w:val="ru-RU" w:eastAsia="zh-CN"/>
    </w:rPr>
  </w:style>
  <w:style w:type="paragraph" w:styleId="Xl31" w:customStyle="1">
    <w:name w:val="xl31"/>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Arial" w:hAnsi="Arial" w:eastAsia="Times New Roman" w:cs="Arial"/>
      <w:b/>
      <w:bCs/>
      <w:sz w:val="24"/>
      <w:szCs w:val="24"/>
      <w:lang w:val="ru-RU" w:eastAsia="zh-CN"/>
    </w:rPr>
  </w:style>
  <w:style w:type="paragraph" w:styleId="Xl32" w:customStyle="1">
    <w:name w:val="xl32"/>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Arial" w:hAnsi="Arial" w:eastAsia="Times New Roman" w:cs="Arial"/>
      <w:b/>
      <w:bCs/>
      <w:i/>
      <w:iCs/>
      <w:sz w:val="24"/>
      <w:szCs w:val="24"/>
      <w:lang w:val="ru-RU" w:eastAsia="zh-CN"/>
    </w:rPr>
  </w:style>
  <w:style w:type="paragraph" w:styleId="120" w:customStyle="1">
    <w:name w:val="Рецензия1"/>
    <w:qFormat/>
    <w:rsid w:val="00b04b86"/>
    <w:pPr>
      <w:widowControl/>
      <w:suppressAutoHyphens w:val="true"/>
      <w:bidi w:val="0"/>
      <w:spacing w:lineRule="auto" w:line="240" w:before="0" w:after="0"/>
      <w:jc w:val="left"/>
    </w:pPr>
    <w:rPr>
      <w:rFonts w:ascii="Calibri" w:hAnsi="Calibri" w:eastAsia="Calibri" w:cs="Calibri"/>
      <w:color w:val="auto"/>
      <w:kern w:val="0"/>
      <w:sz w:val="22"/>
      <w:szCs w:val="22"/>
      <w:lang w:val="uk-UA" w:eastAsia="zh-CN" w:bidi="ar-SA"/>
    </w:rPr>
  </w:style>
  <w:style w:type="paragraph" w:styleId="LONormal" w:customStyle="1">
    <w:name w:val="LO-Normal"/>
    <w:qFormat/>
    <w:rsid w:val="00b04b86"/>
    <w:pPr>
      <w:widowControl w:val="false"/>
      <w:suppressAutoHyphens w:val="true"/>
      <w:bidi w:val="0"/>
      <w:spacing w:lineRule="auto" w:line="300" w:before="0" w:after="0"/>
      <w:ind w:firstLine="720"/>
      <w:jc w:val="both"/>
    </w:pPr>
    <w:rPr>
      <w:rFonts w:ascii="Courier New" w:hAnsi="Courier New" w:eastAsia="Times New Roman" w:cs="Courier New"/>
      <w:color w:val="auto"/>
      <w:kern w:val="0"/>
      <w:sz w:val="28"/>
      <w:szCs w:val="20"/>
      <w:lang w:val="uk-UA" w:eastAsia="zh-CN" w:bidi="ar-SA"/>
    </w:rPr>
  </w:style>
  <w:style w:type="paragraph" w:styleId="Style42" w:customStyle="1">
    <w:name w:val="Знак Знак Знак Знак 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Style43" w:customStyle="1">
    <w:name w:val="Вміст таблиці"/>
    <w:basedOn w:val="Normal"/>
    <w:qFormat/>
    <w:rsid w:val="00b04b86"/>
    <w:pPr>
      <w:suppressLineNumbers/>
      <w:suppressAutoHyphens w:val="true"/>
      <w:spacing w:lineRule="auto" w:line="240" w:before="0" w:after="0"/>
    </w:pPr>
    <w:rPr>
      <w:rFonts w:ascii="Times New Roman" w:hAnsi="Times New Roman" w:eastAsia="Times New Roman" w:cs="Times New Roman"/>
      <w:sz w:val="24"/>
      <w:szCs w:val="24"/>
      <w:lang w:val="ru-RU" w:eastAsia="zh-CN"/>
    </w:rPr>
  </w:style>
  <w:style w:type="paragraph" w:styleId="Style44" w:customStyle="1">
    <w:name w:val="Заголовок таблиці"/>
    <w:basedOn w:val="Style43"/>
    <w:qFormat/>
    <w:rsid w:val="00b04b86"/>
    <w:pPr>
      <w:jc w:val="center"/>
    </w:pPr>
    <w:rPr>
      <w:b/>
      <w:bCs/>
    </w:rPr>
  </w:style>
  <w:style w:type="paragraph" w:styleId="Style45" w:customStyle="1">
    <w:name w:val="Вміст кадру"/>
    <w:basedOn w:val="Normal"/>
    <w:qFormat/>
    <w:rsid w:val="00b04b86"/>
    <w:pPr>
      <w:suppressAutoHyphens w:val="true"/>
      <w:spacing w:lineRule="auto" w:line="240" w:before="0" w:after="0"/>
    </w:pPr>
    <w:rPr>
      <w:rFonts w:ascii="Times New Roman" w:hAnsi="Times New Roman" w:eastAsia="Times New Roman" w:cs="Times New Roman"/>
      <w:sz w:val="24"/>
      <w:szCs w:val="24"/>
      <w:lang w:val="ru-RU" w:eastAsia="zh-CN"/>
    </w:rPr>
  </w:style>
  <w:style w:type="paragraph" w:styleId="Default" w:customStyle="1">
    <w:name w:val="Default"/>
    <w:qFormat/>
    <w:rsid w:val="00b04b86"/>
    <w:pPr>
      <w:widowControl/>
      <w:suppressAutoHyphens w:val="true"/>
      <w:bidi w:val="0"/>
      <w:spacing w:lineRule="auto" w:line="240" w:before="0" w:after="0"/>
      <w:jc w:val="left"/>
    </w:pPr>
    <w:rPr>
      <w:rFonts w:ascii="Helvetica" w:hAnsi="Helvetica" w:eastAsia="Calibri" w:cs="Helvetica"/>
      <w:color w:val="000000"/>
      <w:kern w:val="0"/>
      <w:sz w:val="24"/>
      <w:szCs w:val="24"/>
      <w:lang w:val="uk-UA" w:eastAsia="zh-CN" w:bidi="hi-IN"/>
    </w:rPr>
  </w:style>
  <w:style w:type="paragraph" w:styleId="Style46" w:customStyle="1">
    <w:name w:val="Текст у вказаному форматі"/>
    <w:basedOn w:val="Normal"/>
    <w:qFormat/>
    <w:rsid w:val="00b04b86"/>
    <w:pPr>
      <w:suppressAutoHyphens w:val="true"/>
      <w:spacing w:lineRule="auto" w:line="240" w:before="0" w:after="0"/>
    </w:pPr>
    <w:rPr>
      <w:rFonts w:ascii="Liberation Mono" w:hAnsi="Liberation Mono" w:eastAsia="Liberation Mono" w:cs="Liberation Mono"/>
      <w:sz w:val="20"/>
      <w:szCs w:val="20"/>
      <w:lang w:val="ru-RU" w:eastAsia="zh-CN"/>
    </w:rPr>
  </w:style>
  <w:style w:type="paragraph" w:styleId="36" w:customStyle="1">
    <w:name w:val="Без интервала3"/>
    <w:qFormat/>
    <w:rsid w:val="00b04b86"/>
    <w:pPr>
      <w:widowControl/>
      <w:suppressAutoHyphens w:val="true"/>
      <w:bidi w:val="0"/>
      <w:spacing w:lineRule="auto" w:line="240" w:before="0" w:after="0"/>
      <w:jc w:val="left"/>
    </w:pPr>
    <w:rPr>
      <w:rFonts w:ascii="Liberation Serif" w:hAnsi="Liberation Serif" w:eastAsia="Noto Serif CJK SC" w:cs="Lohit Devanagari"/>
      <w:color w:val="auto"/>
      <w:kern w:val="0"/>
      <w:sz w:val="24"/>
      <w:szCs w:val="24"/>
      <w:lang w:val="uk-UA" w:eastAsia="zh-CN" w:bidi="hi-IN"/>
    </w:rPr>
  </w:style>
  <w:style w:type="paragraph" w:styleId="123" w:customStyle="1">
    <w:name w:val="Без інтервалів1"/>
    <w:qFormat/>
    <w:rsid w:val="00b04b86"/>
    <w:pPr>
      <w:widowControl/>
      <w:suppressAutoHyphens w:val="true"/>
      <w:bidi w:val="0"/>
      <w:spacing w:lineRule="auto" w:line="240" w:before="0" w:after="0"/>
      <w:jc w:val="left"/>
    </w:pPr>
    <w:rPr>
      <w:rFonts w:ascii="Calibri" w:hAnsi="Calibri" w:eastAsia="Times New Roman" w:cs="Calibri"/>
      <w:color w:val="00000A"/>
      <w:kern w:val="0"/>
      <w:sz w:val="24"/>
      <w:szCs w:val="22"/>
      <w:lang w:val="ru-RU" w:eastAsia="ru-RU" w:bidi="ar-SA"/>
    </w:rPr>
  </w:style>
  <w:style w:type="paragraph" w:styleId="124">
    <w:name w:val="Обычный1"/>
    <w:qFormat/>
    <w:pPr>
      <w:widowControl/>
      <w:suppressAutoHyphens w:val="true"/>
      <w:bidi w:val="0"/>
      <w:spacing w:lineRule="auto" w:line="276" w:before="0" w:after="0"/>
      <w:jc w:val="left"/>
    </w:pPr>
    <w:rPr>
      <w:rFonts w:ascii="Arial" w:hAnsi="Arial" w:eastAsia="Arial" w:cs="Arial"/>
      <w:color w:val="000000"/>
      <w:kern w:val="0"/>
      <w:sz w:val="22"/>
      <w:szCs w:val="22"/>
      <w:lang w:val="ru-RU" w:eastAsia="zh-CN" w:bidi="ar-SA"/>
    </w:rPr>
  </w:style>
  <w:style w:type="paragraph" w:styleId="Style47">
    <w:name w:val="Обычный (веб)"/>
    <w:basedOn w:val="Normal"/>
    <w:qFormat/>
    <w:pPr>
      <w:spacing w:before="150" w:after="150"/>
    </w:pPr>
    <w:rPr>
      <w:lang w:val="uk-UA"/>
    </w:rPr>
  </w:style>
  <w:style w:type="numbering" w:styleId="NoList" w:default="1">
    <w:name w:val="No List"/>
    <w:uiPriority w:val="99"/>
    <w:semiHidden/>
    <w:unhideWhenUsed/>
    <w:qFormat/>
  </w:style>
  <w:style w:type="numbering" w:styleId="125" w:customStyle="1">
    <w:name w:val="Нет списка1"/>
    <w:uiPriority w:val="99"/>
    <w:semiHidden/>
    <w:unhideWhenUsed/>
    <w:qFormat/>
    <w:rsid w:val="00807258"/>
  </w:style>
  <w:style w:type="numbering" w:styleId="WW8Num3">
    <w:name w:val="WW8Num3"/>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rsid w:val="001600fa"/>
    <w:tblPr>
      <w:tblCellMar>
        <w:top w:w="0" w:type="dxa"/>
        <w:left w:w="0" w:type="dxa"/>
        <w:bottom w:w="0" w:type="dxa"/>
        <w:right w:w="0" w:type="dxa"/>
      </w:tblCellMar>
    </w:tblPr>
  </w:style>
  <w:style w:type="table" w:customStyle="1" w:styleId="TableNormal3">
    <w:name w:val="Table Normal3"/>
    <w:rsid w:val="001600fa"/>
    <w:tblPr>
      <w:tblCellMar>
        <w:top w:w="0" w:type="dxa"/>
        <w:left w:w="0" w:type="dxa"/>
        <w:bottom w:w="0" w:type="dxa"/>
        <w:right w:w="0" w:type="dxa"/>
      </w:tblCellMar>
    </w:tblPr>
  </w:style>
  <w:style w:type="table" w:customStyle="1" w:styleId="TableNormal2">
    <w:name w:val="Table Normal2"/>
    <w:rsid w:val="001600fa"/>
    <w:tblPr>
      <w:tblCellMar>
        <w:top w:w="0" w:type="dxa"/>
        <w:left w:w="0" w:type="dxa"/>
        <w:bottom w:w="0" w:type="dxa"/>
        <w:right w:w="0" w:type="dxa"/>
      </w:tblCellMar>
    </w:tblPr>
  </w:style>
  <w:style w:type="table" w:customStyle="1" w:styleId="TableNormal1">
    <w:name w:val="Table Normal1"/>
    <w:rsid w:val="001600fa"/>
    <w:tblPr>
      <w:tblCellMar>
        <w:top w:w="0" w:type="dxa"/>
        <w:left w:w="0" w:type="dxa"/>
        <w:bottom w:w="0" w:type="dxa"/>
        <w:right w:w="0" w:type="dxa"/>
      </w:tblCellMar>
    </w:tblPr>
  </w:style>
  <w:style w:type="table" w:styleId="a4">
    <w:name w:val="Table Grid"/>
    <w:basedOn w:val="a1"/>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1">
    <w:name w:val="4"/>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3"/>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2"/>
    <w:basedOn w:val="TableNormal2"/>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11">
    <w:name w:val="1"/>
    <w:basedOn w:val="TableNormal3"/>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12">
    <w:name w:val="Сетка таблицы1"/>
    <w:basedOn w:val="a1"/>
    <w:uiPriority w:val="59"/>
    <w:rsid w:val="00b842a7"/>
    <w:pPr>
      <w:spacing w:after="0" w:line="240" w:lineRule="auto"/>
    </w:pPr>
    <w:rPr>
      <w:lang w:val="ru-RU"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_blank" TargetMode="External"/><Relationship Id="rId3" Type="http://schemas.openxmlformats.org/officeDocument/2006/relationships/hyperlink" Target="_blank" TargetMode="External"/><Relationship Id="rId4" Type="http://schemas.openxmlformats.org/officeDocument/2006/relationships/hyperlink" Target="_blank" TargetMode="External"/><Relationship Id="rId5" Type="http://schemas.openxmlformats.org/officeDocument/2006/relationships/hyperlink" Target="_blank" TargetMode="External"/><Relationship Id="rId6" Type="http://schemas.openxmlformats.org/officeDocument/2006/relationships/hyperlink" Target="https://zakon.rada.gov.ua/laws/show/1644-18" TargetMode="External"/><Relationship Id="rId7" Type="http://schemas.openxmlformats.org/officeDocument/2006/relationships/hyperlink" Target="_blank" TargetMode="External"/><Relationship Id="rId8" Type="http://schemas.openxmlformats.org/officeDocument/2006/relationships/hyperlink" Target="http://zakon4.rada.gov.ua/laws/show/2289-17" TargetMode="External"/><Relationship Id="rId9" Type="http://schemas.openxmlformats.org/officeDocument/2006/relationships/hyperlink" Target="http://zakon4.rada.gov.ua/laws/show/2289-17" TargetMode="External"/><Relationship Id="rId10" Type="http://schemas.openxmlformats.org/officeDocument/2006/relationships/hyperlink" Target="_blank" TargetMode="External"/><Relationship Id="rId11" Type="http://schemas.openxmlformats.org/officeDocument/2006/relationships/hyperlink" Target="_blank" TargetMode="External"/><Relationship Id="rId12" Type="http://schemas.openxmlformats.org/officeDocument/2006/relationships/hyperlink" Target="https://radnuk.com.ua/pravova-baza/pro-zatverdzhennia-typovoi-antykoruptsijnoi-prohramy-iurydychnoi-osoby/"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Relationship Id="rId21"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F2917102-0CF4-48D4-9049-8C84CE476A2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Application>LibreOffice/7.3.7.2$Linux_X86_64 LibreOffice_project/30$Build-2</Application>
  <AppVersion>15.0000</AppVersion>
  <Pages>41</Pages>
  <Words>13808</Words>
  <Characters>93536</Characters>
  <CharactersWithSpaces>107796</CharactersWithSpaces>
  <Paragraphs>673</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2023-06-22T07:04:00Z</dcterms:created>
  <dc:creator>userua12</dc:creator>
  <dc:description/>
  <dc:language>uk-UA</dc:language>
  <cp:lastModifiedBy/>
  <cp:lastPrinted>2023-06-27T13:29:00Z</cp:lastPrinted>
  <dcterms:modified xsi:type="dcterms:W3CDTF">2024-03-28T15:42:43Z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file>