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B4EA1" w14:textId="216E1909" w:rsidR="00DF050D" w:rsidRDefault="00DF050D" w:rsidP="00DF050D">
      <w:pPr>
        <w:widowControl w:val="0"/>
        <w:spacing w:line="240" w:lineRule="auto"/>
        <w:contextualSpacing/>
        <w:jc w:val="center"/>
        <w:outlineLvl w:val="0"/>
        <w:rPr>
          <w:rFonts w:ascii="Times New Roman" w:hAnsi="Times New Roman"/>
          <w:b/>
          <w:sz w:val="32"/>
          <w:szCs w:val="32"/>
        </w:rPr>
      </w:pPr>
      <w:r>
        <w:rPr>
          <w:rFonts w:ascii="Times New Roman" w:hAnsi="Times New Roman"/>
          <w:b/>
          <w:sz w:val="32"/>
          <w:szCs w:val="32"/>
        </w:rPr>
        <w:t xml:space="preserve">ВИКОНАВЧИЙ КОМІТЕТ </w:t>
      </w:r>
      <w:r w:rsidR="00B6573E">
        <w:rPr>
          <w:rFonts w:ascii="Times New Roman" w:hAnsi="Times New Roman"/>
          <w:b/>
          <w:sz w:val="32"/>
          <w:szCs w:val="32"/>
        </w:rPr>
        <w:t>ГЛУХІВСЬКОЇ МІСЬКОЇ</w:t>
      </w:r>
      <w:r>
        <w:rPr>
          <w:rFonts w:ascii="Times New Roman" w:hAnsi="Times New Roman"/>
          <w:b/>
          <w:sz w:val="32"/>
          <w:szCs w:val="32"/>
        </w:rPr>
        <w:t xml:space="preserve"> РАДИ</w:t>
      </w:r>
    </w:p>
    <w:p w14:paraId="400A9325" w14:textId="550F5CEF" w:rsidR="00DF050D" w:rsidRDefault="00B6573E" w:rsidP="00DF050D">
      <w:pPr>
        <w:widowControl w:val="0"/>
        <w:spacing w:line="240" w:lineRule="auto"/>
        <w:contextualSpacing/>
        <w:jc w:val="center"/>
        <w:outlineLvl w:val="0"/>
        <w:rPr>
          <w:rFonts w:ascii="Times New Roman" w:hAnsi="Times New Roman"/>
          <w:b/>
          <w:sz w:val="32"/>
          <w:szCs w:val="32"/>
        </w:rPr>
      </w:pPr>
      <w:r>
        <w:rPr>
          <w:rFonts w:ascii="Times New Roman" w:hAnsi="Times New Roman"/>
          <w:b/>
          <w:sz w:val="32"/>
          <w:szCs w:val="32"/>
        </w:rPr>
        <w:t>СУМСЬКОЇ</w:t>
      </w:r>
      <w:r w:rsidR="00DF050D">
        <w:rPr>
          <w:rFonts w:ascii="Times New Roman" w:hAnsi="Times New Roman"/>
          <w:b/>
          <w:sz w:val="32"/>
          <w:szCs w:val="32"/>
        </w:rPr>
        <w:t xml:space="preserve"> ОБЛАСТІ</w:t>
      </w:r>
    </w:p>
    <w:p w14:paraId="70BBC48F" w14:textId="77777777" w:rsidR="00DF050D" w:rsidRPr="00FC489C" w:rsidRDefault="00DF050D" w:rsidP="00DF050D">
      <w:pPr>
        <w:widowControl w:val="0"/>
        <w:spacing w:line="240" w:lineRule="auto"/>
        <w:contextualSpacing/>
        <w:outlineLvl w:val="0"/>
        <w:rPr>
          <w:rFonts w:ascii="Times New Roman" w:hAnsi="Times New Roman"/>
          <w:b/>
          <w:sz w:val="32"/>
          <w:szCs w:val="32"/>
        </w:rPr>
      </w:pPr>
    </w:p>
    <w:tbl>
      <w:tblPr>
        <w:tblW w:w="935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1"/>
      </w:tblGrid>
      <w:tr w:rsidR="00DF050D" w:rsidRPr="003530A6" w14:paraId="727C7EBD" w14:textId="77777777" w:rsidTr="00D52DEE">
        <w:tc>
          <w:tcPr>
            <w:tcW w:w="9351" w:type="dxa"/>
            <w:tcBorders>
              <w:top w:val="nil"/>
              <w:left w:val="nil"/>
              <w:bottom w:val="nil"/>
              <w:right w:val="nil"/>
            </w:tcBorders>
          </w:tcPr>
          <w:p w14:paraId="6E70A525" w14:textId="77777777" w:rsidR="00DF050D" w:rsidRPr="00FC489C" w:rsidRDefault="00DF050D" w:rsidP="00173DF9">
            <w:pPr>
              <w:suppressAutoHyphens/>
              <w:spacing w:line="240" w:lineRule="auto"/>
              <w:jc w:val="right"/>
              <w:rPr>
                <w:rFonts w:ascii="Times New Roman" w:hAnsi="Times New Roman"/>
                <w:b/>
                <w:sz w:val="20"/>
                <w:szCs w:val="20"/>
                <w:lang w:val="en-US"/>
              </w:rPr>
            </w:pPr>
            <w:r w:rsidRPr="00FC489C">
              <w:rPr>
                <w:rFonts w:ascii="Times New Roman" w:hAnsi="Times New Roman"/>
                <w:b/>
                <w:sz w:val="20"/>
                <w:szCs w:val="20"/>
                <w:lang w:val="en-US"/>
              </w:rPr>
              <w:t xml:space="preserve">ЗАТВЕРДЖЕНО </w:t>
            </w:r>
          </w:p>
        </w:tc>
      </w:tr>
      <w:tr w:rsidR="00DF050D" w:rsidRPr="003530A6" w14:paraId="6969B04E" w14:textId="77777777" w:rsidTr="00D52DEE">
        <w:tc>
          <w:tcPr>
            <w:tcW w:w="9351" w:type="dxa"/>
            <w:tcBorders>
              <w:top w:val="nil"/>
              <w:left w:val="nil"/>
              <w:bottom w:val="nil"/>
              <w:right w:val="nil"/>
            </w:tcBorders>
          </w:tcPr>
          <w:p w14:paraId="2D171412" w14:textId="77777777" w:rsidR="00DF050D" w:rsidRPr="00FC489C" w:rsidRDefault="00DF050D" w:rsidP="00173DF9">
            <w:pPr>
              <w:suppressAutoHyphens/>
              <w:spacing w:line="240" w:lineRule="auto"/>
              <w:jc w:val="right"/>
              <w:rPr>
                <w:rFonts w:ascii="Times New Roman" w:hAnsi="Times New Roman"/>
                <w:b/>
                <w:sz w:val="20"/>
                <w:szCs w:val="20"/>
              </w:rPr>
            </w:pPr>
            <w:r w:rsidRPr="00FC489C">
              <w:rPr>
                <w:rFonts w:ascii="Times New Roman" w:hAnsi="Times New Roman"/>
                <w:b/>
                <w:sz w:val="20"/>
                <w:szCs w:val="20"/>
                <w:lang w:val="en-US"/>
              </w:rPr>
              <w:t xml:space="preserve">РІШЕННЯМ </w:t>
            </w:r>
            <w:r w:rsidRPr="00FC489C">
              <w:rPr>
                <w:rFonts w:ascii="Times New Roman" w:hAnsi="Times New Roman"/>
                <w:b/>
                <w:sz w:val="20"/>
                <w:szCs w:val="20"/>
              </w:rPr>
              <w:t>УПОВНОВАЖЕНОЇ ОСОБИ</w:t>
            </w:r>
          </w:p>
        </w:tc>
      </w:tr>
      <w:tr w:rsidR="00DF050D" w:rsidRPr="00587E38" w14:paraId="382AEF9D" w14:textId="77777777" w:rsidTr="00D52DEE">
        <w:tc>
          <w:tcPr>
            <w:tcW w:w="9351" w:type="dxa"/>
            <w:tcBorders>
              <w:top w:val="nil"/>
              <w:left w:val="nil"/>
              <w:bottom w:val="nil"/>
              <w:right w:val="nil"/>
            </w:tcBorders>
          </w:tcPr>
          <w:p w14:paraId="169DA244" w14:textId="1041C194" w:rsidR="00DF050D" w:rsidRPr="00FC489C" w:rsidRDefault="00B6573E" w:rsidP="00173DF9">
            <w:pPr>
              <w:suppressAutoHyphens/>
              <w:spacing w:line="240" w:lineRule="auto"/>
              <w:jc w:val="right"/>
              <w:rPr>
                <w:rFonts w:ascii="Times New Roman" w:hAnsi="Times New Roman"/>
                <w:b/>
                <w:sz w:val="20"/>
                <w:szCs w:val="20"/>
                <w:lang w:val="ru-RU"/>
              </w:rPr>
            </w:pPr>
            <w:r>
              <w:rPr>
                <w:rFonts w:ascii="Times New Roman" w:hAnsi="Times New Roman"/>
                <w:b/>
                <w:sz w:val="20"/>
                <w:szCs w:val="20"/>
              </w:rPr>
              <w:t>Борисенко С.Ф.</w:t>
            </w:r>
            <w:r w:rsidR="00DF050D" w:rsidRPr="00FC489C">
              <w:rPr>
                <w:rFonts w:ascii="Times New Roman" w:hAnsi="Times New Roman"/>
                <w:b/>
                <w:sz w:val="20"/>
                <w:szCs w:val="20"/>
                <w:lang w:val="ru-RU"/>
              </w:rPr>
              <w:t xml:space="preserve">  ____</w:t>
            </w:r>
            <w:r w:rsidR="00516F58">
              <w:rPr>
                <w:rFonts w:ascii="Times New Roman" w:hAnsi="Times New Roman"/>
                <w:b/>
                <w:sz w:val="20"/>
                <w:szCs w:val="20"/>
                <w:lang w:val="ru-RU"/>
              </w:rPr>
              <w:t>____</w:t>
            </w:r>
          </w:p>
          <w:p w14:paraId="3866BCD5" w14:textId="1B37699F" w:rsidR="00DF050D" w:rsidRPr="003A7A34" w:rsidRDefault="00DF050D" w:rsidP="00173DF9">
            <w:pPr>
              <w:suppressAutoHyphens/>
              <w:spacing w:line="240" w:lineRule="auto"/>
              <w:jc w:val="right"/>
              <w:rPr>
                <w:rFonts w:ascii="Times New Roman" w:hAnsi="Times New Roman"/>
                <w:b/>
                <w:sz w:val="20"/>
                <w:szCs w:val="20"/>
              </w:rPr>
            </w:pPr>
            <w:r w:rsidRPr="00FC489C">
              <w:rPr>
                <w:rFonts w:ascii="Times New Roman" w:hAnsi="Times New Roman"/>
                <w:b/>
                <w:sz w:val="20"/>
                <w:szCs w:val="20"/>
                <w:lang w:val="ru-RU"/>
              </w:rPr>
              <w:t xml:space="preserve">ПРОТОКОЛ </w:t>
            </w:r>
            <w:r w:rsidR="00820337">
              <w:rPr>
                <w:rFonts w:ascii="Times New Roman" w:hAnsi="Times New Roman"/>
                <w:b/>
                <w:sz w:val="20"/>
                <w:szCs w:val="20"/>
              </w:rPr>
              <w:t>№</w:t>
            </w:r>
            <w:r w:rsidR="00B6573E">
              <w:rPr>
                <w:rFonts w:ascii="Times New Roman" w:hAnsi="Times New Roman"/>
                <w:b/>
                <w:sz w:val="20"/>
                <w:szCs w:val="20"/>
              </w:rPr>
              <w:t>____</w:t>
            </w:r>
          </w:p>
          <w:p w14:paraId="5866FEB6" w14:textId="7FA24182" w:rsidR="00DF050D" w:rsidRPr="00FC489C" w:rsidRDefault="00DF050D" w:rsidP="00173DF9">
            <w:pPr>
              <w:suppressAutoHyphens/>
              <w:spacing w:line="240" w:lineRule="auto"/>
              <w:jc w:val="right"/>
              <w:rPr>
                <w:rFonts w:ascii="Times New Roman" w:hAnsi="Times New Roman"/>
                <w:b/>
                <w:sz w:val="20"/>
                <w:szCs w:val="20"/>
                <w:lang w:val="ru-RU"/>
              </w:rPr>
            </w:pPr>
            <w:r w:rsidRPr="00FC489C">
              <w:rPr>
                <w:rFonts w:ascii="Times New Roman" w:hAnsi="Times New Roman"/>
                <w:b/>
                <w:sz w:val="20"/>
                <w:szCs w:val="20"/>
                <w:lang w:val="ru-RU"/>
              </w:rPr>
              <w:t xml:space="preserve"> </w:t>
            </w:r>
            <w:proofErr w:type="spellStart"/>
            <w:r w:rsidRPr="00DF050D">
              <w:rPr>
                <w:rFonts w:ascii="Times New Roman" w:hAnsi="Times New Roman"/>
                <w:b/>
                <w:sz w:val="20"/>
                <w:szCs w:val="20"/>
                <w:lang w:val="ru-RU"/>
              </w:rPr>
              <w:t>від</w:t>
            </w:r>
            <w:proofErr w:type="spellEnd"/>
            <w:r w:rsidRPr="00DF050D">
              <w:rPr>
                <w:rFonts w:ascii="Times New Roman" w:hAnsi="Times New Roman"/>
                <w:b/>
                <w:sz w:val="20"/>
                <w:szCs w:val="20"/>
                <w:lang w:val="ru-RU"/>
              </w:rPr>
              <w:t xml:space="preserve"> </w:t>
            </w:r>
            <w:r w:rsidR="00B6573E">
              <w:rPr>
                <w:rFonts w:ascii="Times New Roman" w:hAnsi="Times New Roman"/>
                <w:b/>
                <w:sz w:val="20"/>
                <w:szCs w:val="20"/>
                <w:lang w:val="ru-RU"/>
              </w:rPr>
              <w:t>___________</w:t>
            </w:r>
            <w:r w:rsidRPr="00DF050D">
              <w:rPr>
                <w:rFonts w:ascii="Times New Roman" w:hAnsi="Times New Roman"/>
                <w:b/>
                <w:sz w:val="20"/>
                <w:szCs w:val="20"/>
                <w:lang w:val="ru-RU"/>
              </w:rPr>
              <w:t>202</w:t>
            </w:r>
            <w:r w:rsidR="000B23BF">
              <w:rPr>
                <w:rFonts w:ascii="Times New Roman" w:hAnsi="Times New Roman"/>
                <w:b/>
                <w:sz w:val="20"/>
                <w:szCs w:val="20"/>
                <w:lang w:val="ru-RU"/>
              </w:rPr>
              <w:t>4</w:t>
            </w:r>
            <w:r w:rsidRPr="00DF050D">
              <w:rPr>
                <w:rFonts w:ascii="Times New Roman" w:hAnsi="Times New Roman"/>
                <w:b/>
                <w:sz w:val="20"/>
                <w:szCs w:val="20"/>
                <w:lang w:val="ru-RU"/>
              </w:rPr>
              <w:t xml:space="preserve"> р.</w:t>
            </w:r>
            <w:r w:rsidRPr="00FC489C">
              <w:rPr>
                <w:rFonts w:ascii="Times New Roman" w:hAnsi="Times New Roman"/>
                <w:b/>
                <w:sz w:val="20"/>
                <w:szCs w:val="20"/>
                <w:lang w:val="ru-RU"/>
              </w:rPr>
              <w:t xml:space="preserve"> </w:t>
            </w:r>
          </w:p>
          <w:p w14:paraId="024662F7" w14:textId="77777777" w:rsidR="00DF050D" w:rsidRPr="00FC489C" w:rsidRDefault="00DF050D" w:rsidP="00173DF9">
            <w:pPr>
              <w:suppressAutoHyphens/>
              <w:spacing w:line="240" w:lineRule="auto"/>
              <w:jc w:val="right"/>
              <w:rPr>
                <w:rFonts w:ascii="Times New Roman" w:hAnsi="Times New Roman"/>
                <w:b/>
                <w:sz w:val="20"/>
                <w:szCs w:val="20"/>
                <w:lang w:val="ru-RU"/>
              </w:rPr>
            </w:pPr>
          </w:p>
          <w:p w14:paraId="614F3ED9" w14:textId="77777777" w:rsidR="00DF050D" w:rsidRPr="00FC489C" w:rsidRDefault="00DF050D" w:rsidP="00173DF9">
            <w:pPr>
              <w:suppressAutoHyphens/>
              <w:spacing w:line="240" w:lineRule="auto"/>
              <w:jc w:val="right"/>
              <w:rPr>
                <w:rFonts w:ascii="Times New Roman" w:hAnsi="Times New Roman"/>
                <w:b/>
                <w:sz w:val="20"/>
                <w:szCs w:val="20"/>
                <w:lang w:val="ru-RU"/>
              </w:rPr>
            </w:pPr>
          </w:p>
        </w:tc>
      </w:tr>
    </w:tbl>
    <w:tbl>
      <w:tblPr>
        <w:tblStyle w:val="a6"/>
        <w:tblW w:w="2198" w:type="dxa"/>
        <w:tblInd w:w="5258" w:type="dxa"/>
        <w:tblLayout w:type="fixed"/>
        <w:tblLook w:val="0400" w:firstRow="0" w:lastRow="0" w:firstColumn="0" w:lastColumn="0" w:noHBand="0" w:noVBand="1"/>
      </w:tblPr>
      <w:tblGrid>
        <w:gridCol w:w="1758"/>
        <w:gridCol w:w="220"/>
        <w:gridCol w:w="220"/>
      </w:tblGrid>
      <w:tr w:rsidR="00DF050D" w:rsidRPr="00673253" w14:paraId="3B2D698E" w14:textId="77777777" w:rsidTr="00DF050D">
        <w:trPr>
          <w:trHeight w:val="200"/>
        </w:trPr>
        <w:tc>
          <w:tcPr>
            <w:tcW w:w="1758" w:type="dxa"/>
            <w:tcMar>
              <w:top w:w="100" w:type="dxa"/>
              <w:left w:w="100" w:type="dxa"/>
              <w:bottom w:w="100" w:type="dxa"/>
              <w:right w:w="100" w:type="dxa"/>
            </w:tcMar>
          </w:tcPr>
          <w:p w14:paraId="0435434E" w14:textId="77777777" w:rsidR="00DF050D" w:rsidRPr="00673253" w:rsidRDefault="00DF050D">
            <w:pPr>
              <w:spacing w:after="0" w:line="240" w:lineRule="auto"/>
              <w:rPr>
                <w:rFonts w:ascii="Times New Roman" w:eastAsia="Times New Roman" w:hAnsi="Times New Roman" w:cs="Times New Roman"/>
                <w:sz w:val="24"/>
                <w:szCs w:val="24"/>
              </w:rPr>
            </w:pPr>
            <w:bookmarkStart w:id="0" w:name="_gjdgxs" w:colFirst="0" w:colLast="0"/>
            <w:bookmarkEnd w:id="0"/>
          </w:p>
        </w:tc>
        <w:tc>
          <w:tcPr>
            <w:tcW w:w="220" w:type="dxa"/>
            <w:tcMar>
              <w:top w:w="100" w:type="dxa"/>
              <w:left w:w="100" w:type="dxa"/>
              <w:bottom w:w="100" w:type="dxa"/>
              <w:right w:w="100" w:type="dxa"/>
            </w:tcMar>
          </w:tcPr>
          <w:p w14:paraId="0A63CA53" w14:textId="77777777" w:rsidR="00DF050D" w:rsidRPr="00673253" w:rsidRDefault="00DF050D">
            <w:pPr>
              <w:spacing w:after="0" w:line="240" w:lineRule="auto"/>
              <w:rPr>
                <w:rFonts w:ascii="Times New Roman" w:eastAsia="Times New Roman" w:hAnsi="Times New Roman" w:cs="Times New Roman"/>
                <w:sz w:val="24"/>
                <w:szCs w:val="24"/>
              </w:rPr>
            </w:pPr>
          </w:p>
        </w:tc>
        <w:tc>
          <w:tcPr>
            <w:tcW w:w="220" w:type="dxa"/>
            <w:tcMar>
              <w:top w:w="100" w:type="dxa"/>
              <w:left w:w="100" w:type="dxa"/>
              <w:bottom w:w="100" w:type="dxa"/>
              <w:right w:w="100" w:type="dxa"/>
            </w:tcMar>
          </w:tcPr>
          <w:p w14:paraId="31559477" w14:textId="77777777" w:rsidR="00DF050D" w:rsidRPr="00673253" w:rsidRDefault="00DF050D">
            <w:pPr>
              <w:spacing w:after="0" w:line="240" w:lineRule="auto"/>
              <w:rPr>
                <w:rFonts w:ascii="Times New Roman" w:eastAsia="Times New Roman" w:hAnsi="Times New Roman" w:cs="Times New Roman"/>
                <w:sz w:val="24"/>
                <w:szCs w:val="24"/>
              </w:rPr>
            </w:pPr>
          </w:p>
        </w:tc>
      </w:tr>
    </w:tbl>
    <w:p w14:paraId="58373BA2" w14:textId="77777777" w:rsidR="00715CA0" w:rsidRPr="00673253" w:rsidRDefault="00E344F4">
      <w:pPr>
        <w:spacing w:after="0" w:line="240" w:lineRule="auto"/>
        <w:rPr>
          <w:rFonts w:ascii="Times New Roman" w:eastAsia="Times New Roman" w:hAnsi="Times New Roman" w:cs="Times New Roman"/>
          <w:b/>
          <w:color w:val="000000"/>
          <w:sz w:val="24"/>
          <w:szCs w:val="24"/>
        </w:rPr>
      </w:pPr>
      <w:r w:rsidRPr="00673253">
        <w:rPr>
          <w:rFonts w:ascii="Times New Roman" w:eastAsia="Times New Roman" w:hAnsi="Times New Roman" w:cs="Times New Roman"/>
          <w:b/>
          <w:color w:val="000000"/>
          <w:sz w:val="24"/>
          <w:szCs w:val="24"/>
        </w:rPr>
        <w:t xml:space="preserve">                                                     </w:t>
      </w:r>
    </w:p>
    <w:p w14:paraId="59F7A7E4" w14:textId="60DF27B8" w:rsidR="00715CA0" w:rsidRPr="003008ED" w:rsidRDefault="00E344F4" w:rsidP="003008ED">
      <w:pPr>
        <w:spacing w:after="0" w:line="240" w:lineRule="auto"/>
        <w:jc w:val="center"/>
        <w:rPr>
          <w:rFonts w:ascii="Times New Roman" w:eastAsia="Times New Roman" w:hAnsi="Times New Roman" w:cs="Times New Roman"/>
          <w:sz w:val="32"/>
          <w:szCs w:val="32"/>
        </w:rPr>
      </w:pPr>
      <w:r w:rsidRPr="003008ED">
        <w:rPr>
          <w:rFonts w:ascii="Times New Roman" w:eastAsia="Times New Roman" w:hAnsi="Times New Roman" w:cs="Times New Roman"/>
          <w:b/>
          <w:color w:val="000000"/>
          <w:sz w:val="32"/>
          <w:szCs w:val="32"/>
        </w:rPr>
        <w:t>ТЕНДЕРНА ДОКУМЕНТАЦІЯ</w:t>
      </w:r>
    </w:p>
    <w:p w14:paraId="0CF0C134" w14:textId="6605B4B1" w:rsidR="00715CA0" w:rsidRPr="003008ED" w:rsidRDefault="00E344F4">
      <w:pPr>
        <w:spacing w:before="240" w:after="0" w:line="240" w:lineRule="auto"/>
        <w:jc w:val="center"/>
        <w:rPr>
          <w:rFonts w:ascii="Times New Roman" w:eastAsia="Times New Roman" w:hAnsi="Times New Roman" w:cs="Times New Roman"/>
          <w:sz w:val="28"/>
          <w:szCs w:val="28"/>
        </w:rPr>
      </w:pPr>
      <w:r w:rsidRPr="003008ED">
        <w:rPr>
          <w:rFonts w:ascii="Times New Roman" w:eastAsia="Times New Roman" w:hAnsi="Times New Roman" w:cs="Times New Roman"/>
          <w:b/>
          <w:color w:val="000000"/>
          <w:sz w:val="28"/>
          <w:szCs w:val="28"/>
        </w:rPr>
        <w:t> </w:t>
      </w:r>
      <w:r w:rsidRPr="003008ED">
        <w:rPr>
          <w:rFonts w:ascii="Times New Roman" w:eastAsia="Times New Roman" w:hAnsi="Times New Roman" w:cs="Times New Roman"/>
          <w:color w:val="000000"/>
          <w:sz w:val="28"/>
          <w:szCs w:val="28"/>
        </w:rPr>
        <w:t>по процедурі</w:t>
      </w:r>
      <w:r w:rsidRPr="003008ED">
        <w:rPr>
          <w:rFonts w:ascii="Times New Roman" w:eastAsia="Times New Roman" w:hAnsi="Times New Roman" w:cs="Times New Roman"/>
          <w:b/>
          <w:color w:val="000000"/>
          <w:sz w:val="28"/>
          <w:szCs w:val="28"/>
        </w:rPr>
        <w:t xml:space="preserve"> </w:t>
      </w:r>
      <w:r w:rsidR="00674809" w:rsidRPr="003008ED">
        <w:rPr>
          <w:rFonts w:ascii="Times New Roman" w:eastAsia="Times New Roman" w:hAnsi="Times New Roman" w:cs="Times New Roman"/>
          <w:b/>
          <w:color w:val="000000"/>
          <w:sz w:val="28"/>
          <w:szCs w:val="28"/>
        </w:rPr>
        <w:t>Відкриті торги з особливостями</w:t>
      </w:r>
    </w:p>
    <w:p w14:paraId="2BC0635C" w14:textId="1E6EF5DF" w:rsidR="00810553" w:rsidRDefault="00E344F4" w:rsidP="00172877">
      <w:pPr>
        <w:jc w:val="center"/>
        <w:rPr>
          <w:rFonts w:ascii="Times New Roman" w:hAnsi="Times New Roman"/>
          <w:b/>
          <w:bCs/>
          <w:sz w:val="24"/>
          <w:szCs w:val="24"/>
        </w:rPr>
      </w:pPr>
      <w:r w:rsidRPr="003008ED">
        <w:rPr>
          <w:rFonts w:ascii="Times New Roman" w:eastAsia="Times New Roman" w:hAnsi="Times New Roman" w:cs="Times New Roman"/>
          <w:color w:val="000000"/>
          <w:sz w:val="32"/>
          <w:szCs w:val="32"/>
        </w:rPr>
        <w:t>на закупівлю</w:t>
      </w:r>
      <w:r w:rsidR="00B6573E">
        <w:rPr>
          <w:rFonts w:ascii="Times New Roman" w:eastAsia="Times New Roman" w:hAnsi="Times New Roman" w:cs="Times New Roman"/>
          <w:color w:val="000000"/>
          <w:sz w:val="32"/>
          <w:szCs w:val="32"/>
        </w:rPr>
        <w:t xml:space="preserve"> за предметом:</w:t>
      </w:r>
      <w:r w:rsidRPr="003008ED">
        <w:rPr>
          <w:rFonts w:ascii="Times New Roman" w:eastAsia="Times New Roman" w:hAnsi="Times New Roman" w:cs="Times New Roman"/>
          <w:color w:val="000000"/>
          <w:sz w:val="32"/>
          <w:szCs w:val="32"/>
        </w:rPr>
        <w:t xml:space="preserve"> </w:t>
      </w:r>
    </w:p>
    <w:p w14:paraId="442BB1A1" w14:textId="7787DC3C" w:rsidR="00E77C5C" w:rsidRPr="00767A8F" w:rsidRDefault="000B23BF" w:rsidP="00E77C5C">
      <w:pPr>
        <w:pStyle w:val="af3"/>
        <w:jc w:val="center"/>
        <w:rPr>
          <w:b/>
          <w:sz w:val="24"/>
          <w:szCs w:val="24"/>
        </w:rPr>
      </w:pPr>
      <w:proofErr w:type="spellStart"/>
      <w:r w:rsidRPr="00A45A43">
        <w:rPr>
          <w:rFonts w:eastAsia="Calibri" w:cs="Times New Roman"/>
          <w:b/>
          <w:sz w:val="24"/>
          <w:szCs w:val="24"/>
        </w:rPr>
        <w:t>Квадракоптер</w:t>
      </w:r>
      <w:proofErr w:type="spellEnd"/>
      <w:r w:rsidRPr="00A45A43">
        <w:rPr>
          <w:rFonts w:eastAsia="Calibri" w:cs="Times New Roman"/>
          <w:b/>
          <w:sz w:val="24"/>
          <w:szCs w:val="24"/>
        </w:rPr>
        <w:t xml:space="preserve"> </w:t>
      </w:r>
      <w:r w:rsidRPr="00A45A43">
        <w:rPr>
          <w:rFonts w:eastAsia="Calibri" w:cs="Times New Roman"/>
          <w:b/>
          <w:sz w:val="24"/>
          <w:szCs w:val="24"/>
          <w:lang w:val="en-US"/>
        </w:rPr>
        <w:t>DJI</w:t>
      </w:r>
      <w:r w:rsidRPr="00A45A43">
        <w:rPr>
          <w:rFonts w:eastAsia="Calibri" w:cs="Times New Roman"/>
          <w:b/>
          <w:sz w:val="24"/>
          <w:szCs w:val="24"/>
        </w:rPr>
        <w:t xml:space="preserve"> </w:t>
      </w:r>
      <w:r w:rsidRPr="00A45A43">
        <w:rPr>
          <w:rFonts w:eastAsia="Calibri" w:cs="Times New Roman"/>
          <w:b/>
          <w:sz w:val="24"/>
          <w:szCs w:val="24"/>
          <w:lang w:val="en-US"/>
        </w:rPr>
        <w:t>Mavic</w:t>
      </w:r>
      <w:r w:rsidRPr="00A45A43">
        <w:rPr>
          <w:rFonts w:eastAsia="Calibri" w:cs="Times New Roman"/>
          <w:b/>
          <w:sz w:val="24"/>
          <w:szCs w:val="24"/>
        </w:rPr>
        <w:t xml:space="preserve"> 3Т</w:t>
      </w:r>
      <w:r w:rsidR="00E77C5C">
        <w:rPr>
          <w:b/>
          <w:sz w:val="24"/>
          <w:szCs w:val="24"/>
        </w:rPr>
        <w:t>, за кодом</w:t>
      </w:r>
      <w:r w:rsidR="00E77C5C">
        <w:rPr>
          <w:rFonts w:ascii="Arial" w:hAnsi="Arial" w:cs="Arial"/>
          <w:b/>
          <w:bCs/>
          <w:i/>
          <w:iCs/>
          <w:color w:val="5F6368"/>
          <w:sz w:val="21"/>
          <w:szCs w:val="21"/>
          <w:shd w:val="clear" w:color="auto" w:fill="FFFFFF"/>
        </w:rPr>
        <w:t xml:space="preserve"> </w:t>
      </w:r>
      <w:r w:rsidR="00E77C5C" w:rsidRPr="00767A8F">
        <w:rPr>
          <w:rStyle w:val="af4"/>
          <w:rFonts w:cs="Times New Roman"/>
          <w:b/>
          <w:bCs/>
          <w:i w:val="0"/>
          <w:iCs w:val="0"/>
          <w:szCs w:val="21"/>
          <w:shd w:val="clear" w:color="auto" w:fill="FFFFFF"/>
        </w:rPr>
        <w:t>ДК</w:t>
      </w:r>
      <w:r w:rsidR="00E77C5C" w:rsidRPr="00767A8F">
        <w:rPr>
          <w:rFonts w:cs="Times New Roman"/>
          <w:b/>
          <w:szCs w:val="21"/>
          <w:shd w:val="clear" w:color="auto" w:fill="FFFFFF"/>
        </w:rPr>
        <w:t> 021:2015 34710000-7 Вертольоти, літаки, космічні та інші літальні апарати з двигуном</w:t>
      </w:r>
    </w:p>
    <w:p w14:paraId="17E35280" w14:textId="77777777" w:rsidR="00715CA0" w:rsidRPr="00E77C5C" w:rsidRDefault="00715CA0" w:rsidP="00172877">
      <w:pPr>
        <w:spacing w:before="240" w:after="0" w:line="240" w:lineRule="auto"/>
        <w:jc w:val="center"/>
        <w:rPr>
          <w:rFonts w:ascii="Times New Roman" w:eastAsia="Times New Roman" w:hAnsi="Times New Roman" w:cs="Times New Roman"/>
          <w:sz w:val="24"/>
          <w:szCs w:val="24"/>
        </w:rPr>
      </w:pPr>
    </w:p>
    <w:p w14:paraId="06E0A3F6"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2FED554"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354AE3DD" w14:textId="2E841DF8" w:rsidR="00715CA0"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14:paraId="1D7E76AE" w14:textId="77777777" w:rsidR="005631EB" w:rsidRPr="00673253" w:rsidRDefault="005631EB">
      <w:pPr>
        <w:spacing w:before="240" w:after="0" w:line="240" w:lineRule="auto"/>
        <w:rPr>
          <w:rFonts w:ascii="Times New Roman" w:eastAsia="Times New Roman" w:hAnsi="Times New Roman" w:cs="Times New Roman"/>
          <w:color w:val="000000"/>
          <w:sz w:val="24"/>
          <w:szCs w:val="24"/>
        </w:rPr>
      </w:pPr>
    </w:p>
    <w:p w14:paraId="151461F1" w14:textId="77777777" w:rsidR="00715CA0" w:rsidRPr="00673253" w:rsidRDefault="00715CA0">
      <w:pPr>
        <w:spacing w:before="240" w:after="0" w:line="240" w:lineRule="auto"/>
        <w:rPr>
          <w:rFonts w:ascii="Times New Roman" w:eastAsia="Times New Roman" w:hAnsi="Times New Roman" w:cs="Times New Roman"/>
          <w:color w:val="000000"/>
          <w:sz w:val="24"/>
          <w:szCs w:val="24"/>
        </w:rPr>
      </w:pPr>
    </w:p>
    <w:p w14:paraId="49FE070F" w14:textId="77777777" w:rsidR="00715CA0" w:rsidRPr="00673253" w:rsidRDefault="00715CA0">
      <w:pPr>
        <w:spacing w:before="240" w:after="0" w:line="240" w:lineRule="auto"/>
        <w:rPr>
          <w:rFonts w:ascii="Times New Roman" w:eastAsia="Times New Roman" w:hAnsi="Times New Roman" w:cs="Times New Roman"/>
          <w:sz w:val="24"/>
          <w:szCs w:val="24"/>
        </w:rPr>
      </w:pPr>
    </w:p>
    <w:p w14:paraId="3161A03E" w14:textId="45B73641" w:rsidR="00715CA0"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14:paraId="094D438B" w14:textId="6F7BFC2B" w:rsidR="00715CA0"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14:paraId="0285ECF8" w14:textId="66E09692" w:rsidR="00F64A09" w:rsidRDefault="00F64A09">
      <w:pPr>
        <w:spacing w:before="240" w:after="0" w:line="240" w:lineRule="auto"/>
        <w:rPr>
          <w:rFonts w:ascii="Times New Roman" w:eastAsia="Times New Roman" w:hAnsi="Times New Roman" w:cs="Times New Roman"/>
          <w:color w:val="000000"/>
          <w:sz w:val="24"/>
          <w:szCs w:val="24"/>
        </w:rPr>
      </w:pPr>
    </w:p>
    <w:p w14:paraId="50FD4CE3" w14:textId="207B75E3" w:rsidR="00F64A09" w:rsidRDefault="00F64A09">
      <w:pPr>
        <w:spacing w:before="240" w:after="0" w:line="240" w:lineRule="auto"/>
        <w:rPr>
          <w:rFonts w:ascii="Times New Roman" w:eastAsia="Times New Roman" w:hAnsi="Times New Roman" w:cs="Times New Roman"/>
          <w:color w:val="000000"/>
          <w:sz w:val="24"/>
          <w:szCs w:val="24"/>
        </w:rPr>
      </w:pPr>
    </w:p>
    <w:p w14:paraId="17EF178B" w14:textId="77777777" w:rsidR="008F6450" w:rsidRPr="00673253" w:rsidRDefault="008F6450">
      <w:pPr>
        <w:spacing w:before="240" w:after="0" w:line="240" w:lineRule="auto"/>
        <w:rPr>
          <w:rFonts w:ascii="Times New Roman" w:eastAsia="Times New Roman" w:hAnsi="Times New Roman" w:cs="Times New Roman"/>
          <w:sz w:val="24"/>
          <w:szCs w:val="24"/>
        </w:rPr>
      </w:pPr>
    </w:p>
    <w:p w14:paraId="5B4A576F" w14:textId="77777777" w:rsidR="00E77C5C" w:rsidRDefault="00E77C5C">
      <w:pPr>
        <w:spacing w:before="240" w:after="0" w:line="240" w:lineRule="auto"/>
        <w:jc w:val="center"/>
        <w:rPr>
          <w:rFonts w:ascii="Times New Roman" w:eastAsia="Times New Roman" w:hAnsi="Times New Roman" w:cs="Times New Roman"/>
          <w:color w:val="000000"/>
          <w:sz w:val="24"/>
          <w:szCs w:val="24"/>
        </w:rPr>
      </w:pPr>
    </w:p>
    <w:p w14:paraId="4E093762" w14:textId="77777777" w:rsidR="00E77C5C" w:rsidRDefault="00E77C5C">
      <w:pPr>
        <w:spacing w:before="240" w:after="0" w:line="240" w:lineRule="auto"/>
        <w:jc w:val="center"/>
        <w:rPr>
          <w:rFonts w:ascii="Times New Roman" w:eastAsia="Times New Roman" w:hAnsi="Times New Roman" w:cs="Times New Roman"/>
          <w:color w:val="000000"/>
          <w:sz w:val="24"/>
          <w:szCs w:val="24"/>
        </w:rPr>
      </w:pPr>
    </w:p>
    <w:p w14:paraId="07CF3E6F" w14:textId="77777777" w:rsidR="00B6573E" w:rsidRDefault="00B6573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DF050D">
        <w:rPr>
          <w:rFonts w:ascii="Times New Roman" w:eastAsia="Times New Roman" w:hAnsi="Times New Roman" w:cs="Times New Roman"/>
          <w:color w:val="000000"/>
          <w:sz w:val="24"/>
          <w:szCs w:val="24"/>
        </w:rPr>
        <w:t xml:space="preserve"> </w:t>
      </w:r>
      <w:r w:rsidR="00E344F4" w:rsidRPr="006732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Глухів</w:t>
      </w:r>
    </w:p>
    <w:p w14:paraId="7424D6E0" w14:textId="75E2F88D" w:rsidR="00715CA0" w:rsidRDefault="00E344F4">
      <w:pPr>
        <w:spacing w:before="240" w:after="0" w:line="240" w:lineRule="auto"/>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 20</w:t>
      </w:r>
      <w:r w:rsidR="00DF050D">
        <w:rPr>
          <w:rFonts w:ascii="Times New Roman" w:eastAsia="Times New Roman" w:hAnsi="Times New Roman" w:cs="Times New Roman"/>
          <w:color w:val="000000"/>
          <w:sz w:val="24"/>
          <w:szCs w:val="24"/>
        </w:rPr>
        <w:t>2</w:t>
      </w:r>
      <w:r w:rsidR="00F46E83">
        <w:rPr>
          <w:rFonts w:ascii="Times New Roman" w:eastAsia="Times New Roman" w:hAnsi="Times New Roman" w:cs="Times New Roman"/>
          <w:color w:val="000000"/>
          <w:sz w:val="24"/>
          <w:szCs w:val="24"/>
          <w:lang w:val="en-US"/>
        </w:rPr>
        <w:t>4</w:t>
      </w:r>
      <w:r w:rsidRPr="00673253">
        <w:rPr>
          <w:rFonts w:ascii="Times New Roman" w:eastAsia="Times New Roman" w:hAnsi="Times New Roman" w:cs="Times New Roman"/>
          <w:color w:val="000000"/>
          <w:sz w:val="24"/>
          <w:szCs w:val="24"/>
        </w:rPr>
        <w:t xml:space="preserve"> рік</w:t>
      </w:r>
    </w:p>
    <w:p w14:paraId="4A9BD4E2" w14:textId="5742ABE8" w:rsidR="00DF050D" w:rsidRDefault="00DF050D">
      <w:pPr>
        <w:spacing w:before="240" w:after="0" w:line="240" w:lineRule="auto"/>
        <w:jc w:val="center"/>
        <w:rPr>
          <w:rFonts w:ascii="Times New Roman" w:eastAsia="Times New Roman" w:hAnsi="Times New Roman" w:cs="Times New Roman"/>
          <w:color w:val="000000"/>
          <w:sz w:val="24"/>
          <w:szCs w:val="24"/>
        </w:rPr>
      </w:pPr>
    </w:p>
    <w:p w14:paraId="7827084E" w14:textId="77777777" w:rsidR="00715CA0" w:rsidRPr="00673253" w:rsidRDefault="00715CA0">
      <w:pPr>
        <w:spacing w:after="0" w:line="240" w:lineRule="auto"/>
        <w:jc w:val="both"/>
        <w:rPr>
          <w:rFonts w:ascii="Times New Roman" w:eastAsia="Times New Roman" w:hAnsi="Times New Roman" w:cs="Times New Roman"/>
          <w:sz w:val="24"/>
          <w:szCs w:val="24"/>
        </w:rPr>
      </w:pPr>
    </w:p>
    <w:tbl>
      <w:tblPr>
        <w:tblStyle w:val="a7"/>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379"/>
      </w:tblGrid>
      <w:tr w:rsidR="00715CA0" w:rsidRPr="00673253" w14:paraId="39047045" w14:textId="77777777" w:rsidTr="00D849A6">
        <w:trPr>
          <w:trHeight w:val="416"/>
          <w:jc w:val="center"/>
        </w:trPr>
        <w:tc>
          <w:tcPr>
            <w:tcW w:w="704" w:type="dxa"/>
            <w:vAlign w:val="center"/>
          </w:tcPr>
          <w:p w14:paraId="0C767F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w:t>
            </w:r>
          </w:p>
        </w:tc>
        <w:tc>
          <w:tcPr>
            <w:tcW w:w="9214" w:type="dxa"/>
            <w:gridSpan w:val="2"/>
            <w:vAlign w:val="center"/>
          </w:tcPr>
          <w:p w14:paraId="38F563DA" w14:textId="77777777" w:rsidR="00715CA0" w:rsidRPr="00673253" w:rsidRDefault="00E344F4">
            <w:pPr>
              <w:jc w:val="center"/>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Розділ 1. Загальні положення</w:t>
            </w:r>
          </w:p>
        </w:tc>
      </w:tr>
      <w:tr w:rsidR="00715CA0" w:rsidRPr="00673253" w14:paraId="47E11C1D" w14:textId="77777777" w:rsidTr="00D849A6">
        <w:trPr>
          <w:trHeight w:val="411"/>
          <w:jc w:val="center"/>
        </w:trPr>
        <w:tc>
          <w:tcPr>
            <w:tcW w:w="704" w:type="dxa"/>
            <w:vAlign w:val="center"/>
          </w:tcPr>
          <w:p w14:paraId="7A53EB3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14:paraId="0074A41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379" w:type="dxa"/>
            <w:vAlign w:val="center"/>
          </w:tcPr>
          <w:p w14:paraId="15C87FF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673253" w14:paraId="4911BBE5" w14:textId="77777777" w:rsidTr="00D849A6">
        <w:trPr>
          <w:trHeight w:val="1119"/>
          <w:jc w:val="center"/>
        </w:trPr>
        <w:tc>
          <w:tcPr>
            <w:tcW w:w="704" w:type="dxa"/>
          </w:tcPr>
          <w:p w14:paraId="2200688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04B6D9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Терміни, які вживаються в тендерній документації</w:t>
            </w:r>
          </w:p>
        </w:tc>
        <w:tc>
          <w:tcPr>
            <w:tcW w:w="6379" w:type="dxa"/>
          </w:tcPr>
          <w:p w14:paraId="42282AB0" w14:textId="51319E78" w:rsidR="008738DE" w:rsidRPr="008738DE" w:rsidRDefault="008738DE" w:rsidP="00BF6621">
            <w:pPr>
              <w:jc w:val="both"/>
              <w:rPr>
                <w:rStyle w:val="Italic"/>
                <w:i w:val="0"/>
                <w:iCs w:val="0"/>
                <w:sz w:val="24"/>
                <w:szCs w:val="24"/>
              </w:rPr>
            </w:pPr>
            <w:r w:rsidRPr="008738DE">
              <w:rPr>
                <w:rStyle w:val="Italic"/>
                <w:i w:val="0"/>
                <w:iCs w:val="0"/>
                <w:sz w:val="24"/>
                <w:szCs w:val="24"/>
              </w:rPr>
              <w:t xml:space="preserve">Тендерну документацію розроблено відповідно до вимог </w:t>
            </w:r>
            <w:hyperlink r:id="rId6" w:history="1">
              <w:r w:rsidRPr="008738DE">
                <w:rPr>
                  <w:rStyle w:val="Italic"/>
                  <w:i w:val="0"/>
                  <w:iCs w:val="0"/>
                  <w:sz w:val="24"/>
                  <w:szCs w:val="24"/>
                </w:rPr>
                <w:t>Закону України «Про публічні закупівлі»</w:t>
              </w:r>
            </w:hyperlink>
            <w:r w:rsidRPr="00673253">
              <w:rPr>
                <w:rFonts w:ascii="Times New Roman" w:eastAsia="Times New Roman" w:hAnsi="Times New Roman" w:cs="Times New Roman"/>
                <w:color w:val="000000"/>
                <w:sz w:val="24"/>
                <w:szCs w:val="24"/>
              </w:rPr>
              <w:t xml:space="preserve"> (далі - Закон)</w:t>
            </w:r>
            <w:r w:rsidRPr="008738DE">
              <w:rPr>
                <w:rStyle w:val="Italic"/>
                <w:i w:val="0"/>
                <w:iCs w:val="0"/>
                <w:sz w:val="24"/>
                <w:szCs w:val="24"/>
              </w:rPr>
              <w:t xml:space="preserve">, </w:t>
            </w:r>
            <w:hyperlink r:id="rId7" w:history="1">
              <w:r w:rsidRPr="008738DE">
                <w:rPr>
                  <w:rStyle w:val="Italic"/>
                  <w:i w:val="0"/>
                  <w:iCs w:val="0"/>
                  <w:sz w:val="24"/>
                  <w:szCs w:val="24"/>
                </w:rPr>
                <w:t>Закону України «Про санкції»</w:t>
              </w:r>
            </w:hyperlink>
            <w:r w:rsidRPr="008738DE">
              <w:rPr>
                <w:rStyle w:val="Italic"/>
                <w:i w:val="0"/>
                <w:iCs w:val="0"/>
                <w:sz w:val="24"/>
                <w:szCs w:val="24"/>
              </w:rPr>
              <w:t xml:space="preserve"> від 14.09.2014 № 1644-VII, </w:t>
            </w:r>
            <w:hyperlink r:id="rId8" w:anchor="db3b1a9955" w:history="1">
              <w:r w:rsidRPr="008738DE">
                <w:rPr>
                  <w:rStyle w:val="Italic"/>
                  <w:i w:val="0"/>
                  <w:iCs w:val="0"/>
                  <w:sz w:val="24"/>
                  <w:szCs w:val="24"/>
                </w:rPr>
                <w:t xml:space="preserve">постанови Кабінету Міністрів України «Про затвердження особливостей здійснення публічних </w:t>
              </w:r>
              <w:proofErr w:type="spellStart"/>
              <w:r w:rsidRPr="008738DE">
                <w:rPr>
                  <w:rStyle w:val="Italic"/>
                  <w:i w:val="0"/>
                  <w:iCs w:val="0"/>
                  <w:sz w:val="24"/>
                  <w:szCs w:val="24"/>
                </w:rPr>
                <w:t>закупівель</w:t>
              </w:r>
              <w:proofErr w:type="spellEnd"/>
              <w:r w:rsidRPr="008738DE">
                <w:rPr>
                  <w:rStyle w:val="Italic"/>
                  <w:i w:val="0"/>
                  <w:iCs w:val="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8738DE">
              <w:rPr>
                <w:rStyle w:val="Italic"/>
                <w:i w:val="0"/>
                <w:iCs w:val="0"/>
                <w:sz w:val="24"/>
                <w:szCs w:val="24"/>
              </w:rPr>
              <w:t xml:space="preserve"> від 12.10.2022 № 1178 (далі — Особливості) та інших нормативно-правових актів, що регулюють відносини у сфері публічних </w:t>
            </w:r>
            <w:proofErr w:type="spellStart"/>
            <w:r w:rsidRPr="008738DE">
              <w:rPr>
                <w:rStyle w:val="Italic"/>
                <w:i w:val="0"/>
                <w:iCs w:val="0"/>
                <w:sz w:val="24"/>
                <w:szCs w:val="24"/>
              </w:rPr>
              <w:t>закупівель</w:t>
            </w:r>
            <w:proofErr w:type="spellEnd"/>
          </w:p>
          <w:p w14:paraId="75B2025E" w14:textId="22F9A44C" w:rsidR="00BF6621" w:rsidRPr="00673253" w:rsidRDefault="00BF6621" w:rsidP="00BF6621">
            <w:pPr>
              <w:jc w:val="both"/>
              <w:rPr>
                <w:rFonts w:ascii="Times New Roman" w:eastAsia="Times New Roman" w:hAnsi="Times New Roman" w:cs="Times New Roman"/>
                <w:sz w:val="24"/>
                <w:szCs w:val="24"/>
              </w:rPr>
            </w:pPr>
          </w:p>
        </w:tc>
      </w:tr>
      <w:tr w:rsidR="00715CA0" w:rsidRPr="00673253" w14:paraId="100692EC" w14:textId="77777777" w:rsidTr="00D849A6">
        <w:trPr>
          <w:trHeight w:val="1119"/>
          <w:jc w:val="center"/>
        </w:trPr>
        <w:tc>
          <w:tcPr>
            <w:tcW w:w="704" w:type="dxa"/>
          </w:tcPr>
          <w:p w14:paraId="486221D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77B8692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замовника торгів</w:t>
            </w:r>
          </w:p>
        </w:tc>
        <w:tc>
          <w:tcPr>
            <w:tcW w:w="6379" w:type="dxa"/>
          </w:tcPr>
          <w:p w14:paraId="78A5E9C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B6573E" w:rsidRPr="00673253" w14:paraId="64502FB6" w14:textId="77777777" w:rsidTr="00C1435A">
        <w:trPr>
          <w:trHeight w:val="1119"/>
          <w:jc w:val="center"/>
        </w:trPr>
        <w:tc>
          <w:tcPr>
            <w:tcW w:w="704" w:type="dxa"/>
          </w:tcPr>
          <w:p w14:paraId="673F258C" w14:textId="77777777" w:rsidR="00B6573E" w:rsidRPr="00673253" w:rsidRDefault="00B6573E" w:rsidP="00B6573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14:paraId="7C906670" w14:textId="77777777" w:rsidR="00B6573E" w:rsidRPr="00673253" w:rsidRDefault="00B6573E" w:rsidP="00B6573E">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379" w:type="dxa"/>
            <w:vAlign w:val="center"/>
          </w:tcPr>
          <w:p w14:paraId="4AB6DD2F" w14:textId="2D93B52C" w:rsidR="00B6573E" w:rsidRPr="002164CC" w:rsidRDefault="00B6573E" w:rsidP="00B6573E">
            <w:pPr>
              <w:widowControl w:val="0"/>
              <w:contextualSpacing/>
              <w:jc w:val="both"/>
              <w:rPr>
                <w:rFonts w:ascii="Times New Roman" w:hAnsi="Times New Roman"/>
                <w:color w:val="000000"/>
                <w:sz w:val="24"/>
                <w:szCs w:val="24"/>
                <w:lang w:eastAsia="uk-UA"/>
              </w:rPr>
            </w:pPr>
            <w:r>
              <w:rPr>
                <w:rFonts w:ascii="Times New Roman" w:hAnsi="Times New Roman"/>
                <w:b/>
                <w:sz w:val="24"/>
                <w:szCs w:val="24"/>
                <w:lang w:eastAsia="uk-UA"/>
              </w:rPr>
              <w:t>Виконавчий комітет Глухівської міської ради Сумської області</w:t>
            </w:r>
          </w:p>
        </w:tc>
      </w:tr>
      <w:tr w:rsidR="00B6573E" w:rsidRPr="00673253" w14:paraId="099A018B" w14:textId="77777777" w:rsidTr="00C1435A">
        <w:trPr>
          <w:trHeight w:val="656"/>
          <w:jc w:val="center"/>
        </w:trPr>
        <w:tc>
          <w:tcPr>
            <w:tcW w:w="704" w:type="dxa"/>
          </w:tcPr>
          <w:p w14:paraId="73433893" w14:textId="77777777" w:rsidR="00B6573E" w:rsidRPr="00673253" w:rsidRDefault="00B6573E" w:rsidP="00B6573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14:paraId="74DE48F9" w14:textId="77777777" w:rsidR="00B6573E" w:rsidRPr="00673253" w:rsidRDefault="00B6573E" w:rsidP="00B6573E">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379" w:type="dxa"/>
            <w:vAlign w:val="center"/>
          </w:tcPr>
          <w:p w14:paraId="0EA2761D" w14:textId="4FD8EB14" w:rsidR="00B6573E" w:rsidRPr="00673253" w:rsidRDefault="00B6573E" w:rsidP="00C1435A">
            <w:pPr>
              <w:jc w:val="both"/>
              <w:rPr>
                <w:rFonts w:ascii="Times New Roman" w:eastAsia="Times New Roman" w:hAnsi="Times New Roman" w:cs="Times New Roman"/>
                <w:sz w:val="24"/>
                <w:szCs w:val="24"/>
                <w:lang w:val="ru-RU"/>
              </w:rPr>
            </w:pPr>
            <w:r>
              <w:rPr>
                <w:rFonts w:ascii="Times New Roman" w:hAnsi="Times New Roman"/>
                <w:b/>
                <w:sz w:val="24"/>
                <w:szCs w:val="24"/>
                <w:lang w:eastAsia="uk-UA"/>
              </w:rPr>
              <w:t xml:space="preserve">41400, </w:t>
            </w:r>
            <w:r w:rsidRPr="00EC68CB">
              <w:rPr>
                <w:rFonts w:ascii="Times New Roman" w:hAnsi="Times New Roman"/>
                <w:b/>
                <w:sz w:val="24"/>
                <w:szCs w:val="24"/>
                <w:lang w:eastAsia="uk-UA"/>
              </w:rPr>
              <w:t>Сумська обл.</w:t>
            </w:r>
            <w:r w:rsidR="00C1435A">
              <w:rPr>
                <w:rFonts w:ascii="Times New Roman" w:hAnsi="Times New Roman"/>
                <w:b/>
                <w:sz w:val="24"/>
                <w:szCs w:val="24"/>
                <w:lang w:eastAsia="uk-UA"/>
              </w:rPr>
              <w:t>,</w:t>
            </w:r>
            <w:r w:rsidRPr="00EC68CB">
              <w:rPr>
                <w:rFonts w:ascii="Times New Roman" w:hAnsi="Times New Roman"/>
                <w:b/>
                <w:sz w:val="24"/>
                <w:szCs w:val="24"/>
                <w:lang w:eastAsia="uk-UA"/>
              </w:rPr>
              <w:t xml:space="preserve"> </w:t>
            </w:r>
            <w:proofErr w:type="spellStart"/>
            <w:r>
              <w:rPr>
                <w:rFonts w:ascii="Times New Roman" w:hAnsi="Times New Roman"/>
                <w:b/>
                <w:sz w:val="24"/>
                <w:szCs w:val="24"/>
                <w:lang w:eastAsia="uk-UA"/>
              </w:rPr>
              <w:t>Шосткинський</w:t>
            </w:r>
            <w:proofErr w:type="spellEnd"/>
            <w:r>
              <w:rPr>
                <w:rFonts w:ascii="Times New Roman" w:hAnsi="Times New Roman"/>
                <w:b/>
                <w:sz w:val="24"/>
                <w:szCs w:val="24"/>
                <w:lang w:eastAsia="uk-UA"/>
              </w:rPr>
              <w:t xml:space="preserve"> р-н, м. Глухів,                   вул. Шевченка,6             </w:t>
            </w:r>
          </w:p>
        </w:tc>
      </w:tr>
      <w:tr w:rsidR="00B6573E" w:rsidRPr="00673253" w14:paraId="0F4E99F6" w14:textId="77777777" w:rsidTr="00C1435A">
        <w:trPr>
          <w:trHeight w:val="1119"/>
          <w:jc w:val="center"/>
        </w:trPr>
        <w:tc>
          <w:tcPr>
            <w:tcW w:w="704" w:type="dxa"/>
          </w:tcPr>
          <w:p w14:paraId="7439DE27" w14:textId="77777777" w:rsidR="00B6573E" w:rsidRPr="00673253" w:rsidRDefault="00B6573E" w:rsidP="00B6573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14:paraId="6B0C61E5" w14:textId="77777777" w:rsidR="00B6573E" w:rsidRPr="00673253" w:rsidRDefault="00B6573E" w:rsidP="00B6573E">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9" w:type="dxa"/>
            <w:vAlign w:val="center"/>
          </w:tcPr>
          <w:p w14:paraId="771BF147" w14:textId="77777777" w:rsidR="00B6573E" w:rsidRPr="00885582" w:rsidRDefault="00B6573E" w:rsidP="00B6573E">
            <w:pPr>
              <w:jc w:val="both"/>
              <w:rPr>
                <w:rFonts w:ascii="Times New Roman" w:eastAsia="Times New Roman" w:hAnsi="Times New Roman" w:cs="Times New Roman"/>
                <w:sz w:val="24"/>
                <w:szCs w:val="24"/>
                <w:lang w:eastAsia="uk-UA"/>
              </w:rPr>
            </w:pPr>
            <w:r w:rsidRPr="00885582">
              <w:rPr>
                <w:rFonts w:ascii="Times New Roman" w:eastAsia="Times New Roman" w:hAnsi="Times New Roman" w:cs="Times New Roman"/>
                <w:sz w:val="24"/>
                <w:szCs w:val="24"/>
                <w:lang w:eastAsia="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w:t>
            </w:r>
            <w:r>
              <w:rPr>
                <w:rFonts w:ascii="Times New Roman" w:eastAsia="Times New Roman" w:hAnsi="Times New Roman" w:cs="Times New Roman"/>
                <w:sz w:val="24"/>
                <w:szCs w:val="24"/>
                <w:lang w:eastAsia="uk-UA"/>
              </w:rPr>
              <w:t xml:space="preserve">нну систему на веб – портал </w:t>
            </w:r>
            <w:proofErr w:type="spellStart"/>
            <w:r>
              <w:rPr>
                <w:rFonts w:ascii="Times New Roman" w:eastAsia="Times New Roman" w:hAnsi="Times New Roman" w:cs="Times New Roman"/>
                <w:sz w:val="24"/>
                <w:szCs w:val="24"/>
                <w:lang w:eastAsia="uk-UA"/>
              </w:rPr>
              <w:t>Pro</w:t>
            </w:r>
            <w:proofErr w:type="spellEnd"/>
            <w:r>
              <w:rPr>
                <w:rFonts w:ascii="Times New Roman" w:eastAsia="Times New Roman" w:hAnsi="Times New Roman" w:cs="Times New Roman"/>
                <w:sz w:val="24"/>
                <w:szCs w:val="24"/>
                <w:lang w:val="en-US" w:eastAsia="uk-UA"/>
              </w:rPr>
              <w:t>z</w:t>
            </w:r>
            <w:proofErr w:type="spellStart"/>
            <w:r w:rsidRPr="00885582">
              <w:rPr>
                <w:rFonts w:ascii="Times New Roman" w:eastAsia="Times New Roman" w:hAnsi="Times New Roman" w:cs="Times New Roman"/>
                <w:sz w:val="24"/>
                <w:szCs w:val="24"/>
                <w:lang w:eastAsia="uk-UA"/>
              </w:rPr>
              <w:t>orro</w:t>
            </w:r>
            <w:proofErr w:type="spellEnd"/>
            <w:r w:rsidRPr="00885582">
              <w:rPr>
                <w:rFonts w:ascii="Times New Roman" w:eastAsia="Times New Roman" w:hAnsi="Times New Roman" w:cs="Times New Roman"/>
                <w:sz w:val="24"/>
                <w:szCs w:val="24"/>
                <w:lang w:eastAsia="uk-UA"/>
              </w:rPr>
              <w:t xml:space="preserve"> або </w:t>
            </w:r>
          </w:p>
          <w:p w14:paraId="060416ED" w14:textId="77777777" w:rsidR="00B6573E" w:rsidRPr="00885582" w:rsidRDefault="00B6573E" w:rsidP="00B6573E">
            <w:pPr>
              <w:jc w:val="both"/>
              <w:rPr>
                <w:rFonts w:ascii="Times New Roman" w:eastAsia="Times New Roman" w:hAnsi="Times New Roman" w:cs="Times New Roman"/>
                <w:b/>
                <w:sz w:val="24"/>
                <w:szCs w:val="24"/>
                <w:lang w:eastAsia="uk-UA"/>
              </w:rPr>
            </w:pPr>
            <w:r w:rsidRPr="00885582">
              <w:rPr>
                <w:rFonts w:ascii="Times New Roman" w:eastAsia="Times New Roman" w:hAnsi="Times New Roman" w:cs="Times New Roman"/>
                <w:b/>
                <w:sz w:val="24"/>
                <w:szCs w:val="24"/>
                <w:lang w:eastAsia="uk-UA"/>
              </w:rPr>
              <w:t>З питань тендерної документації:</w:t>
            </w:r>
          </w:p>
          <w:p w14:paraId="65F02563" w14:textId="77777777" w:rsidR="00B6573E" w:rsidRPr="00885582" w:rsidRDefault="00B6573E" w:rsidP="00B6573E">
            <w:pPr>
              <w:jc w:val="both"/>
              <w:rPr>
                <w:rFonts w:ascii="Times New Roman" w:eastAsia="Times New Roman" w:hAnsi="Times New Roman" w:cs="Times New Roman"/>
                <w:sz w:val="24"/>
                <w:szCs w:val="24"/>
                <w:lang w:eastAsia="uk-UA"/>
              </w:rPr>
            </w:pPr>
            <w:r w:rsidRPr="00885582">
              <w:rPr>
                <w:rFonts w:ascii="Times New Roman" w:eastAsia="Times New Roman" w:hAnsi="Times New Roman" w:cs="Times New Roman"/>
                <w:sz w:val="24"/>
                <w:szCs w:val="24"/>
                <w:lang w:eastAsia="uk-UA"/>
              </w:rPr>
              <w:t xml:space="preserve">Довідки з організаційних питань: </w:t>
            </w:r>
          </w:p>
          <w:p w14:paraId="48D73602" w14:textId="77777777" w:rsidR="00B6573E" w:rsidRPr="009E7FED" w:rsidRDefault="00B6573E" w:rsidP="00B6573E">
            <w:pPr>
              <w:widowControl w:val="0"/>
              <w:contextualSpacing/>
              <w:jc w:val="both"/>
              <w:rPr>
                <w:rFonts w:ascii="Times New Roman" w:hAnsi="Times New Roman"/>
                <w:sz w:val="24"/>
                <w:szCs w:val="24"/>
                <w:lang w:eastAsia="uk-UA"/>
              </w:rPr>
            </w:pPr>
            <w:r>
              <w:rPr>
                <w:rFonts w:ascii="Times New Roman" w:hAnsi="Times New Roman"/>
                <w:sz w:val="24"/>
                <w:szCs w:val="24"/>
                <w:lang w:eastAsia="uk-UA"/>
              </w:rPr>
              <w:t>Борисенко Сергій Федорович, головний спеціаліст-юрисконсульт юридичного відділу міської ради, уповноважена особа</w:t>
            </w:r>
          </w:p>
          <w:p w14:paraId="55148567" w14:textId="033FCBEA" w:rsidR="00B6573E" w:rsidRPr="00673253" w:rsidRDefault="00B6573E" w:rsidP="00B6573E">
            <w:pPr>
              <w:jc w:val="both"/>
              <w:rPr>
                <w:rFonts w:ascii="Times New Roman" w:eastAsia="Times New Roman" w:hAnsi="Times New Roman" w:cs="Times New Roman"/>
                <w:sz w:val="24"/>
                <w:szCs w:val="24"/>
              </w:rPr>
            </w:pPr>
            <w:proofErr w:type="spellStart"/>
            <w:r>
              <w:rPr>
                <w:rFonts w:ascii="Times New Roman" w:hAnsi="Times New Roman"/>
                <w:sz w:val="24"/>
                <w:szCs w:val="24"/>
                <w:lang w:eastAsia="uk-UA"/>
              </w:rPr>
              <w:t>Тел</w:t>
            </w:r>
            <w:proofErr w:type="spellEnd"/>
            <w:r>
              <w:rPr>
                <w:rFonts w:ascii="Times New Roman" w:hAnsi="Times New Roman"/>
                <w:sz w:val="24"/>
                <w:szCs w:val="24"/>
                <w:lang w:eastAsia="uk-UA"/>
              </w:rPr>
              <w:t>. 0666444116,</w:t>
            </w:r>
            <w:r w:rsidRPr="00C1435A">
              <w:rPr>
                <w:rFonts w:ascii="Times New Roman" w:hAnsi="Times New Roman" w:cs="Times New Roman"/>
                <w:sz w:val="24"/>
                <w:szCs w:val="24"/>
                <w:lang w:eastAsia="uk-UA"/>
              </w:rPr>
              <w:t xml:space="preserve"> </w:t>
            </w:r>
            <w:hyperlink r:id="rId9" w:history="1">
              <w:r w:rsidRPr="00C1435A">
                <w:rPr>
                  <w:rStyle w:val="af0"/>
                  <w:rFonts w:ascii="Times New Roman" w:hAnsi="Times New Roman"/>
                  <w:szCs w:val="24"/>
                  <w:lang w:eastAsia="uk-UA"/>
                </w:rPr>
                <w:t>b</w:t>
              </w:r>
              <w:r w:rsidRPr="00C1435A">
                <w:rPr>
                  <w:rStyle w:val="af0"/>
                  <w:rFonts w:ascii="Times New Roman" w:hAnsi="Times New Roman"/>
                  <w:szCs w:val="24"/>
                  <w:lang w:val="en-US" w:eastAsia="uk-UA"/>
                </w:rPr>
                <w:t>orisenkosf</w:t>
              </w:r>
              <w:r w:rsidRPr="00C1435A">
                <w:rPr>
                  <w:rStyle w:val="af0"/>
                  <w:rFonts w:ascii="Times New Roman" w:hAnsi="Times New Roman"/>
                  <w:szCs w:val="24"/>
                  <w:lang w:eastAsia="uk-UA"/>
                </w:rPr>
                <w:t>@ukr.net</w:t>
              </w:r>
            </w:hyperlink>
          </w:p>
        </w:tc>
      </w:tr>
      <w:tr w:rsidR="00715CA0" w:rsidRPr="00673253" w14:paraId="3E4D6F1B" w14:textId="77777777" w:rsidTr="00D849A6">
        <w:trPr>
          <w:trHeight w:val="434"/>
          <w:jc w:val="center"/>
        </w:trPr>
        <w:tc>
          <w:tcPr>
            <w:tcW w:w="704" w:type="dxa"/>
          </w:tcPr>
          <w:p w14:paraId="5575282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0A92BD2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379" w:type="dxa"/>
          </w:tcPr>
          <w:p w14:paraId="3A6E8E14" w14:textId="0A85E1A3"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відкриті торги</w:t>
            </w:r>
            <w:r w:rsidR="007D19F2">
              <w:rPr>
                <w:rFonts w:ascii="Times New Roman" w:eastAsia="Times New Roman" w:hAnsi="Times New Roman" w:cs="Times New Roman"/>
                <w:color w:val="000000"/>
                <w:sz w:val="24"/>
                <w:szCs w:val="24"/>
              </w:rPr>
              <w:t xml:space="preserve"> з особливостями</w:t>
            </w:r>
          </w:p>
        </w:tc>
      </w:tr>
      <w:tr w:rsidR="00715CA0" w:rsidRPr="00673253" w14:paraId="1E1FE0BE" w14:textId="77777777" w:rsidTr="00D849A6">
        <w:trPr>
          <w:trHeight w:val="564"/>
          <w:jc w:val="center"/>
        </w:trPr>
        <w:tc>
          <w:tcPr>
            <w:tcW w:w="704" w:type="dxa"/>
          </w:tcPr>
          <w:p w14:paraId="3BAC307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57CCB81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предмет закупівлі</w:t>
            </w:r>
          </w:p>
        </w:tc>
        <w:tc>
          <w:tcPr>
            <w:tcW w:w="6379" w:type="dxa"/>
          </w:tcPr>
          <w:p w14:paraId="63BE7F2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p>
        </w:tc>
      </w:tr>
      <w:tr w:rsidR="00715CA0" w:rsidRPr="00673253" w14:paraId="314E9CDC" w14:textId="77777777" w:rsidTr="00D849A6">
        <w:trPr>
          <w:trHeight w:val="580"/>
          <w:jc w:val="center"/>
        </w:trPr>
        <w:tc>
          <w:tcPr>
            <w:tcW w:w="704" w:type="dxa"/>
          </w:tcPr>
          <w:p w14:paraId="47FDA50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14:paraId="68AFD1E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379" w:type="dxa"/>
          </w:tcPr>
          <w:p w14:paraId="57DF6C67" w14:textId="4494480E" w:rsidR="00715CA0" w:rsidRPr="00D328B1" w:rsidRDefault="00C1435A" w:rsidP="00B6573E">
            <w:pPr>
              <w:shd w:val="clear" w:color="auto" w:fill="FFFFFF"/>
              <w:jc w:val="both"/>
              <w:textAlignment w:val="baseline"/>
              <w:rPr>
                <w:rFonts w:ascii="Times New Roman" w:eastAsia="Times New Roman" w:hAnsi="Times New Roman" w:cs="Times New Roman"/>
                <w:color w:val="000000" w:themeColor="text1"/>
                <w:sz w:val="24"/>
                <w:szCs w:val="24"/>
              </w:rPr>
            </w:pPr>
            <w:proofErr w:type="spellStart"/>
            <w:r w:rsidRPr="00D328B1">
              <w:rPr>
                <w:rFonts w:ascii="Times New Roman" w:eastAsiaTheme="minorHAnsi" w:hAnsi="Times New Roman" w:cs="Times New Roman"/>
                <w:b/>
                <w:sz w:val="24"/>
                <w:szCs w:val="24"/>
                <w:lang w:eastAsia="en-US"/>
              </w:rPr>
              <w:t>Квадракоптер</w:t>
            </w:r>
            <w:proofErr w:type="spellEnd"/>
            <w:r w:rsidRPr="00D328B1">
              <w:rPr>
                <w:rFonts w:ascii="Times New Roman" w:eastAsiaTheme="minorHAnsi" w:hAnsi="Times New Roman" w:cs="Times New Roman"/>
                <w:b/>
                <w:sz w:val="24"/>
                <w:szCs w:val="24"/>
                <w:lang w:eastAsia="en-US"/>
              </w:rPr>
              <w:t xml:space="preserve"> </w:t>
            </w:r>
            <w:proofErr w:type="spellStart"/>
            <w:r w:rsidR="000B23BF" w:rsidRPr="00A45A43">
              <w:rPr>
                <w:rFonts w:ascii="Times New Roman" w:hAnsi="Times New Roman" w:cs="Times New Roman"/>
                <w:b/>
                <w:sz w:val="24"/>
                <w:szCs w:val="24"/>
                <w:lang w:eastAsia="en-US"/>
              </w:rPr>
              <w:t>Квадракоптер</w:t>
            </w:r>
            <w:proofErr w:type="spellEnd"/>
            <w:r w:rsidR="000B23BF" w:rsidRPr="00A45A43">
              <w:rPr>
                <w:rFonts w:ascii="Times New Roman" w:hAnsi="Times New Roman" w:cs="Times New Roman"/>
                <w:b/>
                <w:sz w:val="24"/>
                <w:szCs w:val="24"/>
                <w:lang w:eastAsia="en-US"/>
              </w:rPr>
              <w:t xml:space="preserve"> </w:t>
            </w:r>
            <w:r w:rsidR="000B23BF" w:rsidRPr="00A45A43">
              <w:rPr>
                <w:rFonts w:ascii="Times New Roman" w:hAnsi="Times New Roman" w:cs="Times New Roman"/>
                <w:b/>
                <w:sz w:val="24"/>
                <w:szCs w:val="24"/>
                <w:lang w:val="en-US" w:eastAsia="en-US"/>
              </w:rPr>
              <w:t>DJI</w:t>
            </w:r>
            <w:r w:rsidR="000B23BF" w:rsidRPr="00A45A43">
              <w:rPr>
                <w:rFonts w:ascii="Times New Roman" w:hAnsi="Times New Roman" w:cs="Times New Roman"/>
                <w:b/>
                <w:sz w:val="24"/>
                <w:szCs w:val="24"/>
                <w:lang w:eastAsia="en-US"/>
              </w:rPr>
              <w:t xml:space="preserve"> </w:t>
            </w:r>
            <w:r w:rsidR="000B23BF" w:rsidRPr="00A45A43">
              <w:rPr>
                <w:rFonts w:ascii="Times New Roman" w:hAnsi="Times New Roman" w:cs="Times New Roman"/>
                <w:b/>
                <w:sz w:val="24"/>
                <w:szCs w:val="24"/>
                <w:lang w:val="en-US" w:eastAsia="en-US"/>
              </w:rPr>
              <w:t>Mavic</w:t>
            </w:r>
            <w:r w:rsidR="000B23BF" w:rsidRPr="00A45A43">
              <w:rPr>
                <w:rFonts w:ascii="Times New Roman" w:hAnsi="Times New Roman" w:cs="Times New Roman"/>
                <w:b/>
                <w:sz w:val="24"/>
                <w:szCs w:val="24"/>
                <w:lang w:eastAsia="en-US"/>
              </w:rPr>
              <w:t xml:space="preserve"> 3Т</w:t>
            </w:r>
            <w:r w:rsidRPr="00D328B1">
              <w:rPr>
                <w:rFonts w:ascii="Times New Roman" w:eastAsiaTheme="minorHAnsi" w:hAnsi="Times New Roman" w:cs="Times New Roman"/>
                <w:b/>
                <w:sz w:val="24"/>
                <w:szCs w:val="24"/>
                <w:lang w:eastAsia="en-US"/>
              </w:rPr>
              <w:t>, за кодом</w:t>
            </w:r>
            <w:r w:rsidRPr="00D328B1">
              <w:rPr>
                <w:rFonts w:ascii="Times New Roman" w:hAnsi="Times New Roman" w:cs="Times New Roman"/>
                <w:b/>
                <w:bCs/>
                <w:i/>
                <w:iCs/>
                <w:color w:val="5F6368"/>
                <w:sz w:val="21"/>
                <w:szCs w:val="21"/>
                <w:shd w:val="clear" w:color="auto" w:fill="FFFFFF"/>
              </w:rPr>
              <w:t xml:space="preserve"> </w:t>
            </w:r>
            <w:r w:rsidRPr="00D328B1">
              <w:rPr>
                <w:rStyle w:val="af4"/>
                <w:rFonts w:ascii="Times New Roman" w:hAnsi="Times New Roman" w:cs="Times New Roman"/>
                <w:b/>
                <w:bCs/>
                <w:i w:val="0"/>
                <w:iCs w:val="0"/>
                <w:szCs w:val="21"/>
                <w:shd w:val="clear" w:color="auto" w:fill="FFFFFF"/>
              </w:rPr>
              <w:t>ДК</w:t>
            </w:r>
            <w:r w:rsidRPr="00D328B1">
              <w:rPr>
                <w:rFonts w:ascii="Times New Roman" w:hAnsi="Times New Roman" w:cs="Times New Roman"/>
                <w:b/>
                <w:szCs w:val="21"/>
                <w:shd w:val="clear" w:color="auto" w:fill="FFFFFF"/>
              </w:rPr>
              <w:t> 021:2015 34710000-7 Вертольоти, літаки, космічні та інші літальні апарати з двигуном</w:t>
            </w:r>
            <w:r w:rsidRPr="00D328B1">
              <w:rPr>
                <w:rFonts w:ascii="Times New Roman" w:eastAsia="Times New Roman" w:hAnsi="Times New Roman" w:cs="Times New Roman"/>
                <w:color w:val="000000" w:themeColor="text1"/>
                <w:sz w:val="24"/>
                <w:szCs w:val="24"/>
              </w:rPr>
              <w:t xml:space="preserve"> </w:t>
            </w:r>
          </w:p>
        </w:tc>
      </w:tr>
      <w:tr w:rsidR="00715CA0" w:rsidRPr="00673253" w14:paraId="179CFE82" w14:textId="77777777" w:rsidTr="00D849A6">
        <w:trPr>
          <w:trHeight w:val="1119"/>
          <w:jc w:val="center"/>
        </w:trPr>
        <w:tc>
          <w:tcPr>
            <w:tcW w:w="704" w:type="dxa"/>
          </w:tcPr>
          <w:p w14:paraId="2FE47DE9" w14:textId="77777777" w:rsidR="00715CA0" w:rsidRPr="00673253" w:rsidRDefault="00E344F4">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4.2</w:t>
            </w:r>
          </w:p>
        </w:tc>
        <w:tc>
          <w:tcPr>
            <w:tcW w:w="2835" w:type="dxa"/>
          </w:tcPr>
          <w:p w14:paraId="6BBF3340" w14:textId="77777777" w:rsidR="00715CA0" w:rsidRPr="00673253" w:rsidRDefault="00E344F4">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79" w:type="dxa"/>
          </w:tcPr>
          <w:p w14:paraId="211E15C3" w14:textId="77777777"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14:paraId="1A35A8E4" w14:textId="77777777" w:rsidR="00715CA0" w:rsidRPr="00673253" w:rsidRDefault="00715CA0" w:rsidP="00172877">
            <w:pPr>
              <w:keepNext/>
              <w:keepLines/>
              <w:ind w:right="120"/>
              <w:jc w:val="both"/>
              <w:rPr>
                <w:rFonts w:ascii="Times New Roman" w:eastAsia="Times New Roman" w:hAnsi="Times New Roman" w:cs="Times New Roman"/>
                <w:i/>
                <w:color w:val="FF0000"/>
                <w:sz w:val="24"/>
                <w:szCs w:val="24"/>
              </w:rPr>
            </w:pPr>
          </w:p>
        </w:tc>
      </w:tr>
      <w:tr w:rsidR="00715CA0" w:rsidRPr="00673253" w14:paraId="22C8DDFF" w14:textId="77777777" w:rsidTr="00D849A6">
        <w:trPr>
          <w:trHeight w:val="986"/>
          <w:jc w:val="center"/>
        </w:trPr>
        <w:tc>
          <w:tcPr>
            <w:tcW w:w="704" w:type="dxa"/>
          </w:tcPr>
          <w:p w14:paraId="7CDC863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4.3</w:t>
            </w:r>
          </w:p>
        </w:tc>
        <w:tc>
          <w:tcPr>
            <w:tcW w:w="2835" w:type="dxa"/>
          </w:tcPr>
          <w:p w14:paraId="331690CD" w14:textId="1AEE1419" w:rsidR="00172877" w:rsidRPr="008A5D43" w:rsidRDefault="00E344F4" w:rsidP="00172877">
            <w:pPr>
              <w:keepNext/>
              <w:keepLines/>
              <w:ind w:right="120"/>
              <w:jc w:val="both"/>
              <w:rPr>
                <w:rFonts w:ascii="Times New Roman" w:eastAsia="Times New Roman" w:hAnsi="Times New Roman" w:cs="Times New Roman"/>
                <w:sz w:val="24"/>
                <w:szCs w:val="24"/>
              </w:rPr>
            </w:pPr>
            <w:r w:rsidRPr="008A5D43">
              <w:rPr>
                <w:rFonts w:ascii="Times New Roman" w:eastAsia="Times New Roman" w:hAnsi="Times New Roman" w:cs="Times New Roman"/>
                <w:color w:val="000000"/>
                <w:sz w:val="24"/>
                <w:szCs w:val="24"/>
              </w:rPr>
              <w:t xml:space="preserve">кількість </w:t>
            </w:r>
            <w:r w:rsidR="00F64A09">
              <w:rPr>
                <w:rFonts w:ascii="Times New Roman" w:eastAsia="Times New Roman" w:hAnsi="Times New Roman" w:cs="Times New Roman"/>
                <w:color w:val="000000"/>
                <w:sz w:val="24"/>
                <w:szCs w:val="24"/>
              </w:rPr>
              <w:t>товару</w:t>
            </w:r>
            <w:r w:rsidRPr="008A5D43">
              <w:rPr>
                <w:rFonts w:ascii="Times New Roman" w:eastAsia="Times New Roman" w:hAnsi="Times New Roman" w:cs="Times New Roman"/>
                <w:color w:val="000000"/>
                <w:sz w:val="24"/>
                <w:szCs w:val="24"/>
              </w:rPr>
              <w:t xml:space="preserve"> та місце його поставки </w:t>
            </w:r>
          </w:p>
          <w:p w14:paraId="03BDDC9F" w14:textId="77777777" w:rsidR="00715CA0" w:rsidRPr="008A5D43" w:rsidRDefault="00715CA0">
            <w:pPr>
              <w:rPr>
                <w:rFonts w:ascii="Times New Roman" w:eastAsia="Times New Roman" w:hAnsi="Times New Roman" w:cs="Times New Roman"/>
                <w:sz w:val="24"/>
                <w:szCs w:val="24"/>
              </w:rPr>
            </w:pPr>
          </w:p>
        </w:tc>
        <w:tc>
          <w:tcPr>
            <w:tcW w:w="6379" w:type="dxa"/>
          </w:tcPr>
          <w:p w14:paraId="25C57291" w14:textId="10241CA3" w:rsidR="00715CA0" w:rsidRPr="00810553" w:rsidRDefault="00AC3846" w:rsidP="00AC3846">
            <w:pPr>
              <w:tabs>
                <w:tab w:val="left" w:pos="343"/>
              </w:tabs>
              <w:spacing w:line="264" w:lineRule="auto"/>
              <w:jc w:val="both"/>
              <w:rPr>
                <w:rFonts w:ascii="Times New Roman" w:eastAsia="Times New Roman" w:hAnsi="Times New Roman" w:cs="Times New Roman"/>
                <w:sz w:val="24"/>
                <w:szCs w:val="24"/>
              </w:rPr>
            </w:pPr>
            <w:r>
              <w:rPr>
                <w:rFonts w:ascii="Times New Roman" w:hAnsi="Times New Roman"/>
                <w:sz w:val="24"/>
                <w:szCs w:val="24"/>
              </w:rPr>
              <w:t xml:space="preserve">Згідно з </w:t>
            </w:r>
            <w:r w:rsidR="003601C7">
              <w:rPr>
                <w:rFonts w:ascii="Times New Roman" w:hAnsi="Times New Roman"/>
                <w:sz w:val="24"/>
                <w:szCs w:val="24"/>
              </w:rPr>
              <w:t>Д</w:t>
            </w:r>
            <w:r w:rsidR="00760700">
              <w:rPr>
                <w:rFonts w:ascii="Times New Roman" w:hAnsi="Times New Roman"/>
                <w:sz w:val="24"/>
                <w:szCs w:val="24"/>
              </w:rPr>
              <w:t>одат</w:t>
            </w:r>
            <w:r>
              <w:rPr>
                <w:rFonts w:ascii="Times New Roman" w:hAnsi="Times New Roman"/>
                <w:sz w:val="24"/>
                <w:szCs w:val="24"/>
              </w:rPr>
              <w:t>ком</w:t>
            </w:r>
            <w:r w:rsidR="00760700">
              <w:rPr>
                <w:rFonts w:ascii="Times New Roman" w:hAnsi="Times New Roman"/>
                <w:sz w:val="24"/>
                <w:szCs w:val="24"/>
              </w:rPr>
              <w:t xml:space="preserve"> 3</w:t>
            </w:r>
            <w:r>
              <w:rPr>
                <w:rFonts w:ascii="Times New Roman" w:hAnsi="Times New Roman"/>
                <w:sz w:val="24"/>
                <w:szCs w:val="24"/>
              </w:rPr>
              <w:t xml:space="preserve"> до</w:t>
            </w:r>
            <w:r w:rsidR="00760700">
              <w:rPr>
                <w:rFonts w:ascii="Times New Roman" w:hAnsi="Times New Roman"/>
                <w:sz w:val="24"/>
                <w:szCs w:val="24"/>
              </w:rPr>
              <w:t xml:space="preserve"> тендерної документації.</w:t>
            </w:r>
          </w:p>
        </w:tc>
      </w:tr>
      <w:tr w:rsidR="00715CA0" w:rsidRPr="00673253" w14:paraId="1AA61652" w14:textId="77777777" w:rsidTr="00D849A6">
        <w:trPr>
          <w:trHeight w:val="861"/>
          <w:jc w:val="center"/>
        </w:trPr>
        <w:tc>
          <w:tcPr>
            <w:tcW w:w="704" w:type="dxa"/>
          </w:tcPr>
          <w:p w14:paraId="0EF957C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4.4</w:t>
            </w:r>
          </w:p>
        </w:tc>
        <w:tc>
          <w:tcPr>
            <w:tcW w:w="2835" w:type="dxa"/>
          </w:tcPr>
          <w:p w14:paraId="0EA851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79" w:type="dxa"/>
          </w:tcPr>
          <w:p w14:paraId="6A5D5C2D" w14:textId="38786AAB" w:rsidR="00715CA0" w:rsidRPr="000B23BF" w:rsidRDefault="000B23BF" w:rsidP="000B23BF">
            <w:pPr>
              <w:jc w:val="both"/>
              <w:rPr>
                <w:rFonts w:ascii="Times New Roman" w:eastAsia="Times New Roman" w:hAnsi="Times New Roman" w:cs="Times New Roman"/>
                <w:bCs/>
                <w:sz w:val="24"/>
                <w:szCs w:val="24"/>
                <w:lang w:val="ru-RU"/>
              </w:rPr>
            </w:pPr>
            <w:r w:rsidRPr="000B23BF">
              <w:rPr>
                <w:rFonts w:ascii="Times New Roman" w:hAnsi="Times New Roman" w:cs="Times New Roman"/>
                <w:sz w:val="24"/>
                <w:szCs w:val="24"/>
                <w:lang w:eastAsia="en-US"/>
              </w:rPr>
              <w:t>протягом 10 календарних днів з моменту підписання Договору, але не пізніше 01.05.2024 року</w:t>
            </w:r>
          </w:p>
        </w:tc>
      </w:tr>
      <w:tr w:rsidR="00006B4C" w:rsidRPr="00673253" w14:paraId="67A26437" w14:textId="77777777" w:rsidTr="00347774">
        <w:trPr>
          <w:trHeight w:val="702"/>
          <w:jc w:val="center"/>
        </w:trPr>
        <w:tc>
          <w:tcPr>
            <w:tcW w:w="704" w:type="dxa"/>
          </w:tcPr>
          <w:p w14:paraId="500DD0EE" w14:textId="690640FD" w:rsidR="00006B4C" w:rsidRPr="00673253" w:rsidRDefault="00006B4C" w:rsidP="00006B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35" w:type="dxa"/>
          </w:tcPr>
          <w:p w14:paraId="3D152BAE" w14:textId="3E074566" w:rsidR="00006B4C" w:rsidRPr="00673253" w:rsidRDefault="00006B4C" w:rsidP="00006B4C">
            <w:pPr>
              <w:rPr>
                <w:rFonts w:ascii="Times New Roman" w:eastAsia="Times New Roman" w:hAnsi="Times New Roman" w:cs="Times New Roman"/>
                <w:color w:val="000000"/>
                <w:sz w:val="24"/>
                <w:szCs w:val="24"/>
              </w:rPr>
            </w:pPr>
            <w:r>
              <w:rPr>
                <w:rFonts w:ascii="Times New Roman" w:hAnsi="Times New Roman"/>
                <w:sz w:val="24"/>
                <w:szCs w:val="24"/>
              </w:rPr>
              <w:t>очікувана вартість закупівлі</w:t>
            </w:r>
          </w:p>
        </w:tc>
        <w:tc>
          <w:tcPr>
            <w:tcW w:w="6379" w:type="dxa"/>
          </w:tcPr>
          <w:p w14:paraId="7039774B" w14:textId="1EF8828B" w:rsidR="00006B4C" w:rsidRPr="00006B4C" w:rsidRDefault="00006B4C" w:rsidP="000B23BF">
            <w:pPr>
              <w:widowControl w:val="0"/>
              <w:ind w:hanging="2"/>
              <w:contextualSpacing/>
              <w:jc w:val="both"/>
              <w:rPr>
                <w:rFonts w:ascii="Times New Roman" w:eastAsia="Times New Roman" w:hAnsi="Times New Roman" w:cs="Times New Roman"/>
                <w:sz w:val="24"/>
                <w:szCs w:val="24"/>
              </w:rPr>
            </w:pPr>
            <w:r w:rsidRPr="004457B2">
              <w:rPr>
                <w:rFonts w:ascii="Times New Roman" w:hAnsi="Times New Roman"/>
                <w:color w:val="000000" w:themeColor="text1"/>
                <w:sz w:val="24"/>
                <w:szCs w:val="24"/>
                <w:lang w:eastAsia="uk-UA"/>
              </w:rPr>
              <w:t xml:space="preserve">Очікувана </w:t>
            </w:r>
            <w:r w:rsidRPr="00903BFD">
              <w:rPr>
                <w:rFonts w:ascii="Times New Roman" w:hAnsi="Times New Roman"/>
                <w:color w:val="000000" w:themeColor="text1"/>
                <w:sz w:val="24"/>
                <w:szCs w:val="24"/>
                <w:lang w:eastAsia="uk-UA"/>
              </w:rPr>
              <w:t>вартість</w:t>
            </w:r>
            <w:r w:rsidR="00BA5F35" w:rsidRPr="00903BFD">
              <w:rPr>
                <w:rFonts w:ascii="Times New Roman" w:hAnsi="Times New Roman"/>
                <w:b/>
                <w:bCs/>
                <w:color w:val="000000" w:themeColor="text1"/>
                <w:sz w:val="24"/>
                <w:szCs w:val="24"/>
                <w:lang w:eastAsia="uk-UA"/>
              </w:rPr>
              <w:t xml:space="preserve"> </w:t>
            </w:r>
            <w:r w:rsidR="000B23BF">
              <w:rPr>
                <w:rFonts w:ascii="Times New Roman" w:hAnsi="Times New Roman"/>
                <w:b/>
                <w:bCs/>
                <w:color w:val="000000" w:themeColor="text1"/>
                <w:sz w:val="24"/>
                <w:szCs w:val="24"/>
                <w:lang w:eastAsia="uk-UA"/>
              </w:rPr>
              <w:t>22</w:t>
            </w:r>
            <w:r w:rsidR="00D328B1">
              <w:rPr>
                <w:rFonts w:ascii="Times New Roman" w:hAnsi="Times New Roman"/>
                <w:b/>
                <w:bCs/>
                <w:color w:val="000000" w:themeColor="text1"/>
                <w:sz w:val="24"/>
                <w:szCs w:val="24"/>
                <w:lang w:eastAsia="uk-UA"/>
              </w:rPr>
              <w:t>0</w:t>
            </w:r>
            <w:r w:rsidR="00F64A09">
              <w:rPr>
                <w:rFonts w:ascii="Times New Roman" w:hAnsi="Times New Roman"/>
                <w:b/>
                <w:bCs/>
                <w:color w:val="000000" w:themeColor="text1"/>
                <w:sz w:val="24"/>
                <w:szCs w:val="24"/>
                <w:lang w:eastAsia="uk-UA"/>
              </w:rPr>
              <w:t xml:space="preserve"> </w:t>
            </w:r>
            <w:r w:rsidR="00810553" w:rsidRPr="00903BFD">
              <w:rPr>
                <w:rFonts w:ascii="Times New Roman" w:hAnsi="Times New Roman"/>
                <w:b/>
                <w:bCs/>
                <w:color w:val="000000" w:themeColor="text1"/>
                <w:sz w:val="24"/>
                <w:szCs w:val="24"/>
                <w:lang w:eastAsia="uk-UA"/>
              </w:rPr>
              <w:t>000</w:t>
            </w:r>
            <w:r w:rsidR="008A5D43" w:rsidRPr="00903BFD">
              <w:rPr>
                <w:rFonts w:ascii="Times New Roman" w:hAnsi="Times New Roman"/>
                <w:b/>
                <w:bCs/>
                <w:color w:val="000000" w:themeColor="text1"/>
                <w:sz w:val="24"/>
                <w:szCs w:val="24"/>
                <w:lang w:eastAsia="uk-UA"/>
              </w:rPr>
              <w:t>,00</w:t>
            </w:r>
            <w:r w:rsidRPr="00903BFD">
              <w:rPr>
                <w:rFonts w:ascii="Times New Roman" w:hAnsi="Times New Roman"/>
                <w:b/>
                <w:bCs/>
                <w:color w:val="000000" w:themeColor="text1"/>
                <w:sz w:val="24"/>
                <w:szCs w:val="24"/>
                <w:lang w:eastAsia="uk-UA"/>
              </w:rPr>
              <w:t xml:space="preserve"> грн. </w:t>
            </w:r>
            <w:r w:rsidRPr="00903BFD">
              <w:rPr>
                <w:rFonts w:ascii="Times New Roman" w:hAnsi="Times New Roman"/>
                <w:color w:val="000000" w:themeColor="text1"/>
                <w:sz w:val="24"/>
                <w:szCs w:val="24"/>
                <w:lang w:eastAsia="uk-UA"/>
              </w:rPr>
              <w:t>(</w:t>
            </w:r>
            <w:r w:rsidR="000B23BF">
              <w:rPr>
                <w:rFonts w:ascii="Times New Roman" w:hAnsi="Times New Roman"/>
                <w:color w:val="000000" w:themeColor="text1"/>
                <w:sz w:val="24"/>
                <w:szCs w:val="24"/>
                <w:lang w:eastAsia="uk-UA"/>
              </w:rPr>
              <w:t>двісті двадцять</w:t>
            </w:r>
            <w:r w:rsidR="00D328B1">
              <w:rPr>
                <w:rFonts w:ascii="Times New Roman" w:hAnsi="Times New Roman"/>
                <w:color w:val="000000" w:themeColor="text1"/>
                <w:sz w:val="24"/>
                <w:szCs w:val="24"/>
                <w:lang w:eastAsia="uk-UA"/>
              </w:rPr>
              <w:t xml:space="preserve"> </w:t>
            </w:r>
            <w:r w:rsidRPr="00903BFD">
              <w:rPr>
                <w:rFonts w:ascii="Times New Roman" w:hAnsi="Times New Roman"/>
                <w:color w:val="000000" w:themeColor="text1"/>
                <w:sz w:val="24"/>
                <w:szCs w:val="24"/>
                <w:lang w:eastAsia="uk-UA"/>
              </w:rPr>
              <w:t>тисяч  грив</w:t>
            </w:r>
            <w:r w:rsidR="008A5D43" w:rsidRPr="00903BFD">
              <w:rPr>
                <w:rFonts w:ascii="Times New Roman" w:hAnsi="Times New Roman"/>
                <w:color w:val="000000" w:themeColor="text1"/>
                <w:sz w:val="24"/>
                <w:szCs w:val="24"/>
                <w:lang w:eastAsia="uk-UA"/>
              </w:rPr>
              <w:t>е</w:t>
            </w:r>
            <w:r w:rsidRPr="00903BFD">
              <w:rPr>
                <w:rFonts w:ascii="Times New Roman" w:hAnsi="Times New Roman"/>
                <w:color w:val="000000" w:themeColor="text1"/>
                <w:sz w:val="24"/>
                <w:szCs w:val="24"/>
                <w:lang w:eastAsia="uk-UA"/>
              </w:rPr>
              <w:t>н</w:t>
            </w:r>
            <w:r w:rsidR="008A5D43" w:rsidRPr="00903BFD">
              <w:rPr>
                <w:rFonts w:ascii="Times New Roman" w:hAnsi="Times New Roman"/>
                <w:color w:val="000000" w:themeColor="text1"/>
                <w:sz w:val="24"/>
                <w:szCs w:val="24"/>
                <w:lang w:eastAsia="uk-UA"/>
              </w:rPr>
              <w:t>ь</w:t>
            </w:r>
            <w:r w:rsidRPr="00903BFD">
              <w:rPr>
                <w:rFonts w:ascii="Times New Roman" w:hAnsi="Times New Roman"/>
                <w:color w:val="000000" w:themeColor="text1"/>
                <w:sz w:val="24"/>
                <w:szCs w:val="24"/>
                <w:lang w:eastAsia="uk-UA"/>
              </w:rPr>
              <w:t xml:space="preserve"> </w:t>
            </w:r>
            <w:r w:rsidR="008A5D43" w:rsidRPr="00903BFD">
              <w:rPr>
                <w:rFonts w:ascii="Times New Roman" w:hAnsi="Times New Roman"/>
                <w:color w:val="000000" w:themeColor="text1"/>
                <w:sz w:val="24"/>
                <w:szCs w:val="24"/>
                <w:lang w:eastAsia="uk-UA"/>
              </w:rPr>
              <w:t>00</w:t>
            </w:r>
            <w:r w:rsidRPr="00903BFD">
              <w:rPr>
                <w:rFonts w:ascii="Times New Roman" w:hAnsi="Times New Roman"/>
                <w:color w:val="000000" w:themeColor="text1"/>
                <w:sz w:val="24"/>
                <w:szCs w:val="24"/>
                <w:lang w:eastAsia="uk-UA"/>
              </w:rPr>
              <w:t xml:space="preserve"> копійок) </w:t>
            </w:r>
            <w:r w:rsidR="000B23BF">
              <w:rPr>
                <w:rFonts w:ascii="Times New Roman" w:hAnsi="Times New Roman"/>
                <w:color w:val="000000" w:themeColor="text1"/>
                <w:sz w:val="24"/>
                <w:szCs w:val="24"/>
                <w:lang w:eastAsia="uk-UA"/>
              </w:rPr>
              <w:t>бе</w:t>
            </w:r>
            <w:r w:rsidRPr="00903BFD">
              <w:rPr>
                <w:rFonts w:ascii="Times New Roman" w:hAnsi="Times New Roman"/>
                <w:color w:val="000000" w:themeColor="text1"/>
                <w:sz w:val="24"/>
                <w:szCs w:val="24"/>
                <w:lang w:eastAsia="uk-UA"/>
              </w:rPr>
              <w:t>з ПДВ.</w:t>
            </w:r>
          </w:p>
        </w:tc>
      </w:tr>
      <w:tr w:rsidR="00006B4C" w:rsidRPr="00673253" w14:paraId="0F9B810E" w14:textId="77777777" w:rsidTr="00D849A6">
        <w:trPr>
          <w:trHeight w:val="841"/>
          <w:jc w:val="center"/>
        </w:trPr>
        <w:tc>
          <w:tcPr>
            <w:tcW w:w="704" w:type="dxa"/>
          </w:tcPr>
          <w:p w14:paraId="70B317CF" w14:textId="77777777" w:rsidR="00006B4C" w:rsidRPr="00673253" w:rsidRDefault="00006B4C" w:rsidP="00006B4C">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14:paraId="21A5601B" w14:textId="77777777" w:rsidR="00006B4C" w:rsidRPr="00673253" w:rsidRDefault="00006B4C" w:rsidP="00006B4C">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Недискримінація учасників</w:t>
            </w:r>
            <w:r w:rsidRPr="00673253">
              <w:t xml:space="preserve"> </w:t>
            </w:r>
          </w:p>
        </w:tc>
        <w:tc>
          <w:tcPr>
            <w:tcW w:w="6379" w:type="dxa"/>
          </w:tcPr>
          <w:p w14:paraId="361E11FC" w14:textId="77777777" w:rsidR="005620C6" w:rsidRPr="00903BFD" w:rsidRDefault="005620C6" w:rsidP="005620C6">
            <w:pPr>
              <w:pStyle w:val="ShiftCtrlAlt"/>
              <w:jc w:val="both"/>
              <w:rPr>
                <w:sz w:val="24"/>
                <w:szCs w:val="24"/>
                <w:lang w:val="uk-UA"/>
              </w:rPr>
            </w:pPr>
            <w:r w:rsidRPr="00903BFD">
              <w:rPr>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903BFD">
              <w:rPr>
                <w:sz w:val="24"/>
                <w:szCs w:val="24"/>
                <w:lang w:val="uk-UA"/>
              </w:rPr>
              <w:t>закупівель</w:t>
            </w:r>
            <w:proofErr w:type="spellEnd"/>
            <w:r w:rsidRPr="00903BFD">
              <w:rPr>
                <w:sz w:val="24"/>
                <w:szCs w:val="24"/>
                <w:lang w:val="uk-UA"/>
              </w:rPr>
              <w:t xml:space="preserve"> на рівних умовах.</w:t>
            </w:r>
          </w:p>
          <w:p w14:paraId="3AF26BB8" w14:textId="1C853B72" w:rsidR="000B23BF" w:rsidRPr="000B23BF" w:rsidRDefault="005620C6" w:rsidP="005620C6">
            <w:pPr>
              <w:pStyle w:val="ShiftCtrlAlt"/>
              <w:jc w:val="both"/>
              <w:rPr>
                <w:color w:val="auto"/>
                <w:sz w:val="24"/>
                <w:szCs w:val="24"/>
                <w:shd w:val="clear" w:color="auto" w:fill="FFFFFF"/>
                <w:lang w:val="uk-UA"/>
              </w:rPr>
            </w:pPr>
            <w:r w:rsidRPr="000B23BF">
              <w:rPr>
                <w:color w:val="auto"/>
                <w:sz w:val="24"/>
                <w:szCs w:val="24"/>
                <w:lang w:val="uk-UA"/>
              </w:rPr>
              <w:t xml:space="preserve">Утім, </w:t>
            </w:r>
            <w:r w:rsidR="000B23BF" w:rsidRPr="000B23BF">
              <w:rPr>
                <w:color w:val="auto"/>
                <w:sz w:val="24"/>
                <w:szCs w:val="24"/>
                <w:shd w:val="clear" w:color="auto" w:fill="FFFFFF"/>
                <w:lang w:val="uk-UA"/>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0B23BF" w:rsidRPr="000B23BF">
              <w:rPr>
                <w:color w:val="auto"/>
                <w:sz w:val="24"/>
                <w:szCs w:val="24"/>
                <w:shd w:val="clear" w:color="auto" w:fill="FFFFFF"/>
                <w:lang w:val="uk-UA"/>
              </w:rPr>
              <w:t>бенефіціарним</w:t>
            </w:r>
            <w:proofErr w:type="spellEnd"/>
            <w:r w:rsidR="000B23BF" w:rsidRPr="000B23BF">
              <w:rPr>
                <w:color w:val="auto"/>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00EBCF6" w14:textId="2296E13C" w:rsidR="005620C6" w:rsidRPr="000B23BF" w:rsidRDefault="000B23BF" w:rsidP="005620C6">
            <w:pPr>
              <w:pStyle w:val="ShiftCtrlAlt"/>
              <w:jc w:val="both"/>
              <w:rPr>
                <w:color w:val="auto"/>
                <w:sz w:val="24"/>
                <w:szCs w:val="24"/>
                <w:lang w:val="uk-UA"/>
              </w:rPr>
            </w:pPr>
            <w:r w:rsidRPr="000B23BF">
              <w:rPr>
                <w:color w:val="auto"/>
                <w:sz w:val="24"/>
                <w:szCs w:val="24"/>
                <w:shd w:val="clear" w:color="auto" w:fill="FFFFFF"/>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hyperlink r:id="rId10" w:history="1">
              <w:r w:rsidR="005620C6" w:rsidRPr="000B23BF">
                <w:rPr>
                  <w:color w:val="auto"/>
                  <w:sz w:val="24"/>
                  <w:szCs w:val="24"/>
                  <w:lang w:val="uk-UA"/>
                </w:rPr>
                <w:t>постановою КМУ від 12.10.2022 № 1178</w:t>
              </w:r>
            </w:hyperlink>
            <w:r w:rsidR="005620C6" w:rsidRPr="000B23BF">
              <w:rPr>
                <w:color w:val="auto"/>
                <w:sz w:val="24"/>
                <w:szCs w:val="24"/>
                <w:lang w:val="uk-UA"/>
              </w:rPr>
              <w:t>.</w:t>
            </w:r>
          </w:p>
          <w:p w14:paraId="6064A1AE" w14:textId="41B26821" w:rsidR="00006B4C" w:rsidRPr="00903BFD" w:rsidRDefault="00CD42F3" w:rsidP="005620C6">
            <w:pPr>
              <w:keepNext/>
              <w:keepLines/>
              <w:ind w:right="140"/>
              <w:jc w:val="both"/>
              <w:rPr>
                <w:rFonts w:ascii="Times New Roman" w:eastAsia="Times New Roman" w:hAnsi="Times New Roman" w:cs="Times New Roman"/>
                <w:sz w:val="24"/>
                <w:szCs w:val="24"/>
              </w:rPr>
            </w:pPr>
            <w:r w:rsidRPr="000B23BF">
              <w:rPr>
                <w:rFonts w:ascii="Times New Roman" w:hAnsi="Times New Roman" w:cs="Times New Roman"/>
                <w:sz w:val="24"/>
                <w:szCs w:val="24"/>
              </w:rPr>
              <w:t xml:space="preserve">       </w:t>
            </w:r>
            <w:r w:rsidR="005620C6" w:rsidRPr="000B23BF">
              <w:rPr>
                <w:rFonts w:ascii="Times New Roman" w:hAnsi="Times New Roman" w:cs="Times New Roman"/>
                <w:sz w:val="24"/>
                <w:szCs w:val="24"/>
              </w:rPr>
              <w:t xml:space="preserve">У разі коли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він </w:t>
            </w:r>
            <w:r w:rsidR="005620C6" w:rsidRPr="00903BFD">
              <w:rPr>
                <w:rFonts w:ascii="Times New Roman" w:hAnsi="Times New Roman" w:cs="Times New Roman"/>
                <w:sz w:val="24"/>
                <w:szCs w:val="24"/>
              </w:rPr>
              <w:t>надає довідку з інформацією про це та підтвердні документи</w:t>
            </w:r>
            <w:r w:rsidR="000B23BF">
              <w:rPr>
                <w:rFonts w:ascii="Times New Roman" w:hAnsi="Times New Roman" w:cs="Times New Roman"/>
                <w:sz w:val="24"/>
                <w:szCs w:val="24"/>
              </w:rPr>
              <w:t>.</w:t>
            </w:r>
          </w:p>
        </w:tc>
      </w:tr>
      <w:tr w:rsidR="00006B4C" w:rsidRPr="00673253" w14:paraId="58E364AB" w14:textId="77777777" w:rsidTr="00D849A6">
        <w:trPr>
          <w:trHeight w:val="1119"/>
          <w:jc w:val="center"/>
        </w:trPr>
        <w:tc>
          <w:tcPr>
            <w:tcW w:w="704" w:type="dxa"/>
          </w:tcPr>
          <w:p w14:paraId="5BB2BEB1" w14:textId="77777777" w:rsidR="00006B4C" w:rsidRPr="00673253" w:rsidRDefault="00006B4C" w:rsidP="00006B4C">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734A6683" w14:textId="77777777" w:rsidR="00006B4C" w:rsidRPr="00673253" w:rsidRDefault="00006B4C" w:rsidP="00006B4C">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73253">
              <w:t xml:space="preserve"> </w:t>
            </w:r>
          </w:p>
        </w:tc>
        <w:tc>
          <w:tcPr>
            <w:tcW w:w="6379" w:type="dxa"/>
          </w:tcPr>
          <w:p w14:paraId="084BA41B" w14:textId="77777777" w:rsidR="00006B4C" w:rsidRPr="00673253" w:rsidRDefault="00006B4C" w:rsidP="00006B4C">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Pr="00673253">
              <w:t xml:space="preserve"> </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 xml:space="preserve">такий Учасник зазначає ціну пропозиції в електронній системі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у валюті – гривня.</w:t>
            </w:r>
          </w:p>
        </w:tc>
      </w:tr>
      <w:tr w:rsidR="00006B4C" w:rsidRPr="00673253" w14:paraId="096C9E36" w14:textId="77777777" w:rsidTr="00D849A6">
        <w:trPr>
          <w:trHeight w:val="1119"/>
          <w:jc w:val="center"/>
        </w:trPr>
        <w:tc>
          <w:tcPr>
            <w:tcW w:w="704" w:type="dxa"/>
          </w:tcPr>
          <w:p w14:paraId="2699CB31" w14:textId="77777777" w:rsidR="00006B4C" w:rsidRPr="00673253" w:rsidRDefault="00006B4C" w:rsidP="00006B4C">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7</w:t>
            </w:r>
          </w:p>
        </w:tc>
        <w:tc>
          <w:tcPr>
            <w:tcW w:w="2835" w:type="dxa"/>
          </w:tcPr>
          <w:p w14:paraId="7514CCD2" w14:textId="77777777" w:rsidR="00006B4C" w:rsidRPr="00673253" w:rsidRDefault="00006B4C" w:rsidP="00006B4C">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79" w:type="dxa"/>
          </w:tcPr>
          <w:p w14:paraId="3A029312" w14:textId="77777777" w:rsidR="00006B4C" w:rsidRPr="00673253" w:rsidRDefault="00006B4C" w:rsidP="00006B4C">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Під час проведення процедур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D0D9E8" w14:textId="77777777" w:rsidR="00006B4C" w:rsidRPr="00673253" w:rsidRDefault="00006B4C" w:rsidP="00006B4C">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1B8DF46D" w:rsidR="00006B4C" w:rsidRPr="00673253" w:rsidRDefault="00006B4C" w:rsidP="00006B4C">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 xml:space="preserve">Уся інформація розміщується в електронній системі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rFonts w:ascii="Times New Roman" w:eastAsia="Times New Roman" w:hAnsi="Times New Roman" w:cs="Times New Roman"/>
                <w:color w:val="000000"/>
                <w:sz w:val="24"/>
                <w:szCs w:val="24"/>
              </w:rPr>
              <w:t xml:space="preserve"> </w:t>
            </w:r>
            <w:r w:rsidRPr="00673253">
              <w:rPr>
                <w:rFonts w:ascii="Times New Roman" w:eastAsia="Times New Roman" w:hAnsi="Times New Roman" w:cs="Times New Roman"/>
                <w:color w:val="000000"/>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40ED2" w:rsidRPr="00673253" w14:paraId="661581D5" w14:textId="77777777" w:rsidTr="00FE7A1E">
        <w:trPr>
          <w:trHeight w:val="615"/>
          <w:jc w:val="center"/>
        </w:trPr>
        <w:tc>
          <w:tcPr>
            <w:tcW w:w="704" w:type="dxa"/>
          </w:tcPr>
          <w:p w14:paraId="53BC9978" w14:textId="67767BD7" w:rsidR="00540ED2" w:rsidRPr="00673253" w:rsidRDefault="00540ED2" w:rsidP="00006B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14:paraId="05587E71" w14:textId="4A8A2954" w:rsidR="00540ED2" w:rsidRPr="00673253" w:rsidRDefault="00540ED2" w:rsidP="00FE7A1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Розмір мінімального кроку пониження ціни:</w:t>
            </w:r>
          </w:p>
        </w:tc>
        <w:tc>
          <w:tcPr>
            <w:tcW w:w="6379" w:type="dxa"/>
          </w:tcPr>
          <w:p w14:paraId="2EF77378" w14:textId="1A264378" w:rsidR="00540ED2" w:rsidRPr="00673253" w:rsidRDefault="00540ED2" w:rsidP="00FE7A1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006B4C" w:rsidRPr="00673253" w14:paraId="02D8FE6F" w14:textId="77777777" w:rsidTr="00D849A6">
        <w:trPr>
          <w:trHeight w:val="501"/>
          <w:jc w:val="center"/>
        </w:trPr>
        <w:tc>
          <w:tcPr>
            <w:tcW w:w="9918" w:type="dxa"/>
            <w:gridSpan w:val="3"/>
            <w:vAlign w:val="center"/>
          </w:tcPr>
          <w:p w14:paraId="26FE3F8E" w14:textId="77777777" w:rsidR="00006B4C" w:rsidRPr="00673253" w:rsidRDefault="00006B4C" w:rsidP="00FE7A1E">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006B4C" w:rsidRPr="00C62484" w14:paraId="2D172DD6" w14:textId="77777777" w:rsidTr="00D849A6">
        <w:trPr>
          <w:trHeight w:val="1975"/>
          <w:jc w:val="center"/>
        </w:trPr>
        <w:tc>
          <w:tcPr>
            <w:tcW w:w="704" w:type="dxa"/>
          </w:tcPr>
          <w:p w14:paraId="59A5A59D" w14:textId="77777777" w:rsidR="00006B4C" w:rsidRPr="00C62484" w:rsidRDefault="00006B4C" w:rsidP="00006B4C">
            <w:pPr>
              <w:jc w:val="center"/>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1</w:t>
            </w:r>
          </w:p>
        </w:tc>
        <w:tc>
          <w:tcPr>
            <w:tcW w:w="2835" w:type="dxa"/>
          </w:tcPr>
          <w:p w14:paraId="42CF6835" w14:textId="77777777" w:rsidR="00006B4C" w:rsidRPr="00C62484" w:rsidRDefault="00006B4C" w:rsidP="00006B4C">
            <w:pPr>
              <w:rPr>
                <w:rFonts w:ascii="Times New Roman" w:eastAsia="Times New Roman" w:hAnsi="Times New Roman" w:cs="Times New Roman"/>
                <w:b/>
                <w:sz w:val="24"/>
                <w:szCs w:val="24"/>
              </w:rPr>
            </w:pPr>
            <w:r w:rsidRPr="00C62484">
              <w:rPr>
                <w:rFonts w:ascii="Times New Roman" w:eastAsia="Times New Roman" w:hAnsi="Times New Roman" w:cs="Times New Roman"/>
                <w:b/>
                <w:sz w:val="24"/>
                <w:szCs w:val="24"/>
              </w:rPr>
              <w:t>Процедура надання роз’яснень щодо тендерної документації</w:t>
            </w:r>
          </w:p>
        </w:tc>
        <w:tc>
          <w:tcPr>
            <w:tcW w:w="6379" w:type="dxa"/>
          </w:tcPr>
          <w:p w14:paraId="23A88264" w14:textId="2AB055DE" w:rsidR="00006B4C" w:rsidRPr="00C62484" w:rsidRDefault="00006B4C" w:rsidP="00006B4C">
            <w:pPr>
              <w:widowControl w:val="0"/>
              <w:jc w:val="both"/>
              <w:rPr>
                <w:rFonts w:ascii="Times New Roman" w:eastAsia="Times New Roman" w:hAnsi="Times New Roman"/>
                <w:sz w:val="24"/>
                <w:szCs w:val="24"/>
                <w:lang w:eastAsia="uk-UA"/>
              </w:rPr>
            </w:pPr>
            <w:r w:rsidRPr="00C62484">
              <w:rPr>
                <w:rFonts w:ascii="Times New Roman" w:eastAsia="Times New Roman" w:hAnsi="Times New Roman"/>
                <w:sz w:val="24"/>
                <w:szCs w:val="24"/>
                <w:lang w:eastAsia="uk-UA"/>
              </w:rPr>
              <w:t xml:space="preserve"> Фізична/юридична особа має право не пізніше ніж за </w:t>
            </w:r>
            <w:r w:rsidRPr="00C62484">
              <w:rPr>
                <w:rFonts w:ascii="Times New Roman" w:eastAsia="Times New Roman" w:hAnsi="Times New Roman"/>
                <w:b/>
                <w:i/>
                <w:sz w:val="24"/>
                <w:szCs w:val="24"/>
                <w:lang w:eastAsia="uk-UA"/>
              </w:rPr>
              <w:t>три днів</w:t>
            </w:r>
            <w:r w:rsidRPr="00C62484">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w:t>
            </w:r>
            <w:proofErr w:type="spellStart"/>
            <w:r w:rsidRPr="00C62484">
              <w:rPr>
                <w:rFonts w:ascii="Times New Roman" w:eastAsia="Times New Roman" w:hAnsi="Times New Roman"/>
                <w:sz w:val="24"/>
                <w:szCs w:val="24"/>
                <w:lang w:eastAsia="uk-UA"/>
              </w:rPr>
              <w:t>закупівель</w:t>
            </w:r>
            <w:proofErr w:type="spellEnd"/>
            <w:r w:rsidRPr="00C62484">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62484">
              <w:rPr>
                <w:rFonts w:ascii="Times New Roman" w:eastAsia="Times New Roman" w:hAnsi="Times New Roman"/>
                <w:sz w:val="24"/>
                <w:szCs w:val="24"/>
                <w:lang w:eastAsia="uk-UA"/>
              </w:rPr>
              <w:t>закупівель</w:t>
            </w:r>
            <w:proofErr w:type="spellEnd"/>
            <w:r w:rsidRPr="00C62484">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w:t>
            </w:r>
            <w:r w:rsidRPr="00C62484">
              <w:rPr>
                <w:rFonts w:ascii="Times New Roman" w:eastAsia="Times New Roman" w:hAnsi="Times New Roman"/>
                <w:b/>
                <w:i/>
                <w:sz w:val="24"/>
                <w:szCs w:val="24"/>
                <w:lang w:eastAsia="uk-UA"/>
              </w:rPr>
              <w:t>трьох робочих днів</w:t>
            </w:r>
            <w:r w:rsidRPr="00C62484">
              <w:rPr>
                <w:rFonts w:ascii="Times New Roman" w:eastAsia="Times New Roman" w:hAnsi="Times New Roman"/>
                <w:sz w:val="24"/>
                <w:szCs w:val="24"/>
                <w:lang w:eastAsia="uk-UA"/>
              </w:rPr>
              <w:t xml:space="preserve"> із дня їх оприлюднення надати роз’яснення на звернення та оприлюднити його в електронній системі </w:t>
            </w:r>
            <w:proofErr w:type="spellStart"/>
            <w:r w:rsidRPr="00C62484">
              <w:rPr>
                <w:rFonts w:ascii="Times New Roman" w:eastAsia="Times New Roman" w:hAnsi="Times New Roman"/>
                <w:sz w:val="24"/>
                <w:szCs w:val="24"/>
                <w:lang w:eastAsia="uk-UA"/>
              </w:rPr>
              <w:t>закупівель</w:t>
            </w:r>
            <w:proofErr w:type="spellEnd"/>
            <w:r w:rsidR="00357D6D" w:rsidRPr="00C62484">
              <w:rPr>
                <w:rFonts w:ascii="Times New Roman" w:eastAsia="Times New Roman" w:hAnsi="Times New Roman"/>
                <w:sz w:val="24"/>
                <w:szCs w:val="24"/>
                <w:lang w:eastAsia="uk-UA"/>
              </w:rPr>
              <w:t>.</w:t>
            </w:r>
          </w:p>
          <w:p w14:paraId="129EED07" w14:textId="3F75C397" w:rsidR="00006B4C" w:rsidRPr="00C62484" w:rsidRDefault="00006B4C" w:rsidP="00006B4C">
            <w:pPr>
              <w:widowControl w:val="0"/>
              <w:jc w:val="both"/>
              <w:rPr>
                <w:rFonts w:ascii="Times New Roman" w:eastAsia="Times New Roman" w:hAnsi="Times New Roman"/>
                <w:sz w:val="24"/>
                <w:szCs w:val="24"/>
                <w:lang w:eastAsia="uk-UA"/>
              </w:rPr>
            </w:pPr>
            <w:r w:rsidRPr="00C62484">
              <w:rPr>
                <w:rFonts w:ascii="Times New Roman" w:eastAsia="Times New Roman" w:hAnsi="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w:t>
            </w:r>
            <w:proofErr w:type="spellStart"/>
            <w:r w:rsidRPr="00C62484">
              <w:rPr>
                <w:rFonts w:ascii="Times New Roman" w:eastAsia="Times New Roman" w:hAnsi="Times New Roman"/>
                <w:sz w:val="24"/>
                <w:szCs w:val="24"/>
                <w:lang w:eastAsia="uk-UA"/>
              </w:rPr>
              <w:t>закупівель</w:t>
            </w:r>
            <w:proofErr w:type="spellEnd"/>
            <w:r w:rsidRPr="00C62484">
              <w:rPr>
                <w:rFonts w:ascii="Times New Roman" w:eastAsia="Times New Roman" w:hAnsi="Times New Roman"/>
                <w:sz w:val="24"/>
                <w:szCs w:val="24"/>
                <w:lang w:eastAsia="uk-UA"/>
              </w:rPr>
              <w:t xml:space="preserve"> автоматично призупиняє перебіг тендеру.</w:t>
            </w:r>
          </w:p>
          <w:p w14:paraId="7811286F" w14:textId="454924C2" w:rsidR="007B715B" w:rsidRPr="00C62484" w:rsidRDefault="00006B4C" w:rsidP="00006B4C">
            <w:pPr>
              <w:widowControl w:val="0"/>
              <w:jc w:val="both"/>
              <w:rPr>
                <w:rFonts w:ascii="Times New Roman" w:eastAsia="Times New Roman" w:hAnsi="Times New Roman"/>
                <w:sz w:val="24"/>
                <w:szCs w:val="24"/>
                <w:lang w:eastAsia="uk-UA"/>
              </w:rPr>
            </w:pPr>
            <w:r w:rsidRPr="00C62484">
              <w:rPr>
                <w:rFonts w:ascii="Times New Roman" w:eastAsia="Times New Roman" w:hAnsi="Times New Roman"/>
                <w:sz w:val="24"/>
                <w:szCs w:val="24"/>
                <w:lang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C62484">
              <w:rPr>
                <w:rFonts w:ascii="Times New Roman" w:eastAsia="Times New Roman" w:hAnsi="Times New Roman"/>
                <w:sz w:val="24"/>
                <w:szCs w:val="24"/>
                <w:lang w:eastAsia="uk-UA"/>
              </w:rPr>
              <w:t>закупівель</w:t>
            </w:r>
            <w:proofErr w:type="spellEnd"/>
            <w:r w:rsidRPr="00C62484">
              <w:rPr>
                <w:rFonts w:ascii="Times New Roman" w:eastAsia="Times New Roman" w:hAnsi="Times New Roman"/>
                <w:sz w:val="24"/>
                <w:szCs w:val="24"/>
                <w:lang w:eastAsia="uk-UA"/>
              </w:rPr>
              <w:t xml:space="preserve"> із одночасним продовженням строку подання тендерних пропозицій не менше як на </w:t>
            </w:r>
            <w:r w:rsidRPr="00C62484">
              <w:rPr>
                <w:rFonts w:ascii="Times New Roman" w:eastAsia="Times New Roman" w:hAnsi="Times New Roman"/>
                <w:b/>
                <w:i/>
                <w:sz w:val="24"/>
                <w:szCs w:val="24"/>
                <w:lang w:eastAsia="uk-UA"/>
              </w:rPr>
              <w:t>чотири дні</w:t>
            </w:r>
            <w:r w:rsidR="007B715B" w:rsidRPr="00C62484">
              <w:rPr>
                <w:rFonts w:ascii="Times New Roman" w:eastAsia="Times New Roman" w:hAnsi="Times New Roman"/>
                <w:b/>
                <w:i/>
                <w:sz w:val="24"/>
                <w:szCs w:val="24"/>
                <w:lang w:eastAsia="uk-UA"/>
              </w:rPr>
              <w:t>.</w:t>
            </w:r>
          </w:p>
          <w:p w14:paraId="43BCFEEA" w14:textId="3F4BC705" w:rsidR="00006B4C" w:rsidRPr="00C62484" w:rsidRDefault="00006B4C" w:rsidP="00006B4C">
            <w:pPr>
              <w:widowControl w:val="0"/>
              <w:jc w:val="both"/>
              <w:rPr>
                <w:rFonts w:ascii="Times New Roman" w:eastAsia="Times New Roman" w:hAnsi="Times New Roman"/>
                <w:sz w:val="24"/>
                <w:szCs w:val="24"/>
                <w:lang w:eastAsia="uk-UA"/>
              </w:rPr>
            </w:pPr>
            <w:r w:rsidRPr="00C62484">
              <w:rPr>
                <w:rFonts w:ascii="Times New Roman" w:eastAsia="Times New Roman" w:hAnsi="Times New Roman"/>
                <w:sz w:val="24"/>
                <w:szCs w:val="24"/>
                <w:lang w:eastAsia="uk-UA"/>
              </w:rPr>
              <w:t xml:space="preserve"> Зазначена у цій частині інформація оприлюднюється замовником відповідно до </w:t>
            </w:r>
            <w:r w:rsidR="00077AF8" w:rsidRPr="00C62484">
              <w:rPr>
                <w:rFonts w:ascii="Times New Roman" w:eastAsia="Times New Roman" w:hAnsi="Times New Roman"/>
                <w:sz w:val="24"/>
                <w:szCs w:val="24"/>
                <w:lang w:eastAsia="uk-UA"/>
              </w:rPr>
              <w:t>п.</w:t>
            </w:r>
            <w:r w:rsidRPr="00C62484">
              <w:rPr>
                <w:rFonts w:ascii="Times New Roman" w:eastAsia="Times New Roman" w:hAnsi="Times New Roman"/>
                <w:sz w:val="24"/>
                <w:szCs w:val="24"/>
                <w:lang w:eastAsia="uk-UA"/>
              </w:rPr>
              <w:t xml:space="preserve"> 5</w:t>
            </w:r>
            <w:r w:rsidR="00357D6D" w:rsidRPr="00C62484">
              <w:rPr>
                <w:rFonts w:ascii="Times New Roman" w:eastAsia="Times New Roman" w:hAnsi="Times New Roman"/>
                <w:sz w:val="24"/>
                <w:szCs w:val="24"/>
                <w:lang w:eastAsia="uk-UA"/>
              </w:rPr>
              <w:t>4</w:t>
            </w:r>
            <w:r w:rsidRPr="00C62484">
              <w:rPr>
                <w:rFonts w:ascii="Times New Roman" w:eastAsia="Times New Roman" w:hAnsi="Times New Roman"/>
                <w:sz w:val="24"/>
                <w:szCs w:val="24"/>
                <w:lang w:eastAsia="uk-UA"/>
              </w:rPr>
              <w:t xml:space="preserve"> </w:t>
            </w:r>
            <w:r w:rsidR="005E754A" w:rsidRPr="00C62484">
              <w:rPr>
                <w:rFonts w:ascii="Times New Roman" w:eastAsia="Times New Roman" w:hAnsi="Times New Roman"/>
                <w:bCs/>
                <w:iCs/>
                <w:sz w:val="24"/>
                <w:szCs w:val="24"/>
                <w:lang w:eastAsia="uk-UA"/>
              </w:rPr>
              <w:t>Особливостей</w:t>
            </w:r>
            <w:r w:rsidRPr="00C62484">
              <w:rPr>
                <w:rFonts w:ascii="Times New Roman" w:eastAsia="Times New Roman" w:hAnsi="Times New Roman"/>
                <w:sz w:val="24"/>
                <w:szCs w:val="24"/>
                <w:lang w:eastAsia="uk-UA"/>
              </w:rPr>
              <w:t>.</w:t>
            </w:r>
          </w:p>
          <w:p w14:paraId="3197F177" w14:textId="63D450EF" w:rsidR="00006B4C" w:rsidRPr="00C62484" w:rsidRDefault="00006B4C" w:rsidP="005E754A">
            <w:pPr>
              <w:jc w:val="both"/>
              <w:rPr>
                <w:rFonts w:ascii="Times New Roman" w:eastAsia="Times New Roman" w:hAnsi="Times New Roman" w:cs="Times New Roman"/>
                <w:sz w:val="24"/>
                <w:szCs w:val="24"/>
              </w:rPr>
            </w:pPr>
            <w:r w:rsidRPr="00C62484">
              <w:rPr>
                <w:rFonts w:ascii="Times New Roman" w:hAnsi="Times New Roman"/>
                <w:sz w:val="24"/>
                <w:szCs w:val="24"/>
              </w:rPr>
              <w:t xml:space="preserve">У разі відсутності звернень від учасників протягом терміну передбаченого п.24 </w:t>
            </w:r>
            <w:r w:rsidR="005E754A" w:rsidRPr="00C62484">
              <w:rPr>
                <w:rFonts w:ascii="Times New Roman" w:hAnsi="Times New Roman"/>
                <w:bCs/>
                <w:iCs/>
                <w:sz w:val="24"/>
                <w:szCs w:val="24"/>
              </w:rPr>
              <w:t>Особливостей</w:t>
            </w:r>
            <w:r w:rsidRPr="00C62484">
              <w:rPr>
                <w:rFonts w:ascii="Times New Roman" w:hAnsi="Times New Roman"/>
                <w:sz w:val="24"/>
                <w:szCs w:val="24"/>
              </w:rPr>
              <w:t xml:space="preserve"> це розцінюється як погодження з усіма умовами тендерної документації, про згоду з чим учасник повинен повідомити письмово, і невиконання будь-якої вимоги останньої буде підставою для відхилення тендерної пропозиції учасника на підставі п. 4</w:t>
            </w:r>
            <w:r w:rsidR="00C62484">
              <w:rPr>
                <w:rFonts w:ascii="Times New Roman" w:hAnsi="Times New Roman"/>
                <w:sz w:val="24"/>
                <w:szCs w:val="24"/>
              </w:rPr>
              <w:t>4</w:t>
            </w:r>
            <w:r w:rsidRPr="00C62484">
              <w:rPr>
                <w:rFonts w:ascii="Times New Roman" w:hAnsi="Times New Roman"/>
                <w:sz w:val="24"/>
                <w:szCs w:val="24"/>
              </w:rPr>
              <w:t xml:space="preserve"> </w:t>
            </w:r>
            <w:r w:rsidR="005E754A" w:rsidRPr="00C62484">
              <w:rPr>
                <w:rFonts w:ascii="Times New Roman" w:hAnsi="Times New Roman"/>
                <w:bCs/>
                <w:iCs/>
                <w:sz w:val="24"/>
                <w:szCs w:val="24"/>
              </w:rPr>
              <w:t>Особливостей</w:t>
            </w:r>
          </w:p>
        </w:tc>
      </w:tr>
      <w:tr w:rsidR="00006B4C" w:rsidRPr="00C62484" w14:paraId="44988B56" w14:textId="77777777" w:rsidTr="00D849A6">
        <w:trPr>
          <w:trHeight w:val="560"/>
          <w:jc w:val="center"/>
        </w:trPr>
        <w:tc>
          <w:tcPr>
            <w:tcW w:w="704" w:type="dxa"/>
          </w:tcPr>
          <w:p w14:paraId="6D4628C8" w14:textId="77777777" w:rsidR="00006B4C" w:rsidRPr="00C62484" w:rsidRDefault="00006B4C" w:rsidP="00006B4C">
            <w:pPr>
              <w:jc w:val="center"/>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t>2</w:t>
            </w:r>
          </w:p>
        </w:tc>
        <w:tc>
          <w:tcPr>
            <w:tcW w:w="2835" w:type="dxa"/>
          </w:tcPr>
          <w:p w14:paraId="379769C8" w14:textId="77777777" w:rsidR="00006B4C" w:rsidRPr="00C62484" w:rsidRDefault="00006B4C" w:rsidP="00006B4C">
            <w:pPr>
              <w:rPr>
                <w:rFonts w:ascii="Times New Roman" w:eastAsia="Times New Roman" w:hAnsi="Times New Roman" w:cs="Times New Roman"/>
                <w:sz w:val="24"/>
                <w:szCs w:val="24"/>
              </w:rPr>
            </w:pPr>
            <w:r w:rsidRPr="00C62484">
              <w:rPr>
                <w:rFonts w:ascii="Times New Roman" w:eastAsia="Times New Roman" w:hAnsi="Times New Roman" w:cs="Times New Roman"/>
                <w:b/>
                <w:color w:val="000000"/>
                <w:sz w:val="24"/>
                <w:szCs w:val="24"/>
              </w:rPr>
              <w:t>Внесення змін до тендерної документації</w:t>
            </w:r>
          </w:p>
        </w:tc>
        <w:tc>
          <w:tcPr>
            <w:tcW w:w="6379" w:type="dxa"/>
          </w:tcPr>
          <w:p w14:paraId="46C1F180" w14:textId="49034BE0" w:rsidR="00006B4C" w:rsidRPr="00C62484" w:rsidRDefault="00006B4C" w:rsidP="00006B4C">
            <w:pPr>
              <w:jc w:val="both"/>
              <w:rPr>
                <w:rFonts w:ascii="Times New Roman" w:eastAsia="Times New Roman" w:hAnsi="Times New Roman" w:cs="Times New Roman"/>
                <w:b/>
                <w:i/>
                <w:sz w:val="24"/>
                <w:szCs w:val="24"/>
              </w:rPr>
            </w:pPr>
            <w:r w:rsidRPr="00C62484">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C62484">
              <w:rPr>
                <w:rFonts w:ascii="Times New Roman" w:eastAsia="Times New Roman" w:hAnsi="Times New Roman" w:cs="Times New Roman"/>
                <w:sz w:val="24"/>
                <w:szCs w:val="24"/>
              </w:rPr>
              <w:t>закупівель</w:t>
            </w:r>
            <w:proofErr w:type="spellEnd"/>
            <w:r w:rsidRPr="00C62484">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w:t>
            </w:r>
            <w:r w:rsidRPr="00E62E44">
              <w:rPr>
                <w:rFonts w:ascii="Times New Roman" w:eastAsia="Times New Roman" w:hAnsi="Times New Roman" w:cs="Times New Roman"/>
                <w:color w:val="000000" w:themeColor="text1"/>
                <w:sz w:val="24"/>
                <w:szCs w:val="24"/>
              </w:rPr>
              <w:t xml:space="preserve">8 цього Закону, </w:t>
            </w:r>
            <w:r w:rsidRPr="00C62484">
              <w:rPr>
                <w:rFonts w:ascii="Times New Roman" w:eastAsia="Times New Roman" w:hAnsi="Times New Roman" w:cs="Times New Roman"/>
                <w:sz w:val="24"/>
                <w:szCs w:val="24"/>
              </w:rPr>
              <w:t xml:space="preserve">або за результатами звернень, або на підставі рішення органу оскарження </w:t>
            </w:r>
            <w:proofErr w:type="spellStart"/>
            <w:r w:rsidRPr="00C62484">
              <w:rPr>
                <w:rFonts w:ascii="Times New Roman" w:eastAsia="Times New Roman" w:hAnsi="Times New Roman" w:cs="Times New Roman"/>
                <w:sz w:val="24"/>
                <w:szCs w:val="24"/>
              </w:rPr>
              <w:t>внести</w:t>
            </w:r>
            <w:proofErr w:type="spellEnd"/>
            <w:r w:rsidRPr="00C62484">
              <w:rPr>
                <w:rFonts w:ascii="Times New Roman" w:eastAsia="Times New Roman" w:hAnsi="Times New Roman" w:cs="Times New Roman"/>
                <w:sz w:val="24"/>
                <w:szCs w:val="24"/>
              </w:rPr>
              <w:t xml:space="preserve"> зміни до тендерної документації. У разі </w:t>
            </w:r>
            <w:r w:rsidRPr="00C62484">
              <w:rPr>
                <w:rFonts w:ascii="Times New Roman" w:eastAsia="Times New Roman" w:hAnsi="Times New Roman" w:cs="Times New Roman"/>
                <w:sz w:val="24"/>
                <w:szCs w:val="24"/>
              </w:rPr>
              <w:lastRenderedPageBreak/>
              <w:t xml:space="preserve">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62484">
              <w:rPr>
                <w:rFonts w:ascii="Times New Roman" w:eastAsia="Times New Roman" w:hAnsi="Times New Roman" w:cs="Times New Roman"/>
                <w:sz w:val="24"/>
                <w:szCs w:val="24"/>
              </w:rPr>
              <w:t>закупівель</w:t>
            </w:r>
            <w:proofErr w:type="spellEnd"/>
            <w:r w:rsidRPr="00C62484">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C62484">
              <w:rPr>
                <w:rFonts w:ascii="Times New Roman" w:eastAsia="Times New Roman" w:hAnsi="Times New Roman" w:cs="Times New Roman"/>
                <w:b/>
                <w:i/>
                <w:sz w:val="24"/>
                <w:szCs w:val="24"/>
              </w:rPr>
              <w:t>не менше чотирьох днів.</w:t>
            </w:r>
          </w:p>
          <w:p w14:paraId="44653E3F" w14:textId="77777777" w:rsidR="00D06BC1" w:rsidRPr="00C62484" w:rsidRDefault="00006B4C" w:rsidP="00006B4C">
            <w:pPr>
              <w:jc w:val="both"/>
              <w:rPr>
                <w:rFonts w:ascii="Times New Roman" w:eastAsia="Times New Roman" w:hAnsi="Times New Roman"/>
                <w:sz w:val="24"/>
                <w:szCs w:val="24"/>
                <w:lang w:eastAsia="uk-UA"/>
              </w:rPr>
            </w:pPr>
            <w:r w:rsidRPr="00C6248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62484">
              <w:rPr>
                <w:rFonts w:ascii="Times New Roman" w:eastAsia="Times New Roman" w:hAnsi="Times New Roman" w:cs="Times New Roman"/>
                <w:sz w:val="24"/>
                <w:szCs w:val="24"/>
              </w:rPr>
              <w:t>закупівель</w:t>
            </w:r>
            <w:proofErr w:type="spellEnd"/>
            <w:r w:rsidRPr="00C62484">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D06BC1" w:rsidRPr="00C62484">
              <w:rPr>
                <w:rFonts w:ascii="Times New Roman" w:eastAsia="Times New Roman" w:hAnsi="Times New Roman"/>
                <w:sz w:val="24"/>
                <w:szCs w:val="24"/>
                <w:lang w:eastAsia="uk-UA"/>
              </w:rPr>
              <w:t xml:space="preserve"> </w:t>
            </w:r>
          </w:p>
          <w:p w14:paraId="195A9F28" w14:textId="6A087CF6" w:rsidR="00006B4C" w:rsidRPr="00C62484" w:rsidRDefault="00D06BC1" w:rsidP="00540A42">
            <w:pPr>
              <w:jc w:val="both"/>
              <w:rPr>
                <w:rFonts w:ascii="Times New Roman" w:eastAsia="Times New Roman" w:hAnsi="Times New Roman" w:cs="Times New Roman"/>
                <w:sz w:val="24"/>
                <w:szCs w:val="24"/>
              </w:rPr>
            </w:pPr>
            <w:r w:rsidRPr="00C62484">
              <w:rPr>
                <w:rFonts w:ascii="Times New Roman" w:eastAsia="Times New Roman" w:hAnsi="Times New Roman"/>
                <w:sz w:val="24"/>
                <w:szCs w:val="24"/>
                <w:lang w:eastAsia="uk-UA"/>
              </w:rPr>
              <w:t xml:space="preserve">Зміни до тендерної документації у </w:t>
            </w:r>
            <w:proofErr w:type="spellStart"/>
            <w:r w:rsidRPr="00C62484">
              <w:rPr>
                <w:rFonts w:ascii="Times New Roman" w:eastAsia="Times New Roman" w:hAnsi="Times New Roman"/>
                <w:sz w:val="24"/>
                <w:szCs w:val="24"/>
                <w:lang w:eastAsia="uk-UA"/>
              </w:rPr>
              <w:t>машинозчитувальному</w:t>
            </w:r>
            <w:proofErr w:type="spellEnd"/>
            <w:r w:rsidRPr="00C62484">
              <w:rPr>
                <w:rFonts w:ascii="Times New Roman" w:eastAsia="Times New Roman" w:hAnsi="Times New Roman"/>
                <w:sz w:val="24"/>
                <w:szCs w:val="24"/>
                <w:lang w:eastAsia="uk-UA"/>
              </w:rPr>
              <w:t xml:space="preserve"> форматі розміщується в електронній системі </w:t>
            </w:r>
            <w:proofErr w:type="spellStart"/>
            <w:r w:rsidRPr="00C62484">
              <w:rPr>
                <w:rFonts w:ascii="Times New Roman" w:eastAsia="Times New Roman" w:hAnsi="Times New Roman"/>
                <w:sz w:val="24"/>
                <w:szCs w:val="24"/>
                <w:lang w:eastAsia="uk-UA"/>
              </w:rPr>
              <w:t>закупівель</w:t>
            </w:r>
            <w:proofErr w:type="spellEnd"/>
            <w:r w:rsidRPr="00C62484">
              <w:rPr>
                <w:rFonts w:ascii="Times New Roman" w:eastAsia="Times New Roman" w:hAnsi="Times New Roman"/>
                <w:sz w:val="24"/>
                <w:szCs w:val="24"/>
                <w:lang w:eastAsia="uk-UA"/>
              </w:rPr>
              <w:t xml:space="preserve"> протягом </w:t>
            </w:r>
            <w:r w:rsidRPr="00C62484">
              <w:rPr>
                <w:rFonts w:ascii="Times New Roman" w:eastAsia="Times New Roman" w:hAnsi="Times New Roman"/>
                <w:b/>
                <w:i/>
                <w:sz w:val="24"/>
                <w:szCs w:val="24"/>
                <w:lang w:eastAsia="uk-UA"/>
              </w:rPr>
              <w:t>одного дня</w:t>
            </w:r>
            <w:r w:rsidRPr="00C62484">
              <w:rPr>
                <w:rFonts w:ascii="Times New Roman" w:eastAsia="Times New Roman" w:hAnsi="Times New Roman"/>
                <w:sz w:val="24"/>
                <w:szCs w:val="24"/>
                <w:lang w:eastAsia="uk-UA"/>
              </w:rPr>
              <w:t xml:space="preserve"> з дати прийняття рішення про їх внесення відповідно п.5</w:t>
            </w:r>
            <w:r w:rsidR="00E921BF" w:rsidRPr="00C62484">
              <w:rPr>
                <w:rFonts w:ascii="Times New Roman" w:eastAsia="Times New Roman" w:hAnsi="Times New Roman"/>
                <w:sz w:val="24"/>
                <w:szCs w:val="24"/>
                <w:lang w:eastAsia="uk-UA"/>
              </w:rPr>
              <w:t>4</w:t>
            </w:r>
            <w:r w:rsidRPr="00C62484">
              <w:rPr>
                <w:rFonts w:ascii="Times New Roman" w:eastAsia="Times New Roman" w:hAnsi="Times New Roman"/>
                <w:sz w:val="24"/>
                <w:szCs w:val="24"/>
                <w:lang w:eastAsia="uk-UA"/>
              </w:rPr>
              <w:t xml:space="preserve"> </w:t>
            </w:r>
            <w:r w:rsidR="00540A42" w:rsidRPr="00C62484">
              <w:rPr>
                <w:rFonts w:ascii="Times New Roman" w:eastAsia="Times New Roman" w:hAnsi="Times New Roman"/>
                <w:sz w:val="24"/>
                <w:szCs w:val="24"/>
                <w:lang w:eastAsia="uk-UA"/>
              </w:rPr>
              <w:t>Особливостей</w:t>
            </w:r>
            <w:r w:rsidRPr="00C62484">
              <w:rPr>
                <w:rFonts w:ascii="Times New Roman" w:eastAsia="Times New Roman" w:hAnsi="Times New Roman"/>
                <w:sz w:val="24"/>
                <w:szCs w:val="24"/>
                <w:lang w:eastAsia="uk-UA"/>
              </w:rPr>
              <w:t>.</w:t>
            </w:r>
          </w:p>
        </w:tc>
      </w:tr>
      <w:tr w:rsidR="00006B4C" w:rsidRPr="00C62484" w14:paraId="746028DC" w14:textId="77777777" w:rsidTr="00D849A6">
        <w:trPr>
          <w:trHeight w:val="480"/>
          <w:jc w:val="center"/>
        </w:trPr>
        <w:tc>
          <w:tcPr>
            <w:tcW w:w="9918" w:type="dxa"/>
            <w:gridSpan w:val="3"/>
            <w:vAlign w:val="center"/>
          </w:tcPr>
          <w:p w14:paraId="2B2638DC" w14:textId="77777777" w:rsidR="00006B4C" w:rsidRPr="00C62484" w:rsidRDefault="00006B4C" w:rsidP="00006B4C">
            <w:pPr>
              <w:jc w:val="center"/>
              <w:rPr>
                <w:rFonts w:ascii="Times New Roman" w:eastAsia="Times New Roman" w:hAnsi="Times New Roman" w:cs="Times New Roman"/>
                <w:sz w:val="24"/>
                <w:szCs w:val="24"/>
              </w:rPr>
            </w:pPr>
            <w:r w:rsidRPr="00C62484">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006B4C" w:rsidRPr="00C62484" w14:paraId="38DB8007" w14:textId="77777777" w:rsidTr="00D849A6">
        <w:trPr>
          <w:trHeight w:val="1119"/>
          <w:jc w:val="center"/>
        </w:trPr>
        <w:tc>
          <w:tcPr>
            <w:tcW w:w="704" w:type="dxa"/>
          </w:tcPr>
          <w:p w14:paraId="280C7111" w14:textId="77777777" w:rsidR="00006B4C" w:rsidRPr="00C62484" w:rsidRDefault="00006B4C" w:rsidP="00006B4C">
            <w:pPr>
              <w:jc w:val="center"/>
              <w:rPr>
                <w:rFonts w:ascii="Times New Roman" w:eastAsia="Times New Roman" w:hAnsi="Times New Roman" w:cs="Times New Roman"/>
                <w:sz w:val="24"/>
                <w:szCs w:val="24"/>
              </w:rPr>
            </w:pPr>
            <w:r w:rsidRPr="00C62484">
              <w:rPr>
                <w:rFonts w:ascii="Times New Roman" w:eastAsia="Times New Roman" w:hAnsi="Times New Roman" w:cs="Times New Roman"/>
                <w:b/>
                <w:color w:val="000000"/>
                <w:sz w:val="24"/>
                <w:szCs w:val="24"/>
              </w:rPr>
              <w:t>1</w:t>
            </w:r>
          </w:p>
        </w:tc>
        <w:tc>
          <w:tcPr>
            <w:tcW w:w="2835" w:type="dxa"/>
          </w:tcPr>
          <w:p w14:paraId="005A5772" w14:textId="77777777" w:rsidR="00006B4C" w:rsidRPr="00C62484" w:rsidRDefault="00006B4C" w:rsidP="00006B4C">
            <w:pPr>
              <w:rPr>
                <w:rFonts w:ascii="Times New Roman" w:eastAsia="Times New Roman" w:hAnsi="Times New Roman" w:cs="Times New Roman"/>
                <w:sz w:val="24"/>
                <w:szCs w:val="24"/>
              </w:rPr>
            </w:pPr>
            <w:r w:rsidRPr="00C62484">
              <w:rPr>
                <w:rFonts w:ascii="Times New Roman" w:eastAsia="Times New Roman" w:hAnsi="Times New Roman" w:cs="Times New Roman"/>
                <w:b/>
                <w:color w:val="000000"/>
                <w:sz w:val="24"/>
                <w:szCs w:val="24"/>
              </w:rPr>
              <w:t>Зміст і спосіб подання тендерної пропозиції</w:t>
            </w:r>
          </w:p>
        </w:tc>
        <w:tc>
          <w:tcPr>
            <w:tcW w:w="6379" w:type="dxa"/>
            <w:vAlign w:val="center"/>
          </w:tcPr>
          <w:p w14:paraId="3FF8A015" w14:textId="77777777" w:rsidR="00CD54EC" w:rsidRPr="00C62484" w:rsidRDefault="00CD54EC" w:rsidP="00CD54EC">
            <w:pPr>
              <w:shd w:val="clear" w:color="auto" w:fill="FFFFFF"/>
              <w:ind w:firstLine="448"/>
              <w:jc w:val="both"/>
              <w:rPr>
                <w:rFonts w:ascii="Times New Roman" w:eastAsia="Times New Roman" w:hAnsi="Times New Roman" w:cs="Times New Roman"/>
                <w:sz w:val="24"/>
                <w:szCs w:val="24"/>
              </w:rPr>
            </w:pPr>
            <w:r w:rsidRPr="00C62484">
              <w:rPr>
                <w:rFonts w:ascii="Times New Roman" w:eastAsia="Times New Roman" w:hAnsi="Times New Roman" w:cs="Times New Roman"/>
                <w:color w:val="000000" w:themeColor="text1"/>
                <w:sz w:val="24"/>
                <w:szCs w:val="24"/>
                <w:lang w:eastAsia="uk-UA"/>
              </w:rPr>
              <w:t xml:space="preserve">Тендерні пропозиції подаються відповідно до порядку, визначеного статтею 26 Закону, </w:t>
            </w:r>
            <w:r w:rsidRPr="00C62484">
              <w:rPr>
                <w:rFonts w:ascii="Times New Roman" w:eastAsia="Times New Roman" w:hAnsi="Times New Roman" w:cs="Times New Roman"/>
                <w:sz w:val="24"/>
                <w:szCs w:val="24"/>
                <w:lang w:eastAsia="uk-UA"/>
              </w:rPr>
              <w:t>крім положень частин </w:t>
            </w:r>
            <w:hyperlink r:id="rId11" w:anchor="n1462" w:tgtFrame="_blank" w:history="1">
              <w:r w:rsidRPr="00C62484">
                <w:rPr>
                  <w:rFonts w:ascii="Times New Roman" w:eastAsia="Times New Roman" w:hAnsi="Times New Roman" w:cs="Times New Roman"/>
                  <w:sz w:val="24"/>
                  <w:szCs w:val="24"/>
                  <w:u w:val="single"/>
                  <w:lang w:eastAsia="uk-UA"/>
                </w:rPr>
                <w:t>першої</w:t>
              </w:r>
            </w:hyperlink>
            <w:r w:rsidRPr="00C62484">
              <w:rPr>
                <w:rFonts w:ascii="Times New Roman" w:eastAsia="Times New Roman" w:hAnsi="Times New Roman" w:cs="Times New Roman"/>
                <w:sz w:val="24"/>
                <w:szCs w:val="24"/>
                <w:lang w:eastAsia="uk-UA"/>
              </w:rPr>
              <w:t>, </w:t>
            </w:r>
            <w:hyperlink r:id="rId12" w:anchor="n1469" w:tgtFrame="_blank" w:history="1">
              <w:r w:rsidRPr="00C62484">
                <w:rPr>
                  <w:rFonts w:ascii="Times New Roman" w:eastAsia="Times New Roman" w:hAnsi="Times New Roman" w:cs="Times New Roman"/>
                  <w:sz w:val="24"/>
                  <w:szCs w:val="24"/>
                  <w:u w:val="single"/>
                  <w:lang w:eastAsia="uk-UA"/>
                </w:rPr>
                <w:t>четвертої</w:t>
              </w:r>
            </w:hyperlink>
            <w:r w:rsidRPr="00C62484">
              <w:rPr>
                <w:rFonts w:ascii="Times New Roman" w:eastAsia="Times New Roman" w:hAnsi="Times New Roman" w:cs="Times New Roman"/>
                <w:sz w:val="24"/>
                <w:szCs w:val="24"/>
                <w:lang w:eastAsia="uk-UA"/>
              </w:rPr>
              <w:t>, </w:t>
            </w:r>
            <w:hyperlink r:id="rId13" w:anchor="n1471" w:tgtFrame="_blank" w:history="1">
              <w:r w:rsidRPr="00C62484">
                <w:rPr>
                  <w:rFonts w:ascii="Times New Roman" w:eastAsia="Times New Roman" w:hAnsi="Times New Roman" w:cs="Times New Roman"/>
                  <w:sz w:val="24"/>
                  <w:szCs w:val="24"/>
                  <w:u w:val="single"/>
                  <w:lang w:eastAsia="uk-UA"/>
                </w:rPr>
                <w:t>шостої</w:t>
              </w:r>
            </w:hyperlink>
            <w:r w:rsidRPr="00C62484">
              <w:rPr>
                <w:rFonts w:ascii="Times New Roman" w:eastAsia="Times New Roman" w:hAnsi="Times New Roman" w:cs="Times New Roman"/>
                <w:sz w:val="24"/>
                <w:szCs w:val="24"/>
                <w:lang w:eastAsia="uk-UA"/>
              </w:rPr>
              <w:t> та </w:t>
            </w:r>
            <w:hyperlink r:id="rId14" w:anchor="n1472" w:tgtFrame="_blank" w:history="1">
              <w:r w:rsidRPr="00C62484">
                <w:rPr>
                  <w:rFonts w:ascii="Times New Roman" w:eastAsia="Times New Roman" w:hAnsi="Times New Roman" w:cs="Times New Roman"/>
                  <w:sz w:val="24"/>
                  <w:szCs w:val="24"/>
                  <w:u w:val="single"/>
                  <w:lang w:eastAsia="uk-UA"/>
                </w:rPr>
                <w:t>сьомої</w:t>
              </w:r>
            </w:hyperlink>
            <w:r w:rsidRPr="00C62484">
              <w:rPr>
                <w:rFonts w:ascii="Times New Roman" w:eastAsia="Times New Roman" w:hAnsi="Times New Roman" w:cs="Times New Roman"/>
                <w:sz w:val="24"/>
                <w:szCs w:val="24"/>
                <w:lang w:eastAsia="uk-UA"/>
              </w:rPr>
              <w:t xml:space="preserve"> статті 26 Закону. </w:t>
            </w:r>
            <w:r w:rsidR="00006B4C" w:rsidRPr="00C62484">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00006B4C" w:rsidRPr="00C62484">
              <w:rPr>
                <w:rFonts w:ascii="Times New Roman" w:eastAsia="Times New Roman" w:hAnsi="Times New Roman" w:cs="Times New Roman"/>
                <w:sz w:val="24"/>
                <w:szCs w:val="24"/>
              </w:rPr>
              <w:t>закупівель</w:t>
            </w:r>
            <w:proofErr w:type="spellEnd"/>
            <w:r w:rsidR="00006B4C" w:rsidRPr="00C62484">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42869741" w14:textId="43B486DA" w:rsidR="00006B4C" w:rsidRPr="00C62484" w:rsidRDefault="00006B4C" w:rsidP="00F16FEA">
            <w:pPr>
              <w:pStyle w:val="a8"/>
              <w:numPr>
                <w:ilvl w:val="0"/>
                <w:numId w:val="16"/>
              </w:numPr>
              <w:shd w:val="clear" w:color="auto" w:fill="FFFFFF"/>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 xml:space="preserve">заповненою та підписаною тендерною пропозицією </w:t>
            </w:r>
            <w:r w:rsidRPr="00C62484">
              <w:rPr>
                <w:rFonts w:ascii="Times New Roman" w:eastAsia="Times New Roman" w:hAnsi="Times New Roman" w:cs="Times New Roman"/>
                <w:b/>
                <w:i/>
                <w:sz w:val="24"/>
                <w:szCs w:val="24"/>
              </w:rPr>
              <w:t>згідно Додатку 4</w:t>
            </w:r>
            <w:r w:rsidRPr="00C62484">
              <w:rPr>
                <w:rFonts w:ascii="Times New Roman" w:eastAsia="Times New Roman" w:hAnsi="Times New Roman" w:cs="Times New Roman"/>
                <w:sz w:val="24"/>
                <w:szCs w:val="24"/>
              </w:rPr>
              <w:t xml:space="preserve"> до цієї тендерної документації;</w:t>
            </w:r>
          </w:p>
          <w:p w14:paraId="0BE52059" w14:textId="60945765" w:rsidR="00006B4C" w:rsidRPr="00C62484" w:rsidRDefault="00006B4C" w:rsidP="00006B4C">
            <w:pPr>
              <w:numPr>
                <w:ilvl w:val="0"/>
                <w:numId w:val="12"/>
              </w:numPr>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 xml:space="preserve">інформацією щодо відсутності підстав, установлених у </w:t>
            </w:r>
            <w:r w:rsidR="00FA1652" w:rsidRPr="00C62484">
              <w:rPr>
                <w:rFonts w:ascii="Times New Roman" w:eastAsia="Times New Roman" w:hAnsi="Times New Roman" w:cs="Times New Roman"/>
                <w:sz w:val="24"/>
                <w:szCs w:val="24"/>
              </w:rPr>
              <w:t>п</w:t>
            </w:r>
            <w:r w:rsidR="00A96FFD" w:rsidRPr="00C62484">
              <w:rPr>
                <w:rFonts w:ascii="Times New Roman" w:eastAsia="Times New Roman" w:hAnsi="Times New Roman" w:cs="Times New Roman"/>
                <w:sz w:val="24"/>
                <w:szCs w:val="24"/>
              </w:rPr>
              <w:t xml:space="preserve">.44 та </w:t>
            </w:r>
            <w:r w:rsidR="00FA1652" w:rsidRPr="00C62484">
              <w:rPr>
                <w:rFonts w:ascii="Times New Roman" w:eastAsia="Times New Roman" w:hAnsi="Times New Roman" w:cs="Times New Roman"/>
                <w:sz w:val="24"/>
                <w:szCs w:val="24"/>
              </w:rPr>
              <w:t>п.</w:t>
            </w:r>
            <w:r w:rsidR="00A96FFD" w:rsidRPr="00C62484">
              <w:rPr>
                <w:rFonts w:ascii="Times New Roman" w:eastAsia="Times New Roman" w:hAnsi="Times New Roman" w:cs="Times New Roman"/>
                <w:sz w:val="24"/>
                <w:szCs w:val="24"/>
              </w:rPr>
              <w:t>47 Особливостей</w:t>
            </w:r>
            <w:r w:rsidRPr="00C62484">
              <w:rPr>
                <w:rFonts w:ascii="Times New Roman" w:eastAsia="Times New Roman" w:hAnsi="Times New Roman" w:cs="Times New Roman"/>
                <w:sz w:val="24"/>
                <w:szCs w:val="24"/>
              </w:rPr>
              <w:t xml:space="preserve">– </w:t>
            </w:r>
            <w:r w:rsidRPr="00C62484">
              <w:rPr>
                <w:rFonts w:ascii="Times New Roman" w:eastAsia="Times New Roman" w:hAnsi="Times New Roman" w:cs="Times New Roman"/>
                <w:b/>
                <w:i/>
                <w:sz w:val="24"/>
                <w:szCs w:val="24"/>
              </w:rPr>
              <w:t>згідно Додатку 1</w:t>
            </w:r>
            <w:r w:rsidRPr="00C62484">
              <w:rPr>
                <w:rFonts w:ascii="Times New Roman" w:eastAsia="Times New Roman" w:hAnsi="Times New Roman" w:cs="Times New Roman"/>
                <w:sz w:val="24"/>
                <w:szCs w:val="24"/>
              </w:rPr>
              <w:t xml:space="preserve"> до цієї тендерної документації;</w:t>
            </w:r>
          </w:p>
          <w:p w14:paraId="70169D24" w14:textId="14B954C8" w:rsidR="00006B4C" w:rsidRPr="00C62484" w:rsidRDefault="00006B4C" w:rsidP="00006B4C">
            <w:pPr>
              <w:numPr>
                <w:ilvl w:val="0"/>
                <w:numId w:val="12"/>
              </w:numPr>
              <w:jc w:val="both"/>
              <w:rPr>
                <w:rFonts w:ascii="Times New Roman" w:eastAsia="Times New Roman" w:hAnsi="Times New Roman" w:cs="Times New Roman"/>
                <w:sz w:val="24"/>
                <w:szCs w:val="24"/>
              </w:rPr>
            </w:pPr>
            <w:proofErr w:type="spellStart"/>
            <w:r w:rsidRPr="00C62484">
              <w:rPr>
                <w:rFonts w:ascii="Times New Roman" w:eastAsia="Times New Roman" w:hAnsi="Times New Roman" w:cs="Times New Roman"/>
                <w:sz w:val="24"/>
                <w:szCs w:val="24"/>
              </w:rPr>
              <w:t>листoм</w:t>
            </w:r>
            <w:proofErr w:type="spellEnd"/>
            <w:r w:rsidRPr="00C62484">
              <w:rPr>
                <w:rFonts w:ascii="Times New Roman" w:eastAsia="Times New Roman" w:hAnsi="Times New Roman" w:cs="Times New Roman"/>
                <w:sz w:val="24"/>
                <w:szCs w:val="24"/>
              </w:rPr>
              <w:t xml:space="preserve">-згодою з проектом договором договору, його істотними умовами, проект договору викладено </w:t>
            </w:r>
            <w:r w:rsidRPr="00C62484">
              <w:rPr>
                <w:rFonts w:ascii="Times New Roman" w:eastAsia="Times New Roman" w:hAnsi="Times New Roman" w:cs="Times New Roman"/>
                <w:b/>
                <w:i/>
                <w:sz w:val="24"/>
                <w:szCs w:val="24"/>
              </w:rPr>
              <w:t xml:space="preserve">в Додатку </w:t>
            </w:r>
            <w:r w:rsidR="00D52DEE" w:rsidRPr="00C62484">
              <w:rPr>
                <w:rFonts w:ascii="Times New Roman" w:eastAsia="Times New Roman" w:hAnsi="Times New Roman" w:cs="Times New Roman"/>
                <w:b/>
                <w:i/>
                <w:sz w:val="24"/>
                <w:szCs w:val="24"/>
              </w:rPr>
              <w:t xml:space="preserve">2 </w:t>
            </w:r>
            <w:r w:rsidRPr="00C62484">
              <w:rPr>
                <w:rFonts w:ascii="Times New Roman" w:eastAsia="Times New Roman" w:hAnsi="Times New Roman" w:cs="Times New Roman"/>
                <w:sz w:val="24"/>
                <w:szCs w:val="24"/>
              </w:rPr>
              <w:t>до цієї тендерної документації;</w:t>
            </w:r>
          </w:p>
          <w:p w14:paraId="2E9771BB" w14:textId="27392F50" w:rsidR="00006B4C" w:rsidRPr="00C62484" w:rsidRDefault="00006B4C" w:rsidP="00006B4C">
            <w:pPr>
              <w:numPr>
                <w:ilvl w:val="0"/>
                <w:numId w:val="12"/>
              </w:numPr>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C62484">
              <w:rPr>
                <w:rFonts w:ascii="Times New Roman" w:eastAsia="Times New Roman" w:hAnsi="Times New Roman" w:cs="Times New Roman"/>
                <w:b/>
                <w:i/>
                <w:sz w:val="24"/>
                <w:szCs w:val="24"/>
              </w:rPr>
              <w:t>згідно з Додатком 3</w:t>
            </w:r>
            <w:r w:rsidRPr="00C62484">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2F2CBF5" w14:textId="2D3F7E4F" w:rsidR="00006B4C" w:rsidRPr="00C62484" w:rsidRDefault="00006B4C" w:rsidP="00006B4C">
            <w:pPr>
              <w:numPr>
                <w:ilvl w:val="0"/>
                <w:numId w:val="12"/>
              </w:numPr>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787323F" w14:textId="1D4370BE" w:rsidR="00006B4C" w:rsidRPr="00C62484" w:rsidRDefault="00006B4C" w:rsidP="00006B4C">
            <w:pPr>
              <w:numPr>
                <w:ilvl w:val="0"/>
                <w:numId w:val="12"/>
              </w:numPr>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F48F1DB" w14:textId="52C75270" w:rsidR="00C92F39" w:rsidRPr="00C62484" w:rsidRDefault="00C92F39" w:rsidP="00006B4C">
            <w:pPr>
              <w:numPr>
                <w:ilvl w:val="0"/>
                <w:numId w:val="12"/>
              </w:numPr>
              <w:jc w:val="both"/>
              <w:rPr>
                <w:rFonts w:ascii="Times New Roman" w:eastAsia="Times New Roman" w:hAnsi="Times New Roman" w:cs="Times New Roman"/>
                <w:sz w:val="24"/>
                <w:szCs w:val="24"/>
              </w:rPr>
            </w:pPr>
            <w:r w:rsidRPr="00C62484">
              <w:rPr>
                <w:rFonts w:ascii="Times New Roman" w:hAnsi="Times New Roman"/>
                <w:sz w:val="24"/>
                <w:szCs w:val="24"/>
              </w:rPr>
              <w:t xml:space="preserve">інформацією та документами, що підтверджують відповідність учасника кваліфікаційним критеріям, </w:t>
            </w:r>
            <w:r w:rsidRPr="00C62484">
              <w:rPr>
                <w:rFonts w:ascii="Times New Roman" w:hAnsi="Times New Roman"/>
                <w:b/>
                <w:bCs/>
                <w:i/>
                <w:iCs/>
                <w:sz w:val="24"/>
                <w:szCs w:val="24"/>
              </w:rPr>
              <w:t>визначених в Додатку 5</w:t>
            </w:r>
            <w:r w:rsidRPr="00C62484">
              <w:rPr>
                <w:rFonts w:ascii="Times New Roman" w:hAnsi="Times New Roman"/>
                <w:sz w:val="24"/>
                <w:szCs w:val="24"/>
              </w:rPr>
              <w:t xml:space="preserve"> до тендерної документації;</w:t>
            </w:r>
          </w:p>
          <w:p w14:paraId="589F763A" w14:textId="77777777" w:rsidR="00006B4C" w:rsidRPr="00C62484" w:rsidRDefault="00006B4C" w:rsidP="00006B4C">
            <w:pPr>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88769A8" w14:textId="01796BF5" w:rsidR="00006B4C" w:rsidRPr="00C62484" w:rsidRDefault="001E19A6" w:rsidP="00006B4C">
            <w:pPr>
              <w:jc w:val="both"/>
              <w:rPr>
                <w:rFonts w:ascii="Times New Roman" w:eastAsia="Times New Roman" w:hAnsi="Times New Roman" w:cs="Times New Roman"/>
                <w:b/>
                <w:i/>
                <w:iCs/>
                <w:sz w:val="24"/>
                <w:szCs w:val="24"/>
                <w:u w:val="single"/>
              </w:rPr>
            </w:pPr>
            <w:r w:rsidRPr="00C62484">
              <w:rPr>
                <w:rFonts w:ascii="Times New Roman" w:hAnsi="Times New Roman"/>
                <w:color w:val="000000"/>
                <w:sz w:val="24"/>
                <w:szCs w:val="24"/>
                <w:shd w:val="solid" w:color="FFFFFF" w:fill="FFFFFF"/>
                <w:lang w:eastAsia="en-US"/>
              </w:rPr>
              <w:lastRenderedPageBreak/>
              <w:t xml:space="preserve">       </w:t>
            </w:r>
            <w:r w:rsidRPr="00283DAF">
              <w:rPr>
                <w:rFonts w:ascii="Times New Roman" w:eastAsia="Times New Roman" w:hAnsi="Times New Roman" w:cs="Times New Roman"/>
                <w:color w:val="000000" w:themeColor="text1"/>
                <w:sz w:val="24"/>
                <w:szCs w:val="24"/>
                <w:lang w:eastAsia="uk-UA"/>
              </w:rPr>
              <w:t xml:space="preserve">Переможець процедури закупівлі у строк, що не перевищує </w:t>
            </w:r>
            <w:r w:rsidRPr="00283DAF">
              <w:rPr>
                <w:rFonts w:ascii="Times New Roman" w:eastAsia="Times New Roman" w:hAnsi="Times New Roman" w:cs="Times New Roman"/>
                <w:b/>
                <w:bCs/>
                <w:color w:val="000000" w:themeColor="text1"/>
                <w:sz w:val="24"/>
                <w:szCs w:val="24"/>
                <w:lang w:eastAsia="uk-UA"/>
              </w:rPr>
              <w:t>чотири дні</w:t>
            </w:r>
            <w:r w:rsidRPr="00283DAF">
              <w:rPr>
                <w:rFonts w:ascii="Times New Roman" w:eastAsia="Times New Roman" w:hAnsi="Times New Roman" w:cs="Times New Roman"/>
                <w:color w:val="000000" w:themeColor="text1"/>
                <w:sz w:val="24"/>
                <w:szCs w:val="24"/>
                <w:lang w:eastAsia="uk-UA"/>
              </w:rPr>
              <w:t xml:space="preserve"> з дати оприлюднення в електронній системі </w:t>
            </w:r>
            <w:proofErr w:type="spellStart"/>
            <w:r w:rsidRPr="00283DAF">
              <w:rPr>
                <w:rFonts w:ascii="Times New Roman" w:eastAsia="Times New Roman" w:hAnsi="Times New Roman" w:cs="Times New Roman"/>
                <w:color w:val="000000" w:themeColor="text1"/>
                <w:sz w:val="24"/>
                <w:szCs w:val="24"/>
                <w:lang w:eastAsia="uk-UA"/>
              </w:rPr>
              <w:t>закупівель</w:t>
            </w:r>
            <w:proofErr w:type="spellEnd"/>
            <w:r w:rsidRPr="00283DAF">
              <w:rPr>
                <w:rFonts w:ascii="Times New Roman" w:eastAsia="Times New Roman" w:hAnsi="Times New Roman" w:cs="Times New Roman"/>
                <w:color w:val="000000" w:themeColor="text1"/>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3DAF">
              <w:rPr>
                <w:rFonts w:ascii="Times New Roman" w:eastAsia="Times New Roman" w:hAnsi="Times New Roman" w:cs="Times New Roman"/>
                <w:color w:val="000000" w:themeColor="text1"/>
                <w:sz w:val="24"/>
                <w:szCs w:val="24"/>
                <w:lang w:eastAsia="uk-UA"/>
              </w:rPr>
              <w:t>закупівель</w:t>
            </w:r>
            <w:proofErr w:type="spellEnd"/>
            <w:r w:rsidRPr="00283DAF">
              <w:rPr>
                <w:rFonts w:ascii="Times New Roman" w:eastAsia="Times New Roman" w:hAnsi="Times New Roman" w:cs="Times New Roman"/>
                <w:color w:val="000000" w:themeColor="text1"/>
                <w:sz w:val="24"/>
                <w:szCs w:val="24"/>
                <w:lang w:eastAsia="uk-UA"/>
              </w:rPr>
              <w:t xml:space="preserve"> документи, що підтверджують відсутність підстав, зазначених </w:t>
            </w:r>
            <w:r w:rsidRPr="00C62484">
              <w:rPr>
                <w:rFonts w:ascii="Times New Roman" w:eastAsia="Times New Roman" w:hAnsi="Times New Roman" w:cs="Times New Roman"/>
                <w:color w:val="333333"/>
                <w:sz w:val="24"/>
                <w:szCs w:val="24"/>
                <w:lang w:eastAsia="uk-UA"/>
              </w:rPr>
              <w:t>у </w:t>
            </w:r>
            <w:hyperlink r:id="rId15" w:anchor="n618" w:history="1">
              <w:r w:rsidRPr="00C62484">
                <w:rPr>
                  <w:rFonts w:ascii="Times New Roman" w:eastAsia="Times New Roman" w:hAnsi="Times New Roman" w:cs="Times New Roman"/>
                  <w:color w:val="000000" w:themeColor="text1"/>
                  <w:sz w:val="24"/>
                  <w:szCs w:val="24"/>
                  <w:u w:val="single"/>
                  <w:lang w:eastAsia="uk-UA"/>
                </w:rPr>
                <w:t>підпунктах 3</w:t>
              </w:r>
            </w:hyperlink>
            <w:r w:rsidRPr="00C62484">
              <w:rPr>
                <w:rFonts w:ascii="Times New Roman" w:eastAsia="Times New Roman" w:hAnsi="Times New Roman" w:cs="Times New Roman"/>
                <w:color w:val="000000" w:themeColor="text1"/>
                <w:sz w:val="24"/>
                <w:szCs w:val="24"/>
                <w:lang w:eastAsia="uk-UA"/>
              </w:rPr>
              <w:t>, </w:t>
            </w:r>
            <w:hyperlink r:id="rId16" w:anchor="n620" w:history="1">
              <w:r w:rsidRPr="00C62484">
                <w:rPr>
                  <w:rFonts w:ascii="Times New Roman" w:eastAsia="Times New Roman" w:hAnsi="Times New Roman" w:cs="Times New Roman"/>
                  <w:color w:val="000000" w:themeColor="text1"/>
                  <w:sz w:val="24"/>
                  <w:szCs w:val="24"/>
                  <w:u w:val="single"/>
                  <w:lang w:eastAsia="uk-UA"/>
                </w:rPr>
                <w:t>5</w:t>
              </w:r>
            </w:hyperlink>
            <w:r w:rsidRPr="00C62484">
              <w:rPr>
                <w:rFonts w:ascii="Times New Roman" w:eastAsia="Times New Roman" w:hAnsi="Times New Roman" w:cs="Times New Roman"/>
                <w:color w:val="000000" w:themeColor="text1"/>
                <w:sz w:val="24"/>
                <w:szCs w:val="24"/>
                <w:lang w:eastAsia="uk-UA"/>
              </w:rPr>
              <w:t>, </w:t>
            </w:r>
            <w:hyperlink r:id="rId17" w:anchor="n621" w:history="1">
              <w:r w:rsidRPr="00C62484">
                <w:rPr>
                  <w:rFonts w:ascii="Times New Roman" w:eastAsia="Times New Roman" w:hAnsi="Times New Roman" w:cs="Times New Roman"/>
                  <w:color w:val="000000" w:themeColor="text1"/>
                  <w:sz w:val="24"/>
                  <w:szCs w:val="24"/>
                  <w:u w:val="single"/>
                  <w:lang w:eastAsia="uk-UA"/>
                </w:rPr>
                <w:t>6</w:t>
              </w:r>
            </w:hyperlink>
            <w:r w:rsidRPr="00C62484">
              <w:rPr>
                <w:rFonts w:ascii="Times New Roman" w:eastAsia="Times New Roman" w:hAnsi="Times New Roman" w:cs="Times New Roman"/>
                <w:color w:val="000000" w:themeColor="text1"/>
                <w:sz w:val="24"/>
                <w:szCs w:val="24"/>
                <w:lang w:eastAsia="uk-UA"/>
              </w:rPr>
              <w:t> і </w:t>
            </w:r>
            <w:hyperlink r:id="rId18" w:anchor="n627" w:history="1">
              <w:r w:rsidRPr="00C62484">
                <w:rPr>
                  <w:rFonts w:ascii="Times New Roman" w:eastAsia="Times New Roman" w:hAnsi="Times New Roman" w:cs="Times New Roman"/>
                  <w:color w:val="000000" w:themeColor="text1"/>
                  <w:sz w:val="24"/>
                  <w:szCs w:val="24"/>
                  <w:u w:val="single"/>
                  <w:lang w:eastAsia="uk-UA"/>
                </w:rPr>
                <w:t>12</w:t>
              </w:r>
            </w:hyperlink>
            <w:r w:rsidRPr="00C62484">
              <w:rPr>
                <w:rFonts w:ascii="Times New Roman" w:eastAsia="Times New Roman" w:hAnsi="Times New Roman" w:cs="Times New Roman"/>
                <w:color w:val="000000" w:themeColor="text1"/>
                <w:sz w:val="24"/>
                <w:szCs w:val="24"/>
                <w:lang w:eastAsia="uk-UA"/>
              </w:rPr>
              <w:t> та в </w:t>
            </w:r>
            <w:hyperlink r:id="rId19" w:anchor="n628" w:history="1">
              <w:r w:rsidRPr="00C62484">
                <w:rPr>
                  <w:rFonts w:ascii="Times New Roman" w:eastAsia="Times New Roman" w:hAnsi="Times New Roman" w:cs="Times New Roman"/>
                  <w:color w:val="000000" w:themeColor="text1"/>
                  <w:sz w:val="24"/>
                  <w:szCs w:val="24"/>
                  <w:u w:val="single"/>
                  <w:lang w:eastAsia="uk-UA"/>
                </w:rPr>
                <w:t>абзаці чотирнадцятому</w:t>
              </w:r>
            </w:hyperlink>
            <w:r w:rsidRPr="00C62484">
              <w:rPr>
                <w:rFonts w:ascii="Times New Roman" w:eastAsia="Times New Roman" w:hAnsi="Times New Roman" w:cs="Times New Roman"/>
                <w:color w:val="333333"/>
                <w:sz w:val="24"/>
                <w:szCs w:val="24"/>
                <w:lang w:eastAsia="uk-UA"/>
              </w:rPr>
              <w:t xml:space="preserve">  пункту </w:t>
            </w:r>
            <w:r w:rsidRPr="00C62484">
              <w:rPr>
                <w:rFonts w:ascii="Times New Roman" w:eastAsia="Times New Roman" w:hAnsi="Times New Roman" w:cs="Times New Roman"/>
                <w:color w:val="000000" w:themeColor="text1"/>
                <w:sz w:val="24"/>
                <w:szCs w:val="24"/>
                <w:lang w:eastAsia="uk-UA"/>
              </w:rPr>
              <w:t>47 Особливостей</w:t>
            </w:r>
            <w:r w:rsidRPr="00C62484">
              <w:rPr>
                <w:rFonts w:ascii="Times New Roman" w:eastAsia="Times New Roman" w:hAnsi="Times New Roman" w:cs="Times New Roman"/>
                <w:color w:val="000000" w:themeColor="text1"/>
                <w:sz w:val="26"/>
                <w:szCs w:val="26"/>
                <w:lang w:eastAsia="uk-UA"/>
              </w:rPr>
              <w:t xml:space="preserve"> </w:t>
            </w:r>
            <w:r w:rsidR="002634DA" w:rsidRPr="00C62484">
              <w:rPr>
                <w:rFonts w:ascii="Times New Roman" w:hAnsi="Times New Roman"/>
                <w:color w:val="000000"/>
                <w:sz w:val="24"/>
                <w:szCs w:val="24"/>
                <w:shd w:val="solid" w:color="FFFFFF" w:fill="FFFFFF"/>
                <w:lang w:eastAsia="en-US"/>
              </w:rPr>
              <w:t>(</w:t>
            </w:r>
            <w:r w:rsidR="002634DA" w:rsidRPr="00C62484">
              <w:rPr>
                <w:rFonts w:ascii="Times New Roman" w:hAnsi="Times New Roman"/>
                <w:b/>
                <w:bCs/>
                <w:color w:val="000000"/>
                <w:sz w:val="24"/>
                <w:szCs w:val="24"/>
                <w:shd w:val="solid" w:color="FFFFFF" w:fill="FFFFFF"/>
                <w:lang w:eastAsia="en-US"/>
              </w:rPr>
              <w:t>Додаток 1</w:t>
            </w:r>
            <w:r w:rsidR="002634DA" w:rsidRPr="00C62484">
              <w:rPr>
                <w:rFonts w:ascii="Times New Roman" w:hAnsi="Times New Roman"/>
                <w:color w:val="000000"/>
                <w:sz w:val="24"/>
                <w:szCs w:val="24"/>
                <w:shd w:val="solid" w:color="FFFFFF" w:fill="FFFFFF"/>
                <w:lang w:eastAsia="en-US"/>
              </w:rPr>
              <w:t xml:space="preserve"> до тендерної документації)</w:t>
            </w:r>
          </w:p>
          <w:p w14:paraId="7DED4305" w14:textId="596BAFC0" w:rsidR="00006B4C" w:rsidRPr="00E1293D" w:rsidRDefault="00006B4C" w:rsidP="00006B4C">
            <w:pPr>
              <w:pStyle w:val="Standard"/>
              <w:spacing w:line="240" w:lineRule="atLeast"/>
              <w:ind w:firstLine="191"/>
              <w:jc w:val="both"/>
              <w:rPr>
                <w:rFonts w:ascii="Times New Roman" w:hAnsi="Times New Roman"/>
                <w:b/>
                <w:bCs/>
                <w:color w:val="00000A"/>
                <w:lang w:val="uk-UA"/>
              </w:rPr>
            </w:pPr>
            <w:r w:rsidRPr="00C62484">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r w:rsidR="00E1293D" w:rsidRPr="00E1293D">
              <w:rPr>
                <w:rFonts w:ascii="Times New Roman" w:hAnsi="Times New Roman"/>
                <w:b/>
                <w:bCs/>
                <w:color w:val="00000A"/>
                <w:lang w:val="uk-UA"/>
              </w:rPr>
              <w:t xml:space="preserve"> </w:t>
            </w:r>
            <w:r w:rsidR="00617F15" w:rsidRPr="00283DAF">
              <w:rPr>
                <w:rFonts w:ascii="Times New Roman" w:hAnsi="Times New Roman"/>
                <w:color w:val="00000A"/>
                <w:lang w:val="uk-UA"/>
              </w:rPr>
              <w:t>та завірені печаткою (в разі її наявності)</w:t>
            </w:r>
            <w:r w:rsidR="00617F15" w:rsidRPr="00283DAF">
              <w:rPr>
                <w:rFonts w:ascii="Times New Roman" w:hAnsi="Times New Roman"/>
                <w:color w:val="00000A"/>
              </w:rPr>
              <w:t xml:space="preserve"> </w:t>
            </w:r>
            <w:r w:rsidR="00E1293D" w:rsidRPr="00283DAF">
              <w:rPr>
                <w:rFonts w:ascii="Times New Roman" w:hAnsi="Times New Roman"/>
                <w:color w:val="000000" w:themeColor="text1"/>
                <w:bdr w:val="none" w:sz="0" w:space="0" w:color="auto" w:frame="1"/>
                <w:lang w:val="uk-UA"/>
              </w:rPr>
              <w:t>або повинні бути підписані із використання кваліфікованого електронного ключа</w:t>
            </w:r>
            <w:r w:rsidRPr="00E1293D">
              <w:rPr>
                <w:rFonts w:ascii="Times New Roman" w:hAnsi="Times New Roman"/>
                <w:b/>
                <w:bCs/>
                <w:color w:val="00000A"/>
                <w:lang w:val="uk-UA"/>
              </w:rPr>
              <w:t>.</w:t>
            </w:r>
          </w:p>
          <w:p w14:paraId="123113BA" w14:textId="0B360A2A" w:rsidR="00006B4C" w:rsidRPr="00283DAF" w:rsidRDefault="00006B4C" w:rsidP="005F5044">
            <w:pPr>
              <w:jc w:val="both"/>
              <w:rPr>
                <w:rFonts w:ascii="Times New Roman" w:hAnsi="Times New Roman" w:cs="Times New Roman"/>
                <w:sz w:val="24"/>
                <w:szCs w:val="24"/>
              </w:rPr>
            </w:pPr>
            <w:r w:rsidRPr="00C62484">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r w:rsidR="00617F15">
              <w:rPr>
                <w:rFonts w:ascii="Times New Roman" w:hAnsi="Times New Roman" w:cs="Times New Roman"/>
                <w:color w:val="00000A"/>
                <w:sz w:val="24"/>
                <w:szCs w:val="24"/>
              </w:rPr>
              <w:t xml:space="preserve"> </w:t>
            </w:r>
            <w:r w:rsidR="00617F15" w:rsidRPr="00283DAF">
              <w:rPr>
                <w:rFonts w:ascii="Times New Roman" w:hAnsi="Times New Roman"/>
                <w:color w:val="00000A"/>
                <w:sz w:val="24"/>
                <w:szCs w:val="24"/>
              </w:rPr>
              <w:t>та завірені печаткою (в разі її наявності)</w:t>
            </w:r>
            <w:r w:rsidR="00E1293D" w:rsidRPr="00283DAF">
              <w:rPr>
                <w:rFonts w:ascii="Times New Roman" w:hAnsi="Times New Roman" w:cs="Times New Roman"/>
                <w:color w:val="00000A"/>
                <w:sz w:val="24"/>
                <w:szCs w:val="24"/>
              </w:rPr>
              <w:t xml:space="preserve"> </w:t>
            </w:r>
            <w:r w:rsidR="00E1293D" w:rsidRPr="00283DAF">
              <w:rPr>
                <w:rFonts w:ascii="Times New Roman" w:hAnsi="Times New Roman" w:cs="Times New Roman"/>
                <w:color w:val="000000" w:themeColor="text1"/>
                <w:sz w:val="24"/>
                <w:szCs w:val="24"/>
                <w:bdr w:val="none" w:sz="0" w:space="0" w:color="auto" w:frame="1"/>
              </w:rPr>
              <w:t>або повинні бути підписані із використання кваліфікованого електронного ключа</w:t>
            </w:r>
            <w:r w:rsidRPr="00283DAF">
              <w:rPr>
                <w:rFonts w:ascii="Times New Roman" w:hAnsi="Times New Roman" w:cs="Times New Roman"/>
                <w:color w:val="00000A"/>
                <w:sz w:val="24"/>
                <w:szCs w:val="24"/>
              </w:rPr>
              <w:t>.</w:t>
            </w:r>
          </w:p>
          <w:p w14:paraId="7FCE7240" w14:textId="77777777" w:rsidR="00006B4C" w:rsidRPr="00C62484" w:rsidRDefault="00006B4C" w:rsidP="00006B4C">
            <w:pPr>
              <w:pStyle w:val="a9"/>
              <w:shd w:val="clear" w:color="auto" w:fill="FFFFFF"/>
              <w:spacing w:before="0" w:after="0"/>
              <w:jc w:val="both"/>
              <w:rPr>
                <w:rFonts w:ascii="Times New Roman" w:hAnsi="Times New Roman"/>
                <w:color w:val="000000"/>
                <w:lang w:val="uk-UA"/>
              </w:rPr>
            </w:pPr>
            <w:r w:rsidRPr="00C62484">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642EB63C" w:rsidR="00006B4C" w:rsidRPr="00C62484" w:rsidRDefault="00006B4C" w:rsidP="00006B4C">
            <w:pPr>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 xml:space="preserve">У випадку ненадання переможцем документів </w:t>
            </w:r>
            <w:r w:rsidRPr="00C62484">
              <w:rPr>
                <w:rFonts w:ascii="Times New Roman" w:eastAsia="Times New Roman" w:hAnsi="Times New Roman" w:cs="Times New Roman"/>
                <w:b/>
                <w:i/>
                <w:sz w:val="24"/>
                <w:szCs w:val="24"/>
              </w:rPr>
              <w:t>згідно з Додатком 1</w:t>
            </w:r>
            <w:r w:rsidRPr="00C62484">
              <w:rPr>
                <w:rFonts w:ascii="Times New Roman" w:eastAsia="Times New Roman" w:hAnsi="Times New Roman" w:cs="Times New Roman"/>
                <w:sz w:val="24"/>
                <w:szCs w:val="24"/>
              </w:rPr>
              <w:t xml:space="preserve"> </w:t>
            </w:r>
            <w:r w:rsidRPr="00C62484">
              <w:rPr>
                <w:rFonts w:ascii="Times New Roman" w:eastAsia="Times New Roman" w:hAnsi="Times New Roman" w:cs="Times New Roman"/>
                <w:b/>
                <w:i/>
                <w:sz w:val="24"/>
                <w:szCs w:val="24"/>
              </w:rPr>
              <w:t>(для переможця)</w:t>
            </w:r>
            <w:r w:rsidRPr="00C62484">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r w:rsidR="001E19A6" w:rsidRPr="00C62484">
              <w:rPr>
                <w:rFonts w:ascii="Times New Roman" w:eastAsia="Times New Roman" w:hAnsi="Times New Roman" w:cs="Times New Roman"/>
                <w:sz w:val="24"/>
                <w:szCs w:val="24"/>
              </w:rPr>
              <w:t xml:space="preserve"> з врахування ст.47 Особливостей</w:t>
            </w:r>
            <w:r w:rsidRPr="00C62484">
              <w:rPr>
                <w:rFonts w:ascii="Times New Roman" w:eastAsia="Times New Roman" w:hAnsi="Times New Roman" w:cs="Times New Roman"/>
                <w:sz w:val="24"/>
                <w:szCs w:val="24"/>
              </w:rPr>
              <w:t>.</w:t>
            </w:r>
          </w:p>
          <w:p w14:paraId="1D6637D2" w14:textId="77777777" w:rsidR="00006B4C" w:rsidRPr="00C62484" w:rsidRDefault="00006B4C" w:rsidP="00006B4C">
            <w:pPr>
              <w:jc w:val="both"/>
              <w:rPr>
                <w:rFonts w:ascii="Times New Roman" w:eastAsia="Times New Roman" w:hAnsi="Times New Roman" w:cs="Times New Roman"/>
                <w:b/>
                <w:i/>
                <w:sz w:val="24"/>
                <w:szCs w:val="24"/>
              </w:rPr>
            </w:pPr>
            <w:r w:rsidRPr="00C62484">
              <w:rPr>
                <w:rFonts w:ascii="Times New Roman" w:eastAsia="Times New Roman" w:hAnsi="Times New Roman" w:cs="Times New Roman"/>
                <w:b/>
                <w:i/>
                <w:sz w:val="24"/>
                <w:szCs w:val="24"/>
              </w:rPr>
              <w:t>Опис та приклади формальних несуттєвих помилок:</w:t>
            </w:r>
          </w:p>
          <w:p w14:paraId="32AA7EBE"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51CCFEB6"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w:t>
            </w:r>
            <w:r w:rsidRPr="007D16B9">
              <w:rPr>
                <w:rFonts w:ascii="Times New Roman" w:eastAsia="Times New Roman" w:hAnsi="Times New Roman" w:cs="Times New Roman"/>
                <w:sz w:val="24"/>
                <w:szCs w:val="24"/>
              </w:rPr>
              <w:tab/>
              <w:t>уживання великої літери;</w:t>
            </w:r>
          </w:p>
          <w:p w14:paraId="40547518"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w:t>
            </w:r>
            <w:r w:rsidRPr="007D16B9">
              <w:rPr>
                <w:rFonts w:ascii="Times New Roman" w:eastAsia="Times New Roman" w:hAnsi="Times New Roman" w:cs="Times New Roman"/>
                <w:sz w:val="24"/>
                <w:szCs w:val="24"/>
              </w:rPr>
              <w:tab/>
              <w:t>уживання розділових знаків та відмінювання слів у реченні;</w:t>
            </w:r>
          </w:p>
          <w:p w14:paraId="031CDF8E"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w:t>
            </w:r>
            <w:r w:rsidRPr="007D16B9">
              <w:rPr>
                <w:rFonts w:ascii="Times New Roman" w:eastAsia="Times New Roman" w:hAnsi="Times New Roman" w:cs="Times New Roman"/>
                <w:sz w:val="24"/>
                <w:szCs w:val="24"/>
              </w:rPr>
              <w:tab/>
              <w:t xml:space="preserve">використання слова або </w:t>
            </w:r>
            <w:proofErr w:type="spellStart"/>
            <w:r w:rsidRPr="007D16B9">
              <w:rPr>
                <w:rFonts w:ascii="Times New Roman" w:eastAsia="Times New Roman" w:hAnsi="Times New Roman" w:cs="Times New Roman"/>
                <w:sz w:val="24"/>
                <w:szCs w:val="24"/>
              </w:rPr>
              <w:t>мовного</w:t>
            </w:r>
            <w:proofErr w:type="spellEnd"/>
            <w:r w:rsidRPr="007D16B9">
              <w:rPr>
                <w:rFonts w:ascii="Times New Roman" w:eastAsia="Times New Roman" w:hAnsi="Times New Roman" w:cs="Times New Roman"/>
                <w:sz w:val="24"/>
                <w:szCs w:val="24"/>
              </w:rPr>
              <w:t xml:space="preserve"> звороту, запозичених з іншої мови;</w:t>
            </w:r>
          </w:p>
          <w:p w14:paraId="05B90928"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w:t>
            </w:r>
            <w:r w:rsidRPr="007D16B9">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D16B9">
              <w:rPr>
                <w:rFonts w:ascii="Times New Roman" w:eastAsia="Times New Roman" w:hAnsi="Times New Roman" w:cs="Times New Roman"/>
                <w:sz w:val="24"/>
                <w:szCs w:val="24"/>
              </w:rPr>
              <w:t>закупівель</w:t>
            </w:r>
            <w:proofErr w:type="spellEnd"/>
            <w:r w:rsidRPr="007D16B9">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6A0EA59"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w:t>
            </w:r>
            <w:r w:rsidRPr="007D16B9">
              <w:rPr>
                <w:rFonts w:ascii="Times New Roman" w:eastAsia="Times New Roman" w:hAnsi="Times New Roman" w:cs="Times New Roman"/>
                <w:sz w:val="24"/>
                <w:szCs w:val="24"/>
              </w:rPr>
              <w:tab/>
              <w:t>застосування правил переносу частини слова з рядка в рядок;</w:t>
            </w:r>
          </w:p>
          <w:p w14:paraId="064B2640"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w:t>
            </w:r>
            <w:r w:rsidRPr="007D16B9">
              <w:rPr>
                <w:rFonts w:ascii="Times New Roman" w:eastAsia="Times New Roman" w:hAnsi="Times New Roman" w:cs="Times New Roman"/>
                <w:sz w:val="24"/>
                <w:szCs w:val="24"/>
              </w:rPr>
              <w:tab/>
              <w:t>написання слів разом та/або окремо, та/або через дефіс;</w:t>
            </w:r>
          </w:p>
          <w:p w14:paraId="0C072C40"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A39378E"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2.</w:t>
            </w:r>
            <w:r w:rsidRPr="007D16B9">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7D16B9">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015096E"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3.</w:t>
            </w:r>
            <w:r w:rsidRPr="007D16B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7A40E"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4.</w:t>
            </w:r>
            <w:r w:rsidRPr="007D16B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FFD7C35"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5.</w:t>
            </w:r>
            <w:r w:rsidRPr="007D16B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92F643"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6.</w:t>
            </w:r>
            <w:r w:rsidRPr="007D16B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FE4FAB"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7.</w:t>
            </w:r>
            <w:r w:rsidRPr="007D16B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43191B"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8.</w:t>
            </w:r>
            <w:r w:rsidRPr="007D16B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26ED4F"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9.</w:t>
            </w:r>
            <w:r w:rsidRPr="007D16B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E6ADAFF"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10.</w:t>
            </w:r>
            <w:r w:rsidRPr="007D16B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6046AC"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11.</w:t>
            </w:r>
            <w:r w:rsidRPr="007D16B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840CC1"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12.</w:t>
            </w:r>
            <w:r w:rsidRPr="007D16B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E9FA8A" w14:textId="77777777" w:rsidR="00EE01B4" w:rsidRPr="007D16B9" w:rsidRDefault="00EE01B4" w:rsidP="00EE01B4">
            <w:pPr>
              <w:widowControl w:val="0"/>
              <w:jc w:val="both"/>
              <w:rPr>
                <w:rFonts w:ascii="Times New Roman" w:eastAsia="Times New Roman" w:hAnsi="Times New Roman" w:cs="Times New Roman"/>
                <w:i/>
                <w:sz w:val="24"/>
                <w:szCs w:val="24"/>
                <w:u w:val="single"/>
              </w:rPr>
            </w:pPr>
            <w:r w:rsidRPr="007D16B9">
              <w:rPr>
                <w:rFonts w:ascii="Times New Roman" w:eastAsia="Times New Roman" w:hAnsi="Times New Roman" w:cs="Times New Roman"/>
                <w:i/>
                <w:sz w:val="24"/>
                <w:szCs w:val="24"/>
                <w:u w:val="single"/>
              </w:rPr>
              <w:t>Приклади формальних помилок:</w:t>
            </w:r>
          </w:p>
          <w:p w14:paraId="6B3D6356"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sidRPr="007D16B9">
              <w:rPr>
                <w:rFonts w:ascii="Times New Roman" w:eastAsia="Times New Roman" w:hAnsi="Times New Roman" w:cs="Times New Roman"/>
                <w:sz w:val="24"/>
                <w:szCs w:val="24"/>
              </w:rPr>
              <w:lastRenderedPageBreak/>
              <w:t xml:space="preserve">«гарантійний лист», «інформація» замість «довідка»; </w:t>
            </w:r>
          </w:p>
          <w:p w14:paraId="2D18C6F7"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  «</w:t>
            </w:r>
            <w:proofErr w:type="spellStart"/>
            <w:r w:rsidRPr="007D16B9">
              <w:rPr>
                <w:rFonts w:ascii="Times New Roman" w:eastAsia="Times New Roman" w:hAnsi="Times New Roman" w:cs="Times New Roman"/>
                <w:sz w:val="24"/>
                <w:szCs w:val="24"/>
              </w:rPr>
              <w:t>м.київ</w:t>
            </w:r>
            <w:proofErr w:type="spellEnd"/>
            <w:r w:rsidRPr="007D16B9">
              <w:rPr>
                <w:rFonts w:ascii="Times New Roman" w:eastAsia="Times New Roman" w:hAnsi="Times New Roman" w:cs="Times New Roman"/>
                <w:sz w:val="24"/>
                <w:szCs w:val="24"/>
              </w:rPr>
              <w:t>» замість «</w:t>
            </w:r>
            <w:proofErr w:type="spellStart"/>
            <w:r w:rsidRPr="007D16B9">
              <w:rPr>
                <w:rFonts w:ascii="Times New Roman" w:eastAsia="Times New Roman" w:hAnsi="Times New Roman" w:cs="Times New Roman"/>
                <w:sz w:val="24"/>
                <w:szCs w:val="24"/>
              </w:rPr>
              <w:t>м.Київ</w:t>
            </w:r>
            <w:proofErr w:type="spellEnd"/>
            <w:r w:rsidRPr="007D16B9">
              <w:rPr>
                <w:rFonts w:ascii="Times New Roman" w:eastAsia="Times New Roman" w:hAnsi="Times New Roman" w:cs="Times New Roman"/>
                <w:sz w:val="24"/>
                <w:szCs w:val="24"/>
              </w:rPr>
              <w:t>»;</w:t>
            </w:r>
          </w:p>
          <w:p w14:paraId="2A95BACA"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 «поряд -</w:t>
            </w:r>
            <w:proofErr w:type="spellStart"/>
            <w:r w:rsidRPr="007D16B9">
              <w:rPr>
                <w:rFonts w:ascii="Times New Roman" w:eastAsia="Times New Roman" w:hAnsi="Times New Roman" w:cs="Times New Roman"/>
                <w:sz w:val="24"/>
                <w:szCs w:val="24"/>
              </w:rPr>
              <w:t>ок</w:t>
            </w:r>
            <w:proofErr w:type="spellEnd"/>
            <w:r w:rsidRPr="007D16B9">
              <w:rPr>
                <w:rFonts w:ascii="Times New Roman" w:eastAsia="Times New Roman" w:hAnsi="Times New Roman" w:cs="Times New Roman"/>
                <w:sz w:val="24"/>
                <w:szCs w:val="24"/>
              </w:rPr>
              <w:t>» замість «</w:t>
            </w:r>
            <w:proofErr w:type="spellStart"/>
            <w:r w:rsidRPr="007D16B9">
              <w:rPr>
                <w:rFonts w:ascii="Times New Roman" w:eastAsia="Times New Roman" w:hAnsi="Times New Roman" w:cs="Times New Roman"/>
                <w:sz w:val="24"/>
                <w:szCs w:val="24"/>
              </w:rPr>
              <w:t>поря</w:t>
            </w:r>
            <w:proofErr w:type="spellEnd"/>
            <w:r w:rsidRPr="007D16B9">
              <w:rPr>
                <w:rFonts w:ascii="Times New Roman" w:eastAsia="Times New Roman" w:hAnsi="Times New Roman" w:cs="Times New Roman"/>
                <w:sz w:val="24"/>
                <w:szCs w:val="24"/>
              </w:rPr>
              <w:t xml:space="preserve"> – док»;</w:t>
            </w:r>
          </w:p>
          <w:p w14:paraId="4D2B8EAE"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 «</w:t>
            </w:r>
            <w:proofErr w:type="spellStart"/>
            <w:r w:rsidRPr="007D16B9">
              <w:rPr>
                <w:rFonts w:ascii="Times New Roman" w:eastAsia="Times New Roman" w:hAnsi="Times New Roman" w:cs="Times New Roman"/>
                <w:sz w:val="24"/>
                <w:szCs w:val="24"/>
              </w:rPr>
              <w:t>ненадається</w:t>
            </w:r>
            <w:proofErr w:type="spellEnd"/>
            <w:r w:rsidRPr="007D16B9">
              <w:rPr>
                <w:rFonts w:ascii="Times New Roman" w:eastAsia="Times New Roman" w:hAnsi="Times New Roman" w:cs="Times New Roman"/>
                <w:sz w:val="24"/>
                <w:szCs w:val="24"/>
              </w:rPr>
              <w:t>» замість «не надається»»;</w:t>
            </w:r>
          </w:p>
          <w:p w14:paraId="1B0D8500"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 «______________№_____________» замість «14.08.2020 №320/13/14-01»</w:t>
            </w:r>
          </w:p>
          <w:p w14:paraId="70B41808" w14:textId="77777777" w:rsidR="00EE01B4" w:rsidRPr="007D16B9" w:rsidRDefault="00EE01B4" w:rsidP="00EE01B4">
            <w:pPr>
              <w:widowControl w:val="0"/>
              <w:jc w:val="both"/>
              <w:rPr>
                <w:rFonts w:ascii="Times New Roman" w:eastAsia="Times New Roman" w:hAnsi="Times New Roman" w:cs="Times New Roman"/>
                <w:sz w:val="24"/>
                <w:szCs w:val="24"/>
              </w:rPr>
            </w:pPr>
            <w:r w:rsidRPr="007D16B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D16B9">
              <w:rPr>
                <w:rFonts w:ascii="Times New Roman" w:eastAsia="Times New Roman" w:hAnsi="Times New Roman" w:cs="Times New Roman"/>
                <w:sz w:val="24"/>
                <w:szCs w:val="24"/>
              </w:rPr>
              <w:t>pdf</w:t>
            </w:r>
            <w:proofErr w:type="spellEnd"/>
            <w:r w:rsidRPr="007D16B9">
              <w:rPr>
                <w:rFonts w:ascii="Times New Roman" w:eastAsia="Times New Roman" w:hAnsi="Times New Roman" w:cs="Times New Roman"/>
                <w:sz w:val="24"/>
                <w:szCs w:val="24"/>
              </w:rPr>
              <w:t>» (</w:t>
            </w:r>
            <w:proofErr w:type="spellStart"/>
            <w:r w:rsidRPr="007D16B9">
              <w:rPr>
                <w:rFonts w:ascii="Times New Roman" w:eastAsia="Times New Roman" w:hAnsi="Times New Roman" w:cs="Times New Roman"/>
                <w:sz w:val="24"/>
                <w:szCs w:val="24"/>
              </w:rPr>
              <w:t>PortableDocumentFormat</w:t>
            </w:r>
            <w:proofErr w:type="spellEnd"/>
            <w:r w:rsidRPr="007D16B9">
              <w:rPr>
                <w:rFonts w:ascii="Times New Roman" w:eastAsia="Times New Roman" w:hAnsi="Times New Roman" w:cs="Times New Roman"/>
                <w:sz w:val="24"/>
                <w:szCs w:val="24"/>
              </w:rPr>
              <w:t xml:space="preserve">)». </w:t>
            </w:r>
          </w:p>
          <w:p w14:paraId="634C8957" w14:textId="77777777" w:rsidR="00677F7B" w:rsidRPr="00C62484" w:rsidRDefault="00006B4C" w:rsidP="00677F7B">
            <w:pPr>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0BF7029" w14:textId="77777777" w:rsidR="00677F7B" w:rsidRPr="00C62484" w:rsidRDefault="00006B4C" w:rsidP="00677F7B">
            <w:pPr>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1354030" w14:textId="77777777" w:rsidR="00677F7B" w:rsidRPr="00C62484" w:rsidRDefault="00006B4C" w:rsidP="00677F7B">
            <w:pPr>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62484">
              <w:rPr>
                <w:rFonts w:ascii="Times New Roman" w:eastAsia="Times New Roman" w:hAnsi="Times New Roman" w:cs="Times New Roman"/>
                <w:color w:val="000000"/>
                <w:sz w:val="24"/>
                <w:szCs w:val="24"/>
              </w:rPr>
              <w:t>ії</w:t>
            </w:r>
            <w:proofErr w:type="spellEnd"/>
            <w:r w:rsidRPr="00C62484">
              <w:rPr>
                <w:rFonts w:ascii="Times New Roman" w:eastAsia="Times New Roman" w:hAnsi="Times New Roman" w:cs="Times New Roman"/>
                <w:color w:val="000000"/>
                <w:sz w:val="24"/>
                <w:szCs w:val="24"/>
              </w:rPr>
              <w:t xml:space="preserve"> роз`яснення/</w:t>
            </w:r>
            <w:proofErr w:type="spellStart"/>
            <w:r w:rsidRPr="00C62484">
              <w:rPr>
                <w:rFonts w:ascii="Times New Roman" w:eastAsia="Times New Roman" w:hAnsi="Times New Roman" w:cs="Times New Roman"/>
                <w:color w:val="000000"/>
                <w:sz w:val="24"/>
                <w:szCs w:val="24"/>
              </w:rPr>
              <w:t>нь</w:t>
            </w:r>
            <w:proofErr w:type="spellEnd"/>
            <w:r w:rsidRPr="00C62484">
              <w:rPr>
                <w:rFonts w:ascii="Times New Roman" w:eastAsia="Times New Roman" w:hAnsi="Times New Roman" w:cs="Times New Roman"/>
                <w:color w:val="000000"/>
                <w:sz w:val="24"/>
                <w:szCs w:val="24"/>
              </w:rPr>
              <w:t xml:space="preserve"> державних органів.</w:t>
            </w:r>
          </w:p>
          <w:p w14:paraId="098963F1" w14:textId="5D5DC401" w:rsidR="00E971EC" w:rsidRPr="00C62484" w:rsidRDefault="00E971EC" w:rsidP="00677F7B">
            <w:pPr>
              <w:jc w:val="both"/>
              <w:rPr>
                <w:rFonts w:ascii="Times New Roman" w:hAnsi="Times New Roman" w:cs="Times New Roman"/>
                <w:sz w:val="24"/>
                <w:szCs w:val="24"/>
              </w:rPr>
            </w:pPr>
            <w:r w:rsidRPr="00C62484">
              <w:rPr>
                <w:rFonts w:ascii="Times New Roman" w:hAnsi="Times New Roman" w:cs="Times New Roman"/>
                <w:color w:val="000000" w:themeColor="text1"/>
                <w:sz w:val="24"/>
                <w:szCs w:val="24"/>
              </w:rPr>
              <w:t>Відповідно до частини 3 статті 12 Закону України «Про публічні закупівлі» </w:t>
            </w:r>
            <w:r w:rsidRPr="00C62484">
              <w:rPr>
                <w:rFonts w:ascii="Times New Roman" w:hAnsi="Times New Roman" w:cs="Times New Roman"/>
                <w:sz w:val="24"/>
                <w:szCs w:val="24"/>
              </w:rPr>
              <w:t xml:space="preserve">створення та подання учасником документів тендерної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w:t>
            </w:r>
            <w:r w:rsidRPr="00C62484">
              <w:rPr>
                <w:rFonts w:ascii="Times New Roman" w:eastAsia="Times New Roman" w:hAnsi="Times New Roman" w:cs="Times New Roman"/>
                <w:sz w:val="24"/>
                <w:szCs w:val="24"/>
              </w:rPr>
              <w:t>постанови Кабінет Міністрів України від 3 березня 2020 р.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C62484">
              <w:rPr>
                <w:rFonts w:ascii="Times New Roman" w:hAnsi="Times New Roman" w:cs="Times New Roman"/>
                <w:sz w:val="24"/>
                <w:szCs w:val="24"/>
              </w:rPr>
              <w:t xml:space="preserve">. Відповідно пропозиція учасника в цілому повинна бути скріплена, </w:t>
            </w:r>
            <w:r w:rsidRPr="00C62484">
              <w:rPr>
                <w:rFonts w:ascii="Times New Roman" w:hAnsi="Times New Roman" w:cs="Times New Roman"/>
                <w:sz w:val="24"/>
                <w:szCs w:val="24"/>
                <w:shd w:val="clear" w:color="auto" w:fill="FFFFFF"/>
              </w:rPr>
              <w:t>шляхом накладення на неї</w:t>
            </w:r>
            <w:r w:rsidRPr="00C62484">
              <w:rPr>
                <w:rFonts w:ascii="Times New Roman" w:eastAsia="Times New Roman" w:hAnsi="Times New Roman" w:cs="Times New Roman"/>
                <w:sz w:val="24"/>
                <w:szCs w:val="24"/>
              </w:rPr>
              <w:t xml:space="preserve"> електронного підпису  </w:t>
            </w:r>
            <w:r w:rsidRPr="00C62484">
              <w:rPr>
                <w:rFonts w:ascii="Times New Roman" w:hAnsi="Times New Roman" w:cs="Times New Roman"/>
                <w:sz w:val="24"/>
                <w:szCs w:val="24"/>
                <w:shd w:val="clear" w:color="auto" w:fill="FFFFFF"/>
              </w:rPr>
              <w:t xml:space="preserve"> </w:t>
            </w:r>
            <w:r w:rsidRPr="00C62484">
              <w:rPr>
                <w:rFonts w:ascii="Times New Roman" w:hAnsi="Times New Roman" w:cs="Times New Roman"/>
                <w:sz w:val="24"/>
                <w:szCs w:val="24"/>
              </w:rPr>
              <w:t xml:space="preserve">керівника учасника процедури закупівлі/фізичної особи, як учасника закупівлі, </w:t>
            </w:r>
            <w:r w:rsidRPr="00C62484">
              <w:rPr>
                <w:rFonts w:ascii="Times New Roman" w:eastAsia="Times New Roman" w:hAnsi="Times New Roman" w:cs="Times New Roman"/>
                <w:sz w:val="24"/>
                <w:szCs w:val="24"/>
              </w:rPr>
              <w:t xml:space="preserve">тобто тендерна пропозиція у будь-якому випадку повинна містити накладений електронний підпис </w:t>
            </w:r>
            <w:r w:rsidRPr="00C62484">
              <w:rPr>
                <w:rFonts w:ascii="Times New Roman" w:hAnsi="Times New Roman" w:cs="Times New Roman"/>
                <w:sz w:val="24"/>
                <w:szCs w:val="24"/>
              </w:rPr>
              <w:t>керівника учасника процедури закупівлі/фізичної особи, як учасника закупівлі</w:t>
            </w:r>
            <w:r w:rsidRPr="00C62484">
              <w:rPr>
                <w:rFonts w:ascii="Times New Roman" w:hAnsi="Times New Roman" w:cs="Times New Roman"/>
                <w:sz w:val="24"/>
                <w:szCs w:val="24"/>
                <w:shd w:val="clear" w:color="auto" w:fill="FFFFFF"/>
              </w:rPr>
              <w:t xml:space="preserve"> (окрім учасників-нерезидентів) </w:t>
            </w:r>
            <w:r w:rsidRPr="00C62484">
              <w:rPr>
                <w:rFonts w:ascii="Times New Roman" w:hAnsi="Times New Roman" w:cs="Times New Roman"/>
                <w:sz w:val="24"/>
                <w:szCs w:val="24"/>
              </w:rPr>
              <w:t xml:space="preserve">з урахуванням вимог Закону України “Про електронні довірчі послуги”, Закону України “Про електронні документи та електронний документообіг”, </w:t>
            </w:r>
            <w:r w:rsidRPr="00C62484">
              <w:rPr>
                <w:rFonts w:ascii="Times New Roman" w:eastAsia="Times New Roman" w:hAnsi="Times New Roman" w:cs="Times New Roman"/>
                <w:sz w:val="24"/>
                <w:szCs w:val="24"/>
              </w:rPr>
              <w:t>постанови Кабінет Міністрів України від 3 березня 2020 р.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C62484">
              <w:rPr>
                <w:rFonts w:ascii="Times New Roman" w:hAnsi="Times New Roman" w:cs="Times New Roman"/>
                <w:sz w:val="24"/>
                <w:szCs w:val="24"/>
                <w:shd w:val="clear" w:color="auto" w:fill="FFFFFF"/>
              </w:rPr>
              <w:t>.</w:t>
            </w:r>
            <w:r w:rsidRPr="00C62484">
              <w:rPr>
                <w:rFonts w:ascii="Times New Roman" w:hAnsi="Times New Roman" w:cs="Times New Roman"/>
                <w:sz w:val="24"/>
                <w:szCs w:val="24"/>
              </w:rPr>
              <w:t xml:space="preserve"> </w:t>
            </w:r>
          </w:p>
          <w:p w14:paraId="7A8532E6" w14:textId="0737FA49" w:rsidR="00006B4C" w:rsidRPr="00C62484" w:rsidRDefault="00006B4C" w:rsidP="00006B4C">
            <w:pPr>
              <w:keepNext/>
              <w:keepLines/>
              <w:ind w:left="40" w:hanging="20"/>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lastRenderedPageBreak/>
              <w:t xml:space="preserve">Замовник перевіряє КЕП/ЕЦП учасника на сайті центрального </w:t>
            </w:r>
            <w:r w:rsidR="00B01629" w:rsidRPr="00C62484">
              <w:rPr>
                <w:rFonts w:ascii="Times New Roman" w:eastAsia="Times New Roman" w:hAnsi="Times New Roman" w:cs="Times New Roman"/>
                <w:sz w:val="24"/>
                <w:szCs w:val="24"/>
              </w:rPr>
              <w:t>засвідчуваного</w:t>
            </w:r>
            <w:r w:rsidRPr="00C62484">
              <w:rPr>
                <w:rFonts w:ascii="Times New Roman" w:eastAsia="Times New Roman" w:hAnsi="Times New Roman" w:cs="Times New Roman"/>
                <w:sz w:val="24"/>
                <w:szCs w:val="24"/>
              </w:rPr>
              <w:t xml:space="preserve"> органу за посиланням </w:t>
            </w:r>
            <w:hyperlink r:id="rId20">
              <w:r w:rsidRPr="00C62484">
                <w:rPr>
                  <w:rFonts w:ascii="Times New Roman" w:eastAsia="Times New Roman" w:hAnsi="Times New Roman" w:cs="Times New Roman"/>
                  <w:color w:val="0563C1"/>
                  <w:sz w:val="24"/>
                  <w:szCs w:val="24"/>
                  <w:u w:val="single"/>
                </w:rPr>
                <w:t>https://czo.gov.ua/verify</w:t>
              </w:r>
            </w:hyperlink>
            <w:r w:rsidRPr="00C62484">
              <w:rPr>
                <w:rFonts w:ascii="Times New Roman" w:eastAsia="Times New Roman" w:hAnsi="Times New Roman" w:cs="Times New Roman"/>
                <w:sz w:val="24"/>
                <w:szCs w:val="24"/>
              </w:rPr>
              <w:t xml:space="preserve"> .</w:t>
            </w:r>
          </w:p>
          <w:p w14:paraId="62FE9AA3" w14:textId="05A7CC24" w:rsidR="00006B4C" w:rsidRPr="00C62484" w:rsidRDefault="00006B4C" w:rsidP="001E0C02">
            <w:pPr>
              <w:keepNext/>
              <w:keepLines/>
              <w:ind w:left="40" w:hanging="20"/>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w:t>
            </w:r>
            <w:r w:rsidRPr="00040374">
              <w:rPr>
                <w:rFonts w:ascii="Times New Roman" w:eastAsia="Times New Roman" w:hAnsi="Times New Roman" w:cs="Times New Roman"/>
                <w:color w:val="000000" w:themeColor="text1"/>
                <w:sz w:val="24"/>
                <w:szCs w:val="24"/>
              </w:rPr>
              <w:t xml:space="preserve">абзацом першим частини третьої статті 22 Закону </w:t>
            </w:r>
            <w:r w:rsidRPr="00C62484">
              <w:rPr>
                <w:rFonts w:ascii="Times New Roman" w:eastAsia="Times New Roman" w:hAnsi="Times New Roman" w:cs="Times New Roman"/>
                <w:sz w:val="24"/>
                <w:szCs w:val="24"/>
              </w:rPr>
              <w:t>вимогам до учасника</w:t>
            </w:r>
            <w:r w:rsidR="00001D53" w:rsidRPr="00C62484">
              <w:rPr>
                <w:rFonts w:ascii="Times New Roman" w:eastAsia="Times New Roman" w:hAnsi="Times New Roman" w:cs="Times New Roman"/>
                <w:sz w:val="24"/>
                <w:szCs w:val="24"/>
              </w:rPr>
              <w:t>,</w:t>
            </w:r>
            <w:r w:rsidRPr="00C62484">
              <w:rPr>
                <w:rFonts w:ascii="Times New Roman" w:eastAsia="Times New Roman" w:hAnsi="Times New Roman" w:cs="Times New Roman"/>
                <w:sz w:val="24"/>
                <w:szCs w:val="24"/>
              </w:rPr>
              <w:t xml:space="preserve"> відповідно до законодавства та його пропозиці</w:t>
            </w:r>
            <w:r w:rsidR="00B01629" w:rsidRPr="00C62484">
              <w:rPr>
                <w:rFonts w:ascii="Times New Roman" w:eastAsia="Times New Roman" w:hAnsi="Times New Roman" w:cs="Times New Roman"/>
                <w:sz w:val="24"/>
                <w:szCs w:val="24"/>
              </w:rPr>
              <w:t>я</w:t>
            </w:r>
            <w:r w:rsidRPr="00C62484">
              <w:rPr>
                <w:rFonts w:ascii="Times New Roman" w:eastAsia="Times New Roman" w:hAnsi="Times New Roman" w:cs="Times New Roman"/>
                <w:sz w:val="24"/>
                <w:szCs w:val="24"/>
              </w:rPr>
              <w:t xml:space="preserve"> буде </w:t>
            </w:r>
            <w:r w:rsidR="00B01629" w:rsidRPr="00C62484">
              <w:rPr>
                <w:rFonts w:ascii="Times New Roman" w:eastAsia="Times New Roman" w:hAnsi="Times New Roman" w:cs="Times New Roman"/>
                <w:sz w:val="24"/>
                <w:szCs w:val="24"/>
              </w:rPr>
              <w:t>відхилена</w:t>
            </w:r>
            <w:r w:rsidRPr="00C62484">
              <w:rPr>
                <w:rFonts w:ascii="Times New Roman" w:eastAsia="Times New Roman" w:hAnsi="Times New Roman" w:cs="Times New Roman"/>
                <w:sz w:val="24"/>
                <w:szCs w:val="24"/>
              </w:rPr>
              <w:t xml:space="preserve"> на підставі</w:t>
            </w:r>
            <w:r w:rsidR="001E0C02" w:rsidRPr="00C62484">
              <w:rPr>
                <w:rFonts w:ascii="Times New Roman" w:eastAsia="Times New Roman" w:hAnsi="Times New Roman" w:cs="Times New Roman"/>
                <w:sz w:val="24"/>
                <w:szCs w:val="24"/>
              </w:rPr>
              <w:t xml:space="preserve"> </w:t>
            </w:r>
            <w:r w:rsidRPr="00C62484">
              <w:rPr>
                <w:rFonts w:ascii="Times New Roman" w:eastAsia="Times New Roman" w:hAnsi="Times New Roman" w:cs="Times New Roman"/>
                <w:sz w:val="24"/>
                <w:szCs w:val="24"/>
              </w:rPr>
              <w:t xml:space="preserve"> </w:t>
            </w:r>
            <w:r w:rsidR="001E0C02" w:rsidRPr="00C62484">
              <w:rPr>
                <w:rFonts w:ascii="Times New Roman" w:eastAsia="Times New Roman" w:hAnsi="Times New Roman" w:cs="Times New Roman"/>
                <w:sz w:val="24"/>
                <w:szCs w:val="24"/>
              </w:rPr>
              <w:t xml:space="preserve">пункту </w:t>
            </w:r>
            <w:r w:rsidR="00FA1652" w:rsidRPr="00C62484">
              <w:rPr>
                <w:rFonts w:ascii="Times New Roman" w:eastAsia="Times New Roman" w:hAnsi="Times New Roman" w:cs="Times New Roman"/>
                <w:sz w:val="24"/>
                <w:szCs w:val="24"/>
              </w:rPr>
              <w:t>2</w:t>
            </w:r>
            <w:r w:rsidRPr="00C62484">
              <w:rPr>
                <w:rFonts w:ascii="Times New Roman" w:eastAsia="Times New Roman" w:hAnsi="Times New Roman" w:cs="Times New Roman"/>
                <w:sz w:val="24"/>
                <w:szCs w:val="24"/>
              </w:rPr>
              <w:t xml:space="preserve"> </w:t>
            </w:r>
            <w:r w:rsidR="001E0C02" w:rsidRPr="00C62484">
              <w:rPr>
                <w:rFonts w:ascii="Times New Roman" w:eastAsia="Times New Roman" w:hAnsi="Times New Roman" w:cs="Times New Roman"/>
                <w:sz w:val="24"/>
                <w:szCs w:val="24"/>
              </w:rPr>
              <w:t>частини1 статті 31 Закону</w:t>
            </w:r>
            <w:r w:rsidRPr="00C62484">
              <w:rPr>
                <w:rFonts w:ascii="Times New Roman" w:eastAsia="Times New Roman" w:hAnsi="Times New Roman" w:cs="Times New Roman"/>
                <w:sz w:val="24"/>
                <w:szCs w:val="24"/>
              </w:rPr>
              <w:t>.</w:t>
            </w:r>
          </w:p>
          <w:p w14:paraId="5C7F4D6F" w14:textId="77777777" w:rsidR="00006B4C" w:rsidRPr="00C62484" w:rsidRDefault="00006B4C" w:rsidP="00006B4C">
            <w:pPr>
              <w:keepNext/>
              <w:keepLines/>
              <w:jc w:val="both"/>
              <w:rPr>
                <w:rFonts w:ascii="Times New Roman" w:eastAsia="Times New Roman" w:hAnsi="Times New Roman" w:cs="Times New Roman"/>
                <w:sz w:val="24"/>
                <w:szCs w:val="24"/>
              </w:rPr>
            </w:pPr>
            <w:bookmarkStart w:id="1" w:name="_30j0zll" w:colFirst="0" w:colLast="0"/>
            <w:bookmarkEnd w:id="1"/>
            <w:r w:rsidRPr="00C6248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C62484">
              <w:rPr>
                <w:rFonts w:ascii="Times New Roman" w:eastAsia="Times New Roman" w:hAnsi="Times New Roman" w:cs="Times New Roman"/>
                <w:color w:val="000000"/>
                <w:sz w:val="24"/>
                <w:szCs w:val="24"/>
              </w:rPr>
              <w:t>закупівель</w:t>
            </w:r>
            <w:proofErr w:type="spellEnd"/>
            <w:r w:rsidRPr="00C6248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C62484">
              <w:rPr>
                <w:rFonts w:ascii="Times New Roman" w:eastAsia="Times New Roman" w:hAnsi="Times New Roman" w:cs="Times New Roman"/>
                <w:color w:val="000000"/>
                <w:sz w:val="24"/>
                <w:szCs w:val="24"/>
              </w:rPr>
              <w:t>закупівель</w:t>
            </w:r>
            <w:proofErr w:type="spellEnd"/>
            <w:r w:rsidRPr="00C62484">
              <w:rPr>
                <w:rFonts w:ascii="Times New Roman" w:eastAsia="Times New Roman" w:hAnsi="Times New Roman" w:cs="Times New Roman"/>
                <w:color w:val="000000"/>
                <w:sz w:val="24"/>
                <w:szCs w:val="24"/>
              </w:rPr>
              <w:t>).</w:t>
            </w:r>
            <w:r w:rsidRPr="00C62484">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51A3120" w14:textId="5B7C12B1" w:rsidR="00006B4C" w:rsidRPr="00C62484" w:rsidRDefault="00006B4C" w:rsidP="00006B4C">
            <w:pPr>
              <w:keepNext/>
              <w:keepLines/>
              <w:ind w:left="40" w:hanging="20"/>
              <w:jc w:val="both"/>
              <w:rPr>
                <w:rFonts w:ascii="Times New Roman" w:eastAsia="Times New Roman" w:hAnsi="Times New Roman" w:cs="Times New Roman"/>
                <w:b/>
                <w:color w:val="C00000"/>
                <w:sz w:val="24"/>
                <w:szCs w:val="24"/>
              </w:rPr>
            </w:pPr>
            <w:r w:rsidRPr="00C62484">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C62484">
              <w:rPr>
                <w:rFonts w:ascii="Times New Roman" w:eastAsia="Times New Roman" w:hAnsi="Times New Roman" w:cs="Times New Roman"/>
                <w:b/>
                <w:color w:val="000000"/>
                <w:sz w:val="24"/>
                <w:szCs w:val="24"/>
              </w:rPr>
              <w:t xml:space="preserve">. </w:t>
            </w:r>
            <w:r w:rsidRPr="00C62484">
              <w:rPr>
                <w:rFonts w:ascii="Times New Roman" w:eastAsia="Times New Roman" w:hAnsi="Times New Roman" w:cs="Times New Roman"/>
                <w:bCs/>
                <w:color w:val="000000"/>
                <w:sz w:val="24"/>
                <w:szCs w:val="24"/>
              </w:rPr>
              <w:t>Замовник не приймає до розгляду тендерні пропозиції, ціна яких є вищою, ніж очікувана вартість предмета закупівлі.</w:t>
            </w:r>
          </w:p>
        </w:tc>
      </w:tr>
      <w:tr w:rsidR="00006B4C" w:rsidRPr="00C62484" w14:paraId="5CC39F3D" w14:textId="77777777" w:rsidTr="00D849A6">
        <w:trPr>
          <w:trHeight w:val="614"/>
          <w:jc w:val="center"/>
        </w:trPr>
        <w:tc>
          <w:tcPr>
            <w:tcW w:w="704" w:type="dxa"/>
          </w:tcPr>
          <w:p w14:paraId="57CB597E" w14:textId="77777777" w:rsidR="00006B4C" w:rsidRPr="00C62484" w:rsidRDefault="00006B4C" w:rsidP="00006B4C">
            <w:pPr>
              <w:jc w:val="center"/>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lastRenderedPageBreak/>
              <w:t>2</w:t>
            </w:r>
          </w:p>
        </w:tc>
        <w:tc>
          <w:tcPr>
            <w:tcW w:w="2835" w:type="dxa"/>
          </w:tcPr>
          <w:p w14:paraId="2F352585" w14:textId="77777777" w:rsidR="00006B4C" w:rsidRPr="00C62484" w:rsidRDefault="00006B4C" w:rsidP="00006B4C">
            <w:pPr>
              <w:rPr>
                <w:rFonts w:ascii="Times New Roman" w:eastAsia="Times New Roman" w:hAnsi="Times New Roman" w:cs="Times New Roman"/>
                <w:sz w:val="24"/>
                <w:szCs w:val="24"/>
              </w:rPr>
            </w:pPr>
            <w:bookmarkStart w:id="2" w:name="_1fob9te" w:colFirst="0" w:colLast="0"/>
            <w:bookmarkEnd w:id="2"/>
            <w:r w:rsidRPr="00C62484">
              <w:rPr>
                <w:rFonts w:ascii="Times New Roman" w:eastAsia="Times New Roman" w:hAnsi="Times New Roman" w:cs="Times New Roman"/>
                <w:b/>
                <w:color w:val="000000"/>
                <w:sz w:val="24"/>
                <w:szCs w:val="24"/>
              </w:rPr>
              <w:t>Забезпечення тендерної пропозиції</w:t>
            </w:r>
          </w:p>
        </w:tc>
        <w:tc>
          <w:tcPr>
            <w:tcW w:w="6379" w:type="dxa"/>
            <w:vAlign w:val="center"/>
          </w:tcPr>
          <w:p w14:paraId="24ED24A1" w14:textId="77777777" w:rsidR="00006B4C" w:rsidRPr="00C62484" w:rsidRDefault="00006B4C" w:rsidP="00006B4C">
            <w:pPr>
              <w:jc w:val="both"/>
              <w:rPr>
                <w:rFonts w:ascii="Times New Roman" w:eastAsia="Times New Roman" w:hAnsi="Times New Roman" w:cs="Times New Roman"/>
                <w:sz w:val="24"/>
                <w:szCs w:val="24"/>
              </w:rPr>
            </w:pPr>
            <w:bookmarkStart w:id="3" w:name="_2et92p0" w:colFirst="0" w:colLast="0"/>
            <w:bookmarkEnd w:id="3"/>
            <w:r w:rsidRPr="00C62484">
              <w:rPr>
                <w:rFonts w:ascii="Times New Roman" w:eastAsia="Times New Roman" w:hAnsi="Times New Roman" w:cs="Times New Roman"/>
                <w:sz w:val="24"/>
                <w:szCs w:val="24"/>
              </w:rPr>
              <w:t xml:space="preserve">Не вимагається </w:t>
            </w:r>
          </w:p>
          <w:p w14:paraId="38A2E8A4" w14:textId="77777777" w:rsidR="00006B4C" w:rsidRPr="00C62484" w:rsidRDefault="00006B4C" w:rsidP="00006B4C">
            <w:pPr>
              <w:jc w:val="both"/>
              <w:rPr>
                <w:rFonts w:ascii="Times New Roman" w:eastAsia="Times New Roman" w:hAnsi="Times New Roman" w:cs="Times New Roman"/>
                <w:sz w:val="24"/>
                <w:szCs w:val="24"/>
              </w:rPr>
            </w:pPr>
          </w:p>
        </w:tc>
      </w:tr>
      <w:tr w:rsidR="00006B4C" w:rsidRPr="00C62484" w14:paraId="4A2B7B44" w14:textId="77777777" w:rsidTr="00D849A6">
        <w:trPr>
          <w:trHeight w:val="1119"/>
          <w:jc w:val="center"/>
        </w:trPr>
        <w:tc>
          <w:tcPr>
            <w:tcW w:w="704" w:type="dxa"/>
          </w:tcPr>
          <w:p w14:paraId="57C0C1D2" w14:textId="77777777" w:rsidR="00006B4C" w:rsidRPr="00C62484" w:rsidRDefault="00006B4C" w:rsidP="00006B4C">
            <w:pPr>
              <w:jc w:val="center"/>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t>3</w:t>
            </w:r>
          </w:p>
        </w:tc>
        <w:tc>
          <w:tcPr>
            <w:tcW w:w="2835" w:type="dxa"/>
          </w:tcPr>
          <w:p w14:paraId="18D88D41" w14:textId="77777777" w:rsidR="00006B4C" w:rsidRPr="00C62484" w:rsidRDefault="00006B4C" w:rsidP="00006B4C">
            <w:pPr>
              <w:rPr>
                <w:rFonts w:ascii="Times New Roman" w:eastAsia="Times New Roman" w:hAnsi="Times New Roman" w:cs="Times New Roman"/>
                <w:sz w:val="24"/>
                <w:szCs w:val="24"/>
              </w:rPr>
            </w:pPr>
            <w:r w:rsidRPr="00C6248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79" w:type="dxa"/>
            <w:vAlign w:val="center"/>
          </w:tcPr>
          <w:p w14:paraId="6361F63C" w14:textId="5B59CFF4" w:rsidR="00006B4C" w:rsidRPr="00C62484" w:rsidRDefault="00006B4C" w:rsidP="00006B4C">
            <w:pPr>
              <w:jc w:val="both"/>
              <w:rPr>
                <w:rFonts w:ascii="Times New Roman" w:eastAsia="Times New Roman" w:hAnsi="Times New Roman" w:cs="Times New Roman"/>
                <w:bCs/>
                <w:sz w:val="24"/>
                <w:szCs w:val="24"/>
              </w:rPr>
            </w:pPr>
            <w:r w:rsidRPr="00C62484">
              <w:rPr>
                <w:rFonts w:ascii="Times New Roman" w:eastAsia="Times New Roman" w:hAnsi="Times New Roman" w:cs="Times New Roman"/>
                <w:bCs/>
                <w:color w:val="000000"/>
                <w:sz w:val="24"/>
                <w:szCs w:val="24"/>
              </w:rPr>
              <w:t>Забезпечення тендерної пропозиції</w:t>
            </w:r>
            <w:r w:rsidRPr="00C62484">
              <w:rPr>
                <w:rFonts w:ascii="Times New Roman" w:eastAsia="Times New Roman" w:hAnsi="Times New Roman" w:cs="Times New Roman"/>
                <w:bCs/>
                <w:color w:val="000000"/>
                <w:sz w:val="24"/>
                <w:szCs w:val="24"/>
                <w:lang w:val="ru-RU"/>
              </w:rPr>
              <w:t xml:space="preserve"> </w:t>
            </w:r>
            <w:r w:rsidRPr="00C62484">
              <w:rPr>
                <w:rFonts w:ascii="Times New Roman" w:eastAsia="Times New Roman" w:hAnsi="Times New Roman" w:cs="Times New Roman"/>
                <w:bCs/>
                <w:sz w:val="24"/>
                <w:szCs w:val="24"/>
                <w:lang w:val="ru-RU"/>
              </w:rPr>
              <w:t>н</w:t>
            </w:r>
            <w:r w:rsidRPr="00C62484">
              <w:rPr>
                <w:rFonts w:ascii="Times New Roman" w:eastAsia="Times New Roman" w:hAnsi="Times New Roman" w:cs="Times New Roman"/>
                <w:bCs/>
                <w:sz w:val="24"/>
                <w:szCs w:val="24"/>
              </w:rPr>
              <w:t xml:space="preserve">е вимагається </w:t>
            </w:r>
          </w:p>
          <w:p w14:paraId="5EF077A9" w14:textId="40303E7A" w:rsidR="00006B4C" w:rsidRPr="00C62484" w:rsidRDefault="00006B4C" w:rsidP="00006B4C">
            <w:pPr>
              <w:jc w:val="both"/>
              <w:rPr>
                <w:rFonts w:ascii="Times New Roman" w:eastAsia="Times New Roman" w:hAnsi="Times New Roman" w:cs="Times New Roman"/>
                <w:sz w:val="24"/>
                <w:szCs w:val="24"/>
              </w:rPr>
            </w:pPr>
          </w:p>
        </w:tc>
      </w:tr>
      <w:tr w:rsidR="00006B4C" w:rsidRPr="00C62484" w14:paraId="0425CFC4" w14:textId="77777777" w:rsidTr="00D849A6">
        <w:trPr>
          <w:trHeight w:val="3402"/>
          <w:jc w:val="center"/>
        </w:trPr>
        <w:tc>
          <w:tcPr>
            <w:tcW w:w="704" w:type="dxa"/>
          </w:tcPr>
          <w:p w14:paraId="0124B6A0" w14:textId="77777777" w:rsidR="00006B4C" w:rsidRPr="00C62484" w:rsidRDefault="00006B4C" w:rsidP="00006B4C">
            <w:pPr>
              <w:jc w:val="center"/>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t>4</w:t>
            </w:r>
          </w:p>
        </w:tc>
        <w:tc>
          <w:tcPr>
            <w:tcW w:w="2835" w:type="dxa"/>
          </w:tcPr>
          <w:p w14:paraId="787EC035" w14:textId="6F67D55D" w:rsidR="00006B4C" w:rsidRPr="00C62484" w:rsidRDefault="00006B4C" w:rsidP="00006B4C">
            <w:pPr>
              <w:rPr>
                <w:rFonts w:ascii="Times New Roman" w:eastAsia="Times New Roman" w:hAnsi="Times New Roman" w:cs="Times New Roman"/>
                <w:sz w:val="24"/>
                <w:szCs w:val="24"/>
              </w:rPr>
            </w:pPr>
            <w:r w:rsidRPr="00C62484">
              <w:rPr>
                <w:rFonts w:ascii="Times New Roman" w:eastAsia="Times New Roman" w:hAnsi="Times New Roman" w:cs="Times New Roman"/>
                <w:b/>
                <w:color w:val="000000"/>
                <w:sz w:val="24"/>
                <w:szCs w:val="24"/>
              </w:rPr>
              <w:t>Строк, протягом якого тендерні пропозиції є дійсними</w:t>
            </w:r>
            <w:r w:rsidR="0019666D" w:rsidRPr="00C62484">
              <w:rPr>
                <w:rFonts w:ascii="Times New Roman" w:eastAsia="Times New Roman" w:hAnsi="Times New Roman" w:cs="Times New Roman"/>
                <w:b/>
                <w:color w:val="000000"/>
                <w:sz w:val="24"/>
                <w:szCs w:val="24"/>
              </w:rPr>
              <w:t xml:space="preserve"> </w:t>
            </w:r>
          </w:p>
        </w:tc>
        <w:tc>
          <w:tcPr>
            <w:tcW w:w="6379" w:type="dxa"/>
            <w:vAlign w:val="center"/>
          </w:tcPr>
          <w:p w14:paraId="31A0B847" w14:textId="4ED69177" w:rsidR="00006B4C" w:rsidRPr="00C62484" w:rsidRDefault="00006B4C" w:rsidP="00006B4C">
            <w:pPr>
              <w:jc w:val="both"/>
              <w:rPr>
                <w:rFonts w:ascii="Times New Roman" w:eastAsia="Times New Roman" w:hAnsi="Times New Roman" w:cs="Times New Roman"/>
                <w:color w:val="000000" w:themeColor="text1"/>
                <w:sz w:val="24"/>
                <w:szCs w:val="24"/>
              </w:rPr>
            </w:pPr>
            <w:r w:rsidRPr="00C62484">
              <w:rPr>
                <w:rFonts w:ascii="Times New Roman" w:eastAsia="Times New Roman" w:hAnsi="Times New Roman" w:cs="Times New Roman"/>
                <w:sz w:val="24"/>
                <w:szCs w:val="24"/>
              </w:rPr>
              <w:t xml:space="preserve">Тендерні пропозиції вважаються дійсними </w:t>
            </w:r>
            <w:r w:rsidRPr="00C62484">
              <w:rPr>
                <w:rFonts w:ascii="Times New Roman" w:eastAsia="Times New Roman" w:hAnsi="Times New Roman" w:cs="Times New Roman"/>
                <w:b/>
                <w:i/>
                <w:sz w:val="24"/>
                <w:szCs w:val="24"/>
                <w:u w:val="single"/>
              </w:rPr>
              <w:t>протягом 90  днів</w:t>
            </w:r>
            <w:r w:rsidRPr="00C62484">
              <w:rPr>
                <w:rFonts w:ascii="Times New Roman" w:eastAsia="Times New Roman" w:hAnsi="Times New Roman" w:cs="Times New Roman"/>
                <w:sz w:val="24"/>
                <w:szCs w:val="24"/>
              </w:rPr>
              <w:t xml:space="preserve"> з дати кінцевого строку подання тендерних </w:t>
            </w:r>
            <w:r w:rsidRPr="00C62484">
              <w:rPr>
                <w:rFonts w:ascii="Times New Roman" w:eastAsia="Times New Roman" w:hAnsi="Times New Roman" w:cs="Times New Roman"/>
                <w:color w:val="000000" w:themeColor="text1"/>
                <w:sz w:val="24"/>
                <w:szCs w:val="24"/>
              </w:rPr>
              <w:t xml:space="preserve">пропозицій. </w:t>
            </w:r>
          </w:p>
          <w:p w14:paraId="47694517" w14:textId="77777777" w:rsidR="00F16FEA" w:rsidRPr="00C62484" w:rsidRDefault="00F16FEA" w:rsidP="00F16FEA">
            <w:pPr>
              <w:shd w:val="clear" w:color="auto" w:fill="FFFFFF"/>
              <w:ind w:firstLine="448"/>
              <w:jc w:val="both"/>
              <w:rPr>
                <w:rFonts w:ascii="Times New Roman" w:eastAsia="Times New Roman" w:hAnsi="Times New Roman" w:cs="Times New Roman"/>
                <w:color w:val="000000" w:themeColor="text1"/>
                <w:sz w:val="24"/>
                <w:szCs w:val="24"/>
                <w:lang w:eastAsia="uk-UA"/>
              </w:rPr>
            </w:pPr>
            <w:r w:rsidRPr="00C62484">
              <w:rPr>
                <w:rFonts w:ascii="Times New Roman" w:eastAsia="Times New Roman" w:hAnsi="Times New Roman" w:cs="Times New Roman"/>
                <w:color w:val="000000" w:themeColor="text1"/>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C8C4FEF" w14:textId="75848126" w:rsidR="00F16FEA" w:rsidRPr="00C62484" w:rsidRDefault="00F16FEA" w:rsidP="00F16FEA">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4" w:name="n562"/>
            <w:bookmarkEnd w:id="4"/>
            <w:r w:rsidRPr="00C62484">
              <w:rPr>
                <w:rFonts w:ascii="Times New Roman" w:eastAsia="Times New Roman" w:hAnsi="Times New Roman" w:cs="Times New Roman"/>
                <w:color w:val="000000" w:themeColor="text1"/>
                <w:sz w:val="24"/>
                <w:szCs w:val="24"/>
                <w:lang w:eastAsia="uk-UA"/>
              </w:rPr>
              <w:t xml:space="preserve">- </w:t>
            </w:r>
            <w:r w:rsidR="00CF235E" w:rsidRPr="00C62484">
              <w:rPr>
                <w:rFonts w:ascii="Times New Roman" w:eastAsia="Times New Roman" w:hAnsi="Times New Roman" w:cs="Times New Roman"/>
                <w:color w:val="000000" w:themeColor="text1"/>
                <w:sz w:val="24"/>
                <w:szCs w:val="24"/>
                <w:lang w:eastAsia="uk-UA"/>
              </w:rPr>
              <w:t xml:space="preserve"> </w:t>
            </w:r>
            <w:r w:rsidRPr="00C62484">
              <w:rPr>
                <w:rFonts w:ascii="Times New Roman" w:eastAsia="Times New Roman" w:hAnsi="Times New Roman" w:cs="Times New Roman"/>
                <w:color w:val="000000" w:themeColor="text1"/>
                <w:sz w:val="24"/>
                <w:szCs w:val="24"/>
                <w:lang w:eastAsia="uk-UA"/>
              </w:rPr>
              <w:t>відхилити таку вимогу, не втрачаючи при цьому наданого ним забезпечення тендерної пропозиції;</w:t>
            </w:r>
          </w:p>
          <w:p w14:paraId="1DE34FBB" w14:textId="54C3C5B5" w:rsidR="00F16FEA" w:rsidRPr="00C62484" w:rsidRDefault="00F16FEA" w:rsidP="00F16FEA">
            <w:pPr>
              <w:shd w:val="clear" w:color="auto" w:fill="FFFFFF"/>
              <w:ind w:firstLine="448"/>
              <w:jc w:val="both"/>
              <w:rPr>
                <w:rFonts w:ascii="Times New Roman" w:eastAsia="Times New Roman" w:hAnsi="Times New Roman" w:cs="Times New Roman"/>
                <w:color w:val="000000" w:themeColor="text1"/>
                <w:sz w:val="24"/>
                <w:szCs w:val="24"/>
                <w:lang w:eastAsia="uk-UA"/>
              </w:rPr>
            </w:pPr>
            <w:bookmarkStart w:id="5" w:name="n563"/>
            <w:bookmarkEnd w:id="5"/>
            <w:r w:rsidRPr="00C62484">
              <w:rPr>
                <w:rFonts w:ascii="Times New Roman" w:eastAsia="Times New Roman" w:hAnsi="Times New Roman" w:cs="Times New Roman"/>
                <w:color w:val="000000" w:themeColor="text1"/>
                <w:sz w:val="24"/>
                <w:szCs w:val="24"/>
                <w:lang w:eastAsia="uk-UA"/>
              </w:rPr>
              <w:t xml:space="preserve">- </w:t>
            </w:r>
            <w:r w:rsidR="00CF235E" w:rsidRPr="00C62484">
              <w:rPr>
                <w:rFonts w:ascii="Times New Roman" w:eastAsia="Times New Roman" w:hAnsi="Times New Roman" w:cs="Times New Roman"/>
                <w:color w:val="000000" w:themeColor="text1"/>
                <w:sz w:val="24"/>
                <w:szCs w:val="24"/>
                <w:lang w:eastAsia="uk-UA"/>
              </w:rPr>
              <w:t xml:space="preserve"> </w:t>
            </w:r>
            <w:r w:rsidRPr="00C62484">
              <w:rPr>
                <w:rFonts w:ascii="Times New Roman" w:eastAsia="Times New Roman" w:hAnsi="Times New Roman" w:cs="Times New Roman"/>
                <w:color w:val="000000" w:themeColor="text1"/>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1ADF50A7" w14:textId="5D8E3E65" w:rsidR="00006B4C" w:rsidRPr="00A661DE" w:rsidRDefault="00A661DE" w:rsidP="00F16FEA">
            <w:pPr>
              <w:shd w:val="clear" w:color="auto" w:fill="FFFFFF"/>
              <w:ind w:firstLine="448"/>
              <w:jc w:val="both"/>
              <w:rPr>
                <w:rFonts w:ascii="Times New Roman" w:eastAsia="Times New Roman" w:hAnsi="Times New Roman" w:cs="Times New Roman"/>
                <w:color w:val="333333"/>
                <w:sz w:val="24"/>
                <w:szCs w:val="24"/>
                <w:lang w:eastAsia="uk-UA"/>
              </w:rPr>
            </w:pPr>
            <w:bookmarkStart w:id="6" w:name="n564"/>
            <w:bookmarkEnd w:id="6"/>
            <w:r w:rsidRPr="00A661DE">
              <w:rPr>
                <w:rFonts w:ascii="Times New Roman" w:hAnsi="Times New Roman" w:cs="Times New Roman"/>
                <w:sz w:val="24"/>
                <w:szCs w:val="24"/>
              </w:rPr>
              <w:t xml:space="preserve">Пункт 31 </w:t>
            </w:r>
            <w:hyperlink r:id="rId21" w:history="1">
              <w:r w:rsidRPr="00A661DE">
                <w:rPr>
                  <w:rFonts w:ascii="Times New Roman" w:hAnsi="Times New Roman" w:cs="Times New Roman"/>
                  <w:sz w:val="24"/>
                  <w:szCs w:val="24"/>
                </w:rPr>
                <w:t>Особливостей</w:t>
              </w:r>
            </w:hyperlink>
            <w:r w:rsidRPr="00A661DE">
              <w:rPr>
                <w:rFonts w:ascii="Times New Roman" w:hAnsi="Times New Roman" w:cs="Times New Roman"/>
                <w:sz w:val="24"/>
                <w:szCs w:val="24"/>
              </w:rPr>
              <w:t xml:space="preserve"> передбачає, що в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замовнику через електронну систему </w:t>
            </w:r>
            <w:proofErr w:type="spellStart"/>
            <w:r w:rsidRPr="00A661DE">
              <w:rPr>
                <w:rFonts w:ascii="Times New Roman" w:hAnsi="Times New Roman" w:cs="Times New Roman"/>
                <w:sz w:val="24"/>
                <w:szCs w:val="24"/>
              </w:rPr>
              <w:t>закупівель</w:t>
            </w:r>
            <w:proofErr w:type="spellEnd"/>
            <w:r w:rsidRPr="00A661DE">
              <w:rPr>
                <w:rFonts w:ascii="Times New Roman" w:eastAsia="Times New Roman" w:hAnsi="Times New Roman" w:cs="Times New Roman"/>
                <w:color w:val="000000" w:themeColor="text1"/>
                <w:sz w:val="24"/>
                <w:szCs w:val="24"/>
                <w:lang w:eastAsia="uk-UA"/>
              </w:rPr>
              <w:t>.</w:t>
            </w:r>
          </w:p>
        </w:tc>
      </w:tr>
      <w:tr w:rsidR="00006B4C" w:rsidRPr="00C62484" w14:paraId="580F2184" w14:textId="77777777" w:rsidTr="00A661DE">
        <w:trPr>
          <w:trHeight w:val="561"/>
          <w:jc w:val="center"/>
        </w:trPr>
        <w:tc>
          <w:tcPr>
            <w:tcW w:w="704" w:type="dxa"/>
          </w:tcPr>
          <w:p w14:paraId="39A0556A" w14:textId="77777777" w:rsidR="00006B4C" w:rsidRPr="00C62484" w:rsidRDefault="00006B4C" w:rsidP="00006B4C">
            <w:pPr>
              <w:jc w:val="center"/>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t>5</w:t>
            </w:r>
          </w:p>
        </w:tc>
        <w:tc>
          <w:tcPr>
            <w:tcW w:w="2835" w:type="dxa"/>
          </w:tcPr>
          <w:p w14:paraId="56F99AB9" w14:textId="3A3B9A03" w:rsidR="00006B4C" w:rsidRPr="00C62484" w:rsidRDefault="00A661DE" w:rsidP="00006B4C">
            <w:pPr>
              <w:rPr>
                <w:rFonts w:ascii="Times New Roman" w:eastAsia="Times New Roman" w:hAnsi="Times New Roman" w:cs="Times New Roman"/>
                <w:sz w:val="24"/>
                <w:szCs w:val="24"/>
              </w:rPr>
            </w:pPr>
            <w:r w:rsidRPr="00A661DE">
              <w:rPr>
                <w:rStyle w:val="Bold"/>
                <w:sz w:val="24"/>
                <w:szCs w:val="24"/>
              </w:rPr>
              <w:t>Кваліфікаційні критерії до учасників та в</w:t>
            </w:r>
            <w:r w:rsidR="00006B4C" w:rsidRPr="00A661DE">
              <w:rPr>
                <w:rFonts w:ascii="Times New Roman" w:eastAsia="Times New Roman" w:hAnsi="Times New Roman" w:cs="Times New Roman"/>
                <w:b/>
                <w:color w:val="000000"/>
                <w:sz w:val="24"/>
                <w:szCs w:val="24"/>
              </w:rPr>
              <w:t>имоги</w:t>
            </w:r>
            <w:r w:rsidR="00006B4C" w:rsidRPr="00C62484">
              <w:rPr>
                <w:rFonts w:ascii="Times New Roman" w:eastAsia="Times New Roman" w:hAnsi="Times New Roman" w:cs="Times New Roman"/>
                <w:b/>
                <w:color w:val="000000"/>
                <w:sz w:val="24"/>
                <w:szCs w:val="24"/>
              </w:rPr>
              <w:t xml:space="preserve">, установлені </w:t>
            </w:r>
            <w:r w:rsidR="00D22559" w:rsidRPr="00C62484">
              <w:rPr>
                <w:rFonts w:ascii="Times New Roman" w:eastAsia="Times New Roman" w:hAnsi="Times New Roman" w:cs="Times New Roman"/>
                <w:b/>
                <w:color w:val="000000"/>
                <w:sz w:val="24"/>
                <w:szCs w:val="24"/>
              </w:rPr>
              <w:t>п.</w:t>
            </w:r>
            <w:r w:rsidR="00120AA5" w:rsidRPr="00C62484">
              <w:rPr>
                <w:rFonts w:ascii="Times New Roman" w:eastAsia="Times New Roman" w:hAnsi="Times New Roman" w:cs="Times New Roman"/>
                <w:b/>
                <w:color w:val="000000"/>
                <w:sz w:val="24"/>
                <w:szCs w:val="24"/>
              </w:rPr>
              <w:t>4</w:t>
            </w:r>
            <w:r w:rsidR="00D22559" w:rsidRPr="00C62484">
              <w:rPr>
                <w:rFonts w:ascii="Times New Roman" w:eastAsia="Times New Roman" w:hAnsi="Times New Roman" w:cs="Times New Roman"/>
                <w:b/>
                <w:color w:val="000000"/>
                <w:sz w:val="24"/>
                <w:szCs w:val="24"/>
              </w:rPr>
              <w:t>7</w:t>
            </w:r>
            <w:r w:rsidR="00120AA5" w:rsidRPr="00C62484">
              <w:rPr>
                <w:rFonts w:ascii="Times New Roman" w:eastAsia="Times New Roman" w:hAnsi="Times New Roman" w:cs="Times New Roman"/>
                <w:b/>
                <w:color w:val="000000"/>
                <w:sz w:val="24"/>
                <w:szCs w:val="24"/>
              </w:rPr>
              <w:t xml:space="preserve"> </w:t>
            </w:r>
            <w:r w:rsidR="00B01629" w:rsidRPr="00C62484">
              <w:rPr>
                <w:rFonts w:ascii="Times New Roman" w:eastAsia="Times New Roman" w:hAnsi="Times New Roman" w:cs="Times New Roman"/>
                <w:b/>
                <w:color w:val="000000"/>
                <w:sz w:val="24"/>
                <w:szCs w:val="24"/>
              </w:rPr>
              <w:t xml:space="preserve"> </w:t>
            </w:r>
            <w:r w:rsidR="00120AA5" w:rsidRPr="00C62484">
              <w:rPr>
                <w:rFonts w:ascii="Times New Roman" w:eastAsia="Times New Roman" w:hAnsi="Times New Roman" w:cs="Times New Roman"/>
                <w:b/>
                <w:color w:val="000000"/>
                <w:sz w:val="24"/>
                <w:szCs w:val="24"/>
              </w:rPr>
              <w:t>Особливостей</w:t>
            </w:r>
          </w:p>
        </w:tc>
        <w:tc>
          <w:tcPr>
            <w:tcW w:w="6379" w:type="dxa"/>
            <w:vAlign w:val="center"/>
          </w:tcPr>
          <w:p w14:paraId="77C25294" w14:textId="1A5CD001" w:rsidR="00006B4C" w:rsidRDefault="00006B4C" w:rsidP="00F52B13">
            <w:pPr>
              <w:keepNext/>
              <w:keepLines/>
              <w:ind w:right="120"/>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Перелік документів для підтвердження відповідності учасника (у т.</w:t>
            </w:r>
            <w:r w:rsidR="007B1520" w:rsidRPr="00C62484">
              <w:rPr>
                <w:rFonts w:ascii="Times New Roman" w:eastAsia="Times New Roman" w:hAnsi="Times New Roman" w:cs="Times New Roman"/>
                <w:color w:val="000000"/>
                <w:sz w:val="24"/>
                <w:szCs w:val="24"/>
              </w:rPr>
              <w:t xml:space="preserve"> </w:t>
            </w:r>
            <w:r w:rsidRPr="00C62484">
              <w:rPr>
                <w:rFonts w:ascii="Times New Roman" w:eastAsia="Times New Roman" w:hAnsi="Times New Roman" w:cs="Times New Roman"/>
                <w:color w:val="000000"/>
                <w:sz w:val="24"/>
                <w:szCs w:val="24"/>
              </w:rPr>
              <w:t>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C62484">
              <w:rPr>
                <w:rFonts w:ascii="Times New Roman" w:eastAsia="Times New Roman" w:hAnsi="Times New Roman" w:cs="Times New Roman"/>
                <w:b/>
                <w:color w:val="000000"/>
                <w:sz w:val="24"/>
                <w:szCs w:val="24"/>
              </w:rPr>
              <w:t xml:space="preserve"> </w:t>
            </w:r>
            <w:r w:rsidRPr="00C62484">
              <w:rPr>
                <w:rFonts w:ascii="Times New Roman" w:eastAsia="Times New Roman" w:hAnsi="Times New Roman" w:cs="Times New Roman"/>
                <w:b/>
                <w:i/>
                <w:color w:val="000000"/>
                <w:sz w:val="24"/>
                <w:szCs w:val="24"/>
              </w:rPr>
              <w:t>Додатку 1</w:t>
            </w:r>
            <w:r w:rsidRPr="00C62484">
              <w:rPr>
                <w:rFonts w:ascii="Times New Roman" w:eastAsia="Times New Roman" w:hAnsi="Times New Roman" w:cs="Times New Roman"/>
                <w:color w:val="000000"/>
                <w:sz w:val="24"/>
                <w:szCs w:val="24"/>
              </w:rPr>
              <w:t xml:space="preserve"> до цієї тендерної документації.</w:t>
            </w:r>
          </w:p>
          <w:p w14:paraId="423D6F18" w14:textId="77777777" w:rsidR="00D650CA" w:rsidRPr="00D650CA" w:rsidRDefault="00D650CA" w:rsidP="00F52B13">
            <w:pPr>
              <w:pStyle w:val="ShiftCtrlAlt"/>
              <w:jc w:val="both"/>
              <w:rPr>
                <w:rStyle w:val="Italic"/>
                <w:i w:val="0"/>
                <w:iCs w:val="0"/>
                <w:sz w:val="24"/>
                <w:szCs w:val="24"/>
                <w:lang w:val="uk-UA"/>
              </w:rPr>
            </w:pPr>
            <w:r w:rsidRPr="00D650CA">
              <w:rPr>
                <w:rStyle w:val="Italic"/>
                <w:i w:val="0"/>
                <w:iCs w:val="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9DBB8F8" w14:textId="77777777" w:rsidR="00D650CA" w:rsidRPr="00D650CA" w:rsidRDefault="00D650CA" w:rsidP="00F52B13">
            <w:pPr>
              <w:pStyle w:val="ShiftCtrlAlt"/>
              <w:jc w:val="both"/>
              <w:rPr>
                <w:rStyle w:val="Italic"/>
                <w:i w:val="0"/>
                <w:iCs w:val="0"/>
                <w:sz w:val="24"/>
                <w:szCs w:val="24"/>
                <w:lang w:val="uk-UA"/>
              </w:rPr>
            </w:pPr>
            <w:r w:rsidRPr="00D650CA">
              <w:rPr>
                <w:rStyle w:val="Italic"/>
                <w:i w:val="0"/>
                <w:iCs w:val="0"/>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D650CA">
              <w:rPr>
                <w:rStyle w:val="Italic"/>
                <w:i w:val="0"/>
                <w:iCs w:val="0"/>
                <w:sz w:val="24"/>
                <w:szCs w:val="24"/>
                <w:lang w:val="uk-UA"/>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D53E65A" w14:textId="77777777" w:rsidR="00D650CA" w:rsidRPr="00D650CA" w:rsidRDefault="00D650CA" w:rsidP="00F52B13">
            <w:pPr>
              <w:pStyle w:val="ShiftCtrlAlt"/>
              <w:jc w:val="both"/>
              <w:rPr>
                <w:rStyle w:val="Italic"/>
                <w:i w:val="0"/>
                <w:iCs w:val="0"/>
                <w:sz w:val="24"/>
                <w:szCs w:val="24"/>
                <w:lang w:val="uk-UA"/>
              </w:rPr>
            </w:pPr>
            <w:r w:rsidRPr="00D650CA">
              <w:rPr>
                <w:rStyle w:val="Italic"/>
                <w:i w:val="0"/>
                <w:iCs w:val="0"/>
                <w:sz w:val="24"/>
                <w:szCs w:val="24"/>
                <w:lang w:val="uk-UA"/>
              </w:rPr>
              <w:t xml:space="preserve">2) відомості про юридичну особу, яка є учасником процедури закупівлі, </w:t>
            </w:r>
            <w:proofErr w:type="spellStart"/>
            <w:r w:rsidRPr="00D650CA">
              <w:rPr>
                <w:rStyle w:val="Italic"/>
                <w:i w:val="0"/>
                <w:iCs w:val="0"/>
                <w:sz w:val="24"/>
                <w:szCs w:val="24"/>
                <w:lang w:val="uk-UA"/>
              </w:rPr>
              <w:t>внесено</w:t>
            </w:r>
            <w:proofErr w:type="spellEnd"/>
            <w:r w:rsidRPr="00D650CA">
              <w:rPr>
                <w:rStyle w:val="Italic"/>
                <w:i w:val="0"/>
                <w:iCs w:val="0"/>
                <w:sz w:val="24"/>
                <w:szCs w:val="24"/>
                <w:lang w:val="uk-UA"/>
              </w:rPr>
              <w:t xml:space="preserve"> до Єдиного державного реєстру осіб, які вчинили корупційні або пов’язані з корупцією правопорушення;</w:t>
            </w:r>
          </w:p>
          <w:p w14:paraId="66B8BF85" w14:textId="77777777" w:rsidR="00D650CA" w:rsidRPr="00D650CA" w:rsidRDefault="00D650CA" w:rsidP="00F52B13">
            <w:pPr>
              <w:pStyle w:val="ShiftCtrlAlt"/>
              <w:jc w:val="both"/>
              <w:rPr>
                <w:rStyle w:val="Italic"/>
                <w:i w:val="0"/>
                <w:iCs w:val="0"/>
                <w:sz w:val="24"/>
                <w:szCs w:val="24"/>
                <w:lang w:val="uk-UA"/>
              </w:rPr>
            </w:pPr>
            <w:r w:rsidRPr="00D650CA">
              <w:rPr>
                <w:rStyle w:val="Italic"/>
                <w:i w:val="0"/>
                <w:iCs w:val="0"/>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982D54" w14:textId="77777777" w:rsidR="00D650CA" w:rsidRPr="00D650CA" w:rsidRDefault="00D650CA" w:rsidP="00F52B13">
            <w:pPr>
              <w:pStyle w:val="ShiftCtrlAlt"/>
              <w:jc w:val="both"/>
              <w:rPr>
                <w:rStyle w:val="Italic"/>
                <w:i w:val="0"/>
                <w:iCs w:val="0"/>
                <w:sz w:val="24"/>
                <w:szCs w:val="24"/>
                <w:lang w:val="uk-UA"/>
              </w:rPr>
            </w:pPr>
            <w:r w:rsidRPr="00D650CA">
              <w:rPr>
                <w:rStyle w:val="Italic"/>
                <w:i w:val="0"/>
                <w:iCs w:val="0"/>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2 статті 6, пунктом 1 статті 50 </w:t>
            </w:r>
            <w:hyperlink r:id="rId22" w:history="1">
              <w:r w:rsidRPr="00D650CA">
                <w:rPr>
                  <w:i/>
                  <w:iCs/>
                  <w:sz w:val="24"/>
                  <w:szCs w:val="24"/>
                  <w:lang w:val="uk-UA"/>
                </w:rPr>
                <w:t>Закону України  «Про захист економічної конкуренції»</w:t>
              </w:r>
            </w:hyperlink>
            <w:r w:rsidRPr="00D650CA">
              <w:rPr>
                <w:rStyle w:val="Italic"/>
                <w:i w:val="0"/>
                <w:iCs w:val="0"/>
                <w:sz w:val="24"/>
                <w:szCs w:val="24"/>
                <w:lang w:val="uk-UA"/>
              </w:rPr>
              <w:t xml:space="preserve">, у вигляді вчинення </w:t>
            </w:r>
            <w:proofErr w:type="spellStart"/>
            <w:r w:rsidRPr="00D650CA">
              <w:rPr>
                <w:rStyle w:val="Italic"/>
                <w:i w:val="0"/>
                <w:iCs w:val="0"/>
                <w:sz w:val="24"/>
                <w:szCs w:val="24"/>
                <w:lang w:val="uk-UA"/>
              </w:rPr>
              <w:t>антиконкурентних</w:t>
            </w:r>
            <w:proofErr w:type="spellEnd"/>
            <w:r w:rsidRPr="00D650CA">
              <w:rPr>
                <w:rStyle w:val="Italic"/>
                <w:i w:val="0"/>
                <w:iCs w:val="0"/>
                <w:sz w:val="24"/>
                <w:szCs w:val="24"/>
                <w:lang w:val="uk-UA"/>
              </w:rPr>
              <w:t xml:space="preserve"> узгоджених дій, що стосуються спотворення результатів тендерів;</w:t>
            </w:r>
          </w:p>
          <w:p w14:paraId="610FCB73" w14:textId="77777777" w:rsidR="00D650CA" w:rsidRPr="00D650CA" w:rsidRDefault="00D650CA" w:rsidP="00F52B13">
            <w:pPr>
              <w:pStyle w:val="ShiftCtrlAlt"/>
              <w:jc w:val="both"/>
              <w:rPr>
                <w:rStyle w:val="Italic"/>
                <w:i w:val="0"/>
                <w:iCs w:val="0"/>
                <w:sz w:val="24"/>
                <w:szCs w:val="24"/>
                <w:lang w:val="uk-UA"/>
              </w:rPr>
            </w:pPr>
            <w:r w:rsidRPr="00D650CA">
              <w:rPr>
                <w:rStyle w:val="Italic"/>
                <w:i w:val="0"/>
                <w:iCs w:val="0"/>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FCF61C" w14:textId="77777777" w:rsidR="00D650CA" w:rsidRPr="00D650CA" w:rsidRDefault="00D650CA" w:rsidP="00F52B13">
            <w:pPr>
              <w:pStyle w:val="ShiftCtrlAlt"/>
              <w:jc w:val="both"/>
              <w:rPr>
                <w:rStyle w:val="Italic"/>
                <w:i w:val="0"/>
                <w:iCs w:val="0"/>
                <w:sz w:val="24"/>
                <w:szCs w:val="24"/>
                <w:lang w:val="uk-UA"/>
              </w:rPr>
            </w:pPr>
            <w:r w:rsidRPr="00D650CA">
              <w:rPr>
                <w:rStyle w:val="Italic"/>
                <w:i w:val="0"/>
                <w:iCs w:val="0"/>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7A6943" w14:textId="77777777" w:rsidR="00D650CA" w:rsidRPr="00D650CA" w:rsidRDefault="00D650CA" w:rsidP="00F52B13">
            <w:pPr>
              <w:pStyle w:val="ShiftCtrlAlt"/>
              <w:jc w:val="both"/>
              <w:rPr>
                <w:rStyle w:val="Italic"/>
                <w:i w:val="0"/>
                <w:iCs w:val="0"/>
                <w:sz w:val="24"/>
                <w:szCs w:val="24"/>
                <w:lang w:val="uk-UA"/>
              </w:rPr>
            </w:pPr>
            <w:r w:rsidRPr="00D650CA">
              <w:rPr>
                <w:rStyle w:val="Italic"/>
                <w:i w:val="0"/>
                <w:iCs w:val="0"/>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25080F" w14:textId="77777777" w:rsidR="00D650CA" w:rsidRPr="00D650CA" w:rsidRDefault="00D650CA" w:rsidP="00F52B13">
            <w:pPr>
              <w:pStyle w:val="ShiftCtrlAlt"/>
              <w:jc w:val="both"/>
              <w:rPr>
                <w:rStyle w:val="Italic"/>
                <w:i w:val="0"/>
                <w:iCs w:val="0"/>
                <w:sz w:val="24"/>
                <w:szCs w:val="24"/>
                <w:lang w:val="uk-UA"/>
              </w:rPr>
            </w:pPr>
            <w:r w:rsidRPr="00D650CA">
              <w:rPr>
                <w:rStyle w:val="Italic"/>
                <w:i w:val="0"/>
                <w:iCs w:val="0"/>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2B2DD52" w14:textId="77777777" w:rsidR="00D650CA" w:rsidRPr="00D650CA" w:rsidRDefault="00D650CA" w:rsidP="00F52B13">
            <w:pPr>
              <w:pStyle w:val="ShiftCtrlAlt"/>
              <w:jc w:val="both"/>
              <w:rPr>
                <w:rStyle w:val="Italic"/>
                <w:i w:val="0"/>
                <w:iCs w:val="0"/>
                <w:sz w:val="24"/>
                <w:szCs w:val="24"/>
                <w:lang w:val="uk-UA"/>
              </w:rPr>
            </w:pPr>
            <w:r w:rsidRPr="00D650CA">
              <w:rPr>
                <w:rStyle w:val="Italic"/>
                <w:i w:val="0"/>
                <w:iCs w:val="0"/>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w:t>
            </w:r>
            <w:hyperlink r:id="rId23" w:history="1">
              <w:r w:rsidRPr="00D650CA">
                <w:rPr>
                  <w:i/>
                  <w:iCs/>
                  <w:sz w:val="24"/>
                  <w:szCs w:val="24"/>
                  <w:lang w:val="uk-UA"/>
                </w:rPr>
                <w:t>Закону України  «Про державну реєстрацію юридичних осіб, фізичних осіб — підприємців та громадських формувань»</w:t>
              </w:r>
            </w:hyperlink>
            <w:r w:rsidRPr="00D650CA">
              <w:rPr>
                <w:rStyle w:val="Italic"/>
                <w:i w:val="0"/>
                <w:iCs w:val="0"/>
                <w:sz w:val="24"/>
                <w:szCs w:val="24"/>
                <w:lang w:val="uk-UA"/>
              </w:rPr>
              <w:t xml:space="preserve"> (крім нерезидентів);</w:t>
            </w:r>
          </w:p>
          <w:p w14:paraId="32E183A2" w14:textId="77777777" w:rsidR="00D650CA" w:rsidRPr="00D650CA" w:rsidRDefault="00D650CA" w:rsidP="00F52B13">
            <w:pPr>
              <w:pStyle w:val="ShiftCtrlAlt"/>
              <w:jc w:val="both"/>
              <w:rPr>
                <w:rStyle w:val="Italic"/>
                <w:i w:val="0"/>
                <w:iCs w:val="0"/>
                <w:sz w:val="24"/>
                <w:szCs w:val="24"/>
                <w:lang w:val="uk-UA"/>
              </w:rPr>
            </w:pPr>
            <w:r w:rsidRPr="00D650CA">
              <w:rPr>
                <w:rStyle w:val="Italic"/>
                <w:i w:val="0"/>
                <w:iCs w:val="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грн (у тому числі за лотом);</w:t>
            </w:r>
          </w:p>
          <w:p w14:paraId="1083A676" w14:textId="77777777" w:rsidR="00D650CA" w:rsidRPr="00D650CA" w:rsidRDefault="00D650CA" w:rsidP="00F52B13">
            <w:pPr>
              <w:pStyle w:val="ShiftCtrlAlt"/>
              <w:jc w:val="both"/>
              <w:rPr>
                <w:rStyle w:val="Italic"/>
                <w:i w:val="0"/>
                <w:iCs w:val="0"/>
                <w:sz w:val="24"/>
                <w:szCs w:val="24"/>
                <w:lang w:val="uk-UA"/>
              </w:rPr>
            </w:pPr>
            <w:r w:rsidRPr="00D650CA">
              <w:rPr>
                <w:rStyle w:val="Italic"/>
                <w:i w:val="0"/>
                <w:iCs w:val="0"/>
                <w:sz w:val="24"/>
                <w:szCs w:val="24"/>
                <w:lang w:val="uk-UA"/>
              </w:rPr>
              <w:t xml:space="preserve">11) учасник процедури закупівлі або кінцевий </w:t>
            </w:r>
            <w:proofErr w:type="spellStart"/>
            <w:r w:rsidRPr="00D650CA">
              <w:rPr>
                <w:rStyle w:val="Italic"/>
                <w:i w:val="0"/>
                <w:iCs w:val="0"/>
                <w:sz w:val="24"/>
                <w:szCs w:val="24"/>
                <w:lang w:val="uk-UA"/>
              </w:rPr>
              <w:t>бенефіціарний</w:t>
            </w:r>
            <w:proofErr w:type="spellEnd"/>
            <w:r w:rsidRPr="00D650CA">
              <w:rPr>
                <w:rStyle w:val="Italic"/>
                <w:i w:val="0"/>
                <w:iCs w:val="0"/>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D650CA">
              <w:rPr>
                <w:rStyle w:val="Italic"/>
                <w:i w:val="0"/>
                <w:iCs w:val="0"/>
                <w:sz w:val="24"/>
                <w:szCs w:val="24"/>
                <w:lang w:val="uk-UA"/>
              </w:rPr>
              <w:t>закупівель</w:t>
            </w:r>
            <w:proofErr w:type="spellEnd"/>
            <w:r w:rsidRPr="00D650CA">
              <w:rPr>
                <w:rStyle w:val="Italic"/>
                <w:i w:val="0"/>
                <w:iCs w:val="0"/>
                <w:sz w:val="24"/>
                <w:szCs w:val="24"/>
                <w:lang w:val="uk-UA"/>
              </w:rPr>
              <w:t xml:space="preserve"> товарів, робіт і послуг згідно із </w:t>
            </w:r>
            <w:hyperlink r:id="rId24" w:history="1">
              <w:r w:rsidRPr="00D650CA">
                <w:rPr>
                  <w:i/>
                  <w:iCs/>
                  <w:sz w:val="24"/>
                  <w:szCs w:val="24"/>
                  <w:lang w:val="uk-UA"/>
                </w:rPr>
                <w:t>Законом України  «Про санкції»</w:t>
              </w:r>
            </w:hyperlink>
            <w:r w:rsidRPr="00D650CA">
              <w:rPr>
                <w:rStyle w:val="Italic"/>
                <w:i w:val="0"/>
                <w:iCs w:val="0"/>
                <w:sz w:val="24"/>
                <w:szCs w:val="24"/>
                <w:lang w:val="uk-UA"/>
              </w:rPr>
              <w:t>;</w:t>
            </w:r>
          </w:p>
          <w:p w14:paraId="75A47C32" w14:textId="2595B0B8" w:rsidR="00D650CA" w:rsidRPr="00C62484" w:rsidRDefault="00D650CA" w:rsidP="00F52B13">
            <w:pPr>
              <w:keepNext/>
              <w:keepLines/>
              <w:ind w:right="120"/>
              <w:jc w:val="both"/>
              <w:rPr>
                <w:rFonts w:ascii="Times New Roman" w:eastAsia="Times New Roman" w:hAnsi="Times New Roman" w:cs="Times New Roman"/>
                <w:sz w:val="24"/>
                <w:szCs w:val="24"/>
              </w:rPr>
            </w:pPr>
            <w:r w:rsidRPr="00D650CA">
              <w:rPr>
                <w:rStyle w:val="Italic"/>
                <w:i w:val="0"/>
                <w:iCs w:val="0"/>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E6DF3D" w14:textId="32D30A62" w:rsidR="00006B4C" w:rsidRPr="00C62484" w:rsidRDefault="00A272D3" w:rsidP="00F52B1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006B4C" w:rsidRPr="00C62484">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25">
              <w:r w:rsidR="00006B4C" w:rsidRPr="00C62484">
                <w:rPr>
                  <w:rFonts w:ascii="Times New Roman" w:eastAsia="Times New Roman" w:hAnsi="Times New Roman" w:cs="Times New Roman"/>
                  <w:color w:val="000000"/>
                  <w:sz w:val="24"/>
                  <w:szCs w:val="24"/>
                  <w:u w:val="single"/>
                </w:rPr>
                <w:t>Законом України</w:t>
              </w:r>
            </w:hyperlink>
            <w:r w:rsidR="00006B4C" w:rsidRPr="00C62484">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006B4C" w:rsidRPr="00C62484">
              <w:rPr>
                <w:rFonts w:ascii="Times New Roman" w:eastAsia="Times New Roman" w:hAnsi="Times New Roman" w:cs="Times New Roman"/>
                <w:color w:val="000000"/>
                <w:sz w:val="24"/>
                <w:szCs w:val="24"/>
              </w:rPr>
              <w:t>закупівель</w:t>
            </w:r>
            <w:proofErr w:type="spellEnd"/>
            <w:r w:rsidR="00006B4C" w:rsidRPr="00C62484">
              <w:rPr>
                <w:rFonts w:ascii="Times New Roman" w:eastAsia="Times New Roman" w:hAnsi="Times New Roman" w:cs="Times New Roman"/>
                <w:color w:val="000000"/>
                <w:sz w:val="24"/>
                <w:szCs w:val="24"/>
              </w:rPr>
              <w:t>.</w:t>
            </w:r>
            <w:r w:rsidR="006B126C">
              <w:rPr>
                <w:rFonts w:ascii="Times New Roman" w:eastAsia="Times New Roman" w:hAnsi="Times New Roman" w:cs="Times New Roman"/>
                <w:color w:val="000000"/>
                <w:sz w:val="24"/>
                <w:szCs w:val="24"/>
              </w:rPr>
              <w:t xml:space="preserve"> </w:t>
            </w:r>
            <w:r w:rsidR="006B126C" w:rsidRPr="006B126C">
              <w:rPr>
                <w:rFonts w:ascii="Times New Roman" w:hAnsi="Times New Roman" w:cs="Times New Roman"/>
                <w:sz w:val="24"/>
                <w:szCs w:val="24"/>
              </w:rPr>
              <w:t>Виняток — випадки, коли доступ до такої інформації є обмеженим на момент оприлюднення оголошення про проведення відкритих торгів</w:t>
            </w:r>
            <w:r w:rsidR="006B126C" w:rsidRPr="00A45D4C">
              <w:t>.</w:t>
            </w:r>
          </w:p>
        </w:tc>
      </w:tr>
      <w:tr w:rsidR="00006B4C" w:rsidRPr="00C62484" w14:paraId="59FA26C5" w14:textId="77777777" w:rsidTr="00D849A6">
        <w:trPr>
          <w:trHeight w:val="1119"/>
          <w:jc w:val="center"/>
        </w:trPr>
        <w:tc>
          <w:tcPr>
            <w:tcW w:w="704" w:type="dxa"/>
          </w:tcPr>
          <w:p w14:paraId="5785B69E" w14:textId="77777777" w:rsidR="00006B4C" w:rsidRPr="00C62484" w:rsidRDefault="00006B4C" w:rsidP="00006B4C">
            <w:pPr>
              <w:jc w:val="center"/>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lastRenderedPageBreak/>
              <w:t>6</w:t>
            </w:r>
          </w:p>
        </w:tc>
        <w:tc>
          <w:tcPr>
            <w:tcW w:w="2835" w:type="dxa"/>
          </w:tcPr>
          <w:p w14:paraId="3FBBBA4B" w14:textId="77777777" w:rsidR="00006B4C" w:rsidRPr="00C62484" w:rsidRDefault="00006B4C" w:rsidP="00006B4C">
            <w:pPr>
              <w:rPr>
                <w:rFonts w:ascii="Times New Roman" w:eastAsia="Times New Roman" w:hAnsi="Times New Roman" w:cs="Times New Roman"/>
                <w:sz w:val="24"/>
                <w:szCs w:val="24"/>
              </w:rPr>
            </w:pPr>
            <w:r w:rsidRPr="00C6248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79" w:type="dxa"/>
            <w:vAlign w:val="center"/>
          </w:tcPr>
          <w:p w14:paraId="1FE6A27E" w14:textId="77777777" w:rsidR="00006B4C" w:rsidRPr="00C62484" w:rsidRDefault="00006B4C" w:rsidP="00006B4C">
            <w:pPr>
              <w:keepNext/>
              <w:keepLines/>
              <w:ind w:right="120"/>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6">
              <w:r w:rsidRPr="00C62484">
                <w:rPr>
                  <w:rFonts w:ascii="Times New Roman" w:eastAsia="Times New Roman" w:hAnsi="Times New Roman" w:cs="Times New Roman"/>
                  <w:sz w:val="24"/>
                  <w:szCs w:val="24"/>
                </w:rPr>
                <w:t xml:space="preserve"> пунктом третім </w:t>
              </w:r>
            </w:hyperlink>
            <w:hyperlink r:id="rId27">
              <w:r w:rsidRPr="00C62484">
                <w:rPr>
                  <w:rFonts w:ascii="Times New Roman" w:eastAsia="Times New Roman" w:hAnsi="Times New Roman" w:cs="Times New Roman"/>
                  <w:sz w:val="24"/>
                  <w:szCs w:val="24"/>
                  <w:u w:val="single"/>
                </w:rPr>
                <w:t>частиною другою</w:t>
              </w:r>
            </w:hyperlink>
            <w:r w:rsidRPr="00C62484">
              <w:rPr>
                <w:rFonts w:ascii="Times New Roman" w:eastAsia="Times New Roman" w:hAnsi="Times New Roman" w:cs="Times New Roman"/>
                <w:sz w:val="24"/>
                <w:szCs w:val="24"/>
              </w:rPr>
              <w:t xml:space="preserve"> статті 22 Закону зазначено в </w:t>
            </w:r>
            <w:r w:rsidRPr="00C62484">
              <w:rPr>
                <w:rFonts w:ascii="Times New Roman" w:eastAsia="Times New Roman" w:hAnsi="Times New Roman" w:cs="Times New Roman"/>
                <w:b/>
                <w:i/>
                <w:sz w:val="24"/>
                <w:szCs w:val="24"/>
              </w:rPr>
              <w:t xml:space="preserve">Додатку 3 </w:t>
            </w:r>
            <w:r w:rsidRPr="00C62484">
              <w:rPr>
                <w:rFonts w:ascii="Times New Roman" w:eastAsia="Times New Roman" w:hAnsi="Times New Roman" w:cs="Times New Roman"/>
                <w:sz w:val="24"/>
                <w:szCs w:val="24"/>
              </w:rPr>
              <w:t>до цієї тендерної документації.</w:t>
            </w:r>
          </w:p>
          <w:p w14:paraId="6DF48E0B" w14:textId="008F5EA3" w:rsidR="00006B4C" w:rsidRPr="00C62484" w:rsidRDefault="00006B4C" w:rsidP="00006B4C">
            <w:pPr>
              <w:keepNext/>
              <w:keepLines/>
              <w:ind w:right="120"/>
              <w:jc w:val="both"/>
              <w:rPr>
                <w:rFonts w:ascii="Times New Roman" w:eastAsia="Times New Roman" w:hAnsi="Times New Roman" w:cs="Times New Roman"/>
                <w:sz w:val="24"/>
                <w:szCs w:val="24"/>
              </w:rPr>
            </w:pPr>
          </w:p>
        </w:tc>
      </w:tr>
      <w:tr w:rsidR="00006B4C" w:rsidRPr="00C62484" w14:paraId="704A1C37" w14:textId="77777777" w:rsidTr="00D849A6">
        <w:trPr>
          <w:trHeight w:val="1119"/>
          <w:jc w:val="center"/>
        </w:trPr>
        <w:tc>
          <w:tcPr>
            <w:tcW w:w="704" w:type="dxa"/>
          </w:tcPr>
          <w:p w14:paraId="6CAE2742" w14:textId="77777777" w:rsidR="00006B4C" w:rsidRPr="00C62484" w:rsidRDefault="00006B4C" w:rsidP="00006B4C">
            <w:pPr>
              <w:jc w:val="center"/>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7</w:t>
            </w:r>
          </w:p>
        </w:tc>
        <w:tc>
          <w:tcPr>
            <w:tcW w:w="2835" w:type="dxa"/>
          </w:tcPr>
          <w:p w14:paraId="70250B0E" w14:textId="77777777" w:rsidR="00006B4C" w:rsidRPr="00C62484" w:rsidRDefault="00006B4C" w:rsidP="00006B4C">
            <w:pPr>
              <w:rPr>
                <w:rFonts w:ascii="Times New Roman" w:eastAsia="Times New Roman" w:hAnsi="Times New Roman" w:cs="Times New Roman"/>
                <w:sz w:val="24"/>
                <w:szCs w:val="24"/>
              </w:rPr>
            </w:pPr>
            <w:r w:rsidRPr="00C62484">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379" w:type="dxa"/>
            <w:vAlign w:val="center"/>
          </w:tcPr>
          <w:p w14:paraId="5826107F" w14:textId="77777777" w:rsidR="00006B4C" w:rsidRPr="00C62484" w:rsidRDefault="00006B4C" w:rsidP="00006B4C">
            <w:pPr>
              <w:keepNext/>
              <w:keepLines/>
              <w:ind w:right="120"/>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 xml:space="preserve">Не передбачено.  </w:t>
            </w:r>
          </w:p>
          <w:p w14:paraId="4753AE14" w14:textId="77777777" w:rsidR="00006B4C" w:rsidRPr="00C62484" w:rsidRDefault="00006B4C" w:rsidP="00006B4C">
            <w:pPr>
              <w:keepNext/>
              <w:keepLines/>
              <w:ind w:right="120"/>
              <w:jc w:val="both"/>
              <w:rPr>
                <w:rFonts w:ascii="Times New Roman" w:eastAsia="Times New Roman" w:hAnsi="Times New Roman" w:cs="Times New Roman"/>
                <w:sz w:val="24"/>
                <w:szCs w:val="24"/>
              </w:rPr>
            </w:pPr>
          </w:p>
        </w:tc>
      </w:tr>
      <w:tr w:rsidR="00006B4C" w:rsidRPr="00C62484" w14:paraId="562BA448" w14:textId="77777777" w:rsidTr="00D849A6">
        <w:trPr>
          <w:trHeight w:val="841"/>
          <w:jc w:val="center"/>
        </w:trPr>
        <w:tc>
          <w:tcPr>
            <w:tcW w:w="704" w:type="dxa"/>
          </w:tcPr>
          <w:p w14:paraId="662959D9" w14:textId="77777777" w:rsidR="00006B4C" w:rsidRPr="00C62484" w:rsidRDefault="00006B4C" w:rsidP="00006B4C">
            <w:pPr>
              <w:jc w:val="center"/>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8</w:t>
            </w:r>
          </w:p>
        </w:tc>
        <w:tc>
          <w:tcPr>
            <w:tcW w:w="2835" w:type="dxa"/>
          </w:tcPr>
          <w:p w14:paraId="5B68BB03" w14:textId="4816D8B7" w:rsidR="00006B4C" w:rsidRPr="00C62484" w:rsidRDefault="00006B4C" w:rsidP="00006B4C">
            <w:pPr>
              <w:rPr>
                <w:rFonts w:ascii="Times New Roman" w:eastAsia="Times New Roman" w:hAnsi="Times New Roman" w:cs="Times New Roman"/>
                <w:sz w:val="24"/>
                <w:szCs w:val="24"/>
              </w:rPr>
            </w:pPr>
            <w:r w:rsidRPr="00C62484">
              <w:rPr>
                <w:rFonts w:ascii="Times New Roman" w:eastAsia="Times New Roman" w:hAnsi="Times New Roman" w:cs="Times New Roman"/>
                <w:b/>
                <w:color w:val="000000"/>
                <w:sz w:val="24"/>
                <w:szCs w:val="24"/>
              </w:rPr>
              <w:t>Унесення змін або відкликання тендерної пропозиції учасником</w:t>
            </w:r>
            <w:r w:rsidR="00CD58C5" w:rsidRPr="00C62484">
              <w:rPr>
                <w:rFonts w:ascii="Times New Roman" w:eastAsia="Times New Roman" w:hAnsi="Times New Roman" w:cs="Times New Roman"/>
                <w:b/>
                <w:color w:val="000000"/>
                <w:sz w:val="24"/>
                <w:szCs w:val="24"/>
              </w:rPr>
              <w:t xml:space="preserve"> </w:t>
            </w:r>
          </w:p>
        </w:tc>
        <w:tc>
          <w:tcPr>
            <w:tcW w:w="6379" w:type="dxa"/>
            <w:vAlign w:val="center"/>
          </w:tcPr>
          <w:p w14:paraId="5BDB527B" w14:textId="0592A777" w:rsidR="00006B4C" w:rsidRPr="00C62484" w:rsidRDefault="00CD58C5" w:rsidP="00006B4C">
            <w:pPr>
              <w:jc w:val="both"/>
              <w:rPr>
                <w:rFonts w:ascii="Times New Roman" w:eastAsia="Times New Roman" w:hAnsi="Times New Roman" w:cs="Times New Roman"/>
                <w:color w:val="000000" w:themeColor="text1"/>
                <w:sz w:val="24"/>
                <w:szCs w:val="24"/>
              </w:rPr>
            </w:pPr>
            <w:r w:rsidRPr="00C62484">
              <w:rPr>
                <w:rFonts w:ascii="Times New Roman" w:eastAsia="Times New Roman" w:hAnsi="Times New Roman" w:cs="Times New Roman"/>
                <w:color w:val="000000" w:themeColor="text1"/>
                <w:sz w:val="24"/>
                <w:szCs w:val="24"/>
              </w:rPr>
              <w:t>Учасник</w:t>
            </w:r>
            <w:r w:rsidR="00006B4C" w:rsidRPr="00C62484">
              <w:rPr>
                <w:rFonts w:ascii="Times New Roman" w:eastAsia="Times New Roman" w:hAnsi="Times New Roman" w:cs="Times New Roman"/>
                <w:color w:val="000000" w:themeColor="text1"/>
                <w:sz w:val="24"/>
                <w:szCs w:val="24"/>
              </w:rPr>
              <w:t xml:space="preserve"> процедури закупівлі має право </w:t>
            </w:r>
            <w:proofErr w:type="spellStart"/>
            <w:r w:rsidR="00006B4C" w:rsidRPr="00C62484">
              <w:rPr>
                <w:rFonts w:ascii="Times New Roman" w:eastAsia="Times New Roman" w:hAnsi="Times New Roman" w:cs="Times New Roman"/>
                <w:color w:val="000000" w:themeColor="text1"/>
                <w:sz w:val="24"/>
                <w:szCs w:val="24"/>
              </w:rPr>
              <w:t>внести</w:t>
            </w:r>
            <w:proofErr w:type="spellEnd"/>
            <w:r w:rsidR="00006B4C" w:rsidRPr="00C62484">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006B4C" w:rsidRPr="00C62484">
              <w:rPr>
                <w:rFonts w:ascii="Times New Roman" w:eastAsia="Times New Roman" w:hAnsi="Times New Roman" w:cs="Times New Roman"/>
                <w:color w:val="000000" w:themeColor="text1"/>
                <w:sz w:val="24"/>
                <w:szCs w:val="24"/>
              </w:rPr>
              <w:t>закупівель</w:t>
            </w:r>
            <w:proofErr w:type="spellEnd"/>
            <w:r w:rsidR="00006B4C" w:rsidRPr="00C62484">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p w14:paraId="07F82436" w14:textId="0113FCC9" w:rsidR="00006B4C" w:rsidRPr="00C62484" w:rsidRDefault="00CD58C5" w:rsidP="00006B4C">
            <w:pPr>
              <w:jc w:val="both"/>
              <w:rPr>
                <w:rFonts w:ascii="Times New Roman" w:eastAsia="Times New Roman" w:hAnsi="Times New Roman" w:cs="Times New Roman"/>
                <w:color w:val="000000" w:themeColor="text1"/>
                <w:sz w:val="24"/>
                <w:szCs w:val="24"/>
              </w:rPr>
            </w:pPr>
            <w:r w:rsidRPr="00C62484">
              <w:rPr>
                <w:rFonts w:ascii="Times New Roman" w:eastAsia="Times New Roman" w:hAnsi="Times New Roman" w:cs="Times New Roman"/>
                <w:color w:val="000000" w:themeColor="text1"/>
                <w:sz w:val="24"/>
                <w:szCs w:val="24"/>
              </w:rPr>
              <w:t xml:space="preserve">      </w:t>
            </w:r>
            <w:r w:rsidR="00006B4C" w:rsidRPr="00C62484">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006B4C" w:rsidRPr="00C62484">
              <w:rPr>
                <w:rFonts w:ascii="Times New Roman" w:eastAsia="Times New Roman" w:hAnsi="Times New Roman" w:cs="Times New Roman"/>
                <w:color w:val="000000" w:themeColor="text1"/>
                <w:sz w:val="24"/>
                <w:szCs w:val="24"/>
              </w:rPr>
              <w:t>закупівель</w:t>
            </w:r>
            <w:proofErr w:type="spellEnd"/>
            <w:r w:rsidR="00006B4C" w:rsidRPr="00C62484">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00006B4C" w:rsidRPr="00C62484">
              <w:rPr>
                <w:rFonts w:ascii="Times New Roman" w:eastAsia="Times New Roman" w:hAnsi="Times New Roman" w:cs="Times New Roman"/>
                <w:color w:val="000000" w:themeColor="text1"/>
                <w:sz w:val="24"/>
                <w:szCs w:val="24"/>
              </w:rPr>
              <w:t>закупівель</w:t>
            </w:r>
            <w:proofErr w:type="spellEnd"/>
            <w:r w:rsidR="00006B4C" w:rsidRPr="00C62484">
              <w:rPr>
                <w:rFonts w:ascii="Times New Roman" w:eastAsia="Times New Roman" w:hAnsi="Times New Roman" w:cs="Times New Roman"/>
                <w:color w:val="000000" w:themeColor="text1"/>
                <w:sz w:val="24"/>
                <w:szCs w:val="24"/>
              </w:rPr>
              <w:t xml:space="preserve"> </w:t>
            </w:r>
            <w:r w:rsidR="00006B4C" w:rsidRPr="00C62484">
              <w:rPr>
                <w:rFonts w:ascii="Times New Roman" w:eastAsia="Times New Roman" w:hAnsi="Times New Roman" w:cs="Times New Roman"/>
                <w:b/>
                <w:i/>
                <w:color w:val="000000" w:themeColor="text1"/>
                <w:sz w:val="24"/>
                <w:szCs w:val="24"/>
              </w:rPr>
              <w:t>протягом 24 годин</w:t>
            </w:r>
            <w:r w:rsidR="00006B4C" w:rsidRPr="00C62484">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00006B4C" w:rsidRPr="00C62484">
              <w:rPr>
                <w:rFonts w:ascii="Times New Roman" w:eastAsia="Times New Roman" w:hAnsi="Times New Roman" w:cs="Times New Roman"/>
                <w:color w:val="000000" w:themeColor="text1"/>
                <w:sz w:val="24"/>
                <w:szCs w:val="24"/>
              </w:rPr>
              <w:t>закупівель</w:t>
            </w:r>
            <w:proofErr w:type="spellEnd"/>
            <w:r w:rsidR="00006B4C" w:rsidRPr="00C62484">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00006B4C" w:rsidRPr="00C62484">
              <w:rPr>
                <w:rFonts w:ascii="Times New Roman" w:eastAsia="Times New Roman" w:hAnsi="Times New Roman" w:cs="Times New Roman"/>
                <w:color w:val="000000" w:themeColor="text1"/>
                <w:sz w:val="24"/>
                <w:szCs w:val="24"/>
              </w:rPr>
              <w:t>невідповідностей</w:t>
            </w:r>
            <w:proofErr w:type="spellEnd"/>
            <w:r w:rsidR="00006B4C" w:rsidRPr="00C62484">
              <w:rPr>
                <w:rFonts w:ascii="Times New Roman" w:eastAsia="Times New Roman" w:hAnsi="Times New Roman" w:cs="Times New Roman"/>
                <w:color w:val="000000" w:themeColor="text1"/>
                <w:sz w:val="24"/>
                <w:szCs w:val="24"/>
              </w:rPr>
              <w:t>.</w:t>
            </w:r>
          </w:p>
          <w:p w14:paraId="5177002D" w14:textId="74497291" w:rsidR="00125DC0" w:rsidRPr="00C62484" w:rsidRDefault="00125DC0" w:rsidP="00006B4C">
            <w:pPr>
              <w:jc w:val="both"/>
              <w:rPr>
                <w:rFonts w:ascii="Times New Roman" w:eastAsia="Times New Roman" w:hAnsi="Times New Roman" w:cs="Times New Roman"/>
                <w:color w:val="000000" w:themeColor="text1"/>
                <w:sz w:val="24"/>
                <w:szCs w:val="24"/>
              </w:rPr>
            </w:pPr>
            <w:r w:rsidRPr="00C62484">
              <w:rPr>
                <w:rFonts w:ascii="Times New Roman" w:eastAsia="Times New Roman" w:hAnsi="Times New Roman" w:cs="Times New Roman"/>
                <w:color w:val="000000" w:themeColor="text1"/>
                <w:sz w:val="24"/>
                <w:szCs w:val="24"/>
                <w:lang w:eastAsia="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62484">
              <w:rPr>
                <w:rFonts w:ascii="Times New Roman" w:eastAsia="Times New Roman" w:hAnsi="Times New Roman" w:cs="Times New Roman"/>
                <w:color w:val="000000" w:themeColor="text1"/>
                <w:sz w:val="24"/>
                <w:szCs w:val="24"/>
                <w:u w:val="single"/>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62484">
              <w:rPr>
                <w:rFonts w:ascii="Times New Roman" w:eastAsia="Times New Roman" w:hAnsi="Times New Roman" w:cs="Times New Roman"/>
                <w:color w:val="000000" w:themeColor="text1"/>
                <w:sz w:val="24"/>
                <w:szCs w:val="24"/>
                <w:lang w:eastAsia="uk-UA"/>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62484">
              <w:rPr>
                <w:rFonts w:ascii="Times New Roman" w:eastAsia="Times New Roman" w:hAnsi="Times New Roman" w:cs="Times New Roman"/>
                <w:color w:val="000000" w:themeColor="text1"/>
                <w:sz w:val="24"/>
                <w:szCs w:val="24"/>
                <w:u w:val="single"/>
                <w:lang w:eastAsia="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C62484">
              <w:rPr>
                <w:rFonts w:ascii="Times New Roman" w:eastAsia="Times New Roman" w:hAnsi="Times New Roman" w:cs="Times New Roman"/>
                <w:color w:val="000000" w:themeColor="text1"/>
                <w:sz w:val="24"/>
                <w:szCs w:val="24"/>
                <w:u w:val="single"/>
                <w:lang w:eastAsia="uk-UA"/>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C62484">
              <w:rPr>
                <w:rFonts w:ascii="Times New Roman" w:eastAsia="Times New Roman" w:hAnsi="Times New Roman" w:cs="Times New Roman"/>
                <w:color w:val="000000" w:themeColor="text1"/>
                <w:sz w:val="26"/>
                <w:szCs w:val="26"/>
                <w:u w:val="single"/>
                <w:lang w:eastAsia="uk-UA"/>
              </w:rPr>
              <w:t>.</w:t>
            </w:r>
          </w:p>
          <w:p w14:paraId="4EB4EB5C" w14:textId="72EDD636" w:rsidR="00006B4C" w:rsidRPr="00C62484" w:rsidRDefault="00006B4C" w:rsidP="00006B4C">
            <w:pPr>
              <w:jc w:val="both"/>
              <w:rPr>
                <w:rFonts w:ascii="Times New Roman" w:eastAsia="Times New Roman" w:hAnsi="Times New Roman" w:cs="Times New Roman"/>
                <w:color w:val="000000" w:themeColor="text1"/>
                <w:sz w:val="24"/>
                <w:szCs w:val="24"/>
              </w:rPr>
            </w:pPr>
            <w:r w:rsidRPr="00C62484">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C62484">
              <w:rPr>
                <w:rFonts w:ascii="Times New Roman" w:eastAsia="Times New Roman" w:hAnsi="Times New Roman" w:cs="Times New Roman"/>
                <w:color w:val="000000" w:themeColor="text1"/>
                <w:sz w:val="24"/>
                <w:szCs w:val="24"/>
              </w:rPr>
              <w:t>невиправлення</w:t>
            </w:r>
            <w:proofErr w:type="spellEnd"/>
            <w:r w:rsidRPr="00C62484">
              <w:rPr>
                <w:rFonts w:ascii="Times New Roman" w:eastAsia="Times New Roman" w:hAnsi="Times New Roman" w:cs="Times New Roman"/>
                <w:color w:val="000000" w:themeColor="text1"/>
                <w:sz w:val="24"/>
                <w:szCs w:val="24"/>
              </w:rPr>
              <w:t xml:space="preserve"> учасниками виявлених </w:t>
            </w:r>
            <w:proofErr w:type="spellStart"/>
            <w:r w:rsidRPr="00C62484">
              <w:rPr>
                <w:rFonts w:ascii="Times New Roman" w:eastAsia="Times New Roman" w:hAnsi="Times New Roman" w:cs="Times New Roman"/>
                <w:color w:val="000000" w:themeColor="text1"/>
                <w:sz w:val="24"/>
                <w:szCs w:val="24"/>
              </w:rPr>
              <w:t>невідповідностей</w:t>
            </w:r>
            <w:proofErr w:type="spellEnd"/>
            <w:r w:rsidR="00CD58C5" w:rsidRPr="00C62484">
              <w:rPr>
                <w:rFonts w:ascii="Times New Roman" w:eastAsia="Times New Roman" w:hAnsi="Times New Roman" w:cs="Times New Roman"/>
                <w:color w:val="000000" w:themeColor="text1"/>
                <w:sz w:val="24"/>
                <w:szCs w:val="24"/>
              </w:rPr>
              <w:t>, відповідно п.43 Особливостей.</w:t>
            </w:r>
          </w:p>
          <w:p w14:paraId="5591D1D4" w14:textId="195F4314" w:rsidR="00125DC0" w:rsidRPr="00C62484" w:rsidRDefault="00125DC0" w:rsidP="00125DC0">
            <w:pPr>
              <w:shd w:val="clear" w:color="auto" w:fill="FFFFFF"/>
              <w:spacing w:after="150"/>
              <w:ind w:firstLine="450"/>
              <w:jc w:val="both"/>
              <w:rPr>
                <w:rFonts w:ascii="Times New Roman" w:eastAsia="Times New Roman" w:hAnsi="Times New Roman" w:cs="Times New Roman"/>
                <w:color w:val="000000" w:themeColor="text1"/>
                <w:sz w:val="24"/>
                <w:szCs w:val="24"/>
              </w:rPr>
            </w:pPr>
            <w:r w:rsidRPr="00C62484">
              <w:rPr>
                <w:rFonts w:ascii="Times New Roman" w:eastAsia="Times New Roman" w:hAnsi="Times New Roman" w:cs="Times New Roman"/>
                <w:color w:val="000000" w:themeColor="text1"/>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2484">
              <w:rPr>
                <w:rFonts w:ascii="Times New Roman" w:eastAsia="Times New Roman" w:hAnsi="Times New Roman" w:cs="Times New Roman"/>
                <w:color w:val="000000" w:themeColor="text1"/>
                <w:sz w:val="24"/>
                <w:szCs w:val="24"/>
                <w:lang w:eastAsia="uk-UA"/>
              </w:rPr>
              <w:t>невідповідностей</w:t>
            </w:r>
            <w:proofErr w:type="spellEnd"/>
            <w:r w:rsidRPr="00C62484">
              <w:rPr>
                <w:rFonts w:ascii="Times New Roman" w:eastAsia="Times New Roman" w:hAnsi="Times New Roman" w:cs="Times New Roman"/>
                <w:color w:val="000000" w:themeColor="text1"/>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006B4C" w:rsidRPr="00C62484" w14:paraId="3155E32E" w14:textId="77777777" w:rsidTr="00D849A6">
        <w:trPr>
          <w:trHeight w:val="442"/>
          <w:jc w:val="center"/>
        </w:trPr>
        <w:tc>
          <w:tcPr>
            <w:tcW w:w="9918" w:type="dxa"/>
            <w:gridSpan w:val="3"/>
            <w:vAlign w:val="center"/>
          </w:tcPr>
          <w:p w14:paraId="634A3812" w14:textId="77777777" w:rsidR="00006B4C" w:rsidRPr="00C62484" w:rsidRDefault="00006B4C" w:rsidP="00006B4C">
            <w:pPr>
              <w:jc w:val="center"/>
              <w:rPr>
                <w:rFonts w:ascii="Times New Roman" w:eastAsia="Times New Roman" w:hAnsi="Times New Roman" w:cs="Times New Roman"/>
                <w:sz w:val="24"/>
                <w:szCs w:val="24"/>
              </w:rPr>
            </w:pPr>
            <w:r w:rsidRPr="00C62484">
              <w:rPr>
                <w:rFonts w:ascii="Times New Roman" w:eastAsia="Times New Roman" w:hAnsi="Times New Roman" w:cs="Times New Roman"/>
                <w:b/>
                <w:i/>
                <w:color w:val="000000"/>
                <w:sz w:val="24"/>
                <w:szCs w:val="24"/>
              </w:rPr>
              <w:lastRenderedPageBreak/>
              <w:t>Розділ 4. Подання та розкриття тендерної пропозиції</w:t>
            </w:r>
          </w:p>
        </w:tc>
      </w:tr>
      <w:tr w:rsidR="00006B4C" w:rsidRPr="00C62484" w14:paraId="5E4173A2" w14:textId="77777777" w:rsidTr="00D849A6">
        <w:trPr>
          <w:trHeight w:val="1119"/>
          <w:jc w:val="center"/>
        </w:trPr>
        <w:tc>
          <w:tcPr>
            <w:tcW w:w="704" w:type="dxa"/>
          </w:tcPr>
          <w:p w14:paraId="46F930FB" w14:textId="77777777" w:rsidR="00006B4C" w:rsidRPr="00C62484" w:rsidRDefault="00006B4C" w:rsidP="00006B4C">
            <w:pPr>
              <w:jc w:val="center"/>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t>1</w:t>
            </w:r>
          </w:p>
        </w:tc>
        <w:tc>
          <w:tcPr>
            <w:tcW w:w="2835" w:type="dxa"/>
          </w:tcPr>
          <w:p w14:paraId="60D8DBC8" w14:textId="77777777" w:rsidR="00006B4C" w:rsidRPr="00C62484" w:rsidRDefault="00006B4C" w:rsidP="00006B4C">
            <w:pPr>
              <w:rPr>
                <w:rFonts w:ascii="Times New Roman" w:eastAsia="Times New Roman" w:hAnsi="Times New Roman" w:cs="Times New Roman"/>
                <w:sz w:val="24"/>
                <w:szCs w:val="24"/>
              </w:rPr>
            </w:pPr>
            <w:r w:rsidRPr="00C62484">
              <w:rPr>
                <w:rFonts w:ascii="Times New Roman" w:eastAsia="Times New Roman" w:hAnsi="Times New Roman" w:cs="Times New Roman"/>
                <w:b/>
                <w:sz w:val="24"/>
                <w:szCs w:val="24"/>
              </w:rPr>
              <w:t>Кінцевий строк подання тендерної пропозиції</w:t>
            </w:r>
          </w:p>
        </w:tc>
        <w:tc>
          <w:tcPr>
            <w:tcW w:w="6379" w:type="dxa"/>
            <w:vAlign w:val="center"/>
          </w:tcPr>
          <w:p w14:paraId="5F327E65" w14:textId="5777E23D" w:rsidR="006368F0" w:rsidRPr="00C62484" w:rsidRDefault="006368F0" w:rsidP="00006B4C">
            <w:pPr>
              <w:keepNext/>
              <w:keepLines/>
              <w:ind w:left="40" w:right="120"/>
              <w:jc w:val="both"/>
              <w:rPr>
                <w:rFonts w:ascii="Times New Roman" w:eastAsia="Times New Roman" w:hAnsi="Times New Roman" w:cs="Times New Roman"/>
                <w:color w:val="000000" w:themeColor="text1"/>
                <w:sz w:val="24"/>
                <w:szCs w:val="24"/>
                <w:lang w:eastAsia="uk-UA"/>
              </w:rPr>
            </w:pPr>
            <w:r w:rsidRPr="00C62484">
              <w:rPr>
                <w:rFonts w:ascii="Times New Roman" w:eastAsia="Times New Roman" w:hAnsi="Times New Roman" w:cs="Times New Roman"/>
                <w:color w:val="000000" w:themeColor="text1"/>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62484">
              <w:rPr>
                <w:rFonts w:ascii="Times New Roman" w:eastAsia="Times New Roman" w:hAnsi="Times New Roman" w:cs="Times New Roman"/>
                <w:color w:val="000000" w:themeColor="text1"/>
                <w:sz w:val="24"/>
                <w:szCs w:val="24"/>
                <w:lang w:eastAsia="uk-UA"/>
              </w:rPr>
              <w:t>закупівель</w:t>
            </w:r>
            <w:proofErr w:type="spellEnd"/>
            <w:r w:rsidRPr="00C62484">
              <w:rPr>
                <w:rFonts w:ascii="Times New Roman" w:eastAsia="Times New Roman" w:hAnsi="Times New Roman" w:cs="Times New Roman"/>
                <w:color w:val="000000" w:themeColor="text1"/>
                <w:sz w:val="24"/>
                <w:szCs w:val="24"/>
                <w:lang w:eastAsia="uk-UA"/>
              </w:rPr>
              <w:t>, згідно п.34 Особливостей.</w:t>
            </w:r>
          </w:p>
          <w:p w14:paraId="7A74763F" w14:textId="28D98A0B" w:rsidR="00006B4C" w:rsidRPr="00C62484" w:rsidRDefault="00006B4C" w:rsidP="00006B4C">
            <w:pPr>
              <w:keepNext/>
              <w:keepLines/>
              <w:ind w:left="40" w:right="120"/>
              <w:jc w:val="both"/>
              <w:rPr>
                <w:rFonts w:ascii="Times New Roman" w:eastAsia="Times New Roman" w:hAnsi="Times New Roman" w:cs="Times New Roman"/>
                <w:sz w:val="24"/>
                <w:szCs w:val="24"/>
              </w:rPr>
            </w:pPr>
            <w:r w:rsidRPr="00D07E59">
              <w:rPr>
                <w:rFonts w:ascii="Times New Roman" w:eastAsia="Times New Roman" w:hAnsi="Times New Roman" w:cs="Times New Roman"/>
                <w:sz w:val="24"/>
                <w:szCs w:val="24"/>
              </w:rPr>
              <w:t xml:space="preserve">Кінцевий строк подання тендерних пропозицій </w:t>
            </w:r>
            <w:r w:rsidRPr="008753ED">
              <w:rPr>
                <w:rFonts w:ascii="Times New Roman" w:eastAsia="Times New Roman" w:hAnsi="Times New Roman" w:cs="Times New Roman"/>
                <w:b/>
                <w:bCs/>
                <w:sz w:val="24"/>
                <w:szCs w:val="24"/>
              </w:rPr>
              <w:t>-</w:t>
            </w:r>
            <w:r w:rsidR="000B23BF">
              <w:rPr>
                <w:rFonts w:ascii="Times New Roman" w:eastAsia="Times New Roman" w:hAnsi="Times New Roman" w:cs="Times New Roman"/>
                <w:b/>
                <w:bCs/>
                <w:sz w:val="24"/>
                <w:szCs w:val="24"/>
              </w:rPr>
              <w:t>02</w:t>
            </w:r>
            <w:r w:rsidR="00B213C6" w:rsidRPr="008753ED">
              <w:rPr>
                <w:rFonts w:ascii="Times New Roman" w:eastAsia="Times New Roman" w:hAnsi="Times New Roman" w:cs="Times New Roman"/>
                <w:b/>
                <w:bCs/>
                <w:sz w:val="24"/>
                <w:szCs w:val="24"/>
              </w:rPr>
              <w:t>.</w:t>
            </w:r>
            <w:r w:rsidR="000B23BF">
              <w:rPr>
                <w:rFonts w:ascii="Times New Roman" w:eastAsia="Times New Roman" w:hAnsi="Times New Roman" w:cs="Times New Roman"/>
                <w:b/>
                <w:bCs/>
                <w:sz w:val="24"/>
                <w:szCs w:val="24"/>
              </w:rPr>
              <w:t>03</w:t>
            </w:r>
            <w:r w:rsidR="00307DD5" w:rsidRPr="00D07E59">
              <w:rPr>
                <w:rFonts w:ascii="Times New Roman" w:eastAsia="Times New Roman" w:hAnsi="Times New Roman" w:cs="Times New Roman"/>
                <w:b/>
                <w:bCs/>
                <w:sz w:val="24"/>
                <w:szCs w:val="24"/>
                <w:lang w:val="ru-RU"/>
              </w:rPr>
              <w:t>.202</w:t>
            </w:r>
            <w:r w:rsidR="000B23BF">
              <w:rPr>
                <w:rFonts w:ascii="Times New Roman" w:eastAsia="Times New Roman" w:hAnsi="Times New Roman" w:cs="Times New Roman"/>
                <w:b/>
                <w:bCs/>
                <w:sz w:val="24"/>
                <w:szCs w:val="24"/>
                <w:lang w:val="ru-RU"/>
              </w:rPr>
              <w:t>4</w:t>
            </w:r>
            <w:r w:rsidR="00307DD5" w:rsidRPr="00D07E59">
              <w:rPr>
                <w:rFonts w:ascii="Times New Roman" w:eastAsia="Times New Roman" w:hAnsi="Times New Roman" w:cs="Times New Roman"/>
                <w:b/>
                <w:bCs/>
                <w:sz w:val="24"/>
                <w:szCs w:val="24"/>
                <w:lang w:val="ru-RU"/>
              </w:rPr>
              <w:t xml:space="preserve"> </w:t>
            </w:r>
            <w:r w:rsidRPr="00D07E59">
              <w:rPr>
                <w:rFonts w:ascii="Times New Roman" w:eastAsia="Times New Roman" w:hAnsi="Times New Roman" w:cs="Times New Roman"/>
                <w:b/>
                <w:bCs/>
                <w:sz w:val="24"/>
                <w:szCs w:val="24"/>
              </w:rPr>
              <w:t xml:space="preserve">року </w:t>
            </w:r>
            <w:r w:rsidR="008C13B6">
              <w:rPr>
                <w:rFonts w:ascii="Times New Roman" w:eastAsia="Times New Roman" w:hAnsi="Times New Roman" w:cs="Times New Roman"/>
                <w:b/>
                <w:bCs/>
                <w:sz w:val="24"/>
                <w:szCs w:val="24"/>
              </w:rPr>
              <w:t>00</w:t>
            </w:r>
            <w:r w:rsidR="00307DD5" w:rsidRPr="00D07E59">
              <w:rPr>
                <w:rFonts w:ascii="Times New Roman" w:eastAsia="Times New Roman" w:hAnsi="Times New Roman" w:cs="Times New Roman"/>
                <w:b/>
                <w:bCs/>
                <w:sz w:val="24"/>
                <w:szCs w:val="24"/>
              </w:rPr>
              <w:t>.00 год.</w:t>
            </w:r>
          </w:p>
          <w:p w14:paraId="60E952FC" w14:textId="06678055" w:rsidR="00006B4C" w:rsidRPr="00C62484" w:rsidRDefault="00006B4C" w:rsidP="00006B4C">
            <w:pPr>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217060" w14:textId="77777777" w:rsidR="00006B4C" w:rsidRPr="00C62484" w:rsidRDefault="00006B4C" w:rsidP="00006B4C">
            <w:pPr>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 xml:space="preserve">Електронна система </w:t>
            </w:r>
            <w:proofErr w:type="spellStart"/>
            <w:r w:rsidRPr="00C62484">
              <w:rPr>
                <w:rFonts w:ascii="Times New Roman" w:eastAsia="Times New Roman" w:hAnsi="Times New Roman" w:cs="Times New Roman"/>
                <w:sz w:val="24"/>
                <w:szCs w:val="24"/>
              </w:rPr>
              <w:t>закупівель</w:t>
            </w:r>
            <w:proofErr w:type="spellEnd"/>
            <w:r w:rsidRPr="00C6248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7E1031F" w14:textId="01401727" w:rsidR="00006B4C" w:rsidRPr="00C62484" w:rsidRDefault="00006B4C" w:rsidP="00006B4C">
            <w:pPr>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Тендерні пропозиції після закінчення кінцевого строку їх подання</w:t>
            </w:r>
            <w:r w:rsidRPr="00C62484">
              <w:rPr>
                <w:rFonts w:ascii="Times New Roman" w:eastAsia="Times New Roman" w:hAnsi="Times New Roman" w:cs="Times New Roman"/>
                <w:sz w:val="24"/>
                <w:szCs w:val="24"/>
                <w:lang w:val="ru-RU"/>
              </w:rPr>
              <w:t xml:space="preserve"> </w:t>
            </w:r>
            <w:r w:rsidRPr="00C62484">
              <w:rPr>
                <w:rFonts w:ascii="Times New Roman" w:eastAsia="Times New Roman" w:hAnsi="Times New Roman" w:cs="Times New Roman"/>
                <w:sz w:val="24"/>
                <w:szCs w:val="24"/>
              </w:rPr>
              <w:t xml:space="preserve">не приймаються електронною системою </w:t>
            </w:r>
            <w:proofErr w:type="spellStart"/>
            <w:r w:rsidRPr="00C62484">
              <w:rPr>
                <w:rFonts w:ascii="Times New Roman" w:eastAsia="Times New Roman" w:hAnsi="Times New Roman" w:cs="Times New Roman"/>
                <w:sz w:val="24"/>
                <w:szCs w:val="24"/>
              </w:rPr>
              <w:t>закупівель</w:t>
            </w:r>
            <w:proofErr w:type="spellEnd"/>
            <w:r w:rsidRPr="00C62484">
              <w:rPr>
                <w:rFonts w:ascii="Times New Roman" w:eastAsia="Times New Roman" w:hAnsi="Times New Roman" w:cs="Times New Roman"/>
                <w:sz w:val="24"/>
                <w:szCs w:val="24"/>
              </w:rPr>
              <w:t>.</w:t>
            </w:r>
          </w:p>
        </w:tc>
      </w:tr>
      <w:tr w:rsidR="00BD180D" w:rsidRPr="00C62484" w14:paraId="0AAE3BC6" w14:textId="77777777" w:rsidTr="00D849A6">
        <w:trPr>
          <w:trHeight w:val="1119"/>
          <w:jc w:val="center"/>
        </w:trPr>
        <w:tc>
          <w:tcPr>
            <w:tcW w:w="704" w:type="dxa"/>
          </w:tcPr>
          <w:p w14:paraId="2F4CFBB3" w14:textId="4B04F3D3" w:rsidR="00BD180D" w:rsidRPr="00C62484" w:rsidRDefault="00BD180D" w:rsidP="00006B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tcPr>
          <w:p w14:paraId="3760D3ED" w14:textId="3E236663" w:rsidR="00BD180D" w:rsidRPr="00C62484" w:rsidRDefault="00BD180D" w:rsidP="00006B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Аукціон</w:t>
            </w:r>
          </w:p>
        </w:tc>
        <w:tc>
          <w:tcPr>
            <w:tcW w:w="6379" w:type="dxa"/>
            <w:vAlign w:val="center"/>
          </w:tcPr>
          <w:p w14:paraId="2902956C" w14:textId="0A44A937" w:rsidR="00BD180D" w:rsidRPr="00BD180D" w:rsidRDefault="00BD180D" w:rsidP="00BD180D">
            <w:pPr>
              <w:pStyle w:val="ShiftCtrlAlt"/>
              <w:rPr>
                <w:rFonts w:cs="Times New Roman"/>
                <w:sz w:val="24"/>
                <w:szCs w:val="24"/>
                <w:lang w:val="uk-UA"/>
              </w:rPr>
            </w:pPr>
            <w:r w:rsidRPr="00BD180D">
              <w:rPr>
                <w:rFonts w:cs="Times New Roman"/>
                <w:sz w:val="24"/>
                <w:szCs w:val="24"/>
                <w:lang w:val="uk-UA"/>
              </w:rPr>
              <w:t xml:space="preserve">Електронний аукціон проводить електронна система </w:t>
            </w:r>
            <w:proofErr w:type="spellStart"/>
            <w:r w:rsidRPr="00BD180D">
              <w:rPr>
                <w:rFonts w:cs="Times New Roman"/>
                <w:sz w:val="24"/>
                <w:szCs w:val="24"/>
                <w:lang w:val="uk-UA"/>
              </w:rPr>
              <w:t>закупівель</w:t>
            </w:r>
            <w:proofErr w:type="spellEnd"/>
            <w:r w:rsidRPr="00BD180D">
              <w:rPr>
                <w:rFonts w:cs="Times New Roman"/>
                <w:sz w:val="24"/>
                <w:szCs w:val="24"/>
                <w:lang w:val="uk-UA"/>
              </w:rPr>
              <w:t xml:space="preserve"> відповідно до статті 30 </w:t>
            </w:r>
            <w:hyperlink r:id="rId28" w:history="1">
              <w:r w:rsidRPr="00BD180D">
                <w:rPr>
                  <w:rFonts w:cs="Times New Roman"/>
                  <w:sz w:val="24"/>
                  <w:szCs w:val="24"/>
                  <w:lang w:val="uk-UA"/>
                </w:rPr>
                <w:t>Закону</w:t>
              </w:r>
            </w:hyperlink>
            <w:r w:rsidRPr="00BD180D">
              <w:rPr>
                <w:rFonts w:cs="Times New Roman"/>
                <w:sz w:val="24"/>
                <w:szCs w:val="24"/>
                <w:lang w:val="uk-UA"/>
              </w:rPr>
              <w:t>.</w:t>
            </w:r>
          </w:p>
          <w:p w14:paraId="18AEF308" w14:textId="6F1BAA9F" w:rsidR="00BD180D" w:rsidRPr="00C62484" w:rsidRDefault="00BD180D" w:rsidP="00BD180D">
            <w:pPr>
              <w:keepNext/>
              <w:keepLines/>
              <w:ind w:left="40" w:right="120"/>
              <w:jc w:val="both"/>
              <w:rPr>
                <w:rFonts w:ascii="Times New Roman" w:eastAsia="Times New Roman" w:hAnsi="Times New Roman" w:cs="Times New Roman"/>
                <w:color w:val="000000" w:themeColor="text1"/>
                <w:sz w:val="24"/>
                <w:szCs w:val="24"/>
                <w:lang w:eastAsia="uk-UA"/>
              </w:rPr>
            </w:pPr>
            <w:r w:rsidRPr="00BD180D">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BD180D">
              <w:rPr>
                <w:rFonts w:ascii="Times New Roman" w:hAnsi="Times New Roman" w:cs="Times New Roman"/>
                <w:sz w:val="24"/>
                <w:szCs w:val="24"/>
              </w:rPr>
              <w:t>закупівель</w:t>
            </w:r>
            <w:proofErr w:type="spellEnd"/>
            <w:r w:rsidRPr="00BD180D">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hyperlink r:id="rId29" w:history="1">
              <w:r w:rsidRPr="00BD180D">
                <w:rPr>
                  <w:rFonts w:ascii="Times New Roman" w:hAnsi="Times New Roman" w:cs="Times New Roman"/>
                  <w:sz w:val="24"/>
                  <w:szCs w:val="24"/>
                </w:rPr>
                <w:t>Особливостей</w:t>
              </w:r>
            </w:hyperlink>
            <w:r w:rsidRPr="00BD180D">
              <w:rPr>
                <w:rFonts w:ascii="Times New Roman" w:hAnsi="Times New Roman" w:cs="Times New Roman"/>
                <w:sz w:val="24"/>
                <w:szCs w:val="24"/>
              </w:rPr>
              <w:t>, не проводить оцінку такої тендерної пропозиції та визначає таку тендерну пропозицію найбільш економічно вигідною</w:t>
            </w:r>
            <w:r>
              <w:rPr>
                <w:rFonts w:ascii="Times New Roman" w:hAnsi="Times New Roman" w:cs="Times New Roman"/>
                <w:sz w:val="24"/>
                <w:szCs w:val="24"/>
              </w:rPr>
              <w:t>.</w:t>
            </w:r>
          </w:p>
        </w:tc>
      </w:tr>
      <w:tr w:rsidR="00495B2E" w:rsidRPr="00C62484" w14:paraId="4E815230" w14:textId="77777777" w:rsidTr="004B1F1B">
        <w:trPr>
          <w:trHeight w:val="560"/>
          <w:jc w:val="center"/>
        </w:trPr>
        <w:tc>
          <w:tcPr>
            <w:tcW w:w="704" w:type="dxa"/>
          </w:tcPr>
          <w:p w14:paraId="0FFDF09C" w14:textId="7A806C74" w:rsidR="00495B2E" w:rsidRPr="00C62484" w:rsidRDefault="00495B2E" w:rsidP="00495B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C045396" w14:textId="41FFFEA7" w:rsidR="00495B2E" w:rsidRPr="00C62484" w:rsidRDefault="00495B2E" w:rsidP="00495B2E">
            <w:pPr>
              <w:rPr>
                <w:rFonts w:ascii="Times New Roman" w:eastAsia="Times New Roman" w:hAnsi="Times New Roman" w:cs="Times New Roman"/>
                <w:sz w:val="24"/>
                <w:szCs w:val="24"/>
              </w:rPr>
            </w:pPr>
            <w:r w:rsidRPr="00C62484">
              <w:rPr>
                <w:rFonts w:ascii="Times New Roman" w:eastAsia="Times New Roman" w:hAnsi="Times New Roman" w:cs="Times New Roman"/>
                <w:b/>
                <w:color w:val="000000"/>
                <w:sz w:val="24"/>
                <w:szCs w:val="24"/>
              </w:rPr>
              <w:t xml:space="preserve">Дата та час розкриття тендерної пропозиції </w:t>
            </w:r>
          </w:p>
        </w:tc>
        <w:tc>
          <w:tcPr>
            <w:tcW w:w="6379" w:type="dxa"/>
          </w:tcPr>
          <w:p w14:paraId="4D70E39E" w14:textId="1DC48C79" w:rsidR="00495B2E" w:rsidRPr="00495B2E" w:rsidRDefault="00495B2E" w:rsidP="00495B2E">
            <w:pPr>
              <w:pStyle w:val="ShiftCtrlAlt"/>
              <w:jc w:val="both"/>
              <w:rPr>
                <w:rFonts w:cs="Times New Roman"/>
                <w:sz w:val="24"/>
                <w:szCs w:val="24"/>
                <w:lang w:val="uk-UA"/>
              </w:rPr>
            </w:pPr>
            <w:r w:rsidRPr="00495B2E">
              <w:rPr>
                <w:rFonts w:cs="Times New Roman"/>
                <w:sz w:val="24"/>
                <w:szCs w:val="24"/>
                <w:lang w:val="uk-UA"/>
              </w:rPr>
              <w:t xml:space="preserve">Розкриття тендерних пропозицій здійснюється відповідно до статті 28 </w:t>
            </w:r>
            <w:hyperlink r:id="rId30" w:history="1">
              <w:r w:rsidRPr="00495B2E">
                <w:rPr>
                  <w:rFonts w:cs="Times New Roman"/>
                  <w:sz w:val="24"/>
                  <w:szCs w:val="24"/>
                  <w:lang w:val="uk-UA"/>
                </w:rPr>
                <w:t>Закону</w:t>
              </w:r>
            </w:hyperlink>
            <w:r w:rsidRPr="00495B2E">
              <w:rPr>
                <w:rFonts w:cs="Times New Roman"/>
                <w:sz w:val="24"/>
                <w:szCs w:val="24"/>
                <w:lang w:val="uk-UA"/>
              </w:rPr>
              <w:t xml:space="preserve"> (положення абзацу третього частини 1 та абзацу другого частини 2 статті 28 </w:t>
            </w:r>
            <w:hyperlink r:id="rId31" w:history="1">
              <w:r w:rsidRPr="00495B2E">
                <w:rPr>
                  <w:rFonts w:cs="Times New Roman"/>
                  <w:sz w:val="24"/>
                  <w:szCs w:val="24"/>
                  <w:lang w:val="uk-UA"/>
                </w:rPr>
                <w:t>Закону</w:t>
              </w:r>
            </w:hyperlink>
            <w:r w:rsidRPr="00495B2E">
              <w:rPr>
                <w:rFonts w:cs="Times New Roman"/>
                <w:sz w:val="24"/>
                <w:szCs w:val="24"/>
                <w:lang w:val="uk-UA"/>
              </w:rPr>
              <w:t xml:space="preserve"> не застосовуються).</w:t>
            </w:r>
          </w:p>
          <w:p w14:paraId="7ED8FF0F" w14:textId="27AFA032" w:rsidR="00495B2E" w:rsidRPr="00495B2E" w:rsidRDefault="00495B2E" w:rsidP="00495B2E">
            <w:pPr>
              <w:pStyle w:val="ShiftCtrlAlt"/>
              <w:jc w:val="both"/>
              <w:rPr>
                <w:rFonts w:cs="Times New Roman"/>
                <w:sz w:val="24"/>
                <w:szCs w:val="24"/>
                <w:lang w:val="uk-UA"/>
              </w:rPr>
            </w:pPr>
            <w:r w:rsidRPr="00495B2E">
              <w:rPr>
                <w:rFonts w:cs="Times New Roman"/>
                <w:sz w:val="24"/>
                <w:szCs w:val="24"/>
                <w:lang w:val="uk-UA"/>
              </w:rPr>
              <w:t>Протокол розкриття тендерних пропозицій формується та оприлюднюється відповідно до частин 3 та 4 статті 28 Закону.</w:t>
            </w:r>
          </w:p>
          <w:p w14:paraId="65BDDA68" w14:textId="77777777" w:rsidR="00495B2E" w:rsidRPr="00495B2E" w:rsidRDefault="00495B2E" w:rsidP="00495B2E">
            <w:pPr>
              <w:pStyle w:val="ShiftCtrlAlt"/>
              <w:jc w:val="both"/>
              <w:rPr>
                <w:rFonts w:cs="Times New Roman"/>
                <w:sz w:val="24"/>
                <w:szCs w:val="24"/>
                <w:lang w:val="uk-UA"/>
              </w:rPr>
            </w:pPr>
            <w:r w:rsidRPr="00495B2E">
              <w:rPr>
                <w:rFonts w:cs="Times New Roman"/>
                <w:sz w:val="24"/>
                <w:szCs w:val="24"/>
                <w:lang w:val="uk-UA"/>
              </w:rPr>
              <w:t xml:space="preserve">Не підлягає розкриттю інформація, що обґрунтовано визначена учасником як конфіденційна, у т. ч. інформація, що містить персональні дані. </w:t>
            </w:r>
          </w:p>
          <w:p w14:paraId="3F70C0A4" w14:textId="0D898BFB" w:rsidR="00495B2E" w:rsidRPr="00495B2E" w:rsidRDefault="00495B2E" w:rsidP="00495B2E">
            <w:pPr>
              <w:pStyle w:val="ShiftCtrlAlt"/>
              <w:jc w:val="both"/>
              <w:rPr>
                <w:rFonts w:cs="Times New Roman"/>
                <w:sz w:val="24"/>
                <w:szCs w:val="24"/>
                <w:lang w:val="uk-UA"/>
              </w:rPr>
            </w:pPr>
            <w:r w:rsidRPr="00495B2E">
              <w:rPr>
                <w:rFonts w:cs="Times New Roman"/>
                <w:sz w:val="24"/>
                <w:szCs w:val="24"/>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hyperlink r:id="rId32" w:history="1">
              <w:r w:rsidRPr="00495B2E">
                <w:rPr>
                  <w:rFonts w:cs="Times New Roman"/>
                  <w:sz w:val="24"/>
                  <w:szCs w:val="24"/>
                  <w:lang w:val="uk-UA"/>
                </w:rPr>
                <w:t>Закону</w:t>
              </w:r>
            </w:hyperlink>
            <w:r w:rsidRPr="00495B2E">
              <w:rPr>
                <w:rFonts w:cs="Times New Roman"/>
                <w:sz w:val="24"/>
                <w:szCs w:val="24"/>
                <w:lang w:val="uk-UA"/>
              </w:rPr>
              <w:t xml:space="preserve">, і документи, що підтверджують відсутність підстав, визначених пунктом 47 </w:t>
            </w:r>
            <w:hyperlink r:id="rId33" w:history="1">
              <w:r w:rsidRPr="00495B2E">
                <w:rPr>
                  <w:rFonts w:cs="Times New Roman"/>
                  <w:sz w:val="24"/>
                  <w:szCs w:val="24"/>
                  <w:lang w:val="uk-UA"/>
                </w:rPr>
                <w:t>Особливостей</w:t>
              </w:r>
            </w:hyperlink>
            <w:r w:rsidRPr="00495B2E">
              <w:rPr>
                <w:rFonts w:cs="Times New Roman"/>
                <w:sz w:val="24"/>
                <w:szCs w:val="24"/>
                <w:lang w:val="uk-UA"/>
              </w:rPr>
              <w:t>.</w:t>
            </w:r>
          </w:p>
          <w:p w14:paraId="639B2CE4" w14:textId="4ED0088A" w:rsidR="00495B2E" w:rsidRPr="00495B2E" w:rsidRDefault="00495B2E" w:rsidP="00495B2E">
            <w:pPr>
              <w:pStyle w:val="ShiftCtrlAlt"/>
              <w:jc w:val="both"/>
              <w:rPr>
                <w:rFonts w:cs="Times New Roman"/>
                <w:sz w:val="24"/>
                <w:szCs w:val="24"/>
                <w:lang w:val="uk-UA"/>
              </w:rPr>
            </w:pPr>
            <w:r w:rsidRPr="00495B2E">
              <w:rPr>
                <w:rFonts w:cs="Times New Roman"/>
                <w:sz w:val="24"/>
                <w:szCs w:val="24"/>
                <w:lang w:val="uk-UA"/>
              </w:rPr>
              <w:lastRenderedPageBreak/>
              <w:t xml:space="preserve">Розгляд та оцінка тендерних пропозицій здійснюються відповідно до статті 29 </w:t>
            </w:r>
            <w:hyperlink r:id="rId34" w:history="1">
              <w:r w:rsidRPr="00495B2E">
                <w:rPr>
                  <w:rFonts w:cs="Times New Roman"/>
                  <w:sz w:val="24"/>
                  <w:szCs w:val="24"/>
                  <w:lang w:val="uk-UA"/>
                </w:rPr>
                <w:t xml:space="preserve">Закону </w:t>
              </w:r>
            </w:hyperlink>
            <w:r w:rsidRPr="00495B2E">
              <w:rPr>
                <w:rFonts w:cs="Times New Roman"/>
                <w:sz w:val="24"/>
                <w:szCs w:val="24"/>
                <w:lang w:val="uk-UA"/>
              </w:rPr>
              <w:t xml:space="preserve">  (положення частин 2, 12, 16, абзаців 2 і 3 частини 15 статті 29 </w:t>
            </w:r>
            <w:hyperlink r:id="rId35" w:history="1">
              <w:r w:rsidRPr="00495B2E">
                <w:rPr>
                  <w:rFonts w:cs="Times New Roman"/>
                  <w:sz w:val="24"/>
                  <w:szCs w:val="24"/>
                  <w:lang w:val="uk-UA"/>
                </w:rPr>
                <w:t xml:space="preserve">Закону </w:t>
              </w:r>
            </w:hyperlink>
            <w:r w:rsidRPr="00495B2E">
              <w:rPr>
                <w:rFonts w:cs="Times New Roman"/>
                <w:sz w:val="24"/>
                <w:szCs w:val="24"/>
                <w:lang w:val="uk-UA"/>
              </w:rPr>
              <w:t xml:space="preserve"> не застосовуються) з урахуванням положень пункту 43 </w:t>
            </w:r>
            <w:hyperlink r:id="rId36" w:history="1">
              <w:r w:rsidRPr="00495B2E">
                <w:rPr>
                  <w:rFonts w:cs="Times New Roman"/>
                  <w:sz w:val="24"/>
                  <w:szCs w:val="24"/>
                  <w:lang w:val="uk-UA"/>
                </w:rPr>
                <w:t>Особливостей</w:t>
              </w:r>
            </w:hyperlink>
            <w:r w:rsidRPr="00495B2E">
              <w:rPr>
                <w:rFonts w:cs="Times New Roman"/>
                <w:sz w:val="24"/>
                <w:szCs w:val="24"/>
                <w:lang w:val="uk-UA"/>
              </w:rPr>
              <w:t>.</w:t>
            </w:r>
          </w:p>
          <w:p w14:paraId="53161473" w14:textId="77777777" w:rsidR="00495B2E" w:rsidRPr="00495B2E" w:rsidRDefault="00495B2E" w:rsidP="00495B2E">
            <w:pPr>
              <w:pStyle w:val="ShiftCtrlAlt"/>
              <w:jc w:val="both"/>
              <w:rPr>
                <w:rFonts w:cs="Times New Roman"/>
                <w:sz w:val="24"/>
                <w:szCs w:val="24"/>
                <w:lang w:val="uk-UA"/>
              </w:rPr>
            </w:pPr>
            <w:r w:rsidRPr="00495B2E">
              <w:rPr>
                <w:rFonts w:cs="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D075CD5" w14:textId="111B4FA7" w:rsidR="00495B2E" w:rsidRPr="00495B2E" w:rsidRDefault="00495B2E" w:rsidP="00495B2E">
            <w:pPr>
              <w:shd w:val="clear" w:color="auto" w:fill="FFFFFF"/>
              <w:spacing w:after="150"/>
              <w:ind w:firstLine="450"/>
              <w:jc w:val="both"/>
              <w:rPr>
                <w:rFonts w:ascii="Times New Roman" w:eastAsia="Times New Roman" w:hAnsi="Times New Roman" w:cs="Times New Roman"/>
                <w:sz w:val="24"/>
                <w:szCs w:val="24"/>
              </w:rPr>
            </w:pPr>
            <w:r w:rsidRPr="00495B2E">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hyperlink r:id="rId37" w:history="1">
              <w:r w:rsidRPr="00495B2E">
                <w:rPr>
                  <w:rFonts w:ascii="Times New Roman" w:hAnsi="Times New Roman" w:cs="Times New Roman"/>
                  <w:sz w:val="24"/>
                  <w:szCs w:val="24"/>
                </w:rPr>
                <w:t>Особливостей</w:t>
              </w:r>
            </w:hyperlink>
            <w:r w:rsidRPr="00495B2E">
              <w:rPr>
                <w:rFonts w:ascii="Times New Roman" w:hAnsi="Times New Roman" w:cs="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95B2E" w:rsidRPr="00C62484" w14:paraId="346B699B" w14:textId="77777777" w:rsidTr="00D849A6">
        <w:trPr>
          <w:trHeight w:val="512"/>
          <w:jc w:val="center"/>
        </w:trPr>
        <w:tc>
          <w:tcPr>
            <w:tcW w:w="9918" w:type="dxa"/>
            <w:gridSpan w:val="3"/>
            <w:vAlign w:val="center"/>
          </w:tcPr>
          <w:p w14:paraId="523ACA30" w14:textId="77777777" w:rsidR="00495B2E" w:rsidRPr="00C62484" w:rsidRDefault="00495B2E" w:rsidP="00495B2E">
            <w:pPr>
              <w:jc w:val="center"/>
              <w:rPr>
                <w:rFonts w:ascii="Times New Roman" w:eastAsia="Times New Roman" w:hAnsi="Times New Roman" w:cs="Times New Roman"/>
                <w:sz w:val="24"/>
                <w:szCs w:val="24"/>
              </w:rPr>
            </w:pPr>
            <w:r w:rsidRPr="00C62484">
              <w:rPr>
                <w:rFonts w:ascii="Times New Roman" w:eastAsia="Times New Roman" w:hAnsi="Times New Roman" w:cs="Times New Roman"/>
                <w:b/>
                <w:color w:val="000000"/>
                <w:sz w:val="24"/>
                <w:szCs w:val="24"/>
              </w:rPr>
              <w:lastRenderedPageBreak/>
              <w:t>Розділ 5. Оцінка тендерної пропозиції</w:t>
            </w:r>
          </w:p>
        </w:tc>
      </w:tr>
      <w:tr w:rsidR="00495B2E" w:rsidRPr="00C62484" w14:paraId="56D36D21" w14:textId="77777777" w:rsidTr="00D849A6">
        <w:trPr>
          <w:trHeight w:val="1119"/>
          <w:jc w:val="center"/>
        </w:trPr>
        <w:tc>
          <w:tcPr>
            <w:tcW w:w="704" w:type="dxa"/>
          </w:tcPr>
          <w:p w14:paraId="17BF34CE" w14:textId="77777777" w:rsidR="00495B2E" w:rsidRPr="00C62484" w:rsidRDefault="00495B2E" w:rsidP="00495B2E">
            <w:pPr>
              <w:jc w:val="center"/>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t>1</w:t>
            </w:r>
          </w:p>
        </w:tc>
        <w:tc>
          <w:tcPr>
            <w:tcW w:w="2835" w:type="dxa"/>
          </w:tcPr>
          <w:p w14:paraId="1D597FFB" w14:textId="77777777" w:rsidR="00495B2E" w:rsidRPr="00C62484" w:rsidRDefault="00495B2E" w:rsidP="00495B2E">
            <w:pPr>
              <w:rPr>
                <w:rFonts w:ascii="Times New Roman" w:eastAsia="Times New Roman" w:hAnsi="Times New Roman" w:cs="Times New Roman"/>
                <w:sz w:val="24"/>
                <w:szCs w:val="24"/>
              </w:rPr>
            </w:pPr>
            <w:r w:rsidRPr="00C6248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79" w:type="dxa"/>
            <w:vAlign w:val="center"/>
          </w:tcPr>
          <w:p w14:paraId="7FA3D5EE" w14:textId="6ACFA01E" w:rsidR="00495B2E" w:rsidRPr="00C62484" w:rsidRDefault="00495B2E" w:rsidP="00495B2E">
            <w:pPr>
              <w:keepNext/>
              <w:keepLines/>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C62484">
              <w:rPr>
                <w:rFonts w:ascii="Times New Roman" w:eastAsia="Times New Roman" w:hAnsi="Times New Roman" w:cs="Times New Roman"/>
                <w:color w:val="000000"/>
                <w:sz w:val="24"/>
                <w:szCs w:val="24"/>
              </w:rPr>
              <w:t>закупівель</w:t>
            </w:r>
            <w:proofErr w:type="spellEnd"/>
            <w:r w:rsidRPr="00C62484">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496DD95" w14:textId="6ADB5C3C" w:rsidR="00495B2E" w:rsidRPr="00C62484" w:rsidRDefault="00495B2E" w:rsidP="00495B2E">
            <w:pPr>
              <w:keepNext/>
              <w:keepLines/>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 xml:space="preserve">Оцінка тендерних пропозицій здійснюється на основі критерію „Ціна”. Питома вага – 100%. </w:t>
            </w:r>
          </w:p>
          <w:p w14:paraId="7C6E61D4" w14:textId="709BF856" w:rsidR="00495B2E" w:rsidRPr="00C62484" w:rsidRDefault="00495B2E" w:rsidP="00495B2E">
            <w:pPr>
              <w:keepNext/>
              <w:keepLines/>
              <w:jc w:val="both"/>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t xml:space="preserve">      Замовник не приймає </w:t>
            </w:r>
            <w:r w:rsidRPr="00C62484">
              <w:rPr>
                <w:rFonts w:ascii="Times New Roman" w:eastAsia="Times New Roman" w:hAnsi="Times New Roman" w:cs="Times New Roman"/>
                <w:color w:val="000000" w:themeColor="text1"/>
                <w:sz w:val="24"/>
                <w:szCs w:val="24"/>
                <w:lang w:eastAsia="uk-UA"/>
              </w:rPr>
              <w:t>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ABF7552" w14:textId="357C9425" w:rsidR="00495B2E" w:rsidRPr="00C62484" w:rsidRDefault="00495B2E" w:rsidP="00495B2E">
            <w:pPr>
              <w:keepNext/>
              <w:keepLines/>
              <w:jc w:val="both"/>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t xml:space="preserve">        Найбільш економічною вигідною пропозицією буде вважатися пропозиція з найнижчою ціною з урахуванням усіх податків та зборів</w:t>
            </w:r>
            <w:r w:rsidR="000B23BF">
              <w:rPr>
                <w:rFonts w:ascii="Times New Roman" w:eastAsia="Times New Roman" w:hAnsi="Times New Roman" w:cs="Times New Roman"/>
                <w:color w:val="000000"/>
                <w:sz w:val="24"/>
                <w:szCs w:val="24"/>
              </w:rPr>
              <w:t>.</w:t>
            </w:r>
          </w:p>
          <w:p w14:paraId="5E049C9C" w14:textId="77777777" w:rsidR="00495B2E" w:rsidRPr="00C62484" w:rsidRDefault="00495B2E" w:rsidP="00495B2E">
            <w:pPr>
              <w:keepNext/>
              <w:keepLines/>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Оцінка здійснюється щодо предмета закупівлі в</w:t>
            </w:r>
            <w:r w:rsidRPr="00C62484">
              <w:rPr>
                <w:rFonts w:ascii="Times New Roman" w:eastAsia="Times New Roman" w:hAnsi="Times New Roman" w:cs="Times New Roman"/>
                <w:color w:val="000000"/>
                <w:sz w:val="24"/>
                <w:szCs w:val="24"/>
                <w:lang w:val="ru-RU"/>
              </w:rPr>
              <w:t xml:space="preserve"> </w:t>
            </w:r>
            <w:r w:rsidRPr="00C62484">
              <w:rPr>
                <w:rFonts w:ascii="Times New Roman" w:eastAsia="Times New Roman" w:hAnsi="Times New Roman" w:cs="Times New Roman"/>
                <w:color w:val="000000"/>
                <w:sz w:val="24"/>
                <w:szCs w:val="24"/>
              </w:rPr>
              <w:t>цілому.</w:t>
            </w:r>
          </w:p>
          <w:p w14:paraId="76B569FB" w14:textId="77777777" w:rsidR="00495B2E" w:rsidRPr="00C62484" w:rsidRDefault="00495B2E" w:rsidP="00495B2E">
            <w:pPr>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C62484">
              <w:rPr>
                <w:rFonts w:ascii="Times New Roman" w:eastAsia="Times New Roman" w:hAnsi="Times New Roman" w:cs="Times New Roman"/>
                <w:sz w:val="24"/>
                <w:szCs w:val="24"/>
              </w:rPr>
              <w:t>закупівель</w:t>
            </w:r>
            <w:proofErr w:type="spellEnd"/>
            <w:r w:rsidRPr="00C62484">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8AFB533" w14:textId="77777777" w:rsidR="00495B2E" w:rsidRPr="00C62484" w:rsidRDefault="00495B2E" w:rsidP="00495B2E">
            <w:pPr>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C62484">
              <w:rPr>
                <w:rFonts w:ascii="Times New Roman" w:eastAsia="Times New Roman" w:hAnsi="Times New Roman" w:cs="Times New Roman"/>
                <w:sz w:val="24"/>
                <w:szCs w:val="24"/>
              </w:rPr>
              <w:t>закупівель</w:t>
            </w:r>
            <w:proofErr w:type="spellEnd"/>
            <w:r w:rsidRPr="00C62484">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77C73878" w14:textId="5168159A" w:rsidR="00495B2E" w:rsidRPr="00C62484" w:rsidRDefault="00495B2E" w:rsidP="00495B2E">
            <w:pPr>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відповідно до норм Закону. </w:t>
            </w:r>
          </w:p>
          <w:p w14:paraId="30CE56B8" w14:textId="18B3658C" w:rsidR="00495B2E" w:rsidRPr="003D56A2" w:rsidRDefault="00495B2E" w:rsidP="00495B2E">
            <w:pPr>
              <w:jc w:val="both"/>
              <w:rPr>
                <w:rFonts w:ascii="Times New Roman" w:eastAsia="Times New Roman" w:hAnsi="Times New Roman" w:cs="Times New Roman"/>
                <w:i/>
                <w:iCs/>
                <w:sz w:val="24"/>
                <w:szCs w:val="24"/>
              </w:rPr>
            </w:pPr>
            <w:r w:rsidRPr="003D56A2">
              <w:rPr>
                <w:rFonts w:ascii="Times New Roman" w:eastAsia="Times New Roman" w:hAnsi="Times New Roman" w:cs="Times New Roman"/>
                <w:i/>
                <w:iCs/>
                <w:sz w:val="24"/>
                <w:szCs w:val="24"/>
              </w:rPr>
              <w:t>Учасник визначає ціни на товар,</w:t>
            </w:r>
            <w:r w:rsidR="003D56A2" w:rsidRPr="003D56A2">
              <w:rPr>
                <w:rFonts w:ascii="Times New Roman" w:eastAsia="Times New Roman" w:hAnsi="Times New Roman" w:cs="Times New Roman"/>
                <w:i/>
                <w:iCs/>
                <w:sz w:val="24"/>
                <w:szCs w:val="24"/>
              </w:rPr>
              <w:t xml:space="preserve"> послуги </w:t>
            </w:r>
            <w:r w:rsidR="00960B2B">
              <w:rPr>
                <w:rFonts w:ascii="Times New Roman" w:eastAsia="Times New Roman" w:hAnsi="Times New Roman" w:cs="Times New Roman"/>
                <w:i/>
                <w:iCs/>
                <w:sz w:val="24"/>
                <w:szCs w:val="24"/>
              </w:rPr>
              <w:t>або</w:t>
            </w:r>
            <w:r w:rsidR="003D56A2" w:rsidRPr="003D56A2">
              <w:rPr>
                <w:rFonts w:ascii="Times New Roman" w:eastAsia="Times New Roman" w:hAnsi="Times New Roman" w:cs="Times New Roman"/>
                <w:i/>
                <w:iCs/>
                <w:sz w:val="24"/>
                <w:szCs w:val="24"/>
              </w:rPr>
              <w:t xml:space="preserve"> роботи</w:t>
            </w:r>
            <w:r w:rsidRPr="003D56A2">
              <w:rPr>
                <w:rFonts w:ascii="Times New Roman" w:eastAsia="Times New Roman" w:hAnsi="Times New Roman" w:cs="Times New Roman"/>
                <w:i/>
                <w:iCs/>
                <w:sz w:val="24"/>
                <w:szCs w:val="24"/>
              </w:rPr>
              <w:t xml:space="preserve"> що він пропонує поставити за Договором, </w:t>
            </w:r>
            <w:r w:rsidR="000B23BF">
              <w:rPr>
                <w:rFonts w:ascii="Times New Roman" w:eastAsia="Times New Roman" w:hAnsi="Times New Roman" w:cs="Times New Roman"/>
                <w:i/>
                <w:iCs/>
                <w:sz w:val="24"/>
                <w:szCs w:val="24"/>
              </w:rPr>
              <w:t>з урахуванням податків і зборів.</w:t>
            </w:r>
          </w:p>
          <w:p w14:paraId="76E1A5E2" w14:textId="77777777" w:rsidR="00495B2E" w:rsidRPr="00C62484" w:rsidRDefault="00495B2E" w:rsidP="00495B2E">
            <w:pPr>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9A5D586" w14:textId="77777777" w:rsidR="00495B2E" w:rsidRPr="00C62484" w:rsidRDefault="00495B2E" w:rsidP="00495B2E">
            <w:pPr>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C62484">
              <w:rPr>
                <w:rFonts w:ascii="Times New Roman" w:eastAsia="Times New Roman" w:hAnsi="Times New Roman" w:cs="Times New Roman"/>
                <w:b/>
                <w:i/>
                <w:sz w:val="24"/>
                <w:szCs w:val="24"/>
              </w:rPr>
              <w:t>не повинен перевищувати п’яти робочих днів</w:t>
            </w:r>
            <w:r w:rsidRPr="00C62484">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62484">
              <w:rPr>
                <w:rFonts w:ascii="Times New Roman" w:eastAsia="Times New Roman" w:hAnsi="Times New Roman" w:cs="Times New Roman"/>
                <w:sz w:val="24"/>
                <w:szCs w:val="24"/>
              </w:rPr>
              <w:lastRenderedPageBreak/>
              <w:t>закупівель</w:t>
            </w:r>
            <w:proofErr w:type="spellEnd"/>
            <w:r w:rsidRPr="00C62484">
              <w:rPr>
                <w:rFonts w:ascii="Times New Roman" w:eastAsia="Times New Roman" w:hAnsi="Times New Roman" w:cs="Times New Roman"/>
                <w:sz w:val="24"/>
                <w:szCs w:val="24"/>
              </w:rPr>
              <w:t xml:space="preserve"> протягом одного дня з дня прийняття відповідного рішення.</w:t>
            </w:r>
          </w:p>
          <w:p w14:paraId="79FD4A6C" w14:textId="0C7BFC8C" w:rsidR="00495B2E" w:rsidRPr="00C62484" w:rsidRDefault="00495B2E" w:rsidP="00495B2E">
            <w:pPr>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строків, визначених частиною 10 статті 29 Закону.</w:t>
            </w:r>
          </w:p>
          <w:p w14:paraId="051CFBC9" w14:textId="77777777" w:rsidR="00495B2E" w:rsidRPr="00C62484" w:rsidRDefault="00495B2E" w:rsidP="00495B2E">
            <w:pPr>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3F40CE2" w14:textId="77777777" w:rsidR="00495B2E" w:rsidRPr="00C62484" w:rsidRDefault="00495B2E" w:rsidP="00495B2E">
            <w:pPr>
              <w:jc w:val="both"/>
              <w:rPr>
                <w:rFonts w:ascii="Times New Roman" w:eastAsia="Times New Roman" w:hAnsi="Times New Roman" w:cs="Times New Roman"/>
                <w:sz w:val="24"/>
                <w:szCs w:val="24"/>
              </w:rPr>
            </w:pPr>
            <w:r w:rsidRPr="00C62484">
              <w:rPr>
                <w:rFonts w:ascii="Times New Roman" w:eastAsia="Times New Roman" w:hAnsi="Times New Roman" w:cs="Times New Roman"/>
                <w:b/>
                <w:i/>
                <w:sz w:val="24"/>
                <w:szCs w:val="24"/>
              </w:rPr>
              <w:t>Аномально низька ціна тендерної пропозиції</w:t>
            </w:r>
            <w:r w:rsidRPr="00C62484">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C62484">
              <w:rPr>
                <w:rFonts w:ascii="Times New Roman" w:eastAsia="Times New Roman" w:hAnsi="Times New Roman" w:cs="Times New Roman"/>
                <w:sz w:val="24"/>
                <w:szCs w:val="24"/>
              </w:rPr>
              <w:t>закупівель</w:t>
            </w:r>
            <w:proofErr w:type="spellEnd"/>
            <w:r w:rsidRPr="00C62484">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49F2328" w14:textId="77777777" w:rsidR="00495B2E" w:rsidRPr="00C62484" w:rsidRDefault="00495B2E" w:rsidP="00495B2E">
            <w:pPr>
              <w:jc w:val="both"/>
              <w:rPr>
                <w:rFonts w:ascii="Times New Roman" w:eastAsia="Times New Roman" w:hAnsi="Times New Roman" w:cs="Times New Roman"/>
                <w:b/>
                <w:i/>
                <w:sz w:val="24"/>
                <w:szCs w:val="24"/>
              </w:rPr>
            </w:pPr>
            <w:r w:rsidRPr="00C62484">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C62484">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8145BF8" w14:textId="77777777" w:rsidR="00495B2E" w:rsidRPr="00C62484" w:rsidRDefault="00495B2E" w:rsidP="00495B2E">
            <w:pPr>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01919E6" w14:textId="77777777" w:rsidR="00495B2E" w:rsidRPr="00C62484" w:rsidRDefault="00495B2E" w:rsidP="00495B2E">
            <w:pPr>
              <w:jc w:val="both"/>
              <w:rPr>
                <w:rFonts w:ascii="Times New Roman" w:eastAsia="Times New Roman" w:hAnsi="Times New Roman" w:cs="Times New Roman"/>
                <w:b/>
                <w:i/>
                <w:sz w:val="24"/>
                <w:szCs w:val="24"/>
              </w:rPr>
            </w:pPr>
            <w:r w:rsidRPr="00C62484">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0E038079" w14:textId="77777777" w:rsidR="00495B2E" w:rsidRPr="00C62484" w:rsidRDefault="00495B2E" w:rsidP="00495B2E">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64556F" w14:textId="77777777" w:rsidR="00495B2E" w:rsidRPr="00C62484" w:rsidRDefault="00495B2E" w:rsidP="00495B2E">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F2E5500" w14:textId="77777777" w:rsidR="00495B2E" w:rsidRPr="00C62484" w:rsidRDefault="00495B2E" w:rsidP="00495B2E">
            <w:pPr>
              <w:numPr>
                <w:ilvl w:val="0"/>
                <w:numId w:val="3"/>
              </w:num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4F7F9407" w14:textId="77777777" w:rsidR="00495B2E" w:rsidRPr="00C62484" w:rsidRDefault="00495B2E" w:rsidP="00495B2E">
            <w:pPr>
              <w:keepNext/>
              <w:keepLines/>
              <w:shd w:val="clear" w:color="auto" w:fill="FFFFFF"/>
              <w:jc w:val="both"/>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C5E9EC4" w14:textId="77777777" w:rsidR="00495B2E" w:rsidRPr="00C62484" w:rsidRDefault="00495B2E" w:rsidP="00495B2E">
            <w:pPr>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4FDB753" w14:textId="6FF40AE2" w:rsidR="00495B2E" w:rsidRPr="00C62484" w:rsidRDefault="00495B2E" w:rsidP="00495B2E">
            <w:pPr>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lastRenderedPageBreak/>
              <w:t>У разі отримання достовірної інформації про невідповідність переможця процедури закупівлі вимогам установленим п.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46E90D8" w14:textId="77777777" w:rsidR="00495B2E" w:rsidRPr="00C62484" w:rsidRDefault="00495B2E" w:rsidP="00495B2E">
            <w:pPr>
              <w:jc w:val="both"/>
              <w:rPr>
                <w:rFonts w:ascii="Times New Roman" w:eastAsia="Times New Roman" w:hAnsi="Times New Roman" w:cs="Times New Roman"/>
                <w:b/>
                <w:i/>
                <w:sz w:val="24"/>
                <w:szCs w:val="24"/>
              </w:rPr>
            </w:pPr>
            <w:r w:rsidRPr="00C62484">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727A678" w14:textId="77777777" w:rsidR="00495B2E" w:rsidRPr="00C62484" w:rsidRDefault="00495B2E" w:rsidP="00495B2E">
            <w:pPr>
              <w:spacing w:before="120" w:line="230" w:lineRule="auto"/>
              <w:ind w:firstLine="567"/>
              <w:jc w:val="both"/>
              <w:rPr>
                <w:rFonts w:ascii="Times New Roman" w:hAnsi="Times New Roman"/>
                <w:color w:val="000000"/>
                <w:sz w:val="24"/>
                <w:szCs w:val="24"/>
                <w:shd w:val="solid" w:color="FFFFFF" w:fill="FFFFFF"/>
              </w:rPr>
            </w:pPr>
            <w:r w:rsidRPr="00C62484">
              <w:rPr>
                <w:rFonts w:ascii="Times New Roman" w:hAnsi="Times New Roman"/>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62484">
              <w:rPr>
                <w:rFonts w:ascii="Times New Roman" w:hAnsi="Times New Roman"/>
                <w:color w:val="000000"/>
                <w:sz w:val="24"/>
                <w:szCs w:val="24"/>
                <w:shd w:val="solid" w:color="FFFFFF" w:fill="FFFFFF"/>
                <w:lang w:eastAsia="en-US"/>
              </w:rPr>
              <w:t>невідповідностей</w:t>
            </w:r>
            <w:proofErr w:type="spellEnd"/>
            <w:r w:rsidRPr="00C62484">
              <w:rPr>
                <w:rFonts w:ascii="Times New Roman" w:hAnsi="Times New Roman"/>
                <w:color w:val="000000"/>
                <w:sz w:val="24"/>
                <w:szCs w:val="24"/>
                <w:shd w:val="solid" w:color="FFFFFF" w:fill="FFFFFF"/>
                <w:lang w:eastAsia="en-US"/>
              </w:rPr>
              <w:t xml:space="preserve"> в електронній системі </w:t>
            </w:r>
            <w:proofErr w:type="spellStart"/>
            <w:r w:rsidRPr="00C62484">
              <w:rPr>
                <w:rFonts w:ascii="Times New Roman" w:hAnsi="Times New Roman"/>
                <w:color w:val="000000"/>
                <w:sz w:val="24"/>
                <w:szCs w:val="24"/>
                <w:shd w:val="solid" w:color="FFFFFF" w:fill="FFFFFF"/>
                <w:lang w:eastAsia="en-US"/>
              </w:rPr>
              <w:t>закупівель</w:t>
            </w:r>
            <w:proofErr w:type="spellEnd"/>
            <w:r w:rsidRPr="00C62484">
              <w:rPr>
                <w:rFonts w:ascii="Times New Roman" w:hAnsi="Times New Roman"/>
                <w:color w:val="000000"/>
                <w:sz w:val="24"/>
                <w:szCs w:val="24"/>
                <w:shd w:val="solid" w:color="FFFFFF" w:fill="FFFFFF"/>
                <w:lang w:eastAsia="en-US"/>
              </w:rPr>
              <w:t>.</w:t>
            </w:r>
          </w:p>
          <w:p w14:paraId="172A08D6" w14:textId="41AEDE44" w:rsidR="00495B2E" w:rsidRPr="00C62484" w:rsidRDefault="00495B2E" w:rsidP="00495B2E">
            <w:pPr>
              <w:pStyle w:val="af"/>
              <w:shd w:val="clear" w:color="auto" w:fill="FFFFFF"/>
              <w:spacing w:before="0" w:beforeAutospacing="0" w:after="0" w:afterAutospacing="0"/>
              <w:ind w:firstLine="567"/>
              <w:jc w:val="both"/>
              <w:rPr>
                <w:rFonts w:ascii="Times New Roman"/>
                <w:lang w:val="uk-UA"/>
              </w:rPr>
            </w:pPr>
            <w:r w:rsidRPr="00C62484">
              <w:rPr>
                <w:rFonts w:ascii="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A1B8E8" w14:textId="0D26F5E8" w:rsidR="00495B2E" w:rsidRPr="00C62484" w:rsidRDefault="00495B2E" w:rsidP="00495B2E">
            <w:pPr>
              <w:jc w:val="both"/>
              <w:rPr>
                <w:rFonts w:ascii="Times New Roman" w:hAnsi="Times New Roman"/>
                <w:color w:val="000000"/>
                <w:sz w:val="24"/>
                <w:szCs w:val="24"/>
                <w:shd w:val="solid" w:color="FFFFFF" w:fill="FFFFFF"/>
              </w:rPr>
            </w:pPr>
            <w:r w:rsidRPr="00C62484">
              <w:rPr>
                <w:rFonts w:ascii="Times New Roman" w:hAnsi="Times New Roman"/>
                <w:color w:val="000000"/>
                <w:sz w:val="24"/>
                <w:szCs w:val="24"/>
                <w:shd w:val="solid" w:color="FFFFFF" w:fill="FFFFFF"/>
                <w:lang w:eastAsia="en-US"/>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2484">
              <w:rPr>
                <w:rFonts w:ascii="Times New Roman" w:hAnsi="Times New Roman"/>
                <w:color w:val="000000"/>
                <w:sz w:val="24"/>
                <w:szCs w:val="24"/>
                <w:shd w:val="solid" w:color="FFFFFF" w:fill="FFFFFF"/>
                <w:lang w:eastAsia="en-US"/>
              </w:rPr>
              <w:t>невідповідностей</w:t>
            </w:r>
            <w:proofErr w:type="spellEnd"/>
            <w:r w:rsidRPr="00C62484">
              <w:rPr>
                <w:rFonts w:ascii="Times New Roman" w:hAnsi="Times New Roman"/>
                <w:color w:val="000000"/>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8A89C0" w14:textId="77777777" w:rsidR="00495B2E" w:rsidRPr="00C62484" w:rsidRDefault="00495B2E" w:rsidP="00495B2E">
            <w:pPr>
              <w:jc w:val="both"/>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C62484">
              <w:rPr>
                <w:rFonts w:ascii="Times New Roman" w:eastAsia="Times New Roman" w:hAnsi="Times New Roman" w:cs="Times New Roman"/>
                <w:color w:val="000000"/>
                <w:sz w:val="24"/>
                <w:szCs w:val="24"/>
              </w:rPr>
              <w:t>закупівель</w:t>
            </w:r>
            <w:proofErr w:type="spellEnd"/>
            <w:r w:rsidRPr="00C62484">
              <w:rPr>
                <w:rFonts w:ascii="Times New Roman" w:eastAsia="Times New Roman" w:hAnsi="Times New Roman" w:cs="Times New Roman"/>
                <w:color w:val="000000"/>
                <w:sz w:val="24"/>
                <w:szCs w:val="24"/>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C62484">
              <w:rPr>
                <w:rFonts w:ascii="Times New Roman" w:eastAsia="Times New Roman" w:hAnsi="Times New Roman" w:cs="Times New Roman"/>
                <w:b/>
                <w:i/>
                <w:color w:val="000000"/>
                <w:sz w:val="24"/>
                <w:szCs w:val="24"/>
              </w:rPr>
              <w:t>не пізніше ніж через п’ять днів</w:t>
            </w:r>
            <w:r w:rsidRPr="00C62484">
              <w:rPr>
                <w:rFonts w:ascii="Times New Roman" w:eastAsia="Times New Roman" w:hAnsi="Times New Roman" w:cs="Times New Roman"/>
                <w:color w:val="000000"/>
                <w:sz w:val="24"/>
                <w:szCs w:val="24"/>
              </w:rPr>
              <w:t xml:space="preserve"> з дня надходження такого звернення.</w:t>
            </w:r>
          </w:p>
        </w:tc>
      </w:tr>
      <w:tr w:rsidR="00495B2E" w:rsidRPr="00C62484" w14:paraId="02886C26" w14:textId="77777777" w:rsidTr="00D849A6">
        <w:trPr>
          <w:trHeight w:val="1119"/>
          <w:jc w:val="center"/>
        </w:trPr>
        <w:tc>
          <w:tcPr>
            <w:tcW w:w="704" w:type="dxa"/>
          </w:tcPr>
          <w:p w14:paraId="080E77CA" w14:textId="77777777" w:rsidR="00495B2E" w:rsidRPr="00C62484" w:rsidRDefault="00495B2E" w:rsidP="00495B2E">
            <w:pPr>
              <w:jc w:val="center"/>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lastRenderedPageBreak/>
              <w:t>2</w:t>
            </w:r>
          </w:p>
        </w:tc>
        <w:tc>
          <w:tcPr>
            <w:tcW w:w="2835" w:type="dxa"/>
          </w:tcPr>
          <w:p w14:paraId="2E1629F8" w14:textId="77777777" w:rsidR="00495B2E" w:rsidRPr="00C62484" w:rsidRDefault="00495B2E" w:rsidP="00495B2E">
            <w:pPr>
              <w:rPr>
                <w:rFonts w:ascii="Times New Roman" w:eastAsia="Times New Roman" w:hAnsi="Times New Roman" w:cs="Times New Roman"/>
                <w:sz w:val="24"/>
                <w:szCs w:val="24"/>
              </w:rPr>
            </w:pPr>
            <w:r w:rsidRPr="00C62484">
              <w:rPr>
                <w:rFonts w:ascii="Times New Roman" w:eastAsia="Times New Roman" w:hAnsi="Times New Roman" w:cs="Times New Roman"/>
                <w:b/>
                <w:color w:val="000000"/>
                <w:sz w:val="24"/>
                <w:szCs w:val="24"/>
              </w:rPr>
              <w:t>Інша інформація</w:t>
            </w:r>
          </w:p>
        </w:tc>
        <w:tc>
          <w:tcPr>
            <w:tcW w:w="6379" w:type="dxa"/>
            <w:vAlign w:val="center"/>
          </w:tcPr>
          <w:p w14:paraId="2354E1AB" w14:textId="77777777" w:rsidR="00495B2E" w:rsidRPr="00C62484" w:rsidRDefault="00495B2E" w:rsidP="00495B2E">
            <w:pPr>
              <w:keepNext/>
              <w:keepLines/>
              <w:jc w:val="both"/>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62170B" w14:textId="77777777" w:rsidR="00495B2E" w:rsidRPr="00C62484" w:rsidRDefault="00495B2E" w:rsidP="00495B2E">
            <w:pPr>
              <w:keepNext/>
              <w:keepLines/>
              <w:ind w:right="120"/>
              <w:jc w:val="both"/>
              <w:rPr>
                <w:rFonts w:ascii="Times New Roman" w:eastAsia="Times New Roman" w:hAnsi="Times New Roman" w:cs="Times New Roman"/>
                <w:sz w:val="24"/>
                <w:szCs w:val="24"/>
                <w:lang w:val="ru-RU"/>
              </w:rPr>
            </w:pPr>
            <w:r w:rsidRPr="00C6248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AC421" w14:textId="77777777" w:rsidR="00495B2E" w:rsidRPr="00C62484" w:rsidRDefault="00495B2E" w:rsidP="00495B2E">
            <w:pPr>
              <w:keepNext/>
              <w:keepLines/>
              <w:jc w:val="both"/>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Pr="00C62484">
              <w:rPr>
                <w:rFonts w:ascii="Times New Roman" w:eastAsia="Times New Roman" w:hAnsi="Times New Roman" w:cs="Times New Roman"/>
                <w:color w:val="000000"/>
                <w:sz w:val="24"/>
                <w:szCs w:val="24"/>
                <w:lang w:val="ru-RU"/>
              </w:rPr>
              <w:t xml:space="preserve"> </w:t>
            </w:r>
            <w:r w:rsidRPr="00C62484">
              <w:rPr>
                <w:rFonts w:ascii="Times New Roman" w:eastAsia="Times New Roman" w:hAnsi="Times New Roman" w:cs="Times New Roman"/>
                <w:color w:val="000000"/>
                <w:sz w:val="24"/>
                <w:szCs w:val="24"/>
              </w:rPr>
              <w:t>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E31C99" w14:textId="52008366" w:rsidR="00495B2E" w:rsidRPr="00C62484" w:rsidRDefault="00495B2E" w:rsidP="00495B2E">
            <w:pPr>
              <w:keepNext/>
              <w:keepLines/>
              <w:jc w:val="both"/>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значитиме,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CD081B" w14:textId="77777777" w:rsidR="00495B2E" w:rsidRPr="00C62484" w:rsidRDefault="00495B2E" w:rsidP="00495B2E">
            <w:pPr>
              <w:keepNext/>
              <w:keepLines/>
              <w:jc w:val="both"/>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BCA437" w14:textId="77777777" w:rsidR="00495B2E" w:rsidRPr="00C62484" w:rsidRDefault="00495B2E" w:rsidP="00495B2E">
            <w:pPr>
              <w:keepNext/>
              <w:keepLines/>
              <w:jc w:val="both"/>
              <w:rPr>
                <w:rFonts w:ascii="Times New Roman" w:eastAsia="Times New Roman" w:hAnsi="Times New Roman" w:cs="Times New Roman"/>
                <w:sz w:val="24"/>
                <w:szCs w:val="24"/>
              </w:rPr>
            </w:pPr>
            <w:r w:rsidRPr="00C62484">
              <w:rPr>
                <w:rFonts w:ascii="Times New Roman" w:eastAsia="Times New Roman" w:hAnsi="Times New Roman" w:cs="Times New Roman"/>
                <w:b/>
                <w:i/>
                <w:color w:val="000000"/>
                <w:sz w:val="24"/>
                <w:szCs w:val="24"/>
                <w:u w:val="single"/>
              </w:rPr>
              <w:t>Інші умови тендерної документації:</w:t>
            </w:r>
          </w:p>
          <w:p w14:paraId="5FF4927E" w14:textId="77777777" w:rsidR="00495B2E" w:rsidRPr="00C62484" w:rsidRDefault="00495B2E" w:rsidP="00495B2E">
            <w:pPr>
              <w:keepNext/>
              <w:keepLines/>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A4D4AD" w14:textId="77777777" w:rsidR="00495B2E" w:rsidRPr="00C62484" w:rsidRDefault="00495B2E" w:rsidP="00495B2E">
            <w:pPr>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62484">
              <w:rPr>
                <w:rFonts w:ascii="Times New Roman" w:eastAsia="Times New Roman" w:hAnsi="Times New Roman" w:cs="Times New Roman"/>
                <w:color w:val="000000"/>
                <w:sz w:val="24"/>
                <w:szCs w:val="24"/>
              </w:rPr>
              <w:t>ії</w:t>
            </w:r>
            <w:proofErr w:type="spellEnd"/>
            <w:r w:rsidRPr="00C62484">
              <w:rPr>
                <w:rFonts w:ascii="Times New Roman" w:eastAsia="Times New Roman" w:hAnsi="Times New Roman" w:cs="Times New Roman"/>
                <w:color w:val="000000"/>
                <w:sz w:val="24"/>
                <w:szCs w:val="24"/>
              </w:rPr>
              <w:t xml:space="preserve"> роз'яснення/</w:t>
            </w:r>
            <w:proofErr w:type="spellStart"/>
            <w:r w:rsidRPr="00C62484">
              <w:rPr>
                <w:rFonts w:ascii="Times New Roman" w:eastAsia="Times New Roman" w:hAnsi="Times New Roman" w:cs="Times New Roman"/>
                <w:color w:val="000000"/>
                <w:sz w:val="24"/>
                <w:szCs w:val="24"/>
              </w:rPr>
              <w:t>нь</w:t>
            </w:r>
            <w:proofErr w:type="spellEnd"/>
            <w:r w:rsidRPr="00C62484">
              <w:rPr>
                <w:rFonts w:ascii="Times New Roman" w:eastAsia="Times New Roman" w:hAnsi="Times New Roman" w:cs="Times New Roman"/>
                <w:color w:val="000000"/>
                <w:sz w:val="24"/>
                <w:szCs w:val="24"/>
              </w:rPr>
              <w:t xml:space="preserve"> державних органів.</w:t>
            </w:r>
          </w:p>
          <w:p w14:paraId="027FBB2E" w14:textId="77777777" w:rsidR="00495B2E" w:rsidRPr="00C62484" w:rsidRDefault="00495B2E" w:rsidP="00495B2E">
            <w:pPr>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C8E60" w14:textId="77777777" w:rsidR="00495B2E" w:rsidRPr="00732A61" w:rsidRDefault="00495B2E" w:rsidP="00495B2E">
            <w:pPr>
              <w:jc w:val="both"/>
              <w:rPr>
                <w:rFonts w:ascii="Times New Roman" w:eastAsia="Times New Roman" w:hAnsi="Times New Roman" w:cs="Times New Roman"/>
                <w:color w:val="000000" w:themeColor="text1"/>
                <w:sz w:val="24"/>
                <w:szCs w:val="24"/>
              </w:rPr>
            </w:pPr>
            <w:r w:rsidRPr="00732A61">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2F01B3" w14:textId="77777777" w:rsidR="00495B2E" w:rsidRPr="00732A61" w:rsidRDefault="00495B2E" w:rsidP="00495B2E">
            <w:pPr>
              <w:jc w:val="both"/>
              <w:rPr>
                <w:rFonts w:ascii="Times New Roman" w:eastAsia="Times New Roman" w:hAnsi="Times New Roman" w:cs="Times New Roman"/>
                <w:color w:val="000000" w:themeColor="text1"/>
                <w:sz w:val="24"/>
                <w:szCs w:val="24"/>
              </w:rPr>
            </w:pPr>
            <w:r w:rsidRPr="00732A61">
              <w:rPr>
                <w:rFonts w:ascii="Times New Roman" w:eastAsia="Times New Roman" w:hAnsi="Times New Roman" w:cs="Times New Roman"/>
                <w:color w:val="000000" w:themeColor="text1"/>
                <w:sz w:val="24"/>
                <w:szCs w:val="24"/>
              </w:rPr>
              <w:t xml:space="preserve">5.  Учасники торгів нерезиденти для виконання вимог щодо подання документів, передбачених </w:t>
            </w:r>
            <w:r w:rsidRPr="00732A61">
              <w:rPr>
                <w:rFonts w:ascii="Times New Roman" w:eastAsia="Times New Roman" w:hAnsi="Times New Roman" w:cs="Times New Roman"/>
                <w:b/>
                <w:i/>
                <w:color w:val="000000" w:themeColor="text1"/>
                <w:sz w:val="24"/>
                <w:szCs w:val="24"/>
              </w:rPr>
              <w:t>Додатком  1</w:t>
            </w:r>
            <w:r w:rsidRPr="00732A6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DA80D9" w14:textId="779F1BE1" w:rsidR="00E41BEE" w:rsidRPr="00732A61" w:rsidRDefault="00E41BEE" w:rsidP="00495B2E">
            <w:pPr>
              <w:jc w:val="both"/>
              <w:rPr>
                <w:rFonts w:ascii="Times New Roman" w:eastAsia="Times New Roman" w:hAnsi="Times New Roman" w:cs="Times New Roman"/>
                <w:color w:val="000000"/>
                <w:sz w:val="24"/>
                <w:szCs w:val="24"/>
              </w:rPr>
            </w:pPr>
            <w:r w:rsidRPr="00E41BEE">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Pr="00732A61">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w:t>
            </w:r>
            <w:r w:rsidRPr="00732A61">
              <w:rPr>
                <w:rFonts w:ascii="Times New Roman" w:eastAsia="Times New Roman" w:hAnsi="Times New Roman" w:cs="Times New Roman"/>
                <w:color w:val="000000"/>
                <w:sz w:val="24"/>
                <w:szCs w:val="24"/>
              </w:rPr>
              <w:lastRenderedPageBreak/>
              <w:t xml:space="preserve">відкритих даних згідно із </w:t>
            </w:r>
            <w:hyperlink r:id="rId38">
              <w:r w:rsidRPr="00732A61">
                <w:rPr>
                  <w:rFonts w:ascii="Times New Roman" w:eastAsia="Times New Roman" w:hAnsi="Times New Roman" w:cs="Times New Roman"/>
                  <w:color w:val="000000"/>
                  <w:sz w:val="24"/>
                  <w:szCs w:val="24"/>
                </w:rPr>
                <w:t>Законом України</w:t>
              </w:r>
            </w:hyperlink>
            <w:r w:rsidRPr="00732A61">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w:t>
            </w:r>
            <w:r w:rsidRPr="00732A61">
              <w:rPr>
                <w:rFonts w:ascii="Times New Roman" w:eastAsia="Times New Roman" w:hAnsi="Times New Roman" w:cs="Times New Roman"/>
                <w:color w:val="000000" w:themeColor="text1"/>
                <w:sz w:val="24"/>
                <w:szCs w:val="24"/>
                <w:lang w:eastAsia="uk-UA"/>
              </w:rPr>
              <w:t>обмеженим на момент оприлюднення оголошення про проведення відкритих торгів</w:t>
            </w:r>
            <w:r w:rsidRPr="00732A61">
              <w:rPr>
                <w:rFonts w:ascii="Times New Roman" w:eastAsia="Times New Roman" w:hAnsi="Times New Roman" w:cs="Times New Roman"/>
                <w:color w:val="000000"/>
                <w:sz w:val="24"/>
                <w:szCs w:val="24"/>
              </w:rPr>
              <w:t>, надати лист-роз’яснення, в якому зазначити, де міститься така інформація,  у вільному доступі (наприклад: сторінка на офіційному веб-сайті організації, тощо).</w:t>
            </w:r>
          </w:p>
          <w:p w14:paraId="6A9CCB2B" w14:textId="77777777" w:rsidR="00495B2E" w:rsidRPr="00C62484" w:rsidRDefault="00495B2E" w:rsidP="00495B2E">
            <w:pPr>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C2B26A3" w14:textId="77777777" w:rsidR="00495B2E" w:rsidRPr="00C62484" w:rsidRDefault="00495B2E" w:rsidP="00495B2E">
            <w:pPr>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5F1EA" w14:textId="77777777" w:rsidR="00495B2E" w:rsidRPr="00C62484" w:rsidRDefault="00495B2E" w:rsidP="00495B2E">
            <w:pPr>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14:paraId="6EC01C31" w14:textId="77777777" w:rsidR="00495B2E" w:rsidRDefault="00495B2E" w:rsidP="00495B2E">
            <w:pPr>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 xml:space="preserve">9. Учасник, який подав тендерну пропозицію вважається таким, що згодний з проектом договору, викладеним в </w:t>
            </w:r>
            <w:r w:rsidRPr="00C62484">
              <w:rPr>
                <w:rFonts w:ascii="Times New Roman" w:eastAsia="Times New Roman" w:hAnsi="Times New Roman" w:cs="Times New Roman"/>
                <w:b/>
                <w:i/>
                <w:color w:val="000000"/>
                <w:sz w:val="24"/>
                <w:szCs w:val="24"/>
              </w:rPr>
              <w:t>Додатку 2</w:t>
            </w:r>
            <w:r w:rsidRPr="00C6248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62484">
              <w:rPr>
                <w:rFonts w:ascii="Times New Roman" w:eastAsia="Times New Roman" w:hAnsi="Times New Roman" w:cs="Times New Roman"/>
                <w:b/>
                <w:i/>
                <w:color w:val="000000"/>
                <w:sz w:val="24"/>
                <w:szCs w:val="24"/>
              </w:rPr>
              <w:t>в п. 4 Розділу 3</w:t>
            </w:r>
            <w:r w:rsidRPr="00C62484">
              <w:rPr>
                <w:rFonts w:ascii="Times New Roman" w:eastAsia="Times New Roman" w:hAnsi="Times New Roman" w:cs="Times New Roman"/>
                <w:color w:val="000000"/>
                <w:sz w:val="24"/>
                <w:szCs w:val="24"/>
              </w:rPr>
              <w:t xml:space="preserve"> до цієї тендерної документації.</w:t>
            </w:r>
          </w:p>
          <w:p w14:paraId="4DCE6869" w14:textId="083FD58E" w:rsidR="006F1F68" w:rsidRPr="006F1F68" w:rsidRDefault="006F1F68" w:rsidP="00495B2E">
            <w:pPr>
              <w:jc w:val="both"/>
              <w:rPr>
                <w:rFonts w:ascii="Times New Roman" w:eastAsia="Times New Roman" w:hAnsi="Times New Roman" w:cs="Times New Roman"/>
                <w:b/>
                <w:i/>
                <w:color w:val="000000"/>
                <w:sz w:val="24"/>
                <w:szCs w:val="24"/>
              </w:rPr>
            </w:pPr>
            <w:r w:rsidRPr="006F1F68">
              <w:rPr>
                <w:rFonts w:ascii="Times New Roman" w:eastAsia="Times New Roman" w:hAnsi="Times New Roman" w:cs="Times New Roman"/>
                <w:color w:val="000000"/>
                <w:sz w:val="24"/>
                <w:szCs w:val="24"/>
              </w:rPr>
              <w:t>10.</w:t>
            </w:r>
            <w:r w:rsidRPr="006F1F68">
              <w:rPr>
                <w:rFonts w:ascii="Times New Roman" w:hAnsi="Times New Roman" w:cs="Times New Roman"/>
                <w:sz w:val="24"/>
                <w:szCs w:val="24"/>
              </w:rPr>
              <w:t xml:space="preserve"> 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cs="Times New Roman"/>
                <w:sz w:val="24"/>
                <w:szCs w:val="24"/>
              </w:rPr>
              <w:t>.</w:t>
            </w:r>
          </w:p>
        </w:tc>
      </w:tr>
      <w:tr w:rsidR="00495B2E" w:rsidRPr="00C62484" w14:paraId="6677EA23" w14:textId="77777777" w:rsidTr="00CD6382">
        <w:trPr>
          <w:trHeight w:val="561"/>
          <w:jc w:val="center"/>
        </w:trPr>
        <w:tc>
          <w:tcPr>
            <w:tcW w:w="704" w:type="dxa"/>
          </w:tcPr>
          <w:p w14:paraId="46A9A5C7" w14:textId="77777777" w:rsidR="00495B2E" w:rsidRPr="00C62484" w:rsidRDefault="00495B2E" w:rsidP="00495B2E">
            <w:pPr>
              <w:jc w:val="center"/>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lastRenderedPageBreak/>
              <w:t>3</w:t>
            </w:r>
          </w:p>
        </w:tc>
        <w:tc>
          <w:tcPr>
            <w:tcW w:w="2835" w:type="dxa"/>
          </w:tcPr>
          <w:p w14:paraId="75499111" w14:textId="77777777" w:rsidR="00495B2E" w:rsidRPr="00C62484" w:rsidRDefault="00495B2E" w:rsidP="00495B2E">
            <w:pPr>
              <w:rPr>
                <w:rFonts w:ascii="Times New Roman" w:eastAsia="Times New Roman" w:hAnsi="Times New Roman" w:cs="Times New Roman"/>
                <w:sz w:val="24"/>
                <w:szCs w:val="24"/>
              </w:rPr>
            </w:pPr>
            <w:r w:rsidRPr="00C62484">
              <w:rPr>
                <w:rFonts w:ascii="Times New Roman" w:eastAsia="Times New Roman" w:hAnsi="Times New Roman" w:cs="Times New Roman"/>
                <w:b/>
                <w:color w:val="000000"/>
                <w:sz w:val="24"/>
                <w:szCs w:val="24"/>
              </w:rPr>
              <w:t>Відхилення тендерних пропозицій</w:t>
            </w:r>
          </w:p>
        </w:tc>
        <w:tc>
          <w:tcPr>
            <w:tcW w:w="6379" w:type="dxa"/>
            <w:vAlign w:val="center"/>
          </w:tcPr>
          <w:p w14:paraId="4B48A7DC" w14:textId="77777777" w:rsidR="00495B2E" w:rsidRPr="00C62484" w:rsidRDefault="00495B2E" w:rsidP="00495B2E">
            <w:pPr>
              <w:ind w:firstLine="567"/>
              <w:jc w:val="both"/>
              <w:rPr>
                <w:rFonts w:ascii="Times New Roman" w:hAnsi="Times New Roman"/>
                <w:color w:val="000000"/>
                <w:sz w:val="24"/>
                <w:szCs w:val="24"/>
                <w:shd w:val="solid" w:color="FFFFFF" w:fill="FFFFFF"/>
              </w:rPr>
            </w:pPr>
            <w:r w:rsidRPr="00C62484">
              <w:rPr>
                <w:rFonts w:ascii="Times New Roman" w:hAnsi="Times New Roman"/>
                <w:color w:val="000000"/>
                <w:sz w:val="24"/>
                <w:szCs w:val="24"/>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C62484">
              <w:rPr>
                <w:rFonts w:ascii="Times New Roman" w:hAnsi="Times New Roman"/>
                <w:color w:val="000000"/>
                <w:sz w:val="24"/>
                <w:szCs w:val="24"/>
                <w:shd w:val="solid" w:color="FFFFFF" w:fill="FFFFFF"/>
                <w:lang w:eastAsia="en-US"/>
              </w:rPr>
              <w:t>закупівель</w:t>
            </w:r>
            <w:proofErr w:type="spellEnd"/>
            <w:r w:rsidRPr="00C62484">
              <w:rPr>
                <w:rFonts w:ascii="Times New Roman" w:hAnsi="Times New Roman"/>
                <w:color w:val="000000"/>
                <w:sz w:val="24"/>
                <w:szCs w:val="24"/>
                <w:shd w:val="solid" w:color="FFFFFF" w:fill="FFFFFF"/>
                <w:lang w:eastAsia="en-US"/>
              </w:rPr>
              <w:t xml:space="preserve"> у разі, коли:</w:t>
            </w:r>
          </w:p>
          <w:p w14:paraId="3D5C811B" w14:textId="6304AF4B" w:rsidR="00495B2E" w:rsidRPr="00C62484" w:rsidRDefault="00495B2E" w:rsidP="00495B2E">
            <w:pPr>
              <w:pStyle w:val="a8"/>
              <w:jc w:val="both"/>
              <w:rPr>
                <w:rFonts w:ascii="Times New Roman" w:hAnsi="Times New Roman"/>
                <w:color w:val="000000"/>
                <w:sz w:val="24"/>
                <w:szCs w:val="24"/>
                <w:lang w:eastAsia="en-US"/>
              </w:rPr>
            </w:pPr>
            <w:r w:rsidRPr="00C62484">
              <w:rPr>
                <w:rFonts w:ascii="Times New Roman" w:hAnsi="Times New Roman"/>
                <w:color w:val="000000"/>
                <w:sz w:val="24"/>
                <w:szCs w:val="24"/>
                <w:lang w:eastAsia="en-US"/>
              </w:rPr>
              <w:t>учасник процедури закупівлі:</w:t>
            </w:r>
          </w:p>
          <w:p w14:paraId="597A2E57" w14:textId="155A36B7" w:rsidR="00495B2E" w:rsidRPr="00C62484" w:rsidRDefault="00495B2E" w:rsidP="00495B2E">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r w:rsidRPr="00C62484">
              <w:rPr>
                <w:rFonts w:ascii="Times New Roman" w:eastAsia="Times New Roman" w:hAnsi="Times New Roman" w:cs="Times New Roman"/>
                <w:color w:val="000000" w:themeColor="text1"/>
                <w:sz w:val="24"/>
                <w:szCs w:val="24"/>
                <w:lang w:eastAsia="uk-UA"/>
              </w:rPr>
              <w:t>підпадає під підстави, встановлені </w:t>
            </w:r>
            <w:hyperlink r:id="rId39" w:anchor="n615" w:history="1">
              <w:r w:rsidRPr="00C62484">
                <w:rPr>
                  <w:rFonts w:ascii="Times New Roman" w:eastAsia="Times New Roman" w:hAnsi="Times New Roman" w:cs="Times New Roman"/>
                  <w:color w:val="000000" w:themeColor="text1"/>
                  <w:sz w:val="24"/>
                  <w:szCs w:val="24"/>
                  <w:u w:val="single"/>
                  <w:lang w:eastAsia="uk-UA"/>
                </w:rPr>
                <w:t>пунктом 47</w:t>
              </w:r>
            </w:hyperlink>
            <w:r w:rsidRPr="00C62484">
              <w:rPr>
                <w:rFonts w:ascii="Times New Roman" w:eastAsia="Times New Roman" w:hAnsi="Times New Roman" w:cs="Times New Roman"/>
                <w:color w:val="000000" w:themeColor="text1"/>
                <w:sz w:val="24"/>
                <w:szCs w:val="24"/>
                <w:lang w:eastAsia="uk-UA"/>
              </w:rPr>
              <w:t> цих особливостей;</w:t>
            </w:r>
          </w:p>
          <w:p w14:paraId="40F1BBC9" w14:textId="41728457" w:rsidR="00495B2E" w:rsidRPr="00C62484" w:rsidRDefault="00495B2E" w:rsidP="00495B2E">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r w:rsidRPr="00C62484">
              <w:rPr>
                <w:rFonts w:ascii="Times New Roman" w:eastAsia="Times New Roman" w:hAnsi="Times New Roman" w:cs="Times New Roman"/>
                <w:color w:val="000000" w:themeColor="text1"/>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0" w:anchor="n586" w:history="1">
              <w:r w:rsidRPr="00C62484">
                <w:rPr>
                  <w:rFonts w:ascii="Times New Roman" w:eastAsia="Times New Roman" w:hAnsi="Times New Roman" w:cs="Times New Roman"/>
                  <w:color w:val="000000" w:themeColor="text1"/>
                  <w:sz w:val="24"/>
                  <w:szCs w:val="24"/>
                  <w:u w:val="single"/>
                  <w:lang w:eastAsia="uk-UA"/>
                </w:rPr>
                <w:t>абзацом першим</w:t>
              </w:r>
            </w:hyperlink>
            <w:r w:rsidRPr="00C62484">
              <w:rPr>
                <w:rFonts w:ascii="Times New Roman" w:eastAsia="Times New Roman" w:hAnsi="Times New Roman" w:cs="Times New Roman"/>
                <w:color w:val="000000" w:themeColor="text1"/>
                <w:sz w:val="24"/>
                <w:szCs w:val="24"/>
                <w:lang w:eastAsia="uk-UA"/>
              </w:rPr>
              <w:t> пункту 42 Особливостей;</w:t>
            </w:r>
          </w:p>
          <w:p w14:paraId="0D56601F" w14:textId="77777777" w:rsidR="00495B2E" w:rsidRPr="00C62484" w:rsidRDefault="00495B2E" w:rsidP="00495B2E">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r w:rsidRPr="00C62484">
              <w:rPr>
                <w:rFonts w:ascii="Times New Roman" w:eastAsia="Times New Roman" w:hAnsi="Times New Roman" w:cs="Times New Roman"/>
                <w:color w:val="000000" w:themeColor="text1"/>
                <w:sz w:val="24"/>
                <w:szCs w:val="24"/>
                <w:lang w:eastAsia="uk-UA"/>
              </w:rPr>
              <w:t>не надав забезпечення тендерної пропозиції, якщо таке забезпечення вимагалося замовником;</w:t>
            </w:r>
          </w:p>
          <w:p w14:paraId="45B23331" w14:textId="77777777" w:rsidR="00495B2E" w:rsidRPr="00C62484" w:rsidRDefault="00495B2E" w:rsidP="00495B2E">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7" w:name="n596"/>
            <w:bookmarkEnd w:id="7"/>
            <w:r w:rsidRPr="00C62484">
              <w:rPr>
                <w:rFonts w:ascii="Times New Roman" w:eastAsia="Times New Roman" w:hAnsi="Times New Roman" w:cs="Times New Roman"/>
                <w:color w:val="000000" w:themeColor="text1"/>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62484">
              <w:rPr>
                <w:rFonts w:ascii="Times New Roman" w:eastAsia="Times New Roman" w:hAnsi="Times New Roman" w:cs="Times New Roman"/>
                <w:color w:val="000000" w:themeColor="text1"/>
                <w:sz w:val="24"/>
                <w:szCs w:val="24"/>
                <w:lang w:eastAsia="uk-UA"/>
              </w:rPr>
              <w:t>невідповідностей</w:t>
            </w:r>
            <w:proofErr w:type="spellEnd"/>
            <w:r w:rsidRPr="00C62484">
              <w:rPr>
                <w:rFonts w:ascii="Times New Roman" w:eastAsia="Times New Roman" w:hAnsi="Times New Roman" w:cs="Times New Roman"/>
                <w:color w:val="000000" w:themeColor="text1"/>
                <w:sz w:val="24"/>
                <w:szCs w:val="24"/>
                <w:lang w:eastAsia="uk-UA"/>
              </w:rPr>
              <w:t xml:space="preserve">, протягом 24 годин </w:t>
            </w:r>
            <w:r w:rsidRPr="00C62484">
              <w:rPr>
                <w:rFonts w:ascii="Times New Roman" w:eastAsia="Times New Roman" w:hAnsi="Times New Roman" w:cs="Times New Roman"/>
                <w:color w:val="000000" w:themeColor="text1"/>
                <w:sz w:val="24"/>
                <w:szCs w:val="24"/>
                <w:lang w:eastAsia="uk-UA"/>
              </w:rPr>
              <w:lastRenderedPageBreak/>
              <w:t xml:space="preserve">з моменту розміщення замовником в електронній системі </w:t>
            </w:r>
            <w:proofErr w:type="spellStart"/>
            <w:r w:rsidRPr="00C62484">
              <w:rPr>
                <w:rFonts w:ascii="Times New Roman" w:eastAsia="Times New Roman" w:hAnsi="Times New Roman" w:cs="Times New Roman"/>
                <w:color w:val="000000" w:themeColor="text1"/>
                <w:sz w:val="24"/>
                <w:szCs w:val="24"/>
                <w:lang w:eastAsia="uk-UA"/>
              </w:rPr>
              <w:t>закупівель</w:t>
            </w:r>
            <w:proofErr w:type="spellEnd"/>
            <w:r w:rsidRPr="00C62484">
              <w:rPr>
                <w:rFonts w:ascii="Times New Roman" w:eastAsia="Times New Roman" w:hAnsi="Times New Roman" w:cs="Times New Roman"/>
                <w:color w:val="000000" w:themeColor="text1"/>
                <w:sz w:val="24"/>
                <w:szCs w:val="24"/>
                <w:lang w:eastAsia="uk-UA"/>
              </w:rPr>
              <w:t xml:space="preserve"> повідомлення з вимогою про усунення таких </w:t>
            </w:r>
            <w:proofErr w:type="spellStart"/>
            <w:r w:rsidRPr="00C62484">
              <w:rPr>
                <w:rFonts w:ascii="Times New Roman" w:eastAsia="Times New Roman" w:hAnsi="Times New Roman" w:cs="Times New Roman"/>
                <w:color w:val="000000" w:themeColor="text1"/>
                <w:sz w:val="24"/>
                <w:szCs w:val="24"/>
                <w:lang w:eastAsia="uk-UA"/>
              </w:rPr>
              <w:t>невідповідностей</w:t>
            </w:r>
            <w:proofErr w:type="spellEnd"/>
            <w:r w:rsidRPr="00C62484">
              <w:rPr>
                <w:rFonts w:ascii="Times New Roman" w:eastAsia="Times New Roman" w:hAnsi="Times New Roman" w:cs="Times New Roman"/>
                <w:color w:val="000000" w:themeColor="text1"/>
                <w:sz w:val="24"/>
                <w:szCs w:val="24"/>
                <w:lang w:eastAsia="uk-UA"/>
              </w:rPr>
              <w:t>;</w:t>
            </w:r>
          </w:p>
          <w:p w14:paraId="6062C5E7" w14:textId="77777777" w:rsidR="00495B2E" w:rsidRPr="00C62484" w:rsidRDefault="00495B2E" w:rsidP="00495B2E">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8" w:name="n597"/>
            <w:bookmarkEnd w:id="8"/>
            <w:r w:rsidRPr="00C62484">
              <w:rPr>
                <w:rFonts w:ascii="Times New Roman" w:eastAsia="Times New Roman" w:hAnsi="Times New Roman" w:cs="Times New Roman"/>
                <w:color w:val="000000" w:themeColor="text1"/>
                <w:sz w:val="24"/>
                <w:szCs w:val="24"/>
                <w:lang w:eastAsia="uk-UA"/>
              </w:rPr>
              <w:t>не надав обґрунтування аномально низької ціни тендерної пропозиції протягом строку, визначеного </w:t>
            </w:r>
            <w:hyperlink r:id="rId41" w:anchor="n1543" w:tgtFrame="_blank" w:history="1">
              <w:r w:rsidRPr="00C62484">
                <w:rPr>
                  <w:rFonts w:ascii="Times New Roman" w:eastAsia="Times New Roman" w:hAnsi="Times New Roman" w:cs="Times New Roman"/>
                  <w:color w:val="000000" w:themeColor="text1"/>
                  <w:sz w:val="24"/>
                  <w:szCs w:val="24"/>
                  <w:u w:val="single"/>
                  <w:lang w:eastAsia="uk-UA"/>
                </w:rPr>
                <w:t>абзацом першим</w:t>
              </w:r>
            </w:hyperlink>
            <w:r w:rsidRPr="00C62484">
              <w:rPr>
                <w:rFonts w:ascii="Times New Roman" w:eastAsia="Times New Roman" w:hAnsi="Times New Roman" w:cs="Times New Roman"/>
                <w:color w:val="000000" w:themeColor="text1"/>
                <w:sz w:val="24"/>
                <w:szCs w:val="24"/>
                <w:lang w:eastAsia="uk-UA"/>
              </w:rPr>
              <w:t> частини чотирнадцятої статті 29 Закону/</w:t>
            </w:r>
            <w:hyperlink r:id="rId42" w:anchor="n581" w:history="1">
              <w:r w:rsidRPr="00C62484">
                <w:rPr>
                  <w:rFonts w:ascii="Times New Roman" w:eastAsia="Times New Roman" w:hAnsi="Times New Roman" w:cs="Times New Roman"/>
                  <w:color w:val="000000" w:themeColor="text1"/>
                  <w:sz w:val="24"/>
                  <w:szCs w:val="24"/>
                  <w:u w:val="single"/>
                  <w:lang w:eastAsia="uk-UA"/>
                </w:rPr>
                <w:t>абзацом дев’ятим</w:t>
              </w:r>
            </w:hyperlink>
            <w:r w:rsidRPr="00C62484">
              <w:rPr>
                <w:rFonts w:ascii="Times New Roman" w:eastAsia="Times New Roman" w:hAnsi="Times New Roman" w:cs="Times New Roman"/>
                <w:color w:val="000000" w:themeColor="text1"/>
                <w:sz w:val="24"/>
                <w:szCs w:val="24"/>
                <w:lang w:eastAsia="uk-UA"/>
              </w:rPr>
              <w:t> пункту 37 цих особливостей;</w:t>
            </w:r>
          </w:p>
          <w:p w14:paraId="484F065C" w14:textId="77777777" w:rsidR="00495B2E" w:rsidRPr="00C62484" w:rsidRDefault="00495B2E" w:rsidP="00495B2E">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9" w:name="n598"/>
            <w:bookmarkEnd w:id="9"/>
            <w:r w:rsidRPr="00C62484">
              <w:rPr>
                <w:rFonts w:ascii="Times New Roman" w:eastAsia="Times New Roman" w:hAnsi="Times New Roman" w:cs="Times New Roman"/>
                <w:color w:val="000000" w:themeColor="text1"/>
                <w:sz w:val="24"/>
                <w:szCs w:val="24"/>
                <w:lang w:eastAsia="uk-UA"/>
              </w:rPr>
              <w:t>визначив конфіденційною інформацію, що не може бути визначена як конфіденційна відповідно до вимог </w:t>
            </w:r>
            <w:hyperlink r:id="rId43" w:anchor="n584" w:history="1">
              <w:r w:rsidRPr="00C62484">
                <w:rPr>
                  <w:rFonts w:ascii="Times New Roman" w:eastAsia="Times New Roman" w:hAnsi="Times New Roman" w:cs="Times New Roman"/>
                  <w:color w:val="000000" w:themeColor="text1"/>
                  <w:sz w:val="24"/>
                  <w:szCs w:val="24"/>
                  <w:u w:val="single"/>
                  <w:lang w:eastAsia="uk-UA"/>
                </w:rPr>
                <w:t>пункту 40</w:t>
              </w:r>
            </w:hyperlink>
            <w:r w:rsidRPr="00C62484">
              <w:rPr>
                <w:rFonts w:ascii="Times New Roman" w:eastAsia="Times New Roman" w:hAnsi="Times New Roman" w:cs="Times New Roman"/>
                <w:color w:val="000000" w:themeColor="text1"/>
                <w:sz w:val="24"/>
                <w:szCs w:val="24"/>
                <w:lang w:eastAsia="uk-UA"/>
              </w:rPr>
              <w:t> цих особливостей;</w:t>
            </w:r>
          </w:p>
          <w:p w14:paraId="68F5318D" w14:textId="77777777" w:rsidR="004B2B54" w:rsidRDefault="004B2B54" w:rsidP="00495B2E">
            <w:pPr>
              <w:jc w:val="both"/>
              <w:rPr>
                <w:rFonts w:ascii="Times New Roman" w:hAnsi="Times New Roman" w:cs="Times New Roman"/>
                <w:sz w:val="24"/>
                <w:szCs w:val="24"/>
                <w:shd w:val="clear" w:color="auto" w:fill="FFFFFF"/>
              </w:rPr>
            </w:pPr>
            <w:bookmarkStart w:id="10" w:name="n599"/>
            <w:bookmarkEnd w:id="10"/>
            <w:r w:rsidRPr="004B2B54">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B2B54">
              <w:rPr>
                <w:rFonts w:ascii="Times New Roman" w:hAnsi="Times New Roman" w:cs="Times New Roman"/>
                <w:sz w:val="24"/>
                <w:szCs w:val="24"/>
                <w:shd w:val="clear" w:color="auto" w:fill="FFFFFF"/>
              </w:rPr>
              <w:t>бенефіціарним</w:t>
            </w:r>
            <w:proofErr w:type="spellEnd"/>
            <w:r w:rsidRPr="004B2B54">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B2B54">
              <w:rPr>
                <w:rFonts w:ascii="Times New Roman" w:hAnsi="Times New Roman" w:cs="Times New Roman"/>
                <w:sz w:val="24"/>
                <w:szCs w:val="24"/>
                <w:shd w:val="clear" w:color="auto" w:fill="FFFFFF"/>
              </w:rPr>
              <w:t>закупівель</w:t>
            </w:r>
            <w:proofErr w:type="spellEnd"/>
            <w:r w:rsidRPr="004B2B54">
              <w:rPr>
                <w:rFonts w:ascii="Times New Roman" w:hAnsi="Times New Roman" w:cs="Times New Roman"/>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w:t>
            </w:r>
            <w:r>
              <w:rPr>
                <w:rFonts w:ascii="Times New Roman" w:hAnsi="Times New Roman" w:cs="Times New Roman"/>
                <w:sz w:val="24"/>
                <w:szCs w:val="24"/>
                <w:shd w:val="clear" w:color="auto" w:fill="FFFFFF"/>
              </w:rPr>
              <w:t>аїни, 2022 р., № 84, ст. 5176);</w:t>
            </w:r>
          </w:p>
          <w:p w14:paraId="0E863C3E" w14:textId="53A12AD6" w:rsidR="00495B2E" w:rsidRPr="00C62484" w:rsidRDefault="00495B2E" w:rsidP="00495B2E">
            <w:pPr>
              <w:jc w:val="both"/>
              <w:rPr>
                <w:rFonts w:ascii="Times New Roman" w:hAnsi="Times New Roman"/>
                <w:color w:val="000000"/>
                <w:sz w:val="24"/>
                <w:szCs w:val="24"/>
              </w:rPr>
            </w:pPr>
            <w:bookmarkStart w:id="11" w:name="_GoBack"/>
            <w:bookmarkEnd w:id="11"/>
            <w:r w:rsidRPr="00C62484">
              <w:rPr>
                <w:rFonts w:ascii="Times New Roman" w:hAnsi="Times New Roman"/>
                <w:color w:val="000000"/>
                <w:sz w:val="24"/>
                <w:szCs w:val="24"/>
                <w:lang w:eastAsia="en-US"/>
              </w:rPr>
              <w:t>2) тендерна пропозиція:</w:t>
            </w:r>
          </w:p>
          <w:p w14:paraId="6523C031" w14:textId="77777777" w:rsidR="00495B2E" w:rsidRPr="00C62484" w:rsidRDefault="00495B2E" w:rsidP="00495B2E">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r w:rsidRPr="00C62484">
              <w:rPr>
                <w:rFonts w:ascii="Times New Roman" w:eastAsia="Times New Roman" w:hAnsi="Times New Roman" w:cs="Times New Roman"/>
                <w:color w:val="000000" w:themeColor="text1"/>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4" w:anchor="n588" w:history="1">
              <w:r w:rsidRPr="00C62484">
                <w:rPr>
                  <w:rFonts w:ascii="Times New Roman" w:eastAsia="Times New Roman" w:hAnsi="Times New Roman" w:cs="Times New Roman"/>
                  <w:color w:val="000000" w:themeColor="text1"/>
                  <w:sz w:val="24"/>
                  <w:szCs w:val="24"/>
                  <w:u w:val="single"/>
                  <w:lang w:eastAsia="uk-UA"/>
                </w:rPr>
                <w:t>пункту 43</w:t>
              </w:r>
            </w:hyperlink>
            <w:r w:rsidRPr="00C62484">
              <w:rPr>
                <w:rFonts w:ascii="Times New Roman" w:eastAsia="Times New Roman" w:hAnsi="Times New Roman" w:cs="Times New Roman"/>
                <w:color w:val="000000" w:themeColor="text1"/>
                <w:sz w:val="24"/>
                <w:szCs w:val="24"/>
                <w:lang w:eastAsia="uk-UA"/>
              </w:rPr>
              <w:t> цих особливостей;</w:t>
            </w:r>
          </w:p>
          <w:p w14:paraId="2790F217" w14:textId="77777777" w:rsidR="00495B2E" w:rsidRPr="00C62484" w:rsidRDefault="00495B2E" w:rsidP="00495B2E">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12" w:name="n602"/>
            <w:bookmarkEnd w:id="12"/>
            <w:r w:rsidRPr="00C62484">
              <w:rPr>
                <w:rFonts w:ascii="Times New Roman" w:eastAsia="Times New Roman" w:hAnsi="Times New Roman" w:cs="Times New Roman"/>
                <w:color w:val="000000" w:themeColor="text1"/>
                <w:sz w:val="24"/>
                <w:szCs w:val="24"/>
                <w:lang w:eastAsia="uk-UA"/>
              </w:rPr>
              <w:t>є такою, строк дії якої закінчився;</w:t>
            </w:r>
          </w:p>
          <w:p w14:paraId="7EA43178" w14:textId="77777777" w:rsidR="00495B2E" w:rsidRPr="00C62484" w:rsidRDefault="00495B2E" w:rsidP="00495B2E">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13" w:name="n603"/>
            <w:bookmarkEnd w:id="13"/>
            <w:r w:rsidRPr="00C62484">
              <w:rPr>
                <w:rFonts w:ascii="Times New Roman" w:eastAsia="Times New Roman" w:hAnsi="Times New Roman" w:cs="Times New Roman"/>
                <w:color w:val="000000" w:themeColor="text1"/>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C62484">
              <w:rPr>
                <w:rFonts w:ascii="Times New Roman" w:eastAsia="Times New Roman" w:hAnsi="Times New Roman" w:cs="Times New Roman"/>
                <w:color w:val="000000" w:themeColor="text1"/>
                <w:sz w:val="24"/>
                <w:szCs w:val="24"/>
                <w:lang w:eastAsia="uk-UA"/>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0AD5FB" w14:textId="77777777" w:rsidR="00495B2E" w:rsidRPr="00C62484" w:rsidRDefault="00495B2E" w:rsidP="00495B2E">
            <w:pPr>
              <w:shd w:val="clear" w:color="auto" w:fill="FFFFFF"/>
              <w:spacing w:after="150"/>
              <w:ind w:firstLine="450"/>
              <w:jc w:val="both"/>
              <w:rPr>
                <w:rFonts w:ascii="Times New Roman" w:eastAsia="Times New Roman" w:hAnsi="Times New Roman" w:cs="Times New Roman"/>
                <w:color w:val="000000" w:themeColor="text1"/>
                <w:sz w:val="24"/>
                <w:szCs w:val="24"/>
                <w:lang w:eastAsia="uk-UA"/>
              </w:rPr>
            </w:pPr>
            <w:bookmarkStart w:id="14" w:name="n604"/>
            <w:bookmarkEnd w:id="14"/>
            <w:r w:rsidRPr="00C62484">
              <w:rPr>
                <w:rFonts w:ascii="Times New Roman" w:eastAsia="Times New Roman" w:hAnsi="Times New Roman" w:cs="Times New Roman"/>
                <w:color w:val="000000" w:themeColor="text1"/>
                <w:sz w:val="24"/>
                <w:szCs w:val="24"/>
                <w:lang w:eastAsia="uk-UA"/>
              </w:rPr>
              <w:t>не відповідає вимогам, установленим у тендерній документації відповідно до </w:t>
            </w:r>
            <w:hyperlink r:id="rId45" w:anchor="n1422" w:tgtFrame="_blank" w:history="1">
              <w:r w:rsidRPr="00C62484">
                <w:rPr>
                  <w:rFonts w:ascii="Times New Roman" w:eastAsia="Times New Roman" w:hAnsi="Times New Roman" w:cs="Times New Roman"/>
                  <w:color w:val="000000" w:themeColor="text1"/>
                  <w:sz w:val="24"/>
                  <w:szCs w:val="24"/>
                  <w:u w:val="single"/>
                  <w:lang w:eastAsia="uk-UA"/>
                </w:rPr>
                <w:t>абзацу першого</w:t>
              </w:r>
            </w:hyperlink>
            <w:r w:rsidRPr="00C62484">
              <w:rPr>
                <w:rFonts w:ascii="Times New Roman" w:eastAsia="Times New Roman" w:hAnsi="Times New Roman" w:cs="Times New Roman"/>
                <w:color w:val="000000" w:themeColor="text1"/>
                <w:sz w:val="24"/>
                <w:szCs w:val="24"/>
                <w:lang w:eastAsia="uk-UA"/>
              </w:rPr>
              <w:t> частини третьої статті 22 Закону;</w:t>
            </w:r>
          </w:p>
          <w:p w14:paraId="066AEA96" w14:textId="77777777" w:rsidR="00495B2E" w:rsidRPr="00C62484" w:rsidRDefault="00495B2E" w:rsidP="00495B2E">
            <w:pPr>
              <w:jc w:val="both"/>
              <w:rPr>
                <w:rFonts w:ascii="Times New Roman" w:hAnsi="Times New Roman"/>
                <w:color w:val="000000"/>
                <w:sz w:val="24"/>
                <w:szCs w:val="24"/>
              </w:rPr>
            </w:pPr>
            <w:r w:rsidRPr="00C62484">
              <w:rPr>
                <w:rFonts w:ascii="Times New Roman" w:hAnsi="Times New Roman"/>
                <w:color w:val="000000"/>
                <w:sz w:val="24"/>
                <w:szCs w:val="24"/>
                <w:lang w:eastAsia="en-US"/>
              </w:rPr>
              <w:t>3) переможець процедури закупівлі:</w:t>
            </w:r>
          </w:p>
          <w:p w14:paraId="4EB62E8B" w14:textId="77777777" w:rsidR="00495B2E" w:rsidRPr="00C62484" w:rsidRDefault="00495B2E" w:rsidP="00495B2E">
            <w:pPr>
              <w:ind w:firstLine="567"/>
              <w:jc w:val="both"/>
              <w:rPr>
                <w:rFonts w:ascii="Times New Roman" w:hAnsi="Times New Roman"/>
                <w:color w:val="000000"/>
                <w:sz w:val="24"/>
                <w:szCs w:val="24"/>
              </w:rPr>
            </w:pPr>
            <w:r w:rsidRPr="00C62484">
              <w:rPr>
                <w:rFonts w:ascii="Times New Roman" w:hAnsi="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E247139" w14:textId="78836986" w:rsidR="00495B2E" w:rsidRPr="00C62484" w:rsidRDefault="00495B2E" w:rsidP="00495B2E">
            <w:pPr>
              <w:ind w:firstLine="567"/>
              <w:jc w:val="both"/>
              <w:rPr>
                <w:rFonts w:ascii="Times New Roman" w:hAnsi="Times New Roman"/>
                <w:color w:val="000000"/>
                <w:sz w:val="24"/>
                <w:szCs w:val="24"/>
              </w:rPr>
            </w:pPr>
            <w:r w:rsidRPr="00C62484">
              <w:rPr>
                <w:rFonts w:ascii="Times New Roman" w:hAnsi="Times New Roman"/>
                <w:color w:val="000000"/>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C62484">
              <w:rPr>
                <w:rFonts w:ascii="Times New Roman" w:hAnsi="Times New Roman"/>
                <w:color w:val="000000"/>
                <w:sz w:val="24"/>
                <w:szCs w:val="24"/>
                <w:lang w:val="ru-RU" w:eastAsia="en-US"/>
              </w:rPr>
              <w:t xml:space="preserve"> </w:t>
            </w:r>
            <w:r w:rsidRPr="00C62484">
              <w:rPr>
                <w:rFonts w:ascii="Times New Roman" w:hAnsi="Times New Roman"/>
                <w:color w:val="000000"/>
                <w:sz w:val="24"/>
                <w:szCs w:val="24"/>
                <w:shd w:val="solid" w:color="FFFFFF" w:fill="FFFFFF"/>
                <w:lang w:eastAsia="en-US"/>
              </w:rPr>
              <w:t>з урахуванням пункту 47 цих особливостей</w:t>
            </w:r>
            <w:r w:rsidRPr="00C62484">
              <w:rPr>
                <w:rFonts w:ascii="Times New Roman" w:hAnsi="Times New Roman"/>
                <w:color w:val="000000"/>
                <w:sz w:val="24"/>
                <w:szCs w:val="24"/>
                <w:lang w:eastAsia="en-US"/>
              </w:rPr>
              <w:t>;</w:t>
            </w:r>
          </w:p>
          <w:p w14:paraId="171872AC" w14:textId="7BE7CA69" w:rsidR="00495B2E" w:rsidRPr="00C62484" w:rsidRDefault="00495B2E" w:rsidP="00495B2E">
            <w:pPr>
              <w:ind w:firstLine="567"/>
              <w:jc w:val="both"/>
              <w:rPr>
                <w:rFonts w:ascii="Times New Roman" w:hAnsi="Times New Roman"/>
                <w:color w:val="000000"/>
                <w:sz w:val="24"/>
                <w:szCs w:val="24"/>
              </w:rPr>
            </w:pPr>
            <w:r w:rsidRPr="00822ACC">
              <w:rPr>
                <w:rFonts w:ascii="Times New Roman" w:hAnsi="Times New Roman"/>
                <w:color w:val="000000"/>
                <w:sz w:val="24"/>
                <w:szCs w:val="24"/>
                <w:lang w:eastAsia="en-US"/>
              </w:rPr>
              <w:t>не надав копію ліцензії або документа дозвільного характеру (у разі їх наявності) відповідно до частини другої п. 44 Особливостей;</w:t>
            </w:r>
          </w:p>
          <w:p w14:paraId="1FF3F798" w14:textId="77777777" w:rsidR="00495B2E" w:rsidRPr="00C62484" w:rsidRDefault="00495B2E" w:rsidP="00495B2E">
            <w:pPr>
              <w:ind w:firstLine="567"/>
              <w:jc w:val="both"/>
              <w:rPr>
                <w:rFonts w:ascii="Times New Roman" w:hAnsi="Times New Roman"/>
                <w:color w:val="000000"/>
                <w:sz w:val="24"/>
                <w:szCs w:val="24"/>
              </w:rPr>
            </w:pPr>
            <w:r w:rsidRPr="00C62484">
              <w:rPr>
                <w:rFonts w:ascii="Times New Roman" w:hAnsi="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14:paraId="06316BEA" w14:textId="77777777" w:rsidR="00495B2E" w:rsidRPr="00C62484" w:rsidRDefault="00495B2E" w:rsidP="00495B2E">
            <w:pPr>
              <w:ind w:firstLine="567"/>
              <w:jc w:val="both"/>
              <w:rPr>
                <w:rFonts w:ascii="Times New Roman" w:hAnsi="Times New Roman"/>
                <w:color w:val="000000"/>
                <w:sz w:val="24"/>
                <w:szCs w:val="24"/>
                <w:lang w:eastAsia="en-US"/>
              </w:rPr>
            </w:pPr>
            <w:r w:rsidRPr="00C62484">
              <w:rPr>
                <w:rFonts w:ascii="Times New Roman" w:hAnsi="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006EBE4" w14:textId="77777777" w:rsidR="00495B2E" w:rsidRPr="00C62484" w:rsidRDefault="00495B2E" w:rsidP="00495B2E">
            <w:pPr>
              <w:ind w:firstLine="567"/>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 не відповідає встановленим абзацом першим частини третьої статті 22 Закону вимогам до учасника відповідно до законодавства;</w:t>
            </w:r>
          </w:p>
          <w:p w14:paraId="7EAD0120" w14:textId="77777777" w:rsidR="00495B2E" w:rsidRPr="00C62484" w:rsidRDefault="00495B2E" w:rsidP="00495B2E">
            <w:pPr>
              <w:ind w:firstLine="567"/>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082D475B" w14:textId="77777777" w:rsidR="00495B2E" w:rsidRPr="00C62484" w:rsidRDefault="00495B2E" w:rsidP="00495B2E">
            <w:pPr>
              <w:ind w:firstLine="567"/>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C37767B" w14:textId="77777777" w:rsidR="00495B2E" w:rsidRPr="00C62484" w:rsidRDefault="00495B2E" w:rsidP="00495B2E">
            <w:pPr>
              <w:ind w:firstLine="567"/>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C62484">
              <w:rPr>
                <w:rFonts w:ascii="Times New Roman" w:eastAsia="Times New Roman" w:hAnsi="Times New Roman" w:cs="Times New Roman"/>
                <w:color w:val="000000"/>
                <w:sz w:val="24"/>
                <w:szCs w:val="24"/>
              </w:rPr>
              <w:t>закупівель</w:t>
            </w:r>
            <w:proofErr w:type="spellEnd"/>
            <w:r w:rsidRPr="00C62484">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C62484">
              <w:rPr>
                <w:rFonts w:ascii="Times New Roman" w:eastAsia="Times New Roman" w:hAnsi="Times New Roman" w:cs="Times New Roman"/>
                <w:color w:val="000000"/>
                <w:sz w:val="24"/>
                <w:szCs w:val="24"/>
              </w:rPr>
              <w:t>невідповідностей</w:t>
            </w:r>
            <w:proofErr w:type="spellEnd"/>
            <w:r w:rsidRPr="00C62484">
              <w:rPr>
                <w:rFonts w:ascii="Times New Roman" w:eastAsia="Times New Roman" w:hAnsi="Times New Roman" w:cs="Times New Roman"/>
                <w:color w:val="000000"/>
                <w:sz w:val="24"/>
                <w:szCs w:val="24"/>
              </w:rPr>
              <w:t>;</w:t>
            </w:r>
          </w:p>
          <w:p w14:paraId="2D136FA5" w14:textId="77777777" w:rsidR="00495B2E" w:rsidRPr="00C62484" w:rsidRDefault="00495B2E" w:rsidP="00495B2E">
            <w:pPr>
              <w:ind w:firstLine="567"/>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516A9EA9" w14:textId="77777777" w:rsidR="00495B2E" w:rsidRPr="00C62484" w:rsidRDefault="00495B2E" w:rsidP="00495B2E">
            <w:pPr>
              <w:ind w:firstLine="567"/>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4CA3BFC5" w14:textId="77777777" w:rsidR="00495B2E" w:rsidRPr="00C62484" w:rsidRDefault="00495B2E" w:rsidP="00495B2E">
            <w:pPr>
              <w:ind w:firstLine="567"/>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2) тендерна пропозиція учасника:</w:t>
            </w:r>
          </w:p>
          <w:p w14:paraId="164B8FD0" w14:textId="77777777" w:rsidR="00495B2E" w:rsidRPr="00C62484" w:rsidRDefault="00495B2E" w:rsidP="00495B2E">
            <w:pPr>
              <w:ind w:firstLine="567"/>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14:paraId="2888782B" w14:textId="77777777" w:rsidR="00495B2E" w:rsidRPr="00C62484" w:rsidRDefault="00495B2E" w:rsidP="00495B2E">
            <w:pPr>
              <w:ind w:firstLine="567"/>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p>
          <w:p w14:paraId="386493FD" w14:textId="77777777" w:rsidR="00495B2E" w:rsidRPr="00C62484" w:rsidRDefault="00495B2E" w:rsidP="00495B2E">
            <w:pPr>
              <w:ind w:firstLine="567"/>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 є такою, строк дії якої закінчився;</w:t>
            </w:r>
          </w:p>
          <w:p w14:paraId="4E1C2F90" w14:textId="69713E01" w:rsidR="00495B2E" w:rsidRPr="00C62484" w:rsidRDefault="00495B2E" w:rsidP="00495B2E">
            <w:pPr>
              <w:ind w:firstLine="567"/>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lastRenderedPageBreak/>
              <w:t>- є такою, що перевищує очікувану вартість предмета закупівлі;</w:t>
            </w:r>
          </w:p>
          <w:p w14:paraId="48FAE3C6" w14:textId="77777777" w:rsidR="00495B2E" w:rsidRPr="00C62484" w:rsidRDefault="00495B2E" w:rsidP="00495B2E">
            <w:pPr>
              <w:keepNext/>
              <w:keepLines/>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3) переможець процедури закупівлі:</w:t>
            </w:r>
          </w:p>
          <w:p w14:paraId="11B40A50" w14:textId="59D279EE" w:rsidR="00495B2E" w:rsidRPr="00C62484" w:rsidRDefault="00495B2E" w:rsidP="00495B2E">
            <w:pPr>
              <w:shd w:val="clear" w:color="auto" w:fill="FFFFFF"/>
              <w:spacing w:after="60"/>
              <w:ind w:firstLine="448"/>
              <w:jc w:val="both"/>
              <w:rPr>
                <w:rFonts w:ascii="Times New Roman" w:eastAsia="Times New Roman" w:hAnsi="Times New Roman" w:cs="Times New Roman"/>
                <w:color w:val="000000" w:themeColor="text1"/>
                <w:sz w:val="24"/>
                <w:szCs w:val="24"/>
                <w:lang w:eastAsia="uk-UA"/>
              </w:rPr>
            </w:pPr>
            <w:r w:rsidRPr="00C62484">
              <w:rPr>
                <w:rFonts w:ascii="Times New Roman" w:eastAsia="Times New Roman" w:hAnsi="Times New Roman" w:cs="Times New Roman"/>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2FC6353" w14:textId="639B8593" w:rsidR="00495B2E" w:rsidRPr="00C62484" w:rsidRDefault="00495B2E" w:rsidP="00495B2E">
            <w:pPr>
              <w:shd w:val="clear" w:color="auto" w:fill="FFFFFF"/>
              <w:spacing w:after="60"/>
              <w:ind w:firstLine="448"/>
              <w:jc w:val="both"/>
              <w:rPr>
                <w:rFonts w:ascii="Times New Roman" w:eastAsia="Times New Roman" w:hAnsi="Times New Roman" w:cs="Times New Roman"/>
                <w:color w:val="000000" w:themeColor="text1"/>
                <w:sz w:val="24"/>
                <w:szCs w:val="24"/>
                <w:lang w:eastAsia="uk-UA"/>
              </w:rPr>
            </w:pPr>
            <w:bookmarkStart w:id="15" w:name="n607"/>
            <w:bookmarkEnd w:id="15"/>
            <w:r w:rsidRPr="00C62484">
              <w:rPr>
                <w:rFonts w:ascii="Times New Roman" w:eastAsia="Times New Roman" w:hAnsi="Times New Roman" w:cs="Times New Roman"/>
                <w:color w:val="000000" w:themeColor="text1"/>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46" w:anchor="n618" w:history="1">
              <w:r w:rsidRPr="00C62484">
                <w:rPr>
                  <w:rFonts w:ascii="Times New Roman" w:eastAsia="Times New Roman" w:hAnsi="Times New Roman" w:cs="Times New Roman"/>
                  <w:color w:val="000000" w:themeColor="text1"/>
                  <w:sz w:val="24"/>
                  <w:szCs w:val="24"/>
                  <w:u w:val="single"/>
                  <w:lang w:eastAsia="uk-UA"/>
                </w:rPr>
                <w:t>підпунктах</w:t>
              </w:r>
              <w:r w:rsidR="00087A43">
                <w:rPr>
                  <w:rFonts w:ascii="Times New Roman" w:eastAsia="Times New Roman" w:hAnsi="Times New Roman" w:cs="Times New Roman"/>
                  <w:color w:val="000000" w:themeColor="text1"/>
                  <w:sz w:val="24"/>
                  <w:szCs w:val="24"/>
                  <w:u w:val="single"/>
                  <w:lang w:eastAsia="uk-UA"/>
                </w:rPr>
                <w:t xml:space="preserve"> </w:t>
              </w:r>
              <w:r w:rsidRPr="00C62484">
                <w:rPr>
                  <w:rFonts w:ascii="Times New Roman" w:eastAsia="Times New Roman" w:hAnsi="Times New Roman" w:cs="Times New Roman"/>
                  <w:color w:val="000000" w:themeColor="text1"/>
                  <w:sz w:val="24"/>
                  <w:szCs w:val="24"/>
                  <w:u w:val="single"/>
                  <w:lang w:eastAsia="uk-UA"/>
                </w:rPr>
                <w:t>3</w:t>
              </w:r>
            </w:hyperlink>
            <w:r w:rsidRPr="00C62484">
              <w:rPr>
                <w:rFonts w:ascii="Times New Roman" w:eastAsia="Times New Roman" w:hAnsi="Times New Roman" w:cs="Times New Roman"/>
                <w:color w:val="000000" w:themeColor="text1"/>
                <w:sz w:val="24"/>
                <w:szCs w:val="24"/>
                <w:lang w:eastAsia="uk-UA"/>
              </w:rPr>
              <w:t>, </w:t>
            </w:r>
            <w:hyperlink r:id="rId47" w:anchor="n620" w:history="1">
              <w:r w:rsidRPr="00C62484">
                <w:rPr>
                  <w:rFonts w:ascii="Times New Roman" w:eastAsia="Times New Roman" w:hAnsi="Times New Roman" w:cs="Times New Roman"/>
                  <w:color w:val="000000" w:themeColor="text1"/>
                  <w:sz w:val="24"/>
                  <w:szCs w:val="24"/>
                  <w:u w:val="single"/>
                  <w:lang w:eastAsia="uk-UA"/>
                </w:rPr>
                <w:t>5</w:t>
              </w:r>
            </w:hyperlink>
            <w:r w:rsidRPr="00C62484">
              <w:rPr>
                <w:rFonts w:ascii="Times New Roman" w:eastAsia="Times New Roman" w:hAnsi="Times New Roman" w:cs="Times New Roman"/>
                <w:color w:val="000000" w:themeColor="text1"/>
                <w:sz w:val="24"/>
                <w:szCs w:val="24"/>
                <w:lang w:eastAsia="uk-UA"/>
              </w:rPr>
              <w:t>, </w:t>
            </w:r>
            <w:hyperlink r:id="rId48" w:anchor="n621" w:history="1">
              <w:r w:rsidRPr="00C62484">
                <w:rPr>
                  <w:rFonts w:ascii="Times New Roman" w:eastAsia="Times New Roman" w:hAnsi="Times New Roman" w:cs="Times New Roman"/>
                  <w:color w:val="000000" w:themeColor="text1"/>
                  <w:sz w:val="24"/>
                  <w:szCs w:val="24"/>
                  <w:u w:val="single"/>
                  <w:lang w:eastAsia="uk-UA"/>
                </w:rPr>
                <w:t>6</w:t>
              </w:r>
            </w:hyperlink>
            <w:r w:rsidRPr="00C62484">
              <w:rPr>
                <w:rFonts w:ascii="Times New Roman" w:eastAsia="Times New Roman" w:hAnsi="Times New Roman" w:cs="Times New Roman"/>
                <w:color w:val="000000" w:themeColor="text1"/>
                <w:sz w:val="24"/>
                <w:szCs w:val="24"/>
                <w:lang w:eastAsia="uk-UA"/>
              </w:rPr>
              <w:t> і </w:t>
            </w:r>
            <w:hyperlink r:id="rId49" w:anchor="n627" w:history="1">
              <w:r w:rsidRPr="00C62484">
                <w:rPr>
                  <w:rFonts w:ascii="Times New Roman" w:eastAsia="Times New Roman" w:hAnsi="Times New Roman" w:cs="Times New Roman"/>
                  <w:color w:val="000000" w:themeColor="text1"/>
                  <w:sz w:val="24"/>
                  <w:szCs w:val="24"/>
                  <w:u w:val="single"/>
                  <w:lang w:eastAsia="uk-UA"/>
                </w:rPr>
                <w:t>12</w:t>
              </w:r>
            </w:hyperlink>
            <w:r w:rsidRPr="00C62484">
              <w:rPr>
                <w:rFonts w:ascii="Times New Roman" w:eastAsia="Times New Roman" w:hAnsi="Times New Roman" w:cs="Times New Roman"/>
                <w:color w:val="000000" w:themeColor="text1"/>
                <w:sz w:val="24"/>
                <w:szCs w:val="24"/>
                <w:lang w:eastAsia="uk-UA"/>
              </w:rPr>
              <w:t> та в </w:t>
            </w:r>
            <w:hyperlink r:id="rId50" w:anchor="n628" w:history="1">
              <w:r w:rsidRPr="00C62484">
                <w:rPr>
                  <w:rFonts w:ascii="Times New Roman" w:eastAsia="Times New Roman" w:hAnsi="Times New Roman" w:cs="Times New Roman"/>
                  <w:color w:val="000000" w:themeColor="text1"/>
                  <w:sz w:val="24"/>
                  <w:szCs w:val="24"/>
                  <w:u w:val="single"/>
                  <w:lang w:eastAsia="uk-UA"/>
                </w:rPr>
                <w:t>абзаці чотирнадцятому</w:t>
              </w:r>
            </w:hyperlink>
            <w:r w:rsidRPr="00C62484">
              <w:rPr>
                <w:rFonts w:ascii="Times New Roman" w:eastAsia="Times New Roman" w:hAnsi="Times New Roman" w:cs="Times New Roman"/>
                <w:color w:val="000000" w:themeColor="text1"/>
                <w:sz w:val="24"/>
                <w:szCs w:val="24"/>
                <w:lang w:eastAsia="uk-UA"/>
              </w:rPr>
              <w:t> пункту 47 цих особливостей;</w:t>
            </w:r>
          </w:p>
          <w:p w14:paraId="677B2CD5" w14:textId="60DD8585" w:rsidR="00495B2E" w:rsidRPr="00C62484" w:rsidRDefault="00495B2E" w:rsidP="00495B2E">
            <w:pPr>
              <w:shd w:val="clear" w:color="auto" w:fill="FFFFFF"/>
              <w:spacing w:after="60"/>
              <w:ind w:firstLine="448"/>
              <w:jc w:val="both"/>
              <w:rPr>
                <w:rFonts w:ascii="Times New Roman" w:eastAsia="Times New Roman" w:hAnsi="Times New Roman" w:cs="Times New Roman"/>
                <w:color w:val="000000" w:themeColor="text1"/>
                <w:sz w:val="24"/>
                <w:szCs w:val="24"/>
                <w:lang w:eastAsia="uk-UA"/>
              </w:rPr>
            </w:pPr>
            <w:bookmarkStart w:id="16" w:name="n608"/>
            <w:bookmarkEnd w:id="16"/>
            <w:r w:rsidRPr="00C62484">
              <w:rPr>
                <w:rFonts w:ascii="Times New Roman" w:eastAsia="Times New Roman" w:hAnsi="Times New Roman" w:cs="Times New Roman"/>
                <w:color w:val="000000" w:themeColor="text1"/>
                <w:sz w:val="24"/>
                <w:szCs w:val="24"/>
                <w:lang w:eastAsia="uk-UA"/>
              </w:rPr>
              <w:t>-не надав забезпечення виконання договору про закупівлю, якщо таке забезпечення вимагалося замовником;</w:t>
            </w:r>
          </w:p>
          <w:p w14:paraId="7B73E4BB" w14:textId="2D5835EE" w:rsidR="00495B2E" w:rsidRPr="00C62484" w:rsidRDefault="00495B2E" w:rsidP="00495B2E">
            <w:pPr>
              <w:shd w:val="clear" w:color="auto" w:fill="FFFFFF"/>
              <w:spacing w:after="60"/>
              <w:ind w:firstLine="448"/>
              <w:jc w:val="both"/>
              <w:rPr>
                <w:rFonts w:ascii="Times New Roman" w:eastAsia="Times New Roman" w:hAnsi="Times New Roman" w:cs="Times New Roman"/>
                <w:color w:val="000000" w:themeColor="text1"/>
                <w:sz w:val="24"/>
                <w:szCs w:val="24"/>
                <w:lang w:eastAsia="uk-UA"/>
              </w:rPr>
            </w:pPr>
            <w:bookmarkStart w:id="17" w:name="n609"/>
            <w:bookmarkEnd w:id="17"/>
            <w:r w:rsidRPr="00C62484">
              <w:rPr>
                <w:rFonts w:ascii="Times New Roman" w:eastAsia="Times New Roman" w:hAnsi="Times New Roman" w:cs="Times New Roman"/>
                <w:color w:val="000000" w:themeColor="text1"/>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51" w:anchor="n586" w:history="1">
              <w:r w:rsidRPr="00C62484">
                <w:rPr>
                  <w:rFonts w:ascii="Times New Roman" w:eastAsia="Times New Roman" w:hAnsi="Times New Roman" w:cs="Times New Roman"/>
                  <w:color w:val="000000" w:themeColor="text1"/>
                  <w:sz w:val="24"/>
                  <w:szCs w:val="24"/>
                  <w:u w:val="single"/>
                  <w:lang w:eastAsia="uk-UA"/>
                </w:rPr>
                <w:t>абзацом першим</w:t>
              </w:r>
            </w:hyperlink>
            <w:r w:rsidRPr="00C62484">
              <w:rPr>
                <w:rFonts w:ascii="Times New Roman" w:eastAsia="Times New Roman" w:hAnsi="Times New Roman" w:cs="Times New Roman"/>
                <w:color w:val="000000" w:themeColor="text1"/>
                <w:sz w:val="24"/>
                <w:szCs w:val="24"/>
                <w:lang w:eastAsia="uk-UA"/>
              </w:rPr>
              <w:t> пункту 42 Особливостей.</w:t>
            </w:r>
          </w:p>
          <w:p w14:paraId="20548B7C" w14:textId="661F8E70" w:rsidR="00495B2E" w:rsidRPr="00C62484" w:rsidRDefault="00495B2E" w:rsidP="00495B2E">
            <w:pPr>
              <w:keepNext/>
              <w:keepLines/>
              <w:jc w:val="both"/>
              <w:rPr>
                <w:rFonts w:ascii="Times New Roman" w:hAnsi="Times New Roman"/>
                <w:color w:val="000000"/>
                <w:sz w:val="24"/>
                <w:szCs w:val="24"/>
              </w:rPr>
            </w:pPr>
            <w:r w:rsidRPr="00C62484">
              <w:rPr>
                <w:rFonts w:ascii="Times New Roman" w:eastAsia="Times New Roman" w:hAnsi="Times New Roman" w:cs="Times New Roman"/>
                <w:color w:val="000000"/>
                <w:sz w:val="24"/>
                <w:szCs w:val="24"/>
              </w:rPr>
              <w:t xml:space="preserve">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C62484">
              <w:rPr>
                <w:rFonts w:ascii="Times New Roman" w:eastAsia="Times New Roman" w:hAnsi="Times New Roman" w:cs="Times New Roman"/>
                <w:color w:val="000000"/>
                <w:sz w:val="24"/>
                <w:szCs w:val="24"/>
              </w:rPr>
              <w:t>закупівель</w:t>
            </w:r>
            <w:proofErr w:type="spellEnd"/>
            <w:r w:rsidRPr="00C62484">
              <w:rPr>
                <w:rFonts w:ascii="Times New Roman" w:eastAsia="Times New Roman" w:hAnsi="Times New Roman" w:cs="Times New Roman"/>
                <w:color w:val="000000"/>
                <w:sz w:val="24"/>
                <w:szCs w:val="24"/>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C62484">
              <w:rPr>
                <w:rFonts w:ascii="Times New Roman" w:eastAsia="Times New Roman" w:hAnsi="Times New Roman" w:cs="Times New Roman"/>
                <w:color w:val="000000"/>
                <w:sz w:val="24"/>
                <w:szCs w:val="24"/>
              </w:rPr>
              <w:t>закупівель</w:t>
            </w:r>
            <w:proofErr w:type="spellEnd"/>
            <w:r w:rsidRPr="00C62484">
              <w:rPr>
                <w:rFonts w:ascii="Times New Roman" w:eastAsia="Times New Roman" w:hAnsi="Times New Roman" w:cs="Times New Roman"/>
                <w:color w:val="000000"/>
                <w:sz w:val="24"/>
                <w:szCs w:val="24"/>
              </w:rPr>
              <w:t>.</w:t>
            </w:r>
          </w:p>
        </w:tc>
      </w:tr>
      <w:tr w:rsidR="00495B2E" w:rsidRPr="00C62484" w14:paraId="363B3C92" w14:textId="77777777" w:rsidTr="00D849A6">
        <w:trPr>
          <w:trHeight w:val="472"/>
          <w:jc w:val="center"/>
        </w:trPr>
        <w:tc>
          <w:tcPr>
            <w:tcW w:w="9918" w:type="dxa"/>
            <w:gridSpan w:val="3"/>
            <w:vAlign w:val="center"/>
          </w:tcPr>
          <w:p w14:paraId="215E359B" w14:textId="217AD7F3" w:rsidR="00495B2E" w:rsidRPr="00C62484" w:rsidRDefault="00495B2E" w:rsidP="00495B2E">
            <w:pPr>
              <w:jc w:val="center"/>
              <w:rPr>
                <w:rFonts w:ascii="Times New Roman" w:eastAsia="Times New Roman" w:hAnsi="Times New Roman" w:cs="Times New Roman"/>
                <w:sz w:val="24"/>
                <w:szCs w:val="24"/>
              </w:rPr>
            </w:pPr>
            <w:r w:rsidRPr="00C62484">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495B2E" w:rsidRPr="00C62484" w14:paraId="6E32E2DE" w14:textId="77777777" w:rsidTr="00D849A6">
        <w:trPr>
          <w:trHeight w:val="1119"/>
          <w:jc w:val="center"/>
        </w:trPr>
        <w:tc>
          <w:tcPr>
            <w:tcW w:w="704" w:type="dxa"/>
          </w:tcPr>
          <w:p w14:paraId="198F8EE6" w14:textId="77777777" w:rsidR="00495B2E" w:rsidRPr="00C62484" w:rsidRDefault="00495B2E" w:rsidP="00495B2E">
            <w:pPr>
              <w:jc w:val="center"/>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t>1</w:t>
            </w:r>
          </w:p>
        </w:tc>
        <w:tc>
          <w:tcPr>
            <w:tcW w:w="2835" w:type="dxa"/>
          </w:tcPr>
          <w:p w14:paraId="3369C993" w14:textId="4EACE2F2" w:rsidR="00495B2E" w:rsidRPr="00C62484" w:rsidRDefault="00495B2E" w:rsidP="00495B2E">
            <w:pPr>
              <w:rPr>
                <w:rFonts w:ascii="Times New Roman" w:eastAsia="Times New Roman" w:hAnsi="Times New Roman" w:cs="Times New Roman"/>
                <w:b/>
                <w:sz w:val="24"/>
                <w:szCs w:val="24"/>
              </w:rPr>
            </w:pPr>
            <w:r w:rsidRPr="00C62484">
              <w:rPr>
                <w:rFonts w:ascii="Times New Roman" w:eastAsia="Times New Roman" w:hAnsi="Times New Roman" w:cs="Times New Roman"/>
                <w:b/>
                <w:sz w:val="24"/>
                <w:szCs w:val="24"/>
              </w:rPr>
              <w:t xml:space="preserve">Відміна тендеру чи визнання тендеру таким, що не відбувся </w:t>
            </w:r>
          </w:p>
        </w:tc>
        <w:tc>
          <w:tcPr>
            <w:tcW w:w="6379" w:type="dxa"/>
            <w:vAlign w:val="center"/>
          </w:tcPr>
          <w:p w14:paraId="6ADB163C" w14:textId="77777777" w:rsidR="0080679D" w:rsidRPr="0080679D" w:rsidRDefault="0080679D" w:rsidP="0080679D">
            <w:pPr>
              <w:pStyle w:val="ShiftCtrlAlt"/>
              <w:rPr>
                <w:rFonts w:cs="Times New Roman"/>
                <w:sz w:val="24"/>
                <w:szCs w:val="24"/>
                <w:lang w:val="uk-UA"/>
              </w:rPr>
            </w:pPr>
            <w:r w:rsidRPr="0080679D">
              <w:rPr>
                <w:rFonts w:cs="Times New Roman"/>
                <w:sz w:val="24"/>
                <w:szCs w:val="24"/>
                <w:lang w:val="uk-UA"/>
              </w:rPr>
              <w:t>Замовник відміняє відкриті торги у разі:</w:t>
            </w:r>
          </w:p>
          <w:p w14:paraId="71F0E8E4" w14:textId="77777777" w:rsidR="0080679D" w:rsidRPr="0080679D" w:rsidRDefault="0080679D" w:rsidP="0080679D">
            <w:pPr>
              <w:pStyle w:val="ShiftCtrlAlt"/>
              <w:rPr>
                <w:rFonts w:cs="Times New Roman"/>
                <w:sz w:val="24"/>
                <w:szCs w:val="24"/>
                <w:lang w:val="uk-UA"/>
              </w:rPr>
            </w:pPr>
            <w:r w:rsidRPr="0080679D">
              <w:rPr>
                <w:rFonts w:cs="Times New Roman"/>
                <w:sz w:val="24"/>
                <w:szCs w:val="24"/>
                <w:lang w:val="uk-UA"/>
              </w:rPr>
              <w:t>1) відсутності подальшої потреби в закупівлі товарів, робіт чи послуг;</w:t>
            </w:r>
          </w:p>
          <w:p w14:paraId="42235EA6" w14:textId="77777777" w:rsidR="0080679D" w:rsidRPr="0080679D" w:rsidRDefault="0080679D" w:rsidP="0080679D">
            <w:pPr>
              <w:pStyle w:val="ShiftCtrlAlt"/>
              <w:rPr>
                <w:rFonts w:cs="Times New Roman"/>
                <w:sz w:val="24"/>
                <w:szCs w:val="24"/>
                <w:lang w:val="uk-UA"/>
              </w:rPr>
            </w:pPr>
            <w:r w:rsidRPr="0080679D">
              <w:rPr>
                <w:rFonts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0679D">
              <w:rPr>
                <w:rFonts w:cs="Times New Roman"/>
                <w:sz w:val="24"/>
                <w:szCs w:val="24"/>
                <w:lang w:val="uk-UA"/>
              </w:rPr>
              <w:t>закупівель</w:t>
            </w:r>
            <w:proofErr w:type="spellEnd"/>
            <w:r w:rsidRPr="0080679D">
              <w:rPr>
                <w:rFonts w:cs="Times New Roman"/>
                <w:sz w:val="24"/>
                <w:szCs w:val="24"/>
                <w:lang w:val="uk-UA"/>
              </w:rPr>
              <w:t>, з описом таких порушень;</w:t>
            </w:r>
          </w:p>
          <w:p w14:paraId="61F2EED4" w14:textId="77777777" w:rsidR="0080679D" w:rsidRPr="0080679D" w:rsidRDefault="0080679D" w:rsidP="0080679D">
            <w:pPr>
              <w:pStyle w:val="ShiftCtrlAlt"/>
              <w:rPr>
                <w:rFonts w:cs="Times New Roman"/>
                <w:sz w:val="24"/>
                <w:szCs w:val="24"/>
                <w:lang w:val="uk-UA"/>
              </w:rPr>
            </w:pPr>
            <w:r w:rsidRPr="0080679D">
              <w:rPr>
                <w:rFonts w:cs="Times New Roman"/>
                <w:sz w:val="24"/>
                <w:szCs w:val="24"/>
                <w:lang w:val="uk-UA"/>
              </w:rPr>
              <w:t>3) скорочення обсягу видатків на здійснення закупівлі товарів, робіт чи послуг;</w:t>
            </w:r>
          </w:p>
          <w:p w14:paraId="3FC123C4" w14:textId="77777777" w:rsidR="0080679D" w:rsidRPr="0080679D" w:rsidRDefault="0080679D" w:rsidP="0080679D">
            <w:pPr>
              <w:pStyle w:val="ShiftCtrlAlt"/>
              <w:rPr>
                <w:rFonts w:cs="Times New Roman"/>
                <w:sz w:val="24"/>
                <w:szCs w:val="24"/>
                <w:lang w:val="uk-UA"/>
              </w:rPr>
            </w:pPr>
            <w:r w:rsidRPr="0080679D">
              <w:rPr>
                <w:rFonts w:cs="Times New Roman"/>
                <w:sz w:val="24"/>
                <w:szCs w:val="24"/>
                <w:lang w:val="uk-UA"/>
              </w:rPr>
              <w:t>4) коли здійснення закупівлі стало неможливим внаслідок дії обставин непереборної сили.</w:t>
            </w:r>
          </w:p>
          <w:p w14:paraId="6F85ED7E" w14:textId="77777777" w:rsidR="0080679D" w:rsidRPr="0080679D" w:rsidRDefault="0080679D" w:rsidP="0080679D">
            <w:pPr>
              <w:pStyle w:val="ShiftCtrlAlt"/>
              <w:rPr>
                <w:rFonts w:cs="Times New Roman"/>
                <w:sz w:val="24"/>
                <w:szCs w:val="24"/>
                <w:lang w:val="uk-UA"/>
              </w:rPr>
            </w:pPr>
            <w:r w:rsidRPr="0080679D">
              <w:rPr>
                <w:rFonts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0679D">
              <w:rPr>
                <w:rFonts w:cs="Times New Roman"/>
                <w:sz w:val="24"/>
                <w:szCs w:val="24"/>
                <w:lang w:val="uk-UA"/>
              </w:rPr>
              <w:t>закупівель</w:t>
            </w:r>
            <w:proofErr w:type="spellEnd"/>
            <w:r w:rsidRPr="0080679D">
              <w:rPr>
                <w:rFonts w:cs="Times New Roman"/>
                <w:sz w:val="24"/>
                <w:szCs w:val="24"/>
                <w:lang w:val="uk-UA"/>
              </w:rPr>
              <w:t xml:space="preserve"> підстави прийняття такого рішення.</w:t>
            </w:r>
          </w:p>
          <w:p w14:paraId="7FF4EC10" w14:textId="77777777" w:rsidR="0080679D" w:rsidRPr="0080679D" w:rsidRDefault="0080679D" w:rsidP="0080679D">
            <w:pPr>
              <w:pStyle w:val="ShiftCtrlAlt"/>
              <w:rPr>
                <w:rFonts w:cs="Times New Roman"/>
                <w:sz w:val="24"/>
                <w:szCs w:val="24"/>
                <w:lang w:val="uk-UA"/>
              </w:rPr>
            </w:pPr>
            <w:r w:rsidRPr="0080679D">
              <w:rPr>
                <w:rFonts w:cs="Times New Roman"/>
                <w:sz w:val="24"/>
                <w:szCs w:val="24"/>
                <w:lang w:val="uk-UA"/>
              </w:rPr>
              <w:t xml:space="preserve">Відкриті торги автоматично відміняються електронною системою </w:t>
            </w:r>
            <w:proofErr w:type="spellStart"/>
            <w:r w:rsidRPr="0080679D">
              <w:rPr>
                <w:rFonts w:cs="Times New Roman"/>
                <w:sz w:val="24"/>
                <w:szCs w:val="24"/>
                <w:lang w:val="uk-UA"/>
              </w:rPr>
              <w:t>закупівель</w:t>
            </w:r>
            <w:proofErr w:type="spellEnd"/>
            <w:r w:rsidRPr="0080679D">
              <w:rPr>
                <w:rFonts w:cs="Times New Roman"/>
                <w:sz w:val="24"/>
                <w:szCs w:val="24"/>
                <w:lang w:val="uk-UA"/>
              </w:rPr>
              <w:t xml:space="preserve"> у разі:</w:t>
            </w:r>
          </w:p>
          <w:p w14:paraId="7211143A" w14:textId="77777777" w:rsidR="0080679D" w:rsidRPr="0080679D" w:rsidRDefault="0080679D" w:rsidP="0080679D">
            <w:pPr>
              <w:pStyle w:val="ShiftCtrlAlt"/>
              <w:rPr>
                <w:rFonts w:cs="Times New Roman"/>
                <w:sz w:val="24"/>
                <w:szCs w:val="24"/>
                <w:lang w:val="uk-UA"/>
              </w:rPr>
            </w:pPr>
            <w:r w:rsidRPr="0080679D">
              <w:rPr>
                <w:rFonts w:cs="Times New Roman"/>
                <w:sz w:val="24"/>
                <w:szCs w:val="24"/>
                <w:lang w:val="uk-UA"/>
              </w:rPr>
              <w:t xml:space="preserve">1) відхилення всіх тендерних пропозицій (у т. ч. якщо була подана одна тендерна пропозиція, яку відхилив замовник) згідно з </w:t>
            </w:r>
            <w:hyperlink r:id="rId52" w:history="1">
              <w:r w:rsidRPr="0080679D">
                <w:rPr>
                  <w:rFonts w:cs="Times New Roman"/>
                  <w:sz w:val="24"/>
                  <w:szCs w:val="24"/>
                  <w:lang w:val="uk-UA"/>
                </w:rPr>
                <w:t>Особливостями</w:t>
              </w:r>
            </w:hyperlink>
            <w:r w:rsidRPr="0080679D">
              <w:rPr>
                <w:rFonts w:cs="Times New Roman"/>
                <w:sz w:val="24"/>
                <w:szCs w:val="24"/>
                <w:lang w:val="uk-UA"/>
              </w:rPr>
              <w:t>;</w:t>
            </w:r>
          </w:p>
          <w:p w14:paraId="1441DD00" w14:textId="77777777" w:rsidR="0080679D" w:rsidRPr="0080679D" w:rsidRDefault="0080679D" w:rsidP="0080679D">
            <w:pPr>
              <w:pStyle w:val="ShiftCtrlAlt"/>
              <w:rPr>
                <w:rFonts w:cs="Times New Roman"/>
                <w:sz w:val="24"/>
                <w:szCs w:val="24"/>
                <w:lang w:val="uk-UA"/>
              </w:rPr>
            </w:pPr>
            <w:r w:rsidRPr="0080679D">
              <w:rPr>
                <w:rFonts w:cs="Times New Roman"/>
                <w:sz w:val="24"/>
                <w:szCs w:val="24"/>
                <w:lang w:val="uk-UA"/>
              </w:rPr>
              <w:t xml:space="preserve">2) неподання жодної тендерної пропозиції для участі у відкритих торгах у строк, установлений замовником згідно з </w:t>
            </w:r>
            <w:hyperlink r:id="rId53" w:history="1">
              <w:r w:rsidRPr="0080679D">
                <w:rPr>
                  <w:rFonts w:cs="Times New Roman"/>
                  <w:sz w:val="24"/>
                  <w:szCs w:val="24"/>
                  <w:lang w:val="uk-UA"/>
                </w:rPr>
                <w:t>Особливостями</w:t>
              </w:r>
            </w:hyperlink>
            <w:r w:rsidRPr="0080679D">
              <w:rPr>
                <w:rFonts w:cs="Times New Roman"/>
                <w:sz w:val="24"/>
                <w:szCs w:val="24"/>
                <w:lang w:val="uk-UA"/>
              </w:rPr>
              <w:t>.</w:t>
            </w:r>
          </w:p>
          <w:p w14:paraId="3DC7FA14" w14:textId="77777777" w:rsidR="0080679D" w:rsidRPr="0080679D" w:rsidRDefault="0080679D" w:rsidP="0080679D">
            <w:pPr>
              <w:pStyle w:val="ShiftCtrlAlt"/>
              <w:rPr>
                <w:rFonts w:cs="Times New Roman"/>
                <w:sz w:val="24"/>
                <w:szCs w:val="24"/>
                <w:lang w:val="uk-UA"/>
              </w:rPr>
            </w:pPr>
            <w:r w:rsidRPr="0080679D">
              <w:rPr>
                <w:rFonts w:cs="Times New Roman"/>
                <w:sz w:val="24"/>
                <w:szCs w:val="24"/>
                <w:lang w:val="uk-UA"/>
              </w:rPr>
              <w:t xml:space="preserve">Електронною системою </w:t>
            </w:r>
            <w:proofErr w:type="spellStart"/>
            <w:r w:rsidRPr="0080679D">
              <w:rPr>
                <w:rFonts w:cs="Times New Roman"/>
                <w:sz w:val="24"/>
                <w:szCs w:val="24"/>
                <w:lang w:val="uk-UA"/>
              </w:rPr>
              <w:t>закупівель</w:t>
            </w:r>
            <w:proofErr w:type="spellEnd"/>
            <w:r w:rsidRPr="0080679D">
              <w:rPr>
                <w:rFonts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пунктом 51 </w:t>
            </w:r>
            <w:hyperlink r:id="rId54" w:history="1">
              <w:r w:rsidRPr="0080679D">
                <w:rPr>
                  <w:rFonts w:cs="Times New Roman"/>
                  <w:sz w:val="24"/>
                  <w:szCs w:val="24"/>
                  <w:lang w:val="uk-UA"/>
                </w:rPr>
                <w:t>Особливостей</w:t>
              </w:r>
            </w:hyperlink>
            <w:r w:rsidRPr="0080679D">
              <w:rPr>
                <w:rFonts w:cs="Times New Roman"/>
                <w:sz w:val="24"/>
                <w:szCs w:val="24"/>
                <w:lang w:val="uk-UA"/>
              </w:rPr>
              <w:t>, оприлюднюється інформація про відміну відкритих торгів.</w:t>
            </w:r>
          </w:p>
          <w:p w14:paraId="3BD1AA22" w14:textId="77777777" w:rsidR="0080679D" w:rsidRPr="0080679D" w:rsidRDefault="0080679D" w:rsidP="0080679D">
            <w:pPr>
              <w:pStyle w:val="ShiftCtrlAlt"/>
              <w:rPr>
                <w:rFonts w:cs="Times New Roman"/>
                <w:sz w:val="24"/>
                <w:szCs w:val="24"/>
                <w:lang w:val="uk-UA"/>
              </w:rPr>
            </w:pPr>
            <w:r w:rsidRPr="0080679D">
              <w:rPr>
                <w:rFonts w:cs="Times New Roman"/>
                <w:sz w:val="24"/>
                <w:szCs w:val="24"/>
                <w:lang w:val="uk-UA"/>
              </w:rPr>
              <w:t>Відкриті торги можуть бути відмінені частково (за лотом).</w:t>
            </w:r>
          </w:p>
          <w:p w14:paraId="149333B2" w14:textId="75789E29" w:rsidR="00495B2E" w:rsidRPr="0080679D" w:rsidRDefault="0080679D" w:rsidP="0080679D">
            <w:pPr>
              <w:jc w:val="both"/>
              <w:rPr>
                <w:rFonts w:ascii="Times New Roman" w:eastAsia="Times New Roman" w:hAnsi="Times New Roman" w:cs="Times New Roman"/>
                <w:sz w:val="24"/>
                <w:szCs w:val="24"/>
              </w:rPr>
            </w:pPr>
            <w:r w:rsidRPr="0080679D">
              <w:rPr>
                <w:rFonts w:ascii="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0679D">
              <w:rPr>
                <w:rFonts w:ascii="Times New Roman" w:hAnsi="Times New Roman" w:cs="Times New Roman"/>
                <w:sz w:val="24"/>
                <w:szCs w:val="24"/>
              </w:rPr>
              <w:t>закупівель</w:t>
            </w:r>
            <w:proofErr w:type="spellEnd"/>
            <w:r w:rsidRPr="0080679D">
              <w:rPr>
                <w:rFonts w:ascii="Times New Roman" w:hAnsi="Times New Roman" w:cs="Times New Roman"/>
                <w:sz w:val="24"/>
                <w:szCs w:val="24"/>
              </w:rPr>
              <w:t xml:space="preserve"> в день її оприлюднення</w:t>
            </w:r>
            <w:r w:rsidR="00495B2E" w:rsidRPr="0080679D">
              <w:rPr>
                <w:rFonts w:ascii="Times New Roman" w:eastAsia="Times New Roman" w:hAnsi="Times New Roman" w:cs="Times New Roman"/>
                <w:sz w:val="24"/>
                <w:szCs w:val="24"/>
              </w:rPr>
              <w:t>.</w:t>
            </w:r>
          </w:p>
        </w:tc>
      </w:tr>
      <w:tr w:rsidR="00495B2E" w:rsidRPr="00C62484" w14:paraId="2F4EE954" w14:textId="77777777" w:rsidTr="00D849A6">
        <w:trPr>
          <w:trHeight w:val="1119"/>
          <w:jc w:val="center"/>
        </w:trPr>
        <w:tc>
          <w:tcPr>
            <w:tcW w:w="704" w:type="dxa"/>
          </w:tcPr>
          <w:p w14:paraId="3136491F" w14:textId="77777777" w:rsidR="00495B2E" w:rsidRPr="00C62484" w:rsidRDefault="00495B2E" w:rsidP="00495B2E">
            <w:pPr>
              <w:jc w:val="center"/>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lastRenderedPageBreak/>
              <w:t>2</w:t>
            </w:r>
          </w:p>
        </w:tc>
        <w:tc>
          <w:tcPr>
            <w:tcW w:w="2835" w:type="dxa"/>
          </w:tcPr>
          <w:p w14:paraId="0AA00873" w14:textId="77777777" w:rsidR="00495B2E" w:rsidRPr="00C62484" w:rsidRDefault="00495B2E" w:rsidP="00495B2E">
            <w:pPr>
              <w:rPr>
                <w:rFonts w:ascii="Times New Roman" w:eastAsia="Times New Roman" w:hAnsi="Times New Roman" w:cs="Times New Roman"/>
                <w:sz w:val="24"/>
                <w:szCs w:val="24"/>
              </w:rPr>
            </w:pPr>
            <w:r w:rsidRPr="00C62484">
              <w:rPr>
                <w:rFonts w:ascii="Times New Roman" w:eastAsia="Times New Roman" w:hAnsi="Times New Roman" w:cs="Times New Roman"/>
                <w:b/>
                <w:color w:val="000000"/>
                <w:sz w:val="24"/>
                <w:szCs w:val="24"/>
              </w:rPr>
              <w:t>Строк укладання договору</w:t>
            </w:r>
          </w:p>
        </w:tc>
        <w:tc>
          <w:tcPr>
            <w:tcW w:w="6379" w:type="dxa"/>
            <w:vAlign w:val="center"/>
          </w:tcPr>
          <w:p w14:paraId="024A9C0A" w14:textId="77777777" w:rsidR="00495B2E" w:rsidRPr="00C62484" w:rsidRDefault="00495B2E" w:rsidP="00495B2E">
            <w:pPr>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C62484">
              <w:rPr>
                <w:rFonts w:ascii="Times New Roman" w:eastAsia="Times New Roman" w:hAnsi="Times New Roman" w:cs="Times New Roman"/>
                <w:b/>
                <w:bCs/>
                <w:sz w:val="24"/>
                <w:szCs w:val="24"/>
              </w:rPr>
              <w:t>п’ять днів</w:t>
            </w:r>
            <w:r w:rsidRPr="00C62484">
              <w:rPr>
                <w:rFonts w:ascii="Times New Roman" w:eastAsia="Times New Roman" w:hAnsi="Times New Roman" w:cs="Times New Roman"/>
                <w:sz w:val="24"/>
                <w:szCs w:val="24"/>
              </w:rPr>
              <w:t xml:space="preserve"> з дати оприлюднення в електронній системі </w:t>
            </w:r>
            <w:proofErr w:type="spellStart"/>
            <w:r w:rsidRPr="00C62484">
              <w:rPr>
                <w:rFonts w:ascii="Times New Roman" w:eastAsia="Times New Roman" w:hAnsi="Times New Roman" w:cs="Times New Roman"/>
                <w:sz w:val="24"/>
                <w:szCs w:val="24"/>
              </w:rPr>
              <w:t>закупівель</w:t>
            </w:r>
            <w:proofErr w:type="spellEnd"/>
            <w:r w:rsidRPr="00C62484">
              <w:rPr>
                <w:rFonts w:ascii="Times New Roman" w:eastAsia="Times New Roman" w:hAnsi="Times New Roman" w:cs="Times New Roman"/>
                <w:sz w:val="24"/>
                <w:szCs w:val="24"/>
              </w:rPr>
              <w:t xml:space="preserve"> повідомлення про намір укласти договір про закупівлю.</w:t>
            </w:r>
          </w:p>
          <w:p w14:paraId="562C74D9" w14:textId="77777777" w:rsidR="000C2EBE" w:rsidRPr="000C2EBE" w:rsidRDefault="000C2EBE" w:rsidP="000C2EBE">
            <w:pPr>
              <w:pStyle w:val="ShiftCtrlAlt"/>
              <w:rPr>
                <w:rFonts w:cs="Times New Roman"/>
                <w:sz w:val="24"/>
                <w:szCs w:val="24"/>
                <w:lang w:val="uk-UA"/>
              </w:rPr>
            </w:pPr>
            <w:r w:rsidRPr="000C2EBE">
              <w:rPr>
                <w:rFonts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C2EBE">
              <w:rPr>
                <w:rStyle w:val="Bold"/>
                <w:rFonts w:cs="Times New Roman"/>
                <w:sz w:val="24"/>
                <w:szCs w:val="24"/>
                <w:lang w:val="uk-UA"/>
              </w:rPr>
              <w:t>не пізніше ніж</w:t>
            </w:r>
            <w:r w:rsidRPr="000C2EBE">
              <w:rPr>
                <w:rFonts w:cs="Times New Roman"/>
                <w:sz w:val="24"/>
                <w:szCs w:val="24"/>
                <w:lang w:val="uk-UA"/>
              </w:rPr>
              <w:t xml:space="preserve"> </w:t>
            </w:r>
            <w:r w:rsidRPr="000C2EBE">
              <w:rPr>
                <w:rStyle w:val="Bold"/>
                <w:rFonts w:cs="Times New Roman"/>
                <w:sz w:val="24"/>
                <w:szCs w:val="24"/>
                <w:lang w:val="uk-UA"/>
              </w:rPr>
              <w:t>через 15 днів</w:t>
            </w:r>
            <w:r w:rsidRPr="000C2EBE">
              <w:rPr>
                <w:rFonts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028B940F" w14:textId="77777777" w:rsidR="000C2EBE" w:rsidRPr="000C2EBE" w:rsidRDefault="000C2EBE" w:rsidP="000C2EBE">
            <w:pPr>
              <w:pStyle w:val="ShiftCtrlAlt"/>
              <w:rPr>
                <w:rFonts w:cs="Times New Roman"/>
                <w:sz w:val="24"/>
                <w:szCs w:val="24"/>
                <w:lang w:val="uk-UA"/>
              </w:rPr>
            </w:pPr>
            <w:r w:rsidRPr="000C2EBE">
              <w:rPr>
                <w:rFonts w:cs="Times New Roman"/>
                <w:sz w:val="24"/>
                <w:szCs w:val="24"/>
                <w:lang w:val="uk-UA"/>
              </w:rPr>
              <w:t xml:space="preserve">У випадку обґрунтованої необхідності строк для укладення договору може бути продовжений до 60 днів. </w:t>
            </w:r>
          </w:p>
          <w:p w14:paraId="3FBBB427" w14:textId="77777777" w:rsidR="000C2EBE" w:rsidRPr="000C2EBE" w:rsidRDefault="000C2EBE" w:rsidP="000C2EBE">
            <w:pPr>
              <w:pStyle w:val="ShiftCtrlAlt"/>
              <w:rPr>
                <w:rFonts w:cs="Times New Roman"/>
                <w:sz w:val="24"/>
                <w:szCs w:val="24"/>
                <w:lang w:val="uk-UA"/>
              </w:rPr>
            </w:pPr>
            <w:r w:rsidRPr="000C2EBE">
              <w:rPr>
                <w:rFonts w:cs="Times New Roman"/>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6739CBDE" w14:textId="69ADC00C" w:rsidR="00495B2E" w:rsidRPr="00C62484" w:rsidRDefault="000C2EBE" w:rsidP="000C2EBE">
            <w:pPr>
              <w:jc w:val="both"/>
              <w:rPr>
                <w:rFonts w:ascii="Times New Roman" w:eastAsia="Times New Roman" w:hAnsi="Times New Roman" w:cs="Times New Roman"/>
                <w:sz w:val="24"/>
                <w:szCs w:val="24"/>
              </w:rPr>
            </w:pPr>
            <w:r w:rsidRPr="000C2EBE">
              <w:rPr>
                <w:rFonts w:ascii="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C2EBE">
              <w:rPr>
                <w:rFonts w:ascii="Times New Roman" w:hAnsi="Times New Roman" w:cs="Times New Roman"/>
                <w:sz w:val="24"/>
                <w:szCs w:val="24"/>
              </w:rPr>
              <w:t>закупівель</w:t>
            </w:r>
            <w:proofErr w:type="spellEnd"/>
            <w:r w:rsidRPr="000C2EBE">
              <w:rPr>
                <w:rFonts w:ascii="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r>
              <w:rPr>
                <w:rFonts w:ascii="Times New Roman" w:hAnsi="Times New Roman" w:cs="Times New Roman"/>
                <w:sz w:val="24"/>
                <w:szCs w:val="24"/>
              </w:rPr>
              <w:t>.</w:t>
            </w:r>
          </w:p>
        </w:tc>
      </w:tr>
      <w:tr w:rsidR="00495B2E" w:rsidRPr="00C62484" w14:paraId="416E256B" w14:textId="77777777" w:rsidTr="00D849A6">
        <w:trPr>
          <w:trHeight w:val="1119"/>
          <w:jc w:val="center"/>
        </w:trPr>
        <w:tc>
          <w:tcPr>
            <w:tcW w:w="704" w:type="dxa"/>
          </w:tcPr>
          <w:p w14:paraId="015A01A7" w14:textId="77777777" w:rsidR="00495B2E" w:rsidRPr="00C62484" w:rsidRDefault="00495B2E" w:rsidP="00495B2E">
            <w:pPr>
              <w:jc w:val="center"/>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t>3</w:t>
            </w:r>
          </w:p>
        </w:tc>
        <w:tc>
          <w:tcPr>
            <w:tcW w:w="2835" w:type="dxa"/>
          </w:tcPr>
          <w:p w14:paraId="74FE17BD" w14:textId="77777777" w:rsidR="00495B2E" w:rsidRPr="00C62484" w:rsidRDefault="00495B2E" w:rsidP="00495B2E">
            <w:pPr>
              <w:rPr>
                <w:rFonts w:ascii="Times New Roman" w:eastAsia="Times New Roman" w:hAnsi="Times New Roman" w:cs="Times New Roman"/>
                <w:sz w:val="24"/>
                <w:szCs w:val="24"/>
              </w:rPr>
            </w:pPr>
            <w:r w:rsidRPr="00C62484">
              <w:rPr>
                <w:rFonts w:ascii="Times New Roman" w:eastAsia="Times New Roman" w:hAnsi="Times New Roman" w:cs="Times New Roman"/>
                <w:b/>
                <w:color w:val="000000"/>
                <w:sz w:val="24"/>
                <w:szCs w:val="24"/>
              </w:rPr>
              <w:t>Проект договору про закупівлю</w:t>
            </w:r>
          </w:p>
        </w:tc>
        <w:tc>
          <w:tcPr>
            <w:tcW w:w="6379" w:type="dxa"/>
            <w:vAlign w:val="center"/>
          </w:tcPr>
          <w:p w14:paraId="52E1B714" w14:textId="77777777" w:rsidR="00495B2E" w:rsidRPr="00C62484" w:rsidRDefault="00495B2E" w:rsidP="00495B2E">
            <w:pPr>
              <w:keepNext/>
              <w:keepLines/>
              <w:ind w:right="120"/>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 xml:space="preserve">Проект Договору про закупівлю викладено в </w:t>
            </w:r>
            <w:r w:rsidRPr="00C62484">
              <w:rPr>
                <w:rFonts w:ascii="Times New Roman" w:eastAsia="Times New Roman" w:hAnsi="Times New Roman" w:cs="Times New Roman"/>
                <w:b/>
                <w:i/>
                <w:color w:val="000000"/>
                <w:sz w:val="24"/>
                <w:szCs w:val="24"/>
              </w:rPr>
              <w:t>Додатку 2</w:t>
            </w:r>
            <w:r w:rsidRPr="00C62484">
              <w:rPr>
                <w:rFonts w:ascii="Times New Roman" w:eastAsia="Times New Roman" w:hAnsi="Times New Roman" w:cs="Times New Roman"/>
                <w:color w:val="000000"/>
                <w:sz w:val="24"/>
                <w:szCs w:val="24"/>
              </w:rPr>
              <w:t xml:space="preserve"> до цієї тендерної документації.</w:t>
            </w:r>
          </w:p>
          <w:p w14:paraId="38396497" w14:textId="77777777" w:rsidR="00495B2E" w:rsidRPr="00C62484" w:rsidRDefault="00495B2E" w:rsidP="00495B2E">
            <w:pPr>
              <w:keepNext/>
              <w:keepLines/>
              <w:ind w:right="120"/>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77777777" w:rsidR="00495B2E" w:rsidRPr="00C62484" w:rsidRDefault="00495B2E" w:rsidP="00495B2E">
            <w:pPr>
              <w:jc w:val="both"/>
              <w:rPr>
                <w:rFonts w:ascii="Times New Roman" w:eastAsia="Times New Roman" w:hAnsi="Times New Roman" w:cs="Times New Roman"/>
                <w:sz w:val="24"/>
                <w:szCs w:val="24"/>
              </w:rPr>
            </w:pPr>
            <w:r w:rsidRPr="00C62484">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sidRPr="00C62484">
              <w:rPr>
                <w:rFonts w:ascii="Times New Roman" w:eastAsia="Times New Roman" w:hAnsi="Times New Roman" w:cs="Times New Roman"/>
                <w:sz w:val="24"/>
                <w:szCs w:val="24"/>
              </w:rPr>
              <w:t>розцінено</w:t>
            </w:r>
            <w:proofErr w:type="spellEnd"/>
            <w:r w:rsidRPr="00C62484">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6311EAEB" w14:textId="47F3A45C" w:rsidR="00495B2E" w:rsidRPr="00C62484" w:rsidRDefault="00495B2E" w:rsidP="00495B2E">
            <w:pPr>
              <w:keepNext/>
              <w:keepLines/>
              <w:jc w:val="both"/>
              <w:rPr>
                <w:rFonts w:ascii="Times New Roman" w:eastAsia="Times New Roman" w:hAnsi="Times New Roman" w:cs="Times New Roman"/>
                <w:strike/>
                <w:color w:val="000000"/>
                <w:sz w:val="24"/>
                <w:szCs w:val="24"/>
              </w:rPr>
            </w:pPr>
            <w:r w:rsidRPr="00C62484">
              <w:rPr>
                <w:rFonts w:ascii="Times New Roman" w:eastAsia="Times New Roman" w:hAnsi="Times New Roman" w:cs="Times New Roman"/>
                <w:b/>
                <w:i/>
                <w:color w:val="000000"/>
                <w:sz w:val="24"/>
                <w:szCs w:val="24"/>
              </w:rPr>
              <w:t>Переможець</w:t>
            </w:r>
            <w:r w:rsidRPr="00C62484">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r>
              <w:rPr>
                <w:rFonts w:ascii="Times New Roman" w:eastAsia="Times New Roman" w:hAnsi="Times New Roman" w:cs="Times New Roman"/>
                <w:color w:val="000000"/>
                <w:sz w:val="24"/>
                <w:szCs w:val="24"/>
              </w:rPr>
              <w:t xml:space="preserve"> відповідну</w:t>
            </w:r>
            <w:r w:rsidRPr="00C62484">
              <w:rPr>
                <w:rFonts w:ascii="Times New Roman" w:eastAsia="Times New Roman" w:hAnsi="Times New Roman" w:cs="Times New Roman"/>
                <w:color w:val="000000"/>
                <w:sz w:val="24"/>
                <w:szCs w:val="24"/>
                <w:lang w:val="ru-RU"/>
              </w:rPr>
              <w:t xml:space="preserve"> </w:t>
            </w:r>
            <w:r w:rsidRPr="00C62484">
              <w:rPr>
                <w:rFonts w:ascii="Times New Roman" w:eastAsia="Times New Roman" w:hAnsi="Times New Roman" w:cs="Times New Roman"/>
                <w:color w:val="000000"/>
                <w:sz w:val="24"/>
                <w:szCs w:val="24"/>
              </w:rPr>
              <w:t>інформацію про право підписання договору про закупівлю</w:t>
            </w:r>
            <w:r>
              <w:rPr>
                <w:rFonts w:ascii="Times New Roman" w:eastAsia="Times New Roman" w:hAnsi="Times New Roman" w:cs="Times New Roman"/>
                <w:color w:val="000000"/>
                <w:sz w:val="24"/>
                <w:szCs w:val="24"/>
              </w:rPr>
              <w:t>.</w:t>
            </w:r>
          </w:p>
        </w:tc>
      </w:tr>
      <w:tr w:rsidR="00495B2E" w:rsidRPr="00C62484" w14:paraId="4424E843" w14:textId="77777777" w:rsidTr="00D849A6">
        <w:trPr>
          <w:trHeight w:val="1119"/>
          <w:jc w:val="center"/>
        </w:trPr>
        <w:tc>
          <w:tcPr>
            <w:tcW w:w="704" w:type="dxa"/>
          </w:tcPr>
          <w:p w14:paraId="399E50DD" w14:textId="77777777" w:rsidR="00495B2E" w:rsidRPr="00C62484" w:rsidRDefault="00495B2E" w:rsidP="00495B2E">
            <w:pPr>
              <w:jc w:val="center"/>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t>4</w:t>
            </w:r>
          </w:p>
        </w:tc>
        <w:tc>
          <w:tcPr>
            <w:tcW w:w="2835" w:type="dxa"/>
          </w:tcPr>
          <w:p w14:paraId="099103B5" w14:textId="626EF51E" w:rsidR="00495B2E" w:rsidRPr="00C62484" w:rsidRDefault="00495B2E" w:rsidP="00495B2E">
            <w:pPr>
              <w:rPr>
                <w:rFonts w:ascii="Times New Roman" w:eastAsia="Times New Roman" w:hAnsi="Times New Roman" w:cs="Times New Roman"/>
                <w:sz w:val="24"/>
                <w:szCs w:val="24"/>
              </w:rPr>
            </w:pPr>
            <w:r w:rsidRPr="00C62484">
              <w:rPr>
                <w:rFonts w:ascii="Times New Roman" w:eastAsia="Times New Roman" w:hAnsi="Times New Roman" w:cs="Times New Roman"/>
                <w:b/>
                <w:color w:val="000000"/>
                <w:sz w:val="24"/>
                <w:szCs w:val="24"/>
              </w:rPr>
              <w:t>Істотні умови, що обов’язково включаються до договору про закупівлю п.19 Особливостей</w:t>
            </w:r>
          </w:p>
        </w:tc>
        <w:tc>
          <w:tcPr>
            <w:tcW w:w="6379" w:type="dxa"/>
            <w:vAlign w:val="center"/>
          </w:tcPr>
          <w:p w14:paraId="1B47ECEE" w14:textId="77777777" w:rsidR="00495B2E" w:rsidRPr="00C62484" w:rsidRDefault="00495B2E" w:rsidP="00495B2E">
            <w:pPr>
              <w:keepNext/>
              <w:keepLines/>
              <w:jc w:val="both"/>
              <w:rPr>
                <w:rFonts w:ascii="Times New Roman" w:eastAsia="Times New Roman" w:hAnsi="Times New Roman" w:cs="Times New Roman"/>
                <w:color w:val="000000"/>
                <w:sz w:val="24"/>
                <w:szCs w:val="24"/>
              </w:rPr>
            </w:pPr>
            <w:r w:rsidRPr="00C62484">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55">
              <w:r w:rsidRPr="00C62484">
                <w:rPr>
                  <w:rFonts w:ascii="Times New Roman" w:eastAsia="Times New Roman" w:hAnsi="Times New Roman" w:cs="Times New Roman"/>
                  <w:color w:val="000000"/>
                  <w:sz w:val="24"/>
                  <w:szCs w:val="24"/>
                </w:rPr>
                <w:t>Цивільного кодексу України</w:t>
              </w:r>
            </w:hyperlink>
            <w:r w:rsidRPr="00C62484">
              <w:rPr>
                <w:rFonts w:ascii="Times New Roman" w:eastAsia="Times New Roman" w:hAnsi="Times New Roman" w:cs="Times New Roman"/>
                <w:color w:val="000000"/>
                <w:sz w:val="24"/>
                <w:szCs w:val="24"/>
              </w:rPr>
              <w:t xml:space="preserve"> та</w:t>
            </w:r>
            <w:hyperlink r:id="rId56">
              <w:r w:rsidRPr="00C62484">
                <w:rPr>
                  <w:rFonts w:ascii="Times New Roman" w:eastAsia="Times New Roman" w:hAnsi="Times New Roman" w:cs="Times New Roman"/>
                  <w:color w:val="000000"/>
                  <w:sz w:val="24"/>
                  <w:szCs w:val="24"/>
                </w:rPr>
                <w:t xml:space="preserve"> Господарського кодексу України</w:t>
              </w:r>
            </w:hyperlink>
            <w:r w:rsidRPr="00C62484">
              <w:rPr>
                <w:rFonts w:ascii="Times New Roman" w:eastAsia="Times New Roman" w:hAnsi="Times New Roman" w:cs="Times New Roman"/>
                <w:color w:val="000000"/>
                <w:sz w:val="24"/>
                <w:szCs w:val="24"/>
              </w:rPr>
              <w:t xml:space="preserve"> з урахуванням особливостей, визначених Законом.</w:t>
            </w:r>
          </w:p>
          <w:p w14:paraId="485A092B" w14:textId="77777777" w:rsidR="00C03107" w:rsidRPr="00C03107" w:rsidRDefault="00C03107" w:rsidP="00C03107">
            <w:pPr>
              <w:pStyle w:val="ShiftCtrlAlt"/>
              <w:rPr>
                <w:rFonts w:cs="Times New Roman"/>
                <w:sz w:val="24"/>
                <w:szCs w:val="24"/>
                <w:lang w:val="uk-UA"/>
              </w:rPr>
            </w:pPr>
            <w:r w:rsidRPr="00C03107">
              <w:rPr>
                <w:rFonts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11E8718" w14:textId="77777777" w:rsidR="00C03107" w:rsidRPr="00C03107" w:rsidRDefault="00C03107" w:rsidP="00C03107">
            <w:pPr>
              <w:pStyle w:val="a"/>
              <w:rPr>
                <w:rFonts w:cs="Times New Roman"/>
                <w:sz w:val="24"/>
                <w:szCs w:val="24"/>
              </w:rPr>
            </w:pPr>
            <w:r w:rsidRPr="00C03107">
              <w:rPr>
                <w:rFonts w:cs="Times New Roman"/>
                <w:sz w:val="24"/>
                <w:szCs w:val="24"/>
              </w:rPr>
              <w:t>визначення грошового еквівалента зобов’язання в іноземній валюті;</w:t>
            </w:r>
          </w:p>
          <w:p w14:paraId="4B3180B4" w14:textId="77777777" w:rsidR="00C03107" w:rsidRPr="00C03107" w:rsidRDefault="00C03107" w:rsidP="00C03107">
            <w:pPr>
              <w:pStyle w:val="a"/>
              <w:rPr>
                <w:rFonts w:cs="Times New Roman"/>
                <w:sz w:val="24"/>
                <w:szCs w:val="24"/>
              </w:rPr>
            </w:pPr>
            <w:r w:rsidRPr="00C03107">
              <w:rPr>
                <w:rFonts w:cs="Times New Roman"/>
                <w:sz w:val="24"/>
                <w:szCs w:val="24"/>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5236330" w14:textId="77777777" w:rsidR="00C03107" w:rsidRPr="00C03107" w:rsidRDefault="00C03107" w:rsidP="00C03107">
            <w:pPr>
              <w:pStyle w:val="a"/>
              <w:rPr>
                <w:rFonts w:cs="Times New Roman"/>
                <w:sz w:val="24"/>
                <w:szCs w:val="24"/>
              </w:rPr>
            </w:pPr>
            <w:r w:rsidRPr="00C03107">
              <w:rPr>
                <w:rFonts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FBC48D7" w14:textId="1560E3B9" w:rsidR="00495B2E" w:rsidRPr="00C62484" w:rsidRDefault="00495B2E" w:rsidP="00C03107">
            <w:pPr>
              <w:pStyle w:val="ShiftCtrlAlt"/>
              <w:jc w:val="both"/>
              <w:rPr>
                <w:rFonts w:eastAsia="Times New Roman" w:cs="Times New Roman"/>
                <w:sz w:val="24"/>
                <w:szCs w:val="24"/>
              </w:rPr>
            </w:pPr>
            <w:proofErr w:type="spellStart"/>
            <w:r w:rsidRPr="00C62484">
              <w:rPr>
                <w:rFonts w:eastAsia="Times New Roman" w:cs="Times New Roman"/>
                <w:sz w:val="24"/>
                <w:szCs w:val="24"/>
              </w:rPr>
              <w:t>Істотні</w:t>
            </w:r>
            <w:proofErr w:type="spellEnd"/>
            <w:r w:rsidRPr="00C62484">
              <w:rPr>
                <w:rFonts w:eastAsia="Times New Roman" w:cs="Times New Roman"/>
                <w:sz w:val="24"/>
                <w:szCs w:val="24"/>
              </w:rPr>
              <w:t xml:space="preserve"> </w:t>
            </w:r>
            <w:proofErr w:type="spellStart"/>
            <w:r w:rsidRPr="00C62484">
              <w:rPr>
                <w:rFonts w:eastAsia="Times New Roman" w:cs="Times New Roman"/>
                <w:sz w:val="24"/>
                <w:szCs w:val="24"/>
              </w:rPr>
              <w:t>умови</w:t>
            </w:r>
            <w:proofErr w:type="spellEnd"/>
            <w:r w:rsidRPr="00C62484">
              <w:rPr>
                <w:rFonts w:eastAsia="Times New Roman" w:cs="Times New Roman"/>
                <w:sz w:val="24"/>
                <w:szCs w:val="24"/>
              </w:rPr>
              <w:t xml:space="preserve"> договору про </w:t>
            </w:r>
            <w:proofErr w:type="spellStart"/>
            <w:r w:rsidRPr="00C62484">
              <w:rPr>
                <w:rFonts w:eastAsia="Times New Roman" w:cs="Times New Roman"/>
                <w:sz w:val="24"/>
                <w:szCs w:val="24"/>
              </w:rPr>
              <w:t>закупівлю</w:t>
            </w:r>
            <w:proofErr w:type="spellEnd"/>
            <w:r w:rsidRPr="00C62484">
              <w:rPr>
                <w:rFonts w:eastAsia="Times New Roman" w:cs="Times New Roman"/>
                <w:sz w:val="24"/>
                <w:szCs w:val="24"/>
              </w:rPr>
              <w:t xml:space="preserve"> не </w:t>
            </w:r>
            <w:proofErr w:type="spellStart"/>
            <w:r w:rsidRPr="00C62484">
              <w:rPr>
                <w:rFonts w:eastAsia="Times New Roman" w:cs="Times New Roman"/>
                <w:sz w:val="24"/>
                <w:szCs w:val="24"/>
              </w:rPr>
              <w:t>можуть</w:t>
            </w:r>
            <w:proofErr w:type="spellEnd"/>
            <w:r w:rsidRPr="00C62484">
              <w:rPr>
                <w:rFonts w:eastAsia="Times New Roman" w:cs="Times New Roman"/>
                <w:sz w:val="24"/>
                <w:szCs w:val="24"/>
              </w:rPr>
              <w:t xml:space="preserve"> </w:t>
            </w:r>
            <w:proofErr w:type="spellStart"/>
            <w:r w:rsidRPr="00C62484">
              <w:rPr>
                <w:rFonts w:eastAsia="Times New Roman" w:cs="Times New Roman"/>
                <w:sz w:val="24"/>
                <w:szCs w:val="24"/>
              </w:rPr>
              <w:t>змінюватися</w:t>
            </w:r>
            <w:proofErr w:type="spellEnd"/>
            <w:r w:rsidRPr="00C62484">
              <w:rPr>
                <w:rFonts w:eastAsia="Times New Roman" w:cs="Times New Roman"/>
                <w:sz w:val="24"/>
                <w:szCs w:val="24"/>
              </w:rPr>
              <w:t xml:space="preserve"> </w:t>
            </w:r>
            <w:proofErr w:type="spellStart"/>
            <w:r w:rsidRPr="00C62484">
              <w:rPr>
                <w:rFonts w:eastAsia="Times New Roman" w:cs="Times New Roman"/>
                <w:sz w:val="24"/>
                <w:szCs w:val="24"/>
              </w:rPr>
              <w:t>після</w:t>
            </w:r>
            <w:proofErr w:type="spellEnd"/>
            <w:r w:rsidRPr="00C62484">
              <w:rPr>
                <w:rFonts w:eastAsia="Times New Roman" w:cs="Times New Roman"/>
                <w:sz w:val="24"/>
                <w:szCs w:val="24"/>
              </w:rPr>
              <w:t xml:space="preserve"> </w:t>
            </w:r>
            <w:proofErr w:type="spellStart"/>
            <w:r w:rsidRPr="00C62484">
              <w:rPr>
                <w:rFonts w:eastAsia="Times New Roman" w:cs="Times New Roman"/>
                <w:sz w:val="24"/>
                <w:szCs w:val="24"/>
              </w:rPr>
              <w:t>його</w:t>
            </w:r>
            <w:proofErr w:type="spellEnd"/>
            <w:r w:rsidRPr="00C62484">
              <w:rPr>
                <w:rFonts w:eastAsia="Times New Roman" w:cs="Times New Roman"/>
                <w:sz w:val="24"/>
                <w:szCs w:val="24"/>
              </w:rPr>
              <w:t xml:space="preserve"> </w:t>
            </w:r>
            <w:proofErr w:type="spellStart"/>
            <w:r w:rsidRPr="00C62484">
              <w:rPr>
                <w:rFonts w:eastAsia="Times New Roman" w:cs="Times New Roman"/>
                <w:sz w:val="24"/>
                <w:szCs w:val="24"/>
              </w:rPr>
              <w:t>підписання</w:t>
            </w:r>
            <w:proofErr w:type="spellEnd"/>
            <w:r w:rsidRPr="00C62484">
              <w:rPr>
                <w:rFonts w:eastAsia="Times New Roman" w:cs="Times New Roman"/>
                <w:sz w:val="24"/>
                <w:szCs w:val="24"/>
              </w:rPr>
              <w:t xml:space="preserve"> до </w:t>
            </w:r>
            <w:proofErr w:type="spellStart"/>
            <w:r w:rsidRPr="00C62484">
              <w:rPr>
                <w:rFonts w:eastAsia="Times New Roman" w:cs="Times New Roman"/>
                <w:sz w:val="24"/>
                <w:szCs w:val="24"/>
              </w:rPr>
              <w:t>виконання</w:t>
            </w:r>
            <w:proofErr w:type="spellEnd"/>
            <w:r w:rsidRPr="00C62484">
              <w:rPr>
                <w:rFonts w:eastAsia="Times New Roman" w:cs="Times New Roman"/>
                <w:sz w:val="24"/>
                <w:szCs w:val="24"/>
              </w:rPr>
              <w:t xml:space="preserve"> </w:t>
            </w:r>
            <w:proofErr w:type="spellStart"/>
            <w:r w:rsidRPr="00C62484">
              <w:rPr>
                <w:rFonts w:eastAsia="Times New Roman" w:cs="Times New Roman"/>
                <w:sz w:val="24"/>
                <w:szCs w:val="24"/>
              </w:rPr>
              <w:t>зобов’язань</w:t>
            </w:r>
            <w:proofErr w:type="spellEnd"/>
            <w:r w:rsidRPr="00C62484">
              <w:rPr>
                <w:rFonts w:eastAsia="Times New Roman" w:cs="Times New Roman"/>
                <w:sz w:val="24"/>
                <w:szCs w:val="24"/>
              </w:rPr>
              <w:t xml:space="preserve"> сторонами в </w:t>
            </w:r>
            <w:proofErr w:type="spellStart"/>
            <w:r w:rsidRPr="00C62484">
              <w:rPr>
                <w:rFonts w:eastAsia="Times New Roman" w:cs="Times New Roman"/>
                <w:sz w:val="24"/>
                <w:szCs w:val="24"/>
              </w:rPr>
              <w:t>повному</w:t>
            </w:r>
            <w:proofErr w:type="spellEnd"/>
            <w:r w:rsidRPr="00C62484">
              <w:rPr>
                <w:rFonts w:eastAsia="Times New Roman" w:cs="Times New Roman"/>
                <w:sz w:val="24"/>
                <w:szCs w:val="24"/>
              </w:rPr>
              <w:t xml:space="preserve"> </w:t>
            </w:r>
            <w:proofErr w:type="spellStart"/>
            <w:r w:rsidRPr="00C62484">
              <w:rPr>
                <w:rFonts w:eastAsia="Times New Roman" w:cs="Times New Roman"/>
                <w:sz w:val="24"/>
                <w:szCs w:val="24"/>
              </w:rPr>
              <w:t>обсязі</w:t>
            </w:r>
            <w:proofErr w:type="spellEnd"/>
            <w:r w:rsidRPr="00C62484">
              <w:rPr>
                <w:rFonts w:eastAsia="Times New Roman" w:cs="Times New Roman"/>
                <w:sz w:val="24"/>
                <w:szCs w:val="24"/>
              </w:rPr>
              <w:t xml:space="preserve">, </w:t>
            </w:r>
            <w:proofErr w:type="spellStart"/>
            <w:r w:rsidRPr="00C62484">
              <w:rPr>
                <w:rFonts w:eastAsia="Times New Roman" w:cs="Times New Roman"/>
                <w:sz w:val="24"/>
                <w:szCs w:val="24"/>
              </w:rPr>
              <w:t>крім</w:t>
            </w:r>
            <w:proofErr w:type="spellEnd"/>
            <w:r w:rsidRPr="00C62484">
              <w:rPr>
                <w:rFonts w:eastAsia="Times New Roman" w:cs="Times New Roman"/>
                <w:sz w:val="24"/>
                <w:szCs w:val="24"/>
              </w:rPr>
              <w:t xml:space="preserve"> </w:t>
            </w:r>
            <w:proofErr w:type="spellStart"/>
            <w:r w:rsidRPr="00C62484">
              <w:rPr>
                <w:rFonts w:eastAsia="Times New Roman" w:cs="Times New Roman"/>
                <w:sz w:val="24"/>
                <w:szCs w:val="24"/>
              </w:rPr>
              <w:t>випадків</w:t>
            </w:r>
            <w:proofErr w:type="spellEnd"/>
            <w:r w:rsidR="00C03107">
              <w:rPr>
                <w:rFonts w:eastAsia="Times New Roman" w:cs="Times New Roman"/>
                <w:sz w:val="24"/>
                <w:szCs w:val="24"/>
              </w:rPr>
              <w:t xml:space="preserve"> </w:t>
            </w:r>
            <w:r w:rsidR="00C03107" w:rsidRPr="00C03107">
              <w:rPr>
                <w:sz w:val="24"/>
                <w:szCs w:val="24"/>
                <w:lang w:val="uk-UA"/>
              </w:rPr>
              <w:t xml:space="preserve">визначених у пункті 19 </w:t>
            </w:r>
            <w:hyperlink r:id="rId57" w:history="1">
              <w:r w:rsidR="00C03107" w:rsidRPr="00C03107">
                <w:rPr>
                  <w:sz w:val="24"/>
                  <w:szCs w:val="24"/>
                  <w:lang w:val="uk-UA"/>
                </w:rPr>
                <w:t>Особливостей</w:t>
              </w:r>
            </w:hyperlink>
            <w:r w:rsidRPr="00C03107">
              <w:rPr>
                <w:rFonts w:eastAsia="Times New Roman" w:cs="Times New Roman"/>
                <w:sz w:val="24"/>
                <w:szCs w:val="24"/>
              </w:rPr>
              <w:t>:</w:t>
            </w:r>
          </w:p>
          <w:p w14:paraId="6D5DE653" w14:textId="22EC20A1" w:rsidR="00495B2E" w:rsidRPr="00C62484" w:rsidRDefault="00495B2E" w:rsidP="00495B2E">
            <w:pPr>
              <w:shd w:val="clear" w:color="auto" w:fill="FFFFFF"/>
              <w:ind w:firstLine="450"/>
              <w:jc w:val="both"/>
              <w:rPr>
                <w:rFonts w:ascii="Times New Roman" w:eastAsia="Times New Roman" w:hAnsi="Times New Roman" w:cs="Times New Roman"/>
                <w:color w:val="000000" w:themeColor="text1"/>
                <w:sz w:val="24"/>
                <w:szCs w:val="24"/>
                <w:lang w:eastAsia="uk-UA"/>
              </w:rPr>
            </w:pPr>
            <w:r w:rsidRPr="00C62484">
              <w:rPr>
                <w:rFonts w:ascii="Times New Roman" w:eastAsia="Times New Roman" w:hAnsi="Times New Roman" w:cs="Times New Roman"/>
                <w:color w:val="000000" w:themeColor="text1"/>
                <w:sz w:val="24"/>
                <w:szCs w:val="24"/>
                <w:lang w:eastAsia="uk-UA"/>
              </w:rPr>
              <w:t>1) зменшення обсягів закупівлі, зокрема з урахуванням фактичного обсягу видатків замовника;</w:t>
            </w:r>
          </w:p>
          <w:p w14:paraId="4659E70E" w14:textId="77777777" w:rsidR="00495B2E" w:rsidRPr="00C62484" w:rsidRDefault="00495B2E" w:rsidP="00495B2E">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8" w:name="n511"/>
            <w:bookmarkEnd w:id="18"/>
            <w:r w:rsidRPr="00C62484">
              <w:rPr>
                <w:rFonts w:ascii="Times New Roman" w:eastAsia="Times New Roman" w:hAnsi="Times New Roman" w:cs="Times New Roman"/>
                <w:color w:val="000000" w:themeColor="text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62484">
              <w:rPr>
                <w:rFonts w:ascii="Times New Roman" w:eastAsia="Times New Roman" w:hAnsi="Times New Roman" w:cs="Times New Roman"/>
                <w:color w:val="000000" w:themeColor="text1"/>
                <w:sz w:val="24"/>
                <w:szCs w:val="24"/>
                <w:lang w:eastAsia="uk-UA"/>
              </w:rPr>
              <w:t>пропорційно</w:t>
            </w:r>
            <w:proofErr w:type="spellEnd"/>
            <w:r w:rsidRPr="00C62484">
              <w:rPr>
                <w:rFonts w:ascii="Times New Roman" w:eastAsia="Times New Roman" w:hAnsi="Times New Roman" w:cs="Times New Roman"/>
                <w:color w:val="000000" w:themeColor="text1"/>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01CE7E" w14:textId="77777777" w:rsidR="00495B2E" w:rsidRPr="00C62484" w:rsidRDefault="00495B2E" w:rsidP="00495B2E">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9" w:name="n512"/>
            <w:bookmarkEnd w:id="19"/>
            <w:r w:rsidRPr="00C62484">
              <w:rPr>
                <w:rFonts w:ascii="Times New Roman" w:eastAsia="Times New Roman" w:hAnsi="Times New Roman" w:cs="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A5B796A" w14:textId="77777777" w:rsidR="00495B2E" w:rsidRPr="00C62484" w:rsidRDefault="00495B2E" w:rsidP="00495B2E">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0" w:name="n513"/>
            <w:bookmarkEnd w:id="20"/>
            <w:r w:rsidRPr="00C62484">
              <w:rPr>
                <w:rFonts w:ascii="Times New Roman" w:eastAsia="Times New Roman" w:hAnsi="Times New Roman" w:cs="Times New Roman"/>
                <w:color w:val="000000" w:themeColor="text1"/>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4D8F7B" w14:textId="77777777" w:rsidR="00495B2E" w:rsidRPr="00C62484" w:rsidRDefault="00495B2E" w:rsidP="00495B2E">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1" w:name="n514"/>
            <w:bookmarkEnd w:id="21"/>
            <w:r w:rsidRPr="00C62484">
              <w:rPr>
                <w:rFonts w:ascii="Times New Roman" w:eastAsia="Times New Roman" w:hAnsi="Times New Roman" w:cs="Times New Roman"/>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34864677" w14:textId="77777777" w:rsidR="00495B2E" w:rsidRPr="00C62484" w:rsidRDefault="00495B2E" w:rsidP="00495B2E">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2" w:name="n515"/>
            <w:bookmarkEnd w:id="22"/>
            <w:r w:rsidRPr="00C62484">
              <w:rPr>
                <w:rFonts w:ascii="Times New Roman" w:eastAsia="Times New Roman" w:hAnsi="Times New Roman" w:cs="Times New Roman"/>
                <w:color w:val="000000" w:themeColor="text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62484">
              <w:rPr>
                <w:rFonts w:ascii="Times New Roman" w:eastAsia="Times New Roman" w:hAnsi="Times New Roman" w:cs="Times New Roman"/>
                <w:color w:val="000000" w:themeColor="text1"/>
                <w:sz w:val="24"/>
                <w:szCs w:val="24"/>
                <w:lang w:eastAsia="uk-UA"/>
              </w:rPr>
              <w:t>пропорційно</w:t>
            </w:r>
            <w:proofErr w:type="spellEnd"/>
            <w:r w:rsidRPr="00C62484">
              <w:rPr>
                <w:rFonts w:ascii="Times New Roman" w:eastAsia="Times New Roman" w:hAnsi="Times New Roman" w:cs="Times New Roman"/>
                <w:color w:val="000000" w:themeColor="text1"/>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C62484">
              <w:rPr>
                <w:rFonts w:ascii="Times New Roman" w:eastAsia="Times New Roman" w:hAnsi="Times New Roman" w:cs="Times New Roman"/>
                <w:color w:val="000000" w:themeColor="text1"/>
                <w:sz w:val="24"/>
                <w:szCs w:val="24"/>
                <w:lang w:eastAsia="uk-UA"/>
              </w:rPr>
              <w:t>пропорційно</w:t>
            </w:r>
            <w:proofErr w:type="spellEnd"/>
            <w:r w:rsidRPr="00C62484">
              <w:rPr>
                <w:rFonts w:ascii="Times New Roman" w:eastAsia="Times New Roman" w:hAnsi="Times New Roman" w:cs="Times New Roman"/>
                <w:color w:val="000000" w:themeColor="text1"/>
                <w:sz w:val="24"/>
                <w:szCs w:val="24"/>
                <w:lang w:eastAsia="uk-UA"/>
              </w:rPr>
              <w:t xml:space="preserve"> до зміни податкового навантаження внаслідок зміни системи оподаткування;</w:t>
            </w:r>
          </w:p>
          <w:p w14:paraId="1E4A0279" w14:textId="77777777" w:rsidR="00495B2E" w:rsidRPr="00C62484" w:rsidRDefault="00495B2E" w:rsidP="00495B2E">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3" w:name="n516"/>
            <w:bookmarkEnd w:id="23"/>
            <w:r w:rsidRPr="00C62484">
              <w:rPr>
                <w:rFonts w:ascii="Times New Roman" w:eastAsia="Times New Roman" w:hAnsi="Times New Roman" w:cs="Times New Roman"/>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2484">
              <w:rPr>
                <w:rFonts w:ascii="Times New Roman" w:eastAsia="Times New Roman" w:hAnsi="Times New Roman" w:cs="Times New Roman"/>
                <w:color w:val="000000" w:themeColor="text1"/>
                <w:sz w:val="24"/>
                <w:szCs w:val="24"/>
                <w:lang w:eastAsia="uk-UA"/>
              </w:rPr>
              <w:t>Platts</w:t>
            </w:r>
            <w:proofErr w:type="spellEnd"/>
            <w:r w:rsidRPr="00C62484">
              <w:rPr>
                <w:rFonts w:ascii="Times New Roman" w:eastAsia="Times New Roman" w:hAnsi="Times New Roman" w:cs="Times New Roman"/>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4D9B20" w14:textId="77777777" w:rsidR="00495B2E" w:rsidRPr="00C62484" w:rsidRDefault="00495B2E" w:rsidP="00495B2E">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4" w:name="n517"/>
            <w:bookmarkEnd w:id="24"/>
            <w:r w:rsidRPr="00C62484">
              <w:rPr>
                <w:rFonts w:ascii="Times New Roman" w:eastAsia="Times New Roman" w:hAnsi="Times New Roman" w:cs="Times New Roman"/>
                <w:color w:val="000000" w:themeColor="text1"/>
                <w:sz w:val="24"/>
                <w:szCs w:val="24"/>
                <w:lang w:eastAsia="uk-UA"/>
              </w:rPr>
              <w:t>8) зміни умов у зв’язку із застосуванням положень </w:t>
            </w:r>
            <w:hyperlink r:id="rId58" w:anchor="n1778" w:tgtFrame="_blank" w:history="1">
              <w:r w:rsidRPr="00C62484">
                <w:rPr>
                  <w:rFonts w:ascii="Times New Roman" w:eastAsia="Times New Roman" w:hAnsi="Times New Roman" w:cs="Times New Roman"/>
                  <w:color w:val="000000" w:themeColor="text1"/>
                  <w:sz w:val="24"/>
                  <w:szCs w:val="24"/>
                  <w:u w:val="single"/>
                  <w:lang w:eastAsia="uk-UA"/>
                </w:rPr>
                <w:t>частини шостої</w:t>
              </w:r>
            </w:hyperlink>
            <w:r w:rsidRPr="00C62484">
              <w:rPr>
                <w:rFonts w:ascii="Times New Roman" w:eastAsia="Times New Roman" w:hAnsi="Times New Roman" w:cs="Times New Roman"/>
                <w:color w:val="000000" w:themeColor="text1"/>
                <w:sz w:val="24"/>
                <w:szCs w:val="24"/>
                <w:lang w:eastAsia="uk-UA"/>
              </w:rPr>
              <w:t> статті 41 Закону.</w:t>
            </w:r>
          </w:p>
          <w:p w14:paraId="31592673" w14:textId="4FC78A05" w:rsidR="00495B2E" w:rsidRPr="00C62484" w:rsidRDefault="00495B2E" w:rsidP="00495B2E">
            <w:pPr>
              <w:jc w:val="both"/>
              <w:rPr>
                <w:rFonts w:ascii="Times New Roman" w:eastAsia="Times New Roman" w:hAnsi="Times New Roman" w:cs="Times New Roman"/>
                <w:sz w:val="24"/>
                <w:szCs w:val="24"/>
              </w:rPr>
            </w:pPr>
            <w:bookmarkStart w:id="25" w:name="n518"/>
            <w:bookmarkEnd w:id="25"/>
            <w:r w:rsidRPr="00C62484">
              <w:rPr>
                <w:rFonts w:ascii="Times New Roman" w:eastAsia="Times New Roman" w:hAnsi="Times New Roman" w:cs="Times New Roman"/>
                <w:color w:val="000000" w:themeColor="text1"/>
                <w:sz w:val="24"/>
                <w:szCs w:val="24"/>
                <w:lang w:eastAsia="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9" w:tgtFrame="_blank" w:history="1">
              <w:r w:rsidRPr="00C62484">
                <w:rPr>
                  <w:rFonts w:ascii="Times New Roman" w:eastAsia="Times New Roman" w:hAnsi="Times New Roman" w:cs="Times New Roman"/>
                  <w:color w:val="000000" w:themeColor="text1"/>
                  <w:sz w:val="24"/>
                  <w:szCs w:val="24"/>
                  <w:u w:val="single"/>
                  <w:lang w:eastAsia="uk-UA"/>
                </w:rPr>
                <w:t>Закону</w:t>
              </w:r>
            </w:hyperlink>
            <w:r w:rsidRPr="00C62484">
              <w:rPr>
                <w:rFonts w:ascii="Times New Roman" w:eastAsia="Times New Roman" w:hAnsi="Times New Roman" w:cs="Times New Roman"/>
                <w:color w:val="000000" w:themeColor="text1"/>
                <w:sz w:val="24"/>
                <w:szCs w:val="24"/>
                <w:lang w:eastAsia="uk-UA"/>
              </w:rPr>
              <w:t> з урахуванням Особливостей.</w:t>
            </w:r>
          </w:p>
        </w:tc>
      </w:tr>
      <w:tr w:rsidR="00FF2C3E" w:rsidRPr="00C62484" w14:paraId="47BADD91" w14:textId="77777777" w:rsidTr="004B1F1B">
        <w:trPr>
          <w:trHeight w:val="1119"/>
          <w:jc w:val="center"/>
        </w:trPr>
        <w:tc>
          <w:tcPr>
            <w:tcW w:w="704" w:type="dxa"/>
          </w:tcPr>
          <w:p w14:paraId="56EF2E0D" w14:textId="77777777" w:rsidR="00FF2C3E" w:rsidRPr="00C62484" w:rsidRDefault="00FF2C3E" w:rsidP="00FF2C3E">
            <w:pPr>
              <w:jc w:val="center"/>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lastRenderedPageBreak/>
              <w:t>5</w:t>
            </w:r>
          </w:p>
        </w:tc>
        <w:tc>
          <w:tcPr>
            <w:tcW w:w="2835" w:type="dxa"/>
          </w:tcPr>
          <w:p w14:paraId="30C68F27" w14:textId="77777777" w:rsidR="00FF2C3E" w:rsidRPr="00C62484" w:rsidRDefault="00FF2C3E" w:rsidP="00FF2C3E">
            <w:pPr>
              <w:rPr>
                <w:rFonts w:ascii="Times New Roman" w:eastAsia="Times New Roman" w:hAnsi="Times New Roman" w:cs="Times New Roman"/>
                <w:sz w:val="24"/>
                <w:szCs w:val="24"/>
              </w:rPr>
            </w:pPr>
            <w:r w:rsidRPr="00C62484">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79" w:type="dxa"/>
          </w:tcPr>
          <w:p w14:paraId="556B1B04" w14:textId="039B1D41" w:rsidR="00FF2C3E" w:rsidRPr="00FF2C3E" w:rsidRDefault="00FF2C3E" w:rsidP="00FF2C3E">
            <w:pPr>
              <w:pStyle w:val="ShiftCtrlAlt"/>
              <w:jc w:val="both"/>
              <w:rPr>
                <w:rFonts w:cs="Times New Roman"/>
                <w:color w:val="000000" w:themeColor="text1"/>
                <w:sz w:val="24"/>
                <w:szCs w:val="24"/>
                <w:lang w:val="uk-UA"/>
              </w:rPr>
            </w:pPr>
            <w:r w:rsidRPr="00FF2C3E">
              <w:rPr>
                <w:rFonts w:cs="Times New Roman"/>
                <w:color w:val="000000" w:themeColor="text1"/>
                <w:sz w:val="24"/>
                <w:szCs w:val="24"/>
                <w:lang w:val="uk-UA"/>
              </w:rPr>
              <w:t xml:space="preserve">У разі відхилення тендерної пропозиції з підстави, визначеної підпунктом 3 пункту 44 </w:t>
            </w:r>
            <w:hyperlink r:id="rId60" w:history="1">
              <w:r w:rsidRPr="00FF2C3E">
                <w:rPr>
                  <w:rFonts w:cs="Times New Roman"/>
                  <w:color w:val="000000" w:themeColor="text1"/>
                  <w:sz w:val="24"/>
                  <w:szCs w:val="24"/>
                  <w:lang w:val="uk-UA"/>
                </w:rPr>
                <w:t>Особливостей</w:t>
              </w:r>
            </w:hyperlink>
            <w:r w:rsidRPr="00FF2C3E">
              <w:rPr>
                <w:rFonts w:cs="Times New Roman"/>
                <w:color w:val="000000" w:themeColor="text1"/>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1" w:history="1">
              <w:r w:rsidRPr="00FF2C3E">
                <w:rPr>
                  <w:rFonts w:cs="Times New Roman"/>
                  <w:color w:val="000000" w:themeColor="text1"/>
                  <w:sz w:val="24"/>
                  <w:szCs w:val="24"/>
                  <w:lang w:val="uk-UA"/>
                </w:rPr>
                <w:t xml:space="preserve">Закону </w:t>
              </w:r>
            </w:hyperlink>
            <w:r w:rsidRPr="00FF2C3E">
              <w:rPr>
                <w:rFonts w:cs="Times New Roman"/>
                <w:color w:val="000000" w:themeColor="text1"/>
                <w:sz w:val="24"/>
                <w:szCs w:val="24"/>
                <w:lang w:val="uk-UA"/>
              </w:rPr>
              <w:t xml:space="preserve">та </w:t>
            </w:r>
            <w:hyperlink r:id="rId62" w:history="1">
              <w:r w:rsidRPr="00FF2C3E">
                <w:rPr>
                  <w:rFonts w:cs="Times New Roman"/>
                  <w:color w:val="000000" w:themeColor="text1"/>
                  <w:sz w:val="24"/>
                  <w:szCs w:val="24"/>
                  <w:lang w:val="uk-UA"/>
                </w:rPr>
                <w:t>Особливостей</w:t>
              </w:r>
            </w:hyperlink>
            <w:r w:rsidRPr="00FF2C3E">
              <w:rPr>
                <w:rFonts w:cs="Times New Roman"/>
                <w:color w:val="000000" w:themeColor="text1"/>
                <w:sz w:val="24"/>
                <w:szCs w:val="24"/>
                <w:lang w:val="uk-UA"/>
              </w:rPr>
              <w:t xml:space="preserve">, та приймає рішення про намір укласти договір про закупівлю у порядку та на умовах, визначених статтею 33 та пунктом 49 </w:t>
            </w:r>
            <w:hyperlink r:id="rId63" w:history="1">
              <w:r w:rsidRPr="00FF2C3E">
                <w:rPr>
                  <w:rFonts w:cs="Times New Roman"/>
                  <w:color w:val="000000" w:themeColor="text1"/>
                  <w:sz w:val="24"/>
                  <w:szCs w:val="24"/>
                  <w:lang w:val="uk-UA"/>
                </w:rPr>
                <w:t>Особливостей</w:t>
              </w:r>
            </w:hyperlink>
            <w:r w:rsidRPr="00FF2C3E">
              <w:rPr>
                <w:rFonts w:cs="Times New Roman"/>
                <w:color w:val="000000" w:themeColor="text1"/>
                <w:sz w:val="24"/>
                <w:szCs w:val="24"/>
                <w:lang w:val="uk-UA"/>
              </w:rPr>
              <w:t>.</w:t>
            </w:r>
          </w:p>
          <w:p w14:paraId="4C6E8A42" w14:textId="08F84059" w:rsidR="00FF2C3E" w:rsidRPr="00FF2C3E" w:rsidRDefault="00FF2C3E" w:rsidP="00FF2C3E">
            <w:pPr>
              <w:jc w:val="both"/>
              <w:rPr>
                <w:rFonts w:ascii="Times New Roman" w:eastAsia="Times New Roman" w:hAnsi="Times New Roman" w:cs="Times New Roman"/>
                <w:color w:val="000000" w:themeColor="text1"/>
                <w:sz w:val="24"/>
                <w:szCs w:val="24"/>
              </w:rPr>
            </w:pPr>
            <w:r w:rsidRPr="00FF2C3E">
              <w:rPr>
                <w:rFonts w:ascii="Times New Roman" w:hAnsi="Times New Roman" w:cs="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статтею 33 </w:t>
            </w:r>
            <w:hyperlink r:id="rId64" w:history="1">
              <w:r w:rsidRPr="00FF2C3E">
                <w:rPr>
                  <w:rFonts w:ascii="Times New Roman" w:hAnsi="Times New Roman" w:cs="Times New Roman"/>
                  <w:color w:val="000000" w:themeColor="text1"/>
                  <w:sz w:val="24"/>
                  <w:szCs w:val="24"/>
                </w:rPr>
                <w:t>Закону № 922</w:t>
              </w:r>
            </w:hyperlink>
            <w:r w:rsidRPr="00FF2C3E">
              <w:rPr>
                <w:rFonts w:ascii="Times New Roman" w:hAnsi="Times New Roman" w:cs="Times New Roman"/>
                <w:color w:val="000000" w:themeColor="text1"/>
                <w:sz w:val="24"/>
                <w:szCs w:val="24"/>
              </w:rPr>
              <w:t xml:space="preserve"> та </w:t>
            </w:r>
            <w:hyperlink r:id="rId65" w:history="1">
              <w:r w:rsidRPr="00FF2C3E">
                <w:rPr>
                  <w:rFonts w:ascii="Times New Roman" w:hAnsi="Times New Roman" w:cs="Times New Roman"/>
                  <w:color w:val="000000" w:themeColor="text1"/>
                  <w:sz w:val="24"/>
                  <w:szCs w:val="24"/>
                </w:rPr>
                <w:t>Особливостями</w:t>
              </w:r>
            </w:hyperlink>
          </w:p>
        </w:tc>
      </w:tr>
      <w:tr w:rsidR="00FF2C3E" w14:paraId="36CCCE4D" w14:textId="77777777" w:rsidTr="00D849A6">
        <w:trPr>
          <w:trHeight w:val="1119"/>
          <w:jc w:val="center"/>
        </w:trPr>
        <w:tc>
          <w:tcPr>
            <w:tcW w:w="704" w:type="dxa"/>
          </w:tcPr>
          <w:p w14:paraId="66D2EA7A" w14:textId="77777777" w:rsidR="00FF2C3E" w:rsidRPr="00C62484" w:rsidRDefault="00FF2C3E" w:rsidP="00FF2C3E">
            <w:pPr>
              <w:jc w:val="center"/>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t>6</w:t>
            </w:r>
          </w:p>
        </w:tc>
        <w:tc>
          <w:tcPr>
            <w:tcW w:w="2835" w:type="dxa"/>
          </w:tcPr>
          <w:p w14:paraId="447A2C40" w14:textId="77777777" w:rsidR="00FF2C3E" w:rsidRPr="00C62484" w:rsidRDefault="00FF2C3E" w:rsidP="00FF2C3E">
            <w:pPr>
              <w:rPr>
                <w:rFonts w:ascii="Times New Roman" w:eastAsia="Times New Roman" w:hAnsi="Times New Roman" w:cs="Times New Roman"/>
                <w:sz w:val="24"/>
                <w:szCs w:val="24"/>
              </w:rPr>
            </w:pPr>
            <w:r w:rsidRPr="00C62484">
              <w:rPr>
                <w:rFonts w:ascii="Times New Roman" w:eastAsia="Times New Roman" w:hAnsi="Times New Roman" w:cs="Times New Roman"/>
                <w:b/>
                <w:color w:val="000000"/>
                <w:sz w:val="24"/>
                <w:szCs w:val="24"/>
              </w:rPr>
              <w:t>Забезпечення виконання договору про закупівлю</w:t>
            </w:r>
          </w:p>
        </w:tc>
        <w:tc>
          <w:tcPr>
            <w:tcW w:w="6379" w:type="dxa"/>
            <w:vAlign w:val="center"/>
          </w:tcPr>
          <w:p w14:paraId="13B8E243" w14:textId="7C1E2304" w:rsidR="00FF2C3E" w:rsidRPr="00673253" w:rsidRDefault="00FF2C3E" w:rsidP="00FF2C3E">
            <w:pPr>
              <w:keepNext/>
              <w:keepLines/>
              <w:ind w:right="120"/>
              <w:jc w:val="both"/>
              <w:rPr>
                <w:rFonts w:ascii="Times New Roman" w:eastAsia="Times New Roman" w:hAnsi="Times New Roman" w:cs="Times New Roman"/>
                <w:sz w:val="24"/>
                <w:szCs w:val="24"/>
              </w:rPr>
            </w:pPr>
            <w:r w:rsidRPr="00C62484">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6A132F05" w14:textId="77777777" w:rsidR="00715CA0" w:rsidRDefault="00715CA0">
      <w:pPr>
        <w:spacing w:after="0" w:line="240" w:lineRule="auto"/>
        <w:jc w:val="both"/>
        <w:rPr>
          <w:rFonts w:ascii="Times New Roman" w:eastAsia="Times New Roman" w:hAnsi="Times New Roman" w:cs="Times New Roman"/>
          <w:sz w:val="24"/>
          <w:szCs w:val="24"/>
        </w:rPr>
      </w:pPr>
    </w:p>
    <w:sectPr w:rsidR="00715CA0" w:rsidSect="008F6450">
      <w:pgSz w:w="11906" w:h="16838"/>
      <w:pgMar w:top="709"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yriad Pro">
    <w:altName w:val="Arial"/>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5C54C39"/>
    <w:multiLevelType w:val="hybridMultilevel"/>
    <w:tmpl w:val="256E2E5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0476C9A"/>
    <w:multiLevelType w:val="hybridMultilevel"/>
    <w:tmpl w:val="5D40CB1C"/>
    <w:lvl w:ilvl="0" w:tplc="64F2128A">
      <w:start w:val="1"/>
      <w:numFmt w:val="bullet"/>
      <w:pStyle w:val="a"/>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5">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FA52509"/>
    <w:multiLevelType w:val="hybridMultilevel"/>
    <w:tmpl w:val="BF8AC24A"/>
    <w:lvl w:ilvl="0" w:tplc="72467CF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6"/>
  </w:num>
  <w:num w:numId="5">
    <w:abstractNumId w:val="7"/>
  </w:num>
  <w:num w:numId="6">
    <w:abstractNumId w:val="3"/>
  </w:num>
  <w:num w:numId="7">
    <w:abstractNumId w:val="2"/>
  </w:num>
  <w:num w:numId="8">
    <w:abstractNumId w:val="1"/>
  </w:num>
  <w:num w:numId="9">
    <w:abstractNumId w:val="4"/>
  </w:num>
  <w:num w:numId="10">
    <w:abstractNumId w:val="13"/>
  </w:num>
  <w:num w:numId="11">
    <w:abstractNumId w:val="9"/>
  </w:num>
  <w:num w:numId="12">
    <w:abstractNumId w:val="12"/>
  </w:num>
  <w:num w:numId="13">
    <w:abstractNumId w:val="15"/>
  </w:num>
  <w:num w:numId="14">
    <w:abstractNumId w:val="14"/>
  </w:num>
  <w:num w:numId="15">
    <w:abstractNumId w:val="0"/>
  </w:num>
  <w:num w:numId="16">
    <w:abstractNumId w:val="1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A0"/>
    <w:rsid w:val="00001D53"/>
    <w:rsid w:val="00006B4C"/>
    <w:rsid w:val="000100F5"/>
    <w:rsid w:val="00015913"/>
    <w:rsid w:val="000219A2"/>
    <w:rsid w:val="0002343D"/>
    <w:rsid w:val="00025C6E"/>
    <w:rsid w:val="0003754A"/>
    <w:rsid w:val="00040374"/>
    <w:rsid w:val="0007059C"/>
    <w:rsid w:val="000775D4"/>
    <w:rsid w:val="00077AF8"/>
    <w:rsid w:val="00087A43"/>
    <w:rsid w:val="000B23BF"/>
    <w:rsid w:val="000C1AE7"/>
    <w:rsid w:val="000C2EBE"/>
    <w:rsid w:val="000E44FD"/>
    <w:rsid w:val="00102EF9"/>
    <w:rsid w:val="00107D0F"/>
    <w:rsid w:val="00116F6B"/>
    <w:rsid w:val="00120AA5"/>
    <w:rsid w:val="00125DC0"/>
    <w:rsid w:val="00170934"/>
    <w:rsid w:val="00172877"/>
    <w:rsid w:val="001735D3"/>
    <w:rsid w:val="00173DF9"/>
    <w:rsid w:val="00193510"/>
    <w:rsid w:val="0019666D"/>
    <w:rsid w:val="001B3755"/>
    <w:rsid w:val="001C3D7E"/>
    <w:rsid w:val="001C3FE0"/>
    <w:rsid w:val="001C6741"/>
    <w:rsid w:val="001E0C02"/>
    <w:rsid w:val="001E19A6"/>
    <w:rsid w:val="001E376C"/>
    <w:rsid w:val="001F7690"/>
    <w:rsid w:val="00207082"/>
    <w:rsid w:val="0021370E"/>
    <w:rsid w:val="002164CC"/>
    <w:rsid w:val="002264E5"/>
    <w:rsid w:val="002270A0"/>
    <w:rsid w:val="0024327F"/>
    <w:rsid w:val="002549A5"/>
    <w:rsid w:val="002634DA"/>
    <w:rsid w:val="00276E57"/>
    <w:rsid w:val="00277485"/>
    <w:rsid w:val="00283DAF"/>
    <w:rsid w:val="0029522E"/>
    <w:rsid w:val="002C626D"/>
    <w:rsid w:val="002C7964"/>
    <w:rsid w:val="002F27C4"/>
    <w:rsid w:val="002F393A"/>
    <w:rsid w:val="003008ED"/>
    <w:rsid w:val="00307DD5"/>
    <w:rsid w:val="00323C3B"/>
    <w:rsid w:val="003275F5"/>
    <w:rsid w:val="00334AB3"/>
    <w:rsid w:val="003422EF"/>
    <w:rsid w:val="00346C1E"/>
    <w:rsid w:val="00347774"/>
    <w:rsid w:val="00357D6D"/>
    <w:rsid w:val="003601C7"/>
    <w:rsid w:val="00373CA4"/>
    <w:rsid w:val="003A7A34"/>
    <w:rsid w:val="003B2620"/>
    <w:rsid w:val="003C3A00"/>
    <w:rsid w:val="003D56A2"/>
    <w:rsid w:val="003E2BD6"/>
    <w:rsid w:val="003E3777"/>
    <w:rsid w:val="003F4B97"/>
    <w:rsid w:val="00401CAE"/>
    <w:rsid w:val="004457B2"/>
    <w:rsid w:val="004541AD"/>
    <w:rsid w:val="00463E90"/>
    <w:rsid w:val="00472E1A"/>
    <w:rsid w:val="00475032"/>
    <w:rsid w:val="004916F5"/>
    <w:rsid w:val="00495B2E"/>
    <w:rsid w:val="004B1F1B"/>
    <w:rsid w:val="004B2B54"/>
    <w:rsid w:val="004B7270"/>
    <w:rsid w:val="004B73B6"/>
    <w:rsid w:val="004C0E0D"/>
    <w:rsid w:val="004D195C"/>
    <w:rsid w:val="004D31FE"/>
    <w:rsid w:val="005017CB"/>
    <w:rsid w:val="005125D1"/>
    <w:rsid w:val="00516F58"/>
    <w:rsid w:val="00535187"/>
    <w:rsid w:val="005367E5"/>
    <w:rsid w:val="00540A42"/>
    <w:rsid w:val="00540ED2"/>
    <w:rsid w:val="005427C2"/>
    <w:rsid w:val="005537B8"/>
    <w:rsid w:val="00557853"/>
    <w:rsid w:val="005620C6"/>
    <w:rsid w:val="005631EB"/>
    <w:rsid w:val="0057767D"/>
    <w:rsid w:val="0058508E"/>
    <w:rsid w:val="00587E38"/>
    <w:rsid w:val="005A54E4"/>
    <w:rsid w:val="005E6EC9"/>
    <w:rsid w:val="005E754A"/>
    <w:rsid w:val="005F5044"/>
    <w:rsid w:val="00617F15"/>
    <w:rsid w:val="00626A8B"/>
    <w:rsid w:val="00631263"/>
    <w:rsid w:val="00635824"/>
    <w:rsid w:val="006368F0"/>
    <w:rsid w:val="00644632"/>
    <w:rsid w:val="00657EC3"/>
    <w:rsid w:val="00666A2C"/>
    <w:rsid w:val="00673253"/>
    <w:rsid w:val="00674809"/>
    <w:rsid w:val="00677F7B"/>
    <w:rsid w:val="006979D5"/>
    <w:rsid w:val="006A2184"/>
    <w:rsid w:val="006B126C"/>
    <w:rsid w:val="006C6204"/>
    <w:rsid w:val="006C71F3"/>
    <w:rsid w:val="006D7B0B"/>
    <w:rsid w:val="006E760D"/>
    <w:rsid w:val="006F1F68"/>
    <w:rsid w:val="006F25E2"/>
    <w:rsid w:val="00705245"/>
    <w:rsid w:val="00706BA3"/>
    <w:rsid w:val="00715CA0"/>
    <w:rsid w:val="00732A61"/>
    <w:rsid w:val="007416ED"/>
    <w:rsid w:val="007425BF"/>
    <w:rsid w:val="00760700"/>
    <w:rsid w:val="007B1520"/>
    <w:rsid w:val="007B715B"/>
    <w:rsid w:val="007C69E0"/>
    <w:rsid w:val="007D19F2"/>
    <w:rsid w:val="007E2A48"/>
    <w:rsid w:val="007E78BF"/>
    <w:rsid w:val="007F093B"/>
    <w:rsid w:val="00801400"/>
    <w:rsid w:val="008031B1"/>
    <w:rsid w:val="00806165"/>
    <w:rsid w:val="0080679D"/>
    <w:rsid w:val="00810553"/>
    <w:rsid w:val="00820337"/>
    <w:rsid w:val="00822ACC"/>
    <w:rsid w:val="00822E55"/>
    <w:rsid w:val="00834FCF"/>
    <w:rsid w:val="0083506B"/>
    <w:rsid w:val="00847E08"/>
    <w:rsid w:val="00853F7A"/>
    <w:rsid w:val="008556C8"/>
    <w:rsid w:val="00856057"/>
    <w:rsid w:val="00861F68"/>
    <w:rsid w:val="00863233"/>
    <w:rsid w:val="008738DE"/>
    <w:rsid w:val="008753ED"/>
    <w:rsid w:val="00883E1E"/>
    <w:rsid w:val="008A5D43"/>
    <w:rsid w:val="008C13B6"/>
    <w:rsid w:val="008D1D92"/>
    <w:rsid w:val="008F6450"/>
    <w:rsid w:val="00902924"/>
    <w:rsid w:val="00902CFD"/>
    <w:rsid w:val="00903BFD"/>
    <w:rsid w:val="00910E68"/>
    <w:rsid w:val="00926307"/>
    <w:rsid w:val="00934EFA"/>
    <w:rsid w:val="00941C5B"/>
    <w:rsid w:val="00960B2B"/>
    <w:rsid w:val="009667B0"/>
    <w:rsid w:val="00966CF9"/>
    <w:rsid w:val="009835DF"/>
    <w:rsid w:val="0099473A"/>
    <w:rsid w:val="009974AF"/>
    <w:rsid w:val="009B78C6"/>
    <w:rsid w:val="00A00B8E"/>
    <w:rsid w:val="00A272D3"/>
    <w:rsid w:val="00A3407F"/>
    <w:rsid w:val="00A36FFA"/>
    <w:rsid w:val="00A45F29"/>
    <w:rsid w:val="00A54726"/>
    <w:rsid w:val="00A63AE6"/>
    <w:rsid w:val="00A661DE"/>
    <w:rsid w:val="00A85C6B"/>
    <w:rsid w:val="00A9095A"/>
    <w:rsid w:val="00A96FFD"/>
    <w:rsid w:val="00AC104F"/>
    <w:rsid w:val="00AC3846"/>
    <w:rsid w:val="00AD3FED"/>
    <w:rsid w:val="00AD5F25"/>
    <w:rsid w:val="00AF1542"/>
    <w:rsid w:val="00B01629"/>
    <w:rsid w:val="00B0385C"/>
    <w:rsid w:val="00B07AFD"/>
    <w:rsid w:val="00B1207F"/>
    <w:rsid w:val="00B1509F"/>
    <w:rsid w:val="00B213C6"/>
    <w:rsid w:val="00B54D9F"/>
    <w:rsid w:val="00B628CA"/>
    <w:rsid w:val="00B6573E"/>
    <w:rsid w:val="00B75CDA"/>
    <w:rsid w:val="00B75D93"/>
    <w:rsid w:val="00B76FB2"/>
    <w:rsid w:val="00B94D32"/>
    <w:rsid w:val="00B979BF"/>
    <w:rsid w:val="00BA5F35"/>
    <w:rsid w:val="00BD180D"/>
    <w:rsid w:val="00BD2486"/>
    <w:rsid w:val="00BF6621"/>
    <w:rsid w:val="00C016BE"/>
    <w:rsid w:val="00C03107"/>
    <w:rsid w:val="00C07332"/>
    <w:rsid w:val="00C1435A"/>
    <w:rsid w:val="00C20125"/>
    <w:rsid w:val="00C33A4A"/>
    <w:rsid w:val="00C62484"/>
    <w:rsid w:val="00C73222"/>
    <w:rsid w:val="00C81312"/>
    <w:rsid w:val="00C92BFC"/>
    <w:rsid w:val="00C92F39"/>
    <w:rsid w:val="00CD42F3"/>
    <w:rsid w:val="00CD54EC"/>
    <w:rsid w:val="00CD58C5"/>
    <w:rsid w:val="00CD6382"/>
    <w:rsid w:val="00CE4452"/>
    <w:rsid w:val="00CE449C"/>
    <w:rsid w:val="00CF235E"/>
    <w:rsid w:val="00CF5E04"/>
    <w:rsid w:val="00D06BC1"/>
    <w:rsid w:val="00D07E59"/>
    <w:rsid w:val="00D22559"/>
    <w:rsid w:val="00D328B1"/>
    <w:rsid w:val="00D343E0"/>
    <w:rsid w:val="00D37D18"/>
    <w:rsid w:val="00D52DEE"/>
    <w:rsid w:val="00D64635"/>
    <w:rsid w:val="00D650CA"/>
    <w:rsid w:val="00D76DAD"/>
    <w:rsid w:val="00D849A6"/>
    <w:rsid w:val="00D9052A"/>
    <w:rsid w:val="00DB5A75"/>
    <w:rsid w:val="00DE1564"/>
    <w:rsid w:val="00DF050D"/>
    <w:rsid w:val="00E059B7"/>
    <w:rsid w:val="00E06D20"/>
    <w:rsid w:val="00E1293D"/>
    <w:rsid w:val="00E30209"/>
    <w:rsid w:val="00E31C2F"/>
    <w:rsid w:val="00E324E3"/>
    <w:rsid w:val="00E343FD"/>
    <w:rsid w:val="00E344F4"/>
    <w:rsid w:val="00E36441"/>
    <w:rsid w:val="00E415F6"/>
    <w:rsid w:val="00E41BEE"/>
    <w:rsid w:val="00E50616"/>
    <w:rsid w:val="00E62552"/>
    <w:rsid w:val="00E62E44"/>
    <w:rsid w:val="00E77C5C"/>
    <w:rsid w:val="00E83E6D"/>
    <w:rsid w:val="00E921BF"/>
    <w:rsid w:val="00E93ACA"/>
    <w:rsid w:val="00E971EC"/>
    <w:rsid w:val="00EB29E8"/>
    <w:rsid w:val="00EC4F3E"/>
    <w:rsid w:val="00ED6D28"/>
    <w:rsid w:val="00ED7EBE"/>
    <w:rsid w:val="00EE01B4"/>
    <w:rsid w:val="00F16FEA"/>
    <w:rsid w:val="00F42466"/>
    <w:rsid w:val="00F443E7"/>
    <w:rsid w:val="00F453DE"/>
    <w:rsid w:val="00F46E83"/>
    <w:rsid w:val="00F52B13"/>
    <w:rsid w:val="00F64A09"/>
    <w:rsid w:val="00F64CD0"/>
    <w:rsid w:val="00F7301B"/>
    <w:rsid w:val="00FA1652"/>
    <w:rsid w:val="00FB376F"/>
    <w:rsid w:val="00FB53B4"/>
    <w:rsid w:val="00FD01A2"/>
    <w:rsid w:val="00FE3184"/>
    <w:rsid w:val="00FE7A1E"/>
    <w:rsid w:val="00FF2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15:docId w15:val="{1BD13DA2-AB93-4AC9-955C-D023E1F0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8">
    <w:name w:val="List Paragraph"/>
    <w:basedOn w:val="a0"/>
    <w:uiPriority w:val="34"/>
    <w:qFormat/>
    <w:rsid w:val="006E760D"/>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0"/>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0"/>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a">
    <w:name w:val="annotation reference"/>
    <w:basedOn w:val="a1"/>
    <w:uiPriority w:val="99"/>
    <w:semiHidden/>
    <w:unhideWhenUsed/>
    <w:rsid w:val="00E83E6D"/>
    <w:rPr>
      <w:sz w:val="16"/>
      <w:szCs w:val="16"/>
    </w:rPr>
  </w:style>
  <w:style w:type="paragraph" w:styleId="ab">
    <w:name w:val="annotation text"/>
    <w:basedOn w:val="a0"/>
    <w:link w:val="ac"/>
    <w:uiPriority w:val="99"/>
    <w:semiHidden/>
    <w:unhideWhenUsed/>
    <w:rsid w:val="00E83E6D"/>
    <w:pPr>
      <w:spacing w:line="240" w:lineRule="auto"/>
    </w:pPr>
    <w:rPr>
      <w:sz w:val="20"/>
      <w:szCs w:val="20"/>
    </w:rPr>
  </w:style>
  <w:style w:type="character" w:customStyle="1" w:styleId="ac">
    <w:name w:val="Текст примечания Знак"/>
    <w:basedOn w:val="a1"/>
    <w:link w:val="ab"/>
    <w:uiPriority w:val="99"/>
    <w:semiHidden/>
    <w:rsid w:val="00E83E6D"/>
    <w:rPr>
      <w:sz w:val="20"/>
      <w:szCs w:val="20"/>
    </w:rPr>
  </w:style>
  <w:style w:type="paragraph" w:styleId="ad">
    <w:name w:val="annotation subject"/>
    <w:basedOn w:val="ab"/>
    <w:next w:val="ab"/>
    <w:link w:val="ae"/>
    <w:uiPriority w:val="99"/>
    <w:semiHidden/>
    <w:unhideWhenUsed/>
    <w:rsid w:val="00E83E6D"/>
    <w:rPr>
      <w:b/>
      <w:bCs/>
    </w:rPr>
  </w:style>
  <w:style w:type="character" w:customStyle="1" w:styleId="ae">
    <w:name w:val="Тема примечания Знак"/>
    <w:basedOn w:val="ac"/>
    <w:link w:val="ad"/>
    <w:uiPriority w:val="99"/>
    <w:semiHidden/>
    <w:rsid w:val="00E83E6D"/>
    <w:rPr>
      <w:b/>
      <w:bCs/>
      <w:sz w:val="20"/>
      <w:szCs w:val="20"/>
    </w:rPr>
  </w:style>
  <w:style w:type="paragraph" w:customStyle="1" w:styleId="af">
    <w:basedOn w:val="a0"/>
    <w:next w:val="a9"/>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character" w:styleId="af0">
    <w:name w:val="Hyperlink"/>
    <w:uiPriority w:val="99"/>
    <w:semiHidden/>
    <w:rsid w:val="002164CC"/>
    <w:rPr>
      <w:rFonts w:cs="Times New Roman"/>
      <w:color w:val="0000FF"/>
      <w:u w:val="single"/>
    </w:rPr>
  </w:style>
  <w:style w:type="paragraph" w:styleId="af1">
    <w:name w:val="Balloon Text"/>
    <w:basedOn w:val="a0"/>
    <w:link w:val="af2"/>
    <w:uiPriority w:val="99"/>
    <w:semiHidden/>
    <w:unhideWhenUsed/>
    <w:rsid w:val="00D52DEE"/>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D52DEE"/>
    <w:rPr>
      <w:rFonts w:ascii="Segoe UI" w:hAnsi="Segoe UI" w:cs="Segoe UI"/>
      <w:sz w:val="18"/>
      <w:szCs w:val="18"/>
    </w:rPr>
  </w:style>
  <w:style w:type="character" w:customStyle="1" w:styleId="Italic">
    <w:name w:val="Italic"/>
    <w:rsid w:val="008738DE"/>
    <w:rPr>
      <w:rFonts w:ascii="Times New Roman" w:hAnsi="Times New Roman"/>
      <w:i/>
      <w:iCs/>
    </w:rPr>
  </w:style>
  <w:style w:type="paragraph" w:customStyle="1" w:styleId="ShiftCtrlAlt">
    <w:name w:val="Таблица_основной_текст (Таблица__Shift+Ctrl_Alt)"/>
    <w:uiPriority w:val="99"/>
    <w:rsid w:val="005620C6"/>
    <w:pPr>
      <w:suppressAutoHyphens/>
      <w:autoSpaceDE w:val="0"/>
      <w:autoSpaceDN w:val="0"/>
      <w:adjustRightInd w:val="0"/>
      <w:spacing w:after="0" w:line="200" w:lineRule="atLeast"/>
      <w:textAlignment w:val="center"/>
    </w:pPr>
    <w:rPr>
      <w:rFonts w:ascii="Times New Roman" w:eastAsiaTheme="minorHAnsi" w:hAnsi="Times New Roman" w:cs="Myriad Pro"/>
      <w:color w:val="000000"/>
      <w:szCs w:val="18"/>
      <w:lang w:val="ru-RU" w:eastAsia="en-US"/>
    </w:rPr>
  </w:style>
  <w:style w:type="character" w:customStyle="1" w:styleId="Bold">
    <w:name w:val="Bold"/>
    <w:rsid w:val="00A661DE"/>
    <w:rPr>
      <w:rFonts w:ascii="Times New Roman" w:hAnsi="Times New Roman"/>
      <w:b/>
      <w:bCs/>
    </w:rPr>
  </w:style>
  <w:style w:type="paragraph" w:customStyle="1" w:styleId="a">
    <w:name w:val="Таблица_список (Таблица)"/>
    <w:basedOn w:val="ShiftCtrlAlt"/>
    <w:uiPriority w:val="99"/>
    <w:rsid w:val="00AC104F"/>
    <w:pPr>
      <w:numPr>
        <w:numId w:val="18"/>
      </w:numPr>
      <w:ind w:left="510" w:hanging="170"/>
    </w:pPr>
    <w:rPr>
      <w:lang w:val="uk-UA"/>
    </w:rPr>
  </w:style>
  <w:style w:type="paragraph" w:styleId="af3">
    <w:name w:val="No Spacing"/>
    <w:uiPriority w:val="1"/>
    <w:qFormat/>
    <w:rsid w:val="00E77C5C"/>
    <w:pPr>
      <w:spacing w:after="0" w:line="240" w:lineRule="auto"/>
    </w:pPr>
    <w:rPr>
      <w:rFonts w:ascii="Times New Roman" w:eastAsiaTheme="minorHAnsi" w:hAnsi="Times New Roman" w:cstheme="minorBidi"/>
      <w:lang w:eastAsia="en-US"/>
    </w:rPr>
  </w:style>
  <w:style w:type="character" w:styleId="af4">
    <w:name w:val="Emphasis"/>
    <w:basedOn w:val="a1"/>
    <w:uiPriority w:val="20"/>
    <w:qFormat/>
    <w:rsid w:val="00E77C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6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4.rada.gov.ua/laws/show/2289-17"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edz.expertus.com.ua/npd-doc?npid=24580" TargetMode="External"/><Relationship Id="rId34" Type="http://schemas.openxmlformats.org/officeDocument/2006/relationships/hyperlink" Target="https://edz.expertus.com.ua/npd-doc?npid=16450"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zakon5.rada.gov.ua/laws/show/435-15" TargetMode="External"/><Relationship Id="rId63" Type="http://schemas.openxmlformats.org/officeDocument/2006/relationships/hyperlink" Target="https://edz.expertus.com.ua/npd-doc?npid=24580" TargetMode="External"/><Relationship Id="rId7" Type="http://schemas.openxmlformats.org/officeDocument/2006/relationships/hyperlink" Target="https://edz.expertus.com.ua/npd-doc?npid=22764"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edz.expertus.com.ua/npd-doc?npid=24580" TargetMode="External"/><Relationship Id="rId1" Type="http://schemas.openxmlformats.org/officeDocument/2006/relationships/customXml" Target="../customXml/item1.xml"/><Relationship Id="rId6" Type="http://schemas.openxmlformats.org/officeDocument/2006/relationships/hyperlink" Target="https://edz.expertus.com.ua/npd-doc?npid=16450" TargetMode="External"/><Relationship Id="rId11" Type="http://schemas.openxmlformats.org/officeDocument/2006/relationships/hyperlink" Target="https://zakon.rada.gov.ua/laws/show/922-19" TargetMode="External"/><Relationship Id="rId24" Type="http://schemas.openxmlformats.org/officeDocument/2006/relationships/hyperlink" Target="https://edz.expertus.com.ua/npd-doc?npid=22764" TargetMode="External"/><Relationship Id="rId32" Type="http://schemas.openxmlformats.org/officeDocument/2006/relationships/hyperlink" Target="https://edz.expertus.com.ua/npd-doc?npid=16450" TargetMode="External"/><Relationship Id="rId37" Type="http://schemas.openxmlformats.org/officeDocument/2006/relationships/hyperlink" Target="https://edz.expertus.com.ua/npd-doc?npid=24580"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 TargetMode="External"/><Relationship Id="rId53" Type="http://schemas.openxmlformats.org/officeDocument/2006/relationships/hyperlink" Target="https://edz.expertus.com.ua/npd-doc?npid=24580" TargetMode="External"/><Relationship Id="rId58" Type="http://schemas.openxmlformats.org/officeDocument/2006/relationships/hyperlink" Target="https://zakon.rada.gov.ua/laws/show/922-19"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edz.expertus.com.ua/npd-doc?npid=21136" TargetMode="External"/><Relationship Id="rId28" Type="http://schemas.openxmlformats.org/officeDocument/2006/relationships/hyperlink" Target="https://edz.expertus.com.ua/npd-doc?npid=16450" TargetMode="External"/><Relationship Id="rId36" Type="http://schemas.openxmlformats.org/officeDocument/2006/relationships/hyperlink" Target="https://edz.expertus.com.ua/npd-doc?npid=24580"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edz.expertus.com.ua/npd-doc?npid=24580" TargetMode="External"/><Relationship Id="rId61" Type="http://schemas.openxmlformats.org/officeDocument/2006/relationships/hyperlink" Target="https://edz.expertus.com.ua/npd-doc?npid=16450" TargetMode="External"/><Relationship Id="rId10" Type="http://schemas.openxmlformats.org/officeDocument/2006/relationships/hyperlink" Target="https://edz.expertus.com.ua/npd-doc?npid=24580"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edz.expertus.com.ua/npd-doc?npid=16450"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edz.expertus.com.ua/npd-doc?npid=24580" TargetMode="External"/><Relationship Id="rId60" Type="http://schemas.openxmlformats.org/officeDocument/2006/relationships/hyperlink" Target="https://edz.expertus.com.ua/npd-doc?npid=24580" TargetMode="External"/><Relationship Id="rId65" Type="http://schemas.openxmlformats.org/officeDocument/2006/relationships/hyperlink" Target="https://edz.expertus.com.ua/npd-doc?npid=24580" TargetMode="External"/><Relationship Id="rId4" Type="http://schemas.openxmlformats.org/officeDocument/2006/relationships/settings" Target="settings.xml"/><Relationship Id="rId9" Type="http://schemas.openxmlformats.org/officeDocument/2006/relationships/hyperlink" Target="mailto:borisenkosf@ukr.net" TargetMode="External"/><Relationship Id="rId14" Type="http://schemas.openxmlformats.org/officeDocument/2006/relationships/hyperlink" Target="https://zakon.rada.gov.ua/laws/show/922-19" TargetMode="External"/><Relationship Id="rId22" Type="http://schemas.openxmlformats.org/officeDocument/2006/relationships/hyperlink" Target="https://edz.expertus.com.ua/npd-doc?npid=21066" TargetMode="External"/><Relationship Id="rId27" Type="http://schemas.openxmlformats.org/officeDocument/2006/relationships/hyperlink" Target="http://zakon4.rada.gov.ua/laws/show/2289-17" TargetMode="External"/><Relationship Id="rId30" Type="http://schemas.openxmlformats.org/officeDocument/2006/relationships/hyperlink" Target="https://edz.expertus.com.ua/npd-doc?npid=16450" TargetMode="External"/><Relationship Id="rId35" Type="http://schemas.openxmlformats.org/officeDocument/2006/relationships/hyperlink" Target="https://edz.expertus.com.ua/npd-doc?npid=16450"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zakon5.rada.gov.ua/laws/show/436-15" TargetMode="External"/><Relationship Id="rId64" Type="http://schemas.openxmlformats.org/officeDocument/2006/relationships/hyperlink" Target="https://edz.expertus.com.ua/npd-doc?npid=16450" TargetMode="External"/><Relationship Id="rId8" Type="http://schemas.openxmlformats.org/officeDocument/2006/relationships/hyperlink" Target="https://edz.expertus.com.ua/npd-doc?npid=22356" TargetMode="Externa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939-17" TargetMode="External"/><Relationship Id="rId33" Type="http://schemas.openxmlformats.org/officeDocument/2006/relationships/hyperlink" Target="https://edz.expertus.com.ua/npd-doc?npid=24580"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 Id="rId67" Type="http://schemas.openxmlformats.org/officeDocument/2006/relationships/theme" Target="theme/theme1.xml"/><Relationship Id="rId20" Type="http://schemas.openxmlformats.org/officeDocument/2006/relationships/hyperlink" Target="https://czo.gov.ua/verify" TargetMode="External"/><Relationship Id="rId41" Type="http://schemas.openxmlformats.org/officeDocument/2006/relationships/hyperlink" Target="https://zakon.rada.gov.ua/laws/show/922-19" TargetMode="External"/><Relationship Id="rId54" Type="http://schemas.openxmlformats.org/officeDocument/2006/relationships/hyperlink" Target="https://edz.expertus.com.ua/npd-doc?npid=24580" TargetMode="External"/><Relationship Id="rId62" Type="http://schemas.openxmlformats.org/officeDocument/2006/relationships/hyperlink" Target="https://edz.expertus.com.ua/npd-doc?npid=24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21042-CEE2-4371-BF64-8398BA33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9415</Words>
  <Characters>53671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gor2021gor@outlook.com</cp:lastModifiedBy>
  <cp:revision>14</cp:revision>
  <dcterms:created xsi:type="dcterms:W3CDTF">2023-10-30T12:55:00Z</dcterms:created>
  <dcterms:modified xsi:type="dcterms:W3CDTF">2024-02-23T08:52:00Z</dcterms:modified>
</cp:coreProperties>
</file>