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28" w:rsidRDefault="00472840">
      <w:p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Перелік </w:t>
      </w:r>
      <w:r w:rsidRPr="00472840">
        <w:rPr>
          <w:lang w:val="uk-UA"/>
        </w:rPr>
        <w:t>змін, що вносяться</w:t>
      </w:r>
      <w:r>
        <w:rPr>
          <w:lang w:val="uk-UA"/>
        </w:rPr>
        <w:t xml:space="preserve"> д</w:t>
      </w:r>
      <w:r w:rsidRPr="00472840">
        <w:rPr>
          <w:lang w:val="uk-UA"/>
        </w:rPr>
        <w:t>о тендерної документації</w:t>
      </w:r>
      <w:r>
        <w:rPr>
          <w:lang w:val="uk-UA"/>
        </w:rPr>
        <w:t>:</w:t>
      </w:r>
    </w:p>
    <w:p w:rsidR="00472840" w:rsidRPr="00472840" w:rsidRDefault="00472840" w:rsidP="00472840">
      <w:pPr>
        <w:jc w:val="both"/>
        <w:rPr>
          <w:lang w:val="uk-UA"/>
        </w:rPr>
      </w:pPr>
      <w:r>
        <w:rPr>
          <w:lang w:val="uk-UA"/>
        </w:rPr>
        <w:t xml:space="preserve">На підставі рішення  </w:t>
      </w:r>
      <w:r w:rsidRPr="00472840">
        <w:rPr>
          <w:lang w:val="uk-UA"/>
        </w:rPr>
        <w:t>Комісі</w:t>
      </w:r>
      <w:r>
        <w:rPr>
          <w:lang w:val="uk-UA"/>
        </w:rPr>
        <w:t>ї</w:t>
      </w:r>
      <w:r w:rsidRPr="00472840">
        <w:rPr>
          <w:lang w:val="uk-UA"/>
        </w:rPr>
        <w:t xml:space="preserve"> Антимонопольного комітету України з розгляду скарг про порушення</w:t>
      </w:r>
      <w:r>
        <w:rPr>
          <w:lang w:val="uk-UA"/>
        </w:rPr>
        <w:t xml:space="preserve"> </w:t>
      </w:r>
      <w:r w:rsidRPr="00472840">
        <w:rPr>
          <w:lang w:val="uk-UA"/>
        </w:rPr>
        <w:t>законодавства у сфері публічних закупівель</w:t>
      </w:r>
      <w:r>
        <w:rPr>
          <w:lang w:val="uk-UA"/>
        </w:rPr>
        <w:t xml:space="preserve"> </w:t>
      </w:r>
      <w:r w:rsidRPr="00472840">
        <w:rPr>
          <w:lang w:val="uk-UA"/>
        </w:rPr>
        <w:t>від 25.10.2023</w:t>
      </w:r>
      <w:r>
        <w:rPr>
          <w:lang w:val="uk-UA"/>
        </w:rPr>
        <w:t xml:space="preserve"> </w:t>
      </w:r>
      <w:r w:rsidRPr="00472840">
        <w:rPr>
          <w:lang w:val="uk-UA"/>
        </w:rPr>
        <w:t>№17119-р/</w:t>
      </w:r>
      <w:proofErr w:type="spellStart"/>
      <w:r w:rsidRPr="00472840">
        <w:rPr>
          <w:lang w:val="uk-UA"/>
        </w:rPr>
        <w:t>пк-пз</w:t>
      </w:r>
      <w:proofErr w:type="spellEnd"/>
      <w:r>
        <w:rPr>
          <w:lang w:val="uk-UA"/>
        </w:rPr>
        <w:t xml:space="preserve">, внесені зміни в </w:t>
      </w:r>
      <w:r w:rsidRPr="00472840">
        <w:rPr>
          <w:lang w:val="uk-UA"/>
        </w:rPr>
        <w:t>Додаток № 2 до тендерної документації</w:t>
      </w:r>
      <w:r>
        <w:rPr>
          <w:lang w:val="uk-UA"/>
        </w:rPr>
        <w:t xml:space="preserve"> «</w:t>
      </w:r>
      <w:r w:rsidRPr="00472840">
        <w:rPr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>
        <w:rPr>
          <w:lang w:val="uk-UA"/>
        </w:rPr>
        <w:t xml:space="preserve">», </w:t>
      </w:r>
      <w:r w:rsidR="001F6E4F">
        <w:rPr>
          <w:lang w:val="uk-UA"/>
        </w:rPr>
        <w:t>змін</w:t>
      </w:r>
      <w:r>
        <w:rPr>
          <w:lang w:val="uk-UA"/>
        </w:rPr>
        <w:t>ено вимоги до транспортних засобів.</w:t>
      </w:r>
    </w:p>
    <w:sectPr w:rsidR="00472840" w:rsidRPr="0047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40"/>
    <w:rsid w:val="001F6E4F"/>
    <w:rsid w:val="00472840"/>
    <w:rsid w:val="00C00528"/>
    <w:rsid w:val="00D6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2023-12-28T06:16:00Z</dcterms:created>
  <dcterms:modified xsi:type="dcterms:W3CDTF">2023-12-28T06:16:00Z</dcterms:modified>
</cp:coreProperties>
</file>