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4E01" w14:textId="77777777" w:rsidR="00FD2C82" w:rsidRPr="00B669C5" w:rsidRDefault="007A1A85" w:rsidP="008B2766">
      <w:pPr>
        <w:pStyle w:val="afe"/>
        <w:ind w:left="5760" w:firstLine="720"/>
        <w:jc w:val="both"/>
        <w:rPr>
          <w:rStyle w:val="FontStyle13"/>
          <w:bCs w:val="0"/>
          <w:sz w:val="24"/>
          <w:szCs w:val="24"/>
        </w:rPr>
      </w:pPr>
      <w:r w:rsidRPr="00B669C5">
        <w:rPr>
          <w:rStyle w:val="FontStyle13"/>
          <w:bCs w:val="0"/>
          <w:sz w:val="24"/>
          <w:szCs w:val="24"/>
        </w:rPr>
        <w:t xml:space="preserve">Додаток </w:t>
      </w:r>
      <w:r w:rsidR="00794BEB" w:rsidRPr="00B669C5">
        <w:rPr>
          <w:rStyle w:val="FontStyle13"/>
          <w:bCs w:val="0"/>
          <w:sz w:val="24"/>
          <w:szCs w:val="24"/>
        </w:rPr>
        <w:t>3</w:t>
      </w:r>
      <w:r w:rsidRPr="00B669C5">
        <w:rPr>
          <w:rStyle w:val="FontStyle13"/>
          <w:bCs w:val="0"/>
          <w:sz w:val="24"/>
          <w:szCs w:val="24"/>
        </w:rPr>
        <w:t xml:space="preserve"> </w:t>
      </w:r>
    </w:p>
    <w:p w14:paraId="2E3D44BF" w14:textId="22C56A0D" w:rsidR="00FD2C82" w:rsidRPr="00B669C5" w:rsidRDefault="007A1A85" w:rsidP="008B2766">
      <w:pPr>
        <w:pStyle w:val="afe"/>
        <w:ind w:left="5760" w:firstLine="720"/>
        <w:jc w:val="both"/>
        <w:rPr>
          <w:rStyle w:val="FontStyle13"/>
          <w:bCs w:val="0"/>
          <w:sz w:val="24"/>
          <w:szCs w:val="24"/>
        </w:rPr>
      </w:pPr>
      <w:r w:rsidRPr="00B669C5">
        <w:rPr>
          <w:rStyle w:val="FontStyle13"/>
          <w:bCs w:val="0"/>
          <w:sz w:val="24"/>
          <w:szCs w:val="24"/>
        </w:rPr>
        <w:t>до тендерної документації</w:t>
      </w:r>
      <w:r w:rsidR="007A452F" w:rsidRPr="00B669C5">
        <w:rPr>
          <w:rStyle w:val="FontStyle13"/>
          <w:bCs w:val="0"/>
          <w:sz w:val="24"/>
          <w:szCs w:val="24"/>
        </w:rPr>
        <w:t xml:space="preserve"> </w:t>
      </w:r>
    </w:p>
    <w:p w14:paraId="7F832FB2" w14:textId="061FBEB9" w:rsidR="00B42B46" w:rsidRPr="00B669C5" w:rsidRDefault="002F5C7D" w:rsidP="008B2766">
      <w:pPr>
        <w:pStyle w:val="afe"/>
        <w:ind w:firstLine="720"/>
        <w:jc w:val="center"/>
        <w:rPr>
          <w:rFonts w:ascii="Times New Roman" w:hAnsi="Times New Roman" w:cs="Times New Roman"/>
          <w:sz w:val="24"/>
          <w:szCs w:val="24"/>
        </w:rPr>
      </w:pPr>
      <w:r w:rsidRPr="00B669C5">
        <w:rPr>
          <w:rFonts w:ascii="Times New Roman" w:hAnsi="Times New Roman" w:cs="Times New Roman"/>
          <w:sz w:val="24"/>
          <w:szCs w:val="24"/>
        </w:rPr>
        <w:t>ПРО</w:t>
      </w:r>
      <w:r w:rsidR="00B669C5" w:rsidRPr="00B669C5">
        <w:rPr>
          <w:rFonts w:ascii="Times New Roman" w:hAnsi="Times New Roman" w:cs="Times New Roman"/>
          <w:sz w:val="24"/>
          <w:szCs w:val="24"/>
        </w:rPr>
        <w:t>Є</w:t>
      </w:r>
      <w:r w:rsidRPr="00B669C5">
        <w:rPr>
          <w:rFonts w:ascii="Times New Roman" w:hAnsi="Times New Roman" w:cs="Times New Roman"/>
          <w:sz w:val="24"/>
          <w:szCs w:val="24"/>
        </w:rPr>
        <w:t>КТ ДОГОВОРУ</w:t>
      </w:r>
    </w:p>
    <w:p w14:paraId="490C6DB2" w14:textId="77777777" w:rsidR="00572BBF" w:rsidRPr="005E253A" w:rsidRDefault="00D343E3" w:rsidP="00572BBF">
      <w:pPr>
        <w:pStyle w:val="afe"/>
        <w:ind w:firstLine="720"/>
        <w:jc w:val="both"/>
        <w:rPr>
          <w:rFonts w:ascii="Times New Roman" w:hAnsi="Times New Roman" w:cs="Times New Roman"/>
          <w:sz w:val="24"/>
          <w:szCs w:val="24"/>
        </w:rPr>
      </w:pPr>
      <w:r w:rsidRPr="00B669C5">
        <w:tab/>
      </w:r>
      <w:r w:rsidRPr="00B669C5">
        <w:tab/>
      </w:r>
      <w:r w:rsidR="00572BBF" w:rsidRPr="005E253A">
        <w:rPr>
          <w:rFonts w:ascii="Times New Roman" w:hAnsi="Times New Roman" w:cs="Times New Roman"/>
          <w:b/>
          <w:sz w:val="24"/>
          <w:szCs w:val="24"/>
        </w:rPr>
        <w:t>Районна адміністрація Запорізької міської ради по Шевченківському району</w:t>
      </w:r>
      <w:r w:rsidR="00572BBF" w:rsidRPr="005E253A">
        <w:rPr>
          <w:rFonts w:ascii="Times New Roman" w:hAnsi="Times New Roman" w:cs="Times New Roman"/>
          <w:sz w:val="24"/>
          <w:szCs w:val="24"/>
        </w:rPr>
        <w:t xml:space="preserve"> в особі </w:t>
      </w:r>
      <w:r w:rsidR="00572BBF">
        <w:rPr>
          <w:rFonts w:ascii="Times New Roman" w:hAnsi="Times New Roman" w:cs="Times New Roman"/>
          <w:sz w:val="24"/>
          <w:szCs w:val="24"/>
        </w:rPr>
        <w:t>_________________________________-</w:t>
      </w:r>
      <w:r w:rsidR="00572BBF" w:rsidRPr="005E253A">
        <w:rPr>
          <w:rFonts w:ascii="Times New Roman" w:hAnsi="Times New Roman" w:cs="Times New Roman"/>
          <w:sz w:val="24"/>
          <w:szCs w:val="24"/>
        </w:rPr>
        <w:t xml:space="preserve">, що діє на підставі </w:t>
      </w:r>
      <w:r w:rsidR="00572BBF">
        <w:rPr>
          <w:rFonts w:ascii="Times New Roman" w:hAnsi="Times New Roman" w:cs="Times New Roman"/>
          <w:sz w:val="24"/>
          <w:szCs w:val="24"/>
        </w:rPr>
        <w:t>_________________</w:t>
      </w:r>
      <w:r w:rsidR="00572BBF" w:rsidRPr="005E253A">
        <w:rPr>
          <w:rFonts w:ascii="Times New Roman" w:hAnsi="Times New Roman" w:cs="Times New Roman"/>
          <w:sz w:val="24"/>
          <w:szCs w:val="24"/>
        </w:rPr>
        <w:t>, (далі – Замовник), з однієї сторони, та _______________________________ в особі _______________________________________________________, що діє на підставі ___________________________________ (далі – Постачальник), з іншої сторони, разом іменовані Сторони, а кожна окремо – Сторона, уклали цей договір про таке (далі – Договір):</w:t>
      </w:r>
    </w:p>
    <w:p w14:paraId="7CD925A5"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
          <w:sz w:val="24"/>
          <w:szCs w:val="24"/>
        </w:rPr>
        <w:t>1. ПРЕДМЕТ ДОГОВОРУ</w:t>
      </w:r>
    </w:p>
    <w:p w14:paraId="31861EEE" w14:textId="10D58C8F" w:rsidR="00572BBF" w:rsidRPr="00C304D2" w:rsidRDefault="00572BBF" w:rsidP="00C304D2">
      <w:pPr>
        <w:pStyle w:val="18"/>
        <w:ind w:firstLine="720"/>
        <w:jc w:val="both"/>
        <w:rPr>
          <w:rFonts w:ascii="Times New Roman" w:hAnsi="Times New Roman"/>
          <w:sz w:val="24"/>
          <w:szCs w:val="24"/>
          <w:lang w:val="uk-UA"/>
        </w:rPr>
      </w:pPr>
      <w:r w:rsidRPr="00C304D2">
        <w:rPr>
          <w:rFonts w:ascii="Times New Roman" w:hAnsi="Times New Roman" w:cs="Times New Roman"/>
          <w:sz w:val="24"/>
          <w:szCs w:val="24"/>
          <w:lang w:val="uk-UA"/>
        </w:rPr>
        <w:t xml:space="preserve">1.1. </w:t>
      </w:r>
      <w:r w:rsidR="00C304D2" w:rsidRPr="00D1782A">
        <w:rPr>
          <w:rFonts w:ascii="Times New Roman" w:hAnsi="Times New Roman"/>
          <w:iCs/>
          <w:sz w:val="24"/>
          <w:szCs w:val="24"/>
          <w:lang w:val="uk-UA"/>
        </w:rPr>
        <w:t xml:space="preserve">Цей Договір укладається у відповідності до Закону України «Про публічні закупівлі» (із змінами) (далі – Закон) про закупівлю </w:t>
      </w:r>
      <w:r w:rsidR="00C304D2">
        <w:rPr>
          <w:rFonts w:ascii="Times New Roman" w:hAnsi="Times New Roman"/>
          <w:iCs/>
          <w:sz w:val="24"/>
          <w:szCs w:val="24"/>
          <w:lang/>
        </w:rPr>
        <w:t>товару</w:t>
      </w:r>
      <w:r w:rsidR="00C304D2" w:rsidRPr="00D1782A">
        <w:rPr>
          <w:rFonts w:ascii="Times New Roman" w:hAnsi="Times New Roman"/>
          <w:iCs/>
          <w:sz w:val="24"/>
          <w:szCs w:val="24"/>
          <w:lang w:val="uk-UA"/>
        </w:rPr>
        <w:t xml:space="preserve"> за </w:t>
      </w:r>
      <w:r w:rsidR="00C304D2" w:rsidRPr="00C304D2">
        <w:rPr>
          <w:rFonts w:ascii="Times New Roman" w:hAnsi="Times New Roman" w:cs="Times New Roman"/>
          <w:b/>
          <w:bCs/>
          <w:sz w:val="24"/>
          <w:szCs w:val="24"/>
          <w:lang w:val="uk-UA"/>
        </w:rPr>
        <w:t>ДК 021-2015: 09130000-3: Нафта і дистиляти (Бензин</w:t>
      </w:r>
      <w:r w:rsidR="00C304D2" w:rsidRPr="00C304D2">
        <w:rPr>
          <w:rFonts w:ascii="Times New Roman" w:hAnsi="Times New Roman" w:cs="Times New Roman"/>
          <w:b/>
          <w:bCs/>
          <w:sz w:val="24"/>
          <w:szCs w:val="24"/>
          <w:lang/>
        </w:rPr>
        <w:t xml:space="preserve"> А-95</w:t>
      </w:r>
      <w:r w:rsidR="00C304D2" w:rsidRPr="00C304D2">
        <w:rPr>
          <w:rFonts w:ascii="Times New Roman" w:hAnsi="Times New Roman" w:cs="Times New Roman"/>
          <w:b/>
          <w:bCs/>
          <w:sz w:val="24"/>
          <w:szCs w:val="24"/>
          <w:lang w:val="uk-UA"/>
        </w:rPr>
        <w:t xml:space="preserve"> (придбання паливно-мастильних матеріалів)</w:t>
      </w:r>
      <w:r w:rsidR="00C304D2" w:rsidRPr="00C304D2">
        <w:rPr>
          <w:rStyle w:val="ac"/>
          <w:rFonts w:ascii="Times New Roman" w:hAnsi="Times New Roman"/>
          <w:b w:val="0"/>
          <w:bCs w:val="0"/>
          <w:sz w:val="24"/>
          <w:szCs w:val="24"/>
          <w:lang w:val="uk-UA"/>
        </w:rPr>
        <w:t>,</w:t>
      </w:r>
      <w:r w:rsidR="00C304D2" w:rsidRPr="00D1782A">
        <w:rPr>
          <w:rStyle w:val="ac"/>
          <w:rFonts w:ascii="Times New Roman" w:hAnsi="Times New Roman"/>
          <w:sz w:val="24"/>
          <w:szCs w:val="24"/>
          <w:lang w:val="uk-UA"/>
        </w:rPr>
        <w:t xml:space="preserve"> (далі іменуються – </w:t>
      </w:r>
      <w:r w:rsidR="00C304D2">
        <w:rPr>
          <w:rStyle w:val="ac"/>
          <w:rFonts w:ascii="Times New Roman" w:hAnsi="Times New Roman"/>
          <w:sz w:val="24"/>
          <w:szCs w:val="24"/>
          <w:lang/>
        </w:rPr>
        <w:t>Товар</w:t>
      </w:r>
      <w:r w:rsidR="00C304D2" w:rsidRPr="00D1782A">
        <w:rPr>
          <w:rStyle w:val="ac"/>
          <w:rFonts w:ascii="Times New Roman" w:hAnsi="Times New Roman"/>
          <w:sz w:val="24"/>
          <w:szCs w:val="24"/>
          <w:lang w:val="uk-UA"/>
        </w:rPr>
        <w:t>)</w:t>
      </w:r>
      <w:r w:rsidR="00C304D2">
        <w:rPr>
          <w:rStyle w:val="ac"/>
          <w:rFonts w:ascii="Times New Roman" w:hAnsi="Times New Roman"/>
          <w:sz w:val="24"/>
          <w:szCs w:val="24"/>
          <w:lang/>
        </w:rPr>
        <w:t>,</w:t>
      </w:r>
      <w:r w:rsidR="00C304D2" w:rsidRPr="00D1782A">
        <w:rPr>
          <w:rStyle w:val="ac"/>
          <w:rFonts w:ascii="Times New Roman" w:hAnsi="Times New Roman"/>
          <w:sz w:val="24"/>
          <w:szCs w:val="24"/>
          <w:lang w:val="uk-UA"/>
        </w:rPr>
        <w:t xml:space="preserve"> </w:t>
      </w:r>
      <w:r w:rsidR="00C304D2" w:rsidRPr="00C304D2">
        <w:rPr>
          <w:rStyle w:val="ac"/>
          <w:rFonts w:ascii="Times New Roman" w:hAnsi="Times New Roman"/>
          <w:b w:val="0"/>
          <w:bCs w:val="0"/>
          <w:sz w:val="24"/>
          <w:szCs w:val="24"/>
          <w:lang w:val="uk-UA"/>
        </w:rPr>
        <w:t>з урахуванням</w:t>
      </w:r>
      <w:r w:rsidR="00C304D2" w:rsidRPr="00D1782A">
        <w:rPr>
          <w:rStyle w:val="ac"/>
          <w:rFonts w:ascii="Times New Roman" w:hAnsi="Times New Roman"/>
          <w:sz w:val="24"/>
          <w:szCs w:val="24"/>
          <w:lang w:val="uk-UA"/>
        </w:rPr>
        <w:t xml:space="preserve"> </w:t>
      </w:r>
      <w:r w:rsidR="00C304D2" w:rsidRPr="00D1782A">
        <w:rPr>
          <w:rFonts w:ascii="Times New Roman" w:hAnsi="Times New Roman"/>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C304D2">
        <w:rPr>
          <w:rFonts w:ascii="Times New Roman" w:hAnsi="Times New Roman" w:cs="Times New Roman"/>
          <w:sz w:val="24"/>
          <w:szCs w:val="24"/>
          <w:lang w:val="uk-UA"/>
        </w:rPr>
        <w:t>, вимоги до якого та кількість зазначено у Специфікації (Додаток № 1), що є невід’ємною частиною договору.</w:t>
      </w:r>
    </w:p>
    <w:p w14:paraId="015D7133"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14:paraId="78CC51BE"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1.3. Якість Товару, наданого Постачальником на момент передання його Замовнику повинні відповідати діючим нормативним актам згідно чинного законодавства України.</w:t>
      </w:r>
    </w:p>
    <w:p w14:paraId="5168EA46" w14:textId="77777777" w:rsidR="00572BBF" w:rsidRPr="005E253A" w:rsidRDefault="00572BBF" w:rsidP="00572BBF">
      <w:pPr>
        <w:pStyle w:val="afe"/>
        <w:ind w:firstLine="720"/>
        <w:jc w:val="both"/>
        <w:rPr>
          <w:rFonts w:ascii="Times New Roman" w:hAnsi="Times New Roman" w:cs="Times New Roman"/>
          <w:sz w:val="24"/>
          <w:szCs w:val="24"/>
          <w:lang w:eastAsia="ru-RU"/>
        </w:rPr>
      </w:pPr>
      <w:r w:rsidRPr="005E253A">
        <w:rPr>
          <w:rFonts w:ascii="Times New Roman" w:hAnsi="Times New Roman" w:cs="Times New Roman"/>
          <w:sz w:val="24"/>
          <w:szCs w:val="24"/>
        </w:rPr>
        <w:t>1.4. Одиниця вимірювання: літр.</w:t>
      </w:r>
    </w:p>
    <w:p w14:paraId="40F0555F"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1.5. Відпуск Товару з АЗС здійснюється за довірчими документами (талонами)</w:t>
      </w:r>
      <w:r>
        <w:rPr>
          <w:rFonts w:ascii="Times New Roman" w:hAnsi="Times New Roman" w:cs="Times New Roman"/>
          <w:sz w:val="24"/>
          <w:szCs w:val="24"/>
        </w:rPr>
        <w:t xml:space="preserve"> по 10 літрів</w:t>
      </w:r>
      <w:r w:rsidRPr="005E253A">
        <w:rPr>
          <w:rFonts w:ascii="Times New Roman" w:hAnsi="Times New Roman" w:cs="Times New Roman"/>
          <w:sz w:val="24"/>
          <w:szCs w:val="24"/>
        </w:rPr>
        <w:t xml:space="preserve"> на отримання </w:t>
      </w:r>
      <w:r>
        <w:rPr>
          <w:rFonts w:ascii="Times New Roman" w:hAnsi="Times New Roman" w:cs="Times New Roman"/>
          <w:sz w:val="24"/>
          <w:szCs w:val="24"/>
        </w:rPr>
        <w:t>Т</w:t>
      </w:r>
      <w:r w:rsidRPr="005E253A">
        <w:rPr>
          <w:rFonts w:ascii="Times New Roman" w:hAnsi="Times New Roman" w:cs="Times New Roman"/>
          <w:sz w:val="24"/>
          <w:szCs w:val="24"/>
        </w:rPr>
        <w:t>овару.</w:t>
      </w:r>
    </w:p>
    <w:p w14:paraId="5F080476"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
          <w:sz w:val="24"/>
          <w:szCs w:val="24"/>
        </w:rPr>
        <w:t>2. СУМА ДОГОВОРУ</w:t>
      </w:r>
    </w:p>
    <w:p w14:paraId="51A012BC"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2.1. Ціни на Товар встановлюються в національній валюті України та вказуються в специфікації.</w:t>
      </w:r>
    </w:p>
    <w:p w14:paraId="2E7BA37C" w14:textId="54336D1D" w:rsidR="001A3B13" w:rsidRPr="00C304D2" w:rsidRDefault="00572BBF" w:rsidP="001A3B13">
      <w:pPr>
        <w:pStyle w:val="afe"/>
        <w:ind w:firstLine="720"/>
        <w:jc w:val="both"/>
        <w:rPr>
          <w:rFonts w:ascii="Times New Roman" w:hAnsi="Times New Roman" w:cs="Times New Roman"/>
          <w:sz w:val="24"/>
          <w:szCs w:val="24"/>
          <w:lang/>
        </w:rPr>
      </w:pPr>
      <w:r w:rsidRPr="005E253A">
        <w:rPr>
          <w:rFonts w:ascii="Times New Roman" w:hAnsi="Times New Roman" w:cs="Times New Roman"/>
          <w:sz w:val="24"/>
          <w:szCs w:val="24"/>
        </w:rPr>
        <w:t xml:space="preserve">2.2. Сума Договору складає  _______грн. (________ гривень ____коп.), в </w:t>
      </w:r>
      <w:proofErr w:type="spellStart"/>
      <w:r w:rsidRPr="005E253A">
        <w:rPr>
          <w:rFonts w:ascii="Times New Roman" w:hAnsi="Times New Roman" w:cs="Times New Roman"/>
          <w:sz w:val="24"/>
          <w:szCs w:val="24"/>
        </w:rPr>
        <w:t>т.ч</w:t>
      </w:r>
      <w:proofErr w:type="spellEnd"/>
      <w:r w:rsidRPr="005E253A">
        <w:rPr>
          <w:rFonts w:ascii="Times New Roman" w:hAnsi="Times New Roman" w:cs="Times New Roman"/>
          <w:sz w:val="24"/>
          <w:szCs w:val="24"/>
        </w:rPr>
        <w:t>. з/без ПДВ</w:t>
      </w:r>
      <w:r w:rsidR="00C304D2">
        <w:rPr>
          <w:rFonts w:ascii="Times New Roman" w:hAnsi="Times New Roman" w:cs="Times New Roman"/>
          <w:sz w:val="24"/>
          <w:szCs w:val="24"/>
          <w:lang/>
        </w:rPr>
        <w:t>.</w:t>
      </w:r>
    </w:p>
    <w:p w14:paraId="42EC33D8"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2.3. Ціни на Товар, який є предметом закупівлі, не можуть бути безпідставно змінені протягом строку дії Договору. </w:t>
      </w:r>
    </w:p>
    <w:p w14:paraId="7A8DAEBF"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2.4.  Доповнення до Договору оформлюються письмово у вигляді додаткових угод до цього Договору.</w:t>
      </w:r>
    </w:p>
    <w:p w14:paraId="4984AB24"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
          <w:sz w:val="24"/>
          <w:szCs w:val="24"/>
        </w:rPr>
        <w:t>3. УМОВИ ОПЛАТИ</w:t>
      </w:r>
    </w:p>
    <w:p w14:paraId="01A65335"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3.1. Розрахунки між сторонами здійснюються</w:t>
      </w:r>
      <w:r w:rsidRPr="005E253A">
        <w:rPr>
          <w:rFonts w:ascii="Times New Roman" w:hAnsi="Times New Roman" w:cs="Times New Roman"/>
          <w:color w:val="FF0000"/>
          <w:sz w:val="24"/>
          <w:szCs w:val="24"/>
        </w:rPr>
        <w:t xml:space="preserve"> </w:t>
      </w:r>
      <w:r w:rsidRPr="005E253A">
        <w:rPr>
          <w:rFonts w:ascii="Times New Roman" w:hAnsi="Times New Roman" w:cs="Times New Roman"/>
          <w:sz w:val="24"/>
          <w:szCs w:val="24"/>
        </w:rPr>
        <w:t>у безготівковому порядку.</w:t>
      </w:r>
    </w:p>
    <w:p w14:paraId="64D2C489"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3.2.</w:t>
      </w:r>
      <w:r w:rsidRPr="005E253A">
        <w:rPr>
          <w:rFonts w:ascii="Times New Roman" w:eastAsia="Arial Unicode MS" w:hAnsi="Times New Roman" w:cs="Times New Roman"/>
          <w:sz w:val="24"/>
          <w:szCs w:val="24"/>
        </w:rPr>
        <w:t xml:space="preserve"> Розрахунки проводяться шляхом </w:t>
      </w:r>
      <w:r w:rsidRPr="005E253A">
        <w:rPr>
          <w:rFonts w:ascii="Times New Roman" w:hAnsi="Times New Roman" w:cs="Times New Roman"/>
          <w:sz w:val="24"/>
          <w:szCs w:val="24"/>
        </w:rPr>
        <w:t xml:space="preserve">перерахування коштів на розрахунковий рахунок Виконавця, зазначений у Договорі, на протязі 15 банківських днів після підписання оформленого належним чином накладними документами на Товар, підписаного уповноваженими представниками обох Сторін. Бюджетні зобов’язання та платежі з бюджету здійснюються після отримання Замовником бюджетних призначень на підставі </w:t>
      </w:r>
      <w:proofErr w:type="spellStart"/>
      <w:r w:rsidRPr="005E253A">
        <w:rPr>
          <w:rFonts w:ascii="Times New Roman" w:hAnsi="Times New Roman" w:cs="Times New Roman"/>
          <w:sz w:val="24"/>
          <w:szCs w:val="24"/>
        </w:rPr>
        <w:t>ст.ст</w:t>
      </w:r>
      <w:proofErr w:type="spellEnd"/>
      <w:r w:rsidRPr="005E253A">
        <w:rPr>
          <w:rFonts w:ascii="Times New Roman" w:hAnsi="Times New Roman" w:cs="Times New Roman"/>
          <w:sz w:val="24"/>
          <w:szCs w:val="24"/>
        </w:rPr>
        <w:t>. 48, 49 Бюджетного кодексу України.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w:t>
      </w:r>
    </w:p>
    <w:p w14:paraId="04CAA307"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3.3. Після підписання Договору на протязі 5-ти робочих днів Постачальник зобов’язаний передати Покупцю, а Замовник зобов’язаний отримати від Постачальника довірчі документи – талони по 10 літрів.</w:t>
      </w:r>
    </w:p>
    <w:p w14:paraId="6CDCE7A8"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3.4. Постачальник зобов’язується видати довірчі документи представнику Покупця, за умови надання представником довіреності на отримання </w:t>
      </w:r>
      <w:r>
        <w:rPr>
          <w:rFonts w:ascii="Times New Roman" w:hAnsi="Times New Roman" w:cs="Times New Roman"/>
          <w:sz w:val="24"/>
          <w:szCs w:val="24"/>
        </w:rPr>
        <w:t>Т</w:t>
      </w:r>
      <w:r w:rsidRPr="005E253A">
        <w:rPr>
          <w:rFonts w:ascii="Times New Roman" w:hAnsi="Times New Roman" w:cs="Times New Roman"/>
          <w:sz w:val="24"/>
          <w:szCs w:val="24"/>
        </w:rPr>
        <w:t xml:space="preserve">овару, що скріплена підписом та печаткою (за умови її наявності у сторони) Покупця, та видаткову накладну на </w:t>
      </w:r>
      <w:r>
        <w:rPr>
          <w:rFonts w:ascii="Times New Roman" w:hAnsi="Times New Roman" w:cs="Times New Roman"/>
          <w:sz w:val="24"/>
          <w:szCs w:val="24"/>
        </w:rPr>
        <w:t>Т</w:t>
      </w:r>
      <w:r w:rsidRPr="005E253A">
        <w:rPr>
          <w:rFonts w:ascii="Times New Roman" w:hAnsi="Times New Roman" w:cs="Times New Roman"/>
          <w:sz w:val="24"/>
          <w:szCs w:val="24"/>
        </w:rPr>
        <w:t>овар.</w:t>
      </w:r>
    </w:p>
    <w:p w14:paraId="71B006FF" w14:textId="77777777" w:rsidR="00572BBF" w:rsidRPr="005E253A" w:rsidRDefault="00572BBF" w:rsidP="00572BBF">
      <w:pPr>
        <w:pStyle w:val="afe"/>
        <w:ind w:firstLine="720"/>
        <w:jc w:val="both"/>
        <w:rPr>
          <w:rFonts w:ascii="Times New Roman" w:hAnsi="Times New Roman" w:cs="Times New Roman"/>
          <w:b/>
          <w:bCs/>
          <w:sz w:val="24"/>
          <w:szCs w:val="24"/>
        </w:rPr>
      </w:pPr>
      <w:r w:rsidRPr="005E253A">
        <w:rPr>
          <w:rFonts w:ascii="Times New Roman" w:hAnsi="Times New Roman" w:cs="Times New Roman"/>
          <w:b/>
          <w:bCs/>
          <w:sz w:val="24"/>
          <w:szCs w:val="24"/>
        </w:rPr>
        <w:t>4. ЯКІСТЬ ТОВАРУ</w:t>
      </w:r>
    </w:p>
    <w:p w14:paraId="0909654B" w14:textId="77777777"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 xml:space="preserve">4.1. 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w:t>
      </w:r>
      <w:r w:rsidRPr="005E253A">
        <w:rPr>
          <w:rFonts w:ascii="Times New Roman" w:hAnsi="Times New Roman" w:cs="Times New Roman"/>
          <w:bCs/>
          <w:sz w:val="24"/>
          <w:szCs w:val="24"/>
        </w:rPr>
        <w:lastRenderedPageBreak/>
        <w:t>відповідності, висновком санітарно - гігієнічної експертизи, або іншим подібним документом, виданим виробником Товару.</w:t>
      </w:r>
    </w:p>
    <w:p w14:paraId="487F9D13" w14:textId="77777777"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 із заміною Товару незалежної якості несе Постачальник.</w:t>
      </w:r>
    </w:p>
    <w:p w14:paraId="62B9CFE5" w14:textId="77777777" w:rsidR="00572BBF" w:rsidRPr="005E253A" w:rsidRDefault="00572BBF" w:rsidP="00572BBF">
      <w:pPr>
        <w:pStyle w:val="afe"/>
        <w:ind w:firstLine="720"/>
        <w:jc w:val="both"/>
        <w:rPr>
          <w:rFonts w:ascii="Times New Roman" w:hAnsi="Times New Roman" w:cs="Times New Roman"/>
          <w:b/>
          <w:bCs/>
          <w:sz w:val="24"/>
          <w:szCs w:val="24"/>
        </w:rPr>
      </w:pPr>
      <w:r w:rsidRPr="005E253A">
        <w:rPr>
          <w:rFonts w:ascii="Times New Roman" w:hAnsi="Times New Roman" w:cs="Times New Roman"/>
          <w:b/>
          <w:bCs/>
          <w:sz w:val="24"/>
          <w:szCs w:val="24"/>
        </w:rPr>
        <w:t>5. ПОСТАВКА ТОВАРУ</w:t>
      </w:r>
    </w:p>
    <w:p w14:paraId="0D6976E9" w14:textId="77777777" w:rsidR="00572BBF" w:rsidRPr="00C02B04" w:rsidRDefault="00572BBF" w:rsidP="00572BBF">
      <w:pPr>
        <w:pStyle w:val="afe"/>
        <w:ind w:firstLine="426"/>
        <w:jc w:val="both"/>
        <w:rPr>
          <w:rFonts w:ascii="Times New Roman" w:hAnsi="Times New Roman" w:cs="Times New Roman"/>
          <w:spacing w:val="8"/>
          <w:sz w:val="24"/>
          <w:szCs w:val="24"/>
        </w:rPr>
      </w:pPr>
      <w:r w:rsidRPr="00C02B04">
        <w:rPr>
          <w:rFonts w:ascii="Times New Roman" w:hAnsi="Times New Roman" w:cs="Times New Roman"/>
          <w:spacing w:val="-8"/>
          <w:sz w:val="24"/>
          <w:szCs w:val="24"/>
        </w:rPr>
        <w:t xml:space="preserve">5.1. </w:t>
      </w:r>
      <w:r w:rsidRPr="00C02B04">
        <w:rPr>
          <w:rFonts w:ascii="Times New Roman" w:hAnsi="Times New Roman" w:cs="Times New Roman"/>
          <w:spacing w:val="-1"/>
          <w:sz w:val="24"/>
          <w:szCs w:val="24"/>
        </w:rPr>
        <w:t xml:space="preserve">Постачальник здійснює </w:t>
      </w:r>
      <w:r w:rsidRPr="00C02B04">
        <w:rPr>
          <w:rFonts w:ascii="Times New Roman" w:hAnsi="Times New Roman" w:cs="Times New Roman"/>
          <w:spacing w:val="8"/>
          <w:sz w:val="24"/>
          <w:szCs w:val="24"/>
        </w:rPr>
        <w:t xml:space="preserve">відпуск Товару за </w:t>
      </w:r>
      <w:proofErr w:type="spellStart"/>
      <w:r w:rsidRPr="00C02B04">
        <w:rPr>
          <w:rFonts w:ascii="Times New Roman" w:hAnsi="Times New Roman" w:cs="Times New Roman"/>
          <w:spacing w:val="8"/>
          <w:sz w:val="24"/>
          <w:szCs w:val="24"/>
        </w:rPr>
        <w:t>адресою</w:t>
      </w:r>
      <w:proofErr w:type="spellEnd"/>
      <w:r w:rsidRPr="00C02B04">
        <w:rPr>
          <w:rFonts w:ascii="Times New Roman" w:hAnsi="Times New Roman" w:cs="Times New Roman"/>
          <w:spacing w:val="8"/>
          <w:sz w:val="24"/>
          <w:szCs w:val="24"/>
        </w:rPr>
        <w:t xml:space="preserve"> Постачальника (АЗС у м.</w:t>
      </w:r>
      <w:r w:rsidRPr="00C02B04">
        <w:rPr>
          <w:rFonts w:ascii="Times New Roman" w:hAnsi="Times New Roman" w:cs="Times New Roman"/>
          <w:spacing w:val="8"/>
          <w:sz w:val="24"/>
          <w:szCs w:val="24"/>
          <w:lang w:val="en-US"/>
        </w:rPr>
        <w:t> </w:t>
      </w:r>
      <w:r w:rsidRPr="00C02B04">
        <w:rPr>
          <w:rFonts w:ascii="Times New Roman" w:hAnsi="Times New Roman" w:cs="Times New Roman"/>
          <w:spacing w:val="8"/>
          <w:sz w:val="24"/>
          <w:szCs w:val="24"/>
        </w:rPr>
        <w:t>Запоріжжя) (Додаток №</w:t>
      </w:r>
      <w:r>
        <w:rPr>
          <w:rFonts w:ascii="Times New Roman" w:hAnsi="Times New Roman" w:cs="Times New Roman"/>
          <w:spacing w:val="8"/>
          <w:sz w:val="24"/>
          <w:szCs w:val="24"/>
        </w:rPr>
        <w:t>2</w:t>
      </w:r>
      <w:r w:rsidRPr="00C02B04">
        <w:rPr>
          <w:rFonts w:ascii="Times New Roman" w:hAnsi="Times New Roman" w:cs="Times New Roman"/>
          <w:spacing w:val="8"/>
          <w:sz w:val="24"/>
          <w:szCs w:val="24"/>
        </w:rPr>
        <w:t xml:space="preserve">). </w:t>
      </w:r>
    </w:p>
    <w:p w14:paraId="22037FA5"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pacing w:val="8"/>
          <w:sz w:val="24"/>
          <w:szCs w:val="24"/>
        </w:rPr>
        <w:t xml:space="preserve">Постачання талонів на товар здійснюється на склад Замовника, за </w:t>
      </w:r>
      <w:proofErr w:type="spellStart"/>
      <w:r w:rsidRPr="00C02B04">
        <w:rPr>
          <w:rFonts w:ascii="Times New Roman" w:hAnsi="Times New Roman" w:cs="Times New Roman"/>
          <w:spacing w:val="8"/>
          <w:sz w:val="24"/>
          <w:szCs w:val="24"/>
        </w:rPr>
        <w:t>адресою</w:t>
      </w:r>
      <w:proofErr w:type="spellEnd"/>
      <w:r w:rsidRPr="00C02B04">
        <w:rPr>
          <w:rFonts w:ascii="Times New Roman" w:hAnsi="Times New Roman" w:cs="Times New Roman"/>
          <w:spacing w:val="8"/>
          <w:sz w:val="24"/>
          <w:szCs w:val="24"/>
        </w:rPr>
        <w:t>: м.</w:t>
      </w:r>
      <w:r w:rsidRPr="00C02B04">
        <w:rPr>
          <w:rFonts w:ascii="Times New Roman" w:hAnsi="Times New Roman" w:cs="Times New Roman"/>
          <w:spacing w:val="8"/>
          <w:sz w:val="24"/>
          <w:szCs w:val="24"/>
          <w:lang w:val="en-US"/>
        </w:rPr>
        <w:t> </w:t>
      </w:r>
      <w:r w:rsidRPr="00C02B04">
        <w:rPr>
          <w:rFonts w:ascii="Times New Roman" w:hAnsi="Times New Roman" w:cs="Times New Roman"/>
          <w:spacing w:val="8"/>
          <w:sz w:val="24"/>
          <w:szCs w:val="24"/>
        </w:rPr>
        <w:t xml:space="preserve">Запоріжжя, вул. </w:t>
      </w:r>
      <w:r>
        <w:rPr>
          <w:rFonts w:ascii="Times New Roman" w:hAnsi="Times New Roman" w:cs="Times New Roman"/>
          <w:spacing w:val="8"/>
          <w:sz w:val="24"/>
          <w:szCs w:val="24"/>
        </w:rPr>
        <w:t>пр</w:t>
      </w:r>
      <w:r w:rsidRPr="00C02B04">
        <w:rPr>
          <w:rFonts w:ascii="Times New Roman" w:hAnsi="Times New Roman" w:cs="Times New Roman"/>
          <w:spacing w:val="8"/>
          <w:sz w:val="24"/>
          <w:szCs w:val="24"/>
        </w:rPr>
        <w:t>.</w:t>
      </w:r>
      <w:r>
        <w:rPr>
          <w:rFonts w:ascii="Times New Roman" w:hAnsi="Times New Roman" w:cs="Times New Roman"/>
          <w:spacing w:val="8"/>
          <w:sz w:val="24"/>
          <w:szCs w:val="24"/>
        </w:rPr>
        <w:t xml:space="preserve"> Моторобудівників, 34</w:t>
      </w:r>
      <w:r w:rsidRPr="00C02B04">
        <w:rPr>
          <w:rFonts w:ascii="Times New Roman" w:hAnsi="Times New Roman" w:cs="Times New Roman"/>
          <w:sz w:val="24"/>
          <w:szCs w:val="24"/>
        </w:rPr>
        <w:t xml:space="preserve"> </w:t>
      </w:r>
    </w:p>
    <w:p w14:paraId="7B449CDA" w14:textId="53EDE6A6" w:rsidR="00572BBF" w:rsidRPr="00D92E80" w:rsidRDefault="00572BBF" w:rsidP="00572BBF">
      <w:pPr>
        <w:pStyle w:val="afe"/>
        <w:ind w:firstLine="426"/>
        <w:jc w:val="both"/>
        <w:rPr>
          <w:rFonts w:ascii="Times New Roman" w:hAnsi="Times New Roman" w:cs="Times New Roman"/>
          <w:spacing w:val="3"/>
          <w:sz w:val="24"/>
          <w:szCs w:val="24"/>
        </w:rPr>
      </w:pPr>
      <w:r w:rsidRPr="00C02B04">
        <w:rPr>
          <w:rFonts w:ascii="Times New Roman" w:hAnsi="Times New Roman" w:cs="Times New Roman"/>
          <w:sz w:val="24"/>
          <w:szCs w:val="24"/>
        </w:rPr>
        <w:t xml:space="preserve">5.2. </w:t>
      </w:r>
      <w:r w:rsidRPr="00C02B04">
        <w:rPr>
          <w:rFonts w:ascii="Times New Roman" w:hAnsi="Times New Roman" w:cs="Times New Roman"/>
          <w:spacing w:val="3"/>
          <w:sz w:val="24"/>
          <w:szCs w:val="24"/>
        </w:rPr>
        <w:t>Строк (термін) поставки (передачі) Товару: до 31.12.202</w:t>
      </w:r>
      <w:r w:rsidR="001A3B13">
        <w:rPr>
          <w:rFonts w:ascii="Times New Roman" w:hAnsi="Times New Roman" w:cs="Times New Roman"/>
          <w:spacing w:val="3"/>
          <w:sz w:val="24"/>
          <w:szCs w:val="24"/>
        </w:rPr>
        <w:t>3</w:t>
      </w:r>
      <w:r w:rsidRPr="00C02B04">
        <w:rPr>
          <w:rFonts w:ascii="Times New Roman" w:hAnsi="Times New Roman" w:cs="Times New Roman"/>
          <w:spacing w:val="3"/>
          <w:sz w:val="24"/>
          <w:szCs w:val="24"/>
        </w:rPr>
        <w:t xml:space="preserve"> року. Товар поставляється окремими партіями, протягом 2-х (двох) робочих днів з моменту отримання заявки від Замовника, якщо інше не зазначено у заявці.</w:t>
      </w:r>
      <w:r>
        <w:rPr>
          <w:rFonts w:ascii="Times New Roman" w:hAnsi="Times New Roman" w:cs="Times New Roman"/>
          <w:spacing w:val="3"/>
          <w:sz w:val="24"/>
          <w:szCs w:val="24"/>
        </w:rPr>
        <w:t xml:space="preserve"> </w:t>
      </w:r>
      <w:r w:rsidRPr="00D92E80">
        <w:rPr>
          <w:rFonts w:ascii="Times New Roman" w:eastAsia="SimSun" w:hAnsi="Times New Roman" w:cs="Times New Roman"/>
          <w:color w:val="auto"/>
          <w:kern w:val="1"/>
          <w:sz w:val="24"/>
          <w:szCs w:val="24"/>
          <w:lang w:eastAsia="ar-SA"/>
        </w:rPr>
        <w:t>Під партією Товару розуміється кількість та асортимент Товару, визначений в окремій видатковій накладній на Товар.</w:t>
      </w:r>
    </w:p>
    <w:p w14:paraId="12425514"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Талони за цим Договором не є спеціальним платіжним засобом (платіжною карткою) у розумінні Закону України «Про платіжні системи та переказ грошей в Україні» і призначені виключно для підтвердження повноважень представників Замовника на отримання Товару за цим Договором. Талони вважаються недійсними та підлягають безкоштовній заміні на нові після закінчення строку отримання товару за ними.</w:t>
      </w:r>
    </w:p>
    <w:p w14:paraId="15C699BD"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.1. Для отримання товару від Постачальника представник Замовника – особа, у якої наявний відповідний талон, – звертається до будь-якої із автозаправних станцій, що зазначена Постачальником у переліку автозаправних станцій (Додаток № </w:t>
      </w:r>
      <w:r>
        <w:rPr>
          <w:rFonts w:ascii="Times New Roman" w:hAnsi="Times New Roman" w:cs="Times New Roman"/>
          <w:sz w:val="24"/>
          <w:szCs w:val="24"/>
        </w:rPr>
        <w:t>2</w:t>
      </w:r>
      <w:r w:rsidRPr="00C02B04">
        <w:rPr>
          <w:rFonts w:ascii="Times New Roman" w:hAnsi="Times New Roman" w:cs="Times New Roman"/>
          <w:sz w:val="24"/>
          <w:szCs w:val="24"/>
        </w:rPr>
        <w:t>). </w:t>
      </w:r>
    </w:p>
    <w:p w14:paraId="7F04A758"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.2. Відпуск товару Замовнику (його представникам – особам, у яких наявні відповідні талони) здійснюється тільки після пред'явлення талонів. Наявність талона у особи, що звертається до Постачальника (до однієї із автозаправних станцій згідно переліку Постачальника) є підтвердженням повноважень такої особи на отримання товару за цим Договором. </w:t>
      </w:r>
    </w:p>
    <w:p w14:paraId="7094EA4E"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.3. Граничний термін відпуску товару на автозаправних станціях за цим Договором згідно талонів необмежений. </w:t>
      </w:r>
    </w:p>
    <w:p w14:paraId="1BED9E9C" w14:textId="77777777" w:rsidR="00572BBF"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.4. Право власності на Товар зазначений у специфікації, виникає у Змовника з моменту фактичного отримання Товару Замовником відповідно до умов цього Договору, а саме: в момент підписання видаткової накладної </w:t>
      </w:r>
      <w:r>
        <w:rPr>
          <w:rFonts w:ascii="Times New Roman" w:hAnsi="Times New Roman" w:cs="Times New Roman"/>
          <w:sz w:val="24"/>
          <w:szCs w:val="24"/>
        </w:rPr>
        <w:t xml:space="preserve">та </w:t>
      </w:r>
      <w:r w:rsidRPr="00C02B04">
        <w:rPr>
          <w:rFonts w:ascii="Times New Roman" w:hAnsi="Times New Roman" w:cs="Times New Roman"/>
          <w:sz w:val="24"/>
          <w:szCs w:val="24"/>
        </w:rPr>
        <w:t xml:space="preserve">приймання-передачі талонів, </w:t>
      </w:r>
      <w:proofErr w:type="spellStart"/>
      <w:r w:rsidRPr="00C02B04">
        <w:rPr>
          <w:rFonts w:ascii="Times New Roman" w:hAnsi="Times New Roman" w:cs="Times New Roman"/>
          <w:sz w:val="24"/>
          <w:szCs w:val="24"/>
        </w:rPr>
        <w:t>топливних</w:t>
      </w:r>
      <w:proofErr w:type="spellEnd"/>
      <w:r w:rsidRPr="00C02B04">
        <w:rPr>
          <w:rFonts w:ascii="Times New Roman" w:hAnsi="Times New Roman" w:cs="Times New Roman"/>
          <w:sz w:val="24"/>
          <w:szCs w:val="24"/>
        </w:rPr>
        <w:t xml:space="preserve"> карток, тощо. Моментом передачі талонів Замовнику вважається момент, підписання акту приймання- передачі</w:t>
      </w:r>
      <w:r>
        <w:rPr>
          <w:rFonts w:ascii="Times New Roman" w:hAnsi="Times New Roman" w:cs="Times New Roman"/>
          <w:sz w:val="24"/>
          <w:szCs w:val="24"/>
        </w:rPr>
        <w:t xml:space="preserve"> </w:t>
      </w:r>
      <w:r w:rsidRPr="00C02B04">
        <w:rPr>
          <w:rFonts w:ascii="Times New Roman" w:hAnsi="Times New Roman" w:cs="Times New Roman"/>
          <w:sz w:val="24"/>
          <w:szCs w:val="24"/>
        </w:rPr>
        <w:t xml:space="preserve">талонів, </w:t>
      </w:r>
      <w:proofErr w:type="spellStart"/>
      <w:r w:rsidRPr="00C02B04">
        <w:rPr>
          <w:rFonts w:ascii="Times New Roman" w:hAnsi="Times New Roman" w:cs="Times New Roman"/>
          <w:sz w:val="24"/>
          <w:szCs w:val="24"/>
        </w:rPr>
        <w:t>топливних</w:t>
      </w:r>
      <w:proofErr w:type="spellEnd"/>
      <w:r w:rsidRPr="00C02B04">
        <w:rPr>
          <w:rFonts w:ascii="Times New Roman" w:hAnsi="Times New Roman" w:cs="Times New Roman"/>
          <w:sz w:val="24"/>
          <w:szCs w:val="24"/>
        </w:rPr>
        <w:t xml:space="preserve"> карток тощо</w:t>
      </w:r>
      <w:r>
        <w:rPr>
          <w:rFonts w:ascii="Times New Roman" w:hAnsi="Times New Roman" w:cs="Times New Roman"/>
          <w:sz w:val="24"/>
          <w:szCs w:val="24"/>
        </w:rPr>
        <w:t>.</w:t>
      </w:r>
    </w:p>
    <w:p w14:paraId="05EA8C49"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Ризик випадкового знищення (псування) товару до моменту його отримання Замовником несе Постачальник.</w:t>
      </w:r>
    </w:p>
    <w:p w14:paraId="1214762F"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.5. Товар вважається переданим на зберігання Замовником Постачальнику </w:t>
      </w:r>
      <w:r w:rsidRPr="00C02B04">
        <w:rPr>
          <w:rFonts w:ascii="Times New Roman" w:hAnsi="Times New Roman" w:cs="Times New Roman"/>
          <w:i/>
          <w:iCs/>
          <w:sz w:val="24"/>
          <w:szCs w:val="24"/>
        </w:rPr>
        <w:t xml:space="preserve"> </w:t>
      </w:r>
      <w:r w:rsidRPr="00C02B04">
        <w:rPr>
          <w:rFonts w:ascii="Times New Roman" w:hAnsi="Times New Roman" w:cs="Times New Roman"/>
          <w:sz w:val="24"/>
          <w:szCs w:val="24"/>
        </w:rPr>
        <w:t>з дати підписання Сторонами відповідної видаткової накладної на Товар. Товар повертається (видається) Замовнику зі зберігання лише на підставі та в обмін на талон (картку) на пальне, видану Постачальником Замовникові на умовах Договору. Товари, отримані Замовником, вважаються повернутими зі зберігання Постачальником Замовнику.</w:t>
      </w:r>
    </w:p>
    <w:p w14:paraId="36069C40"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4</w:t>
      </w:r>
      <w:r w:rsidRPr="00C02B04">
        <w:rPr>
          <w:rFonts w:ascii="Times New Roman" w:hAnsi="Times New Roman" w:cs="Times New Roman"/>
          <w:sz w:val="24"/>
          <w:szCs w:val="24"/>
        </w:rPr>
        <w:t>. Постачальник зобов’язується відпустити товар у строк з моменту підписання договору (отримання талону (картки) на пальне) до кінця терміну дії виданих талонів (карток) на пальне.</w:t>
      </w:r>
    </w:p>
    <w:p w14:paraId="36A51F6A"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5</w:t>
      </w:r>
      <w:r w:rsidRPr="00C02B04">
        <w:rPr>
          <w:rFonts w:ascii="Times New Roman" w:hAnsi="Times New Roman" w:cs="Times New Roman"/>
          <w:sz w:val="24"/>
          <w:szCs w:val="24"/>
        </w:rPr>
        <w:t>.  В період зазначений в п. 5.</w:t>
      </w:r>
      <w:r>
        <w:rPr>
          <w:rFonts w:ascii="Times New Roman" w:hAnsi="Times New Roman" w:cs="Times New Roman"/>
          <w:sz w:val="24"/>
          <w:szCs w:val="24"/>
        </w:rPr>
        <w:t>4</w:t>
      </w:r>
      <w:r w:rsidRPr="00C02B04">
        <w:rPr>
          <w:rFonts w:ascii="Times New Roman" w:hAnsi="Times New Roman" w:cs="Times New Roman"/>
          <w:sz w:val="24"/>
          <w:szCs w:val="24"/>
        </w:rPr>
        <w:t>. цього Договору, Замовник має право подати заявку на поставку частини Товару, у строк зазначений у заявці.</w:t>
      </w:r>
    </w:p>
    <w:p w14:paraId="77B2E904"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6</w:t>
      </w:r>
      <w:r w:rsidRPr="00C02B04">
        <w:rPr>
          <w:rFonts w:ascii="Times New Roman" w:hAnsi="Times New Roman" w:cs="Times New Roman"/>
          <w:sz w:val="24"/>
          <w:szCs w:val="24"/>
        </w:rPr>
        <w:t>. Виконання договору з боку Постачальника вважається закінченим в момент фактичного отримання пального за талонами від Постачальника.</w:t>
      </w:r>
    </w:p>
    <w:p w14:paraId="25A2318B" w14:textId="77777777" w:rsidR="00572BBF"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7</w:t>
      </w:r>
      <w:r w:rsidRPr="00C02B04">
        <w:rPr>
          <w:rFonts w:ascii="Times New Roman" w:hAnsi="Times New Roman" w:cs="Times New Roman"/>
          <w:sz w:val="24"/>
          <w:szCs w:val="24"/>
        </w:rPr>
        <w:t>. Постачальник зобов’язаний поставити талони на товар відповідно до заявки Замовника терміном до 2 діб у кількості та на умовах, зазначених в заявці.</w:t>
      </w:r>
    </w:p>
    <w:p w14:paraId="5A537B55" w14:textId="77777777" w:rsidR="00572BBF" w:rsidRPr="003B0269" w:rsidRDefault="00572BBF" w:rsidP="00572BBF">
      <w:pPr>
        <w:pStyle w:val="afe"/>
        <w:ind w:firstLine="426"/>
        <w:jc w:val="both"/>
        <w:rPr>
          <w:rFonts w:ascii="Times New Roman" w:hAnsi="Times New Roman" w:cs="Times New Roman"/>
          <w:sz w:val="24"/>
          <w:szCs w:val="24"/>
        </w:rPr>
      </w:pPr>
      <w:r w:rsidRPr="005E253A">
        <w:rPr>
          <w:rFonts w:ascii="Times New Roman" w:hAnsi="Times New Roman" w:cs="Times New Roman"/>
          <w:bCs/>
          <w:sz w:val="24"/>
          <w:szCs w:val="24"/>
        </w:rPr>
        <w:t>5.</w:t>
      </w:r>
      <w:r>
        <w:rPr>
          <w:rFonts w:ascii="Times New Roman" w:hAnsi="Times New Roman" w:cs="Times New Roman"/>
          <w:bCs/>
          <w:sz w:val="24"/>
          <w:szCs w:val="24"/>
        </w:rPr>
        <w:t>8.</w:t>
      </w:r>
      <w:r w:rsidRPr="005E253A">
        <w:rPr>
          <w:rFonts w:ascii="Times New Roman" w:hAnsi="Times New Roman" w:cs="Times New Roman"/>
          <w:bCs/>
          <w:sz w:val="24"/>
          <w:szCs w:val="24"/>
        </w:rPr>
        <w:t xml:space="preserve"> </w:t>
      </w:r>
      <w:r>
        <w:rPr>
          <w:rFonts w:ascii="Times New Roman" w:hAnsi="Times New Roman"/>
          <w:sz w:val="24"/>
          <w:szCs w:val="24"/>
          <w:lang w:eastAsia="zh-CN"/>
        </w:rPr>
        <w:t>Постачальник</w:t>
      </w:r>
      <w:r w:rsidRPr="00CA2E25">
        <w:rPr>
          <w:rFonts w:ascii="Times New Roman" w:hAnsi="Times New Roman"/>
          <w:sz w:val="24"/>
          <w:szCs w:val="24"/>
          <w:lang w:eastAsia="zh-CN"/>
        </w:rPr>
        <w:t>,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7 (семи) робочих днів безкоштовний обмін талонів рівнозначного номіналу без врахування коливання ціни, як протягом дії Договору, так і впродовж не менше одного року та більше з дня постачання талонів</w:t>
      </w:r>
      <w:r w:rsidRPr="005E253A">
        <w:rPr>
          <w:rFonts w:ascii="Times New Roman" w:hAnsi="Times New Roman" w:cs="Times New Roman"/>
          <w:bCs/>
          <w:sz w:val="24"/>
          <w:szCs w:val="24"/>
        </w:rPr>
        <w:t>.</w:t>
      </w:r>
    </w:p>
    <w:p w14:paraId="4FAF63EA" w14:textId="77777777" w:rsidR="00572BBF" w:rsidRPr="0039343C" w:rsidRDefault="00572BBF" w:rsidP="00572BBF">
      <w:pPr>
        <w:pStyle w:val="afe"/>
        <w:ind w:firstLine="720"/>
        <w:jc w:val="both"/>
        <w:rPr>
          <w:rFonts w:ascii="Times New Roman" w:hAnsi="Times New Roman" w:cs="Times New Roman"/>
          <w:bCs/>
          <w:color w:val="FF0000"/>
          <w:sz w:val="24"/>
          <w:szCs w:val="24"/>
        </w:rPr>
      </w:pPr>
    </w:p>
    <w:p w14:paraId="1698E166" w14:textId="77777777" w:rsidR="00572BBF" w:rsidRPr="005E253A" w:rsidRDefault="00572BBF" w:rsidP="00572BBF">
      <w:pPr>
        <w:pStyle w:val="afe"/>
        <w:ind w:firstLine="720"/>
        <w:jc w:val="both"/>
        <w:rPr>
          <w:rFonts w:ascii="Times New Roman" w:hAnsi="Times New Roman" w:cs="Times New Roman"/>
          <w:b/>
          <w:bCs/>
          <w:sz w:val="24"/>
          <w:szCs w:val="24"/>
          <w:highlight w:val="white"/>
        </w:rPr>
      </w:pPr>
      <w:r w:rsidRPr="005E253A">
        <w:rPr>
          <w:rFonts w:ascii="Times New Roman" w:hAnsi="Times New Roman" w:cs="Times New Roman"/>
          <w:b/>
          <w:bCs/>
          <w:sz w:val="24"/>
          <w:szCs w:val="24"/>
          <w:highlight w:val="white"/>
        </w:rPr>
        <w:t>6. ВІДПОВІДАЛЬНІСТЬ СТОРІН</w:t>
      </w:r>
    </w:p>
    <w:p w14:paraId="020BD449" w14:textId="77777777" w:rsidR="00572BBF" w:rsidRPr="005E253A" w:rsidRDefault="00572BBF" w:rsidP="00572BBF">
      <w:pPr>
        <w:pStyle w:val="afe"/>
        <w:ind w:firstLine="720"/>
        <w:jc w:val="both"/>
        <w:rPr>
          <w:rFonts w:ascii="Times New Roman" w:hAnsi="Times New Roman" w:cs="Times New Roman"/>
          <w:sz w:val="24"/>
          <w:szCs w:val="24"/>
          <w:lang w:eastAsia="ru-RU"/>
        </w:rPr>
      </w:pPr>
      <w:r w:rsidRPr="005E253A">
        <w:rPr>
          <w:rFonts w:ascii="Times New Roman" w:hAnsi="Times New Roman" w:cs="Times New Roman"/>
          <w:sz w:val="24"/>
          <w:szCs w:val="24"/>
          <w:highlight w:val="white"/>
        </w:rPr>
        <w:t xml:space="preserve">6.1. </w:t>
      </w:r>
      <w:r w:rsidRPr="005E253A">
        <w:rPr>
          <w:rFonts w:ascii="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ADB99E9"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6.2 У разі затримки доставки товару (п. 3.2.), Постачальник сплачує Покупцю  пеню в розмірі однієї облікової ставки НБУ від суми невиконаних зобов’язань, яка діяла на момент затримки доставки. </w:t>
      </w:r>
    </w:p>
    <w:p w14:paraId="75AC4B9F"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6.3. Замовник не несе відповідальність за несвоєчасну оплату Товару, якщо таке порушення сталося з причини відсутності відповідного фінансування таких витрат.</w:t>
      </w:r>
    </w:p>
    <w:p w14:paraId="6DDE0AA5"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6.4. Замовник не несе відповідальність за затримку оплати по платіжним дорученням  якщо  вони своєчасно  передані, згідно умов Договору,  на обслуговування в ГУДКСУ у Запорізькій області.</w:t>
      </w:r>
    </w:p>
    <w:p w14:paraId="7A4B4DC1" w14:textId="77777777" w:rsidR="00572BBF" w:rsidRPr="005E253A" w:rsidRDefault="00572BBF" w:rsidP="00572BBF">
      <w:pPr>
        <w:pStyle w:val="afe"/>
        <w:ind w:firstLine="720"/>
        <w:jc w:val="both"/>
        <w:rPr>
          <w:rFonts w:ascii="Times New Roman" w:hAnsi="Times New Roman" w:cs="Times New Roman"/>
          <w:b/>
          <w:bCs/>
          <w:sz w:val="24"/>
          <w:szCs w:val="24"/>
          <w:highlight w:val="white"/>
        </w:rPr>
      </w:pPr>
      <w:r w:rsidRPr="005E253A">
        <w:rPr>
          <w:rFonts w:ascii="Times New Roman" w:hAnsi="Times New Roman" w:cs="Times New Roman"/>
          <w:b/>
          <w:sz w:val="24"/>
          <w:szCs w:val="24"/>
          <w:highlight w:val="white"/>
        </w:rPr>
        <w:t>7</w:t>
      </w:r>
      <w:r w:rsidRPr="005E253A">
        <w:rPr>
          <w:rFonts w:ascii="Times New Roman" w:hAnsi="Times New Roman" w:cs="Times New Roman"/>
          <w:sz w:val="24"/>
          <w:szCs w:val="24"/>
          <w:highlight w:val="white"/>
        </w:rPr>
        <w:t xml:space="preserve">. </w:t>
      </w:r>
      <w:r w:rsidRPr="005E253A">
        <w:rPr>
          <w:rFonts w:ascii="Times New Roman" w:hAnsi="Times New Roman" w:cs="Times New Roman"/>
          <w:b/>
          <w:bCs/>
          <w:sz w:val="24"/>
          <w:szCs w:val="24"/>
          <w:highlight w:val="white"/>
        </w:rPr>
        <w:t>ФОРС-МАЖОРНІ ОБСТАВИНИ</w:t>
      </w:r>
    </w:p>
    <w:p w14:paraId="35F2E205"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z w:val="24"/>
          <w:szCs w:val="24"/>
          <w:highlight w:val="white"/>
        </w:rPr>
        <w:t xml:space="preserve"> </w:t>
      </w:r>
      <w:r w:rsidRPr="005E253A">
        <w:rPr>
          <w:rFonts w:ascii="Times New Roman" w:hAnsi="Times New Roman" w:cs="Times New Roman"/>
          <w:sz w:val="24"/>
          <w:szCs w:val="24"/>
          <w:highlight w:val="white"/>
        </w:rPr>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14:paraId="41D5ABDD"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pacing w:val="-4"/>
          <w:sz w:val="24"/>
          <w:szCs w:val="24"/>
          <w:highlight w:val="white"/>
        </w:rPr>
        <w:t xml:space="preserve">7.2. При виникненні форс-мажорних обставин, які роблять неможливим повне або часткове виконання </w:t>
      </w:r>
      <w:r w:rsidRPr="005E253A">
        <w:rPr>
          <w:rFonts w:ascii="Times New Roman" w:hAnsi="Times New Roman" w:cs="Times New Roman"/>
          <w:spacing w:val="-1"/>
          <w:sz w:val="24"/>
          <w:szCs w:val="24"/>
          <w:highlight w:val="white"/>
        </w:rPr>
        <w:t xml:space="preserve">кожною із Сторін зобов'язань за цим Договором, виконання умов цього Договору відсувається </w:t>
      </w:r>
      <w:r w:rsidRPr="005E253A">
        <w:rPr>
          <w:rFonts w:ascii="Times New Roman" w:hAnsi="Times New Roman" w:cs="Times New Roman"/>
          <w:sz w:val="24"/>
          <w:szCs w:val="24"/>
          <w:highlight w:val="white"/>
        </w:rPr>
        <w:t>відповідно до часу, протягом якого будуть діяти такі обставини.</w:t>
      </w:r>
    </w:p>
    <w:p w14:paraId="3D2F1327" w14:textId="77777777" w:rsidR="00572BBF" w:rsidRPr="005E253A" w:rsidRDefault="00572BBF" w:rsidP="00572BBF">
      <w:pPr>
        <w:pStyle w:val="afe"/>
        <w:ind w:firstLine="720"/>
        <w:jc w:val="both"/>
        <w:rPr>
          <w:rFonts w:ascii="Times New Roman" w:hAnsi="Times New Roman" w:cs="Times New Roman"/>
          <w:spacing w:val="-1"/>
          <w:sz w:val="24"/>
          <w:szCs w:val="24"/>
          <w:highlight w:val="white"/>
        </w:rPr>
      </w:pPr>
      <w:r w:rsidRPr="005E253A">
        <w:rPr>
          <w:rFonts w:ascii="Times New Roman" w:hAnsi="Times New Roman" w:cs="Times New Roman"/>
          <w:spacing w:val="-1"/>
          <w:sz w:val="24"/>
          <w:szCs w:val="24"/>
          <w:highlight w:val="white"/>
        </w:rPr>
        <w:t>7.3 .Якщо ці</w:t>
      </w:r>
      <w:r w:rsidRPr="005E253A">
        <w:rPr>
          <w:rFonts w:ascii="Times New Roman" w:hAnsi="Times New Roman" w:cs="Times New Roman"/>
          <w:i/>
          <w:iCs/>
          <w:spacing w:val="-1"/>
          <w:sz w:val="24"/>
          <w:szCs w:val="24"/>
          <w:highlight w:val="white"/>
        </w:rPr>
        <w:t xml:space="preserve"> </w:t>
      </w:r>
      <w:r w:rsidRPr="005E253A">
        <w:rPr>
          <w:rFonts w:ascii="Times New Roman" w:hAnsi="Times New Roman" w:cs="Times New Roman"/>
          <w:spacing w:val="-1"/>
          <w:sz w:val="24"/>
          <w:szCs w:val="24"/>
          <w:highlight w:val="white"/>
        </w:rPr>
        <w:t xml:space="preserve">обставини будуть продовжуватись більше 6 місяців, то кожна зі Сторін вправі відмовитися від подальшого виконання обов'язків за цим Договором відносно непоставленого товару. </w:t>
      </w:r>
    </w:p>
    <w:p w14:paraId="51FE9F26"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z w:val="24"/>
          <w:szCs w:val="24"/>
          <w:highlight w:val="white"/>
        </w:rPr>
        <w:t>7.4. Сторона, для  якої виникла неможливість  виконання  зобов'язань  за  цим Договором,  повинна протягом 3 днів сповістити іншу Сторону про початок i припинення форс - мажорних обставин.</w:t>
      </w:r>
    </w:p>
    <w:p w14:paraId="302C68CC"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pacing w:val="-8"/>
          <w:sz w:val="24"/>
          <w:szCs w:val="24"/>
          <w:highlight w:val="white"/>
        </w:rPr>
        <w:t>8. ВИРІШЕННЯ СПОРІВ</w:t>
      </w:r>
    </w:p>
    <w:p w14:paraId="32BD147B"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pacing w:val="-1"/>
          <w:sz w:val="24"/>
          <w:szCs w:val="24"/>
          <w:highlight w:val="white"/>
        </w:rPr>
        <w:t xml:space="preserve">8.1. Спори,   які   виникають   з   цього  Договору,   вирішуються   Сторонами   шляхом   переговорів  та </w:t>
      </w:r>
      <w:r w:rsidRPr="005E253A">
        <w:rPr>
          <w:rFonts w:ascii="Times New Roman" w:hAnsi="Times New Roman" w:cs="Times New Roman"/>
          <w:sz w:val="24"/>
          <w:szCs w:val="24"/>
          <w:highlight w:val="white"/>
        </w:rPr>
        <w:t>прийняттям відповідних рішень.</w:t>
      </w:r>
    </w:p>
    <w:p w14:paraId="1AC77945"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z w:val="24"/>
          <w:szCs w:val="24"/>
          <w:highlight w:val="white"/>
        </w:rPr>
        <w:t>8.2.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71840396"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z w:val="24"/>
          <w:szCs w:val="24"/>
          <w:highlight w:val="white"/>
        </w:rPr>
        <w:t>9.ТЕРМІН ДІЇ ДОГОВОРУ</w:t>
      </w:r>
    </w:p>
    <w:p w14:paraId="708A822F"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z w:val="24"/>
          <w:szCs w:val="24"/>
          <w:highlight w:val="white"/>
        </w:rPr>
        <w:t>9.1. Цей договір вважається укладеним і набирає чинності з моменту підписання Сторонами та його скріплення печатками Сторін.</w:t>
      </w:r>
    </w:p>
    <w:p w14:paraId="0CB1261C" w14:textId="484E2FBE" w:rsidR="00572BBF" w:rsidRPr="005E253A" w:rsidRDefault="00572BBF" w:rsidP="00572BBF">
      <w:pPr>
        <w:pStyle w:val="afe"/>
        <w:ind w:firstLine="720"/>
        <w:jc w:val="both"/>
        <w:rPr>
          <w:rFonts w:ascii="Times New Roman" w:hAnsi="Times New Roman" w:cs="Times New Roman"/>
          <w:bCs/>
          <w:spacing w:val="-2"/>
          <w:sz w:val="24"/>
          <w:szCs w:val="24"/>
          <w:highlight w:val="white"/>
        </w:rPr>
      </w:pPr>
      <w:r w:rsidRPr="005E253A">
        <w:rPr>
          <w:rFonts w:ascii="Times New Roman" w:hAnsi="Times New Roman" w:cs="Times New Roman"/>
          <w:spacing w:val="-2"/>
          <w:sz w:val="24"/>
          <w:szCs w:val="24"/>
          <w:highlight w:val="white"/>
        </w:rPr>
        <w:t xml:space="preserve">9.2. Договір набирає чинності з </w:t>
      </w:r>
      <w:r w:rsidR="00C304D2">
        <w:rPr>
          <w:rFonts w:ascii="Times New Roman" w:hAnsi="Times New Roman" w:cs="Times New Roman"/>
          <w:spacing w:val="-2"/>
          <w:sz w:val="24"/>
          <w:szCs w:val="24"/>
          <w:highlight w:val="white"/>
          <w:lang/>
        </w:rPr>
        <w:t>дати п</w:t>
      </w:r>
      <w:r w:rsidR="00C304D2">
        <w:rPr>
          <w:rFonts w:ascii="Times New Roman" w:hAnsi="Times New Roman" w:cs="Times New Roman"/>
          <w:spacing w:val="-2"/>
          <w:sz w:val="24"/>
          <w:szCs w:val="24"/>
          <w:highlight w:val="white"/>
        </w:rPr>
        <w:t>і</w:t>
      </w:r>
      <w:r w:rsidR="00C304D2">
        <w:rPr>
          <w:rFonts w:ascii="Times New Roman" w:hAnsi="Times New Roman" w:cs="Times New Roman"/>
          <w:spacing w:val="-2"/>
          <w:sz w:val="24"/>
          <w:szCs w:val="24"/>
          <w:highlight w:val="white"/>
          <w:lang/>
        </w:rPr>
        <w:t>дписання</w:t>
      </w:r>
      <w:r w:rsidRPr="005E253A">
        <w:rPr>
          <w:rFonts w:ascii="Times New Roman" w:hAnsi="Times New Roman" w:cs="Times New Roman"/>
          <w:spacing w:val="-2"/>
          <w:sz w:val="24"/>
          <w:szCs w:val="24"/>
          <w:highlight w:val="white"/>
        </w:rPr>
        <w:t xml:space="preserve"> i діє до </w:t>
      </w:r>
      <w:r w:rsidRPr="005E253A">
        <w:rPr>
          <w:rFonts w:ascii="Times New Roman" w:hAnsi="Times New Roman" w:cs="Times New Roman"/>
          <w:bCs/>
          <w:spacing w:val="-2"/>
          <w:sz w:val="24"/>
          <w:szCs w:val="24"/>
          <w:highlight w:val="white"/>
        </w:rPr>
        <w:t>31</w:t>
      </w:r>
      <w:r w:rsidR="001A3B13">
        <w:rPr>
          <w:rFonts w:ascii="Times New Roman" w:hAnsi="Times New Roman" w:cs="Times New Roman"/>
          <w:bCs/>
          <w:spacing w:val="-2"/>
          <w:sz w:val="24"/>
          <w:szCs w:val="24"/>
          <w:highlight w:val="white"/>
        </w:rPr>
        <w:t>.12.</w:t>
      </w:r>
      <w:r w:rsidRPr="005E253A">
        <w:rPr>
          <w:rFonts w:ascii="Times New Roman" w:hAnsi="Times New Roman" w:cs="Times New Roman"/>
          <w:bCs/>
          <w:spacing w:val="-2"/>
          <w:sz w:val="24"/>
          <w:szCs w:val="24"/>
          <w:highlight w:val="white"/>
        </w:rPr>
        <w:t>202</w:t>
      </w:r>
      <w:r w:rsidR="001A3B13">
        <w:rPr>
          <w:rFonts w:ascii="Times New Roman" w:hAnsi="Times New Roman" w:cs="Times New Roman"/>
          <w:bCs/>
          <w:spacing w:val="-2"/>
          <w:sz w:val="24"/>
          <w:szCs w:val="24"/>
          <w:highlight w:val="white"/>
        </w:rPr>
        <w:t>3</w:t>
      </w:r>
      <w:r w:rsidRPr="005E253A">
        <w:rPr>
          <w:rFonts w:ascii="Times New Roman" w:hAnsi="Times New Roman" w:cs="Times New Roman"/>
          <w:bCs/>
          <w:spacing w:val="-2"/>
          <w:sz w:val="24"/>
          <w:szCs w:val="24"/>
          <w:highlight w:val="white"/>
        </w:rPr>
        <w:t>р.,</w:t>
      </w:r>
      <w:r w:rsidRPr="005E253A">
        <w:rPr>
          <w:rFonts w:ascii="Times New Roman" w:hAnsi="Times New Roman" w:cs="Times New Roman"/>
          <w:b/>
          <w:bCs/>
          <w:spacing w:val="-2"/>
          <w:sz w:val="24"/>
          <w:szCs w:val="24"/>
          <w:highlight w:val="white"/>
        </w:rPr>
        <w:t xml:space="preserve"> </w:t>
      </w:r>
      <w:r w:rsidRPr="005E253A">
        <w:rPr>
          <w:rFonts w:ascii="Times New Roman" w:hAnsi="Times New Roman" w:cs="Times New Roman"/>
          <w:bCs/>
          <w:spacing w:val="-2"/>
          <w:sz w:val="24"/>
          <w:szCs w:val="24"/>
          <w:highlight w:val="white"/>
        </w:rPr>
        <w:t>а в частині розрахунків до повного їх виконання.</w:t>
      </w:r>
    </w:p>
    <w:p w14:paraId="030FBC58"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Cs/>
          <w:spacing w:val="-2"/>
          <w:sz w:val="24"/>
          <w:szCs w:val="24"/>
          <w:highlight w:val="white"/>
        </w:rPr>
        <w:t>9.3.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14:paraId="0DB929FA"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pacing w:val="-6"/>
          <w:sz w:val="24"/>
          <w:szCs w:val="24"/>
          <w:highlight w:val="white"/>
        </w:rPr>
        <w:t>10. ІНШІ УМОВИ</w:t>
      </w:r>
    </w:p>
    <w:p w14:paraId="138C2388" w14:textId="77777777" w:rsidR="00572BBF" w:rsidRPr="005E253A" w:rsidRDefault="00572BBF" w:rsidP="00572BBF">
      <w:pPr>
        <w:pStyle w:val="afe"/>
        <w:ind w:firstLine="720"/>
        <w:jc w:val="both"/>
        <w:rPr>
          <w:rFonts w:ascii="Times New Roman" w:hAnsi="Times New Roman" w:cs="Times New Roman"/>
          <w:bCs/>
          <w:spacing w:val="-2"/>
          <w:sz w:val="24"/>
          <w:szCs w:val="24"/>
          <w:lang w:eastAsia="ru-RU"/>
        </w:rPr>
      </w:pPr>
      <w:r w:rsidRPr="005E253A">
        <w:rPr>
          <w:rFonts w:ascii="Times New Roman" w:hAnsi="Times New Roman" w:cs="Times New Roman"/>
          <w:bCs/>
          <w:spacing w:val="-2"/>
          <w:sz w:val="24"/>
          <w:szCs w:val="24"/>
        </w:rPr>
        <w:t xml:space="preserve">10.1. </w:t>
      </w:r>
      <w:r w:rsidRPr="005E253A">
        <w:rPr>
          <w:rFonts w:ascii="Times New Roman" w:hAnsi="Times New Roman" w:cs="Times New Roman"/>
          <w:spacing w:val="-2"/>
          <w:sz w:val="24"/>
          <w:szCs w:val="24"/>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23BDC5F" w14:textId="77777777" w:rsidR="00572BBF" w:rsidRPr="005E253A" w:rsidRDefault="00572BBF" w:rsidP="00572BBF">
      <w:pPr>
        <w:pStyle w:val="afe"/>
        <w:ind w:firstLine="720"/>
        <w:jc w:val="both"/>
        <w:rPr>
          <w:rFonts w:ascii="Times New Roman" w:hAnsi="Times New Roman" w:cs="Times New Roman"/>
          <w:color w:val="000000"/>
          <w:sz w:val="24"/>
          <w:szCs w:val="24"/>
        </w:rPr>
      </w:pPr>
      <w:r w:rsidRPr="005E253A">
        <w:rPr>
          <w:rFonts w:ascii="Times New Roman" w:hAnsi="Times New Roman" w:cs="Times New Roman"/>
          <w:bCs/>
          <w:sz w:val="24"/>
          <w:szCs w:val="24"/>
        </w:rPr>
        <w:t xml:space="preserve">10.2. </w:t>
      </w:r>
      <w:r w:rsidRPr="005E253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4BBDC6" w14:textId="77777777" w:rsidR="00C304D2" w:rsidRPr="00E87498" w:rsidRDefault="00C304D2" w:rsidP="00C304D2">
      <w:pPr>
        <w:shd w:val="clear" w:color="auto" w:fill="FFFFFF"/>
        <w:ind w:firstLine="700"/>
        <w:jc w:val="both"/>
        <w:rPr>
          <w:bCs/>
          <w:lang w:eastAsia="ru-RU"/>
        </w:rPr>
      </w:pPr>
      <w:bookmarkStart w:id="0" w:name="n1769"/>
      <w:bookmarkEnd w:id="0"/>
      <w:r w:rsidRPr="00F8749D">
        <w:rPr>
          <w:bCs/>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F8749D">
        <w:rPr>
          <w:bCs/>
          <w:lang w:eastAsia="ru-RU"/>
        </w:rPr>
        <w:t>внести</w:t>
      </w:r>
      <w:proofErr w:type="spellEnd"/>
      <w:r w:rsidRPr="00F8749D">
        <w:rPr>
          <w:bCs/>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w:t>
      </w:r>
      <w:r w:rsidRPr="00E87498">
        <w:rPr>
          <w:bCs/>
          <w:lang w:eastAsia="ru-RU"/>
        </w:rPr>
        <w:t xml:space="preserve">потреби товару. В такому випадку ціна договору зменшується в залежності </w:t>
      </w:r>
      <w:r w:rsidRPr="00E87498">
        <w:rPr>
          <w:bCs/>
          <w:lang w:eastAsia="ru-RU"/>
        </w:rPr>
        <w:lastRenderedPageBreak/>
        <w:t>від зміни таких обсягів.</w:t>
      </w:r>
    </w:p>
    <w:p w14:paraId="69BC5607" w14:textId="77777777" w:rsidR="00C304D2" w:rsidRPr="00A815E6" w:rsidRDefault="00C304D2" w:rsidP="00C304D2">
      <w:pPr>
        <w:shd w:val="clear" w:color="auto" w:fill="FFFFFF"/>
        <w:ind w:firstLine="700"/>
        <w:jc w:val="both"/>
        <w:rPr>
          <w:bCs/>
          <w:color w:val="FF0000"/>
          <w:lang w:eastAsia="ru-RU"/>
        </w:rPr>
      </w:pPr>
      <w:r w:rsidRPr="00E87498">
        <w:rPr>
          <w:bCs/>
          <w:lang w:eastAsia="ru-RU"/>
        </w:rPr>
        <w:t xml:space="preserve">2) </w:t>
      </w:r>
      <w:r w:rsidRPr="00E87498">
        <w:rPr>
          <w:shd w:val="clear" w:color="auto" w:fill="FFFFFF"/>
        </w:rPr>
        <w:t>погодження зміни ціни за одиницю товару в договорі про закупівлю у разі коливання ціни такого товару</w:t>
      </w:r>
      <w:r>
        <w:rPr>
          <w:color w:val="333333"/>
          <w:shd w:val="clear" w:color="auto" w:fill="FFFFFF"/>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shd w:val="clear" w:color="auto" w:fill="FFFFFF"/>
        </w:rPr>
        <w:t>пропорційно</w:t>
      </w:r>
      <w:proofErr w:type="spellEnd"/>
      <w:r>
        <w:rPr>
          <w:color w:val="333333"/>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87498">
        <w:rPr>
          <w:bCs/>
          <w:lang w:eastAsia="ru-RU"/>
        </w:rPr>
        <w:t>Виконавець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87498">
        <w:rPr>
          <w:bCs/>
          <w:lang w:eastAsia="ru-RU"/>
        </w:rPr>
        <w:t>ок</w:t>
      </w:r>
      <w:proofErr w:type="spellEnd"/>
      <w:r w:rsidRPr="00E87498">
        <w:rPr>
          <w:bCs/>
          <w:lang w:eastAsia="ru-RU"/>
        </w:rPr>
        <w:t>) або листа(</w:t>
      </w:r>
      <w:proofErr w:type="spellStart"/>
      <w:r w:rsidRPr="00E87498">
        <w:rPr>
          <w:bCs/>
          <w:lang w:eastAsia="ru-RU"/>
        </w:rPr>
        <w:t>ів</w:t>
      </w:r>
      <w:proofErr w:type="spellEnd"/>
      <w:r w:rsidRPr="00E87498">
        <w:rPr>
          <w:bCs/>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15E6">
        <w:rPr>
          <w:bCs/>
          <w:color w:val="FF0000"/>
          <w:lang w:eastAsia="ru-RU"/>
        </w:rPr>
        <w:t xml:space="preserve">  </w:t>
      </w:r>
    </w:p>
    <w:p w14:paraId="793D498B" w14:textId="77777777" w:rsidR="00C304D2" w:rsidRPr="00195A4B" w:rsidRDefault="00C304D2" w:rsidP="00C304D2">
      <w:pPr>
        <w:shd w:val="clear" w:color="auto" w:fill="FFFFFF"/>
        <w:ind w:firstLine="700"/>
        <w:jc w:val="both"/>
        <w:rPr>
          <w:bCs/>
          <w:lang w:eastAsia="ru-RU"/>
        </w:rPr>
      </w:pPr>
      <w:r w:rsidRPr="00195A4B">
        <w:rPr>
          <w:bCs/>
          <w:lang w:eastAsia="ru-RU"/>
        </w:rPr>
        <w:t xml:space="preserve">3) покращення якості предмета закупівлі за умови, що таке покращення не призведе до збільшення суми, визначеної у Договорі. Сторони можуть </w:t>
      </w:r>
      <w:proofErr w:type="spellStart"/>
      <w:r w:rsidRPr="00195A4B">
        <w:rPr>
          <w:bCs/>
          <w:lang w:eastAsia="ru-RU"/>
        </w:rPr>
        <w:t>внести</w:t>
      </w:r>
      <w:proofErr w:type="spellEnd"/>
      <w:r w:rsidRPr="00195A4B">
        <w:rPr>
          <w:bCs/>
          <w:lang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F3B5521" w14:textId="77777777" w:rsidR="00C304D2" w:rsidRPr="00195A4B" w:rsidRDefault="00C304D2" w:rsidP="00C304D2">
      <w:pPr>
        <w:shd w:val="clear" w:color="auto" w:fill="FFFFFF"/>
        <w:ind w:firstLine="700"/>
        <w:jc w:val="both"/>
        <w:rPr>
          <w:bCs/>
          <w:lang w:eastAsia="ru-RU"/>
        </w:rPr>
      </w:pPr>
      <w:r w:rsidRPr="00195A4B">
        <w:rPr>
          <w:bCs/>
          <w:lang w:eastAsia="ru-RU"/>
        </w:rPr>
        <w:t xml:space="preserve">4) </w:t>
      </w:r>
      <w:r w:rsidRPr="00195A4B">
        <w:rPr>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95A4B">
        <w:rPr>
          <w:bCs/>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23DA1BC" w14:textId="77777777" w:rsidR="00C304D2" w:rsidRPr="00457A17" w:rsidRDefault="00C304D2" w:rsidP="00C304D2">
      <w:pPr>
        <w:shd w:val="clear" w:color="auto" w:fill="FFFFFF"/>
        <w:ind w:firstLine="700"/>
        <w:jc w:val="both"/>
        <w:rPr>
          <w:bCs/>
          <w:lang w:eastAsia="ru-RU"/>
        </w:rPr>
      </w:pPr>
      <w:r w:rsidRPr="00457A17">
        <w:rPr>
          <w:bCs/>
          <w:lang w:eastAsia="ru-RU"/>
        </w:rPr>
        <w:t xml:space="preserve">5) </w:t>
      </w:r>
      <w:r w:rsidRPr="00457A17">
        <w:rPr>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457A17">
        <w:rPr>
          <w:bCs/>
          <w:lang w:eastAsia="ru-RU"/>
        </w:rPr>
        <w:t xml:space="preserve">. Сторони можуть </w:t>
      </w:r>
      <w:proofErr w:type="spellStart"/>
      <w:r w:rsidRPr="00457A17">
        <w:rPr>
          <w:bCs/>
          <w:lang w:eastAsia="ru-RU"/>
        </w:rPr>
        <w:t>внести</w:t>
      </w:r>
      <w:proofErr w:type="spellEnd"/>
      <w:r w:rsidRPr="00457A17">
        <w:rPr>
          <w:bCs/>
          <w:lang w:eastAsia="ru-RU"/>
        </w:rPr>
        <w:t xml:space="preserve"> зміни до Договору у разі узгодженої зміни ціни в бік зменшення (без зміни кількості (обсягу) та якості товарів, робіт і послуг).</w:t>
      </w:r>
    </w:p>
    <w:p w14:paraId="7172A5D3" w14:textId="77777777" w:rsidR="00C304D2" w:rsidRPr="00457A17" w:rsidRDefault="00C304D2" w:rsidP="00C304D2">
      <w:pPr>
        <w:shd w:val="clear" w:color="auto" w:fill="FFFFFF"/>
        <w:ind w:firstLine="700"/>
        <w:jc w:val="both"/>
        <w:rPr>
          <w:bCs/>
          <w:lang w:eastAsia="ru-RU"/>
        </w:rPr>
      </w:pPr>
      <w:r w:rsidRPr="00457A17">
        <w:rPr>
          <w:bCs/>
          <w:lang w:eastAsia="ru-RU"/>
        </w:rPr>
        <w:t xml:space="preserve">6) </w:t>
      </w:r>
      <w:r w:rsidRPr="00457A17">
        <w:rPr>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7A17">
        <w:rPr>
          <w:shd w:val="clear" w:color="auto" w:fill="FFFFFF"/>
        </w:rPr>
        <w:t>пропорційно</w:t>
      </w:r>
      <w:proofErr w:type="spellEnd"/>
      <w:r w:rsidRPr="00457A17">
        <w:rPr>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457A17">
        <w:rPr>
          <w:shd w:val="clear" w:color="auto" w:fill="FFFFFF"/>
        </w:rPr>
        <w:t>пропорційно</w:t>
      </w:r>
      <w:proofErr w:type="spellEnd"/>
      <w:r w:rsidRPr="00457A17">
        <w:rPr>
          <w:shd w:val="clear" w:color="auto" w:fill="FFFFFF"/>
        </w:rPr>
        <w:t xml:space="preserve"> до зміни податкового навантаження внаслідок зміни системи оподаткування</w:t>
      </w:r>
      <w:r w:rsidRPr="00457A17">
        <w:rPr>
          <w:bCs/>
          <w:lang w:eastAsia="ru-RU"/>
        </w:rPr>
        <w:t>.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6508B82" w14:textId="77777777" w:rsidR="00C304D2" w:rsidRPr="00457A17" w:rsidRDefault="00C304D2" w:rsidP="00C304D2">
      <w:pPr>
        <w:shd w:val="clear" w:color="auto" w:fill="FFFFFF"/>
        <w:ind w:firstLine="700"/>
        <w:jc w:val="both"/>
        <w:rPr>
          <w:bCs/>
          <w:lang w:eastAsia="ru-RU"/>
        </w:rPr>
      </w:pPr>
      <w:r w:rsidRPr="00457A17">
        <w:rPr>
          <w:bCs/>
          <w:lang w:eastAsia="ru-RU"/>
        </w:rPr>
        <w:t xml:space="preserve">7) </w:t>
      </w:r>
      <w:r w:rsidRPr="00457A17">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A17">
        <w:rPr>
          <w:shd w:val="clear" w:color="auto" w:fill="FFFFFF"/>
        </w:rPr>
        <w:t>Platts</w:t>
      </w:r>
      <w:proofErr w:type="spellEnd"/>
      <w:r w:rsidRPr="00457A17">
        <w:rPr>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57A17">
        <w:rPr>
          <w:bCs/>
          <w:lang w:eastAsia="ru-RU"/>
        </w:rPr>
        <w:t xml:space="preserve">. Сторони можуть </w:t>
      </w:r>
      <w:proofErr w:type="spellStart"/>
      <w:r w:rsidRPr="00457A17">
        <w:rPr>
          <w:bCs/>
          <w:lang w:eastAsia="ru-RU"/>
        </w:rPr>
        <w:t>внести</w:t>
      </w:r>
      <w:proofErr w:type="spellEnd"/>
      <w:r w:rsidRPr="00457A17">
        <w:rPr>
          <w:bCs/>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B04DDCE" w14:textId="77777777" w:rsidR="00C304D2" w:rsidRDefault="00C304D2" w:rsidP="00C304D2">
      <w:pPr>
        <w:shd w:val="clear" w:color="auto" w:fill="FFFFFF"/>
        <w:ind w:firstLine="700"/>
        <w:jc w:val="both"/>
        <w:rPr>
          <w:color w:val="333333"/>
          <w:shd w:val="clear" w:color="auto" w:fill="FFFFFF"/>
        </w:rPr>
      </w:pPr>
      <w:r w:rsidRPr="00457A17">
        <w:rPr>
          <w:bCs/>
          <w:lang w:eastAsia="ru-RU"/>
        </w:rPr>
        <w:t xml:space="preserve">8) </w:t>
      </w:r>
      <w:r w:rsidRPr="00457A17">
        <w:rPr>
          <w:shd w:val="clear" w:color="auto" w:fill="FFFFFF"/>
        </w:rPr>
        <w:t>зміни у</w:t>
      </w:r>
      <w:r>
        <w:rPr>
          <w:color w:val="333333"/>
          <w:shd w:val="clear" w:color="auto" w:fill="FFFFFF"/>
        </w:rPr>
        <w:t>мов у зв’язку із застосуванням положень </w:t>
      </w:r>
      <w:hyperlink r:id="rId8" w:anchor="n1778" w:tgtFrame="_blank" w:history="1">
        <w:r>
          <w:rPr>
            <w:rStyle w:val="aff7"/>
            <w:color w:val="000099"/>
            <w:shd w:val="clear" w:color="auto" w:fill="FFFFFF"/>
          </w:rPr>
          <w:t>частини шостої</w:t>
        </w:r>
      </w:hyperlink>
      <w:r>
        <w:rPr>
          <w:color w:val="333333"/>
          <w:shd w:val="clear" w:color="auto" w:fill="FFFFFF"/>
        </w:rPr>
        <w:t> статті 41 Закону.</w:t>
      </w:r>
    </w:p>
    <w:p w14:paraId="59CE4D46" w14:textId="77777777" w:rsidR="00572BBF" w:rsidRPr="005E253A" w:rsidRDefault="00572BBF" w:rsidP="00572BBF">
      <w:pPr>
        <w:pStyle w:val="afe"/>
        <w:ind w:firstLine="720"/>
        <w:jc w:val="both"/>
        <w:rPr>
          <w:rFonts w:ascii="Times New Roman" w:hAnsi="Times New Roman" w:cs="Times New Roman"/>
          <w:sz w:val="24"/>
          <w:szCs w:val="24"/>
          <w:lang w:eastAsia="zh-CN"/>
        </w:rPr>
      </w:pPr>
      <w:r w:rsidRPr="005E253A">
        <w:rPr>
          <w:rFonts w:ascii="Times New Roman" w:hAnsi="Times New Roman" w:cs="Times New Roman"/>
          <w:sz w:val="24"/>
          <w:szCs w:val="24"/>
          <w:lang w:eastAsia="zh-CN"/>
        </w:rPr>
        <w:lastRenderedPageBreak/>
        <w:t xml:space="preserve">10.3. Сторона Договору, яка не може виконувати зобов’язання за цим Договором унаслідок підстав зазначених у </w:t>
      </w:r>
      <w:proofErr w:type="spellStart"/>
      <w:r w:rsidRPr="005E253A">
        <w:rPr>
          <w:rFonts w:ascii="Times New Roman" w:hAnsi="Times New Roman" w:cs="Times New Roman"/>
          <w:sz w:val="24"/>
          <w:szCs w:val="24"/>
          <w:lang w:eastAsia="zh-CN"/>
        </w:rPr>
        <w:t>п.п</w:t>
      </w:r>
      <w:proofErr w:type="spellEnd"/>
      <w:r w:rsidRPr="005E253A">
        <w:rPr>
          <w:rFonts w:ascii="Times New Roman" w:hAnsi="Times New Roman" w:cs="Times New Roman"/>
          <w:sz w:val="24"/>
          <w:szCs w:val="24"/>
          <w:lang w:eastAsia="zh-CN"/>
        </w:rPr>
        <w:t>. 10.2. цього Договору, повинна не пізніше 10 робочих днів з моменту їх виникнення проінформувати про це іншу сторону в письмовій формі.</w:t>
      </w:r>
    </w:p>
    <w:p w14:paraId="5A7766BF" w14:textId="77777777" w:rsidR="00572BBF" w:rsidRPr="005E253A" w:rsidRDefault="00572BBF" w:rsidP="00572BBF">
      <w:pPr>
        <w:pStyle w:val="afe"/>
        <w:ind w:firstLine="720"/>
        <w:jc w:val="both"/>
        <w:rPr>
          <w:rFonts w:ascii="Times New Roman" w:hAnsi="Times New Roman" w:cs="Times New Roman"/>
          <w:bCs/>
          <w:sz w:val="24"/>
          <w:szCs w:val="24"/>
          <w:lang w:eastAsia="ru-RU"/>
        </w:rPr>
      </w:pPr>
      <w:r w:rsidRPr="005E253A">
        <w:rPr>
          <w:rFonts w:ascii="Times New Roman" w:hAnsi="Times New Roman" w:cs="Times New Roman"/>
          <w:bCs/>
          <w:sz w:val="24"/>
          <w:szCs w:val="24"/>
        </w:rPr>
        <w:t>10.4. У випадках не передбачених даним Договором Сторони керуються чинним законодавством України.</w:t>
      </w:r>
    </w:p>
    <w:p w14:paraId="47890143" w14:textId="77777777" w:rsidR="00C304D2" w:rsidRPr="00F237AB" w:rsidRDefault="00572BBF" w:rsidP="00C304D2">
      <w:pPr>
        <w:pStyle w:val="1f4"/>
        <w:ind w:firstLine="709"/>
        <w:jc w:val="both"/>
        <w:rPr>
          <w:rFonts w:ascii="Times New Roman" w:hAnsi="Times New Roman" w:cs="Times New Roman"/>
          <w:bCs/>
          <w:lang w:eastAsia="ru-RU"/>
        </w:rPr>
      </w:pPr>
      <w:r w:rsidRPr="005E253A">
        <w:rPr>
          <w:rFonts w:ascii="Times New Roman" w:hAnsi="Times New Roman" w:cs="Times New Roman"/>
          <w:shd w:val="clear" w:color="auto" w:fill="FFFFFF"/>
        </w:rPr>
        <w:t xml:space="preserve">10.5. </w:t>
      </w:r>
      <w:r w:rsidR="00C304D2">
        <w:rPr>
          <w:rFonts w:ascii="Times New Roman" w:hAnsi="Times New Roman" w:cs="Times New Roman"/>
          <w:shd w:val="clear" w:color="auto" w:fill="FFFFFF"/>
        </w:rPr>
        <w:t>Відповідно до чинного законодавства у</w:t>
      </w:r>
      <w:r w:rsidR="00C304D2"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C304D2">
        <w:rPr>
          <w:rFonts w:ascii="Times New Roman" w:hAnsi="Times New Roman" w:cs="Times New Roman"/>
          <w:shd w:val="clear" w:color="auto" w:fill="FFFFFF"/>
        </w:rPr>
        <w:t>.</w:t>
      </w:r>
    </w:p>
    <w:p w14:paraId="6AC49B3F" w14:textId="6E0234D0"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10.6. Неістотні умови договору можуть бути змінені за взаємною згодою Сторін з обов’язковим підписанням додаткової угоди.</w:t>
      </w:r>
    </w:p>
    <w:p w14:paraId="1384B1C8" w14:textId="77777777"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10.7.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64A4FCBA" w14:textId="77777777" w:rsidR="00572BBF" w:rsidRPr="005E253A" w:rsidRDefault="00572BBF" w:rsidP="00572BBF">
      <w:pPr>
        <w:pStyle w:val="afe"/>
        <w:ind w:firstLine="720"/>
        <w:jc w:val="both"/>
        <w:rPr>
          <w:rFonts w:ascii="Times New Roman" w:hAnsi="Times New Roman" w:cs="Times New Roman"/>
          <w:sz w:val="24"/>
          <w:szCs w:val="24"/>
          <w:lang w:eastAsia="zh-CN"/>
        </w:rPr>
      </w:pPr>
      <w:r w:rsidRPr="005E253A">
        <w:rPr>
          <w:rFonts w:ascii="Times New Roman" w:hAnsi="Times New Roman" w:cs="Times New Roman"/>
          <w:bCs/>
          <w:sz w:val="24"/>
          <w:szCs w:val="24"/>
        </w:rPr>
        <w:t xml:space="preserve">10.8. У разі дострокового розірвання договору Замовник сплачує Виконавцю вартість фактично наданих послуг на дату розірвання даного Договору. </w:t>
      </w:r>
    </w:p>
    <w:p w14:paraId="288058D1" w14:textId="77777777" w:rsidR="00572BBF" w:rsidRPr="005E253A" w:rsidRDefault="00572BBF" w:rsidP="00572BBF">
      <w:pPr>
        <w:pStyle w:val="afe"/>
        <w:ind w:firstLine="720"/>
        <w:jc w:val="both"/>
        <w:rPr>
          <w:rFonts w:ascii="Times New Roman" w:hAnsi="Times New Roman" w:cs="Times New Roman"/>
          <w:kern w:val="2"/>
          <w:sz w:val="24"/>
          <w:szCs w:val="24"/>
          <w:lang w:eastAsia="ru-RU"/>
        </w:rPr>
      </w:pPr>
      <w:r w:rsidRPr="005E253A">
        <w:rPr>
          <w:rFonts w:ascii="Times New Roman" w:hAnsi="Times New Roman" w:cs="Times New Roman"/>
          <w:kern w:val="2"/>
          <w:sz w:val="24"/>
          <w:szCs w:val="24"/>
        </w:rPr>
        <w:t xml:space="preserve">10.9. Одностороння відмова від виконання зобов’язань, що виникли у Сторін на підставі укладення цього Договору, не допускається. </w:t>
      </w:r>
    </w:p>
    <w:p w14:paraId="5EDC1D52" w14:textId="77777777" w:rsidR="00572BBF" w:rsidRPr="005E253A" w:rsidRDefault="00572BBF" w:rsidP="00572BBF">
      <w:pPr>
        <w:pStyle w:val="afe"/>
        <w:ind w:firstLine="720"/>
        <w:jc w:val="both"/>
        <w:rPr>
          <w:rFonts w:ascii="Times New Roman" w:hAnsi="Times New Roman" w:cs="Times New Roman"/>
          <w:kern w:val="2"/>
          <w:sz w:val="24"/>
          <w:szCs w:val="24"/>
        </w:rPr>
      </w:pPr>
      <w:r w:rsidRPr="005E253A">
        <w:rPr>
          <w:rFonts w:ascii="Times New Roman" w:hAnsi="Times New Roman" w:cs="Times New Roman"/>
          <w:sz w:val="24"/>
          <w:szCs w:val="24"/>
        </w:rPr>
        <w:t xml:space="preserve">10.10. </w:t>
      </w:r>
      <w:r w:rsidRPr="005E253A">
        <w:rPr>
          <w:rFonts w:ascii="Times New Roman" w:hAnsi="Times New Roman" w:cs="Times New Roman"/>
          <w:bCs/>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3D5DB2FF" w14:textId="77777777" w:rsidR="00572BBF" w:rsidRPr="005E253A" w:rsidRDefault="00572BBF" w:rsidP="00572BBF">
      <w:pPr>
        <w:pStyle w:val="afe"/>
        <w:ind w:firstLine="720"/>
        <w:jc w:val="both"/>
        <w:rPr>
          <w:rFonts w:ascii="Times New Roman" w:hAnsi="Times New Roman" w:cs="Times New Roman"/>
          <w:sz w:val="24"/>
          <w:szCs w:val="24"/>
          <w:lang w:eastAsia="x-none"/>
        </w:rPr>
      </w:pPr>
      <w:r w:rsidRPr="005E253A">
        <w:rPr>
          <w:rFonts w:ascii="Times New Roman" w:hAnsi="Times New Roman" w:cs="Times New Roman"/>
          <w:sz w:val="24"/>
          <w:szCs w:val="24"/>
          <w:lang w:eastAsia="x-none"/>
        </w:rPr>
        <w:t>10.11.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EA8C32B" w14:textId="77777777" w:rsidR="00572BBF" w:rsidRPr="005E253A" w:rsidRDefault="00572BBF" w:rsidP="00572BBF">
      <w:pPr>
        <w:pStyle w:val="afe"/>
        <w:ind w:firstLine="720"/>
        <w:jc w:val="both"/>
        <w:rPr>
          <w:rFonts w:ascii="Times New Roman" w:hAnsi="Times New Roman" w:cs="Times New Roman"/>
          <w:sz w:val="24"/>
          <w:szCs w:val="24"/>
          <w:lang w:eastAsia="x-none"/>
        </w:rPr>
      </w:pPr>
      <w:r w:rsidRPr="005E253A">
        <w:rPr>
          <w:rFonts w:ascii="Times New Roman" w:hAnsi="Times New Roman" w:cs="Times New Roman"/>
          <w:sz w:val="24"/>
          <w:szCs w:val="24"/>
          <w:lang w:eastAsia="x-none"/>
        </w:rPr>
        <w:t>10.12. Даний Договір може бути розірваний за взаємною згодою Сторін.</w:t>
      </w:r>
    </w:p>
    <w:p w14:paraId="3B541CFE" w14:textId="77777777" w:rsidR="00572BBF" w:rsidRPr="005E253A" w:rsidRDefault="00572BBF" w:rsidP="00572BBF">
      <w:pPr>
        <w:pStyle w:val="afe"/>
        <w:ind w:firstLine="720"/>
        <w:jc w:val="both"/>
        <w:rPr>
          <w:rFonts w:ascii="Times New Roman" w:hAnsi="Times New Roman" w:cs="Times New Roman"/>
          <w:kern w:val="2"/>
          <w:sz w:val="24"/>
          <w:szCs w:val="24"/>
          <w:lang w:eastAsia="ru-RU"/>
        </w:rPr>
      </w:pPr>
      <w:r w:rsidRPr="005E253A">
        <w:rPr>
          <w:rFonts w:ascii="Times New Roman" w:hAnsi="Times New Roman" w:cs="Times New Roman"/>
          <w:kern w:val="2"/>
          <w:sz w:val="24"/>
          <w:szCs w:val="24"/>
        </w:rPr>
        <w:t>10.13.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24E903FB"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Cs/>
          <w:sz w:val="24"/>
          <w:szCs w:val="24"/>
        </w:rPr>
        <w:t xml:space="preserve">10.14. </w:t>
      </w:r>
      <w:r w:rsidRPr="005E253A">
        <w:rPr>
          <w:rFonts w:ascii="Times New Roman" w:hAnsi="Times New Roman" w:cs="Times New Roman"/>
          <w:sz w:val="24"/>
          <w:szCs w:val="24"/>
        </w:rPr>
        <w:t>Цей Договір укладається і підписується у двох примірниках, що мають однакову юридичну силу.</w:t>
      </w:r>
    </w:p>
    <w:p w14:paraId="1A4A8782" w14:textId="77777777" w:rsidR="00572BBF" w:rsidRPr="005E253A" w:rsidRDefault="00572BBF" w:rsidP="00572BBF">
      <w:pPr>
        <w:pStyle w:val="afe"/>
        <w:ind w:firstLine="720"/>
        <w:jc w:val="both"/>
        <w:rPr>
          <w:rFonts w:ascii="Times New Roman" w:eastAsia="Calibri" w:hAnsi="Times New Roman" w:cs="Times New Roman"/>
          <w:sz w:val="24"/>
          <w:szCs w:val="24"/>
          <w:lang w:eastAsia="ru-RU"/>
        </w:rPr>
      </w:pPr>
    </w:p>
    <w:p w14:paraId="383D391B" w14:textId="77777777" w:rsidR="00572BBF" w:rsidRPr="005E253A" w:rsidRDefault="00572BBF" w:rsidP="00572BBF">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11. МІСЦЕЗНАХОДЖЕННЯ ТА БАНКІВСЬКІ РЕКВІЗИТИ СТОРІН</w:t>
      </w:r>
    </w:p>
    <w:tbl>
      <w:tblPr>
        <w:tblW w:w="9781" w:type="dxa"/>
        <w:tblInd w:w="108" w:type="dxa"/>
        <w:tblLook w:val="01E0" w:firstRow="1" w:lastRow="1" w:firstColumn="1" w:lastColumn="1" w:noHBand="0" w:noVBand="0"/>
      </w:tblPr>
      <w:tblGrid>
        <w:gridCol w:w="5040"/>
        <w:gridCol w:w="4741"/>
      </w:tblGrid>
      <w:tr w:rsidR="00572BBF" w:rsidRPr="005E253A" w14:paraId="7B592215" w14:textId="77777777" w:rsidTr="00025D2D">
        <w:tc>
          <w:tcPr>
            <w:tcW w:w="5040" w:type="dxa"/>
          </w:tcPr>
          <w:p w14:paraId="1FC48119"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 xml:space="preserve">Замовник:                                                                    </w:t>
            </w:r>
          </w:p>
          <w:p w14:paraId="50997013"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Районна адміністрація Запорізької </w:t>
            </w:r>
          </w:p>
          <w:p w14:paraId="296D7A7F"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міської ради по Шевченківському   району</w:t>
            </w:r>
          </w:p>
          <w:p w14:paraId="68011BB2" w14:textId="77777777" w:rsidR="00572BBF" w:rsidRPr="005E253A" w:rsidRDefault="00572BBF" w:rsidP="00025D2D">
            <w:pPr>
              <w:pStyle w:val="afe"/>
              <w:ind w:firstLine="720"/>
              <w:jc w:val="both"/>
              <w:rPr>
                <w:rFonts w:ascii="Times New Roman" w:hAnsi="Times New Roman" w:cs="Times New Roman"/>
                <w:sz w:val="24"/>
                <w:szCs w:val="24"/>
              </w:rPr>
            </w:pPr>
          </w:p>
          <w:p w14:paraId="0D907966" w14:textId="77777777" w:rsidR="00572BBF" w:rsidRPr="005E253A" w:rsidRDefault="00572BBF" w:rsidP="00025D2D">
            <w:pPr>
              <w:pStyle w:val="afe"/>
              <w:jc w:val="both"/>
              <w:rPr>
                <w:rFonts w:ascii="Times New Roman" w:hAnsi="Times New Roman" w:cs="Times New Roman"/>
                <w:sz w:val="24"/>
                <w:szCs w:val="24"/>
              </w:rPr>
            </w:pPr>
            <w:smartTag w:uri="urn:schemas-microsoft-com:office:smarttags" w:element="metricconverter">
              <w:smartTagPr>
                <w:attr w:name="ProductID" w:val="69068, м"/>
              </w:smartTagPr>
              <w:r w:rsidRPr="005E253A">
                <w:rPr>
                  <w:rFonts w:ascii="Times New Roman" w:hAnsi="Times New Roman" w:cs="Times New Roman"/>
                  <w:sz w:val="24"/>
                  <w:szCs w:val="24"/>
                </w:rPr>
                <w:t>69068, м</w:t>
              </w:r>
            </w:smartTag>
            <w:r w:rsidRPr="005E253A">
              <w:rPr>
                <w:rFonts w:ascii="Times New Roman" w:hAnsi="Times New Roman" w:cs="Times New Roman"/>
                <w:sz w:val="24"/>
                <w:szCs w:val="24"/>
              </w:rPr>
              <w:t>. Запоріжжя</w:t>
            </w:r>
          </w:p>
          <w:p w14:paraId="7A8DE996"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пр. Моторобудівників, 34</w:t>
            </w:r>
          </w:p>
          <w:p w14:paraId="31470DCA"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р/р № </w:t>
            </w:r>
            <w:r>
              <w:rPr>
                <w:rFonts w:ascii="Times New Roman" w:hAnsi="Times New Roman" w:cs="Times New Roman"/>
                <w:sz w:val="24"/>
                <w:szCs w:val="24"/>
              </w:rPr>
              <w:t>______________________________</w:t>
            </w:r>
          </w:p>
          <w:p w14:paraId="0DE8C040" w14:textId="77777777" w:rsidR="00572BBF" w:rsidRPr="005E253A" w:rsidRDefault="00572BBF" w:rsidP="00025D2D">
            <w:pPr>
              <w:pStyle w:val="afe"/>
              <w:jc w:val="both"/>
              <w:rPr>
                <w:rFonts w:ascii="Times New Roman" w:hAnsi="Times New Roman" w:cs="Times New Roman"/>
                <w:sz w:val="24"/>
                <w:szCs w:val="24"/>
              </w:rPr>
            </w:pPr>
            <w:r>
              <w:rPr>
                <w:rFonts w:ascii="Times New Roman" w:hAnsi="Times New Roman" w:cs="Times New Roman"/>
                <w:sz w:val="24"/>
                <w:szCs w:val="24"/>
              </w:rPr>
              <w:t>__________________</w:t>
            </w:r>
            <w:r w:rsidRPr="005E253A">
              <w:rPr>
                <w:rFonts w:ascii="Times New Roman" w:hAnsi="Times New Roman" w:cs="Times New Roman"/>
                <w:sz w:val="24"/>
                <w:szCs w:val="24"/>
              </w:rPr>
              <w:t>, ЄДРПОУ 37573885</w:t>
            </w:r>
          </w:p>
          <w:p w14:paraId="3523FDC4" w14:textId="77777777" w:rsidR="00572BBF" w:rsidRPr="005E253A" w:rsidRDefault="00572BBF" w:rsidP="00025D2D">
            <w:pPr>
              <w:pStyle w:val="afe"/>
              <w:ind w:firstLine="720"/>
              <w:jc w:val="both"/>
              <w:rPr>
                <w:rFonts w:ascii="Times New Roman" w:hAnsi="Times New Roman" w:cs="Times New Roman"/>
                <w:sz w:val="24"/>
                <w:szCs w:val="24"/>
              </w:rPr>
            </w:pPr>
          </w:p>
          <w:p w14:paraId="40CB099E"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w:t>
            </w:r>
          </w:p>
          <w:p w14:paraId="483CBBD4"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________________ </w:t>
            </w:r>
          </w:p>
          <w:p w14:paraId="5CFE8E27"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sz w:val="24"/>
                <w:szCs w:val="24"/>
              </w:rPr>
              <w:t>МП</w:t>
            </w:r>
          </w:p>
        </w:tc>
        <w:tc>
          <w:tcPr>
            <w:tcW w:w="4741" w:type="dxa"/>
          </w:tcPr>
          <w:p w14:paraId="2CA05BB7"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Постачальник:</w:t>
            </w:r>
          </w:p>
          <w:p w14:paraId="1EEB4463" w14:textId="77777777" w:rsidR="00572BBF" w:rsidRPr="005E253A" w:rsidRDefault="00572BBF" w:rsidP="00025D2D">
            <w:pPr>
              <w:pStyle w:val="afe"/>
              <w:ind w:firstLine="720"/>
              <w:jc w:val="both"/>
              <w:rPr>
                <w:rFonts w:ascii="Times New Roman" w:hAnsi="Times New Roman" w:cs="Times New Roman"/>
                <w:sz w:val="24"/>
                <w:szCs w:val="24"/>
              </w:rPr>
            </w:pPr>
          </w:p>
          <w:p w14:paraId="42AB59B0" w14:textId="77777777" w:rsidR="00572BBF" w:rsidRPr="005E253A" w:rsidRDefault="00572BBF" w:rsidP="00025D2D">
            <w:pPr>
              <w:pStyle w:val="afe"/>
              <w:ind w:firstLine="720"/>
              <w:jc w:val="both"/>
              <w:rPr>
                <w:rFonts w:ascii="Times New Roman" w:hAnsi="Times New Roman" w:cs="Times New Roman"/>
                <w:sz w:val="24"/>
                <w:szCs w:val="24"/>
              </w:rPr>
            </w:pPr>
          </w:p>
          <w:p w14:paraId="429C98F8" w14:textId="77777777" w:rsidR="00572BBF" w:rsidRPr="005E253A" w:rsidRDefault="00572BBF" w:rsidP="00025D2D">
            <w:pPr>
              <w:pStyle w:val="afe"/>
              <w:ind w:firstLine="720"/>
              <w:jc w:val="both"/>
              <w:rPr>
                <w:rFonts w:ascii="Times New Roman" w:hAnsi="Times New Roman" w:cs="Times New Roman"/>
                <w:sz w:val="24"/>
                <w:szCs w:val="24"/>
              </w:rPr>
            </w:pPr>
          </w:p>
          <w:p w14:paraId="0CA52861" w14:textId="77777777" w:rsidR="00572BBF" w:rsidRPr="005E253A" w:rsidRDefault="00572BBF" w:rsidP="00025D2D">
            <w:pPr>
              <w:pStyle w:val="afe"/>
              <w:ind w:firstLine="720"/>
              <w:jc w:val="both"/>
              <w:rPr>
                <w:rFonts w:ascii="Times New Roman" w:hAnsi="Times New Roman" w:cs="Times New Roman"/>
                <w:sz w:val="24"/>
                <w:szCs w:val="24"/>
              </w:rPr>
            </w:pPr>
          </w:p>
          <w:p w14:paraId="370AD340" w14:textId="77777777" w:rsidR="00572BBF" w:rsidRPr="005E253A" w:rsidRDefault="00572BBF" w:rsidP="00025D2D">
            <w:pPr>
              <w:pStyle w:val="afe"/>
              <w:ind w:firstLine="720"/>
              <w:jc w:val="both"/>
              <w:rPr>
                <w:rFonts w:ascii="Times New Roman" w:hAnsi="Times New Roman" w:cs="Times New Roman"/>
                <w:sz w:val="24"/>
                <w:szCs w:val="24"/>
              </w:rPr>
            </w:pPr>
          </w:p>
          <w:p w14:paraId="35571910" w14:textId="77777777" w:rsidR="00572BBF" w:rsidRPr="005E253A" w:rsidRDefault="00572BBF" w:rsidP="00025D2D">
            <w:pPr>
              <w:pStyle w:val="afe"/>
              <w:ind w:firstLine="720"/>
              <w:jc w:val="both"/>
              <w:rPr>
                <w:rFonts w:ascii="Times New Roman" w:hAnsi="Times New Roman" w:cs="Times New Roman"/>
                <w:sz w:val="24"/>
                <w:szCs w:val="24"/>
              </w:rPr>
            </w:pPr>
          </w:p>
          <w:p w14:paraId="69695A58" w14:textId="77777777" w:rsidR="00572BBF" w:rsidRPr="005E253A" w:rsidRDefault="00572BBF" w:rsidP="00025D2D">
            <w:pPr>
              <w:pStyle w:val="afe"/>
              <w:ind w:firstLine="720"/>
              <w:jc w:val="both"/>
              <w:rPr>
                <w:rFonts w:ascii="Times New Roman" w:hAnsi="Times New Roman" w:cs="Times New Roman"/>
                <w:sz w:val="24"/>
                <w:szCs w:val="24"/>
              </w:rPr>
            </w:pPr>
          </w:p>
          <w:p w14:paraId="09BBD284" w14:textId="77777777" w:rsidR="00572BBF" w:rsidRPr="005E253A" w:rsidRDefault="00572BBF" w:rsidP="00025D2D">
            <w:pPr>
              <w:pStyle w:val="afe"/>
              <w:ind w:firstLine="720"/>
              <w:jc w:val="both"/>
              <w:rPr>
                <w:rFonts w:ascii="Times New Roman" w:hAnsi="Times New Roman" w:cs="Times New Roman"/>
                <w:sz w:val="24"/>
                <w:szCs w:val="24"/>
              </w:rPr>
            </w:pPr>
          </w:p>
          <w:p w14:paraId="0587BEB0" w14:textId="77777777" w:rsidR="00572BBF" w:rsidRPr="005E253A" w:rsidRDefault="00572BBF" w:rsidP="00025D2D">
            <w:pPr>
              <w:pStyle w:val="afe"/>
              <w:ind w:firstLine="720"/>
              <w:jc w:val="both"/>
              <w:rPr>
                <w:rFonts w:ascii="Times New Roman" w:hAnsi="Times New Roman" w:cs="Times New Roman"/>
                <w:sz w:val="24"/>
                <w:szCs w:val="24"/>
              </w:rPr>
            </w:pPr>
          </w:p>
          <w:p w14:paraId="43AB2A46" w14:textId="77777777" w:rsidR="00572BBF" w:rsidRPr="005E253A" w:rsidRDefault="00572BBF" w:rsidP="00025D2D">
            <w:pPr>
              <w:pStyle w:val="afe"/>
              <w:ind w:firstLine="720"/>
              <w:jc w:val="both"/>
              <w:rPr>
                <w:rFonts w:ascii="Times New Roman" w:hAnsi="Times New Roman" w:cs="Times New Roman"/>
                <w:sz w:val="24"/>
                <w:szCs w:val="24"/>
              </w:rPr>
            </w:pPr>
          </w:p>
          <w:p w14:paraId="18818C16" w14:textId="77777777" w:rsidR="00572BBF" w:rsidRPr="005E253A" w:rsidRDefault="00572BBF" w:rsidP="00025D2D">
            <w:pPr>
              <w:pStyle w:val="afe"/>
              <w:ind w:firstLine="720"/>
              <w:jc w:val="both"/>
              <w:rPr>
                <w:rFonts w:ascii="Times New Roman" w:hAnsi="Times New Roman" w:cs="Times New Roman"/>
                <w:sz w:val="24"/>
                <w:szCs w:val="24"/>
              </w:rPr>
            </w:pPr>
          </w:p>
          <w:p w14:paraId="3CE7D480"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______________</w:t>
            </w:r>
          </w:p>
          <w:p w14:paraId="24D0084B"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М.П.                                                                                                                          </w:t>
            </w:r>
          </w:p>
          <w:p w14:paraId="5BDAFE42" w14:textId="77777777" w:rsidR="00572BBF" w:rsidRPr="005E253A" w:rsidRDefault="00572BBF" w:rsidP="00025D2D">
            <w:pPr>
              <w:pStyle w:val="afe"/>
              <w:ind w:firstLine="720"/>
              <w:jc w:val="both"/>
              <w:rPr>
                <w:rFonts w:ascii="Times New Roman" w:hAnsi="Times New Roman" w:cs="Times New Roman"/>
                <w:sz w:val="24"/>
                <w:szCs w:val="24"/>
              </w:rPr>
            </w:pPr>
          </w:p>
        </w:tc>
      </w:tr>
    </w:tbl>
    <w:p w14:paraId="257D865A" w14:textId="77777777" w:rsidR="00572BBF" w:rsidRPr="005E253A" w:rsidRDefault="00572BBF" w:rsidP="00572BBF">
      <w:pPr>
        <w:pStyle w:val="afe"/>
        <w:ind w:firstLine="720"/>
        <w:jc w:val="both"/>
        <w:rPr>
          <w:rFonts w:ascii="Times New Roman" w:eastAsia="Calibri" w:hAnsi="Times New Roman" w:cs="Times New Roman"/>
          <w:sz w:val="24"/>
          <w:szCs w:val="24"/>
          <w:lang w:eastAsia="ru-RU"/>
        </w:rPr>
      </w:pPr>
    </w:p>
    <w:p w14:paraId="5B97F4F3" w14:textId="77777777" w:rsidR="00572BBF" w:rsidRPr="005E253A" w:rsidRDefault="00572BBF" w:rsidP="00572BBF">
      <w:pPr>
        <w:pStyle w:val="afe"/>
        <w:ind w:left="6480" w:firstLine="720"/>
        <w:jc w:val="both"/>
        <w:rPr>
          <w:rFonts w:ascii="Times New Roman" w:hAnsi="Times New Roman" w:cs="Times New Roman"/>
          <w:sz w:val="24"/>
          <w:szCs w:val="24"/>
        </w:rPr>
      </w:pPr>
    </w:p>
    <w:p w14:paraId="6F9CE857"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Додаток 1 до Договору </w:t>
      </w:r>
    </w:p>
    <w:p w14:paraId="718A382E"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lastRenderedPageBreak/>
        <w:t>№ ____ від __________</w:t>
      </w:r>
    </w:p>
    <w:p w14:paraId="5E9A302D" w14:textId="77777777" w:rsidR="00572BBF" w:rsidRPr="005E253A" w:rsidRDefault="00572BBF" w:rsidP="00572BBF">
      <w:pPr>
        <w:pStyle w:val="afe"/>
        <w:ind w:firstLine="720"/>
        <w:jc w:val="both"/>
        <w:rPr>
          <w:rFonts w:ascii="Times New Roman" w:hAnsi="Times New Roman" w:cs="Times New Roman"/>
          <w:sz w:val="24"/>
          <w:szCs w:val="24"/>
        </w:rPr>
      </w:pPr>
    </w:p>
    <w:p w14:paraId="5C3704BD" w14:textId="77777777" w:rsidR="00572BBF" w:rsidRPr="005E253A" w:rsidRDefault="00572BBF" w:rsidP="00572BBF">
      <w:pPr>
        <w:pStyle w:val="afe"/>
        <w:ind w:firstLine="720"/>
        <w:jc w:val="center"/>
        <w:rPr>
          <w:rFonts w:ascii="Times New Roman" w:hAnsi="Times New Roman" w:cs="Times New Roman"/>
          <w:b/>
          <w:sz w:val="24"/>
          <w:szCs w:val="24"/>
        </w:rPr>
      </w:pPr>
      <w:r w:rsidRPr="005E253A">
        <w:rPr>
          <w:rFonts w:ascii="Times New Roman" w:hAnsi="Times New Roman" w:cs="Times New Roman"/>
          <w:b/>
          <w:sz w:val="24"/>
          <w:szCs w:val="24"/>
        </w:rPr>
        <w:t>СПЕЦИФІКАЦІЯ</w:t>
      </w:r>
    </w:p>
    <w:p w14:paraId="45BDB10F" w14:textId="77777777" w:rsidR="00572BBF" w:rsidRPr="005E253A" w:rsidRDefault="00572BBF" w:rsidP="00572BBF">
      <w:pPr>
        <w:pStyle w:val="afe"/>
        <w:ind w:firstLine="720"/>
        <w:jc w:val="both"/>
        <w:rPr>
          <w:rFonts w:ascii="Times New Roman" w:hAnsi="Times New Roman" w:cs="Times New Roman"/>
          <w:b/>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024"/>
        <w:gridCol w:w="870"/>
        <w:gridCol w:w="1472"/>
        <w:gridCol w:w="1402"/>
        <w:gridCol w:w="1509"/>
        <w:gridCol w:w="1509"/>
      </w:tblGrid>
      <w:tr w:rsidR="00572BBF" w:rsidRPr="005E253A" w14:paraId="68EA6F5E" w14:textId="77777777" w:rsidTr="00025D2D">
        <w:tc>
          <w:tcPr>
            <w:tcW w:w="635" w:type="dxa"/>
            <w:tcBorders>
              <w:top w:val="single" w:sz="4" w:space="0" w:color="auto"/>
              <w:left w:val="single" w:sz="4" w:space="0" w:color="auto"/>
              <w:bottom w:val="single" w:sz="4" w:space="0" w:color="auto"/>
              <w:right w:val="single" w:sz="4" w:space="0" w:color="auto"/>
            </w:tcBorders>
            <w:hideMark/>
          </w:tcPr>
          <w:p w14:paraId="193E6398"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w:t>
            </w:r>
          </w:p>
          <w:p w14:paraId="097F7B37" w14:textId="77777777" w:rsidR="00572BBF" w:rsidRPr="005E253A" w:rsidRDefault="00572BBF" w:rsidP="00025D2D">
            <w:pPr>
              <w:pStyle w:val="afe"/>
              <w:jc w:val="center"/>
              <w:rPr>
                <w:rFonts w:ascii="Times New Roman" w:hAnsi="Times New Roman" w:cs="Times New Roman"/>
                <w:sz w:val="24"/>
                <w:szCs w:val="24"/>
              </w:rPr>
            </w:pPr>
            <w:r w:rsidRPr="005E253A">
              <w:rPr>
                <w:rFonts w:ascii="Times New Roman" w:hAnsi="Times New Roman" w:cs="Times New Roman"/>
                <w:b/>
                <w:sz w:val="24"/>
                <w:szCs w:val="24"/>
              </w:rPr>
              <w:t>п/п</w:t>
            </w:r>
          </w:p>
        </w:tc>
        <w:tc>
          <w:tcPr>
            <w:tcW w:w="3024" w:type="dxa"/>
            <w:tcBorders>
              <w:top w:val="single" w:sz="4" w:space="0" w:color="auto"/>
              <w:left w:val="single" w:sz="4" w:space="0" w:color="auto"/>
              <w:bottom w:val="single" w:sz="4" w:space="0" w:color="auto"/>
              <w:right w:val="single" w:sz="4" w:space="0" w:color="auto"/>
            </w:tcBorders>
            <w:hideMark/>
          </w:tcPr>
          <w:p w14:paraId="7AA69AE9"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Найменування товару</w:t>
            </w:r>
          </w:p>
        </w:tc>
        <w:tc>
          <w:tcPr>
            <w:tcW w:w="870" w:type="dxa"/>
            <w:tcBorders>
              <w:top w:val="single" w:sz="4" w:space="0" w:color="auto"/>
              <w:left w:val="single" w:sz="4" w:space="0" w:color="auto"/>
              <w:bottom w:val="single" w:sz="4" w:space="0" w:color="auto"/>
              <w:right w:val="single" w:sz="4" w:space="0" w:color="auto"/>
            </w:tcBorders>
            <w:hideMark/>
          </w:tcPr>
          <w:p w14:paraId="6491C3BE"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Од.</w:t>
            </w:r>
          </w:p>
          <w:p w14:paraId="470F4DD4" w14:textId="77777777" w:rsidR="00572BBF" w:rsidRPr="005E253A" w:rsidRDefault="00572BBF" w:rsidP="00025D2D">
            <w:pPr>
              <w:pStyle w:val="afe"/>
              <w:jc w:val="center"/>
              <w:rPr>
                <w:rFonts w:ascii="Times New Roman" w:hAnsi="Times New Roman" w:cs="Times New Roman"/>
                <w:b/>
                <w:sz w:val="24"/>
                <w:szCs w:val="24"/>
              </w:rPr>
            </w:pPr>
            <w:proofErr w:type="spellStart"/>
            <w:r w:rsidRPr="005E253A">
              <w:rPr>
                <w:rFonts w:ascii="Times New Roman" w:hAnsi="Times New Roman" w:cs="Times New Roman"/>
                <w:b/>
                <w:sz w:val="24"/>
                <w:szCs w:val="24"/>
              </w:rPr>
              <w:t>вим</w:t>
            </w:r>
            <w:proofErr w:type="spellEnd"/>
            <w:r w:rsidRPr="005E253A">
              <w:rPr>
                <w:rFonts w:ascii="Times New Roman" w:hAnsi="Times New Roman" w:cs="Times New Roman"/>
                <w:b/>
                <w:sz w:val="24"/>
                <w:szCs w:val="24"/>
              </w:rPr>
              <w:t>.</w:t>
            </w:r>
          </w:p>
        </w:tc>
        <w:tc>
          <w:tcPr>
            <w:tcW w:w="1472" w:type="dxa"/>
            <w:tcBorders>
              <w:top w:val="single" w:sz="4" w:space="0" w:color="auto"/>
              <w:left w:val="single" w:sz="4" w:space="0" w:color="auto"/>
              <w:bottom w:val="single" w:sz="4" w:space="0" w:color="auto"/>
              <w:right w:val="single" w:sz="4" w:space="0" w:color="auto"/>
            </w:tcBorders>
          </w:tcPr>
          <w:p w14:paraId="312996E2"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Кіл</w:t>
            </w:r>
            <w:r>
              <w:rPr>
                <w:rFonts w:ascii="Times New Roman" w:hAnsi="Times New Roman" w:cs="Times New Roman"/>
                <w:b/>
                <w:sz w:val="24"/>
                <w:szCs w:val="24"/>
              </w:rPr>
              <w:t>ькі</w:t>
            </w:r>
            <w:r w:rsidRPr="005E253A">
              <w:rPr>
                <w:rFonts w:ascii="Times New Roman" w:hAnsi="Times New Roman" w:cs="Times New Roman"/>
                <w:b/>
                <w:sz w:val="24"/>
                <w:szCs w:val="24"/>
              </w:rPr>
              <w:t>сть</w:t>
            </w:r>
          </w:p>
          <w:p w14:paraId="238E1FEA" w14:textId="77777777" w:rsidR="00572BBF" w:rsidRPr="005E253A" w:rsidRDefault="00572BBF" w:rsidP="00025D2D">
            <w:pPr>
              <w:pStyle w:val="afe"/>
              <w:jc w:val="center"/>
              <w:rPr>
                <w:rFonts w:ascii="Times New Roman" w:hAnsi="Times New Roman" w:cs="Times New Roman"/>
                <w:b/>
                <w:sz w:val="24"/>
                <w:szCs w:val="24"/>
              </w:rPr>
            </w:pPr>
          </w:p>
        </w:tc>
        <w:tc>
          <w:tcPr>
            <w:tcW w:w="1402" w:type="dxa"/>
            <w:tcBorders>
              <w:top w:val="single" w:sz="4" w:space="0" w:color="auto"/>
              <w:left w:val="single" w:sz="4" w:space="0" w:color="auto"/>
              <w:bottom w:val="single" w:sz="4" w:space="0" w:color="auto"/>
              <w:right w:val="single" w:sz="4" w:space="0" w:color="auto"/>
            </w:tcBorders>
          </w:tcPr>
          <w:p w14:paraId="1E6B163F" w14:textId="77777777" w:rsidR="00572BBF" w:rsidRPr="005E253A" w:rsidRDefault="00572BBF" w:rsidP="00025D2D">
            <w:pPr>
              <w:pStyle w:val="afe"/>
              <w:jc w:val="center"/>
              <w:rPr>
                <w:rFonts w:ascii="Times New Roman" w:hAnsi="Times New Roman" w:cs="Times New Roman"/>
                <w:b/>
                <w:sz w:val="24"/>
                <w:szCs w:val="24"/>
              </w:rPr>
            </w:pPr>
            <w:r>
              <w:rPr>
                <w:rFonts w:ascii="Times New Roman" w:hAnsi="Times New Roman" w:cs="Times New Roman"/>
                <w:b/>
                <w:sz w:val="24"/>
                <w:szCs w:val="24"/>
              </w:rPr>
              <w:t xml:space="preserve">Ціна за 1 літр з *ПДВ, грн. </w:t>
            </w:r>
          </w:p>
        </w:tc>
        <w:tc>
          <w:tcPr>
            <w:tcW w:w="1509" w:type="dxa"/>
            <w:tcBorders>
              <w:top w:val="single" w:sz="4" w:space="0" w:color="auto"/>
              <w:left w:val="single" w:sz="4" w:space="0" w:color="auto"/>
              <w:bottom w:val="single" w:sz="4" w:space="0" w:color="auto"/>
              <w:right w:val="single" w:sz="4" w:space="0" w:color="auto"/>
            </w:tcBorders>
            <w:hideMark/>
          </w:tcPr>
          <w:p w14:paraId="0D41383F"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Ціна з *ПДВ,</w:t>
            </w:r>
          </w:p>
          <w:p w14:paraId="1A1775B2"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грн.</w:t>
            </w:r>
          </w:p>
        </w:tc>
        <w:tc>
          <w:tcPr>
            <w:tcW w:w="1509" w:type="dxa"/>
            <w:tcBorders>
              <w:top w:val="single" w:sz="4" w:space="0" w:color="auto"/>
              <w:left w:val="single" w:sz="4" w:space="0" w:color="auto"/>
              <w:bottom w:val="single" w:sz="4" w:space="0" w:color="auto"/>
              <w:right w:val="single" w:sz="4" w:space="0" w:color="auto"/>
            </w:tcBorders>
            <w:hideMark/>
          </w:tcPr>
          <w:p w14:paraId="110AF8F8"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Сума з  *ПДВ,</w:t>
            </w:r>
          </w:p>
          <w:p w14:paraId="6CFE0A9F"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грн.</w:t>
            </w:r>
          </w:p>
        </w:tc>
      </w:tr>
      <w:tr w:rsidR="00D04F38" w:rsidRPr="00D04F38" w14:paraId="56F2725D" w14:textId="77777777" w:rsidTr="00025D2D">
        <w:tc>
          <w:tcPr>
            <w:tcW w:w="635" w:type="dxa"/>
            <w:tcBorders>
              <w:top w:val="single" w:sz="4" w:space="0" w:color="auto"/>
              <w:left w:val="single" w:sz="4" w:space="0" w:color="auto"/>
              <w:bottom w:val="single" w:sz="4" w:space="0" w:color="auto"/>
              <w:right w:val="single" w:sz="4" w:space="0" w:color="auto"/>
            </w:tcBorders>
          </w:tcPr>
          <w:p w14:paraId="3A5D923B" w14:textId="1F064887" w:rsidR="00572BBF" w:rsidRPr="00D04F38" w:rsidRDefault="00C304D2" w:rsidP="00025D2D">
            <w:pPr>
              <w:pStyle w:val="afe"/>
              <w:rPr>
                <w:rFonts w:ascii="Times New Roman" w:hAnsi="Times New Roman" w:cs="Times New Roman"/>
                <w:color w:val="auto"/>
                <w:sz w:val="24"/>
                <w:szCs w:val="24"/>
              </w:rPr>
            </w:pPr>
            <w:r w:rsidRPr="00D04F38">
              <w:rPr>
                <w:rFonts w:ascii="Times New Roman" w:hAnsi="Times New Roman" w:cs="Times New Roman"/>
                <w:color w:val="auto"/>
                <w:sz w:val="24"/>
                <w:szCs w:val="24"/>
              </w:rPr>
              <w:t>1</w:t>
            </w:r>
          </w:p>
        </w:tc>
        <w:tc>
          <w:tcPr>
            <w:tcW w:w="3024" w:type="dxa"/>
            <w:tcBorders>
              <w:top w:val="single" w:sz="4" w:space="0" w:color="auto"/>
              <w:left w:val="single" w:sz="4" w:space="0" w:color="auto"/>
              <w:bottom w:val="single" w:sz="4" w:space="0" w:color="auto"/>
              <w:right w:val="single" w:sz="4" w:space="0" w:color="auto"/>
            </w:tcBorders>
          </w:tcPr>
          <w:p w14:paraId="32BFA864" w14:textId="77777777" w:rsidR="00572BBF" w:rsidRPr="00D04F38" w:rsidRDefault="00572BBF" w:rsidP="00025D2D">
            <w:pPr>
              <w:pStyle w:val="afe"/>
              <w:rPr>
                <w:rFonts w:ascii="Times New Roman" w:hAnsi="Times New Roman" w:cs="Times New Roman"/>
                <w:color w:val="auto"/>
                <w:sz w:val="24"/>
                <w:szCs w:val="24"/>
              </w:rPr>
            </w:pPr>
            <w:r w:rsidRPr="00D04F38">
              <w:rPr>
                <w:rFonts w:ascii="Times New Roman" w:hAnsi="Times New Roman" w:cs="Times New Roman"/>
                <w:color w:val="auto"/>
                <w:sz w:val="24"/>
                <w:szCs w:val="24"/>
              </w:rPr>
              <w:t>Автомобільний бензин марки А - 95</w:t>
            </w:r>
          </w:p>
        </w:tc>
        <w:tc>
          <w:tcPr>
            <w:tcW w:w="870" w:type="dxa"/>
            <w:tcBorders>
              <w:top w:val="single" w:sz="4" w:space="0" w:color="auto"/>
              <w:left w:val="single" w:sz="4" w:space="0" w:color="auto"/>
              <w:bottom w:val="single" w:sz="4" w:space="0" w:color="auto"/>
              <w:right w:val="single" w:sz="4" w:space="0" w:color="auto"/>
            </w:tcBorders>
          </w:tcPr>
          <w:p w14:paraId="7DABDEB0" w14:textId="77777777" w:rsidR="00572BBF" w:rsidRPr="00D04F38" w:rsidRDefault="00572BBF" w:rsidP="00025D2D">
            <w:pPr>
              <w:pStyle w:val="afe"/>
              <w:jc w:val="center"/>
              <w:rPr>
                <w:rFonts w:ascii="Times New Roman" w:hAnsi="Times New Roman" w:cs="Times New Roman"/>
                <w:color w:val="auto"/>
                <w:sz w:val="24"/>
                <w:szCs w:val="24"/>
              </w:rPr>
            </w:pPr>
            <w:r w:rsidRPr="00D04F38">
              <w:rPr>
                <w:rFonts w:ascii="Times New Roman" w:hAnsi="Times New Roman" w:cs="Times New Roman"/>
                <w:color w:val="auto"/>
                <w:sz w:val="24"/>
                <w:szCs w:val="24"/>
              </w:rPr>
              <w:t>л</w:t>
            </w:r>
          </w:p>
        </w:tc>
        <w:tc>
          <w:tcPr>
            <w:tcW w:w="1472" w:type="dxa"/>
            <w:tcBorders>
              <w:top w:val="single" w:sz="4" w:space="0" w:color="auto"/>
              <w:left w:val="single" w:sz="4" w:space="0" w:color="auto"/>
              <w:bottom w:val="single" w:sz="4" w:space="0" w:color="auto"/>
              <w:right w:val="single" w:sz="4" w:space="0" w:color="auto"/>
            </w:tcBorders>
          </w:tcPr>
          <w:p w14:paraId="458B0863" w14:textId="3B831FE3" w:rsidR="00572BBF" w:rsidRPr="00D04F38" w:rsidRDefault="00D04F38" w:rsidP="00025D2D">
            <w:pPr>
              <w:pStyle w:val="afe"/>
              <w:jc w:val="center"/>
              <w:rPr>
                <w:rFonts w:ascii="Times New Roman" w:hAnsi="Times New Roman" w:cs="Times New Roman"/>
                <w:color w:val="auto"/>
                <w:sz w:val="24"/>
                <w:szCs w:val="24"/>
              </w:rPr>
            </w:pPr>
            <w:r w:rsidRPr="00D04F38">
              <w:rPr>
                <w:rFonts w:ascii="Times New Roman" w:hAnsi="Times New Roman"/>
                <w:color w:val="auto"/>
              </w:rPr>
              <w:t>8235</w:t>
            </w:r>
          </w:p>
        </w:tc>
        <w:tc>
          <w:tcPr>
            <w:tcW w:w="1402" w:type="dxa"/>
            <w:tcBorders>
              <w:top w:val="single" w:sz="4" w:space="0" w:color="auto"/>
              <w:left w:val="single" w:sz="4" w:space="0" w:color="auto"/>
              <w:bottom w:val="single" w:sz="4" w:space="0" w:color="auto"/>
              <w:right w:val="single" w:sz="4" w:space="0" w:color="auto"/>
            </w:tcBorders>
          </w:tcPr>
          <w:p w14:paraId="01CDA0F3" w14:textId="77777777" w:rsidR="00572BBF" w:rsidRPr="00D04F38" w:rsidRDefault="00572BBF" w:rsidP="00025D2D">
            <w:pPr>
              <w:pStyle w:val="afe"/>
              <w:rPr>
                <w:rFonts w:ascii="Times New Roman" w:hAnsi="Times New Roman" w:cs="Times New Roman"/>
                <w:color w:val="auto"/>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48A43BBB" w14:textId="77777777" w:rsidR="00572BBF" w:rsidRPr="00D04F38" w:rsidRDefault="00572BBF" w:rsidP="00025D2D">
            <w:pPr>
              <w:pStyle w:val="afe"/>
              <w:rPr>
                <w:rFonts w:ascii="Times New Roman" w:hAnsi="Times New Roman" w:cs="Times New Roman"/>
                <w:color w:val="auto"/>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5F944A47" w14:textId="77777777" w:rsidR="00572BBF" w:rsidRPr="00D04F38" w:rsidRDefault="00572BBF" w:rsidP="00025D2D">
            <w:pPr>
              <w:pStyle w:val="afe"/>
              <w:rPr>
                <w:rFonts w:ascii="Times New Roman" w:hAnsi="Times New Roman" w:cs="Times New Roman"/>
                <w:color w:val="auto"/>
                <w:sz w:val="24"/>
                <w:szCs w:val="24"/>
              </w:rPr>
            </w:pPr>
          </w:p>
        </w:tc>
      </w:tr>
      <w:tr w:rsidR="00572BBF" w:rsidRPr="005E253A" w14:paraId="06ABFC76" w14:textId="77777777" w:rsidTr="00025D2D">
        <w:tc>
          <w:tcPr>
            <w:tcW w:w="8912" w:type="dxa"/>
            <w:gridSpan w:val="6"/>
            <w:tcBorders>
              <w:top w:val="single" w:sz="4" w:space="0" w:color="auto"/>
              <w:left w:val="single" w:sz="4" w:space="0" w:color="auto"/>
              <w:bottom w:val="single" w:sz="4" w:space="0" w:color="auto"/>
              <w:right w:val="single" w:sz="4" w:space="0" w:color="auto"/>
            </w:tcBorders>
          </w:tcPr>
          <w:p w14:paraId="2E1A3B31" w14:textId="77777777" w:rsidR="00572BBF" w:rsidRPr="005E253A" w:rsidRDefault="00572BBF" w:rsidP="00025D2D">
            <w:pPr>
              <w:pStyle w:val="afe"/>
              <w:ind w:firstLine="720"/>
              <w:jc w:val="right"/>
              <w:rPr>
                <w:rFonts w:ascii="Times New Roman" w:hAnsi="Times New Roman" w:cs="Times New Roman"/>
                <w:b/>
                <w:sz w:val="24"/>
                <w:szCs w:val="24"/>
              </w:rPr>
            </w:pPr>
            <w:r w:rsidRPr="005E253A">
              <w:rPr>
                <w:rFonts w:ascii="Times New Roman" w:hAnsi="Times New Roman" w:cs="Times New Roman"/>
                <w:b/>
                <w:sz w:val="24"/>
                <w:szCs w:val="24"/>
              </w:rPr>
              <w:t>Всього без ПДВ:</w:t>
            </w:r>
          </w:p>
        </w:tc>
        <w:tc>
          <w:tcPr>
            <w:tcW w:w="1509" w:type="dxa"/>
            <w:tcBorders>
              <w:top w:val="single" w:sz="4" w:space="0" w:color="auto"/>
              <w:left w:val="single" w:sz="4" w:space="0" w:color="auto"/>
              <w:bottom w:val="single" w:sz="4" w:space="0" w:color="auto"/>
              <w:right w:val="single" w:sz="4" w:space="0" w:color="auto"/>
            </w:tcBorders>
            <w:vAlign w:val="center"/>
          </w:tcPr>
          <w:p w14:paraId="3F5DA5BC" w14:textId="77777777" w:rsidR="00572BBF" w:rsidRPr="005E253A" w:rsidRDefault="00572BBF" w:rsidP="00025D2D">
            <w:pPr>
              <w:pStyle w:val="afe"/>
              <w:ind w:firstLine="720"/>
              <w:jc w:val="both"/>
              <w:rPr>
                <w:rFonts w:ascii="Times New Roman" w:hAnsi="Times New Roman" w:cs="Times New Roman"/>
                <w:sz w:val="24"/>
                <w:szCs w:val="24"/>
              </w:rPr>
            </w:pPr>
          </w:p>
        </w:tc>
      </w:tr>
      <w:tr w:rsidR="00572BBF" w:rsidRPr="005E253A" w14:paraId="109FA5AF" w14:textId="77777777" w:rsidTr="00025D2D">
        <w:tc>
          <w:tcPr>
            <w:tcW w:w="8912" w:type="dxa"/>
            <w:gridSpan w:val="6"/>
            <w:tcBorders>
              <w:top w:val="single" w:sz="4" w:space="0" w:color="auto"/>
              <w:left w:val="single" w:sz="4" w:space="0" w:color="auto"/>
              <w:bottom w:val="single" w:sz="4" w:space="0" w:color="auto"/>
              <w:right w:val="single" w:sz="4" w:space="0" w:color="auto"/>
            </w:tcBorders>
          </w:tcPr>
          <w:p w14:paraId="0F00E235" w14:textId="77777777" w:rsidR="00572BBF" w:rsidRPr="005E253A" w:rsidRDefault="00572BBF" w:rsidP="00025D2D">
            <w:pPr>
              <w:pStyle w:val="afe"/>
              <w:ind w:firstLine="720"/>
              <w:jc w:val="right"/>
              <w:rPr>
                <w:rFonts w:ascii="Times New Roman" w:hAnsi="Times New Roman" w:cs="Times New Roman"/>
                <w:b/>
                <w:sz w:val="24"/>
                <w:szCs w:val="24"/>
              </w:rPr>
            </w:pPr>
            <w:r>
              <w:rPr>
                <w:rFonts w:ascii="Times New Roman" w:hAnsi="Times New Roman" w:cs="Times New Roman"/>
                <w:b/>
                <w:sz w:val="24"/>
                <w:szCs w:val="24"/>
              </w:rPr>
              <w:t>*</w:t>
            </w:r>
            <w:r w:rsidRPr="005E253A">
              <w:rPr>
                <w:rFonts w:ascii="Times New Roman" w:hAnsi="Times New Roman" w:cs="Times New Roman"/>
                <w:b/>
                <w:sz w:val="24"/>
                <w:szCs w:val="24"/>
              </w:rPr>
              <w:t>ПДВ:</w:t>
            </w:r>
          </w:p>
        </w:tc>
        <w:tc>
          <w:tcPr>
            <w:tcW w:w="1509" w:type="dxa"/>
            <w:tcBorders>
              <w:top w:val="single" w:sz="4" w:space="0" w:color="auto"/>
              <w:left w:val="single" w:sz="4" w:space="0" w:color="auto"/>
              <w:bottom w:val="single" w:sz="4" w:space="0" w:color="auto"/>
              <w:right w:val="single" w:sz="4" w:space="0" w:color="auto"/>
            </w:tcBorders>
            <w:vAlign w:val="center"/>
          </w:tcPr>
          <w:p w14:paraId="2FF2CC98" w14:textId="77777777" w:rsidR="00572BBF" w:rsidRPr="005E253A" w:rsidRDefault="00572BBF" w:rsidP="00025D2D">
            <w:pPr>
              <w:pStyle w:val="afe"/>
              <w:ind w:firstLine="720"/>
              <w:jc w:val="both"/>
              <w:rPr>
                <w:rFonts w:ascii="Times New Roman" w:hAnsi="Times New Roman" w:cs="Times New Roman"/>
                <w:sz w:val="24"/>
                <w:szCs w:val="24"/>
              </w:rPr>
            </w:pPr>
          </w:p>
        </w:tc>
      </w:tr>
      <w:tr w:rsidR="00572BBF" w:rsidRPr="005E253A" w14:paraId="775AE5A0" w14:textId="77777777" w:rsidTr="00025D2D">
        <w:tc>
          <w:tcPr>
            <w:tcW w:w="8912" w:type="dxa"/>
            <w:gridSpan w:val="6"/>
            <w:tcBorders>
              <w:top w:val="single" w:sz="4" w:space="0" w:color="auto"/>
              <w:left w:val="single" w:sz="4" w:space="0" w:color="auto"/>
              <w:bottom w:val="single" w:sz="4" w:space="0" w:color="auto"/>
              <w:right w:val="single" w:sz="4" w:space="0" w:color="auto"/>
            </w:tcBorders>
          </w:tcPr>
          <w:p w14:paraId="57A3E278" w14:textId="77777777" w:rsidR="00572BBF" w:rsidRPr="005E253A" w:rsidRDefault="00572BBF" w:rsidP="00025D2D">
            <w:pPr>
              <w:pStyle w:val="afe"/>
              <w:ind w:firstLine="720"/>
              <w:jc w:val="right"/>
              <w:rPr>
                <w:rFonts w:ascii="Times New Roman" w:hAnsi="Times New Roman" w:cs="Times New Roman"/>
                <w:b/>
                <w:sz w:val="24"/>
                <w:szCs w:val="24"/>
              </w:rPr>
            </w:pPr>
            <w:r w:rsidRPr="005E253A">
              <w:rPr>
                <w:rFonts w:ascii="Times New Roman" w:hAnsi="Times New Roman" w:cs="Times New Roman"/>
                <w:b/>
                <w:sz w:val="24"/>
                <w:szCs w:val="24"/>
              </w:rPr>
              <w:t xml:space="preserve">Всього з </w:t>
            </w:r>
            <w:r>
              <w:rPr>
                <w:rFonts w:ascii="Times New Roman" w:hAnsi="Times New Roman" w:cs="Times New Roman"/>
                <w:b/>
                <w:sz w:val="24"/>
                <w:szCs w:val="24"/>
              </w:rPr>
              <w:t>*</w:t>
            </w:r>
            <w:r w:rsidRPr="005E253A">
              <w:rPr>
                <w:rFonts w:ascii="Times New Roman" w:hAnsi="Times New Roman" w:cs="Times New Roman"/>
                <w:b/>
                <w:sz w:val="24"/>
                <w:szCs w:val="24"/>
              </w:rPr>
              <w:t>ПДВ:</w:t>
            </w:r>
          </w:p>
        </w:tc>
        <w:tc>
          <w:tcPr>
            <w:tcW w:w="1509" w:type="dxa"/>
            <w:tcBorders>
              <w:top w:val="single" w:sz="4" w:space="0" w:color="auto"/>
              <w:left w:val="single" w:sz="4" w:space="0" w:color="auto"/>
              <w:bottom w:val="single" w:sz="4" w:space="0" w:color="auto"/>
              <w:right w:val="single" w:sz="4" w:space="0" w:color="auto"/>
            </w:tcBorders>
          </w:tcPr>
          <w:p w14:paraId="453402C4" w14:textId="77777777" w:rsidR="00572BBF" w:rsidRPr="005E253A" w:rsidRDefault="00572BBF" w:rsidP="00025D2D">
            <w:pPr>
              <w:pStyle w:val="afe"/>
              <w:ind w:firstLine="720"/>
              <w:jc w:val="both"/>
              <w:rPr>
                <w:rFonts w:ascii="Times New Roman" w:hAnsi="Times New Roman" w:cs="Times New Roman"/>
                <w:b/>
                <w:sz w:val="24"/>
                <w:szCs w:val="24"/>
              </w:rPr>
            </w:pPr>
          </w:p>
        </w:tc>
      </w:tr>
    </w:tbl>
    <w:p w14:paraId="752835D0" w14:textId="77777777" w:rsidR="00572BBF" w:rsidRPr="005E253A" w:rsidRDefault="00572BBF" w:rsidP="00572BBF">
      <w:pPr>
        <w:pStyle w:val="afe"/>
        <w:jc w:val="both"/>
        <w:rPr>
          <w:rFonts w:ascii="Times New Roman" w:eastAsia="Calibri" w:hAnsi="Times New Roman" w:cs="Times New Roman"/>
          <w:b/>
          <w:sz w:val="24"/>
          <w:szCs w:val="24"/>
          <w:lang w:eastAsia="ru-RU"/>
        </w:rPr>
      </w:pPr>
      <w:r w:rsidRPr="005E253A">
        <w:rPr>
          <w:rFonts w:ascii="Times New Roman" w:hAnsi="Times New Roman" w:cs="Times New Roman"/>
          <w:b/>
          <w:sz w:val="24"/>
          <w:szCs w:val="24"/>
        </w:rPr>
        <w:t>*</w:t>
      </w:r>
      <w:r w:rsidRPr="005E253A">
        <w:rPr>
          <w:rFonts w:ascii="Times New Roman" w:hAnsi="Times New Roman" w:cs="Times New Roman"/>
          <w:sz w:val="24"/>
          <w:szCs w:val="24"/>
        </w:rPr>
        <w:t>Вимога щодо урахування ПДВ не стосується учасників, які не є платниками ПДВ згідно чинного законодавства.</w:t>
      </w:r>
    </w:p>
    <w:p w14:paraId="22A57529" w14:textId="77777777" w:rsidR="00572BBF" w:rsidRPr="005E253A" w:rsidRDefault="00572BBF" w:rsidP="00572BBF">
      <w:pPr>
        <w:pStyle w:val="afe"/>
        <w:ind w:firstLine="720"/>
        <w:jc w:val="both"/>
        <w:rPr>
          <w:rFonts w:ascii="Times New Roman" w:hAnsi="Times New Roman" w:cs="Times New Roman"/>
          <w:b/>
          <w:sz w:val="24"/>
          <w:szCs w:val="24"/>
        </w:rPr>
      </w:pPr>
    </w:p>
    <w:tbl>
      <w:tblPr>
        <w:tblW w:w="9781" w:type="dxa"/>
        <w:tblInd w:w="108" w:type="dxa"/>
        <w:tblLook w:val="01E0" w:firstRow="1" w:lastRow="1" w:firstColumn="1" w:lastColumn="1" w:noHBand="0" w:noVBand="0"/>
      </w:tblPr>
      <w:tblGrid>
        <w:gridCol w:w="5040"/>
        <w:gridCol w:w="4741"/>
      </w:tblGrid>
      <w:tr w:rsidR="00572BBF" w:rsidRPr="005E253A" w14:paraId="288F8DDA" w14:textId="77777777" w:rsidTr="00025D2D">
        <w:tc>
          <w:tcPr>
            <w:tcW w:w="5040" w:type="dxa"/>
          </w:tcPr>
          <w:p w14:paraId="408C5E77"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 xml:space="preserve">Замовник:                                                                    </w:t>
            </w:r>
          </w:p>
          <w:p w14:paraId="6410DA63" w14:textId="77777777" w:rsidR="00572BBF" w:rsidRPr="005E253A" w:rsidRDefault="00572BBF" w:rsidP="00025D2D">
            <w:pPr>
              <w:pStyle w:val="afe"/>
              <w:ind w:firstLine="720"/>
              <w:jc w:val="both"/>
              <w:rPr>
                <w:rFonts w:ascii="Times New Roman" w:hAnsi="Times New Roman" w:cs="Times New Roman"/>
                <w:sz w:val="24"/>
                <w:szCs w:val="24"/>
              </w:rPr>
            </w:pPr>
          </w:p>
          <w:p w14:paraId="7596FC07"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Районна адміністрація Запорізької </w:t>
            </w:r>
          </w:p>
          <w:p w14:paraId="3C4F803F"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міської ради по Шевченківському району</w:t>
            </w:r>
          </w:p>
          <w:p w14:paraId="50F7B359" w14:textId="77777777" w:rsidR="00572BBF" w:rsidRPr="005E253A" w:rsidRDefault="00572BBF" w:rsidP="00025D2D">
            <w:pPr>
              <w:pStyle w:val="afe"/>
              <w:ind w:firstLine="720"/>
              <w:jc w:val="both"/>
              <w:rPr>
                <w:rFonts w:ascii="Times New Roman" w:hAnsi="Times New Roman" w:cs="Times New Roman"/>
                <w:sz w:val="24"/>
                <w:szCs w:val="24"/>
              </w:rPr>
            </w:pPr>
          </w:p>
          <w:p w14:paraId="49A83B97" w14:textId="77777777" w:rsidR="00572BBF" w:rsidRPr="005E253A" w:rsidRDefault="00572BBF" w:rsidP="00025D2D">
            <w:pPr>
              <w:pStyle w:val="afe"/>
              <w:ind w:firstLine="720"/>
              <w:jc w:val="both"/>
              <w:rPr>
                <w:rFonts w:ascii="Times New Roman" w:hAnsi="Times New Roman" w:cs="Times New Roman"/>
                <w:sz w:val="24"/>
                <w:szCs w:val="24"/>
              </w:rPr>
            </w:pPr>
          </w:p>
          <w:p w14:paraId="5602FD06"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________________ </w:t>
            </w:r>
          </w:p>
          <w:p w14:paraId="4BB1C1F8"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sz w:val="24"/>
                <w:szCs w:val="24"/>
              </w:rPr>
              <w:t>МП</w:t>
            </w:r>
          </w:p>
        </w:tc>
        <w:tc>
          <w:tcPr>
            <w:tcW w:w="4741" w:type="dxa"/>
          </w:tcPr>
          <w:p w14:paraId="7D6B2B6B"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Постачальник:</w:t>
            </w:r>
          </w:p>
          <w:p w14:paraId="136DB065" w14:textId="77777777" w:rsidR="00572BBF" w:rsidRPr="005E253A" w:rsidRDefault="00572BBF" w:rsidP="00025D2D">
            <w:pPr>
              <w:pStyle w:val="afe"/>
              <w:ind w:firstLine="720"/>
              <w:jc w:val="both"/>
              <w:rPr>
                <w:rFonts w:ascii="Times New Roman" w:hAnsi="Times New Roman" w:cs="Times New Roman"/>
                <w:sz w:val="24"/>
                <w:szCs w:val="24"/>
              </w:rPr>
            </w:pPr>
          </w:p>
          <w:p w14:paraId="7214C45E" w14:textId="77777777" w:rsidR="00572BBF" w:rsidRPr="005E253A" w:rsidRDefault="00572BBF" w:rsidP="00025D2D">
            <w:pPr>
              <w:pStyle w:val="afe"/>
              <w:ind w:firstLine="720"/>
              <w:jc w:val="both"/>
              <w:rPr>
                <w:rFonts w:ascii="Times New Roman" w:hAnsi="Times New Roman" w:cs="Times New Roman"/>
                <w:sz w:val="24"/>
                <w:szCs w:val="24"/>
              </w:rPr>
            </w:pPr>
          </w:p>
          <w:p w14:paraId="21BE3466" w14:textId="77777777" w:rsidR="00572BBF" w:rsidRPr="005E253A" w:rsidRDefault="00572BBF" w:rsidP="00025D2D">
            <w:pPr>
              <w:pStyle w:val="afe"/>
              <w:ind w:firstLine="720"/>
              <w:jc w:val="both"/>
              <w:rPr>
                <w:rFonts w:ascii="Times New Roman" w:hAnsi="Times New Roman" w:cs="Times New Roman"/>
                <w:sz w:val="24"/>
                <w:szCs w:val="24"/>
              </w:rPr>
            </w:pPr>
          </w:p>
          <w:p w14:paraId="18ECF66A" w14:textId="77777777" w:rsidR="00572BBF" w:rsidRPr="005E253A" w:rsidRDefault="00572BBF" w:rsidP="00025D2D">
            <w:pPr>
              <w:pStyle w:val="afe"/>
              <w:ind w:firstLine="720"/>
              <w:jc w:val="both"/>
              <w:rPr>
                <w:rFonts w:ascii="Times New Roman" w:hAnsi="Times New Roman" w:cs="Times New Roman"/>
                <w:sz w:val="24"/>
                <w:szCs w:val="24"/>
              </w:rPr>
            </w:pPr>
          </w:p>
          <w:p w14:paraId="55B5ED50" w14:textId="77777777" w:rsidR="00572BBF" w:rsidRPr="005E253A" w:rsidRDefault="00572BBF" w:rsidP="00025D2D">
            <w:pPr>
              <w:pStyle w:val="afe"/>
              <w:ind w:firstLine="720"/>
              <w:jc w:val="both"/>
              <w:rPr>
                <w:rFonts w:ascii="Times New Roman" w:hAnsi="Times New Roman" w:cs="Times New Roman"/>
                <w:sz w:val="24"/>
                <w:szCs w:val="24"/>
              </w:rPr>
            </w:pPr>
          </w:p>
          <w:p w14:paraId="3F5E07BB"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______________ </w:t>
            </w:r>
          </w:p>
          <w:p w14:paraId="155B5978"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М.П.                                                    </w:t>
            </w:r>
          </w:p>
          <w:p w14:paraId="6C83FD79"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w:t>
            </w:r>
          </w:p>
          <w:p w14:paraId="1EA00398" w14:textId="77777777" w:rsidR="00572BBF" w:rsidRPr="005E253A" w:rsidRDefault="00572BBF" w:rsidP="00025D2D">
            <w:pPr>
              <w:pStyle w:val="afe"/>
              <w:ind w:firstLine="720"/>
              <w:jc w:val="both"/>
              <w:rPr>
                <w:rFonts w:ascii="Times New Roman" w:hAnsi="Times New Roman" w:cs="Times New Roman"/>
                <w:sz w:val="24"/>
                <w:szCs w:val="24"/>
              </w:rPr>
            </w:pPr>
          </w:p>
          <w:p w14:paraId="7BB6A2C6" w14:textId="77777777" w:rsidR="00572BBF" w:rsidRPr="005E253A" w:rsidRDefault="00572BBF" w:rsidP="00025D2D">
            <w:pPr>
              <w:pStyle w:val="afe"/>
              <w:ind w:firstLine="720"/>
              <w:jc w:val="both"/>
              <w:rPr>
                <w:rFonts w:ascii="Times New Roman" w:hAnsi="Times New Roman" w:cs="Times New Roman"/>
                <w:sz w:val="24"/>
                <w:szCs w:val="24"/>
              </w:rPr>
            </w:pPr>
          </w:p>
        </w:tc>
      </w:tr>
    </w:tbl>
    <w:p w14:paraId="2641AADB" w14:textId="77777777" w:rsidR="00572BBF" w:rsidRDefault="00572BBF" w:rsidP="00572BBF">
      <w:pPr>
        <w:ind w:firstLine="540"/>
        <w:rPr>
          <w:rFonts w:eastAsia="Calibri"/>
          <w:b/>
          <w:lang w:eastAsia="ru-RU"/>
        </w:rPr>
      </w:pPr>
    </w:p>
    <w:p w14:paraId="4044520D" w14:textId="77777777" w:rsidR="00572BBF" w:rsidRDefault="00572BBF" w:rsidP="00572BBF">
      <w:pPr>
        <w:ind w:firstLine="540"/>
        <w:rPr>
          <w:sz w:val="20"/>
          <w:szCs w:val="20"/>
        </w:rPr>
      </w:pPr>
    </w:p>
    <w:p w14:paraId="180C82EF" w14:textId="77777777" w:rsidR="00572BBF" w:rsidRDefault="00572BBF" w:rsidP="00572BBF">
      <w:pPr>
        <w:ind w:firstLine="540"/>
        <w:rPr>
          <w:sz w:val="20"/>
          <w:szCs w:val="20"/>
        </w:rPr>
      </w:pPr>
    </w:p>
    <w:p w14:paraId="3307C5DE" w14:textId="77777777" w:rsidR="00572BBF" w:rsidRDefault="00572BBF" w:rsidP="00572BBF">
      <w:pPr>
        <w:ind w:firstLine="540"/>
        <w:rPr>
          <w:sz w:val="20"/>
          <w:szCs w:val="20"/>
        </w:rPr>
      </w:pPr>
    </w:p>
    <w:p w14:paraId="4C3EB495" w14:textId="77777777" w:rsidR="00572BBF" w:rsidRDefault="00572BBF" w:rsidP="00572BBF">
      <w:pPr>
        <w:ind w:firstLine="540"/>
        <w:rPr>
          <w:sz w:val="20"/>
          <w:szCs w:val="20"/>
        </w:rPr>
      </w:pPr>
    </w:p>
    <w:p w14:paraId="1CA2974A" w14:textId="77777777" w:rsidR="00572BBF" w:rsidRDefault="00572BBF" w:rsidP="00572BBF">
      <w:pPr>
        <w:ind w:firstLine="540"/>
        <w:rPr>
          <w:sz w:val="20"/>
          <w:szCs w:val="20"/>
        </w:rPr>
      </w:pPr>
    </w:p>
    <w:p w14:paraId="2492BF96"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Додаток </w:t>
      </w:r>
      <w:r>
        <w:rPr>
          <w:rFonts w:ascii="Times New Roman" w:hAnsi="Times New Roman" w:cs="Times New Roman"/>
          <w:sz w:val="24"/>
          <w:szCs w:val="24"/>
        </w:rPr>
        <w:t>2</w:t>
      </w:r>
      <w:r w:rsidRPr="005E253A">
        <w:rPr>
          <w:rFonts w:ascii="Times New Roman" w:hAnsi="Times New Roman" w:cs="Times New Roman"/>
          <w:sz w:val="24"/>
          <w:szCs w:val="24"/>
        </w:rPr>
        <w:t xml:space="preserve"> до Договору </w:t>
      </w:r>
    </w:p>
    <w:p w14:paraId="2CCC9ED5"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t>№ ____ від __________</w:t>
      </w:r>
    </w:p>
    <w:p w14:paraId="40F613D7" w14:textId="77777777" w:rsidR="00572BBF" w:rsidRPr="005E253A" w:rsidRDefault="00572BBF" w:rsidP="00572BBF">
      <w:pPr>
        <w:pStyle w:val="afe"/>
        <w:ind w:firstLine="720"/>
        <w:jc w:val="both"/>
        <w:rPr>
          <w:rFonts w:ascii="Times New Roman" w:hAnsi="Times New Roman" w:cs="Times New Roman"/>
          <w:b/>
          <w:sz w:val="24"/>
          <w:szCs w:val="24"/>
        </w:rPr>
      </w:pPr>
    </w:p>
    <w:p w14:paraId="3B63FD5E" w14:textId="77777777" w:rsidR="00572BBF" w:rsidRDefault="00572BBF" w:rsidP="00572BBF">
      <w:pPr>
        <w:suppressAutoHyphens/>
        <w:jc w:val="center"/>
        <w:rPr>
          <w:b/>
          <w:bCs/>
          <w:sz w:val="28"/>
          <w:szCs w:val="28"/>
        </w:rPr>
      </w:pPr>
      <w:r w:rsidRPr="007A2C83">
        <w:rPr>
          <w:b/>
          <w:bCs/>
          <w:sz w:val="28"/>
          <w:szCs w:val="28"/>
        </w:rPr>
        <w:t>Перелік автозаправних станцій Постачальника</w:t>
      </w:r>
    </w:p>
    <w:p w14:paraId="05FBC5F6" w14:textId="77777777" w:rsidR="00572BBF" w:rsidRPr="007A2C83" w:rsidRDefault="00572BBF" w:rsidP="00572BBF">
      <w:pPr>
        <w:suppressAutoHyphens/>
        <w:jc w:val="center"/>
        <w:rPr>
          <w:b/>
          <w:bCs/>
          <w:sz w:val="28"/>
          <w:szCs w:val="28"/>
          <w:lang w:eastAsia="zh-CN"/>
        </w:rPr>
      </w:pPr>
    </w:p>
    <w:tbl>
      <w:tblPr>
        <w:tblW w:w="92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7"/>
        <w:gridCol w:w="1744"/>
        <w:gridCol w:w="1985"/>
        <w:gridCol w:w="2268"/>
        <w:gridCol w:w="2551"/>
      </w:tblGrid>
      <w:tr w:rsidR="00572BBF" w:rsidRPr="00E150F0" w14:paraId="1A9321B9" w14:textId="77777777" w:rsidTr="00025D2D">
        <w:trPr>
          <w:trHeight w:val="889"/>
        </w:trPr>
        <w:tc>
          <w:tcPr>
            <w:tcW w:w="657" w:type="dxa"/>
          </w:tcPr>
          <w:p w14:paraId="26E6146F" w14:textId="77777777" w:rsidR="00572BBF" w:rsidRPr="002D7BC8" w:rsidRDefault="00572BBF" w:rsidP="00025D2D">
            <w:pPr>
              <w:suppressAutoHyphens/>
              <w:jc w:val="center"/>
              <w:rPr>
                <w:b/>
                <w:lang w:eastAsia="zh-CN"/>
              </w:rPr>
            </w:pPr>
            <w:r w:rsidRPr="002D7BC8">
              <w:rPr>
                <w:b/>
                <w:lang w:eastAsia="zh-CN"/>
              </w:rPr>
              <w:t>№ з/п</w:t>
            </w:r>
          </w:p>
        </w:tc>
        <w:tc>
          <w:tcPr>
            <w:tcW w:w="1744" w:type="dxa"/>
          </w:tcPr>
          <w:p w14:paraId="63AAA44A" w14:textId="77777777" w:rsidR="00572BBF" w:rsidRPr="002D7BC8" w:rsidRDefault="00572BBF" w:rsidP="00025D2D">
            <w:pPr>
              <w:suppressAutoHyphens/>
              <w:jc w:val="center"/>
              <w:rPr>
                <w:b/>
                <w:lang w:eastAsia="zh-CN"/>
              </w:rPr>
            </w:pPr>
            <w:r w:rsidRPr="002D7BC8">
              <w:rPr>
                <w:b/>
                <w:lang w:eastAsia="zh-CN"/>
              </w:rPr>
              <w:t>Найменування АЗС</w:t>
            </w:r>
          </w:p>
        </w:tc>
        <w:tc>
          <w:tcPr>
            <w:tcW w:w="1985" w:type="dxa"/>
          </w:tcPr>
          <w:p w14:paraId="246D8D0A" w14:textId="77777777" w:rsidR="00572BBF" w:rsidRPr="002D7BC8" w:rsidRDefault="00572BBF" w:rsidP="00025D2D">
            <w:pPr>
              <w:suppressAutoHyphens/>
              <w:jc w:val="center"/>
              <w:rPr>
                <w:b/>
                <w:lang w:eastAsia="zh-CN"/>
              </w:rPr>
            </w:pPr>
            <w:r w:rsidRPr="002D7BC8">
              <w:rPr>
                <w:b/>
                <w:lang w:eastAsia="zh-CN"/>
              </w:rPr>
              <w:t>Адреса розташування</w:t>
            </w:r>
          </w:p>
        </w:tc>
        <w:tc>
          <w:tcPr>
            <w:tcW w:w="2268" w:type="dxa"/>
          </w:tcPr>
          <w:p w14:paraId="19C89087" w14:textId="77777777" w:rsidR="00572BBF" w:rsidRPr="002D7BC8" w:rsidRDefault="00572BBF" w:rsidP="00025D2D">
            <w:pPr>
              <w:suppressAutoHyphens/>
              <w:jc w:val="center"/>
              <w:rPr>
                <w:b/>
                <w:lang w:eastAsia="zh-CN"/>
              </w:rPr>
            </w:pPr>
            <w:r w:rsidRPr="002D7BC8">
              <w:rPr>
                <w:b/>
                <w:lang w:eastAsia="zh-CN"/>
              </w:rPr>
              <w:t xml:space="preserve">Адміністративний район </w:t>
            </w:r>
            <w:proofErr w:type="spellStart"/>
            <w:r w:rsidRPr="002D7BC8">
              <w:rPr>
                <w:b/>
                <w:lang w:eastAsia="zh-CN"/>
              </w:rPr>
              <w:t>м.Запоріжжя</w:t>
            </w:r>
            <w:proofErr w:type="spellEnd"/>
          </w:p>
        </w:tc>
        <w:tc>
          <w:tcPr>
            <w:tcW w:w="2551" w:type="dxa"/>
          </w:tcPr>
          <w:p w14:paraId="3E5D40FE" w14:textId="77777777" w:rsidR="00572BBF" w:rsidRPr="002D7BC8" w:rsidRDefault="00572BBF" w:rsidP="00025D2D">
            <w:pPr>
              <w:suppressAutoHyphens/>
              <w:jc w:val="center"/>
              <w:rPr>
                <w:b/>
                <w:lang w:eastAsia="zh-CN"/>
              </w:rPr>
            </w:pPr>
            <w:r w:rsidRPr="002D7BC8">
              <w:rPr>
                <w:b/>
                <w:lang w:eastAsia="zh-CN"/>
              </w:rPr>
              <w:t>Графік роботи</w:t>
            </w:r>
          </w:p>
        </w:tc>
      </w:tr>
      <w:tr w:rsidR="00572BBF" w:rsidRPr="00E150F0" w14:paraId="7A6983A5" w14:textId="77777777" w:rsidTr="00025D2D">
        <w:trPr>
          <w:trHeight w:val="240"/>
        </w:trPr>
        <w:tc>
          <w:tcPr>
            <w:tcW w:w="657" w:type="dxa"/>
          </w:tcPr>
          <w:p w14:paraId="19817AB2" w14:textId="77777777" w:rsidR="00572BBF" w:rsidRPr="002D7BC8" w:rsidRDefault="00572BBF" w:rsidP="00025D2D">
            <w:pPr>
              <w:suppressAutoHyphens/>
              <w:jc w:val="center"/>
              <w:rPr>
                <w:b/>
                <w:lang w:eastAsia="zh-CN"/>
              </w:rPr>
            </w:pPr>
            <w:r w:rsidRPr="002D7BC8">
              <w:rPr>
                <w:b/>
                <w:lang w:eastAsia="zh-CN"/>
              </w:rPr>
              <w:t>1</w:t>
            </w:r>
          </w:p>
        </w:tc>
        <w:tc>
          <w:tcPr>
            <w:tcW w:w="1744" w:type="dxa"/>
          </w:tcPr>
          <w:p w14:paraId="174CB2E4" w14:textId="77777777" w:rsidR="00572BBF" w:rsidRPr="002D7BC8" w:rsidRDefault="00572BBF" w:rsidP="00025D2D">
            <w:pPr>
              <w:suppressAutoHyphens/>
              <w:jc w:val="center"/>
              <w:rPr>
                <w:b/>
                <w:lang w:eastAsia="zh-CN"/>
              </w:rPr>
            </w:pPr>
            <w:r w:rsidRPr="002D7BC8">
              <w:rPr>
                <w:b/>
                <w:lang w:eastAsia="zh-CN"/>
              </w:rPr>
              <w:t>2</w:t>
            </w:r>
          </w:p>
        </w:tc>
        <w:tc>
          <w:tcPr>
            <w:tcW w:w="1985" w:type="dxa"/>
          </w:tcPr>
          <w:p w14:paraId="74779F74" w14:textId="77777777" w:rsidR="00572BBF" w:rsidRPr="002D7BC8" w:rsidRDefault="00572BBF" w:rsidP="00025D2D">
            <w:pPr>
              <w:suppressAutoHyphens/>
              <w:jc w:val="center"/>
              <w:rPr>
                <w:b/>
                <w:lang w:eastAsia="zh-CN"/>
              </w:rPr>
            </w:pPr>
            <w:r w:rsidRPr="002D7BC8">
              <w:rPr>
                <w:b/>
                <w:lang w:eastAsia="zh-CN"/>
              </w:rPr>
              <w:t>3</w:t>
            </w:r>
          </w:p>
        </w:tc>
        <w:tc>
          <w:tcPr>
            <w:tcW w:w="2268" w:type="dxa"/>
          </w:tcPr>
          <w:p w14:paraId="2C2D220C" w14:textId="77777777" w:rsidR="00572BBF" w:rsidRPr="002D7BC8" w:rsidRDefault="00572BBF" w:rsidP="00025D2D">
            <w:pPr>
              <w:suppressAutoHyphens/>
              <w:jc w:val="center"/>
              <w:rPr>
                <w:b/>
                <w:lang w:eastAsia="zh-CN"/>
              </w:rPr>
            </w:pPr>
            <w:r w:rsidRPr="002D7BC8">
              <w:rPr>
                <w:b/>
                <w:lang w:eastAsia="zh-CN"/>
              </w:rPr>
              <w:t>4</w:t>
            </w:r>
          </w:p>
        </w:tc>
        <w:tc>
          <w:tcPr>
            <w:tcW w:w="2551" w:type="dxa"/>
          </w:tcPr>
          <w:p w14:paraId="5A7FF868" w14:textId="77777777" w:rsidR="00572BBF" w:rsidRPr="002D7BC8" w:rsidRDefault="00572BBF" w:rsidP="00025D2D">
            <w:pPr>
              <w:suppressAutoHyphens/>
              <w:jc w:val="center"/>
              <w:rPr>
                <w:b/>
                <w:lang w:eastAsia="zh-CN"/>
              </w:rPr>
            </w:pPr>
            <w:r w:rsidRPr="002D7BC8">
              <w:rPr>
                <w:b/>
                <w:lang w:eastAsia="zh-CN"/>
              </w:rPr>
              <w:t>5</w:t>
            </w:r>
          </w:p>
        </w:tc>
      </w:tr>
      <w:tr w:rsidR="00572BBF" w:rsidRPr="00E150F0" w14:paraId="134285F5" w14:textId="77777777" w:rsidTr="00025D2D">
        <w:trPr>
          <w:trHeight w:val="240"/>
        </w:trPr>
        <w:tc>
          <w:tcPr>
            <w:tcW w:w="657" w:type="dxa"/>
          </w:tcPr>
          <w:p w14:paraId="3CEC574A" w14:textId="77777777" w:rsidR="00572BBF" w:rsidRPr="002D7BC8" w:rsidRDefault="00572BBF" w:rsidP="00025D2D">
            <w:pPr>
              <w:suppressAutoHyphens/>
              <w:rPr>
                <w:b/>
                <w:lang w:eastAsia="zh-CN"/>
              </w:rPr>
            </w:pPr>
          </w:p>
        </w:tc>
        <w:tc>
          <w:tcPr>
            <w:tcW w:w="1744" w:type="dxa"/>
          </w:tcPr>
          <w:p w14:paraId="51DD7F95" w14:textId="77777777" w:rsidR="00572BBF" w:rsidRPr="002D7BC8" w:rsidRDefault="00572BBF" w:rsidP="00025D2D">
            <w:pPr>
              <w:suppressAutoHyphens/>
              <w:rPr>
                <w:b/>
                <w:lang w:eastAsia="zh-CN"/>
              </w:rPr>
            </w:pPr>
          </w:p>
        </w:tc>
        <w:tc>
          <w:tcPr>
            <w:tcW w:w="1985" w:type="dxa"/>
          </w:tcPr>
          <w:p w14:paraId="39745ED5" w14:textId="77777777" w:rsidR="00572BBF" w:rsidRPr="002D7BC8" w:rsidRDefault="00572BBF" w:rsidP="00025D2D">
            <w:pPr>
              <w:suppressAutoHyphens/>
              <w:rPr>
                <w:b/>
                <w:lang w:eastAsia="zh-CN"/>
              </w:rPr>
            </w:pPr>
          </w:p>
        </w:tc>
        <w:tc>
          <w:tcPr>
            <w:tcW w:w="2268" w:type="dxa"/>
          </w:tcPr>
          <w:p w14:paraId="4066D3D7" w14:textId="77777777" w:rsidR="00572BBF" w:rsidRPr="002D7BC8" w:rsidRDefault="00572BBF" w:rsidP="00025D2D">
            <w:pPr>
              <w:suppressAutoHyphens/>
              <w:rPr>
                <w:b/>
                <w:lang w:eastAsia="zh-CN"/>
              </w:rPr>
            </w:pPr>
          </w:p>
        </w:tc>
        <w:tc>
          <w:tcPr>
            <w:tcW w:w="2551" w:type="dxa"/>
          </w:tcPr>
          <w:p w14:paraId="43D9BD5E" w14:textId="77777777" w:rsidR="00572BBF" w:rsidRPr="002D7BC8" w:rsidRDefault="00572BBF" w:rsidP="00025D2D">
            <w:pPr>
              <w:suppressAutoHyphens/>
              <w:rPr>
                <w:b/>
                <w:lang w:eastAsia="zh-CN"/>
              </w:rPr>
            </w:pPr>
          </w:p>
        </w:tc>
      </w:tr>
    </w:tbl>
    <w:p w14:paraId="7A19D46D" w14:textId="77777777" w:rsidR="00572BBF" w:rsidRPr="005E253A" w:rsidRDefault="00572BBF" w:rsidP="00572BBF">
      <w:pPr>
        <w:pStyle w:val="afe"/>
        <w:ind w:firstLine="720"/>
        <w:jc w:val="both"/>
        <w:rPr>
          <w:rFonts w:ascii="Times New Roman" w:hAnsi="Times New Roman" w:cs="Times New Roman"/>
          <w:sz w:val="24"/>
          <w:szCs w:val="24"/>
        </w:rPr>
      </w:pPr>
    </w:p>
    <w:p w14:paraId="4BF7644A" w14:textId="77777777" w:rsidR="00572BBF" w:rsidRPr="005E253A" w:rsidRDefault="00572BBF" w:rsidP="00572BBF">
      <w:pPr>
        <w:pStyle w:val="afe"/>
        <w:ind w:firstLine="720"/>
        <w:jc w:val="both"/>
        <w:rPr>
          <w:rFonts w:ascii="Times New Roman" w:hAnsi="Times New Roman" w:cs="Times New Roman"/>
          <w:sz w:val="24"/>
          <w:szCs w:val="24"/>
        </w:rPr>
      </w:pPr>
    </w:p>
    <w:tbl>
      <w:tblPr>
        <w:tblW w:w="9781" w:type="dxa"/>
        <w:tblInd w:w="108" w:type="dxa"/>
        <w:tblLook w:val="01E0" w:firstRow="1" w:lastRow="1" w:firstColumn="1" w:lastColumn="1" w:noHBand="0" w:noVBand="0"/>
      </w:tblPr>
      <w:tblGrid>
        <w:gridCol w:w="5040"/>
        <w:gridCol w:w="4741"/>
      </w:tblGrid>
      <w:tr w:rsidR="00572BBF" w:rsidRPr="005E253A" w14:paraId="5B95AD08" w14:textId="77777777" w:rsidTr="00025D2D">
        <w:tc>
          <w:tcPr>
            <w:tcW w:w="5040" w:type="dxa"/>
          </w:tcPr>
          <w:p w14:paraId="6CCF4D1D"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 xml:space="preserve">Замовник:                                                                    </w:t>
            </w:r>
          </w:p>
          <w:p w14:paraId="67CE3064" w14:textId="77777777" w:rsidR="00572BBF" w:rsidRPr="005E253A" w:rsidRDefault="00572BBF" w:rsidP="00025D2D">
            <w:pPr>
              <w:pStyle w:val="afe"/>
              <w:ind w:firstLine="720"/>
              <w:jc w:val="both"/>
              <w:rPr>
                <w:rFonts w:ascii="Times New Roman" w:hAnsi="Times New Roman" w:cs="Times New Roman"/>
                <w:sz w:val="24"/>
                <w:szCs w:val="24"/>
              </w:rPr>
            </w:pPr>
          </w:p>
          <w:p w14:paraId="6C236B08" w14:textId="77777777" w:rsidR="00572BBF" w:rsidRPr="005E253A" w:rsidRDefault="00572BBF" w:rsidP="00025D2D">
            <w:pPr>
              <w:pStyle w:val="afe"/>
              <w:ind w:firstLine="720"/>
              <w:jc w:val="both"/>
              <w:rPr>
                <w:rFonts w:ascii="Times New Roman" w:hAnsi="Times New Roman" w:cs="Times New Roman"/>
                <w:sz w:val="24"/>
                <w:szCs w:val="24"/>
              </w:rPr>
            </w:pPr>
          </w:p>
          <w:p w14:paraId="25CDF1AB" w14:textId="77777777" w:rsidR="00572BBF" w:rsidRPr="005E253A" w:rsidRDefault="00572BBF" w:rsidP="00025D2D">
            <w:pPr>
              <w:pStyle w:val="afe"/>
              <w:ind w:firstLine="720"/>
              <w:jc w:val="both"/>
              <w:rPr>
                <w:rFonts w:ascii="Times New Roman" w:hAnsi="Times New Roman" w:cs="Times New Roman"/>
                <w:sz w:val="24"/>
                <w:szCs w:val="24"/>
              </w:rPr>
            </w:pPr>
          </w:p>
          <w:p w14:paraId="68BCE5FD" w14:textId="77777777" w:rsidR="00572BBF" w:rsidRPr="005E253A" w:rsidRDefault="00572BBF" w:rsidP="00025D2D">
            <w:pPr>
              <w:pStyle w:val="afe"/>
              <w:jc w:val="both"/>
              <w:rPr>
                <w:rFonts w:ascii="Times New Roman" w:hAnsi="Times New Roman" w:cs="Times New Roman"/>
                <w:b/>
                <w:sz w:val="24"/>
                <w:szCs w:val="24"/>
              </w:rPr>
            </w:pPr>
          </w:p>
        </w:tc>
        <w:tc>
          <w:tcPr>
            <w:tcW w:w="4741" w:type="dxa"/>
          </w:tcPr>
          <w:p w14:paraId="31D015F2"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Постачальник:</w:t>
            </w:r>
          </w:p>
          <w:p w14:paraId="16E6A222" w14:textId="77777777" w:rsidR="00572BBF" w:rsidRPr="005E253A" w:rsidRDefault="00572BBF" w:rsidP="00025D2D">
            <w:pPr>
              <w:pStyle w:val="afe"/>
              <w:ind w:firstLine="720"/>
              <w:jc w:val="both"/>
              <w:rPr>
                <w:rFonts w:ascii="Times New Roman" w:hAnsi="Times New Roman" w:cs="Times New Roman"/>
                <w:sz w:val="24"/>
                <w:szCs w:val="24"/>
              </w:rPr>
            </w:pPr>
          </w:p>
          <w:p w14:paraId="28E6B530" w14:textId="77777777" w:rsidR="00572BBF" w:rsidRPr="005E253A" w:rsidRDefault="00572BBF" w:rsidP="00025D2D">
            <w:pPr>
              <w:pStyle w:val="afe"/>
              <w:ind w:firstLine="720"/>
              <w:jc w:val="both"/>
              <w:rPr>
                <w:rFonts w:ascii="Times New Roman" w:hAnsi="Times New Roman" w:cs="Times New Roman"/>
                <w:sz w:val="24"/>
                <w:szCs w:val="24"/>
              </w:rPr>
            </w:pPr>
          </w:p>
          <w:p w14:paraId="35C1CD2D" w14:textId="77777777" w:rsidR="00572BBF" w:rsidRPr="005E253A" w:rsidRDefault="00572BBF" w:rsidP="00025D2D">
            <w:pPr>
              <w:pStyle w:val="afe"/>
              <w:ind w:firstLine="720"/>
              <w:jc w:val="both"/>
              <w:rPr>
                <w:rFonts w:ascii="Times New Roman" w:hAnsi="Times New Roman" w:cs="Times New Roman"/>
                <w:sz w:val="24"/>
                <w:szCs w:val="24"/>
              </w:rPr>
            </w:pPr>
          </w:p>
          <w:p w14:paraId="66E90FE9" w14:textId="77777777" w:rsidR="00572BBF" w:rsidRPr="005E253A" w:rsidRDefault="00572BBF" w:rsidP="00025D2D">
            <w:pPr>
              <w:pStyle w:val="afe"/>
              <w:ind w:firstLine="720"/>
              <w:jc w:val="both"/>
              <w:rPr>
                <w:rFonts w:ascii="Times New Roman" w:hAnsi="Times New Roman" w:cs="Times New Roman"/>
                <w:sz w:val="24"/>
                <w:szCs w:val="24"/>
              </w:rPr>
            </w:pPr>
          </w:p>
          <w:p w14:paraId="16145250" w14:textId="77777777" w:rsidR="00572BBF" w:rsidRPr="005E253A" w:rsidRDefault="00572BBF" w:rsidP="00025D2D">
            <w:pPr>
              <w:pStyle w:val="afe"/>
              <w:ind w:firstLine="720"/>
              <w:jc w:val="both"/>
              <w:rPr>
                <w:rFonts w:ascii="Times New Roman" w:hAnsi="Times New Roman" w:cs="Times New Roman"/>
                <w:sz w:val="24"/>
                <w:szCs w:val="24"/>
              </w:rPr>
            </w:pPr>
          </w:p>
          <w:p w14:paraId="24A6736C"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w:t>
            </w:r>
          </w:p>
          <w:p w14:paraId="20A6BE18" w14:textId="77777777" w:rsidR="00572BBF" w:rsidRPr="005E253A" w:rsidRDefault="00572BBF" w:rsidP="00025D2D">
            <w:pPr>
              <w:pStyle w:val="afe"/>
              <w:ind w:firstLine="720"/>
              <w:jc w:val="both"/>
              <w:rPr>
                <w:rFonts w:ascii="Times New Roman" w:hAnsi="Times New Roman" w:cs="Times New Roman"/>
                <w:sz w:val="24"/>
                <w:szCs w:val="24"/>
              </w:rPr>
            </w:pPr>
          </w:p>
          <w:p w14:paraId="37D7599D" w14:textId="77777777" w:rsidR="00572BBF" w:rsidRPr="005E253A" w:rsidRDefault="00572BBF" w:rsidP="00025D2D">
            <w:pPr>
              <w:pStyle w:val="afe"/>
              <w:ind w:firstLine="720"/>
              <w:jc w:val="both"/>
              <w:rPr>
                <w:rFonts w:ascii="Times New Roman" w:hAnsi="Times New Roman" w:cs="Times New Roman"/>
                <w:sz w:val="24"/>
                <w:szCs w:val="24"/>
              </w:rPr>
            </w:pPr>
          </w:p>
        </w:tc>
      </w:tr>
    </w:tbl>
    <w:p w14:paraId="181BF34F" w14:textId="77777777" w:rsidR="00572BBF" w:rsidRDefault="00572BBF" w:rsidP="00572BBF">
      <w:pPr>
        <w:ind w:firstLine="540"/>
        <w:rPr>
          <w:sz w:val="20"/>
          <w:szCs w:val="20"/>
        </w:rPr>
      </w:pPr>
    </w:p>
    <w:p w14:paraId="0351EAA8" w14:textId="77777777" w:rsidR="00572BBF" w:rsidRDefault="00572BBF" w:rsidP="00572BBF">
      <w:pPr>
        <w:ind w:firstLine="540"/>
      </w:pPr>
    </w:p>
    <w:p w14:paraId="643B2278" w14:textId="78A3D10C" w:rsidR="00D343E3" w:rsidRPr="00B669C5" w:rsidRDefault="00D343E3" w:rsidP="00B669C5"/>
    <w:sectPr w:rsidR="00D343E3" w:rsidRPr="00B669C5" w:rsidSect="005653C8">
      <w:headerReference w:type="default" r:id="rId9"/>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A527" w14:textId="77777777" w:rsidR="002F6F6B" w:rsidRDefault="002F6F6B">
      <w:r>
        <w:separator/>
      </w:r>
    </w:p>
  </w:endnote>
  <w:endnote w:type="continuationSeparator" w:id="0">
    <w:p w14:paraId="23F28C3C" w14:textId="77777777" w:rsidR="002F6F6B" w:rsidRDefault="002F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Cambria"/>
    <w:panose1 w:val="00000000000000000000"/>
    <w:charset w:val="00"/>
    <w:family w:val="roman"/>
    <w:notTrueType/>
    <w:pitch w:val="default"/>
  </w:font>
  <w:font w:name="Liberation Serif">
    <w:altName w:val="Times New Roman"/>
    <w:charset w:val="00"/>
    <w:family w:val="roman"/>
    <w:pitch w:val="variable"/>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892">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33CE" w14:textId="77777777" w:rsidR="002F6F6B" w:rsidRDefault="002F6F6B">
      <w:r>
        <w:separator/>
      </w:r>
    </w:p>
  </w:footnote>
  <w:footnote w:type="continuationSeparator" w:id="0">
    <w:p w14:paraId="0DC24852" w14:textId="77777777" w:rsidR="002F6F6B" w:rsidRDefault="002F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5"/>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5"/>
    <w:multiLevelType w:val="multilevel"/>
    <w:tmpl w:val="00000004"/>
    <w:lvl w:ilvl="0">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6" w15:restartNumberingAfterBreak="0">
    <w:nsid w:val="044E5138"/>
    <w:multiLevelType w:val="multilevel"/>
    <w:tmpl w:val="496E69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85DBD"/>
    <w:multiLevelType w:val="multilevel"/>
    <w:tmpl w:val="E4CCF1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265AB1"/>
    <w:multiLevelType w:val="multilevel"/>
    <w:tmpl w:val="E6B091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948A7"/>
    <w:multiLevelType w:val="multilevel"/>
    <w:tmpl w:val="DFB0F5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E1C77"/>
    <w:multiLevelType w:val="multilevel"/>
    <w:tmpl w:val="57060E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A2AD1"/>
    <w:multiLevelType w:val="multilevel"/>
    <w:tmpl w:val="AD4CDBAE"/>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bullet"/>
      <w:lvlText w:val=""/>
      <w:lvlJc w:val="left"/>
      <w:pPr>
        <w:ind w:left="2591" w:hanging="360"/>
      </w:pPr>
      <w:rPr>
        <w:rFonts w:ascii="Wingdings" w:hAnsi="Wingdings" w:hint="default"/>
      </w:rPr>
    </w:lvl>
    <w:lvl w:ilvl="3" w:tplc="04190001">
      <w:start w:val="1"/>
      <w:numFmt w:val="bullet"/>
      <w:lvlText w:val=""/>
      <w:lvlJc w:val="left"/>
      <w:pPr>
        <w:ind w:left="3311" w:hanging="360"/>
      </w:pPr>
      <w:rPr>
        <w:rFonts w:ascii="Symbol" w:hAnsi="Symbol" w:hint="default"/>
      </w:rPr>
    </w:lvl>
    <w:lvl w:ilvl="4" w:tplc="04190003">
      <w:start w:val="1"/>
      <w:numFmt w:val="bullet"/>
      <w:lvlText w:val="o"/>
      <w:lvlJc w:val="left"/>
      <w:pPr>
        <w:ind w:left="4031" w:hanging="360"/>
      </w:pPr>
      <w:rPr>
        <w:rFonts w:ascii="Courier New" w:hAnsi="Courier New" w:cs="Times New Roman" w:hint="default"/>
      </w:rPr>
    </w:lvl>
    <w:lvl w:ilvl="5" w:tplc="04190005">
      <w:start w:val="1"/>
      <w:numFmt w:val="bullet"/>
      <w:lvlText w:val=""/>
      <w:lvlJc w:val="left"/>
      <w:pPr>
        <w:ind w:left="4751" w:hanging="360"/>
      </w:pPr>
      <w:rPr>
        <w:rFonts w:ascii="Wingdings" w:hAnsi="Wingdings" w:hint="default"/>
      </w:rPr>
    </w:lvl>
    <w:lvl w:ilvl="6" w:tplc="04190001">
      <w:start w:val="1"/>
      <w:numFmt w:val="bullet"/>
      <w:lvlText w:val=""/>
      <w:lvlJc w:val="left"/>
      <w:pPr>
        <w:ind w:left="5471" w:hanging="360"/>
      </w:pPr>
      <w:rPr>
        <w:rFonts w:ascii="Symbol" w:hAnsi="Symbol" w:hint="default"/>
      </w:rPr>
    </w:lvl>
    <w:lvl w:ilvl="7" w:tplc="04190003">
      <w:start w:val="1"/>
      <w:numFmt w:val="bullet"/>
      <w:lvlText w:val="o"/>
      <w:lvlJc w:val="left"/>
      <w:pPr>
        <w:ind w:left="6191" w:hanging="360"/>
      </w:pPr>
      <w:rPr>
        <w:rFonts w:ascii="Courier New" w:hAnsi="Courier New" w:cs="Times New Roman" w:hint="default"/>
      </w:rPr>
    </w:lvl>
    <w:lvl w:ilvl="8" w:tplc="04190005">
      <w:start w:val="1"/>
      <w:numFmt w:val="bullet"/>
      <w:lvlText w:val=""/>
      <w:lvlJc w:val="left"/>
      <w:pPr>
        <w:ind w:left="6911" w:hanging="360"/>
      </w:pPr>
      <w:rPr>
        <w:rFonts w:ascii="Wingdings" w:hAnsi="Wingdings" w:hint="default"/>
      </w:rPr>
    </w:lvl>
  </w:abstractNum>
  <w:abstractNum w:abstractNumId="13" w15:restartNumberingAfterBreak="0">
    <w:nsid w:val="27826615"/>
    <w:multiLevelType w:val="multilevel"/>
    <w:tmpl w:val="103AE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53818"/>
    <w:multiLevelType w:val="multilevel"/>
    <w:tmpl w:val="4BC2C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734C7"/>
    <w:multiLevelType w:val="multilevel"/>
    <w:tmpl w:val="DBDAE0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258DC"/>
    <w:multiLevelType w:val="multilevel"/>
    <w:tmpl w:val="EEF00A94"/>
    <w:lvl w:ilvl="0">
      <w:start w:val="4"/>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17116F"/>
    <w:multiLevelType w:val="multilevel"/>
    <w:tmpl w:val="0900AA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B8606A"/>
    <w:multiLevelType w:val="multilevel"/>
    <w:tmpl w:val="02CE0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D069A6"/>
    <w:multiLevelType w:val="multilevel"/>
    <w:tmpl w:val="A3F20BB8"/>
    <w:lvl w:ilvl="0">
      <w:start w:val="16"/>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F2966"/>
    <w:multiLevelType w:val="multilevel"/>
    <w:tmpl w:val="E90E5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4B369A"/>
    <w:multiLevelType w:val="hybridMultilevel"/>
    <w:tmpl w:val="685AB5C0"/>
    <w:lvl w:ilvl="0" w:tplc="DB88A6F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4693CC2"/>
    <w:multiLevelType w:val="multilevel"/>
    <w:tmpl w:val="5B5408C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FC35CA"/>
    <w:multiLevelType w:val="hybridMultilevel"/>
    <w:tmpl w:val="6ACEF47C"/>
    <w:lvl w:ilvl="0" w:tplc="D94004C8">
      <w:start w:val="2"/>
      <w:numFmt w:val="decimal"/>
      <w:lvlText w:val="%1."/>
      <w:lvlJc w:val="left"/>
      <w:pPr>
        <w:tabs>
          <w:tab w:val="num" w:pos="1069"/>
        </w:tabs>
        <w:ind w:left="1069" w:hanging="360"/>
      </w:pPr>
      <w:rPr>
        <w:rFonts w:hint="default"/>
      </w:rPr>
    </w:lvl>
    <w:lvl w:ilvl="1" w:tplc="E84C2D2E">
      <w:numFmt w:val="none"/>
      <w:lvlText w:val=""/>
      <w:lvlJc w:val="left"/>
      <w:pPr>
        <w:tabs>
          <w:tab w:val="num" w:pos="360"/>
        </w:tabs>
      </w:pPr>
    </w:lvl>
    <w:lvl w:ilvl="2" w:tplc="C6B8318C">
      <w:numFmt w:val="none"/>
      <w:lvlText w:val=""/>
      <w:lvlJc w:val="left"/>
      <w:pPr>
        <w:tabs>
          <w:tab w:val="num" w:pos="360"/>
        </w:tabs>
      </w:pPr>
    </w:lvl>
    <w:lvl w:ilvl="3" w:tplc="51C68D02">
      <w:numFmt w:val="none"/>
      <w:lvlText w:val=""/>
      <w:lvlJc w:val="left"/>
      <w:pPr>
        <w:tabs>
          <w:tab w:val="num" w:pos="360"/>
        </w:tabs>
      </w:pPr>
    </w:lvl>
    <w:lvl w:ilvl="4" w:tplc="07D842A0">
      <w:numFmt w:val="none"/>
      <w:lvlText w:val=""/>
      <w:lvlJc w:val="left"/>
      <w:pPr>
        <w:tabs>
          <w:tab w:val="num" w:pos="360"/>
        </w:tabs>
      </w:pPr>
    </w:lvl>
    <w:lvl w:ilvl="5" w:tplc="6E7C1A3E">
      <w:numFmt w:val="none"/>
      <w:lvlText w:val=""/>
      <w:lvlJc w:val="left"/>
      <w:pPr>
        <w:tabs>
          <w:tab w:val="num" w:pos="360"/>
        </w:tabs>
      </w:pPr>
    </w:lvl>
    <w:lvl w:ilvl="6" w:tplc="0C86B2A4">
      <w:numFmt w:val="none"/>
      <w:lvlText w:val=""/>
      <w:lvlJc w:val="left"/>
      <w:pPr>
        <w:tabs>
          <w:tab w:val="num" w:pos="360"/>
        </w:tabs>
      </w:pPr>
    </w:lvl>
    <w:lvl w:ilvl="7" w:tplc="CD8C28F2">
      <w:numFmt w:val="none"/>
      <w:lvlText w:val=""/>
      <w:lvlJc w:val="left"/>
      <w:pPr>
        <w:tabs>
          <w:tab w:val="num" w:pos="360"/>
        </w:tabs>
      </w:pPr>
    </w:lvl>
    <w:lvl w:ilvl="8" w:tplc="45B0D7F4">
      <w:numFmt w:val="none"/>
      <w:lvlText w:val=""/>
      <w:lvlJc w:val="left"/>
      <w:pPr>
        <w:tabs>
          <w:tab w:val="num" w:pos="360"/>
        </w:tabs>
      </w:pPr>
    </w:lvl>
  </w:abstractNum>
  <w:abstractNum w:abstractNumId="26" w15:restartNumberingAfterBreak="0">
    <w:nsid w:val="47235D4E"/>
    <w:multiLevelType w:val="multilevel"/>
    <w:tmpl w:val="65A835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EC4"/>
    <w:multiLevelType w:val="hybridMultilevel"/>
    <w:tmpl w:val="2D9AEC08"/>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AE7FAE"/>
    <w:multiLevelType w:val="multilevel"/>
    <w:tmpl w:val="FAC4BB7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56888"/>
    <w:multiLevelType w:val="hybridMultilevel"/>
    <w:tmpl w:val="DD1C1E00"/>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1BD037E"/>
    <w:multiLevelType w:val="multilevel"/>
    <w:tmpl w:val="4FD28C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063AA6"/>
    <w:multiLevelType w:val="multilevel"/>
    <w:tmpl w:val="728CFF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573DEB"/>
    <w:multiLevelType w:val="hybridMultilevel"/>
    <w:tmpl w:val="B176AB12"/>
    <w:lvl w:ilvl="0" w:tplc="85885974">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D5F466F"/>
    <w:multiLevelType w:val="multilevel"/>
    <w:tmpl w:val="AB6A6C0E"/>
    <w:lvl w:ilvl="0">
      <w:start w:val="6"/>
      <w:numFmt w:val="decimal"/>
      <w:lvlText w:val="%1."/>
      <w:lvlJc w:val="left"/>
      <w:pPr>
        <w:tabs>
          <w:tab w:val="num" w:pos="360"/>
        </w:tabs>
        <w:ind w:left="360" w:hanging="360"/>
      </w:pPr>
    </w:lvl>
    <w:lvl w:ilvl="1">
      <w:start w:val="3"/>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4" w15:restartNumberingAfterBreak="0">
    <w:nsid w:val="5DAA057D"/>
    <w:multiLevelType w:val="hybridMultilevel"/>
    <w:tmpl w:val="29EE1E58"/>
    <w:lvl w:ilvl="0" w:tplc="590EBFCC">
      <w:start w:val="1"/>
      <w:numFmt w:val="decimal"/>
      <w:lvlText w:val="%1."/>
      <w:lvlJc w:val="left"/>
      <w:pPr>
        <w:tabs>
          <w:tab w:val="num" w:pos="1069"/>
        </w:tabs>
        <w:ind w:left="1069" w:hanging="360"/>
      </w:pPr>
      <w:rPr>
        <w:rFonts w:hint="default"/>
      </w:rPr>
    </w:lvl>
    <w:lvl w:ilvl="1" w:tplc="8C10B2BA">
      <w:numFmt w:val="none"/>
      <w:lvlText w:val=""/>
      <w:lvlJc w:val="left"/>
      <w:pPr>
        <w:tabs>
          <w:tab w:val="num" w:pos="360"/>
        </w:tabs>
      </w:pPr>
    </w:lvl>
    <w:lvl w:ilvl="2" w:tplc="F94463EE">
      <w:numFmt w:val="none"/>
      <w:lvlText w:val=""/>
      <w:lvlJc w:val="left"/>
      <w:pPr>
        <w:tabs>
          <w:tab w:val="num" w:pos="360"/>
        </w:tabs>
      </w:pPr>
    </w:lvl>
    <w:lvl w:ilvl="3" w:tplc="1BB2F20C">
      <w:numFmt w:val="none"/>
      <w:lvlText w:val=""/>
      <w:lvlJc w:val="left"/>
      <w:pPr>
        <w:tabs>
          <w:tab w:val="num" w:pos="360"/>
        </w:tabs>
      </w:pPr>
    </w:lvl>
    <w:lvl w:ilvl="4" w:tplc="739A4762">
      <w:numFmt w:val="none"/>
      <w:lvlText w:val=""/>
      <w:lvlJc w:val="left"/>
      <w:pPr>
        <w:tabs>
          <w:tab w:val="num" w:pos="360"/>
        </w:tabs>
      </w:pPr>
    </w:lvl>
    <w:lvl w:ilvl="5" w:tplc="F3BCFA84">
      <w:numFmt w:val="none"/>
      <w:lvlText w:val=""/>
      <w:lvlJc w:val="left"/>
      <w:pPr>
        <w:tabs>
          <w:tab w:val="num" w:pos="360"/>
        </w:tabs>
      </w:pPr>
    </w:lvl>
    <w:lvl w:ilvl="6" w:tplc="4C943D6E">
      <w:numFmt w:val="none"/>
      <w:lvlText w:val=""/>
      <w:lvlJc w:val="left"/>
      <w:pPr>
        <w:tabs>
          <w:tab w:val="num" w:pos="360"/>
        </w:tabs>
      </w:pPr>
    </w:lvl>
    <w:lvl w:ilvl="7" w:tplc="2E98F7A4">
      <w:numFmt w:val="none"/>
      <w:lvlText w:val=""/>
      <w:lvlJc w:val="left"/>
      <w:pPr>
        <w:tabs>
          <w:tab w:val="num" w:pos="360"/>
        </w:tabs>
      </w:pPr>
    </w:lvl>
    <w:lvl w:ilvl="8" w:tplc="ECEEF7BE">
      <w:numFmt w:val="none"/>
      <w:lvlText w:val=""/>
      <w:lvlJc w:val="left"/>
      <w:pPr>
        <w:tabs>
          <w:tab w:val="num" w:pos="360"/>
        </w:tabs>
      </w:pPr>
    </w:lvl>
  </w:abstractNum>
  <w:abstractNum w:abstractNumId="35" w15:restartNumberingAfterBreak="0">
    <w:nsid w:val="5DDB7196"/>
    <w:multiLevelType w:val="multilevel"/>
    <w:tmpl w:val="8F24D27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18C0AE7"/>
    <w:multiLevelType w:val="multilevel"/>
    <w:tmpl w:val="EA86DD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477512"/>
    <w:multiLevelType w:val="multilevel"/>
    <w:tmpl w:val="05862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9502FC"/>
    <w:multiLevelType w:val="multilevel"/>
    <w:tmpl w:val="41420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7C0362"/>
    <w:multiLevelType w:val="hybridMultilevel"/>
    <w:tmpl w:val="25CEC4C2"/>
    <w:lvl w:ilvl="0" w:tplc="94B66F08">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9541677"/>
    <w:multiLevelType w:val="multilevel"/>
    <w:tmpl w:val="F87E9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09531D"/>
    <w:multiLevelType w:val="hybridMultilevel"/>
    <w:tmpl w:val="4A92396E"/>
    <w:lvl w:ilvl="0" w:tplc="BBE4B76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75B57F2D"/>
    <w:multiLevelType w:val="hybridMultilevel"/>
    <w:tmpl w:val="19ECB138"/>
    <w:lvl w:ilvl="0" w:tplc="0B5411F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4" w15:restartNumberingAfterBreak="0">
    <w:nsid w:val="76614200"/>
    <w:multiLevelType w:val="multilevel"/>
    <w:tmpl w:val="8E96AF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850752953">
    <w:abstractNumId w:val="36"/>
  </w:num>
  <w:num w:numId="2" w16cid:durableId="1434667542">
    <w:abstractNumId w:val="5"/>
  </w:num>
  <w:num w:numId="3" w16cid:durableId="1925726097">
    <w:abstractNumId w:val="1"/>
  </w:num>
  <w:num w:numId="4" w16cid:durableId="1520006420">
    <w:abstractNumId w:val="12"/>
  </w:num>
  <w:num w:numId="5" w16cid:durableId="1947418281">
    <w:abstractNumId w:val="22"/>
  </w:num>
  <w:num w:numId="6" w16cid:durableId="978877628">
    <w:abstractNumId w:val="34"/>
  </w:num>
  <w:num w:numId="7" w16cid:durableId="1839037900">
    <w:abstractNumId w:val="25"/>
  </w:num>
  <w:num w:numId="8" w16cid:durableId="1102535839">
    <w:abstractNumId w:val="32"/>
  </w:num>
  <w:num w:numId="9" w16cid:durableId="1319337707">
    <w:abstractNumId w:val="45"/>
  </w:num>
  <w:num w:numId="10" w16cid:durableId="1572734532">
    <w:abstractNumId w:val="30"/>
  </w:num>
  <w:num w:numId="11" w16cid:durableId="91628375">
    <w:abstractNumId w:val="14"/>
  </w:num>
  <w:num w:numId="12" w16cid:durableId="1615553126">
    <w:abstractNumId w:val="24"/>
  </w:num>
  <w:num w:numId="13" w16cid:durableId="1573585809">
    <w:abstractNumId w:val="40"/>
  </w:num>
  <w:num w:numId="14" w16cid:durableId="149055333">
    <w:abstractNumId w:val="20"/>
  </w:num>
  <w:num w:numId="15" w16cid:durableId="215823877">
    <w:abstractNumId w:val="38"/>
  </w:num>
  <w:num w:numId="16" w16cid:durableId="1223366113">
    <w:abstractNumId w:val="19"/>
  </w:num>
  <w:num w:numId="17" w16cid:durableId="155269887">
    <w:abstractNumId w:val="21"/>
  </w:num>
  <w:num w:numId="18" w16cid:durableId="1531533023">
    <w:abstractNumId w:val="13"/>
  </w:num>
  <w:num w:numId="19" w16cid:durableId="1112942662">
    <w:abstractNumId w:val="6"/>
  </w:num>
  <w:num w:numId="20" w16cid:durableId="411198352">
    <w:abstractNumId w:val="27"/>
  </w:num>
  <w:num w:numId="21" w16cid:durableId="1200510996">
    <w:abstractNumId w:val="26"/>
  </w:num>
  <w:num w:numId="22" w16cid:durableId="1604924524">
    <w:abstractNumId w:val="31"/>
  </w:num>
  <w:num w:numId="23" w16cid:durableId="102775665">
    <w:abstractNumId w:val="41"/>
  </w:num>
  <w:num w:numId="24" w16cid:durableId="71970274">
    <w:abstractNumId w:val="9"/>
  </w:num>
  <w:num w:numId="25" w16cid:durableId="517617436">
    <w:abstractNumId w:val="44"/>
  </w:num>
  <w:num w:numId="26" w16cid:durableId="450713954">
    <w:abstractNumId w:val="7"/>
  </w:num>
  <w:num w:numId="27" w16cid:durableId="1992362276">
    <w:abstractNumId w:val="37"/>
  </w:num>
  <w:num w:numId="28" w16cid:durableId="349531838">
    <w:abstractNumId w:val="15"/>
  </w:num>
  <w:num w:numId="29" w16cid:durableId="148789973">
    <w:abstractNumId w:val="8"/>
  </w:num>
  <w:num w:numId="30" w16cid:durableId="383990298">
    <w:abstractNumId w:val="39"/>
  </w:num>
  <w:num w:numId="31" w16cid:durableId="279801081">
    <w:abstractNumId w:val="16"/>
  </w:num>
  <w:num w:numId="32" w16cid:durableId="1860267391">
    <w:abstractNumId w:val="10"/>
  </w:num>
  <w:num w:numId="33" w16cid:durableId="630400319">
    <w:abstractNumId w:val="17"/>
  </w:num>
  <w:num w:numId="34" w16cid:durableId="283120676">
    <w:abstractNumId w:val="28"/>
  </w:num>
  <w:num w:numId="35" w16cid:durableId="1401830921">
    <w:abstractNumId w:val="29"/>
  </w:num>
  <w:num w:numId="36" w16cid:durableId="2089693694">
    <w:abstractNumId w:val="42"/>
  </w:num>
  <w:num w:numId="37" w16cid:durableId="946042920">
    <w:abstractNumId w:val="23"/>
  </w:num>
  <w:num w:numId="38" w16cid:durableId="1214927614">
    <w:abstractNumId w:val="0"/>
  </w:num>
  <w:num w:numId="39" w16cid:durableId="1823501337">
    <w:abstractNumId w:val="2"/>
  </w:num>
  <w:num w:numId="40" w16cid:durableId="1698921985">
    <w:abstractNumId w:val="18"/>
  </w:num>
  <w:num w:numId="41" w16cid:durableId="557082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323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7904208">
    <w:abstractNumId w:val="1"/>
  </w:num>
  <w:num w:numId="44" w16cid:durableId="1221867499">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890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6783962">
    <w:abstractNumId w:val="3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6879111">
    <w:abstractNumId w:val="4"/>
  </w:num>
  <w:num w:numId="48" w16cid:durableId="602809245">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51883"/>
    <w:rsid w:val="00165701"/>
    <w:rsid w:val="001A3B13"/>
    <w:rsid w:val="001A5BE6"/>
    <w:rsid w:val="001B02CC"/>
    <w:rsid w:val="001B7A75"/>
    <w:rsid w:val="001E3F90"/>
    <w:rsid w:val="001F185F"/>
    <w:rsid w:val="001F62E1"/>
    <w:rsid w:val="00204AE7"/>
    <w:rsid w:val="00205835"/>
    <w:rsid w:val="0021056F"/>
    <w:rsid w:val="002303FA"/>
    <w:rsid w:val="00257F45"/>
    <w:rsid w:val="00297326"/>
    <w:rsid w:val="002E0D47"/>
    <w:rsid w:val="002F5C7D"/>
    <w:rsid w:val="002F6F6B"/>
    <w:rsid w:val="00330EA3"/>
    <w:rsid w:val="003909BC"/>
    <w:rsid w:val="003D6F60"/>
    <w:rsid w:val="004639EE"/>
    <w:rsid w:val="004B1FAB"/>
    <w:rsid w:val="004E1898"/>
    <w:rsid w:val="004E23C1"/>
    <w:rsid w:val="004F7220"/>
    <w:rsid w:val="0051094B"/>
    <w:rsid w:val="0052454B"/>
    <w:rsid w:val="00531025"/>
    <w:rsid w:val="005456B6"/>
    <w:rsid w:val="005473A3"/>
    <w:rsid w:val="00556EE9"/>
    <w:rsid w:val="005653C8"/>
    <w:rsid w:val="00572BBF"/>
    <w:rsid w:val="00580DF8"/>
    <w:rsid w:val="00585563"/>
    <w:rsid w:val="005A37E8"/>
    <w:rsid w:val="005C2617"/>
    <w:rsid w:val="005C5BBD"/>
    <w:rsid w:val="005C6131"/>
    <w:rsid w:val="005F45F1"/>
    <w:rsid w:val="006354E3"/>
    <w:rsid w:val="0066724F"/>
    <w:rsid w:val="006820C1"/>
    <w:rsid w:val="006E482A"/>
    <w:rsid w:val="00760996"/>
    <w:rsid w:val="007736BF"/>
    <w:rsid w:val="007762C0"/>
    <w:rsid w:val="0078080A"/>
    <w:rsid w:val="0078729A"/>
    <w:rsid w:val="00794BEB"/>
    <w:rsid w:val="007A0AC3"/>
    <w:rsid w:val="007A1A85"/>
    <w:rsid w:val="007A452F"/>
    <w:rsid w:val="007F14C7"/>
    <w:rsid w:val="007F76C1"/>
    <w:rsid w:val="00813402"/>
    <w:rsid w:val="00820A6B"/>
    <w:rsid w:val="0084243B"/>
    <w:rsid w:val="008B2766"/>
    <w:rsid w:val="008E6EDB"/>
    <w:rsid w:val="008E7E6D"/>
    <w:rsid w:val="008F3DF2"/>
    <w:rsid w:val="009656B3"/>
    <w:rsid w:val="00967C00"/>
    <w:rsid w:val="00980344"/>
    <w:rsid w:val="009935AD"/>
    <w:rsid w:val="009A1E27"/>
    <w:rsid w:val="009B1E1B"/>
    <w:rsid w:val="009B5EB9"/>
    <w:rsid w:val="009C2AEC"/>
    <w:rsid w:val="009F292F"/>
    <w:rsid w:val="00A10289"/>
    <w:rsid w:val="00A27ECC"/>
    <w:rsid w:val="00A32404"/>
    <w:rsid w:val="00A7493C"/>
    <w:rsid w:val="00A85A94"/>
    <w:rsid w:val="00A87E3E"/>
    <w:rsid w:val="00A9741B"/>
    <w:rsid w:val="00AA72D9"/>
    <w:rsid w:val="00AC56EC"/>
    <w:rsid w:val="00AD47EF"/>
    <w:rsid w:val="00B04EE9"/>
    <w:rsid w:val="00B22B9A"/>
    <w:rsid w:val="00B22E9C"/>
    <w:rsid w:val="00B42B46"/>
    <w:rsid w:val="00B669C5"/>
    <w:rsid w:val="00B73DAD"/>
    <w:rsid w:val="00BB1C8B"/>
    <w:rsid w:val="00BD76F2"/>
    <w:rsid w:val="00C0140D"/>
    <w:rsid w:val="00C304D2"/>
    <w:rsid w:val="00C36A9E"/>
    <w:rsid w:val="00C4272E"/>
    <w:rsid w:val="00CB3FC0"/>
    <w:rsid w:val="00CE0F48"/>
    <w:rsid w:val="00D04F38"/>
    <w:rsid w:val="00D124CD"/>
    <w:rsid w:val="00D278A3"/>
    <w:rsid w:val="00D3099A"/>
    <w:rsid w:val="00D343E3"/>
    <w:rsid w:val="00D67FEB"/>
    <w:rsid w:val="00DA2A69"/>
    <w:rsid w:val="00DB0759"/>
    <w:rsid w:val="00DB2A90"/>
    <w:rsid w:val="00DE3CD9"/>
    <w:rsid w:val="00E10259"/>
    <w:rsid w:val="00E5590A"/>
    <w:rsid w:val="00E57946"/>
    <w:rsid w:val="00E61DEC"/>
    <w:rsid w:val="00E76B5E"/>
    <w:rsid w:val="00E9341D"/>
    <w:rsid w:val="00E95C31"/>
    <w:rsid w:val="00EB3594"/>
    <w:rsid w:val="00EC31E4"/>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10">
    <w:name w:val="Основной текст с отступом 2 Знак1"/>
    <w:basedOn w:val="a0"/>
    <w:link w:val="22"/>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basedOn w:val="210"/>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4">
    <w:name w:val="Основной текст (2) + Полужирный"/>
    <w:basedOn w:val="210"/>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10"/>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10"/>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10"/>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10"/>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10"/>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10"/>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13"/>
    <w:uiPriority w:val="99"/>
    <w:rsid w:val="009C6891"/>
    <w:pPr>
      <w:widowControl/>
      <w:spacing w:after="240" w:line="240" w:lineRule="atLeast"/>
      <w:ind w:left="1080"/>
      <w:jc w:val="both"/>
    </w:pPr>
    <w:rPr>
      <w:rFonts w:ascii="Arial" w:hAnsi="Arial"/>
      <w:spacing w:val="-5"/>
      <w:sz w:val="20"/>
      <w:szCs w:val="20"/>
      <w:lang w:val="ru-RU" w:eastAsia="ru-RU"/>
    </w:rPr>
  </w:style>
  <w:style w:type="paragraph" w:styleId="af2">
    <w:name w:val="List"/>
    <w:basedOn w:val="af0"/>
    <w:rPr>
      <w:rFonts w:cs="Lohit Devanagari"/>
    </w:rPr>
  </w:style>
  <w:style w:type="paragraph" w:styleId="af3">
    <w:name w:val="caption"/>
    <w:basedOn w:val="a"/>
    <w:qFormat/>
    <w:pPr>
      <w:widowControl/>
      <w:suppressAutoHyphens/>
      <w:jc w:val="center"/>
    </w:pPr>
    <w:rPr>
      <w:rFonts w:ascii="Cambria" w:hAnsi="Cambria" w:cs="Cambria"/>
      <w:b/>
      <w:bCs/>
      <w:kern w:val="2"/>
      <w:sz w:val="32"/>
      <w:szCs w:val="32"/>
      <w:lang w:val="ru-RU" w:eastAsia="zh-CN"/>
    </w:rPr>
  </w:style>
  <w:style w:type="paragraph" w:styleId="af4">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5">
    <w:name w:val="header"/>
    <w:basedOn w:val="a"/>
    <w:link w:val="14"/>
    <w:unhideWhenUsed/>
    <w:rsid w:val="00031CC9"/>
    <w:pPr>
      <w:tabs>
        <w:tab w:val="center" w:pos="4819"/>
        <w:tab w:val="right" w:pos="9639"/>
      </w:tabs>
    </w:pPr>
  </w:style>
  <w:style w:type="paragraph" w:styleId="af6">
    <w:name w:val="footer"/>
    <w:basedOn w:val="a"/>
    <w:link w:val="15"/>
    <w:unhideWhenUsed/>
    <w:rsid w:val="00031CC9"/>
    <w:pPr>
      <w:tabs>
        <w:tab w:val="center" w:pos="4819"/>
        <w:tab w:val="right" w:pos="9639"/>
      </w:tabs>
    </w:pPr>
  </w:style>
  <w:style w:type="paragraph" w:styleId="af7">
    <w:name w:val="Balloon Text"/>
    <w:basedOn w:val="a"/>
    <w:link w:val="16"/>
    <w:unhideWhenUsed/>
    <w:qFormat/>
    <w:rsid w:val="00A43A1C"/>
    <w:rPr>
      <w:rFonts w:ascii="Tahoma" w:hAnsi="Tahoma" w:cs="Tahoma"/>
      <w:sz w:val="16"/>
      <w:szCs w:val="16"/>
    </w:rPr>
  </w:style>
  <w:style w:type="paragraph" w:styleId="22">
    <w:name w:val="Body Text Indent 2"/>
    <w:basedOn w:val="a"/>
    <w:link w:val="210"/>
    <w:qFormat/>
    <w:rsid w:val="009C6891"/>
    <w:pPr>
      <w:widowControl/>
      <w:ind w:firstLine="708"/>
      <w:jc w:val="both"/>
    </w:pPr>
    <w:rPr>
      <w:szCs w:val="20"/>
      <w:lang w:val="ru-RU" w:eastAsia="ru-RU"/>
    </w:rPr>
  </w:style>
  <w:style w:type="paragraph" w:styleId="af8">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5">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9">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a">
    <w:name w:val="annotation text"/>
    <w:basedOn w:val="a"/>
    <w:uiPriority w:val="99"/>
    <w:semiHidden/>
    <w:unhideWhenUsed/>
    <w:qFormat/>
    <w:rsid w:val="009F6EA7"/>
    <w:rPr>
      <w:sz w:val="20"/>
      <w:szCs w:val="20"/>
    </w:rPr>
  </w:style>
  <w:style w:type="paragraph" w:styleId="afb">
    <w:name w:val="annotation subject"/>
    <w:basedOn w:val="afa"/>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c">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d">
    <w:name w:val="Òåêñò"/>
    <w:qFormat/>
    <w:rsid w:val="00340058"/>
    <w:pPr>
      <w:widowControl w:val="0"/>
      <w:spacing w:line="210" w:lineRule="atLeast"/>
      <w:ind w:firstLine="454"/>
      <w:jc w:val="both"/>
    </w:pPr>
    <w:rPr>
      <w:color w:val="000000"/>
      <w:sz w:val="24"/>
      <w:lang w:val="en-US" w:eastAsia="ru-RU"/>
    </w:rPr>
  </w:style>
  <w:style w:type="paragraph" w:customStyle="1" w:styleId="17">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6">
    <w:name w:val="Заголовок №2"/>
    <w:basedOn w:val="a"/>
    <w:link w:val="27"/>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8">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e">
    <w:name w:val="No Spacing"/>
    <w:link w:val="aff"/>
    <w:uiPriority w:val="1"/>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1">
    <w:name w:val="Основной текст 21"/>
    <w:basedOn w:val="a"/>
    <w:qFormat/>
    <w:rsid w:val="00FC7402"/>
    <w:pPr>
      <w:widowControl/>
      <w:jc w:val="both"/>
    </w:pPr>
    <w:rPr>
      <w:szCs w:val="20"/>
      <w:lang w:eastAsia="ru-RU"/>
    </w:rPr>
  </w:style>
  <w:style w:type="paragraph" w:customStyle="1" w:styleId="19">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a">
    <w:name w:val="Указатель1"/>
    <w:basedOn w:val="a"/>
    <w:qFormat/>
    <w:rsid w:val="00FC7402"/>
    <w:pPr>
      <w:widowControl/>
      <w:suppressLineNumbers/>
      <w:suppressAutoHyphens/>
    </w:pPr>
    <w:rPr>
      <w:rFonts w:cs="Mangal"/>
      <w:lang w:eastAsia="zh-CN"/>
    </w:rPr>
  </w:style>
  <w:style w:type="paragraph" w:customStyle="1" w:styleId="28">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1"/>
    <w:qFormat/>
    <w:rsid w:val="00FC7402"/>
    <w:pPr>
      <w:widowControl/>
      <w:suppressAutoHyphens/>
      <w:spacing w:before="280" w:after="280"/>
    </w:pPr>
    <w:rPr>
      <w:lang w:eastAsia="zh-CN"/>
    </w:rPr>
  </w:style>
  <w:style w:type="paragraph" w:styleId="aff2">
    <w:name w:val="List Paragraph"/>
    <w:basedOn w:val="a"/>
    <w:uiPriority w:val="34"/>
    <w:qFormat/>
    <w:rsid w:val="00FC7402"/>
    <w:pPr>
      <w:widowControl/>
      <w:suppressAutoHyphens/>
      <w:ind w:left="720"/>
      <w:contextualSpacing/>
    </w:pPr>
    <w:rPr>
      <w:lang w:val="ru-RU" w:eastAsia="zh-CN"/>
    </w:rPr>
  </w:style>
  <w:style w:type="paragraph" w:customStyle="1" w:styleId="aff3">
    <w:name w:val="a"/>
    <w:basedOn w:val="a"/>
    <w:qFormat/>
    <w:pPr>
      <w:widowControl/>
      <w:spacing w:beforeAutospacing="1" w:afterAutospacing="1"/>
    </w:pPr>
    <w:rPr>
      <w:lang w:val="ru-RU" w:eastAsia="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table" w:styleId="aff6">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7">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b">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9">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a">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b">
    <w:name w:val="Body Text 2"/>
    <w:basedOn w:val="a"/>
    <w:link w:val="2c"/>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c">
    <w:name w:val="Основной текст 2 Знак"/>
    <w:basedOn w:val="a0"/>
    <w:link w:val="2b"/>
    <w:rsid w:val="00204AE7"/>
    <w:rPr>
      <w:rFonts w:ascii="Liberation Serif" w:eastAsia="WenQuanYi Micro Hei" w:hAnsi="Liberation Serif" w:cs="Lohit Devanagari"/>
      <w:kern w:val="1"/>
      <w:sz w:val="24"/>
      <w:szCs w:val="24"/>
      <w:lang w:eastAsia="zh-CN" w:bidi="hi-IN"/>
    </w:rPr>
  </w:style>
  <w:style w:type="character" w:styleId="aff8">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о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d">
    <w:name w:val="Основной текст (2)_"/>
    <w:link w:val="212"/>
    <w:locked/>
    <w:rsid w:val="00A87E3E"/>
    <w:rPr>
      <w:shd w:val="clear" w:color="auto" w:fill="FFFFFF"/>
    </w:rPr>
  </w:style>
  <w:style w:type="paragraph" w:customStyle="1" w:styleId="212">
    <w:name w:val="Основной текст (2)1"/>
    <w:basedOn w:val="a"/>
    <w:link w:val="2d"/>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e">
    <w:name w:val="Колонтитул (2)_"/>
    <w:basedOn w:val="a0"/>
    <w:link w:val="2f"/>
    <w:rsid w:val="00A32404"/>
    <w:rPr>
      <w:shd w:val="clear" w:color="auto" w:fill="FFFFFF"/>
    </w:rPr>
  </w:style>
  <w:style w:type="paragraph" w:customStyle="1" w:styleId="2f">
    <w:name w:val="Колонтитул (2)"/>
    <w:basedOn w:val="a"/>
    <w:link w:val="2e"/>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ый HTML Знак1"/>
    <w:link w:val="HTML0"/>
    <w:rsid w:val="0052454B"/>
    <w:rPr>
      <w:rFonts w:ascii="Courier New" w:hAnsi="Courier New"/>
      <w:color w:val="00000A"/>
    </w:rPr>
  </w:style>
  <w:style w:type="character" w:customStyle="1" w:styleId="af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0"/>
    <w:qFormat/>
    <w:locked/>
    <w:rsid w:val="0052454B"/>
    <w:rPr>
      <w:color w:val="00000A"/>
      <w:sz w:val="24"/>
      <w:szCs w:val="24"/>
      <w:lang w:eastAsia="zh-CN"/>
    </w:rPr>
  </w:style>
  <w:style w:type="character" w:customStyle="1" w:styleId="14">
    <w:name w:val="Верхний колонтитул Знак1"/>
    <w:link w:val="af5"/>
    <w:locked/>
    <w:rsid w:val="0052454B"/>
    <w:rPr>
      <w:color w:val="00000A"/>
      <w:sz w:val="24"/>
      <w:szCs w:val="24"/>
    </w:rPr>
  </w:style>
  <w:style w:type="character" w:customStyle="1" w:styleId="15">
    <w:name w:val="Нижний колонтитул Знак1"/>
    <w:link w:val="af6"/>
    <w:locked/>
    <w:rsid w:val="0052454B"/>
    <w:rPr>
      <w:color w:val="00000A"/>
      <w:sz w:val="24"/>
      <w:szCs w:val="24"/>
    </w:rPr>
  </w:style>
  <w:style w:type="character" w:customStyle="1" w:styleId="13">
    <w:name w:val="Основной текст Знак1"/>
    <w:link w:val="af0"/>
    <w:uiPriority w:val="99"/>
    <w:rsid w:val="0052454B"/>
    <w:rPr>
      <w:rFonts w:ascii="Arial" w:hAnsi="Arial"/>
      <w:color w:val="00000A"/>
      <w:spacing w:val="-5"/>
      <w:lang w:val="ru-RU" w:eastAsia="ru-RU"/>
    </w:rPr>
  </w:style>
  <w:style w:type="character" w:customStyle="1" w:styleId="af1">
    <w:name w:val="Заголовок Знак"/>
    <w:link w:val="af"/>
    <w:locked/>
    <w:rsid w:val="0052454B"/>
    <w:rPr>
      <w:rFonts w:ascii="Liberation Sans" w:eastAsia="WenQuanYi Micro Hei" w:hAnsi="Liberation Sans" w:cs="Lohit Devanagari"/>
      <w:color w:val="00000A"/>
      <w:sz w:val="28"/>
      <w:szCs w:val="28"/>
    </w:rPr>
  </w:style>
  <w:style w:type="character" w:customStyle="1" w:styleId="16">
    <w:name w:val="Текст выноски Знак1"/>
    <w:link w:val="af7"/>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9">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a">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b">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c">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d">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e">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0">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0">
    <w:name w:val="Подпись к таблице_"/>
    <w:qFormat/>
    <w:locked/>
    <w:rsid w:val="0052454B"/>
    <w:rPr>
      <w:sz w:val="17"/>
      <w:szCs w:val="17"/>
      <w:lang w:bidi="ar-SA"/>
    </w:rPr>
  </w:style>
  <w:style w:type="character" w:customStyle="1" w:styleId="afff1">
    <w:name w:val="Подпись к картинке_"/>
    <w:qFormat/>
    <w:locked/>
    <w:rsid w:val="0052454B"/>
    <w:rPr>
      <w:rFonts w:ascii="Calibri" w:hAnsi="Calibri" w:cs="Calibri" w:hint="default"/>
      <w:sz w:val="13"/>
      <w:szCs w:val="13"/>
      <w:lang w:bidi="ar-SA"/>
    </w:rPr>
  </w:style>
  <w:style w:type="character" w:customStyle="1" w:styleId="2f1">
    <w:name w:val="Основной текст + Курсив2"/>
    <w:qFormat/>
    <w:rsid w:val="0052454B"/>
    <w:rPr>
      <w:rFonts w:ascii="Times New Roman" w:hAnsi="Times New Roman" w:cs="Times New Roman" w:hint="default"/>
      <w:i/>
      <w:iCs/>
      <w:spacing w:val="0"/>
      <w:sz w:val="18"/>
      <w:szCs w:val="18"/>
    </w:rPr>
  </w:style>
  <w:style w:type="character" w:customStyle="1" w:styleId="1c">
    <w:name w:val="Основной текст + Курсив1"/>
    <w:qFormat/>
    <w:rsid w:val="0052454B"/>
    <w:rPr>
      <w:rFonts w:ascii="Times New Roman" w:hAnsi="Times New Roman" w:cs="Times New Roman" w:hint="default"/>
      <w:i/>
      <w:iCs/>
      <w:spacing w:val="0"/>
      <w:sz w:val="18"/>
      <w:szCs w:val="18"/>
    </w:rPr>
  </w:style>
  <w:style w:type="character" w:customStyle="1" w:styleId="1d">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e">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f">
    <w:name w:val="Назва Знак1"/>
    <w:rsid w:val="0052454B"/>
    <w:rPr>
      <w:rFonts w:ascii="Calibri Light" w:eastAsia="Times New Roman" w:hAnsi="Calibri Light" w:cs="Times New Roman"/>
      <w:b/>
      <w:bCs/>
      <w:kern w:val="28"/>
      <w:sz w:val="32"/>
      <w:szCs w:val="32"/>
      <w:lang w:eastAsia="zh-CN"/>
    </w:rPr>
  </w:style>
  <w:style w:type="character" w:customStyle="1" w:styleId="2f2">
    <w:name w:val="Верхний колонтитул Знак2"/>
    <w:basedOn w:val="a0"/>
    <w:semiHidden/>
    <w:rsid w:val="0052454B"/>
    <w:rPr>
      <w:sz w:val="24"/>
      <w:szCs w:val="24"/>
      <w:lang w:eastAsia="zh-CN"/>
    </w:rPr>
  </w:style>
  <w:style w:type="character" w:customStyle="1" w:styleId="1f0">
    <w:name w:val="Верхній колонтитул Знак1"/>
    <w:rsid w:val="0052454B"/>
    <w:rPr>
      <w:sz w:val="24"/>
      <w:szCs w:val="24"/>
      <w:lang w:eastAsia="zh-CN"/>
    </w:rPr>
  </w:style>
  <w:style w:type="character" w:customStyle="1" w:styleId="2f3">
    <w:name w:val="Нижний колонтитул Знак2"/>
    <w:basedOn w:val="a0"/>
    <w:semiHidden/>
    <w:rsid w:val="0052454B"/>
    <w:rPr>
      <w:sz w:val="24"/>
      <w:szCs w:val="24"/>
      <w:lang w:eastAsia="zh-CN"/>
    </w:rPr>
  </w:style>
  <w:style w:type="character" w:customStyle="1" w:styleId="1f1">
    <w:name w:val="Нижній колонтитул Знак1"/>
    <w:rsid w:val="0052454B"/>
    <w:rPr>
      <w:sz w:val="24"/>
      <w:szCs w:val="24"/>
      <w:lang w:eastAsia="zh-CN"/>
    </w:rPr>
  </w:style>
  <w:style w:type="character" w:customStyle="1" w:styleId="2f4">
    <w:name w:val="Текст выноски Знак2"/>
    <w:basedOn w:val="a0"/>
    <w:semiHidden/>
    <w:rsid w:val="0052454B"/>
    <w:rPr>
      <w:rFonts w:ascii="Segoe UI" w:hAnsi="Segoe UI" w:cs="Segoe UI"/>
      <w:sz w:val="18"/>
      <w:szCs w:val="18"/>
      <w:lang w:eastAsia="zh-CN"/>
    </w:rPr>
  </w:style>
  <w:style w:type="character" w:customStyle="1" w:styleId="1f2">
    <w:name w:val="Текст у виносці Знак1"/>
    <w:rsid w:val="0052454B"/>
    <w:rPr>
      <w:rFonts w:ascii="Segoe UI" w:hAnsi="Segoe UI" w:cs="Segoe UI"/>
      <w:sz w:val="18"/>
      <w:szCs w:val="18"/>
      <w:lang w:eastAsia="zh-CN"/>
    </w:rPr>
  </w:style>
  <w:style w:type="character" w:customStyle="1" w:styleId="afff2">
    <w:name w:val="Выделение жирным"/>
    <w:qFormat/>
    <w:rsid w:val="0052454B"/>
    <w:rPr>
      <w:b/>
      <w:bCs/>
    </w:rPr>
  </w:style>
  <w:style w:type="character" w:customStyle="1" w:styleId="WW8Num11z5">
    <w:name w:val="WW8Num11z5"/>
    <w:qFormat/>
    <w:rsid w:val="0052454B"/>
  </w:style>
  <w:style w:type="paragraph" w:styleId="1f3">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7">
    <w:name w:val="Заголовок №2_"/>
    <w:link w:val="26"/>
    <w:locked/>
    <w:rsid w:val="00B669C5"/>
    <w:rPr>
      <w:b/>
      <w:bCs/>
      <w:color w:val="00000A"/>
      <w:sz w:val="22"/>
      <w:szCs w:val="22"/>
      <w:shd w:val="clear" w:color="auto" w:fill="FFFFFF"/>
      <w:lang w:val="ru-RU" w:eastAsia="ru-RU"/>
    </w:rPr>
  </w:style>
  <w:style w:type="character" w:customStyle="1" w:styleId="aff">
    <w:name w:val="Без интервала Знак"/>
    <w:link w:val="afe"/>
    <w:uiPriority w:val="1"/>
    <w:locked/>
    <w:rsid w:val="00572BBF"/>
    <w:rPr>
      <w:rFonts w:ascii="Calibri" w:hAnsi="Calibri" w:cs="Calibri"/>
      <w:color w:val="00000A"/>
      <w:sz w:val="22"/>
      <w:szCs w:val="22"/>
    </w:rPr>
  </w:style>
  <w:style w:type="paragraph" w:customStyle="1" w:styleId="1f4">
    <w:name w:val="Без інтервалів1"/>
    <w:rsid w:val="00C304D2"/>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12366</Words>
  <Characters>7050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Сорока Марина Анатоліївна</cp:lastModifiedBy>
  <cp:revision>88</cp:revision>
  <cp:lastPrinted>2021-05-19T07:46:00Z</cp:lastPrinted>
  <dcterms:created xsi:type="dcterms:W3CDTF">2017-11-13T13:32:00Z</dcterms:created>
  <dcterms:modified xsi:type="dcterms:W3CDTF">2023-02-01T11:48:00Z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