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val="uk-UA" w:eastAsia="uk-UA"/>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300A4AFE"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EC5D8B">
        <w:rPr>
          <w:rFonts w:ascii="Times New Roman" w:eastAsia="Times New Roman" w:hAnsi="Times New Roman" w:cs="Tahoma"/>
          <w:b/>
          <w:kern w:val="1"/>
          <w:sz w:val="24"/>
          <w:szCs w:val="24"/>
          <w:lang w:val="uk-UA" w:bidi="hi-IN"/>
        </w:rPr>
        <w:t>14</w:t>
      </w:r>
      <w:r w:rsidRPr="009264A7">
        <w:rPr>
          <w:rFonts w:ascii="Times New Roman" w:eastAsia="Times New Roman" w:hAnsi="Times New Roman" w:cs="Tahoma"/>
          <w:b/>
          <w:kern w:val="1"/>
          <w:sz w:val="24"/>
          <w:szCs w:val="24"/>
          <w:lang w:val="uk-UA" w:bidi="hi-IN"/>
        </w:rPr>
        <w:t>.</w:t>
      </w:r>
      <w:r w:rsidR="00EC5D8B">
        <w:rPr>
          <w:rFonts w:ascii="Times New Roman" w:eastAsia="Times New Roman" w:hAnsi="Times New Roman" w:cs="Tahoma"/>
          <w:b/>
          <w:kern w:val="1"/>
          <w:sz w:val="24"/>
          <w:szCs w:val="24"/>
          <w:lang w:val="uk-UA" w:bidi="hi-IN"/>
        </w:rPr>
        <w:t>11</w:t>
      </w:r>
      <w:r w:rsidR="00EE4147" w:rsidRPr="009264A7">
        <w:rPr>
          <w:rFonts w:ascii="Times New Roman" w:eastAsia="Times New Roman" w:hAnsi="Times New Roman" w:cs="Tahoma"/>
          <w:b/>
          <w:kern w:val="1"/>
          <w:sz w:val="24"/>
          <w:szCs w:val="24"/>
          <w:lang w:val="uk-UA" w:bidi="hi-IN"/>
        </w:rPr>
        <w:t>.2023</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2314252A" w14:textId="74A50D17" w:rsidR="00A904CF" w:rsidRPr="007E4129" w:rsidRDefault="00EC5D8B" w:rsidP="00AC4B61">
      <w:pPr>
        <w:pStyle w:val="a3"/>
        <w:rPr>
          <w:rFonts w:ascii="Times New Roman" w:hAnsi="Times New Roman"/>
          <w:b/>
          <w:i/>
          <w:sz w:val="24"/>
          <w:szCs w:val="24"/>
        </w:rPr>
      </w:pPr>
      <w:r>
        <w:rPr>
          <w:rFonts w:ascii="Times New Roman" w:hAnsi="Times New Roman"/>
          <w:b/>
          <w:i/>
          <w:sz w:val="24"/>
          <w:szCs w:val="24"/>
          <w:lang w:val="uk-UA"/>
        </w:rPr>
        <w:t>Генератори</w:t>
      </w:r>
      <w:r w:rsidR="00C529A7" w:rsidRPr="007E4129">
        <w:rPr>
          <w:rFonts w:ascii="Times New Roman" w:eastAsia="Times New Roman" w:hAnsi="Times New Roman"/>
          <w:b/>
          <w:bCs/>
          <w:i/>
          <w:iCs/>
          <w:sz w:val="24"/>
          <w:szCs w:val="24"/>
          <w:lang w:val="uk-UA" w:eastAsia="uk-UA"/>
        </w:rPr>
        <w:t xml:space="preserve">, </w:t>
      </w:r>
      <w:r w:rsidR="00943B68" w:rsidRPr="007E4129">
        <w:rPr>
          <w:rFonts w:ascii="Times New Roman" w:eastAsia="Times New Roman" w:hAnsi="Times New Roman"/>
          <w:b/>
          <w:bCs/>
          <w:i/>
          <w:iCs/>
          <w:sz w:val="24"/>
          <w:szCs w:val="24"/>
          <w:lang w:val="uk-UA" w:eastAsia="uk-UA"/>
        </w:rPr>
        <w:t>к</w:t>
      </w:r>
      <w:r w:rsidR="007B4C52" w:rsidRPr="007E4129">
        <w:rPr>
          <w:rFonts w:ascii="Times New Roman" w:eastAsia="Times New Roman" w:hAnsi="Times New Roman"/>
          <w:b/>
          <w:bCs/>
          <w:i/>
          <w:iCs/>
          <w:sz w:val="24"/>
          <w:szCs w:val="24"/>
          <w:lang w:val="uk-UA" w:eastAsia="uk-UA"/>
        </w:rPr>
        <w:t xml:space="preserve">од </w:t>
      </w:r>
      <w:r w:rsidR="007B4C52" w:rsidRPr="007E4129">
        <w:rPr>
          <w:rFonts w:ascii="Times New Roman" w:eastAsia="Times New Roman" w:hAnsi="Times New Roman"/>
          <w:b/>
          <w:bCs/>
          <w:i/>
          <w:iCs/>
          <w:sz w:val="24"/>
          <w:szCs w:val="24"/>
          <w:lang w:eastAsia="uk-UA"/>
        </w:rPr>
        <w:t>CPV</w:t>
      </w:r>
      <w:r w:rsidR="007B4C52" w:rsidRPr="007E4129">
        <w:rPr>
          <w:rFonts w:ascii="Times New Roman" w:eastAsia="Times New Roman" w:hAnsi="Times New Roman"/>
          <w:b/>
          <w:bCs/>
          <w:i/>
          <w:iCs/>
          <w:sz w:val="24"/>
          <w:szCs w:val="24"/>
          <w:lang w:val="uk-UA" w:eastAsia="uk-UA"/>
        </w:rPr>
        <w:t xml:space="preserve"> за </w:t>
      </w:r>
      <w:r w:rsidR="00A904CF" w:rsidRPr="007E4129">
        <w:rPr>
          <w:rFonts w:ascii="Times New Roman" w:hAnsi="Times New Roman"/>
          <w:b/>
          <w:i/>
          <w:color w:val="333333"/>
          <w:sz w:val="24"/>
          <w:szCs w:val="24"/>
        </w:rPr>
        <w:t>ДК 021:2015:</w:t>
      </w:r>
      <w:r w:rsidRPr="00EC5D8B">
        <w:t xml:space="preserve"> </w:t>
      </w:r>
      <w:r>
        <w:rPr>
          <w:rFonts w:ascii="Times New Roman" w:hAnsi="Times New Roman"/>
          <w:b/>
          <w:i/>
          <w:color w:val="333333"/>
          <w:sz w:val="24"/>
          <w:szCs w:val="24"/>
        </w:rPr>
        <w:t xml:space="preserve">31120000-3 </w:t>
      </w:r>
      <w:r w:rsidRPr="00EC5D8B">
        <w:rPr>
          <w:rFonts w:ascii="Times New Roman" w:hAnsi="Times New Roman"/>
          <w:b/>
          <w:i/>
          <w:color w:val="333333"/>
          <w:sz w:val="24"/>
          <w:szCs w:val="24"/>
        </w:rPr>
        <w:t>Генератори</w:t>
      </w:r>
    </w:p>
    <w:p w14:paraId="02FE1B9D" w14:textId="4DA737CA" w:rsidR="00943B68" w:rsidRPr="009264A7" w:rsidRDefault="00943B68" w:rsidP="00943B68">
      <w:pPr>
        <w:spacing w:line="240" w:lineRule="auto"/>
        <w:jc w:val="center"/>
        <w:rPr>
          <w:rFonts w:ascii="Times New Roman" w:eastAsia="Times New Roman" w:hAnsi="Times New Roman"/>
          <w:b/>
          <w:bCs/>
          <w:i/>
          <w:iCs/>
          <w:sz w:val="24"/>
          <w:szCs w:val="24"/>
          <w:lang w:eastAsia="uk-UA"/>
        </w:rPr>
      </w:pP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8E5DA4">
      <w:pPr>
        <w:widowControl w:val="0"/>
        <w:suppressAutoHyphens/>
        <w:spacing w:after="0" w:line="240" w:lineRule="auto"/>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p w14:paraId="1C169D47" w14:textId="77777777" w:rsidR="004520FF" w:rsidRPr="009264A7" w:rsidRDefault="004520FF" w:rsidP="00336A7A">
      <w:pPr>
        <w:spacing w:after="0" w:line="240" w:lineRule="auto"/>
        <w:ind w:left="2832"/>
        <w:outlineLvl w:val="0"/>
        <w:rPr>
          <w:rFonts w:ascii="Times New Roman" w:eastAsia="Times New Roman" w:hAnsi="Times New Roman"/>
          <w:b/>
          <w:sz w:val="28"/>
          <w:szCs w:val="20"/>
          <w:lang w:val="uk-UA"/>
        </w:rPr>
      </w:pP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924A20"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264A7">
              <w:rPr>
                <w:rFonts w:ascii="Times New Roman" w:eastAsia="Times New Roman" w:hAnsi="Times New Roman"/>
                <w:sz w:val="24"/>
                <w:szCs w:val="24"/>
                <w:lang w:val="uk-UA"/>
              </w:rPr>
              <w:lastRenderedPageBreak/>
              <w:t>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2FCEB01E"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2C6126">
              <w:rPr>
                <w:rFonts w:ascii="Times New Roman" w:eastAsia="Times New Roman" w:hAnsi="Times New Roman"/>
                <w:sz w:val="24"/>
                <w:szCs w:val="24"/>
                <w:lang w:val="uk-UA"/>
              </w:rPr>
              <w:t>0472-31-65-27</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0378C242" w:rsidR="009E77A0" w:rsidRPr="009E77A0" w:rsidRDefault="00EB0D9B" w:rsidP="009B79FC">
            <w:pPr>
              <w:pStyle w:val="a3"/>
              <w:rPr>
                <w:rFonts w:ascii="Times New Roman" w:hAnsi="Times New Roman"/>
                <w:sz w:val="24"/>
                <w:szCs w:val="24"/>
              </w:rPr>
            </w:pPr>
            <w:r>
              <w:rPr>
                <w:rFonts w:ascii="Times New Roman" w:hAnsi="Times New Roman"/>
                <w:sz w:val="24"/>
                <w:szCs w:val="24"/>
                <w:lang w:val="uk-UA"/>
              </w:rPr>
              <w:t>Генератори</w:t>
            </w:r>
            <w:r w:rsidR="00BD7D36" w:rsidRPr="009B79FC">
              <w:rPr>
                <w:rFonts w:ascii="Times New Roman" w:eastAsia="Times New Roman" w:hAnsi="Times New Roman"/>
                <w:sz w:val="24"/>
                <w:szCs w:val="24"/>
                <w:lang w:val="uk-UA"/>
              </w:rPr>
              <w:t xml:space="preserve"> код CPV за </w:t>
            </w:r>
            <w:r w:rsidR="001D5D9A" w:rsidRPr="00EB0D9B">
              <w:rPr>
                <w:rFonts w:ascii="Times New Roman" w:hAnsi="Times New Roman"/>
                <w:sz w:val="24"/>
                <w:szCs w:val="24"/>
              </w:rPr>
              <w:t>ДК 021:2015:</w:t>
            </w:r>
            <w:r>
              <w:t xml:space="preserve"> </w:t>
            </w:r>
            <w:r>
              <w:rPr>
                <w:rFonts w:ascii="Times New Roman" w:hAnsi="Times New Roman"/>
                <w:sz w:val="24"/>
                <w:szCs w:val="24"/>
              </w:rPr>
              <w:t xml:space="preserve">31120000-3 </w:t>
            </w:r>
            <w:r w:rsidRPr="00EB0D9B">
              <w:rPr>
                <w:rFonts w:ascii="Times New Roman" w:hAnsi="Times New Roman"/>
                <w:sz w:val="24"/>
                <w:szCs w:val="24"/>
              </w:rPr>
              <w:t>Генератори</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0AEE6E06" w:rsidR="00A534C9" w:rsidRPr="009264A7" w:rsidRDefault="00FA6154">
            <w:pPr>
              <w:spacing w:before="150" w:after="15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закупівля здійснюється без поділу</w:t>
            </w:r>
            <w:r w:rsidR="00437279" w:rsidRPr="009264A7">
              <w:rPr>
                <w:rFonts w:ascii="Times New Roman" w:eastAsia="Times New Roman" w:hAnsi="Times New Roman"/>
                <w:bCs/>
                <w:sz w:val="24"/>
                <w:szCs w:val="24"/>
                <w:lang w:val="uk-UA"/>
              </w:rPr>
              <w:t xml:space="preserve">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A75F10" w14:textId="77777777" w:rsidR="00281731" w:rsidRDefault="00BD7D36" w:rsidP="00BD7D36">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Кількість товару:</w:t>
            </w:r>
            <w:r w:rsidR="0030121E">
              <w:rPr>
                <w:rFonts w:ascii="Times New Roman" w:eastAsia="SimSun" w:hAnsi="Times New Roman"/>
                <w:sz w:val="24"/>
                <w:szCs w:val="24"/>
                <w:lang w:val="uk-UA"/>
              </w:rPr>
              <w:t xml:space="preserve"> </w:t>
            </w:r>
          </w:p>
          <w:p w14:paraId="2E62A798" w14:textId="77777777" w:rsidR="00F41C29" w:rsidRDefault="00EB0D9B" w:rsidP="00EB0D9B">
            <w:pPr>
              <w:pStyle w:val="a3"/>
              <w:numPr>
                <w:ilvl w:val="0"/>
                <w:numId w:val="43"/>
              </w:num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Генератор потужністю 30 квт</w:t>
            </w:r>
            <w:r w:rsidR="0030121E" w:rsidRPr="00EB0D9B">
              <w:rPr>
                <w:rFonts w:ascii="Times New Roman" w:hAnsi="Times New Roman"/>
                <w:sz w:val="24"/>
                <w:szCs w:val="24"/>
                <w:lang w:val="uk-UA"/>
              </w:rPr>
              <w:t xml:space="preserve"> -</w:t>
            </w:r>
            <w:r w:rsidR="00F41C29">
              <w:rPr>
                <w:rFonts w:ascii="Times New Roman" w:eastAsia="SimSun" w:hAnsi="Times New Roman"/>
                <w:sz w:val="24"/>
                <w:szCs w:val="24"/>
                <w:lang w:val="uk-UA"/>
              </w:rPr>
              <w:t xml:space="preserve"> 1</w:t>
            </w:r>
            <w:r w:rsidR="00BD7D36" w:rsidRPr="00EB0D9B">
              <w:rPr>
                <w:rFonts w:ascii="Times New Roman" w:eastAsia="SimSun" w:hAnsi="Times New Roman"/>
                <w:sz w:val="24"/>
                <w:szCs w:val="24"/>
                <w:lang w:val="uk-UA"/>
              </w:rPr>
              <w:t xml:space="preserve"> шт.</w:t>
            </w:r>
          </w:p>
          <w:p w14:paraId="130A2073" w14:textId="301C78C1" w:rsidR="00F41C29" w:rsidRDefault="00F41C29" w:rsidP="00F41C29">
            <w:pPr>
              <w:pStyle w:val="a3"/>
              <w:numPr>
                <w:ilvl w:val="0"/>
                <w:numId w:val="43"/>
              </w:num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Генератори потужністю 10 квт</w:t>
            </w:r>
            <w:r w:rsidRPr="00EB0D9B">
              <w:rPr>
                <w:rFonts w:ascii="Times New Roman" w:hAnsi="Times New Roman"/>
                <w:sz w:val="24"/>
                <w:szCs w:val="24"/>
                <w:lang w:val="uk-UA"/>
              </w:rPr>
              <w:t xml:space="preserve"> -</w:t>
            </w:r>
            <w:r>
              <w:rPr>
                <w:rFonts w:ascii="Times New Roman" w:eastAsia="SimSun" w:hAnsi="Times New Roman"/>
                <w:sz w:val="24"/>
                <w:szCs w:val="24"/>
                <w:lang w:val="uk-UA"/>
              </w:rPr>
              <w:t xml:space="preserve"> 4</w:t>
            </w:r>
            <w:r w:rsidRPr="00EB0D9B">
              <w:rPr>
                <w:rFonts w:ascii="Times New Roman" w:eastAsia="SimSun" w:hAnsi="Times New Roman"/>
                <w:sz w:val="24"/>
                <w:szCs w:val="24"/>
                <w:lang w:val="uk-UA"/>
              </w:rPr>
              <w:t xml:space="preserve"> шт.</w:t>
            </w:r>
          </w:p>
          <w:p w14:paraId="4F515E8D" w14:textId="7E53C493" w:rsidR="00F41C29" w:rsidRDefault="00F41C29" w:rsidP="00F41C29">
            <w:pPr>
              <w:pStyle w:val="a3"/>
              <w:numPr>
                <w:ilvl w:val="0"/>
                <w:numId w:val="43"/>
              </w:num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Генератор потужністю 40 квт</w:t>
            </w:r>
            <w:r w:rsidRPr="00EB0D9B">
              <w:rPr>
                <w:rFonts w:ascii="Times New Roman" w:hAnsi="Times New Roman"/>
                <w:sz w:val="24"/>
                <w:szCs w:val="24"/>
                <w:lang w:val="uk-UA"/>
              </w:rPr>
              <w:t xml:space="preserve"> -</w:t>
            </w:r>
            <w:r>
              <w:rPr>
                <w:rFonts w:ascii="Times New Roman" w:eastAsia="SimSun" w:hAnsi="Times New Roman"/>
                <w:sz w:val="24"/>
                <w:szCs w:val="24"/>
                <w:lang w:val="uk-UA"/>
              </w:rPr>
              <w:t xml:space="preserve"> 1</w:t>
            </w:r>
            <w:r w:rsidRPr="00EB0D9B">
              <w:rPr>
                <w:rFonts w:ascii="Times New Roman" w:eastAsia="SimSun" w:hAnsi="Times New Roman"/>
                <w:sz w:val="24"/>
                <w:szCs w:val="24"/>
                <w:lang w:val="uk-UA"/>
              </w:rPr>
              <w:t xml:space="preserve"> шт.</w:t>
            </w:r>
          </w:p>
          <w:p w14:paraId="55578469" w14:textId="7963AD3E" w:rsidR="00BD7D36" w:rsidRDefault="0010140B" w:rsidP="00F41C29">
            <w:pPr>
              <w:pStyle w:val="a3"/>
              <w:numPr>
                <w:ilvl w:val="0"/>
                <w:numId w:val="43"/>
              </w:num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Генератор потужністю 1,6</w:t>
            </w:r>
            <w:r w:rsidR="00F41C29">
              <w:rPr>
                <w:rFonts w:ascii="Times New Roman" w:hAnsi="Times New Roman"/>
                <w:sz w:val="24"/>
                <w:szCs w:val="24"/>
                <w:lang w:val="uk-UA"/>
              </w:rPr>
              <w:t xml:space="preserve"> квт</w:t>
            </w:r>
            <w:r w:rsidR="00F41C29" w:rsidRPr="00EB0D9B">
              <w:rPr>
                <w:rFonts w:ascii="Times New Roman" w:hAnsi="Times New Roman"/>
                <w:sz w:val="24"/>
                <w:szCs w:val="24"/>
                <w:lang w:val="uk-UA"/>
              </w:rPr>
              <w:t xml:space="preserve"> -</w:t>
            </w:r>
            <w:r>
              <w:rPr>
                <w:rFonts w:ascii="Times New Roman" w:eastAsia="SimSun" w:hAnsi="Times New Roman"/>
                <w:sz w:val="24"/>
                <w:szCs w:val="24"/>
                <w:lang w:val="uk-UA"/>
              </w:rPr>
              <w:t xml:space="preserve"> 20</w:t>
            </w:r>
            <w:r w:rsidR="00F41C29" w:rsidRPr="00EB0D9B">
              <w:rPr>
                <w:rFonts w:ascii="Times New Roman" w:eastAsia="SimSun" w:hAnsi="Times New Roman"/>
                <w:sz w:val="24"/>
                <w:szCs w:val="24"/>
                <w:lang w:val="uk-UA"/>
              </w:rPr>
              <w:t xml:space="preserve"> шт.</w:t>
            </w:r>
          </w:p>
          <w:p w14:paraId="2615BDEB" w14:textId="72A2C05C" w:rsidR="0010140B" w:rsidRPr="00EB6F64" w:rsidRDefault="0010140B" w:rsidP="00EB6F64">
            <w:pPr>
              <w:pStyle w:val="a3"/>
              <w:numPr>
                <w:ilvl w:val="0"/>
                <w:numId w:val="43"/>
              </w:num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Генератор потужністю 6 квт</w:t>
            </w:r>
            <w:r w:rsidRPr="00EB0D9B">
              <w:rPr>
                <w:rFonts w:ascii="Times New Roman" w:hAnsi="Times New Roman"/>
                <w:sz w:val="24"/>
                <w:szCs w:val="24"/>
                <w:lang w:val="uk-UA"/>
              </w:rPr>
              <w:t xml:space="preserve"> -</w:t>
            </w:r>
            <w:r>
              <w:rPr>
                <w:rFonts w:ascii="Times New Roman" w:eastAsia="SimSun" w:hAnsi="Times New Roman"/>
                <w:sz w:val="24"/>
                <w:szCs w:val="24"/>
                <w:lang w:val="uk-UA"/>
              </w:rPr>
              <w:t xml:space="preserve"> 1</w:t>
            </w:r>
            <w:r w:rsidR="00EB6F64">
              <w:rPr>
                <w:rFonts w:ascii="Times New Roman" w:eastAsia="SimSun" w:hAnsi="Times New Roman"/>
                <w:sz w:val="24"/>
                <w:szCs w:val="24"/>
                <w:lang w:val="uk-UA"/>
              </w:rPr>
              <w:t>0</w:t>
            </w:r>
            <w:r w:rsidRPr="00EB0D9B">
              <w:rPr>
                <w:rFonts w:ascii="Times New Roman" w:eastAsia="SimSun" w:hAnsi="Times New Roman"/>
                <w:sz w:val="24"/>
                <w:szCs w:val="24"/>
                <w:lang w:val="uk-UA"/>
              </w:rPr>
              <w:t xml:space="preserve"> шт.</w:t>
            </w:r>
          </w:p>
          <w:p w14:paraId="638D6434" w14:textId="29EC3CEA" w:rsidR="00A534C9" w:rsidRPr="009264A7" w:rsidRDefault="00467073" w:rsidP="00467073">
            <w:pPr>
              <w:spacing w:before="150" w:after="150" w:line="240" w:lineRule="auto"/>
              <w:ind w:left="360"/>
              <w:rPr>
                <w:rFonts w:ascii="Times New Roman" w:eastAsia="SimSun" w:hAnsi="Times New Roman"/>
                <w:sz w:val="24"/>
                <w:szCs w:val="24"/>
                <w:lang w:val="uk-UA"/>
              </w:rPr>
            </w:pPr>
            <w:r w:rsidRPr="009264A7">
              <w:rPr>
                <w:rFonts w:ascii="Times New Roman" w:eastAsia="SimSun" w:hAnsi="Times New Roman"/>
                <w:sz w:val="24"/>
                <w:szCs w:val="24"/>
                <w:lang w:val="uk-UA"/>
              </w:rPr>
              <w:t xml:space="preserve"> </w:t>
            </w:r>
            <w:r w:rsidR="00BD7D36"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01AA0CD7" w:rsidR="00C372CB" w:rsidRPr="009264A7" w:rsidRDefault="000039B1" w:rsidP="003C1CE2">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1820902</w:t>
            </w:r>
            <w:r w:rsidR="00E169C4" w:rsidRPr="004520FF">
              <w:rPr>
                <w:rFonts w:ascii="Times New Roman" w:eastAsia="SimSun" w:hAnsi="Times New Roman"/>
                <w:sz w:val="24"/>
                <w:szCs w:val="24"/>
                <w:lang w:val="uk-UA"/>
              </w:rPr>
              <w:t>,00</w:t>
            </w:r>
            <w:r w:rsidR="0038335F" w:rsidRPr="004520FF">
              <w:rPr>
                <w:rFonts w:ascii="Times New Roman" w:eastAsia="SimSun" w:hAnsi="Times New Roman"/>
                <w:sz w:val="24"/>
                <w:szCs w:val="24"/>
                <w:lang w:val="uk-UA"/>
              </w:rPr>
              <w:t xml:space="preserve">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2DC70143"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301150">
              <w:rPr>
                <w:rFonts w:ascii="Times New Roman" w:eastAsia="SimSun" w:hAnsi="Times New Roman"/>
                <w:sz w:val="24"/>
                <w:szCs w:val="24"/>
                <w:lang w:val="uk-UA"/>
              </w:rPr>
              <w:t>а умовах відстрочки платежу до 10 (десяти</w:t>
            </w:r>
            <w:r w:rsidRPr="009264A7">
              <w:rPr>
                <w:rFonts w:ascii="Times New Roman" w:eastAsia="SimSun" w:hAnsi="Times New Roman"/>
                <w:sz w:val="24"/>
                <w:szCs w:val="24"/>
                <w:lang w:val="uk-UA"/>
              </w:rPr>
              <w:t>)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70B64ECE"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924A20">
              <w:rPr>
                <w:rFonts w:ascii="Times New Roman" w:eastAsia="Times New Roman" w:hAnsi="Times New Roman"/>
                <w:bCs/>
                <w:sz w:val="24"/>
                <w:szCs w:val="24"/>
                <w:lang w:val="uk-UA"/>
              </w:rPr>
              <w:t>01.12</w:t>
            </w:r>
            <w:bookmarkStart w:id="2" w:name="_GoBack"/>
            <w:bookmarkEnd w:id="2"/>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924A20"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924A20"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924A20"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264A7">
              <w:rPr>
                <w:rFonts w:ascii="Times New Roman" w:eastAsia="Times New Roman" w:hAnsi="Times New Roman"/>
                <w:sz w:val="24"/>
                <w:szCs w:val="24"/>
                <w:lang w:val="uk-UA"/>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9264A7">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w:t>
            </w:r>
            <w:r w:rsidRPr="009264A7">
              <w:rPr>
                <w:rFonts w:ascii="Times New Roman" w:eastAsia="Times New Roman" w:hAnsi="Times New Roman"/>
                <w:sz w:val="24"/>
                <w:szCs w:val="24"/>
              </w:rPr>
              <w:lastRenderedPageBreak/>
              <w:t>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w:t>
            </w:r>
            <w:r w:rsidRPr="009264A7">
              <w:rPr>
                <w:rFonts w:ascii="Times New Roman" w:eastAsia="Times New Roman" w:hAnsi="Times New Roman"/>
                <w:sz w:val="24"/>
                <w:szCs w:val="24"/>
              </w:rPr>
              <w:lastRenderedPageBreak/>
              <w:t xml:space="preserve">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w:t>
            </w:r>
            <w:r w:rsidRPr="009264A7">
              <w:rPr>
                <w:rFonts w:ascii="Times New Roman" w:eastAsia="Times New Roman" w:hAnsi="Times New Roman"/>
                <w:sz w:val="24"/>
                <w:szCs w:val="24"/>
              </w:rPr>
              <w:lastRenderedPageBreak/>
              <w:t>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lastRenderedPageBreak/>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w:t>
            </w:r>
            <w:r w:rsidR="00214EA3" w:rsidRPr="009264A7">
              <w:rPr>
                <w:rFonts w:ascii="Times New Roman" w:eastAsia="Times New Roman" w:hAnsi="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w:t>
            </w:r>
            <w:r w:rsidRPr="009264A7">
              <w:rPr>
                <w:rFonts w:ascii="Times New Roman" w:eastAsia="Times New Roman" w:hAnsi="Times New Roman"/>
                <w:sz w:val="24"/>
                <w:szCs w:val="24"/>
              </w:rPr>
              <w:lastRenderedPageBreak/>
              <w:t>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924A20"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924A20"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3" w:name="_Hlk118796703"/>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0803F6" w:rsidRPr="009264A7">
              <w:rPr>
                <w:rFonts w:ascii="Times New Roman" w:eastAsia="Times New Roman" w:hAnsi="Times New Roman"/>
                <w:sz w:val="24"/>
                <w:szCs w:val="24"/>
                <w:lang w:val="uk-UA"/>
              </w:rPr>
              <w:t>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w:t>
            </w:r>
            <w:r w:rsidR="00A66218" w:rsidRPr="009264A7">
              <w:rPr>
                <w:rFonts w:ascii="Times New Roman" w:eastAsia="Times New Roman" w:hAnsi="Times New Roman"/>
                <w:sz w:val="24"/>
                <w:szCs w:val="24"/>
                <w:lang w:val="uk-UA"/>
              </w:rPr>
              <w:lastRenderedPageBreak/>
              <w:t>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w:t>
            </w:r>
            <w:r w:rsidR="00A66218" w:rsidRPr="009264A7">
              <w:rPr>
                <w:rFonts w:ascii="Times New Roman" w:eastAsia="Times New Roman" w:hAnsi="Times New Roman"/>
                <w:sz w:val="24"/>
                <w:szCs w:val="24"/>
                <w:lang w:val="uk-UA"/>
              </w:rPr>
              <w:lastRenderedPageBreak/>
              <w:t>Законом.</w:t>
            </w:r>
          </w:p>
        </w:tc>
      </w:tr>
      <w:bookmarkEnd w:id="3"/>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924A20"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187B5948"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924A20">
              <w:rPr>
                <w:rFonts w:ascii="Times New Roman" w:eastAsia="Times New Roman" w:hAnsi="Times New Roman"/>
                <w:bCs/>
                <w:sz w:val="24"/>
                <w:szCs w:val="24"/>
                <w:lang w:val="uk-UA"/>
              </w:rPr>
              <w:t>29</w:t>
            </w:r>
            <w:r w:rsidR="008C73BB">
              <w:rPr>
                <w:rFonts w:ascii="Times New Roman" w:eastAsia="Times New Roman" w:hAnsi="Times New Roman"/>
                <w:bCs/>
                <w:sz w:val="24"/>
                <w:szCs w:val="24"/>
                <w:lang w:val="uk-UA"/>
              </w:rPr>
              <w:t>.</w:t>
            </w:r>
            <w:r w:rsidR="006A488E">
              <w:rPr>
                <w:rFonts w:ascii="Times New Roman" w:eastAsia="Times New Roman" w:hAnsi="Times New Roman"/>
                <w:bCs/>
                <w:sz w:val="24"/>
                <w:szCs w:val="24"/>
                <w:lang w:val="uk-UA"/>
              </w:rPr>
              <w:t>11</w:t>
            </w:r>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924A20"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03AD26DB" w14:textId="77777777" w:rsidR="00664704" w:rsidRPr="00664704" w:rsidRDefault="00210886" w:rsidP="00664704">
      <w:pPr>
        <w:pStyle w:val="a3"/>
        <w:jc w:val="both"/>
        <w:rPr>
          <w:rFonts w:ascii="Times New Roman" w:hAnsi="Times New Roman"/>
          <w:b/>
          <w:i/>
          <w:sz w:val="24"/>
          <w:szCs w:val="24"/>
        </w:rPr>
      </w:pPr>
      <w:r w:rsidRPr="007B48B2">
        <w:rPr>
          <w:rFonts w:ascii="Times New Roman" w:hAnsi="Times New Roman"/>
          <w:b/>
          <w:bCs/>
          <w:i/>
          <w:iCs/>
          <w:sz w:val="24"/>
          <w:szCs w:val="24"/>
          <w:lang w:val="uk-UA"/>
        </w:rPr>
        <w:t>Інформація про необхідні технічні, якісні та кількісні ха</w:t>
      </w:r>
      <w:r w:rsidR="00DC5A24" w:rsidRPr="007B48B2">
        <w:rPr>
          <w:rFonts w:ascii="Times New Roman" w:hAnsi="Times New Roman"/>
          <w:b/>
          <w:bCs/>
          <w:i/>
          <w:iCs/>
          <w:sz w:val="24"/>
          <w:szCs w:val="24"/>
          <w:lang w:val="uk-UA"/>
        </w:rPr>
        <w:t xml:space="preserve">рактеристики предмету закупівлі: </w:t>
      </w:r>
      <w:r w:rsidR="00664704">
        <w:rPr>
          <w:rFonts w:ascii="Times New Roman" w:hAnsi="Times New Roman"/>
          <w:b/>
          <w:i/>
          <w:sz w:val="24"/>
          <w:szCs w:val="24"/>
          <w:lang w:val="uk-UA"/>
        </w:rPr>
        <w:t>Генератори</w:t>
      </w:r>
      <w:r w:rsidR="00664704" w:rsidRPr="007E4129">
        <w:rPr>
          <w:rFonts w:ascii="Times New Roman" w:eastAsia="Times New Roman" w:hAnsi="Times New Roman"/>
          <w:b/>
          <w:bCs/>
          <w:i/>
          <w:iCs/>
          <w:sz w:val="24"/>
          <w:szCs w:val="24"/>
          <w:lang w:val="uk-UA" w:eastAsia="uk-UA"/>
        </w:rPr>
        <w:t xml:space="preserve">, код </w:t>
      </w:r>
      <w:r w:rsidR="00664704" w:rsidRPr="007E4129">
        <w:rPr>
          <w:rFonts w:ascii="Times New Roman" w:eastAsia="Times New Roman" w:hAnsi="Times New Roman"/>
          <w:b/>
          <w:bCs/>
          <w:i/>
          <w:iCs/>
          <w:sz w:val="24"/>
          <w:szCs w:val="24"/>
          <w:lang w:eastAsia="uk-UA"/>
        </w:rPr>
        <w:t>CPV</w:t>
      </w:r>
      <w:r w:rsidR="00664704" w:rsidRPr="007E4129">
        <w:rPr>
          <w:rFonts w:ascii="Times New Roman" w:eastAsia="Times New Roman" w:hAnsi="Times New Roman"/>
          <w:b/>
          <w:bCs/>
          <w:i/>
          <w:iCs/>
          <w:sz w:val="24"/>
          <w:szCs w:val="24"/>
          <w:lang w:val="uk-UA" w:eastAsia="uk-UA"/>
        </w:rPr>
        <w:t xml:space="preserve"> за </w:t>
      </w:r>
      <w:r w:rsidR="00664704" w:rsidRPr="00664704">
        <w:rPr>
          <w:rFonts w:ascii="Times New Roman" w:hAnsi="Times New Roman"/>
          <w:b/>
          <w:i/>
          <w:sz w:val="24"/>
          <w:szCs w:val="24"/>
        </w:rPr>
        <w:t>ДК 021:2015:</w:t>
      </w:r>
      <w:r w:rsidR="00664704" w:rsidRPr="00664704">
        <w:t xml:space="preserve"> </w:t>
      </w:r>
      <w:r w:rsidR="00664704" w:rsidRPr="00664704">
        <w:rPr>
          <w:rFonts w:ascii="Times New Roman" w:hAnsi="Times New Roman"/>
          <w:b/>
          <w:i/>
          <w:sz w:val="24"/>
          <w:szCs w:val="24"/>
        </w:rPr>
        <w:t>31120000-3 Генератори</w:t>
      </w:r>
    </w:p>
    <w:p w14:paraId="71D5C828" w14:textId="584900B6" w:rsidR="007E0781" w:rsidRPr="00664704" w:rsidRDefault="007E0781" w:rsidP="007E0781">
      <w:pPr>
        <w:spacing w:after="0" w:line="240" w:lineRule="auto"/>
        <w:contextualSpacing/>
        <w:jc w:val="center"/>
        <w:rPr>
          <w:rFonts w:ascii="Times New Roman" w:eastAsia="Times New Roman" w:hAnsi="Times New Roman"/>
          <w:b/>
          <w:i/>
          <w:sz w:val="24"/>
          <w:szCs w:val="24"/>
        </w:rPr>
      </w:pPr>
    </w:p>
    <w:p w14:paraId="316C958B" w14:textId="77777777" w:rsidR="007E0781" w:rsidRPr="007B48B2" w:rsidRDefault="007E0781" w:rsidP="007E0781">
      <w:pPr>
        <w:spacing w:after="0" w:line="240" w:lineRule="auto"/>
        <w:contextualSpacing/>
        <w:jc w:val="center"/>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7E0781" w:rsidRPr="00E63A69" w14:paraId="0E52EF5D" w14:textId="77777777" w:rsidTr="002C612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B1B0C4"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14D71CAF"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1B741202"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4EE3A58D"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7E0781" w:rsidRPr="00E63A69" w14:paraId="79EFBFB3" w14:textId="77777777" w:rsidTr="002C6126">
        <w:trPr>
          <w:trHeight w:val="451"/>
        </w:trPr>
        <w:tc>
          <w:tcPr>
            <w:tcW w:w="512" w:type="dxa"/>
            <w:tcBorders>
              <w:top w:val="single" w:sz="4" w:space="0" w:color="auto"/>
              <w:left w:val="single" w:sz="4" w:space="0" w:color="auto"/>
              <w:bottom w:val="single" w:sz="4" w:space="0" w:color="auto"/>
              <w:right w:val="single" w:sz="4" w:space="0" w:color="auto"/>
            </w:tcBorders>
          </w:tcPr>
          <w:p w14:paraId="1EB56DCC"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1</w:t>
            </w:r>
          </w:p>
        </w:tc>
        <w:tc>
          <w:tcPr>
            <w:tcW w:w="4308" w:type="dxa"/>
            <w:tcBorders>
              <w:top w:val="single" w:sz="4" w:space="0" w:color="auto"/>
              <w:left w:val="single" w:sz="4" w:space="0" w:color="auto"/>
              <w:bottom w:val="single" w:sz="4" w:space="0" w:color="auto"/>
              <w:right w:val="single" w:sz="4" w:space="0" w:color="auto"/>
            </w:tcBorders>
          </w:tcPr>
          <w:p w14:paraId="3141E8A0" w14:textId="27010352" w:rsidR="007E0781" w:rsidRPr="00E63A69" w:rsidRDefault="00B767AF" w:rsidP="002C612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Генератор</w:t>
            </w:r>
            <w:r w:rsidR="00353E09">
              <w:rPr>
                <w:rFonts w:ascii="Times New Roman" w:hAnsi="Times New Roman"/>
                <w:sz w:val="24"/>
                <w:szCs w:val="24"/>
                <w:lang w:val="uk-UA" w:eastAsia="en-US"/>
              </w:rPr>
              <w:t xml:space="preserve"> інверторий</w:t>
            </w:r>
            <w:r>
              <w:rPr>
                <w:rFonts w:ascii="Times New Roman" w:hAnsi="Times New Roman"/>
                <w:sz w:val="24"/>
                <w:szCs w:val="24"/>
                <w:lang w:val="uk-UA" w:eastAsia="en-US"/>
              </w:rPr>
              <w:t xml:space="preserve"> потужністю 30 квт</w:t>
            </w:r>
          </w:p>
        </w:tc>
        <w:tc>
          <w:tcPr>
            <w:tcW w:w="1985" w:type="dxa"/>
            <w:tcBorders>
              <w:top w:val="single" w:sz="4" w:space="0" w:color="auto"/>
              <w:left w:val="single" w:sz="4" w:space="0" w:color="auto"/>
              <w:bottom w:val="single" w:sz="4" w:space="0" w:color="auto"/>
              <w:right w:val="single" w:sz="4" w:space="0" w:color="auto"/>
            </w:tcBorders>
          </w:tcPr>
          <w:p w14:paraId="488620D6"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CA67BFF" w14:textId="59D49BEB" w:rsidR="007E0781" w:rsidRPr="00E63A69" w:rsidRDefault="00B767AF" w:rsidP="002C612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bl>
    <w:p w14:paraId="7D9A1C9A" w14:textId="77777777" w:rsidR="007E0781" w:rsidRPr="00E63A69" w:rsidRDefault="007E0781" w:rsidP="007E0781">
      <w:pPr>
        <w:widowControl w:val="0"/>
        <w:spacing w:after="0" w:line="240" w:lineRule="auto"/>
        <w:contextualSpacing/>
        <w:jc w:val="both"/>
        <w:rPr>
          <w:rFonts w:ascii="Times New Roman" w:eastAsia="Times New Roman" w:hAnsi="Times New Roman"/>
          <w:b/>
          <w:sz w:val="24"/>
          <w:szCs w:val="24"/>
          <w:lang w:val="uk-UA" w:eastAsia="x-none"/>
        </w:rPr>
      </w:pPr>
    </w:p>
    <w:p w14:paraId="1C48336A" w14:textId="77777777" w:rsidR="007E0781" w:rsidRPr="00E63A69" w:rsidRDefault="007E0781" w:rsidP="00660E8E">
      <w:pPr>
        <w:pStyle w:val="Bodytext20"/>
        <w:shd w:val="clear" w:color="auto" w:fill="auto"/>
        <w:spacing w:line="240" w:lineRule="auto"/>
        <w:contextualSpacing/>
        <w:jc w:val="center"/>
        <w:rPr>
          <w:b/>
          <w:sz w:val="24"/>
          <w:szCs w:val="24"/>
        </w:rPr>
      </w:pPr>
      <w:r w:rsidRPr="00E63A69">
        <w:rPr>
          <w:b/>
          <w:sz w:val="24"/>
          <w:szCs w:val="24"/>
        </w:rPr>
        <w:t>Технічні вимоги</w:t>
      </w:r>
    </w:p>
    <w:p w14:paraId="1858AFD6" w14:textId="2FED0CE6" w:rsidR="00660E8E" w:rsidRPr="00660E8E" w:rsidRDefault="00660E8E" w:rsidP="00660E8E">
      <w:pPr>
        <w:shd w:val="clear" w:color="auto" w:fill="FFFFFF"/>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Максимальна вихідна потужність</w:t>
      </w:r>
      <w:r>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30000 Вт</w:t>
      </w:r>
    </w:p>
    <w:p w14:paraId="46E41418" w14:textId="3A141AA4" w:rsidR="00660E8E" w:rsidRPr="00660E8E" w:rsidRDefault="00660E8E" w:rsidP="00660E8E">
      <w:pPr>
        <w:shd w:val="clear" w:color="auto" w:fill="F9F9F9"/>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Номінальна вихідна потужність</w:t>
      </w:r>
      <w:r>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25500 Вт</w:t>
      </w:r>
    </w:p>
    <w:p w14:paraId="5915FB2A" w14:textId="05F2DC2E" w:rsidR="00660E8E" w:rsidRPr="00660E8E" w:rsidRDefault="00660E8E" w:rsidP="00660E8E">
      <w:pPr>
        <w:shd w:val="clear" w:color="auto" w:fill="FFFFFF"/>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Напруга живлення</w:t>
      </w:r>
      <w:r>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230 / 400 В</w:t>
      </w:r>
    </w:p>
    <w:p w14:paraId="39C6783F" w14:textId="4B17B3FE" w:rsidR="00660E8E" w:rsidRPr="00660E8E" w:rsidRDefault="00660E8E" w:rsidP="00660E8E">
      <w:pPr>
        <w:shd w:val="clear" w:color="auto" w:fill="F9F9F9"/>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Кількість фаз</w:t>
      </w:r>
      <w:r>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1 / 3</w:t>
      </w:r>
    </w:p>
    <w:p w14:paraId="2C05F29E" w14:textId="2655C5AC" w:rsidR="00660E8E" w:rsidRPr="00660E8E" w:rsidRDefault="00660E8E" w:rsidP="00660E8E">
      <w:pPr>
        <w:shd w:val="clear" w:color="auto" w:fill="FFFFFF"/>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Тип двигуна</w:t>
      </w:r>
      <w:r>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дизельний, 4-тактний</w:t>
      </w:r>
    </w:p>
    <w:p w14:paraId="609E1DAC" w14:textId="65F1B924" w:rsidR="00660E8E" w:rsidRPr="00660E8E" w:rsidRDefault="00660E8E" w:rsidP="00660E8E">
      <w:pPr>
        <w:shd w:val="clear" w:color="auto" w:fill="F9F9F9"/>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Марка двигуна</w:t>
      </w:r>
      <w:r>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Ricardo</w:t>
      </w:r>
    </w:p>
    <w:p w14:paraId="736B6D67" w14:textId="0E776A53" w:rsidR="00660E8E" w:rsidRPr="00660E8E" w:rsidRDefault="00660E8E" w:rsidP="00660E8E">
      <w:pPr>
        <w:shd w:val="clear" w:color="auto" w:fill="FFFFFF"/>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Система охолодження</w:t>
      </w:r>
      <w:r w:rsidR="009C7629">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водяна; об'єм охолоджувальної рідини – 18 л</w:t>
      </w:r>
    </w:p>
    <w:p w14:paraId="6AB3FC52" w14:textId="5948938F" w:rsidR="00660E8E" w:rsidRPr="00660E8E" w:rsidRDefault="00660E8E" w:rsidP="00660E8E">
      <w:pPr>
        <w:shd w:val="clear" w:color="auto" w:fill="F9F9F9"/>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Об'єм паливного бака</w:t>
      </w:r>
      <w:r w:rsidR="009C7629">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70 л</w:t>
      </w:r>
    </w:p>
    <w:p w14:paraId="60EB7F10" w14:textId="6E76F5D9" w:rsidR="00660E8E" w:rsidRPr="00660E8E" w:rsidRDefault="00660E8E" w:rsidP="00660E8E">
      <w:pPr>
        <w:shd w:val="clear" w:color="auto" w:fill="FFFFFF"/>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Об'єм оливного бака</w:t>
      </w:r>
      <w:r w:rsidR="009C7629">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12 л</w:t>
      </w:r>
    </w:p>
    <w:p w14:paraId="6E1A3FA4" w14:textId="2408458E" w:rsidR="00660E8E" w:rsidRPr="00660E8E" w:rsidRDefault="00660E8E" w:rsidP="00660E8E">
      <w:pPr>
        <w:shd w:val="clear" w:color="auto" w:fill="F9F9F9"/>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Витрата палива</w:t>
      </w:r>
      <w:r w:rsidR="009C7629">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при 100% навантаженні 12.3 л/год</w:t>
      </w:r>
    </w:p>
    <w:p w14:paraId="5F0F706B" w14:textId="1689222B" w:rsidR="00660E8E" w:rsidRPr="00660E8E" w:rsidRDefault="00660E8E" w:rsidP="00660E8E">
      <w:pPr>
        <w:shd w:val="clear" w:color="auto" w:fill="FFFFFF"/>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Тип пуску</w:t>
      </w:r>
      <w:r w:rsidR="009C7629">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електричний пуск, є вихід під АВР</w:t>
      </w:r>
    </w:p>
    <w:p w14:paraId="7FFD7B82" w14:textId="1D2E9F10" w:rsidR="002232D1" w:rsidRDefault="00660E8E" w:rsidP="00660E8E">
      <w:pPr>
        <w:shd w:val="clear" w:color="auto" w:fill="F9F9F9"/>
        <w:spacing w:after="0" w:line="240" w:lineRule="auto"/>
        <w:rPr>
          <w:rFonts w:ascii="Times New Roman" w:eastAsia="Times New Roman" w:hAnsi="Times New Roman"/>
          <w:sz w:val="24"/>
          <w:szCs w:val="24"/>
          <w:lang w:val="uk-UA" w:eastAsia="uk-UA"/>
        </w:rPr>
      </w:pPr>
      <w:r w:rsidRPr="00660E8E">
        <w:rPr>
          <w:rFonts w:ascii="Times New Roman" w:eastAsia="Times New Roman" w:hAnsi="Times New Roman"/>
          <w:sz w:val="24"/>
          <w:szCs w:val="24"/>
          <w:lang w:val="uk-UA" w:eastAsia="uk-UA"/>
        </w:rPr>
        <w:t>Додатково</w:t>
      </w:r>
      <w:r w:rsidR="009C7629">
        <w:rPr>
          <w:rFonts w:ascii="Times New Roman" w:eastAsia="Times New Roman" w:hAnsi="Times New Roman"/>
          <w:sz w:val="24"/>
          <w:szCs w:val="24"/>
          <w:lang w:val="uk-UA" w:eastAsia="uk-UA"/>
        </w:rPr>
        <w:t xml:space="preserve">: </w:t>
      </w:r>
      <w:r w:rsidRPr="00660E8E">
        <w:rPr>
          <w:rFonts w:ascii="Times New Roman" w:eastAsia="Times New Roman" w:hAnsi="Times New Roman"/>
          <w:sz w:val="24"/>
          <w:szCs w:val="24"/>
          <w:lang w:val="uk-UA" w:eastAsia="uk-UA"/>
        </w:rPr>
        <w:t>система управління: AMF digital panel 6120, напруга стартера: 24V</w:t>
      </w:r>
    </w:p>
    <w:p w14:paraId="3EAD1D1D" w14:textId="77777777" w:rsidR="00BE260F" w:rsidRDefault="00BE260F" w:rsidP="00660E8E">
      <w:pPr>
        <w:shd w:val="clear" w:color="auto" w:fill="F9F9F9"/>
        <w:spacing w:after="0" w:line="240" w:lineRule="auto"/>
        <w:rPr>
          <w:rFonts w:ascii="Times New Roman" w:eastAsia="Times New Roman" w:hAnsi="Times New Roman"/>
          <w:sz w:val="24"/>
          <w:szCs w:val="24"/>
          <w:lang w:val="uk-UA" w:eastAsia="uk-UA"/>
        </w:rPr>
      </w:pPr>
    </w:p>
    <w:p w14:paraId="0A37A624" w14:textId="2A0E5D70" w:rsidR="00BE260F" w:rsidRPr="00BE260F" w:rsidRDefault="00BE260F" w:rsidP="00BE260F">
      <w:pPr>
        <w:pStyle w:val="ad"/>
        <w:rPr>
          <w:color w:val="000000"/>
        </w:rPr>
      </w:pPr>
      <w:r w:rsidRPr="00BE260F">
        <w:rPr>
          <w:color w:val="000000"/>
        </w:rPr>
        <w:t>Продукція має бути новою, яка не була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13ED5A91" w14:textId="04235367" w:rsidR="00BE260F" w:rsidRPr="00BE260F" w:rsidRDefault="00BE260F" w:rsidP="00BE260F">
      <w:pPr>
        <w:pStyle w:val="ad"/>
        <w:rPr>
          <w:color w:val="000000"/>
        </w:rPr>
      </w:pPr>
      <w:r w:rsidRPr="00BE260F">
        <w:rPr>
          <w:color w:val="000000"/>
        </w:rPr>
        <w:t>Пристрої повинні постачатися в комплекті, бути зібраними та протестованими виробником.</w:t>
      </w:r>
    </w:p>
    <w:p w14:paraId="1DE0B9DD" w14:textId="6527EBF2" w:rsidR="00BE260F" w:rsidRPr="00BE260F" w:rsidRDefault="00BE260F" w:rsidP="00BE260F">
      <w:pPr>
        <w:pStyle w:val="ad"/>
        <w:rPr>
          <w:color w:val="000000"/>
        </w:rPr>
      </w:pPr>
      <w:r w:rsidRPr="00BE260F">
        <w:rPr>
          <w:color w:val="000000"/>
        </w:rPr>
        <w:t>Товар повинен бути укомплектований паспортами, гарантійними талонами та іншими необхідними документами (інструкціями, тощо) (надати в складі пропозиції).</w:t>
      </w:r>
    </w:p>
    <w:p w14:paraId="17CF273F" w14:textId="77777777" w:rsidR="00BE260F" w:rsidRPr="00BE260F" w:rsidRDefault="00BE260F" w:rsidP="00BE260F">
      <w:pPr>
        <w:pStyle w:val="ad"/>
        <w:rPr>
          <w:color w:val="000000"/>
        </w:rPr>
      </w:pPr>
      <w:r w:rsidRPr="00BE260F">
        <w:rPr>
          <w:color w:val="000000"/>
        </w:rPr>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14:paraId="2DA18F97" w14:textId="01214CF8" w:rsidR="00BE260F" w:rsidRPr="00BE260F" w:rsidRDefault="00BE260F" w:rsidP="00BE260F">
      <w:pPr>
        <w:pStyle w:val="ad"/>
        <w:rPr>
          <w:color w:val="000000"/>
        </w:rPr>
      </w:pPr>
      <w:r w:rsidRPr="00BE260F">
        <w:rPr>
          <w:color w:val="000000"/>
        </w:rPr>
        <w:t>Термін гарантії має дорівнювати не менше 24 місяці офіційно заявленої виробником з дати поставки товару (надати гарантійний лист, що підтверджує гарантійне зобов’язання).</w:t>
      </w:r>
    </w:p>
    <w:p w14:paraId="1242B0F6" w14:textId="77777777" w:rsidR="00BE260F" w:rsidRPr="00660E8E" w:rsidRDefault="00BE260F" w:rsidP="00660E8E">
      <w:pPr>
        <w:shd w:val="clear" w:color="auto" w:fill="F9F9F9"/>
        <w:spacing w:after="0" w:line="240" w:lineRule="auto"/>
        <w:rPr>
          <w:rFonts w:ascii="Times New Roman" w:eastAsia="Times New Roman" w:hAnsi="Times New Roman"/>
          <w:sz w:val="24"/>
          <w:szCs w:val="24"/>
          <w:lang w:val="uk-UA" w:eastAsia="uk-UA"/>
        </w:rPr>
      </w:pPr>
    </w:p>
    <w:p w14:paraId="044B974E" w14:textId="77777777" w:rsidR="00660E8E" w:rsidRPr="00660E8E" w:rsidRDefault="00660E8E" w:rsidP="00660E8E">
      <w:pPr>
        <w:shd w:val="clear" w:color="auto" w:fill="F9F9F9"/>
        <w:spacing w:after="0" w:line="240" w:lineRule="auto"/>
        <w:rPr>
          <w:rFonts w:ascii="Arial" w:eastAsia="Times New Roman" w:hAnsi="Arial" w:cs="Arial"/>
          <w:color w:val="272323"/>
          <w:sz w:val="21"/>
          <w:szCs w:val="21"/>
          <w:lang w:val="uk-UA" w:eastAsia="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2232D1" w:rsidRPr="00E63A69" w14:paraId="62CFC531" w14:textId="77777777" w:rsidTr="00DB5BD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EC9C20"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692E3D9B"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2DFE562D"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113CC149"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2232D1" w:rsidRPr="00E63A69" w14:paraId="2C1D87D7" w14:textId="77777777" w:rsidTr="00DB5BD6">
        <w:trPr>
          <w:trHeight w:val="451"/>
        </w:trPr>
        <w:tc>
          <w:tcPr>
            <w:tcW w:w="512" w:type="dxa"/>
            <w:tcBorders>
              <w:top w:val="single" w:sz="4" w:space="0" w:color="auto"/>
              <w:left w:val="single" w:sz="4" w:space="0" w:color="auto"/>
              <w:bottom w:val="single" w:sz="4" w:space="0" w:color="auto"/>
              <w:right w:val="single" w:sz="4" w:space="0" w:color="auto"/>
            </w:tcBorders>
          </w:tcPr>
          <w:p w14:paraId="57CCC111" w14:textId="1D455526" w:rsidR="002232D1" w:rsidRPr="00E63A69" w:rsidRDefault="002232D1"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4308" w:type="dxa"/>
            <w:tcBorders>
              <w:top w:val="single" w:sz="4" w:space="0" w:color="auto"/>
              <w:left w:val="single" w:sz="4" w:space="0" w:color="auto"/>
              <w:bottom w:val="single" w:sz="4" w:space="0" w:color="auto"/>
              <w:right w:val="single" w:sz="4" w:space="0" w:color="auto"/>
            </w:tcBorders>
          </w:tcPr>
          <w:p w14:paraId="651781F7" w14:textId="0B4F28EB" w:rsidR="002232D1" w:rsidRPr="00E63A69" w:rsidRDefault="002232D1"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Генератор</w:t>
            </w:r>
            <w:r w:rsidR="00353E09">
              <w:rPr>
                <w:rFonts w:ascii="Times New Roman" w:hAnsi="Times New Roman"/>
                <w:sz w:val="24"/>
                <w:szCs w:val="24"/>
                <w:lang w:val="uk-UA" w:eastAsia="en-US"/>
              </w:rPr>
              <w:t xml:space="preserve"> інверторий</w:t>
            </w:r>
            <w:r>
              <w:rPr>
                <w:rFonts w:ascii="Times New Roman" w:hAnsi="Times New Roman"/>
                <w:sz w:val="24"/>
                <w:szCs w:val="24"/>
                <w:lang w:val="uk-UA" w:eastAsia="en-US"/>
              </w:rPr>
              <w:t xml:space="preserve"> потужністю 10 квт</w:t>
            </w:r>
          </w:p>
        </w:tc>
        <w:tc>
          <w:tcPr>
            <w:tcW w:w="1985" w:type="dxa"/>
            <w:tcBorders>
              <w:top w:val="single" w:sz="4" w:space="0" w:color="auto"/>
              <w:left w:val="single" w:sz="4" w:space="0" w:color="auto"/>
              <w:bottom w:val="single" w:sz="4" w:space="0" w:color="auto"/>
              <w:right w:val="single" w:sz="4" w:space="0" w:color="auto"/>
            </w:tcBorders>
          </w:tcPr>
          <w:p w14:paraId="51E1C3EF" w14:textId="77777777" w:rsidR="002232D1" w:rsidRPr="00E63A69" w:rsidRDefault="002232D1" w:rsidP="00DB5BD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D26948B" w14:textId="463C388E" w:rsidR="002232D1" w:rsidRPr="00E63A69" w:rsidRDefault="002232D1" w:rsidP="00DB5BD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4</w:t>
            </w:r>
          </w:p>
        </w:tc>
      </w:tr>
    </w:tbl>
    <w:p w14:paraId="03F119CD" w14:textId="77777777" w:rsidR="002232D1" w:rsidRPr="00E63A69" w:rsidRDefault="002232D1" w:rsidP="002232D1">
      <w:pPr>
        <w:widowControl w:val="0"/>
        <w:spacing w:after="0" w:line="240" w:lineRule="auto"/>
        <w:contextualSpacing/>
        <w:jc w:val="both"/>
        <w:rPr>
          <w:rFonts w:ascii="Times New Roman" w:eastAsia="Times New Roman" w:hAnsi="Times New Roman"/>
          <w:b/>
          <w:sz w:val="24"/>
          <w:szCs w:val="24"/>
          <w:lang w:val="uk-UA" w:eastAsia="x-none"/>
        </w:rPr>
      </w:pPr>
    </w:p>
    <w:p w14:paraId="53778704" w14:textId="77777777" w:rsidR="002232D1" w:rsidRPr="00E63A69" w:rsidRDefault="002232D1" w:rsidP="002232D1">
      <w:pPr>
        <w:pStyle w:val="Bodytext20"/>
        <w:shd w:val="clear" w:color="auto" w:fill="auto"/>
        <w:spacing w:line="240" w:lineRule="auto"/>
        <w:contextualSpacing/>
        <w:rPr>
          <w:b/>
          <w:sz w:val="24"/>
          <w:szCs w:val="24"/>
        </w:rPr>
      </w:pPr>
      <w:r w:rsidRPr="00E63A69">
        <w:rPr>
          <w:b/>
          <w:sz w:val="24"/>
          <w:szCs w:val="24"/>
        </w:rPr>
        <w:t>Технічні вимоги</w:t>
      </w:r>
    </w:p>
    <w:p w14:paraId="5FF4F7D2" w14:textId="36537D89" w:rsidR="00DB5BD6" w:rsidRPr="00DB5BD6" w:rsidRDefault="00DB5BD6" w:rsidP="00DB5BD6">
      <w:pPr>
        <w:shd w:val="clear" w:color="auto" w:fill="F9F9F9"/>
        <w:rPr>
          <w:rFonts w:ascii="Times New Roman" w:eastAsia="Times New Roman" w:hAnsi="Times New Roman"/>
          <w:sz w:val="24"/>
          <w:szCs w:val="24"/>
          <w:lang w:val="uk-UA" w:eastAsia="uk-UA"/>
        </w:rPr>
      </w:pPr>
      <w:r w:rsidRPr="00DB5BD6">
        <w:rPr>
          <w:rFonts w:ascii="Times New Roman" w:eastAsia="Times New Roman" w:hAnsi="Times New Roman"/>
          <w:sz w:val="24"/>
          <w:szCs w:val="24"/>
          <w:lang w:val="uk-UA" w:eastAsia="uk-UA"/>
        </w:rPr>
        <w:t>Тип альтернатора</w:t>
      </w:r>
      <w:r>
        <w:rPr>
          <w:rFonts w:ascii="Times New Roman" w:eastAsia="Times New Roman" w:hAnsi="Times New Roman"/>
          <w:sz w:val="24"/>
          <w:szCs w:val="24"/>
          <w:lang w:val="uk-UA" w:eastAsia="uk-UA"/>
        </w:rPr>
        <w:t xml:space="preserve">: </w:t>
      </w:r>
      <w:r w:rsidRPr="00DB5BD6">
        <w:rPr>
          <w:rFonts w:ascii="Times New Roman" w:eastAsia="Times New Roman" w:hAnsi="Times New Roman"/>
          <w:sz w:val="24"/>
          <w:szCs w:val="24"/>
          <w:lang w:val="uk-UA" w:eastAsia="uk-UA"/>
        </w:rPr>
        <w:t>синхронний з мідною обмоткою</w:t>
      </w:r>
    </w:p>
    <w:p w14:paraId="0DF943C3" w14:textId="32C858FC" w:rsidR="00DB5BD6" w:rsidRPr="00DB5BD6" w:rsidRDefault="00DB5BD6" w:rsidP="00DB5BD6">
      <w:pPr>
        <w:shd w:val="clear" w:color="auto" w:fill="FFFFFF"/>
        <w:spacing w:after="0" w:line="240" w:lineRule="auto"/>
        <w:rPr>
          <w:rFonts w:ascii="Times New Roman" w:eastAsia="Times New Roman" w:hAnsi="Times New Roman"/>
          <w:sz w:val="24"/>
          <w:szCs w:val="24"/>
          <w:lang w:val="uk-UA" w:eastAsia="uk-UA"/>
        </w:rPr>
      </w:pPr>
      <w:r w:rsidRPr="00DB5BD6">
        <w:rPr>
          <w:rFonts w:ascii="Times New Roman" w:eastAsia="Times New Roman" w:hAnsi="Times New Roman"/>
          <w:sz w:val="24"/>
          <w:szCs w:val="24"/>
          <w:lang w:val="uk-UA" w:eastAsia="uk-UA"/>
        </w:rPr>
        <w:lastRenderedPageBreak/>
        <w:t>Ємність акумулятора</w:t>
      </w:r>
      <w:r>
        <w:rPr>
          <w:rFonts w:ascii="Times New Roman" w:eastAsia="Times New Roman" w:hAnsi="Times New Roman"/>
          <w:sz w:val="24"/>
          <w:szCs w:val="24"/>
          <w:lang w:val="uk-UA" w:eastAsia="uk-UA"/>
        </w:rPr>
        <w:t xml:space="preserve">: </w:t>
      </w:r>
      <w:r w:rsidRPr="00DB5BD6">
        <w:rPr>
          <w:rFonts w:ascii="Times New Roman" w:eastAsia="Times New Roman" w:hAnsi="Times New Roman"/>
          <w:sz w:val="24"/>
          <w:szCs w:val="24"/>
          <w:lang w:val="uk-UA" w:eastAsia="uk-UA"/>
        </w:rPr>
        <w:t>30 А*год</w:t>
      </w:r>
    </w:p>
    <w:p w14:paraId="2CF01E77" w14:textId="7CDCAC5D" w:rsidR="00DB5BD6" w:rsidRPr="00DB5BD6" w:rsidRDefault="00DB5BD6" w:rsidP="00DB5BD6">
      <w:pPr>
        <w:shd w:val="clear" w:color="auto" w:fill="F9F9F9"/>
        <w:spacing w:after="0" w:line="240" w:lineRule="auto"/>
        <w:rPr>
          <w:rFonts w:ascii="Times New Roman" w:eastAsia="Times New Roman" w:hAnsi="Times New Roman"/>
          <w:sz w:val="24"/>
          <w:szCs w:val="24"/>
          <w:lang w:val="uk-UA" w:eastAsia="uk-UA"/>
        </w:rPr>
      </w:pPr>
      <w:r w:rsidRPr="00DB5BD6">
        <w:rPr>
          <w:rFonts w:ascii="Times New Roman" w:eastAsia="Times New Roman" w:hAnsi="Times New Roman"/>
          <w:sz w:val="24"/>
          <w:szCs w:val="24"/>
          <w:lang w:val="uk-UA" w:eastAsia="uk-UA"/>
        </w:rPr>
        <w:t>Максимальна вихідна потужність</w:t>
      </w:r>
      <w:r w:rsidR="000A7095">
        <w:rPr>
          <w:rFonts w:ascii="Times New Roman" w:eastAsia="Times New Roman" w:hAnsi="Times New Roman"/>
          <w:sz w:val="24"/>
          <w:szCs w:val="24"/>
          <w:lang w:val="uk-UA" w:eastAsia="uk-UA"/>
        </w:rPr>
        <w:t xml:space="preserve">: </w:t>
      </w:r>
      <w:r w:rsidRPr="00DB5BD6">
        <w:rPr>
          <w:rFonts w:ascii="Times New Roman" w:eastAsia="Times New Roman" w:hAnsi="Times New Roman"/>
          <w:sz w:val="24"/>
          <w:szCs w:val="24"/>
          <w:lang w:val="uk-UA" w:eastAsia="uk-UA"/>
        </w:rPr>
        <w:t>10000 Вт</w:t>
      </w:r>
    </w:p>
    <w:p w14:paraId="6F815763" w14:textId="32699903" w:rsidR="00DB5BD6" w:rsidRPr="00DB5BD6" w:rsidRDefault="000A7095"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Потужність: </w:t>
      </w:r>
      <w:r w:rsidR="00DB5BD6" w:rsidRPr="00DB5BD6">
        <w:rPr>
          <w:rFonts w:ascii="Times New Roman" w:eastAsia="Times New Roman" w:hAnsi="Times New Roman"/>
          <w:sz w:val="24"/>
          <w:szCs w:val="24"/>
          <w:lang w:val="uk-UA" w:eastAsia="uk-UA"/>
        </w:rPr>
        <w:t>15.6 к.с.</w:t>
      </w:r>
    </w:p>
    <w:p w14:paraId="06D3A65B" w14:textId="154691D5" w:rsidR="00DB5BD6" w:rsidRPr="00DB5BD6" w:rsidRDefault="000A7095"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Номінальна вихідна потужність: </w:t>
      </w:r>
      <w:r w:rsidR="00DB5BD6" w:rsidRPr="00DB5BD6">
        <w:rPr>
          <w:rFonts w:ascii="Times New Roman" w:eastAsia="Times New Roman" w:hAnsi="Times New Roman"/>
          <w:sz w:val="24"/>
          <w:szCs w:val="24"/>
          <w:lang w:val="uk-UA" w:eastAsia="uk-UA"/>
        </w:rPr>
        <w:t>9500 Вт</w:t>
      </w:r>
    </w:p>
    <w:p w14:paraId="56AD30DC" w14:textId="136ED541" w:rsidR="00DB5BD6" w:rsidRPr="00DB5BD6" w:rsidRDefault="000A7095"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Напруга живлення: </w:t>
      </w:r>
      <w:r w:rsidR="00DB5BD6" w:rsidRPr="00DB5BD6">
        <w:rPr>
          <w:rFonts w:ascii="Times New Roman" w:eastAsia="Times New Roman" w:hAnsi="Times New Roman"/>
          <w:sz w:val="24"/>
          <w:szCs w:val="24"/>
          <w:lang w:val="uk-UA" w:eastAsia="uk-UA"/>
        </w:rPr>
        <w:t>230 В</w:t>
      </w:r>
    </w:p>
    <w:p w14:paraId="03ACC28E" w14:textId="3C62CB01" w:rsidR="00DB5BD6" w:rsidRPr="00DB5BD6" w:rsidRDefault="000A7095"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Кількість фаз: </w:t>
      </w:r>
      <w:r w:rsidR="00DB5BD6" w:rsidRPr="00DB5BD6">
        <w:rPr>
          <w:rFonts w:ascii="Times New Roman" w:eastAsia="Times New Roman" w:hAnsi="Times New Roman"/>
          <w:sz w:val="24"/>
          <w:szCs w:val="24"/>
          <w:lang w:val="uk-UA" w:eastAsia="uk-UA"/>
        </w:rPr>
        <w:t>1</w:t>
      </w:r>
    </w:p>
    <w:p w14:paraId="2E50EF6F" w14:textId="37C7EEF8" w:rsidR="00DB5BD6" w:rsidRPr="00DB5BD6" w:rsidRDefault="000A7095"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Тип двигуна: </w:t>
      </w:r>
      <w:r w:rsidR="00DB5BD6" w:rsidRPr="00DB5BD6">
        <w:rPr>
          <w:rFonts w:ascii="Times New Roman" w:eastAsia="Times New Roman" w:hAnsi="Times New Roman"/>
          <w:sz w:val="24"/>
          <w:szCs w:val="24"/>
          <w:lang w:val="uk-UA" w:eastAsia="uk-UA"/>
        </w:rPr>
        <w:t>дизельний, 4-тактний, 1-циліндровий</w:t>
      </w:r>
    </w:p>
    <w:p w14:paraId="4121F31B" w14:textId="758C6A86" w:rsidR="00DB5BD6" w:rsidRPr="00DB5BD6" w:rsidRDefault="00E41BDC"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Швидкість обертання валу: </w:t>
      </w:r>
      <w:r w:rsidR="00DB5BD6" w:rsidRPr="00DB5BD6">
        <w:rPr>
          <w:rFonts w:ascii="Times New Roman" w:eastAsia="Times New Roman" w:hAnsi="Times New Roman"/>
          <w:sz w:val="24"/>
          <w:szCs w:val="24"/>
          <w:lang w:val="uk-UA" w:eastAsia="uk-UA"/>
        </w:rPr>
        <w:t>3000 об/хв</w:t>
      </w:r>
    </w:p>
    <w:p w14:paraId="748C2002" w14:textId="6ED3F7B8" w:rsidR="00DB5BD6" w:rsidRPr="00DB5BD6" w:rsidRDefault="00E41BDC"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Система охолодження: </w:t>
      </w:r>
      <w:r w:rsidR="00DB5BD6" w:rsidRPr="00DB5BD6">
        <w:rPr>
          <w:rFonts w:ascii="Times New Roman" w:eastAsia="Times New Roman" w:hAnsi="Times New Roman"/>
          <w:sz w:val="24"/>
          <w:szCs w:val="24"/>
          <w:lang w:val="uk-UA" w:eastAsia="uk-UA"/>
        </w:rPr>
        <w:t>повітряна</w:t>
      </w:r>
    </w:p>
    <w:p w14:paraId="3A6BA0D1" w14:textId="7CF90B82" w:rsidR="00DB5BD6" w:rsidRPr="00DB5BD6" w:rsidRDefault="00E41BDC"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Об'єм двигуна: </w:t>
      </w:r>
      <w:r w:rsidR="00DB5BD6" w:rsidRPr="00DB5BD6">
        <w:rPr>
          <w:rFonts w:ascii="Times New Roman" w:eastAsia="Times New Roman" w:hAnsi="Times New Roman"/>
          <w:sz w:val="24"/>
          <w:szCs w:val="24"/>
          <w:lang w:val="uk-UA" w:eastAsia="uk-UA"/>
        </w:rPr>
        <w:t>718 куб.см</w:t>
      </w:r>
    </w:p>
    <w:p w14:paraId="3BA5D679" w14:textId="637D4EDE" w:rsidR="00DB5BD6" w:rsidRPr="00DB5BD6" w:rsidRDefault="00E41BDC"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Об'єм паливного бака: </w:t>
      </w:r>
      <w:r w:rsidR="00DB5BD6" w:rsidRPr="00DB5BD6">
        <w:rPr>
          <w:rFonts w:ascii="Times New Roman" w:eastAsia="Times New Roman" w:hAnsi="Times New Roman"/>
          <w:sz w:val="24"/>
          <w:szCs w:val="24"/>
          <w:lang w:val="uk-UA" w:eastAsia="uk-UA"/>
        </w:rPr>
        <w:t>30 л</w:t>
      </w:r>
    </w:p>
    <w:p w14:paraId="79D0DC15" w14:textId="7C659B24" w:rsidR="00DB5BD6" w:rsidRPr="00DB5BD6" w:rsidRDefault="00E41BDC"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Об'єм оливного бака: </w:t>
      </w:r>
      <w:r w:rsidR="00DB5BD6" w:rsidRPr="00DB5BD6">
        <w:rPr>
          <w:rFonts w:ascii="Times New Roman" w:eastAsia="Times New Roman" w:hAnsi="Times New Roman"/>
          <w:sz w:val="24"/>
          <w:szCs w:val="24"/>
          <w:lang w:val="uk-UA" w:eastAsia="uk-UA"/>
        </w:rPr>
        <w:t>1.65 л</w:t>
      </w:r>
    </w:p>
    <w:p w14:paraId="52BFB53A" w14:textId="404B5480" w:rsidR="00DB5BD6" w:rsidRPr="00DB5BD6" w:rsidRDefault="00E41BDC"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Витрата палива:</w:t>
      </w:r>
      <w:r w:rsidR="00650F3B">
        <w:rPr>
          <w:rFonts w:ascii="Times New Roman" w:eastAsia="Times New Roman" w:hAnsi="Times New Roman"/>
          <w:sz w:val="24"/>
          <w:szCs w:val="24"/>
          <w:lang w:val="uk-UA" w:eastAsia="uk-UA"/>
        </w:rPr>
        <w:t xml:space="preserve"> </w:t>
      </w:r>
      <w:r w:rsidR="00DB5BD6" w:rsidRPr="00DB5BD6">
        <w:rPr>
          <w:rFonts w:ascii="Times New Roman" w:eastAsia="Times New Roman" w:hAnsi="Times New Roman"/>
          <w:sz w:val="24"/>
          <w:szCs w:val="24"/>
          <w:lang w:val="uk-UA" w:eastAsia="uk-UA"/>
        </w:rPr>
        <w:t>1.93 л/год (при навантаженні 50%), 2.5</w:t>
      </w:r>
      <w:r>
        <w:rPr>
          <w:rFonts w:ascii="Times New Roman" w:eastAsia="Times New Roman" w:hAnsi="Times New Roman"/>
          <w:sz w:val="24"/>
          <w:szCs w:val="24"/>
          <w:lang w:val="uk-UA" w:eastAsia="uk-UA"/>
        </w:rPr>
        <w:t>8 л/год (при навантаженні 75%),</w:t>
      </w:r>
      <w:r w:rsidR="00DB5BD6" w:rsidRPr="00DB5BD6">
        <w:rPr>
          <w:rFonts w:ascii="Times New Roman" w:eastAsia="Times New Roman" w:hAnsi="Times New Roman"/>
          <w:sz w:val="24"/>
          <w:szCs w:val="24"/>
          <w:lang w:val="uk-UA" w:eastAsia="uk-UA"/>
        </w:rPr>
        <w:t>3.38 л/год (при навантаженні 100%)</w:t>
      </w:r>
    </w:p>
    <w:p w14:paraId="34A16D68" w14:textId="115618CE" w:rsidR="00DB5BD6" w:rsidRPr="00DB5BD6" w:rsidRDefault="00650F3B"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Тип пуску: </w:t>
      </w:r>
      <w:r w:rsidR="00DB5BD6" w:rsidRPr="00DB5BD6">
        <w:rPr>
          <w:rFonts w:ascii="Times New Roman" w:eastAsia="Times New Roman" w:hAnsi="Times New Roman"/>
          <w:sz w:val="24"/>
          <w:szCs w:val="24"/>
          <w:lang w:val="uk-UA" w:eastAsia="uk-UA"/>
        </w:rPr>
        <w:t>електричний стартер</w:t>
      </w:r>
    </w:p>
    <w:p w14:paraId="7F52F721" w14:textId="7601A577" w:rsidR="00DB5BD6" w:rsidRPr="00DB5BD6" w:rsidRDefault="00DB5BD6" w:rsidP="00DB5BD6">
      <w:pPr>
        <w:shd w:val="clear" w:color="auto" w:fill="FFFFFF"/>
        <w:spacing w:after="0" w:line="240" w:lineRule="auto"/>
        <w:rPr>
          <w:rFonts w:ascii="Times New Roman" w:eastAsia="Times New Roman" w:hAnsi="Times New Roman"/>
          <w:sz w:val="24"/>
          <w:szCs w:val="24"/>
          <w:lang w:val="uk-UA" w:eastAsia="uk-UA"/>
        </w:rPr>
      </w:pPr>
      <w:r w:rsidRPr="00DB5BD6">
        <w:rPr>
          <w:rFonts w:ascii="Times New Roman" w:eastAsia="Times New Roman" w:hAnsi="Times New Roman"/>
          <w:sz w:val="24"/>
          <w:szCs w:val="24"/>
          <w:lang w:val="uk-UA" w:eastAsia="uk-UA"/>
        </w:rPr>
        <w:t>Стабілізація напру</w:t>
      </w:r>
      <w:r w:rsidR="00650F3B">
        <w:rPr>
          <w:rFonts w:ascii="Times New Roman" w:eastAsia="Times New Roman" w:hAnsi="Times New Roman"/>
          <w:sz w:val="24"/>
          <w:szCs w:val="24"/>
          <w:lang w:val="uk-UA" w:eastAsia="uk-UA"/>
        </w:rPr>
        <w:t xml:space="preserve">ги: </w:t>
      </w:r>
      <w:r w:rsidRPr="00DB5BD6">
        <w:rPr>
          <w:rFonts w:ascii="Times New Roman" w:eastAsia="Times New Roman" w:hAnsi="Times New Roman"/>
          <w:sz w:val="24"/>
          <w:szCs w:val="24"/>
          <w:lang w:val="uk-UA" w:eastAsia="uk-UA"/>
        </w:rPr>
        <w:t>AVR</w:t>
      </w:r>
    </w:p>
    <w:p w14:paraId="1C461FA7" w14:textId="5DEABAEB" w:rsidR="00DB5BD6" w:rsidRPr="00DB5BD6" w:rsidRDefault="00650F3B"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Додатково: </w:t>
      </w:r>
      <w:r w:rsidR="00DB5BD6" w:rsidRPr="00DB5BD6">
        <w:rPr>
          <w:rFonts w:ascii="Times New Roman" w:eastAsia="Times New Roman" w:hAnsi="Times New Roman"/>
          <w:sz w:val="24"/>
          <w:szCs w:val="24"/>
          <w:lang w:val="uk-UA" w:eastAsia="uk-UA"/>
        </w:rPr>
        <w:t>захист від перевантаження, індикатор низького рівня оливи, індикатор рівня палива</w:t>
      </w:r>
    </w:p>
    <w:p w14:paraId="29A4EE01" w14:textId="2ADED167" w:rsidR="00DB5BD6" w:rsidRPr="00DB5BD6" w:rsidRDefault="00650F3B"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Дисплей: </w:t>
      </w:r>
      <w:r w:rsidR="00DB5BD6" w:rsidRPr="00DB5BD6">
        <w:rPr>
          <w:rFonts w:ascii="Times New Roman" w:eastAsia="Times New Roman" w:hAnsi="Times New Roman"/>
          <w:sz w:val="24"/>
          <w:szCs w:val="24"/>
          <w:lang w:val="uk-UA" w:eastAsia="uk-UA"/>
        </w:rPr>
        <w:t>є</w:t>
      </w:r>
    </w:p>
    <w:p w14:paraId="625EF8F4" w14:textId="27D9AB2A" w:rsidR="00DB5BD6" w:rsidRPr="00DB5BD6" w:rsidRDefault="00650F3B"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Розетки: </w:t>
      </w:r>
      <w:r w:rsidR="00DB5BD6" w:rsidRPr="00DB5BD6">
        <w:rPr>
          <w:rFonts w:ascii="Times New Roman" w:eastAsia="Times New Roman" w:hAnsi="Times New Roman"/>
          <w:sz w:val="24"/>
          <w:szCs w:val="24"/>
          <w:lang w:val="uk-UA" w:eastAsia="uk-UA"/>
        </w:rPr>
        <w:t>2х32 A, є вихід 12 В</w:t>
      </w:r>
    </w:p>
    <w:p w14:paraId="34CD8AF7" w14:textId="0D5E50CD" w:rsidR="00DB5BD6" w:rsidRPr="00DB5BD6" w:rsidRDefault="00650F3B"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Сила струму: </w:t>
      </w:r>
      <w:r w:rsidR="00DB5BD6" w:rsidRPr="00DB5BD6">
        <w:rPr>
          <w:rFonts w:ascii="Times New Roman" w:eastAsia="Times New Roman" w:hAnsi="Times New Roman"/>
          <w:sz w:val="24"/>
          <w:szCs w:val="24"/>
          <w:lang w:val="uk-UA" w:eastAsia="uk-UA"/>
        </w:rPr>
        <w:t>43.2 А</w:t>
      </w:r>
    </w:p>
    <w:p w14:paraId="0E820801" w14:textId="198F2541" w:rsidR="00DB5BD6" w:rsidRPr="00DB5BD6" w:rsidRDefault="00650F3B"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Коефіцієнт потужності (cos Ф): </w:t>
      </w:r>
      <w:r w:rsidR="00DB5BD6" w:rsidRPr="00DB5BD6">
        <w:rPr>
          <w:rFonts w:ascii="Times New Roman" w:eastAsia="Times New Roman" w:hAnsi="Times New Roman"/>
          <w:sz w:val="24"/>
          <w:szCs w:val="24"/>
          <w:lang w:val="uk-UA" w:eastAsia="uk-UA"/>
        </w:rPr>
        <w:t>1</w:t>
      </w:r>
    </w:p>
    <w:p w14:paraId="36837EF2" w14:textId="44A403BD" w:rsidR="00DB5BD6" w:rsidRPr="00DB5BD6" w:rsidRDefault="00650F3B" w:rsidP="00DB5BD6">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Ступінь захисту: </w:t>
      </w:r>
      <w:r w:rsidR="00DB5BD6" w:rsidRPr="00DB5BD6">
        <w:rPr>
          <w:rFonts w:ascii="Times New Roman" w:eastAsia="Times New Roman" w:hAnsi="Times New Roman"/>
          <w:sz w:val="24"/>
          <w:szCs w:val="24"/>
          <w:lang w:val="uk-UA" w:eastAsia="uk-UA"/>
        </w:rPr>
        <w:t>IP23</w:t>
      </w:r>
    </w:p>
    <w:p w14:paraId="29037B41" w14:textId="0FF3364F" w:rsidR="00DB5BD6" w:rsidRPr="00DB5BD6" w:rsidRDefault="00650F3B" w:rsidP="00DB5BD6">
      <w:pPr>
        <w:shd w:val="clear" w:color="auto" w:fill="F9F9F9"/>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Комплектація: </w:t>
      </w:r>
      <w:r w:rsidR="00DB5BD6" w:rsidRPr="00DB5BD6">
        <w:rPr>
          <w:rFonts w:ascii="Times New Roman" w:eastAsia="Times New Roman" w:hAnsi="Times New Roman"/>
          <w:sz w:val="24"/>
          <w:szCs w:val="24"/>
          <w:lang w:val="uk-UA" w:eastAsia="uk-UA"/>
        </w:rPr>
        <w:t>бічні колеса, акумулятор</w:t>
      </w:r>
    </w:p>
    <w:p w14:paraId="3A78233D" w14:textId="55DF6E30" w:rsidR="002232D1" w:rsidRDefault="002232D1" w:rsidP="00DB5BD6">
      <w:pPr>
        <w:spacing w:after="0" w:line="240" w:lineRule="auto"/>
        <w:contextualSpacing/>
        <w:jc w:val="both"/>
        <w:rPr>
          <w:rFonts w:ascii="Times New Roman" w:hAnsi="Times New Roman"/>
          <w:sz w:val="24"/>
          <w:szCs w:val="24"/>
          <w:lang w:val="uk-UA"/>
        </w:rPr>
      </w:pPr>
    </w:p>
    <w:p w14:paraId="5EBF79F2" w14:textId="77777777" w:rsidR="00BE260F" w:rsidRPr="00BE260F" w:rsidRDefault="00BE260F" w:rsidP="00BE260F">
      <w:pPr>
        <w:pStyle w:val="ad"/>
        <w:rPr>
          <w:color w:val="000000"/>
        </w:rPr>
      </w:pPr>
      <w:r w:rsidRPr="00BE260F">
        <w:rPr>
          <w:color w:val="000000"/>
        </w:rPr>
        <w:t>Продукція має бути новою, яка не була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72B62FD3" w14:textId="77777777" w:rsidR="00BE260F" w:rsidRPr="00BE260F" w:rsidRDefault="00BE260F" w:rsidP="00BE260F">
      <w:pPr>
        <w:pStyle w:val="ad"/>
        <w:rPr>
          <w:color w:val="000000"/>
        </w:rPr>
      </w:pPr>
      <w:r w:rsidRPr="00BE260F">
        <w:rPr>
          <w:color w:val="000000"/>
        </w:rPr>
        <w:t>Пристрої повинні постачатися в комплекті, бути зібраними та протестованими виробником.</w:t>
      </w:r>
    </w:p>
    <w:p w14:paraId="5255959B" w14:textId="77777777" w:rsidR="00BE260F" w:rsidRPr="00BE260F" w:rsidRDefault="00BE260F" w:rsidP="00BE260F">
      <w:pPr>
        <w:pStyle w:val="ad"/>
        <w:rPr>
          <w:color w:val="000000"/>
        </w:rPr>
      </w:pPr>
      <w:r w:rsidRPr="00BE260F">
        <w:rPr>
          <w:color w:val="000000"/>
        </w:rPr>
        <w:t>Товар повинен бути укомплектований паспортами, гарантійними талонами та іншими необхідними документами (інструкціями, тощо) (надати в складі пропозиції).</w:t>
      </w:r>
    </w:p>
    <w:p w14:paraId="38594123" w14:textId="77777777" w:rsidR="00BE260F" w:rsidRPr="00BE260F" w:rsidRDefault="00BE260F" w:rsidP="00BE260F">
      <w:pPr>
        <w:pStyle w:val="ad"/>
        <w:rPr>
          <w:color w:val="000000"/>
        </w:rPr>
      </w:pPr>
      <w:r w:rsidRPr="00BE260F">
        <w:rPr>
          <w:color w:val="000000"/>
        </w:rPr>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14:paraId="5324AFC9" w14:textId="77777777" w:rsidR="00BE260F" w:rsidRPr="00BE260F" w:rsidRDefault="00BE260F" w:rsidP="00BE260F">
      <w:pPr>
        <w:pStyle w:val="ad"/>
        <w:rPr>
          <w:color w:val="000000"/>
        </w:rPr>
      </w:pPr>
      <w:r w:rsidRPr="00BE260F">
        <w:rPr>
          <w:color w:val="000000"/>
        </w:rPr>
        <w:t>Термін гарантії має дорівнювати не менше 24 місяці офіційно заявленої виробником з дати поставки товару (надати гарантійний лист, що підтверджує гарантійне зобов’язання).</w:t>
      </w:r>
    </w:p>
    <w:p w14:paraId="65CC985F" w14:textId="77777777" w:rsidR="00BE260F" w:rsidRDefault="00BE260F" w:rsidP="00DB5BD6">
      <w:pPr>
        <w:spacing w:after="0" w:line="240" w:lineRule="auto"/>
        <w:contextualSpacing/>
        <w:jc w:val="both"/>
        <w:rPr>
          <w:rFonts w:ascii="Times New Roman" w:hAnsi="Times New Roman"/>
          <w:sz w:val="24"/>
          <w:szCs w:val="24"/>
          <w:lang w:val="uk-UA"/>
        </w:rPr>
      </w:pPr>
    </w:p>
    <w:p w14:paraId="74FE66ED" w14:textId="77777777" w:rsidR="00BE260F" w:rsidRDefault="00BE260F" w:rsidP="00DB5BD6">
      <w:pPr>
        <w:spacing w:after="0" w:line="240" w:lineRule="auto"/>
        <w:contextualSpacing/>
        <w:jc w:val="both"/>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2232D1" w:rsidRPr="00E63A69" w14:paraId="175A8504" w14:textId="77777777" w:rsidTr="00DB5BD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6A623842"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55152F11"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28BB7904"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3B1E6020" w14:textId="77777777" w:rsidR="002232D1" w:rsidRPr="00E63A69" w:rsidRDefault="002232D1"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2232D1" w:rsidRPr="00E63A69" w14:paraId="31A956BC" w14:textId="77777777" w:rsidTr="00DB5BD6">
        <w:trPr>
          <w:trHeight w:val="451"/>
        </w:trPr>
        <w:tc>
          <w:tcPr>
            <w:tcW w:w="512" w:type="dxa"/>
            <w:tcBorders>
              <w:top w:val="single" w:sz="4" w:space="0" w:color="auto"/>
              <w:left w:val="single" w:sz="4" w:space="0" w:color="auto"/>
              <w:bottom w:val="single" w:sz="4" w:space="0" w:color="auto"/>
              <w:right w:val="single" w:sz="4" w:space="0" w:color="auto"/>
            </w:tcBorders>
          </w:tcPr>
          <w:p w14:paraId="06ADB8AF" w14:textId="3E9E0A50" w:rsidR="002232D1" w:rsidRPr="00E63A69" w:rsidRDefault="0004689A"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3</w:t>
            </w:r>
          </w:p>
        </w:tc>
        <w:tc>
          <w:tcPr>
            <w:tcW w:w="4308" w:type="dxa"/>
            <w:tcBorders>
              <w:top w:val="single" w:sz="4" w:space="0" w:color="auto"/>
              <w:left w:val="single" w:sz="4" w:space="0" w:color="auto"/>
              <w:bottom w:val="single" w:sz="4" w:space="0" w:color="auto"/>
              <w:right w:val="single" w:sz="4" w:space="0" w:color="auto"/>
            </w:tcBorders>
          </w:tcPr>
          <w:p w14:paraId="5192B6F6" w14:textId="31021BB8" w:rsidR="002232D1" w:rsidRPr="00E63A69" w:rsidRDefault="002232D1"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Генератор</w:t>
            </w:r>
            <w:r w:rsidR="00353E09">
              <w:rPr>
                <w:rFonts w:ascii="Times New Roman" w:hAnsi="Times New Roman"/>
                <w:sz w:val="24"/>
                <w:szCs w:val="24"/>
                <w:lang w:val="uk-UA" w:eastAsia="en-US"/>
              </w:rPr>
              <w:t xml:space="preserve"> інверторий</w:t>
            </w:r>
            <w:r w:rsidR="0004689A">
              <w:rPr>
                <w:rFonts w:ascii="Times New Roman" w:hAnsi="Times New Roman"/>
                <w:sz w:val="24"/>
                <w:szCs w:val="24"/>
                <w:lang w:val="uk-UA" w:eastAsia="en-US"/>
              </w:rPr>
              <w:t xml:space="preserve"> потужністю 4</w:t>
            </w:r>
            <w:r>
              <w:rPr>
                <w:rFonts w:ascii="Times New Roman" w:hAnsi="Times New Roman"/>
                <w:sz w:val="24"/>
                <w:szCs w:val="24"/>
                <w:lang w:val="uk-UA" w:eastAsia="en-US"/>
              </w:rPr>
              <w:t>0 квт</w:t>
            </w:r>
          </w:p>
        </w:tc>
        <w:tc>
          <w:tcPr>
            <w:tcW w:w="1985" w:type="dxa"/>
            <w:tcBorders>
              <w:top w:val="single" w:sz="4" w:space="0" w:color="auto"/>
              <w:left w:val="single" w:sz="4" w:space="0" w:color="auto"/>
              <w:bottom w:val="single" w:sz="4" w:space="0" w:color="auto"/>
              <w:right w:val="single" w:sz="4" w:space="0" w:color="auto"/>
            </w:tcBorders>
          </w:tcPr>
          <w:p w14:paraId="0481EDB6" w14:textId="77777777" w:rsidR="002232D1" w:rsidRPr="00E63A69" w:rsidRDefault="002232D1" w:rsidP="00DB5BD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078919A4" w14:textId="77777777" w:rsidR="002232D1" w:rsidRPr="00E63A69" w:rsidRDefault="002232D1" w:rsidP="00DB5BD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bl>
    <w:p w14:paraId="48713FF1" w14:textId="77777777" w:rsidR="002232D1" w:rsidRPr="00E63A69" w:rsidRDefault="002232D1" w:rsidP="002232D1">
      <w:pPr>
        <w:widowControl w:val="0"/>
        <w:spacing w:after="0" w:line="240" w:lineRule="auto"/>
        <w:contextualSpacing/>
        <w:jc w:val="both"/>
        <w:rPr>
          <w:rFonts w:ascii="Times New Roman" w:eastAsia="Times New Roman" w:hAnsi="Times New Roman"/>
          <w:b/>
          <w:sz w:val="24"/>
          <w:szCs w:val="24"/>
          <w:lang w:val="uk-UA" w:eastAsia="x-none"/>
        </w:rPr>
      </w:pPr>
    </w:p>
    <w:p w14:paraId="3BAECBA1" w14:textId="357DD25E" w:rsidR="002232D1" w:rsidRPr="009F459E" w:rsidRDefault="002232D1" w:rsidP="005C085D">
      <w:pPr>
        <w:pStyle w:val="Bodytext20"/>
        <w:shd w:val="clear" w:color="auto" w:fill="auto"/>
        <w:spacing w:line="240" w:lineRule="auto"/>
        <w:contextualSpacing/>
        <w:rPr>
          <w:b/>
          <w:sz w:val="24"/>
          <w:szCs w:val="24"/>
          <w:lang w:val="uk-UA"/>
        </w:rPr>
      </w:pPr>
      <w:r w:rsidRPr="00E63A69">
        <w:rPr>
          <w:b/>
          <w:sz w:val="24"/>
          <w:szCs w:val="24"/>
        </w:rPr>
        <w:t>Технічні вимоги</w:t>
      </w:r>
      <w:r w:rsidR="009F459E">
        <w:rPr>
          <w:b/>
          <w:sz w:val="24"/>
          <w:szCs w:val="24"/>
          <w:lang w:val="uk-UA"/>
        </w:rPr>
        <w:t>:</w:t>
      </w:r>
    </w:p>
    <w:p w14:paraId="0F527BC0" w14:textId="71F9BBC1" w:rsidR="002232D1" w:rsidRDefault="009868E8" w:rsidP="009868E8">
      <w:pPr>
        <w:spacing w:after="0" w:line="240" w:lineRule="auto"/>
        <w:contextualSpacing/>
        <w:rPr>
          <w:rFonts w:ascii="Times New Roman" w:hAnsi="Times New Roman"/>
          <w:sz w:val="24"/>
          <w:szCs w:val="24"/>
          <w:shd w:val="clear" w:color="auto" w:fill="FFFFFF"/>
          <w:lang w:val="uk-UA"/>
        </w:rPr>
      </w:pPr>
      <w:r w:rsidRPr="009F459E">
        <w:rPr>
          <w:rFonts w:ascii="Times New Roman" w:hAnsi="Times New Roman"/>
          <w:sz w:val="24"/>
          <w:szCs w:val="24"/>
          <w:shd w:val="clear" w:color="auto" w:fill="FFFFFF"/>
          <w:lang w:val="uk-UA"/>
        </w:rPr>
        <w:t>ВР (автоматика)- АВР</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Частота 50 Гц</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Виконання у кожусі</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Трифазний (380)</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lastRenderedPageBreak/>
        <w:t>Напруга 220/380 В</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Номінальна потужність 40 кВт</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Охолодження рідинне</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Резервна потужність 44 кВт</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Наявність лічильника мотогодин</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Тип альтернатора – синхронний</w:t>
      </w:r>
      <w:r w:rsidRPr="009F459E">
        <w:rPr>
          <w:rFonts w:ascii="Times New Roman" w:hAnsi="Times New Roman"/>
          <w:sz w:val="24"/>
          <w:szCs w:val="24"/>
          <w:lang w:val="uk-UA"/>
        </w:rPr>
        <w:br/>
      </w:r>
      <w:r w:rsidRPr="009F459E">
        <w:rPr>
          <w:rFonts w:ascii="Times New Roman" w:hAnsi="Times New Roman"/>
          <w:sz w:val="24"/>
          <w:szCs w:val="24"/>
          <w:lang w:val="uk-UA"/>
        </w:rPr>
        <w:br/>
      </w:r>
      <w:r w:rsidRPr="009F459E">
        <w:rPr>
          <w:rFonts w:ascii="Times New Roman" w:hAnsi="Times New Roman"/>
          <w:b/>
          <w:sz w:val="24"/>
          <w:szCs w:val="24"/>
          <w:shd w:val="clear" w:color="auto" w:fill="FFFFFF"/>
          <w:lang w:val="uk-UA"/>
        </w:rPr>
        <w:t>Технічні характеристики двигуна:</w:t>
      </w:r>
      <w:r w:rsidRPr="009F459E">
        <w:rPr>
          <w:rFonts w:ascii="Times New Roman" w:hAnsi="Times New Roman"/>
          <w:sz w:val="24"/>
          <w:szCs w:val="24"/>
          <w:lang w:val="uk-UA"/>
        </w:rPr>
        <w:br/>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Частота обертання 1500 об/хв</w:t>
      </w:r>
      <w:r w:rsidRPr="009F459E">
        <w:rPr>
          <w:rFonts w:ascii="Times New Roman" w:hAnsi="Times New Roman"/>
          <w:sz w:val="24"/>
          <w:szCs w:val="24"/>
          <w:lang w:val="uk-UA"/>
        </w:rPr>
        <w:br/>
      </w:r>
      <w:r w:rsidR="009F459E" w:rsidRPr="009F459E">
        <w:rPr>
          <w:rFonts w:ascii="Times New Roman" w:hAnsi="Times New Roman"/>
          <w:sz w:val="24"/>
          <w:szCs w:val="24"/>
          <w:shd w:val="clear" w:color="auto" w:fill="FFFFFF"/>
          <w:lang w:val="uk-UA"/>
        </w:rPr>
        <w:t>Двигун дизельний</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Обсяг паливного бака 160 л</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Витрати палива при 60% навантаженні 6 л/год</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Тип двигуна синхронний</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Тип запуску електростарт</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Емність масла в двигуні 13 л</w:t>
      </w:r>
      <w:r w:rsidRPr="009F459E">
        <w:rPr>
          <w:rFonts w:ascii="Times New Roman" w:hAnsi="Times New Roman"/>
          <w:sz w:val="24"/>
          <w:szCs w:val="24"/>
          <w:lang w:val="uk-UA"/>
        </w:rPr>
        <w:br/>
      </w:r>
      <w:r w:rsidRPr="009F459E">
        <w:rPr>
          <w:rFonts w:ascii="Times New Roman" w:hAnsi="Times New Roman"/>
          <w:sz w:val="24"/>
          <w:szCs w:val="24"/>
          <w:lang w:val="uk-UA"/>
        </w:rPr>
        <w:br/>
      </w:r>
      <w:r w:rsidRPr="009F459E">
        <w:rPr>
          <w:rFonts w:ascii="Times New Roman" w:hAnsi="Times New Roman"/>
          <w:b/>
          <w:sz w:val="24"/>
          <w:szCs w:val="24"/>
          <w:shd w:val="clear" w:color="auto" w:fill="FFFFFF"/>
          <w:lang w:val="uk-UA"/>
        </w:rPr>
        <w:t>Фізичні характеристики:</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Гарантія 24 місяці</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Маса 1150 кг</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Габаритні розміри (ДхШхВ мм) 2250х950х1290</w:t>
      </w:r>
      <w:r w:rsidRPr="009F459E">
        <w:rPr>
          <w:rFonts w:ascii="Times New Roman" w:hAnsi="Times New Roman"/>
          <w:sz w:val="24"/>
          <w:szCs w:val="24"/>
          <w:lang w:val="uk-UA"/>
        </w:rPr>
        <w:br/>
      </w:r>
      <w:r w:rsidRPr="009F459E">
        <w:rPr>
          <w:rFonts w:ascii="Times New Roman" w:hAnsi="Times New Roman"/>
          <w:sz w:val="24"/>
          <w:szCs w:val="24"/>
          <w:shd w:val="clear" w:color="auto" w:fill="FFFFFF"/>
          <w:lang w:val="uk-UA"/>
        </w:rPr>
        <w:t>Рівень шуму 68 дБа</w:t>
      </w:r>
    </w:p>
    <w:p w14:paraId="41788437" w14:textId="77777777" w:rsidR="00BE260F" w:rsidRDefault="00BE260F" w:rsidP="009868E8">
      <w:pPr>
        <w:spacing w:after="0" w:line="240" w:lineRule="auto"/>
        <w:contextualSpacing/>
        <w:rPr>
          <w:rFonts w:ascii="Times New Roman" w:hAnsi="Times New Roman"/>
          <w:sz w:val="24"/>
          <w:szCs w:val="24"/>
          <w:shd w:val="clear" w:color="auto" w:fill="FFFFFF"/>
          <w:lang w:val="uk-UA"/>
        </w:rPr>
      </w:pPr>
    </w:p>
    <w:p w14:paraId="71D197C2" w14:textId="77777777" w:rsidR="00BE260F" w:rsidRPr="00BE260F" w:rsidRDefault="00BE260F" w:rsidP="00BE260F">
      <w:pPr>
        <w:pStyle w:val="ad"/>
        <w:rPr>
          <w:color w:val="000000"/>
        </w:rPr>
      </w:pPr>
      <w:r w:rsidRPr="00BE260F">
        <w:rPr>
          <w:color w:val="000000"/>
        </w:rPr>
        <w:t>Продукція має бути новою, яка не була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10B7E238" w14:textId="77777777" w:rsidR="00BE260F" w:rsidRPr="00BE260F" w:rsidRDefault="00BE260F" w:rsidP="00BE260F">
      <w:pPr>
        <w:pStyle w:val="ad"/>
        <w:rPr>
          <w:color w:val="000000"/>
        </w:rPr>
      </w:pPr>
      <w:r w:rsidRPr="00BE260F">
        <w:rPr>
          <w:color w:val="000000"/>
        </w:rPr>
        <w:t>Пристрої повинні постачатися в комплекті, бути зібраними та протестованими виробником.</w:t>
      </w:r>
    </w:p>
    <w:p w14:paraId="796E31D1" w14:textId="77777777" w:rsidR="00BE260F" w:rsidRPr="00BE260F" w:rsidRDefault="00BE260F" w:rsidP="00BE260F">
      <w:pPr>
        <w:pStyle w:val="ad"/>
        <w:rPr>
          <w:color w:val="000000"/>
        </w:rPr>
      </w:pPr>
      <w:r w:rsidRPr="00BE260F">
        <w:rPr>
          <w:color w:val="000000"/>
        </w:rPr>
        <w:t>Товар повинен бути укомплектований паспортами, гарантійними талонами та іншими необхідними документами (інструкціями, тощо) (надати в складі пропозиції).</w:t>
      </w:r>
    </w:p>
    <w:p w14:paraId="137A16F7" w14:textId="77777777" w:rsidR="00BE260F" w:rsidRPr="00BE260F" w:rsidRDefault="00BE260F" w:rsidP="00BE260F">
      <w:pPr>
        <w:pStyle w:val="ad"/>
        <w:rPr>
          <w:color w:val="000000"/>
        </w:rPr>
      </w:pPr>
      <w:r w:rsidRPr="00BE260F">
        <w:rPr>
          <w:color w:val="000000"/>
        </w:rPr>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14:paraId="4DCFB4E8" w14:textId="77777777" w:rsidR="00BE260F" w:rsidRPr="00BE260F" w:rsidRDefault="00BE260F" w:rsidP="00BE260F">
      <w:pPr>
        <w:pStyle w:val="ad"/>
        <w:rPr>
          <w:color w:val="000000"/>
        </w:rPr>
      </w:pPr>
      <w:r w:rsidRPr="00BE260F">
        <w:rPr>
          <w:color w:val="000000"/>
        </w:rPr>
        <w:t>Термін гарантії має дорівнювати не менше 24 місяці офіційно заявленої виробником з дати поставки товару (надати гарантійний лист, що підтверджує гарантійне зобов’язання).</w:t>
      </w:r>
    </w:p>
    <w:p w14:paraId="477515C9" w14:textId="77777777" w:rsidR="00BE260F" w:rsidRPr="009F459E" w:rsidRDefault="00BE260F" w:rsidP="009868E8">
      <w:pPr>
        <w:spacing w:after="0" w:line="240" w:lineRule="auto"/>
        <w:contextualSpacing/>
        <w:rPr>
          <w:rFonts w:ascii="Times New Roman" w:hAnsi="Times New Roman"/>
          <w:sz w:val="24"/>
          <w:szCs w:val="24"/>
          <w:shd w:val="clear" w:color="auto" w:fill="FFFFFF"/>
          <w:lang w:val="uk-UA"/>
        </w:rPr>
      </w:pPr>
    </w:p>
    <w:p w14:paraId="2D10C7F4" w14:textId="77777777" w:rsidR="009868E8" w:rsidRDefault="009868E8" w:rsidP="009868E8">
      <w:pPr>
        <w:spacing w:after="0" w:line="240" w:lineRule="auto"/>
        <w:contextualSpacing/>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04689A" w:rsidRPr="00E63A69" w14:paraId="6B77CFC0" w14:textId="77777777" w:rsidTr="00DB5BD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ECA687E"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26178749"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6FADC95E"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791310C8"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04689A" w:rsidRPr="00E63A69" w14:paraId="3140F57A" w14:textId="77777777" w:rsidTr="00DB5BD6">
        <w:trPr>
          <w:trHeight w:val="451"/>
        </w:trPr>
        <w:tc>
          <w:tcPr>
            <w:tcW w:w="512" w:type="dxa"/>
            <w:tcBorders>
              <w:top w:val="single" w:sz="4" w:space="0" w:color="auto"/>
              <w:left w:val="single" w:sz="4" w:space="0" w:color="auto"/>
              <w:bottom w:val="single" w:sz="4" w:space="0" w:color="auto"/>
              <w:right w:val="single" w:sz="4" w:space="0" w:color="auto"/>
            </w:tcBorders>
          </w:tcPr>
          <w:p w14:paraId="6E69E5C5" w14:textId="70D882EE" w:rsidR="0004689A" w:rsidRPr="00E63A69" w:rsidRDefault="0004689A"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4</w:t>
            </w:r>
          </w:p>
        </w:tc>
        <w:tc>
          <w:tcPr>
            <w:tcW w:w="4308" w:type="dxa"/>
            <w:tcBorders>
              <w:top w:val="single" w:sz="4" w:space="0" w:color="auto"/>
              <w:left w:val="single" w:sz="4" w:space="0" w:color="auto"/>
              <w:bottom w:val="single" w:sz="4" w:space="0" w:color="auto"/>
              <w:right w:val="single" w:sz="4" w:space="0" w:color="auto"/>
            </w:tcBorders>
          </w:tcPr>
          <w:p w14:paraId="6FA09B7E" w14:textId="2404B650" w:rsidR="0004689A" w:rsidRPr="00E63A69" w:rsidRDefault="0069572C"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Генератор</w:t>
            </w:r>
            <w:r w:rsidR="00353E09">
              <w:rPr>
                <w:rFonts w:ascii="Times New Roman" w:hAnsi="Times New Roman"/>
                <w:sz w:val="24"/>
                <w:szCs w:val="24"/>
                <w:lang w:val="uk-UA" w:eastAsia="en-US"/>
              </w:rPr>
              <w:t xml:space="preserve"> інверторий</w:t>
            </w:r>
            <w:r>
              <w:rPr>
                <w:rFonts w:ascii="Times New Roman" w:hAnsi="Times New Roman"/>
                <w:sz w:val="24"/>
                <w:szCs w:val="24"/>
                <w:lang w:val="uk-UA" w:eastAsia="en-US"/>
              </w:rPr>
              <w:t xml:space="preserve"> потужністю 1,8</w:t>
            </w:r>
            <w:r w:rsidR="0004689A">
              <w:rPr>
                <w:rFonts w:ascii="Times New Roman" w:hAnsi="Times New Roman"/>
                <w:sz w:val="24"/>
                <w:szCs w:val="24"/>
                <w:lang w:val="uk-UA" w:eastAsia="en-US"/>
              </w:rPr>
              <w:t xml:space="preserve"> квт</w:t>
            </w:r>
          </w:p>
        </w:tc>
        <w:tc>
          <w:tcPr>
            <w:tcW w:w="1985" w:type="dxa"/>
            <w:tcBorders>
              <w:top w:val="single" w:sz="4" w:space="0" w:color="auto"/>
              <w:left w:val="single" w:sz="4" w:space="0" w:color="auto"/>
              <w:bottom w:val="single" w:sz="4" w:space="0" w:color="auto"/>
              <w:right w:val="single" w:sz="4" w:space="0" w:color="auto"/>
            </w:tcBorders>
          </w:tcPr>
          <w:p w14:paraId="7F7A2462" w14:textId="77777777" w:rsidR="0004689A" w:rsidRPr="00E63A69" w:rsidRDefault="0004689A" w:rsidP="00DB5BD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0BD2CE4C" w14:textId="787769D3" w:rsidR="0004689A" w:rsidRPr="00E63A69" w:rsidRDefault="0004689A" w:rsidP="00DB5BD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20</w:t>
            </w:r>
          </w:p>
        </w:tc>
      </w:tr>
    </w:tbl>
    <w:p w14:paraId="2416282E" w14:textId="77777777" w:rsidR="0004689A" w:rsidRPr="00E63A69" w:rsidRDefault="0004689A" w:rsidP="0004689A">
      <w:pPr>
        <w:widowControl w:val="0"/>
        <w:spacing w:after="0" w:line="240" w:lineRule="auto"/>
        <w:contextualSpacing/>
        <w:jc w:val="both"/>
        <w:rPr>
          <w:rFonts w:ascii="Times New Roman" w:eastAsia="Times New Roman" w:hAnsi="Times New Roman"/>
          <w:b/>
          <w:sz w:val="24"/>
          <w:szCs w:val="24"/>
          <w:lang w:val="uk-UA" w:eastAsia="x-none"/>
        </w:rPr>
      </w:pPr>
    </w:p>
    <w:p w14:paraId="011044E8" w14:textId="77777777" w:rsidR="0004689A" w:rsidRPr="00E63A69" w:rsidRDefault="0004689A" w:rsidP="0004689A">
      <w:pPr>
        <w:pStyle w:val="Bodytext20"/>
        <w:shd w:val="clear" w:color="auto" w:fill="auto"/>
        <w:spacing w:line="240" w:lineRule="auto"/>
        <w:contextualSpacing/>
        <w:rPr>
          <w:b/>
          <w:sz w:val="24"/>
          <w:szCs w:val="24"/>
        </w:rPr>
      </w:pPr>
      <w:r w:rsidRPr="00E63A69">
        <w:rPr>
          <w:b/>
          <w:sz w:val="24"/>
          <w:szCs w:val="24"/>
        </w:rPr>
        <w:t>Технічні вимоги</w:t>
      </w:r>
    </w:p>
    <w:p w14:paraId="68D50432"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Клас: побутовий</w:t>
      </w:r>
    </w:p>
    <w:p w14:paraId="4F0ED36C"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Кількість циліндрів: 1</w:t>
      </w:r>
    </w:p>
    <w:p w14:paraId="06D1A73C"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Потужність: 2 к.с.</w:t>
      </w:r>
    </w:p>
    <w:p w14:paraId="340969D6"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Тип палива: бензин</w:t>
      </w:r>
    </w:p>
    <w:p w14:paraId="682E03B1"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Рекомендований тип масла: SAE 10W-30</w:t>
      </w:r>
    </w:p>
    <w:p w14:paraId="48508C0B"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lastRenderedPageBreak/>
        <w:t>Охолодження: повітряне охолодження</w:t>
      </w:r>
    </w:p>
    <w:p w14:paraId="55196DAB"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Об'єм двигуна: 79 см.куб.</w:t>
      </w:r>
    </w:p>
    <w:p w14:paraId="4B9113A2"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Обсяг масляного картера: 0.35 л</w:t>
      </w:r>
    </w:p>
    <w:p w14:paraId="17AB17E1"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Модель двигуна: R80</w:t>
      </w:r>
    </w:p>
    <w:p w14:paraId="19BFC70A"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Виробник двигуна: Rato</w:t>
      </w:r>
    </w:p>
    <w:p w14:paraId="6D439C3A"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Тип запуску: ручний стартер</w:t>
      </w:r>
    </w:p>
    <w:p w14:paraId="55CD55DB"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Марка палива: АІ-92</w:t>
      </w:r>
    </w:p>
    <w:p w14:paraId="416384E8"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Тип двигуна: 4-тактний</w:t>
      </w:r>
    </w:p>
    <w:p w14:paraId="21EE83A9"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Обсяг паливного бака: 4 л</w:t>
      </w:r>
    </w:p>
    <w:p w14:paraId="563DB9E4"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Напруга: однофазний (220 В)</w:t>
      </w:r>
    </w:p>
    <w:p w14:paraId="19115552"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Рівень шуму: 90 дБ</w:t>
      </w:r>
    </w:p>
    <w:p w14:paraId="4902D712"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Максимальна потужність: 1.8 кВт</w:t>
      </w:r>
    </w:p>
    <w:p w14:paraId="0D01B4CB"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Час безперервної роботи: 4 г</w:t>
      </w:r>
    </w:p>
    <w:p w14:paraId="15818EC4"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Номінальна потужність: 1.6 кВт</w:t>
      </w:r>
    </w:p>
    <w:p w14:paraId="264E9F77"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Тип установки: портативні (переносні)</w:t>
      </w:r>
    </w:p>
    <w:p w14:paraId="31485CCB"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Виконання: шумозахисні</w:t>
      </w:r>
    </w:p>
    <w:p w14:paraId="401C92F1"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Висота: 290 мм</w:t>
      </w:r>
    </w:p>
    <w:p w14:paraId="233DEE0F"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Довжина: 500 мм</w:t>
      </w:r>
    </w:p>
    <w:p w14:paraId="19E28C5E"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Ширина: 460 мм</w:t>
      </w:r>
    </w:p>
    <w:p w14:paraId="232FC09A" w14:textId="77777777" w:rsidR="008320C0" w:rsidRPr="008320C0" w:rsidRDefault="008320C0" w:rsidP="008320C0">
      <w:pPr>
        <w:numPr>
          <w:ilvl w:val="0"/>
          <w:numId w:val="44"/>
        </w:numPr>
        <w:shd w:val="clear" w:color="auto" w:fill="FFFFFF"/>
        <w:spacing w:before="100" w:beforeAutospacing="1" w:after="100" w:afterAutospacing="1" w:line="240" w:lineRule="auto"/>
        <w:rPr>
          <w:rFonts w:ascii="Segoe UI" w:eastAsia="Times New Roman" w:hAnsi="Segoe UI" w:cs="Segoe UI"/>
          <w:color w:val="151515"/>
          <w:sz w:val="23"/>
          <w:szCs w:val="23"/>
          <w:lang w:val="uk-UA" w:eastAsia="uk-UA"/>
        </w:rPr>
      </w:pPr>
      <w:r w:rsidRPr="008320C0">
        <w:rPr>
          <w:rFonts w:ascii="Segoe UI" w:eastAsia="Times New Roman" w:hAnsi="Segoe UI" w:cs="Segoe UI"/>
          <w:color w:val="151515"/>
          <w:sz w:val="23"/>
          <w:szCs w:val="23"/>
          <w:lang w:val="uk-UA" w:eastAsia="uk-UA"/>
        </w:rPr>
        <w:t>Вага: 22 кг</w:t>
      </w:r>
    </w:p>
    <w:p w14:paraId="76A6BCAD" w14:textId="77777777" w:rsidR="008320C0" w:rsidRPr="00BE260F" w:rsidRDefault="008320C0" w:rsidP="008320C0">
      <w:pPr>
        <w:pStyle w:val="ad"/>
        <w:ind w:left="360"/>
        <w:rPr>
          <w:color w:val="000000"/>
        </w:rPr>
      </w:pPr>
      <w:r w:rsidRPr="00BE260F">
        <w:rPr>
          <w:color w:val="000000"/>
        </w:rPr>
        <w:t>Продукція має бути новою, яка не була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75A12737" w14:textId="77777777" w:rsidR="008320C0" w:rsidRPr="00BE260F" w:rsidRDefault="008320C0" w:rsidP="008320C0">
      <w:pPr>
        <w:pStyle w:val="ad"/>
        <w:ind w:left="360"/>
        <w:rPr>
          <w:color w:val="000000"/>
        </w:rPr>
      </w:pPr>
      <w:r w:rsidRPr="00BE260F">
        <w:rPr>
          <w:color w:val="000000"/>
        </w:rPr>
        <w:t>Пристрої повинні постачатися в комплекті, бути зібраними та протестованими виробником.</w:t>
      </w:r>
    </w:p>
    <w:p w14:paraId="426A5840" w14:textId="77777777" w:rsidR="008320C0" w:rsidRPr="00BE260F" w:rsidRDefault="008320C0" w:rsidP="008320C0">
      <w:pPr>
        <w:pStyle w:val="ad"/>
        <w:ind w:left="360"/>
        <w:rPr>
          <w:color w:val="000000"/>
        </w:rPr>
      </w:pPr>
      <w:r w:rsidRPr="00BE260F">
        <w:rPr>
          <w:color w:val="000000"/>
        </w:rPr>
        <w:t>Товар повинен бути укомплектований паспортами, гарантійними талонами та іншими необхідними документами (інструкціями, тощо) (надати в складі пропозиції).</w:t>
      </w:r>
    </w:p>
    <w:p w14:paraId="04C85F0D" w14:textId="77777777" w:rsidR="008320C0" w:rsidRPr="00BE260F" w:rsidRDefault="008320C0" w:rsidP="008320C0">
      <w:pPr>
        <w:pStyle w:val="ad"/>
        <w:ind w:left="360"/>
        <w:rPr>
          <w:color w:val="000000"/>
        </w:rPr>
      </w:pPr>
      <w:r w:rsidRPr="00BE260F">
        <w:rPr>
          <w:color w:val="000000"/>
        </w:rPr>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14:paraId="15F33A5C" w14:textId="77777777" w:rsidR="008320C0" w:rsidRPr="00BE260F" w:rsidRDefault="008320C0" w:rsidP="008320C0">
      <w:pPr>
        <w:pStyle w:val="ad"/>
        <w:ind w:left="360"/>
        <w:rPr>
          <w:color w:val="000000"/>
        </w:rPr>
      </w:pPr>
      <w:r w:rsidRPr="00BE260F">
        <w:rPr>
          <w:color w:val="000000"/>
        </w:rPr>
        <w:t>Термін гарантії має дорівнювати не менше 24 місяці офіційно заявленої виробником з дати поставки товару (надати гарантійний лист, що підтверджує гарантійне зобов’язання).</w:t>
      </w:r>
    </w:p>
    <w:p w14:paraId="4026B223" w14:textId="3F1342A5" w:rsidR="004A576B" w:rsidRPr="00E63A69" w:rsidRDefault="004A576B" w:rsidP="0004689A">
      <w:pPr>
        <w:spacing w:after="0" w:line="240" w:lineRule="auto"/>
        <w:contextualSpacing/>
        <w:jc w:val="both"/>
        <w:rPr>
          <w:rFonts w:ascii="Times New Roman" w:hAnsi="Times New Roman"/>
          <w:sz w:val="24"/>
          <w:szCs w:val="24"/>
          <w:lang w:val="uk-UA"/>
        </w:rPr>
      </w:pPr>
    </w:p>
    <w:p w14:paraId="42396452" w14:textId="77777777" w:rsidR="0004689A" w:rsidRDefault="0004689A" w:rsidP="007E0781">
      <w:pPr>
        <w:spacing w:after="0" w:line="240" w:lineRule="auto"/>
        <w:contextualSpacing/>
        <w:jc w:val="both"/>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04689A" w:rsidRPr="00E63A69" w14:paraId="02E672B5" w14:textId="77777777" w:rsidTr="00DB5BD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CA516C2"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5466E2BF"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0A15A42A"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7B478C83" w14:textId="77777777" w:rsidR="0004689A" w:rsidRPr="00E63A69" w:rsidRDefault="0004689A" w:rsidP="00DB5BD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04689A" w:rsidRPr="00E63A69" w14:paraId="460CA396" w14:textId="77777777" w:rsidTr="00DB5BD6">
        <w:trPr>
          <w:trHeight w:val="451"/>
        </w:trPr>
        <w:tc>
          <w:tcPr>
            <w:tcW w:w="512" w:type="dxa"/>
            <w:tcBorders>
              <w:top w:val="single" w:sz="4" w:space="0" w:color="auto"/>
              <w:left w:val="single" w:sz="4" w:space="0" w:color="auto"/>
              <w:bottom w:val="single" w:sz="4" w:space="0" w:color="auto"/>
              <w:right w:val="single" w:sz="4" w:space="0" w:color="auto"/>
            </w:tcBorders>
          </w:tcPr>
          <w:p w14:paraId="5DCB39A2" w14:textId="77777777" w:rsidR="0004689A" w:rsidRPr="00E63A69" w:rsidRDefault="0004689A" w:rsidP="00DB5BD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1</w:t>
            </w:r>
          </w:p>
        </w:tc>
        <w:tc>
          <w:tcPr>
            <w:tcW w:w="4308" w:type="dxa"/>
            <w:tcBorders>
              <w:top w:val="single" w:sz="4" w:space="0" w:color="auto"/>
              <w:left w:val="single" w:sz="4" w:space="0" w:color="auto"/>
              <w:bottom w:val="single" w:sz="4" w:space="0" w:color="auto"/>
              <w:right w:val="single" w:sz="4" w:space="0" w:color="auto"/>
            </w:tcBorders>
          </w:tcPr>
          <w:p w14:paraId="586ED850" w14:textId="2B022205" w:rsidR="0004689A" w:rsidRPr="00E63A69" w:rsidRDefault="0004689A" w:rsidP="00DB5BD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Генератор</w:t>
            </w:r>
            <w:r w:rsidR="00353E09">
              <w:rPr>
                <w:rFonts w:ascii="Times New Roman" w:hAnsi="Times New Roman"/>
                <w:sz w:val="24"/>
                <w:szCs w:val="24"/>
                <w:lang w:val="uk-UA" w:eastAsia="en-US"/>
              </w:rPr>
              <w:t xml:space="preserve"> інверторий</w:t>
            </w:r>
            <w:r>
              <w:rPr>
                <w:rFonts w:ascii="Times New Roman" w:hAnsi="Times New Roman"/>
                <w:sz w:val="24"/>
                <w:szCs w:val="24"/>
                <w:lang w:val="uk-UA" w:eastAsia="en-US"/>
              </w:rPr>
              <w:t xml:space="preserve"> потужністю 6 квт</w:t>
            </w:r>
          </w:p>
        </w:tc>
        <w:tc>
          <w:tcPr>
            <w:tcW w:w="1985" w:type="dxa"/>
            <w:tcBorders>
              <w:top w:val="single" w:sz="4" w:space="0" w:color="auto"/>
              <w:left w:val="single" w:sz="4" w:space="0" w:color="auto"/>
              <w:bottom w:val="single" w:sz="4" w:space="0" w:color="auto"/>
              <w:right w:val="single" w:sz="4" w:space="0" w:color="auto"/>
            </w:tcBorders>
          </w:tcPr>
          <w:p w14:paraId="2F6D6B73" w14:textId="77777777" w:rsidR="0004689A" w:rsidRPr="00E63A69" w:rsidRDefault="0004689A" w:rsidP="00DB5BD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13BFF452" w14:textId="5CB27589" w:rsidR="0004689A" w:rsidRPr="00E63A69" w:rsidRDefault="0004689A" w:rsidP="00DB5BD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10</w:t>
            </w:r>
          </w:p>
        </w:tc>
      </w:tr>
    </w:tbl>
    <w:p w14:paraId="6DEC9B5D" w14:textId="77777777" w:rsidR="0004689A" w:rsidRPr="00E63A69" w:rsidRDefault="0004689A" w:rsidP="0004689A">
      <w:pPr>
        <w:widowControl w:val="0"/>
        <w:spacing w:after="0" w:line="240" w:lineRule="auto"/>
        <w:contextualSpacing/>
        <w:jc w:val="both"/>
        <w:rPr>
          <w:rFonts w:ascii="Times New Roman" w:eastAsia="Times New Roman" w:hAnsi="Times New Roman"/>
          <w:b/>
          <w:sz w:val="24"/>
          <w:szCs w:val="24"/>
          <w:lang w:val="uk-UA" w:eastAsia="x-none"/>
        </w:rPr>
      </w:pPr>
    </w:p>
    <w:p w14:paraId="291131E0" w14:textId="583F5C8A" w:rsidR="0004689A" w:rsidRPr="00194A95" w:rsidRDefault="0004689A" w:rsidP="00194A95">
      <w:pPr>
        <w:pStyle w:val="Bodytext20"/>
        <w:shd w:val="clear" w:color="auto" w:fill="auto"/>
        <w:spacing w:line="240" w:lineRule="auto"/>
        <w:contextualSpacing/>
        <w:jc w:val="center"/>
        <w:rPr>
          <w:b/>
          <w:sz w:val="24"/>
          <w:szCs w:val="24"/>
          <w:lang w:val="uk-UA"/>
        </w:rPr>
      </w:pPr>
      <w:r w:rsidRPr="00E63A69">
        <w:rPr>
          <w:b/>
          <w:sz w:val="24"/>
          <w:szCs w:val="24"/>
        </w:rPr>
        <w:t>Технічні вимоги</w:t>
      </w:r>
      <w:r w:rsidR="00194A95">
        <w:rPr>
          <w:b/>
          <w:sz w:val="24"/>
          <w:szCs w:val="24"/>
          <w:lang w:val="uk-UA"/>
        </w:rPr>
        <w:t>:</w:t>
      </w:r>
    </w:p>
    <w:p w14:paraId="0E1DE152" w14:textId="60D61A41"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Тип альтернатора</w:t>
      </w:r>
      <w:r>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синхронний з мідною обмоткою</w:t>
      </w:r>
    </w:p>
    <w:p w14:paraId="2BE13929" w14:textId="7ACE5148"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Ємність акумулятора</w:t>
      </w:r>
      <w:r>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20 А*год</w:t>
      </w:r>
    </w:p>
    <w:p w14:paraId="0477676E" w14:textId="68675629"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Максимальна вихідна потужність</w:t>
      </w:r>
      <w:r>
        <w:rPr>
          <w:rFonts w:ascii="Times New Roman" w:eastAsia="Times New Roman" w:hAnsi="Times New Roman"/>
          <w:sz w:val="24"/>
          <w:szCs w:val="24"/>
          <w:lang w:val="uk-UA" w:eastAsia="uk-UA"/>
        </w:rPr>
        <w:t xml:space="preserve">: </w:t>
      </w:r>
      <w:r w:rsidR="00A9408A">
        <w:rPr>
          <w:rFonts w:ascii="Times New Roman" w:eastAsia="Times New Roman" w:hAnsi="Times New Roman"/>
          <w:sz w:val="24"/>
          <w:szCs w:val="24"/>
          <w:lang w:val="uk-UA" w:eastAsia="uk-UA"/>
        </w:rPr>
        <w:t>67</w:t>
      </w:r>
      <w:r w:rsidRPr="00194A95">
        <w:rPr>
          <w:rFonts w:ascii="Times New Roman" w:eastAsia="Times New Roman" w:hAnsi="Times New Roman"/>
          <w:sz w:val="24"/>
          <w:szCs w:val="24"/>
          <w:lang w:val="uk-UA" w:eastAsia="uk-UA"/>
        </w:rPr>
        <w:t>00</w:t>
      </w:r>
      <w:r w:rsidR="00A9408A">
        <w:rPr>
          <w:rFonts w:ascii="Times New Roman" w:eastAsia="Times New Roman" w:hAnsi="Times New Roman"/>
          <w:sz w:val="24"/>
          <w:szCs w:val="24"/>
          <w:lang w:val="uk-UA" w:eastAsia="uk-UA"/>
        </w:rPr>
        <w:t xml:space="preserve"> Вт</w:t>
      </w:r>
    </w:p>
    <w:p w14:paraId="4BAA8A4A" w14:textId="2C55A27A"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Потужність</w:t>
      </w:r>
      <w:r>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15.21 к.с.</w:t>
      </w:r>
    </w:p>
    <w:p w14:paraId="48D582C6" w14:textId="34A818D3"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Номінальна вихідна потужність</w:t>
      </w:r>
      <w:r>
        <w:rPr>
          <w:rFonts w:ascii="Times New Roman" w:eastAsia="Times New Roman" w:hAnsi="Times New Roman"/>
          <w:sz w:val="24"/>
          <w:szCs w:val="24"/>
          <w:lang w:val="uk-UA" w:eastAsia="uk-UA"/>
        </w:rPr>
        <w:t xml:space="preserve">: </w:t>
      </w:r>
      <w:r w:rsidR="00A9408A">
        <w:rPr>
          <w:rFonts w:ascii="Times New Roman" w:eastAsia="Times New Roman" w:hAnsi="Times New Roman"/>
          <w:sz w:val="24"/>
          <w:szCs w:val="24"/>
          <w:lang w:val="uk-UA" w:eastAsia="uk-UA"/>
        </w:rPr>
        <w:t>6200 Вт</w:t>
      </w:r>
    </w:p>
    <w:p w14:paraId="17ACFD9A" w14:textId="70022392"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Напруга живлення</w:t>
      </w:r>
      <w:r>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230 / 400 В</w:t>
      </w:r>
    </w:p>
    <w:p w14:paraId="5BBFBD2D" w14:textId="22A2A391"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lastRenderedPageBreak/>
        <w:t>Кількість фаз</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1</w:t>
      </w:r>
    </w:p>
    <w:p w14:paraId="74F35ED0" w14:textId="006CD984"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Тип двигуна</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дизельний, 1-циліндровий</w:t>
      </w:r>
    </w:p>
    <w:p w14:paraId="299423A4" w14:textId="479F4F9D"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Швидкість обертання валу</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3000 об/хв</w:t>
      </w:r>
    </w:p>
    <w:p w14:paraId="25719566" w14:textId="1B0ABE74"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Система охолодження</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повітряна</w:t>
      </w:r>
    </w:p>
    <w:p w14:paraId="0BCDEEF2" w14:textId="3DFF9E67"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Об'єм двигуна</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418 куб.см</w:t>
      </w:r>
    </w:p>
    <w:p w14:paraId="22D26606" w14:textId="1C9FAAFF"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Об'єм паливного бака</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16 л</w:t>
      </w:r>
    </w:p>
    <w:p w14:paraId="3DBC4221" w14:textId="46B7EA15"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Об'єм оливного бака</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1.75 л</w:t>
      </w:r>
    </w:p>
    <w:p w14:paraId="48FB9FED" w14:textId="3BD1463D"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Тип пуску</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електростартер</w:t>
      </w:r>
    </w:p>
    <w:p w14:paraId="5FA844A6" w14:textId="30595689"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Стабілізація напруги</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AVR</w:t>
      </w:r>
    </w:p>
    <w:p w14:paraId="2235D8CE" w14:textId="60BB19A7"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Додатково</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вольтметр, вказівник рівня палива, захист від перевантажень, є 4 колеса</w:t>
      </w:r>
    </w:p>
    <w:p w14:paraId="3A738167" w14:textId="428D7ACB" w:rsidR="00194A95"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Розетки</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2х16 А (230 В), 1х400 В, є вихід 12 В</w:t>
      </w:r>
    </w:p>
    <w:p w14:paraId="0F3D9961" w14:textId="36FC5ED0" w:rsidR="00194A95" w:rsidRPr="00194A95" w:rsidRDefault="00194A95" w:rsidP="00194A95">
      <w:pPr>
        <w:shd w:val="clear" w:color="auto" w:fill="FFFFFF"/>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Коефіцієнт потужності (cos Ф)</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1</w:t>
      </w:r>
    </w:p>
    <w:p w14:paraId="1823B360" w14:textId="1BB36A90" w:rsidR="0004689A" w:rsidRPr="00194A95" w:rsidRDefault="00194A95" w:rsidP="00194A95">
      <w:pPr>
        <w:shd w:val="clear" w:color="auto" w:fill="F9F9F9"/>
        <w:spacing w:after="0" w:line="240" w:lineRule="auto"/>
        <w:rPr>
          <w:rFonts w:ascii="Times New Roman" w:eastAsia="Times New Roman" w:hAnsi="Times New Roman"/>
          <w:sz w:val="24"/>
          <w:szCs w:val="24"/>
          <w:lang w:val="uk-UA" w:eastAsia="uk-UA"/>
        </w:rPr>
      </w:pPr>
      <w:r w:rsidRPr="00194A95">
        <w:rPr>
          <w:rFonts w:ascii="Times New Roman" w:eastAsia="Times New Roman" w:hAnsi="Times New Roman"/>
          <w:sz w:val="24"/>
          <w:szCs w:val="24"/>
          <w:lang w:val="uk-UA" w:eastAsia="uk-UA"/>
        </w:rPr>
        <w:t>Ступінь захисту</w:t>
      </w:r>
      <w:r w:rsidR="00AE793A">
        <w:rPr>
          <w:rFonts w:ascii="Times New Roman" w:eastAsia="Times New Roman" w:hAnsi="Times New Roman"/>
          <w:sz w:val="24"/>
          <w:szCs w:val="24"/>
          <w:lang w:val="uk-UA" w:eastAsia="uk-UA"/>
        </w:rPr>
        <w:t xml:space="preserve">: </w:t>
      </w:r>
      <w:r w:rsidRPr="00194A95">
        <w:rPr>
          <w:rFonts w:ascii="Times New Roman" w:eastAsia="Times New Roman" w:hAnsi="Times New Roman"/>
          <w:sz w:val="24"/>
          <w:szCs w:val="24"/>
          <w:lang w:val="uk-UA" w:eastAsia="uk-UA"/>
        </w:rPr>
        <w:t>IP23M</w:t>
      </w:r>
    </w:p>
    <w:p w14:paraId="329DDFD0" w14:textId="77777777" w:rsidR="007E0781" w:rsidRPr="00E63A69" w:rsidRDefault="007E0781" w:rsidP="007E0781">
      <w:pPr>
        <w:widowControl w:val="0"/>
        <w:spacing w:after="0" w:line="240" w:lineRule="auto"/>
        <w:ind w:left="720"/>
        <w:contextualSpacing/>
        <w:jc w:val="both"/>
        <w:rPr>
          <w:rFonts w:ascii="Times New Roman" w:hAnsi="Times New Roman"/>
          <w:bCs/>
          <w:sz w:val="24"/>
          <w:szCs w:val="24"/>
          <w:lang w:val="uk-UA"/>
        </w:rPr>
      </w:pPr>
    </w:p>
    <w:p w14:paraId="15D8F499" w14:textId="2CD3F579" w:rsidR="003603E9" w:rsidRPr="00B91705" w:rsidRDefault="007E0781" w:rsidP="0026163C">
      <w:pPr>
        <w:spacing w:after="0" w:line="240" w:lineRule="auto"/>
        <w:ind w:firstLine="540"/>
        <w:contextualSpacing/>
        <w:jc w:val="both"/>
        <w:outlineLvl w:val="0"/>
        <w:rPr>
          <w:rFonts w:ascii="Times New Roman" w:hAnsi="Times New Roman"/>
          <w:i/>
          <w:spacing w:val="-2"/>
          <w:sz w:val="24"/>
          <w:szCs w:val="24"/>
          <w:lang w:val="uk-UA"/>
        </w:rPr>
      </w:pPr>
      <w:r w:rsidRPr="00E63A69">
        <w:rPr>
          <w:rFonts w:ascii="Times New Roman" w:hAnsi="Times New Roman"/>
          <w:i/>
          <w:spacing w:val="-2"/>
          <w:sz w:val="24"/>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3603E9" w:rsidRPr="00B91705">
        <w:rPr>
          <w:rFonts w:ascii="Times New Roman" w:hAnsi="Times New Roman"/>
          <w:i/>
          <w:spacing w:val="-2"/>
          <w:sz w:val="24"/>
          <w:szCs w:val="24"/>
          <w:lang w:val="uk-UA"/>
        </w:rPr>
        <w:t xml:space="preserve"> </w:t>
      </w:r>
    </w:p>
    <w:p w14:paraId="31F709C5" w14:textId="77777777" w:rsidR="003603E9" w:rsidRPr="0063079E" w:rsidRDefault="003603E9" w:rsidP="007E0781">
      <w:pPr>
        <w:spacing w:after="0" w:line="240" w:lineRule="auto"/>
        <w:jc w:val="center"/>
        <w:rPr>
          <w:rFonts w:ascii="Times New Roman" w:hAnsi="Times New Roman"/>
          <w:b/>
          <w:bCs/>
          <w:i/>
          <w:iCs/>
          <w:sz w:val="24"/>
          <w:szCs w:val="24"/>
          <w:lang w:val="uk-UA"/>
        </w:rPr>
      </w:pPr>
    </w:p>
    <w:sectPr w:rsidR="003603E9"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5677CCD"/>
    <w:multiLevelType w:val="hybridMultilevel"/>
    <w:tmpl w:val="087A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47A73"/>
    <w:multiLevelType w:val="hybridMultilevel"/>
    <w:tmpl w:val="BF5804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5">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6">
    <w:nsid w:val="0D89058A"/>
    <w:multiLevelType w:val="hybridMultilevel"/>
    <w:tmpl w:val="820A28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8">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9">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10">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11">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12">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3">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4">
    <w:nsid w:val="20C71D45"/>
    <w:multiLevelType w:val="multilevel"/>
    <w:tmpl w:val="3C0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7">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8">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9">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20">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21">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22">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23">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5">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6">
    <w:nsid w:val="57620599"/>
    <w:multiLevelType w:val="multilevel"/>
    <w:tmpl w:val="DC6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8">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9">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30">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31">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32">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33">
    <w:nsid w:val="6F9F6C34"/>
    <w:multiLevelType w:val="multilevel"/>
    <w:tmpl w:val="88A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35">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36">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8">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9">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40">
    <w:nsid w:val="755B694D"/>
    <w:multiLevelType w:val="hybridMultilevel"/>
    <w:tmpl w:val="D214F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43">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24"/>
  </w:num>
  <w:num w:numId="2">
    <w:abstractNumId w:val="25"/>
  </w:num>
  <w:num w:numId="3">
    <w:abstractNumId w:val="28"/>
  </w:num>
  <w:num w:numId="4">
    <w:abstractNumId w:val="43"/>
  </w:num>
  <w:num w:numId="5">
    <w:abstractNumId w:val="10"/>
  </w:num>
  <w:num w:numId="6">
    <w:abstractNumId w:val="5"/>
  </w:num>
  <w:num w:numId="7">
    <w:abstractNumId w:val="1"/>
  </w:num>
  <w:num w:numId="8">
    <w:abstractNumId w:val="18"/>
  </w:num>
  <w:num w:numId="9">
    <w:abstractNumId w:val="12"/>
  </w:num>
  <w:num w:numId="10">
    <w:abstractNumId w:val="29"/>
  </w:num>
  <w:num w:numId="11">
    <w:abstractNumId w:val="11"/>
  </w:num>
  <w:num w:numId="12">
    <w:abstractNumId w:val="17"/>
  </w:num>
  <w:num w:numId="13">
    <w:abstractNumId w:val="34"/>
  </w:num>
  <w:num w:numId="14">
    <w:abstractNumId w:val="32"/>
  </w:num>
  <w:num w:numId="15">
    <w:abstractNumId w:val="16"/>
  </w:num>
  <w:num w:numId="16">
    <w:abstractNumId w:val="19"/>
  </w:num>
  <w:num w:numId="17">
    <w:abstractNumId w:val="13"/>
  </w:num>
  <w:num w:numId="18">
    <w:abstractNumId w:val="38"/>
  </w:num>
  <w:num w:numId="19">
    <w:abstractNumId w:val="7"/>
  </w:num>
  <w:num w:numId="20">
    <w:abstractNumId w:val="8"/>
  </w:num>
  <w:num w:numId="21">
    <w:abstractNumId w:val="22"/>
  </w:num>
  <w:num w:numId="22">
    <w:abstractNumId w:val="35"/>
  </w:num>
  <w:num w:numId="23">
    <w:abstractNumId w:val="0"/>
  </w:num>
  <w:num w:numId="24">
    <w:abstractNumId w:val="9"/>
  </w:num>
  <w:num w:numId="25">
    <w:abstractNumId w:val="37"/>
  </w:num>
  <w:num w:numId="26">
    <w:abstractNumId w:val="39"/>
  </w:num>
  <w:num w:numId="27">
    <w:abstractNumId w:val="27"/>
  </w:num>
  <w:num w:numId="28">
    <w:abstractNumId w:val="42"/>
  </w:num>
  <w:num w:numId="29">
    <w:abstractNumId w:val="21"/>
  </w:num>
  <w:num w:numId="30">
    <w:abstractNumId w:val="4"/>
  </w:num>
  <w:num w:numId="31">
    <w:abstractNumId w:val="31"/>
  </w:num>
  <w:num w:numId="32">
    <w:abstractNumId w:val="30"/>
  </w:num>
  <w:num w:numId="33">
    <w:abstractNumId w:val="20"/>
  </w:num>
  <w:num w:numId="34">
    <w:abstractNumId w:val="36"/>
  </w:num>
  <w:num w:numId="35">
    <w:abstractNumId w:val="41"/>
  </w:num>
  <w:num w:numId="36">
    <w:abstractNumId w:val="15"/>
  </w:num>
  <w:num w:numId="37">
    <w:abstractNumId w:val="40"/>
  </w:num>
  <w:num w:numId="38">
    <w:abstractNumId w:val="3"/>
  </w:num>
  <w:num w:numId="39">
    <w:abstractNumId w:val="26"/>
  </w:num>
  <w:num w:numId="40">
    <w:abstractNumId w:val="33"/>
  </w:num>
  <w:num w:numId="41">
    <w:abstractNumId w:val="6"/>
  </w:num>
  <w:num w:numId="42">
    <w:abstractNumId w:val="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039B1"/>
    <w:rsid w:val="0001107B"/>
    <w:rsid w:val="00015D18"/>
    <w:rsid w:val="00021F99"/>
    <w:rsid w:val="00025CAC"/>
    <w:rsid w:val="0003221A"/>
    <w:rsid w:val="0003609A"/>
    <w:rsid w:val="00036E2A"/>
    <w:rsid w:val="0004689A"/>
    <w:rsid w:val="00054CCA"/>
    <w:rsid w:val="00065806"/>
    <w:rsid w:val="000803F6"/>
    <w:rsid w:val="00084D25"/>
    <w:rsid w:val="0008580D"/>
    <w:rsid w:val="00092539"/>
    <w:rsid w:val="000A577C"/>
    <w:rsid w:val="000A7095"/>
    <w:rsid w:val="000B14FE"/>
    <w:rsid w:val="000B4C23"/>
    <w:rsid w:val="000B6ED5"/>
    <w:rsid w:val="000C396F"/>
    <w:rsid w:val="000D4B1C"/>
    <w:rsid w:val="000D6F09"/>
    <w:rsid w:val="000E47B2"/>
    <w:rsid w:val="0010140B"/>
    <w:rsid w:val="001062B6"/>
    <w:rsid w:val="0010758F"/>
    <w:rsid w:val="00124234"/>
    <w:rsid w:val="001267A7"/>
    <w:rsid w:val="0012754C"/>
    <w:rsid w:val="00130CC9"/>
    <w:rsid w:val="00143A93"/>
    <w:rsid w:val="00146941"/>
    <w:rsid w:val="00161A6A"/>
    <w:rsid w:val="00161AF1"/>
    <w:rsid w:val="0018372C"/>
    <w:rsid w:val="00186844"/>
    <w:rsid w:val="001868A6"/>
    <w:rsid w:val="00194A95"/>
    <w:rsid w:val="001952CC"/>
    <w:rsid w:val="001958F0"/>
    <w:rsid w:val="001A5C1F"/>
    <w:rsid w:val="001B2F0D"/>
    <w:rsid w:val="001C0336"/>
    <w:rsid w:val="001C6B4E"/>
    <w:rsid w:val="001D5D9A"/>
    <w:rsid w:val="001D7DA4"/>
    <w:rsid w:val="001F3BDF"/>
    <w:rsid w:val="00210886"/>
    <w:rsid w:val="00214EA3"/>
    <w:rsid w:val="00215559"/>
    <w:rsid w:val="002232D1"/>
    <w:rsid w:val="002274EE"/>
    <w:rsid w:val="00233B1A"/>
    <w:rsid w:val="00235919"/>
    <w:rsid w:val="00251ADD"/>
    <w:rsid w:val="002528C9"/>
    <w:rsid w:val="0025692A"/>
    <w:rsid w:val="0026163C"/>
    <w:rsid w:val="00263844"/>
    <w:rsid w:val="00264D89"/>
    <w:rsid w:val="00270DC6"/>
    <w:rsid w:val="00275F27"/>
    <w:rsid w:val="00276782"/>
    <w:rsid w:val="00281731"/>
    <w:rsid w:val="00282656"/>
    <w:rsid w:val="00296F9F"/>
    <w:rsid w:val="002B0729"/>
    <w:rsid w:val="002C0951"/>
    <w:rsid w:val="002C3A6F"/>
    <w:rsid w:val="002C6126"/>
    <w:rsid w:val="002E47C2"/>
    <w:rsid w:val="002F0593"/>
    <w:rsid w:val="002F0D1E"/>
    <w:rsid w:val="00301150"/>
    <w:rsid w:val="0030121E"/>
    <w:rsid w:val="003023E0"/>
    <w:rsid w:val="00302A21"/>
    <w:rsid w:val="00316D03"/>
    <w:rsid w:val="00325F2F"/>
    <w:rsid w:val="00334B3A"/>
    <w:rsid w:val="00335274"/>
    <w:rsid w:val="00336A7A"/>
    <w:rsid w:val="00342736"/>
    <w:rsid w:val="00346BE2"/>
    <w:rsid w:val="00347C6F"/>
    <w:rsid w:val="00351F98"/>
    <w:rsid w:val="00353E09"/>
    <w:rsid w:val="00356D5D"/>
    <w:rsid w:val="003603E9"/>
    <w:rsid w:val="00361F6B"/>
    <w:rsid w:val="00375617"/>
    <w:rsid w:val="003823BD"/>
    <w:rsid w:val="0038335F"/>
    <w:rsid w:val="00385B0F"/>
    <w:rsid w:val="00391B3D"/>
    <w:rsid w:val="0039256E"/>
    <w:rsid w:val="00395EAF"/>
    <w:rsid w:val="00396DE7"/>
    <w:rsid w:val="003B0FE3"/>
    <w:rsid w:val="003B47AC"/>
    <w:rsid w:val="003C1CE2"/>
    <w:rsid w:val="003F745B"/>
    <w:rsid w:val="00404812"/>
    <w:rsid w:val="0041361E"/>
    <w:rsid w:val="00433B44"/>
    <w:rsid w:val="00434A1C"/>
    <w:rsid w:val="00437279"/>
    <w:rsid w:val="004520FF"/>
    <w:rsid w:val="00467073"/>
    <w:rsid w:val="004702EF"/>
    <w:rsid w:val="0047458B"/>
    <w:rsid w:val="004A576B"/>
    <w:rsid w:val="004C2F96"/>
    <w:rsid w:val="004D207B"/>
    <w:rsid w:val="004F3085"/>
    <w:rsid w:val="004F63C6"/>
    <w:rsid w:val="00500896"/>
    <w:rsid w:val="005034EF"/>
    <w:rsid w:val="00512D87"/>
    <w:rsid w:val="005330A8"/>
    <w:rsid w:val="00535F1C"/>
    <w:rsid w:val="005429AD"/>
    <w:rsid w:val="00546E14"/>
    <w:rsid w:val="00562BF0"/>
    <w:rsid w:val="00581CB8"/>
    <w:rsid w:val="005879F2"/>
    <w:rsid w:val="00590F34"/>
    <w:rsid w:val="005A1FEF"/>
    <w:rsid w:val="005A44E8"/>
    <w:rsid w:val="005A5582"/>
    <w:rsid w:val="005B0884"/>
    <w:rsid w:val="005C085D"/>
    <w:rsid w:val="005E1152"/>
    <w:rsid w:val="005E34E0"/>
    <w:rsid w:val="005F203C"/>
    <w:rsid w:val="005F2567"/>
    <w:rsid w:val="005F6C35"/>
    <w:rsid w:val="00603DE0"/>
    <w:rsid w:val="00605014"/>
    <w:rsid w:val="00607C98"/>
    <w:rsid w:val="00615E2B"/>
    <w:rsid w:val="0062726F"/>
    <w:rsid w:val="0063079E"/>
    <w:rsid w:val="00636AD9"/>
    <w:rsid w:val="00650F3B"/>
    <w:rsid w:val="00652A68"/>
    <w:rsid w:val="00660E8E"/>
    <w:rsid w:val="00664704"/>
    <w:rsid w:val="0068692C"/>
    <w:rsid w:val="0069572C"/>
    <w:rsid w:val="00697DBE"/>
    <w:rsid w:val="006A488E"/>
    <w:rsid w:val="006D0D9E"/>
    <w:rsid w:val="006F41A7"/>
    <w:rsid w:val="006F5272"/>
    <w:rsid w:val="00703A53"/>
    <w:rsid w:val="00722BE1"/>
    <w:rsid w:val="00726244"/>
    <w:rsid w:val="00734937"/>
    <w:rsid w:val="00745803"/>
    <w:rsid w:val="00751EE2"/>
    <w:rsid w:val="00762AD0"/>
    <w:rsid w:val="00776656"/>
    <w:rsid w:val="00781107"/>
    <w:rsid w:val="00792BAC"/>
    <w:rsid w:val="007968EF"/>
    <w:rsid w:val="007A00EE"/>
    <w:rsid w:val="007A2414"/>
    <w:rsid w:val="007A3BC5"/>
    <w:rsid w:val="007B48B2"/>
    <w:rsid w:val="007B4C52"/>
    <w:rsid w:val="007C33CC"/>
    <w:rsid w:val="007C7226"/>
    <w:rsid w:val="007E0781"/>
    <w:rsid w:val="007E4129"/>
    <w:rsid w:val="007E7628"/>
    <w:rsid w:val="007F79C3"/>
    <w:rsid w:val="00801184"/>
    <w:rsid w:val="00802EED"/>
    <w:rsid w:val="0080534C"/>
    <w:rsid w:val="00816624"/>
    <w:rsid w:val="00824DB4"/>
    <w:rsid w:val="00831D42"/>
    <w:rsid w:val="008320C0"/>
    <w:rsid w:val="008370CB"/>
    <w:rsid w:val="00857E7D"/>
    <w:rsid w:val="00881A37"/>
    <w:rsid w:val="0088436D"/>
    <w:rsid w:val="008976D2"/>
    <w:rsid w:val="008A2D97"/>
    <w:rsid w:val="008C0AA1"/>
    <w:rsid w:val="008C73BB"/>
    <w:rsid w:val="008D1B38"/>
    <w:rsid w:val="008D5645"/>
    <w:rsid w:val="008E5DA4"/>
    <w:rsid w:val="008F068F"/>
    <w:rsid w:val="009204FB"/>
    <w:rsid w:val="00924A20"/>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68E8"/>
    <w:rsid w:val="00987083"/>
    <w:rsid w:val="00991BFA"/>
    <w:rsid w:val="009A17D9"/>
    <w:rsid w:val="009A59F6"/>
    <w:rsid w:val="009B79FC"/>
    <w:rsid w:val="009C29A7"/>
    <w:rsid w:val="009C6247"/>
    <w:rsid w:val="009C6537"/>
    <w:rsid w:val="009C7629"/>
    <w:rsid w:val="009E77A0"/>
    <w:rsid w:val="009F199B"/>
    <w:rsid w:val="009F260B"/>
    <w:rsid w:val="009F459E"/>
    <w:rsid w:val="009F487F"/>
    <w:rsid w:val="00A16BB4"/>
    <w:rsid w:val="00A32773"/>
    <w:rsid w:val="00A32CD8"/>
    <w:rsid w:val="00A34873"/>
    <w:rsid w:val="00A34E72"/>
    <w:rsid w:val="00A50D4E"/>
    <w:rsid w:val="00A534C9"/>
    <w:rsid w:val="00A66218"/>
    <w:rsid w:val="00A67EAC"/>
    <w:rsid w:val="00A70B95"/>
    <w:rsid w:val="00A85AD3"/>
    <w:rsid w:val="00A904CF"/>
    <w:rsid w:val="00A9408A"/>
    <w:rsid w:val="00A96BC7"/>
    <w:rsid w:val="00AA69CA"/>
    <w:rsid w:val="00AA7043"/>
    <w:rsid w:val="00AC4B61"/>
    <w:rsid w:val="00AD04D1"/>
    <w:rsid w:val="00AE793A"/>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73B30"/>
    <w:rsid w:val="00B7451F"/>
    <w:rsid w:val="00B767AF"/>
    <w:rsid w:val="00B80DF9"/>
    <w:rsid w:val="00B8677E"/>
    <w:rsid w:val="00B977FB"/>
    <w:rsid w:val="00BA01C7"/>
    <w:rsid w:val="00BA16AC"/>
    <w:rsid w:val="00BA20E4"/>
    <w:rsid w:val="00BA4E14"/>
    <w:rsid w:val="00BB2E86"/>
    <w:rsid w:val="00BD7D36"/>
    <w:rsid w:val="00BE260F"/>
    <w:rsid w:val="00BE2613"/>
    <w:rsid w:val="00BE6995"/>
    <w:rsid w:val="00BF44B2"/>
    <w:rsid w:val="00BF48E2"/>
    <w:rsid w:val="00C054E5"/>
    <w:rsid w:val="00C1691A"/>
    <w:rsid w:val="00C24B72"/>
    <w:rsid w:val="00C372CB"/>
    <w:rsid w:val="00C43221"/>
    <w:rsid w:val="00C52872"/>
    <w:rsid w:val="00C529A7"/>
    <w:rsid w:val="00C62FF2"/>
    <w:rsid w:val="00C661FC"/>
    <w:rsid w:val="00C7233B"/>
    <w:rsid w:val="00C75E6F"/>
    <w:rsid w:val="00C80ACE"/>
    <w:rsid w:val="00C9056A"/>
    <w:rsid w:val="00C91EBA"/>
    <w:rsid w:val="00CB3741"/>
    <w:rsid w:val="00CB6BBA"/>
    <w:rsid w:val="00CC240F"/>
    <w:rsid w:val="00CC7E0F"/>
    <w:rsid w:val="00CE4FD8"/>
    <w:rsid w:val="00CF58F7"/>
    <w:rsid w:val="00D01C23"/>
    <w:rsid w:val="00D02DE6"/>
    <w:rsid w:val="00D061E0"/>
    <w:rsid w:val="00D108EA"/>
    <w:rsid w:val="00D12560"/>
    <w:rsid w:val="00D132C7"/>
    <w:rsid w:val="00D26C87"/>
    <w:rsid w:val="00D5195C"/>
    <w:rsid w:val="00D5394C"/>
    <w:rsid w:val="00D61616"/>
    <w:rsid w:val="00D63B14"/>
    <w:rsid w:val="00D66D0B"/>
    <w:rsid w:val="00D67406"/>
    <w:rsid w:val="00D67715"/>
    <w:rsid w:val="00D7186D"/>
    <w:rsid w:val="00D92CAA"/>
    <w:rsid w:val="00DB5BD6"/>
    <w:rsid w:val="00DC5A24"/>
    <w:rsid w:val="00DC5F6F"/>
    <w:rsid w:val="00DD6601"/>
    <w:rsid w:val="00DF7F0B"/>
    <w:rsid w:val="00E00A79"/>
    <w:rsid w:val="00E02E88"/>
    <w:rsid w:val="00E03946"/>
    <w:rsid w:val="00E06C82"/>
    <w:rsid w:val="00E07466"/>
    <w:rsid w:val="00E13584"/>
    <w:rsid w:val="00E169C4"/>
    <w:rsid w:val="00E20057"/>
    <w:rsid w:val="00E261A8"/>
    <w:rsid w:val="00E27F1D"/>
    <w:rsid w:val="00E360C1"/>
    <w:rsid w:val="00E37FBD"/>
    <w:rsid w:val="00E41BDC"/>
    <w:rsid w:val="00E43BBF"/>
    <w:rsid w:val="00E44BB2"/>
    <w:rsid w:val="00E531E7"/>
    <w:rsid w:val="00E53700"/>
    <w:rsid w:val="00E540C5"/>
    <w:rsid w:val="00E57EB6"/>
    <w:rsid w:val="00E67C8A"/>
    <w:rsid w:val="00E7089E"/>
    <w:rsid w:val="00E728C5"/>
    <w:rsid w:val="00E7448D"/>
    <w:rsid w:val="00E8515B"/>
    <w:rsid w:val="00E91B26"/>
    <w:rsid w:val="00EA3067"/>
    <w:rsid w:val="00EB0D9B"/>
    <w:rsid w:val="00EB6F64"/>
    <w:rsid w:val="00EC5D8B"/>
    <w:rsid w:val="00ED2424"/>
    <w:rsid w:val="00ED6B2C"/>
    <w:rsid w:val="00EE4147"/>
    <w:rsid w:val="00EE455E"/>
    <w:rsid w:val="00EF0B2B"/>
    <w:rsid w:val="00EF3CB4"/>
    <w:rsid w:val="00EF49D5"/>
    <w:rsid w:val="00EF54E4"/>
    <w:rsid w:val="00EF7C92"/>
    <w:rsid w:val="00F05B15"/>
    <w:rsid w:val="00F13BF2"/>
    <w:rsid w:val="00F2788F"/>
    <w:rsid w:val="00F33E0F"/>
    <w:rsid w:val="00F41726"/>
    <w:rsid w:val="00F41C29"/>
    <w:rsid w:val="00F50C9A"/>
    <w:rsid w:val="00F649C4"/>
    <w:rsid w:val="00F760A5"/>
    <w:rsid w:val="00F907A9"/>
    <w:rsid w:val="00F97B22"/>
    <w:rsid w:val="00FA6154"/>
    <w:rsid w:val="00FB7218"/>
    <w:rsid w:val="00FD022D"/>
    <w:rsid w:val="00FD1EA8"/>
    <w:rsid w:val="00FF4109"/>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Bodytext2">
    <w:name w:val="Body text (2)_"/>
    <w:basedOn w:val="a0"/>
    <w:link w:val="Bodytext20"/>
    <w:rsid w:val="007E0781"/>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7E0781"/>
    <w:pPr>
      <w:widowControl w:val="0"/>
      <w:shd w:val="clear" w:color="auto" w:fill="FFFFFF"/>
      <w:spacing w:after="0" w:line="245" w:lineRule="exact"/>
      <w:jc w:val="both"/>
    </w:pPr>
    <w:rPr>
      <w:rFonts w:ascii="Times New Roman" w:eastAsia="Times New Roman" w:hAnsi="Times New Roman"/>
      <w:sz w:val="21"/>
      <w:szCs w:val="21"/>
    </w:rPr>
  </w:style>
  <w:style w:type="paragraph" w:customStyle="1" w:styleId="Default">
    <w:name w:val="Default"/>
    <w:rsid w:val="003603E9"/>
    <w:pPr>
      <w:autoSpaceDE w:val="0"/>
      <w:autoSpaceDN w:val="0"/>
      <w:adjustRightInd w:val="0"/>
      <w:spacing w:after="0" w:line="240" w:lineRule="auto"/>
    </w:pPr>
    <w:rPr>
      <w:rFonts w:ascii="Arial" w:eastAsiaTheme="minorHAnsi" w:hAnsi="Arial" w:cs="Arial"/>
      <w:color w:val="000000"/>
      <w:sz w:val="24"/>
      <w:szCs w:val="24"/>
      <w:lang w:val="uk-UA" w:eastAsia="en-US"/>
    </w:rPr>
  </w:style>
  <w:style w:type="paragraph" w:styleId="ad">
    <w:name w:val="Normal (Web)"/>
    <w:basedOn w:val="a"/>
    <w:uiPriority w:val="99"/>
    <w:semiHidden/>
    <w:unhideWhenUsed/>
    <w:rsid w:val="00BE260F"/>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1438">
      <w:bodyDiv w:val="1"/>
      <w:marLeft w:val="0"/>
      <w:marRight w:val="0"/>
      <w:marTop w:val="0"/>
      <w:marBottom w:val="0"/>
      <w:divBdr>
        <w:top w:val="none" w:sz="0" w:space="0" w:color="auto"/>
        <w:left w:val="none" w:sz="0" w:space="0" w:color="auto"/>
        <w:bottom w:val="none" w:sz="0" w:space="0" w:color="auto"/>
        <w:right w:val="none" w:sz="0" w:space="0" w:color="auto"/>
      </w:divBdr>
      <w:divsChild>
        <w:div w:id="66929313">
          <w:marLeft w:val="0"/>
          <w:marRight w:val="0"/>
          <w:marTop w:val="0"/>
          <w:marBottom w:val="0"/>
          <w:divBdr>
            <w:top w:val="none" w:sz="0" w:space="0" w:color="auto"/>
            <w:left w:val="none" w:sz="0" w:space="0" w:color="auto"/>
            <w:bottom w:val="none" w:sz="0" w:space="0" w:color="auto"/>
            <w:right w:val="none" w:sz="0" w:space="0" w:color="auto"/>
          </w:divBdr>
        </w:div>
        <w:div w:id="879322721">
          <w:marLeft w:val="0"/>
          <w:marRight w:val="0"/>
          <w:marTop w:val="0"/>
          <w:marBottom w:val="0"/>
          <w:divBdr>
            <w:top w:val="none" w:sz="0" w:space="0" w:color="auto"/>
            <w:left w:val="none" w:sz="0" w:space="0" w:color="auto"/>
            <w:bottom w:val="none" w:sz="0" w:space="0" w:color="auto"/>
            <w:right w:val="none" w:sz="0" w:space="0" w:color="auto"/>
          </w:divBdr>
        </w:div>
        <w:div w:id="1083769053">
          <w:marLeft w:val="0"/>
          <w:marRight w:val="0"/>
          <w:marTop w:val="0"/>
          <w:marBottom w:val="0"/>
          <w:divBdr>
            <w:top w:val="none" w:sz="0" w:space="0" w:color="auto"/>
            <w:left w:val="none" w:sz="0" w:space="0" w:color="auto"/>
            <w:bottom w:val="none" w:sz="0" w:space="0" w:color="auto"/>
            <w:right w:val="none" w:sz="0" w:space="0" w:color="auto"/>
          </w:divBdr>
        </w:div>
        <w:div w:id="487131433">
          <w:marLeft w:val="0"/>
          <w:marRight w:val="0"/>
          <w:marTop w:val="0"/>
          <w:marBottom w:val="0"/>
          <w:divBdr>
            <w:top w:val="none" w:sz="0" w:space="0" w:color="auto"/>
            <w:left w:val="none" w:sz="0" w:space="0" w:color="auto"/>
            <w:bottom w:val="none" w:sz="0" w:space="0" w:color="auto"/>
            <w:right w:val="none" w:sz="0" w:space="0" w:color="auto"/>
          </w:divBdr>
        </w:div>
        <w:div w:id="1693844784">
          <w:marLeft w:val="0"/>
          <w:marRight w:val="0"/>
          <w:marTop w:val="0"/>
          <w:marBottom w:val="0"/>
          <w:divBdr>
            <w:top w:val="none" w:sz="0" w:space="0" w:color="auto"/>
            <w:left w:val="none" w:sz="0" w:space="0" w:color="auto"/>
            <w:bottom w:val="none" w:sz="0" w:space="0" w:color="auto"/>
            <w:right w:val="none" w:sz="0" w:space="0" w:color="auto"/>
          </w:divBdr>
        </w:div>
        <w:div w:id="379478539">
          <w:marLeft w:val="0"/>
          <w:marRight w:val="0"/>
          <w:marTop w:val="0"/>
          <w:marBottom w:val="0"/>
          <w:divBdr>
            <w:top w:val="none" w:sz="0" w:space="0" w:color="auto"/>
            <w:left w:val="none" w:sz="0" w:space="0" w:color="auto"/>
            <w:bottom w:val="none" w:sz="0" w:space="0" w:color="auto"/>
            <w:right w:val="none" w:sz="0" w:space="0" w:color="auto"/>
          </w:divBdr>
        </w:div>
        <w:div w:id="1863474001">
          <w:marLeft w:val="0"/>
          <w:marRight w:val="0"/>
          <w:marTop w:val="0"/>
          <w:marBottom w:val="0"/>
          <w:divBdr>
            <w:top w:val="none" w:sz="0" w:space="0" w:color="auto"/>
            <w:left w:val="none" w:sz="0" w:space="0" w:color="auto"/>
            <w:bottom w:val="none" w:sz="0" w:space="0" w:color="auto"/>
            <w:right w:val="none" w:sz="0" w:space="0" w:color="auto"/>
          </w:divBdr>
        </w:div>
        <w:div w:id="1553154329">
          <w:marLeft w:val="0"/>
          <w:marRight w:val="0"/>
          <w:marTop w:val="0"/>
          <w:marBottom w:val="0"/>
          <w:divBdr>
            <w:top w:val="none" w:sz="0" w:space="0" w:color="auto"/>
            <w:left w:val="none" w:sz="0" w:space="0" w:color="auto"/>
            <w:bottom w:val="none" w:sz="0" w:space="0" w:color="auto"/>
            <w:right w:val="none" w:sz="0" w:space="0" w:color="auto"/>
          </w:divBdr>
        </w:div>
        <w:div w:id="1910115000">
          <w:marLeft w:val="0"/>
          <w:marRight w:val="0"/>
          <w:marTop w:val="0"/>
          <w:marBottom w:val="0"/>
          <w:divBdr>
            <w:top w:val="none" w:sz="0" w:space="0" w:color="auto"/>
            <w:left w:val="none" w:sz="0" w:space="0" w:color="auto"/>
            <w:bottom w:val="none" w:sz="0" w:space="0" w:color="auto"/>
            <w:right w:val="none" w:sz="0" w:space="0" w:color="auto"/>
          </w:divBdr>
        </w:div>
        <w:div w:id="1284263882">
          <w:marLeft w:val="0"/>
          <w:marRight w:val="0"/>
          <w:marTop w:val="0"/>
          <w:marBottom w:val="0"/>
          <w:divBdr>
            <w:top w:val="none" w:sz="0" w:space="0" w:color="auto"/>
            <w:left w:val="none" w:sz="0" w:space="0" w:color="auto"/>
            <w:bottom w:val="none" w:sz="0" w:space="0" w:color="auto"/>
            <w:right w:val="none" w:sz="0" w:space="0" w:color="auto"/>
          </w:divBdr>
        </w:div>
        <w:div w:id="613437436">
          <w:marLeft w:val="0"/>
          <w:marRight w:val="0"/>
          <w:marTop w:val="0"/>
          <w:marBottom w:val="0"/>
          <w:divBdr>
            <w:top w:val="none" w:sz="0" w:space="0" w:color="auto"/>
            <w:left w:val="none" w:sz="0" w:space="0" w:color="auto"/>
            <w:bottom w:val="none" w:sz="0" w:space="0" w:color="auto"/>
            <w:right w:val="none" w:sz="0" w:space="0" w:color="auto"/>
          </w:divBdr>
        </w:div>
        <w:div w:id="491873537">
          <w:marLeft w:val="0"/>
          <w:marRight w:val="0"/>
          <w:marTop w:val="0"/>
          <w:marBottom w:val="0"/>
          <w:divBdr>
            <w:top w:val="none" w:sz="0" w:space="0" w:color="auto"/>
            <w:left w:val="none" w:sz="0" w:space="0" w:color="auto"/>
            <w:bottom w:val="none" w:sz="0" w:space="0" w:color="auto"/>
            <w:right w:val="none" w:sz="0" w:space="0" w:color="auto"/>
          </w:divBdr>
        </w:div>
        <w:div w:id="1789813155">
          <w:marLeft w:val="0"/>
          <w:marRight w:val="0"/>
          <w:marTop w:val="0"/>
          <w:marBottom w:val="0"/>
          <w:divBdr>
            <w:top w:val="none" w:sz="0" w:space="0" w:color="auto"/>
            <w:left w:val="none" w:sz="0" w:space="0" w:color="auto"/>
            <w:bottom w:val="none" w:sz="0" w:space="0" w:color="auto"/>
            <w:right w:val="none" w:sz="0" w:space="0" w:color="auto"/>
          </w:divBdr>
        </w:div>
        <w:div w:id="1234269721">
          <w:marLeft w:val="0"/>
          <w:marRight w:val="0"/>
          <w:marTop w:val="0"/>
          <w:marBottom w:val="0"/>
          <w:divBdr>
            <w:top w:val="none" w:sz="0" w:space="0" w:color="auto"/>
            <w:left w:val="none" w:sz="0" w:space="0" w:color="auto"/>
            <w:bottom w:val="none" w:sz="0" w:space="0" w:color="auto"/>
            <w:right w:val="none" w:sz="0" w:space="0" w:color="auto"/>
          </w:divBdr>
        </w:div>
        <w:div w:id="980695240">
          <w:marLeft w:val="0"/>
          <w:marRight w:val="0"/>
          <w:marTop w:val="0"/>
          <w:marBottom w:val="0"/>
          <w:divBdr>
            <w:top w:val="none" w:sz="0" w:space="0" w:color="auto"/>
            <w:left w:val="none" w:sz="0" w:space="0" w:color="auto"/>
            <w:bottom w:val="none" w:sz="0" w:space="0" w:color="auto"/>
            <w:right w:val="none" w:sz="0" w:space="0" w:color="auto"/>
          </w:divBdr>
        </w:div>
        <w:div w:id="1968318792">
          <w:marLeft w:val="0"/>
          <w:marRight w:val="0"/>
          <w:marTop w:val="0"/>
          <w:marBottom w:val="0"/>
          <w:divBdr>
            <w:top w:val="none" w:sz="0" w:space="0" w:color="auto"/>
            <w:left w:val="none" w:sz="0" w:space="0" w:color="auto"/>
            <w:bottom w:val="none" w:sz="0" w:space="0" w:color="auto"/>
            <w:right w:val="none" w:sz="0" w:space="0" w:color="auto"/>
          </w:divBdr>
        </w:div>
        <w:div w:id="1102872225">
          <w:marLeft w:val="0"/>
          <w:marRight w:val="0"/>
          <w:marTop w:val="0"/>
          <w:marBottom w:val="0"/>
          <w:divBdr>
            <w:top w:val="none" w:sz="0" w:space="0" w:color="auto"/>
            <w:left w:val="none" w:sz="0" w:space="0" w:color="auto"/>
            <w:bottom w:val="none" w:sz="0" w:space="0" w:color="auto"/>
            <w:right w:val="none" w:sz="0" w:space="0" w:color="auto"/>
          </w:divBdr>
        </w:div>
        <w:div w:id="421076084">
          <w:marLeft w:val="0"/>
          <w:marRight w:val="0"/>
          <w:marTop w:val="0"/>
          <w:marBottom w:val="0"/>
          <w:divBdr>
            <w:top w:val="none" w:sz="0" w:space="0" w:color="auto"/>
            <w:left w:val="none" w:sz="0" w:space="0" w:color="auto"/>
            <w:bottom w:val="none" w:sz="0" w:space="0" w:color="auto"/>
            <w:right w:val="none" w:sz="0" w:space="0" w:color="auto"/>
          </w:divBdr>
        </w:div>
        <w:div w:id="270476091">
          <w:marLeft w:val="0"/>
          <w:marRight w:val="0"/>
          <w:marTop w:val="0"/>
          <w:marBottom w:val="0"/>
          <w:divBdr>
            <w:top w:val="none" w:sz="0" w:space="0" w:color="auto"/>
            <w:left w:val="none" w:sz="0" w:space="0" w:color="auto"/>
            <w:bottom w:val="none" w:sz="0" w:space="0" w:color="auto"/>
            <w:right w:val="none" w:sz="0" w:space="0" w:color="auto"/>
          </w:divBdr>
        </w:div>
        <w:div w:id="422265431">
          <w:marLeft w:val="0"/>
          <w:marRight w:val="0"/>
          <w:marTop w:val="0"/>
          <w:marBottom w:val="0"/>
          <w:divBdr>
            <w:top w:val="none" w:sz="0" w:space="0" w:color="auto"/>
            <w:left w:val="none" w:sz="0" w:space="0" w:color="auto"/>
            <w:bottom w:val="none" w:sz="0" w:space="0" w:color="auto"/>
            <w:right w:val="none" w:sz="0" w:space="0" w:color="auto"/>
          </w:divBdr>
        </w:div>
        <w:div w:id="353773190">
          <w:marLeft w:val="0"/>
          <w:marRight w:val="0"/>
          <w:marTop w:val="0"/>
          <w:marBottom w:val="0"/>
          <w:divBdr>
            <w:top w:val="none" w:sz="0" w:space="0" w:color="auto"/>
            <w:left w:val="none" w:sz="0" w:space="0" w:color="auto"/>
            <w:bottom w:val="none" w:sz="0" w:space="0" w:color="auto"/>
            <w:right w:val="none" w:sz="0" w:space="0" w:color="auto"/>
          </w:divBdr>
        </w:div>
        <w:div w:id="1983919863">
          <w:marLeft w:val="0"/>
          <w:marRight w:val="0"/>
          <w:marTop w:val="0"/>
          <w:marBottom w:val="0"/>
          <w:divBdr>
            <w:top w:val="none" w:sz="0" w:space="0" w:color="auto"/>
            <w:left w:val="none" w:sz="0" w:space="0" w:color="auto"/>
            <w:bottom w:val="none" w:sz="0" w:space="0" w:color="auto"/>
            <w:right w:val="none" w:sz="0" w:space="0" w:color="auto"/>
          </w:divBdr>
        </w:div>
        <w:div w:id="877740746">
          <w:marLeft w:val="0"/>
          <w:marRight w:val="0"/>
          <w:marTop w:val="0"/>
          <w:marBottom w:val="0"/>
          <w:divBdr>
            <w:top w:val="none" w:sz="0" w:space="0" w:color="auto"/>
            <w:left w:val="none" w:sz="0" w:space="0" w:color="auto"/>
            <w:bottom w:val="none" w:sz="0" w:space="0" w:color="auto"/>
            <w:right w:val="none" w:sz="0" w:space="0" w:color="auto"/>
          </w:divBdr>
        </w:div>
        <w:div w:id="1286153296">
          <w:marLeft w:val="0"/>
          <w:marRight w:val="0"/>
          <w:marTop w:val="0"/>
          <w:marBottom w:val="0"/>
          <w:divBdr>
            <w:top w:val="none" w:sz="0" w:space="0" w:color="auto"/>
            <w:left w:val="none" w:sz="0" w:space="0" w:color="auto"/>
            <w:bottom w:val="none" w:sz="0" w:space="0" w:color="auto"/>
            <w:right w:val="none" w:sz="0" w:space="0" w:color="auto"/>
          </w:divBdr>
        </w:div>
      </w:divsChild>
    </w:div>
    <w:div w:id="511454140">
      <w:bodyDiv w:val="1"/>
      <w:marLeft w:val="0"/>
      <w:marRight w:val="0"/>
      <w:marTop w:val="0"/>
      <w:marBottom w:val="0"/>
      <w:divBdr>
        <w:top w:val="none" w:sz="0" w:space="0" w:color="auto"/>
        <w:left w:val="none" w:sz="0" w:space="0" w:color="auto"/>
        <w:bottom w:val="none" w:sz="0" w:space="0" w:color="auto"/>
        <w:right w:val="none" w:sz="0" w:space="0" w:color="auto"/>
      </w:divBdr>
      <w:divsChild>
        <w:div w:id="846821501">
          <w:marLeft w:val="0"/>
          <w:marRight w:val="0"/>
          <w:marTop w:val="0"/>
          <w:marBottom w:val="0"/>
          <w:divBdr>
            <w:top w:val="none" w:sz="0" w:space="0" w:color="auto"/>
            <w:left w:val="none" w:sz="0" w:space="0" w:color="auto"/>
            <w:bottom w:val="none" w:sz="0" w:space="0" w:color="auto"/>
            <w:right w:val="none" w:sz="0" w:space="0" w:color="auto"/>
          </w:divBdr>
        </w:div>
        <w:div w:id="63651176">
          <w:marLeft w:val="0"/>
          <w:marRight w:val="0"/>
          <w:marTop w:val="0"/>
          <w:marBottom w:val="0"/>
          <w:divBdr>
            <w:top w:val="none" w:sz="0" w:space="0" w:color="auto"/>
            <w:left w:val="none" w:sz="0" w:space="0" w:color="auto"/>
            <w:bottom w:val="none" w:sz="0" w:space="0" w:color="auto"/>
            <w:right w:val="none" w:sz="0" w:space="0" w:color="auto"/>
          </w:divBdr>
        </w:div>
        <w:div w:id="1607421198">
          <w:marLeft w:val="0"/>
          <w:marRight w:val="0"/>
          <w:marTop w:val="0"/>
          <w:marBottom w:val="0"/>
          <w:divBdr>
            <w:top w:val="none" w:sz="0" w:space="0" w:color="auto"/>
            <w:left w:val="none" w:sz="0" w:space="0" w:color="auto"/>
            <w:bottom w:val="none" w:sz="0" w:space="0" w:color="auto"/>
            <w:right w:val="none" w:sz="0" w:space="0" w:color="auto"/>
          </w:divBdr>
        </w:div>
        <w:div w:id="811410851">
          <w:marLeft w:val="0"/>
          <w:marRight w:val="0"/>
          <w:marTop w:val="0"/>
          <w:marBottom w:val="0"/>
          <w:divBdr>
            <w:top w:val="none" w:sz="0" w:space="0" w:color="auto"/>
            <w:left w:val="none" w:sz="0" w:space="0" w:color="auto"/>
            <w:bottom w:val="none" w:sz="0" w:space="0" w:color="auto"/>
            <w:right w:val="none" w:sz="0" w:space="0" w:color="auto"/>
          </w:divBdr>
        </w:div>
        <w:div w:id="1963725192">
          <w:marLeft w:val="0"/>
          <w:marRight w:val="0"/>
          <w:marTop w:val="0"/>
          <w:marBottom w:val="0"/>
          <w:divBdr>
            <w:top w:val="none" w:sz="0" w:space="0" w:color="auto"/>
            <w:left w:val="none" w:sz="0" w:space="0" w:color="auto"/>
            <w:bottom w:val="none" w:sz="0" w:space="0" w:color="auto"/>
            <w:right w:val="none" w:sz="0" w:space="0" w:color="auto"/>
          </w:divBdr>
        </w:div>
        <w:div w:id="349765678">
          <w:marLeft w:val="0"/>
          <w:marRight w:val="0"/>
          <w:marTop w:val="0"/>
          <w:marBottom w:val="0"/>
          <w:divBdr>
            <w:top w:val="none" w:sz="0" w:space="0" w:color="auto"/>
            <w:left w:val="none" w:sz="0" w:space="0" w:color="auto"/>
            <w:bottom w:val="none" w:sz="0" w:space="0" w:color="auto"/>
            <w:right w:val="none" w:sz="0" w:space="0" w:color="auto"/>
          </w:divBdr>
        </w:div>
        <w:div w:id="2105492722">
          <w:marLeft w:val="0"/>
          <w:marRight w:val="0"/>
          <w:marTop w:val="0"/>
          <w:marBottom w:val="0"/>
          <w:divBdr>
            <w:top w:val="none" w:sz="0" w:space="0" w:color="auto"/>
            <w:left w:val="none" w:sz="0" w:space="0" w:color="auto"/>
            <w:bottom w:val="none" w:sz="0" w:space="0" w:color="auto"/>
            <w:right w:val="none" w:sz="0" w:space="0" w:color="auto"/>
          </w:divBdr>
        </w:div>
        <w:div w:id="406072123">
          <w:marLeft w:val="0"/>
          <w:marRight w:val="0"/>
          <w:marTop w:val="0"/>
          <w:marBottom w:val="0"/>
          <w:divBdr>
            <w:top w:val="none" w:sz="0" w:space="0" w:color="auto"/>
            <w:left w:val="none" w:sz="0" w:space="0" w:color="auto"/>
            <w:bottom w:val="none" w:sz="0" w:space="0" w:color="auto"/>
            <w:right w:val="none" w:sz="0" w:space="0" w:color="auto"/>
          </w:divBdr>
        </w:div>
        <w:div w:id="425423284">
          <w:marLeft w:val="0"/>
          <w:marRight w:val="0"/>
          <w:marTop w:val="0"/>
          <w:marBottom w:val="0"/>
          <w:divBdr>
            <w:top w:val="none" w:sz="0" w:space="0" w:color="auto"/>
            <w:left w:val="none" w:sz="0" w:space="0" w:color="auto"/>
            <w:bottom w:val="none" w:sz="0" w:space="0" w:color="auto"/>
            <w:right w:val="none" w:sz="0" w:space="0" w:color="auto"/>
          </w:divBdr>
        </w:div>
        <w:div w:id="1111782990">
          <w:marLeft w:val="0"/>
          <w:marRight w:val="0"/>
          <w:marTop w:val="0"/>
          <w:marBottom w:val="0"/>
          <w:divBdr>
            <w:top w:val="none" w:sz="0" w:space="0" w:color="auto"/>
            <w:left w:val="none" w:sz="0" w:space="0" w:color="auto"/>
            <w:bottom w:val="none" w:sz="0" w:space="0" w:color="auto"/>
            <w:right w:val="none" w:sz="0" w:space="0" w:color="auto"/>
          </w:divBdr>
        </w:div>
        <w:div w:id="784541110">
          <w:marLeft w:val="0"/>
          <w:marRight w:val="0"/>
          <w:marTop w:val="0"/>
          <w:marBottom w:val="0"/>
          <w:divBdr>
            <w:top w:val="none" w:sz="0" w:space="0" w:color="auto"/>
            <w:left w:val="none" w:sz="0" w:space="0" w:color="auto"/>
            <w:bottom w:val="none" w:sz="0" w:space="0" w:color="auto"/>
            <w:right w:val="none" w:sz="0" w:space="0" w:color="auto"/>
          </w:divBdr>
        </w:div>
        <w:div w:id="1228342147">
          <w:marLeft w:val="0"/>
          <w:marRight w:val="0"/>
          <w:marTop w:val="0"/>
          <w:marBottom w:val="0"/>
          <w:divBdr>
            <w:top w:val="none" w:sz="0" w:space="0" w:color="auto"/>
            <w:left w:val="none" w:sz="0" w:space="0" w:color="auto"/>
            <w:bottom w:val="none" w:sz="0" w:space="0" w:color="auto"/>
            <w:right w:val="none" w:sz="0" w:space="0" w:color="auto"/>
          </w:divBdr>
        </w:div>
        <w:div w:id="780877011">
          <w:marLeft w:val="0"/>
          <w:marRight w:val="0"/>
          <w:marTop w:val="0"/>
          <w:marBottom w:val="0"/>
          <w:divBdr>
            <w:top w:val="none" w:sz="0" w:space="0" w:color="auto"/>
            <w:left w:val="none" w:sz="0" w:space="0" w:color="auto"/>
            <w:bottom w:val="none" w:sz="0" w:space="0" w:color="auto"/>
            <w:right w:val="none" w:sz="0" w:space="0" w:color="auto"/>
          </w:divBdr>
        </w:div>
        <w:div w:id="236020929">
          <w:marLeft w:val="0"/>
          <w:marRight w:val="0"/>
          <w:marTop w:val="0"/>
          <w:marBottom w:val="0"/>
          <w:divBdr>
            <w:top w:val="none" w:sz="0" w:space="0" w:color="auto"/>
            <w:left w:val="none" w:sz="0" w:space="0" w:color="auto"/>
            <w:bottom w:val="none" w:sz="0" w:space="0" w:color="auto"/>
            <w:right w:val="none" w:sz="0" w:space="0" w:color="auto"/>
          </w:divBdr>
        </w:div>
        <w:div w:id="1596085897">
          <w:marLeft w:val="0"/>
          <w:marRight w:val="0"/>
          <w:marTop w:val="0"/>
          <w:marBottom w:val="0"/>
          <w:divBdr>
            <w:top w:val="none" w:sz="0" w:space="0" w:color="auto"/>
            <w:left w:val="none" w:sz="0" w:space="0" w:color="auto"/>
            <w:bottom w:val="none" w:sz="0" w:space="0" w:color="auto"/>
            <w:right w:val="none" w:sz="0" w:space="0" w:color="auto"/>
          </w:divBdr>
        </w:div>
        <w:div w:id="1579901055">
          <w:marLeft w:val="0"/>
          <w:marRight w:val="0"/>
          <w:marTop w:val="0"/>
          <w:marBottom w:val="0"/>
          <w:divBdr>
            <w:top w:val="none" w:sz="0" w:space="0" w:color="auto"/>
            <w:left w:val="none" w:sz="0" w:space="0" w:color="auto"/>
            <w:bottom w:val="none" w:sz="0" w:space="0" w:color="auto"/>
            <w:right w:val="none" w:sz="0" w:space="0" w:color="auto"/>
          </w:divBdr>
        </w:div>
        <w:div w:id="456921905">
          <w:marLeft w:val="0"/>
          <w:marRight w:val="0"/>
          <w:marTop w:val="0"/>
          <w:marBottom w:val="0"/>
          <w:divBdr>
            <w:top w:val="none" w:sz="0" w:space="0" w:color="auto"/>
            <w:left w:val="none" w:sz="0" w:space="0" w:color="auto"/>
            <w:bottom w:val="none" w:sz="0" w:space="0" w:color="auto"/>
            <w:right w:val="none" w:sz="0" w:space="0" w:color="auto"/>
          </w:divBdr>
        </w:div>
        <w:div w:id="1063796806">
          <w:marLeft w:val="0"/>
          <w:marRight w:val="0"/>
          <w:marTop w:val="0"/>
          <w:marBottom w:val="0"/>
          <w:divBdr>
            <w:top w:val="none" w:sz="0" w:space="0" w:color="auto"/>
            <w:left w:val="none" w:sz="0" w:space="0" w:color="auto"/>
            <w:bottom w:val="none" w:sz="0" w:space="0" w:color="auto"/>
            <w:right w:val="none" w:sz="0" w:space="0" w:color="auto"/>
          </w:divBdr>
        </w:div>
        <w:div w:id="1630282442">
          <w:marLeft w:val="0"/>
          <w:marRight w:val="0"/>
          <w:marTop w:val="0"/>
          <w:marBottom w:val="0"/>
          <w:divBdr>
            <w:top w:val="none" w:sz="0" w:space="0" w:color="auto"/>
            <w:left w:val="none" w:sz="0" w:space="0" w:color="auto"/>
            <w:bottom w:val="none" w:sz="0" w:space="0" w:color="auto"/>
            <w:right w:val="none" w:sz="0" w:space="0" w:color="auto"/>
          </w:divBdr>
        </w:div>
        <w:div w:id="571618582">
          <w:marLeft w:val="0"/>
          <w:marRight w:val="0"/>
          <w:marTop w:val="0"/>
          <w:marBottom w:val="0"/>
          <w:divBdr>
            <w:top w:val="none" w:sz="0" w:space="0" w:color="auto"/>
            <w:left w:val="none" w:sz="0" w:space="0" w:color="auto"/>
            <w:bottom w:val="none" w:sz="0" w:space="0" w:color="auto"/>
            <w:right w:val="none" w:sz="0" w:space="0" w:color="auto"/>
          </w:divBdr>
        </w:div>
        <w:div w:id="776951899">
          <w:marLeft w:val="0"/>
          <w:marRight w:val="0"/>
          <w:marTop w:val="0"/>
          <w:marBottom w:val="0"/>
          <w:divBdr>
            <w:top w:val="none" w:sz="0" w:space="0" w:color="auto"/>
            <w:left w:val="none" w:sz="0" w:space="0" w:color="auto"/>
            <w:bottom w:val="none" w:sz="0" w:space="0" w:color="auto"/>
            <w:right w:val="none" w:sz="0" w:space="0" w:color="auto"/>
          </w:divBdr>
        </w:div>
        <w:div w:id="782067471">
          <w:marLeft w:val="0"/>
          <w:marRight w:val="0"/>
          <w:marTop w:val="0"/>
          <w:marBottom w:val="0"/>
          <w:divBdr>
            <w:top w:val="none" w:sz="0" w:space="0" w:color="auto"/>
            <w:left w:val="none" w:sz="0" w:space="0" w:color="auto"/>
            <w:bottom w:val="none" w:sz="0" w:space="0" w:color="auto"/>
            <w:right w:val="none" w:sz="0" w:space="0" w:color="auto"/>
          </w:divBdr>
        </w:div>
        <w:div w:id="1648125405">
          <w:marLeft w:val="0"/>
          <w:marRight w:val="0"/>
          <w:marTop w:val="0"/>
          <w:marBottom w:val="0"/>
          <w:divBdr>
            <w:top w:val="none" w:sz="0" w:space="0" w:color="auto"/>
            <w:left w:val="none" w:sz="0" w:space="0" w:color="auto"/>
            <w:bottom w:val="none" w:sz="0" w:space="0" w:color="auto"/>
            <w:right w:val="none" w:sz="0" w:space="0" w:color="auto"/>
          </w:divBdr>
        </w:div>
        <w:div w:id="1958441205">
          <w:marLeft w:val="0"/>
          <w:marRight w:val="0"/>
          <w:marTop w:val="0"/>
          <w:marBottom w:val="0"/>
          <w:divBdr>
            <w:top w:val="none" w:sz="0" w:space="0" w:color="auto"/>
            <w:left w:val="none" w:sz="0" w:space="0" w:color="auto"/>
            <w:bottom w:val="none" w:sz="0" w:space="0" w:color="auto"/>
            <w:right w:val="none" w:sz="0" w:space="0" w:color="auto"/>
          </w:divBdr>
        </w:div>
        <w:div w:id="2108500895">
          <w:marLeft w:val="0"/>
          <w:marRight w:val="0"/>
          <w:marTop w:val="0"/>
          <w:marBottom w:val="0"/>
          <w:divBdr>
            <w:top w:val="none" w:sz="0" w:space="0" w:color="auto"/>
            <w:left w:val="none" w:sz="0" w:space="0" w:color="auto"/>
            <w:bottom w:val="none" w:sz="0" w:space="0" w:color="auto"/>
            <w:right w:val="none" w:sz="0" w:space="0" w:color="auto"/>
          </w:divBdr>
        </w:div>
        <w:div w:id="2097245399">
          <w:marLeft w:val="0"/>
          <w:marRight w:val="0"/>
          <w:marTop w:val="0"/>
          <w:marBottom w:val="0"/>
          <w:divBdr>
            <w:top w:val="none" w:sz="0" w:space="0" w:color="auto"/>
            <w:left w:val="none" w:sz="0" w:space="0" w:color="auto"/>
            <w:bottom w:val="none" w:sz="0" w:space="0" w:color="auto"/>
            <w:right w:val="none" w:sz="0" w:space="0" w:color="auto"/>
          </w:divBdr>
        </w:div>
        <w:div w:id="468016230">
          <w:marLeft w:val="0"/>
          <w:marRight w:val="0"/>
          <w:marTop w:val="0"/>
          <w:marBottom w:val="0"/>
          <w:divBdr>
            <w:top w:val="none" w:sz="0" w:space="0" w:color="auto"/>
            <w:left w:val="none" w:sz="0" w:space="0" w:color="auto"/>
            <w:bottom w:val="none" w:sz="0" w:space="0" w:color="auto"/>
            <w:right w:val="none" w:sz="0" w:space="0" w:color="auto"/>
          </w:divBdr>
        </w:div>
        <w:div w:id="1440875655">
          <w:marLeft w:val="0"/>
          <w:marRight w:val="0"/>
          <w:marTop w:val="0"/>
          <w:marBottom w:val="0"/>
          <w:divBdr>
            <w:top w:val="none" w:sz="0" w:space="0" w:color="auto"/>
            <w:left w:val="none" w:sz="0" w:space="0" w:color="auto"/>
            <w:bottom w:val="none" w:sz="0" w:space="0" w:color="auto"/>
            <w:right w:val="none" w:sz="0" w:space="0" w:color="auto"/>
          </w:divBdr>
        </w:div>
        <w:div w:id="975597922">
          <w:marLeft w:val="0"/>
          <w:marRight w:val="0"/>
          <w:marTop w:val="0"/>
          <w:marBottom w:val="0"/>
          <w:divBdr>
            <w:top w:val="none" w:sz="0" w:space="0" w:color="auto"/>
            <w:left w:val="none" w:sz="0" w:space="0" w:color="auto"/>
            <w:bottom w:val="none" w:sz="0" w:space="0" w:color="auto"/>
            <w:right w:val="none" w:sz="0" w:space="0" w:color="auto"/>
          </w:divBdr>
        </w:div>
        <w:div w:id="1899825223">
          <w:marLeft w:val="0"/>
          <w:marRight w:val="0"/>
          <w:marTop w:val="0"/>
          <w:marBottom w:val="0"/>
          <w:divBdr>
            <w:top w:val="none" w:sz="0" w:space="0" w:color="auto"/>
            <w:left w:val="none" w:sz="0" w:space="0" w:color="auto"/>
            <w:bottom w:val="none" w:sz="0" w:space="0" w:color="auto"/>
            <w:right w:val="none" w:sz="0" w:space="0" w:color="auto"/>
          </w:divBdr>
        </w:div>
        <w:div w:id="501548043">
          <w:marLeft w:val="0"/>
          <w:marRight w:val="0"/>
          <w:marTop w:val="0"/>
          <w:marBottom w:val="0"/>
          <w:divBdr>
            <w:top w:val="none" w:sz="0" w:space="0" w:color="auto"/>
            <w:left w:val="none" w:sz="0" w:space="0" w:color="auto"/>
            <w:bottom w:val="none" w:sz="0" w:space="0" w:color="auto"/>
            <w:right w:val="none" w:sz="0" w:space="0" w:color="auto"/>
          </w:divBdr>
        </w:div>
        <w:div w:id="698354598">
          <w:marLeft w:val="0"/>
          <w:marRight w:val="0"/>
          <w:marTop w:val="0"/>
          <w:marBottom w:val="0"/>
          <w:divBdr>
            <w:top w:val="none" w:sz="0" w:space="0" w:color="auto"/>
            <w:left w:val="none" w:sz="0" w:space="0" w:color="auto"/>
            <w:bottom w:val="none" w:sz="0" w:space="0" w:color="auto"/>
            <w:right w:val="none" w:sz="0" w:space="0" w:color="auto"/>
          </w:divBdr>
        </w:div>
        <w:div w:id="1980066549">
          <w:marLeft w:val="0"/>
          <w:marRight w:val="0"/>
          <w:marTop w:val="0"/>
          <w:marBottom w:val="0"/>
          <w:divBdr>
            <w:top w:val="none" w:sz="0" w:space="0" w:color="auto"/>
            <w:left w:val="none" w:sz="0" w:space="0" w:color="auto"/>
            <w:bottom w:val="none" w:sz="0" w:space="0" w:color="auto"/>
            <w:right w:val="none" w:sz="0" w:space="0" w:color="auto"/>
          </w:divBdr>
        </w:div>
        <w:div w:id="1547913290">
          <w:marLeft w:val="0"/>
          <w:marRight w:val="0"/>
          <w:marTop w:val="0"/>
          <w:marBottom w:val="0"/>
          <w:divBdr>
            <w:top w:val="none" w:sz="0" w:space="0" w:color="auto"/>
            <w:left w:val="none" w:sz="0" w:space="0" w:color="auto"/>
            <w:bottom w:val="none" w:sz="0" w:space="0" w:color="auto"/>
            <w:right w:val="none" w:sz="0" w:space="0" w:color="auto"/>
          </w:divBdr>
        </w:div>
        <w:div w:id="1719276619">
          <w:marLeft w:val="0"/>
          <w:marRight w:val="0"/>
          <w:marTop w:val="0"/>
          <w:marBottom w:val="0"/>
          <w:divBdr>
            <w:top w:val="none" w:sz="0" w:space="0" w:color="auto"/>
            <w:left w:val="none" w:sz="0" w:space="0" w:color="auto"/>
            <w:bottom w:val="none" w:sz="0" w:space="0" w:color="auto"/>
            <w:right w:val="none" w:sz="0" w:space="0" w:color="auto"/>
          </w:divBdr>
        </w:div>
        <w:div w:id="150221753">
          <w:marLeft w:val="0"/>
          <w:marRight w:val="0"/>
          <w:marTop w:val="0"/>
          <w:marBottom w:val="0"/>
          <w:divBdr>
            <w:top w:val="none" w:sz="0" w:space="0" w:color="auto"/>
            <w:left w:val="none" w:sz="0" w:space="0" w:color="auto"/>
            <w:bottom w:val="none" w:sz="0" w:space="0" w:color="auto"/>
            <w:right w:val="none" w:sz="0" w:space="0" w:color="auto"/>
          </w:divBdr>
        </w:div>
        <w:div w:id="1322201145">
          <w:marLeft w:val="0"/>
          <w:marRight w:val="0"/>
          <w:marTop w:val="0"/>
          <w:marBottom w:val="0"/>
          <w:divBdr>
            <w:top w:val="none" w:sz="0" w:space="0" w:color="auto"/>
            <w:left w:val="none" w:sz="0" w:space="0" w:color="auto"/>
            <w:bottom w:val="none" w:sz="0" w:space="0" w:color="auto"/>
            <w:right w:val="none" w:sz="0" w:space="0" w:color="auto"/>
          </w:divBdr>
        </w:div>
        <w:div w:id="285698767">
          <w:marLeft w:val="0"/>
          <w:marRight w:val="0"/>
          <w:marTop w:val="0"/>
          <w:marBottom w:val="0"/>
          <w:divBdr>
            <w:top w:val="none" w:sz="0" w:space="0" w:color="auto"/>
            <w:left w:val="none" w:sz="0" w:space="0" w:color="auto"/>
            <w:bottom w:val="none" w:sz="0" w:space="0" w:color="auto"/>
            <w:right w:val="none" w:sz="0" w:space="0" w:color="auto"/>
          </w:divBdr>
        </w:div>
        <w:div w:id="1004936540">
          <w:marLeft w:val="0"/>
          <w:marRight w:val="0"/>
          <w:marTop w:val="0"/>
          <w:marBottom w:val="0"/>
          <w:divBdr>
            <w:top w:val="none" w:sz="0" w:space="0" w:color="auto"/>
            <w:left w:val="none" w:sz="0" w:space="0" w:color="auto"/>
            <w:bottom w:val="none" w:sz="0" w:space="0" w:color="auto"/>
            <w:right w:val="none" w:sz="0" w:space="0" w:color="auto"/>
          </w:divBdr>
        </w:div>
        <w:div w:id="1903833846">
          <w:marLeft w:val="0"/>
          <w:marRight w:val="0"/>
          <w:marTop w:val="0"/>
          <w:marBottom w:val="0"/>
          <w:divBdr>
            <w:top w:val="none" w:sz="0" w:space="0" w:color="auto"/>
            <w:left w:val="none" w:sz="0" w:space="0" w:color="auto"/>
            <w:bottom w:val="none" w:sz="0" w:space="0" w:color="auto"/>
            <w:right w:val="none" w:sz="0" w:space="0" w:color="auto"/>
          </w:divBdr>
        </w:div>
        <w:div w:id="317924137">
          <w:marLeft w:val="0"/>
          <w:marRight w:val="0"/>
          <w:marTop w:val="0"/>
          <w:marBottom w:val="0"/>
          <w:divBdr>
            <w:top w:val="none" w:sz="0" w:space="0" w:color="auto"/>
            <w:left w:val="none" w:sz="0" w:space="0" w:color="auto"/>
            <w:bottom w:val="none" w:sz="0" w:space="0" w:color="auto"/>
            <w:right w:val="none" w:sz="0" w:space="0" w:color="auto"/>
          </w:divBdr>
        </w:div>
        <w:div w:id="1617175170">
          <w:marLeft w:val="0"/>
          <w:marRight w:val="0"/>
          <w:marTop w:val="0"/>
          <w:marBottom w:val="0"/>
          <w:divBdr>
            <w:top w:val="none" w:sz="0" w:space="0" w:color="auto"/>
            <w:left w:val="none" w:sz="0" w:space="0" w:color="auto"/>
            <w:bottom w:val="none" w:sz="0" w:space="0" w:color="auto"/>
            <w:right w:val="none" w:sz="0" w:space="0" w:color="auto"/>
          </w:divBdr>
        </w:div>
        <w:div w:id="1928339177">
          <w:marLeft w:val="0"/>
          <w:marRight w:val="0"/>
          <w:marTop w:val="0"/>
          <w:marBottom w:val="0"/>
          <w:divBdr>
            <w:top w:val="none" w:sz="0" w:space="0" w:color="auto"/>
            <w:left w:val="none" w:sz="0" w:space="0" w:color="auto"/>
            <w:bottom w:val="none" w:sz="0" w:space="0" w:color="auto"/>
            <w:right w:val="none" w:sz="0" w:space="0" w:color="auto"/>
          </w:divBdr>
        </w:div>
        <w:div w:id="1742487598">
          <w:marLeft w:val="0"/>
          <w:marRight w:val="0"/>
          <w:marTop w:val="0"/>
          <w:marBottom w:val="0"/>
          <w:divBdr>
            <w:top w:val="none" w:sz="0" w:space="0" w:color="auto"/>
            <w:left w:val="none" w:sz="0" w:space="0" w:color="auto"/>
            <w:bottom w:val="none" w:sz="0" w:space="0" w:color="auto"/>
            <w:right w:val="none" w:sz="0" w:space="0" w:color="auto"/>
          </w:divBdr>
        </w:div>
        <w:div w:id="787552460">
          <w:marLeft w:val="0"/>
          <w:marRight w:val="0"/>
          <w:marTop w:val="0"/>
          <w:marBottom w:val="0"/>
          <w:divBdr>
            <w:top w:val="none" w:sz="0" w:space="0" w:color="auto"/>
            <w:left w:val="none" w:sz="0" w:space="0" w:color="auto"/>
            <w:bottom w:val="none" w:sz="0" w:space="0" w:color="auto"/>
            <w:right w:val="none" w:sz="0" w:space="0" w:color="auto"/>
          </w:divBdr>
        </w:div>
        <w:div w:id="1439912790">
          <w:marLeft w:val="0"/>
          <w:marRight w:val="0"/>
          <w:marTop w:val="0"/>
          <w:marBottom w:val="0"/>
          <w:divBdr>
            <w:top w:val="none" w:sz="0" w:space="0" w:color="auto"/>
            <w:left w:val="none" w:sz="0" w:space="0" w:color="auto"/>
            <w:bottom w:val="none" w:sz="0" w:space="0" w:color="auto"/>
            <w:right w:val="none" w:sz="0" w:space="0" w:color="auto"/>
          </w:divBdr>
        </w:div>
      </w:divsChild>
    </w:div>
    <w:div w:id="560823856">
      <w:bodyDiv w:val="1"/>
      <w:marLeft w:val="0"/>
      <w:marRight w:val="0"/>
      <w:marTop w:val="0"/>
      <w:marBottom w:val="0"/>
      <w:divBdr>
        <w:top w:val="none" w:sz="0" w:space="0" w:color="auto"/>
        <w:left w:val="none" w:sz="0" w:space="0" w:color="auto"/>
        <w:bottom w:val="none" w:sz="0" w:space="0" w:color="auto"/>
        <w:right w:val="none" w:sz="0" w:space="0" w:color="auto"/>
      </w:divBdr>
    </w:div>
    <w:div w:id="846287101">
      <w:bodyDiv w:val="1"/>
      <w:marLeft w:val="0"/>
      <w:marRight w:val="0"/>
      <w:marTop w:val="0"/>
      <w:marBottom w:val="0"/>
      <w:divBdr>
        <w:top w:val="none" w:sz="0" w:space="0" w:color="auto"/>
        <w:left w:val="none" w:sz="0" w:space="0" w:color="auto"/>
        <w:bottom w:val="none" w:sz="0" w:space="0" w:color="auto"/>
        <w:right w:val="none" w:sz="0" w:space="0" w:color="auto"/>
      </w:divBdr>
    </w:div>
    <w:div w:id="1795246514">
      <w:bodyDiv w:val="1"/>
      <w:marLeft w:val="0"/>
      <w:marRight w:val="0"/>
      <w:marTop w:val="0"/>
      <w:marBottom w:val="0"/>
      <w:divBdr>
        <w:top w:val="none" w:sz="0" w:space="0" w:color="auto"/>
        <w:left w:val="none" w:sz="0" w:space="0" w:color="auto"/>
        <w:bottom w:val="none" w:sz="0" w:space="0" w:color="auto"/>
        <w:right w:val="none" w:sz="0" w:space="0" w:color="auto"/>
      </w:divBdr>
      <w:divsChild>
        <w:div w:id="1314606942">
          <w:marLeft w:val="0"/>
          <w:marRight w:val="0"/>
          <w:marTop w:val="0"/>
          <w:marBottom w:val="0"/>
          <w:divBdr>
            <w:top w:val="none" w:sz="0" w:space="0" w:color="auto"/>
            <w:left w:val="none" w:sz="0" w:space="0" w:color="auto"/>
            <w:bottom w:val="none" w:sz="0" w:space="0" w:color="auto"/>
            <w:right w:val="none" w:sz="0" w:space="0" w:color="auto"/>
          </w:divBdr>
        </w:div>
        <w:div w:id="1691447396">
          <w:marLeft w:val="0"/>
          <w:marRight w:val="0"/>
          <w:marTop w:val="0"/>
          <w:marBottom w:val="0"/>
          <w:divBdr>
            <w:top w:val="none" w:sz="0" w:space="0" w:color="auto"/>
            <w:left w:val="none" w:sz="0" w:space="0" w:color="auto"/>
            <w:bottom w:val="none" w:sz="0" w:space="0" w:color="auto"/>
            <w:right w:val="none" w:sz="0" w:space="0" w:color="auto"/>
          </w:divBdr>
        </w:div>
        <w:div w:id="1453212097">
          <w:marLeft w:val="0"/>
          <w:marRight w:val="0"/>
          <w:marTop w:val="0"/>
          <w:marBottom w:val="0"/>
          <w:divBdr>
            <w:top w:val="none" w:sz="0" w:space="0" w:color="auto"/>
            <w:left w:val="none" w:sz="0" w:space="0" w:color="auto"/>
            <w:bottom w:val="none" w:sz="0" w:space="0" w:color="auto"/>
            <w:right w:val="none" w:sz="0" w:space="0" w:color="auto"/>
          </w:divBdr>
        </w:div>
        <w:div w:id="743141022">
          <w:marLeft w:val="0"/>
          <w:marRight w:val="0"/>
          <w:marTop w:val="0"/>
          <w:marBottom w:val="0"/>
          <w:divBdr>
            <w:top w:val="none" w:sz="0" w:space="0" w:color="auto"/>
            <w:left w:val="none" w:sz="0" w:space="0" w:color="auto"/>
            <w:bottom w:val="none" w:sz="0" w:space="0" w:color="auto"/>
            <w:right w:val="none" w:sz="0" w:space="0" w:color="auto"/>
          </w:divBdr>
        </w:div>
        <w:div w:id="1535145782">
          <w:marLeft w:val="0"/>
          <w:marRight w:val="0"/>
          <w:marTop w:val="0"/>
          <w:marBottom w:val="0"/>
          <w:divBdr>
            <w:top w:val="none" w:sz="0" w:space="0" w:color="auto"/>
            <w:left w:val="none" w:sz="0" w:space="0" w:color="auto"/>
            <w:bottom w:val="none" w:sz="0" w:space="0" w:color="auto"/>
            <w:right w:val="none" w:sz="0" w:space="0" w:color="auto"/>
          </w:divBdr>
        </w:div>
        <w:div w:id="259532442">
          <w:marLeft w:val="0"/>
          <w:marRight w:val="0"/>
          <w:marTop w:val="0"/>
          <w:marBottom w:val="0"/>
          <w:divBdr>
            <w:top w:val="none" w:sz="0" w:space="0" w:color="auto"/>
            <w:left w:val="none" w:sz="0" w:space="0" w:color="auto"/>
            <w:bottom w:val="none" w:sz="0" w:space="0" w:color="auto"/>
            <w:right w:val="none" w:sz="0" w:space="0" w:color="auto"/>
          </w:divBdr>
        </w:div>
        <w:div w:id="2031490310">
          <w:marLeft w:val="0"/>
          <w:marRight w:val="0"/>
          <w:marTop w:val="0"/>
          <w:marBottom w:val="0"/>
          <w:divBdr>
            <w:top w:val="none" w:sz="0" w:space="0" w:color="auto"/>
            <w:left w:val="none" w:sz="0" w:space="0" w:color="auto"/>
            <w:bottom w:val="none" w:sz="0" w:space="0" w:color="auto"/>
            <w:right w:val="none" w:sz="0" w:space="0" w:color="auto"/>
          </w:divBdr>
        </w:div>
        <w:div w:id="507064369">
          <w:marLeft w:val="0"/>
          <w:marRight w:val="0"/>
          <w:marTop w:val="0"/>
          <w:marBottom w:val="0"/>
          <w:divBdr>
            <w:top w:val="none" w:sz="0" w:space="0" w:color="auto"/>
            <w:left w:val="none" w:sz="0" w:space="0" w:color="auto"/>
            <w:bottom w:val="none" w:sz="0" w:space="0" w:color="auto"/>
            <w:right w:val="none" w:sz="0" w:space="0" w:color="auto"/>
          </w:divBdr>
        </w:div>
        <w:div w:id="1397705656">
          <w:marLeft w:val="0"/>
          <w:marRight w:val="0"/>
          <w:marTop w:val="0"/>
          <w:marBottom w:val="0"/>
          <w:divBdr>
            <w:top w:val="none" w:sz="0" w:space="0" w:color="auto"/>
            <w:left w:val="none" w:sz="0" w:space="0" w:color="auto"/>
            <w:bottom w:val="none" w:sz="0" w:space="0" w:color="auto"/>
            <w:right w:val="none" w:sz="0" w:space="0" w:color="auto"/>
          </w:divBdr>
        </w:div>
        <w:div w:id="36636217">
          <w:marLeft w:val="0"/>
          <w:marRight w:val="0"/>
          <w:marTop w:val="0"/>
          <w:marBottom w:val="0"/>
          <w:divBdr>
            <w:top w:val="none" w:sz="0" w:space="0" w:color="auto"/>
            <w:left w:val="none" w:sz="0" w:space="0" w:color="auto"/>
            <w:bottom w:val="none" w:sz="0" w:space="0" w:color="auto"/>
            <w:right w:val="none" w:sz="0" w:space="0" w:color="auto"/>
          </w:divBdr>
        </w:div>
        <w:div w:id="1066951303">
          <w:marLeft w:val="0"/>
          <w:marRight w:val="0"/>
          <w:marTop w:val="0"/>
          <w:marBottom w:val="0"/>
          <w:divBdr>
            <w:top w:val="none" w:sz="0" w:space="0" w:color="auto"/>
            <w:left w:val="none" w:sz="0" w:space="0" w:color="auto"/>
            <w:bottom w:val="none" w:sz="0" w:space="0" w:color="auto"/>
            <w:right w:val="none" w:sz="0" w:space="0" w:color="auto"/>
          </w:divBdr>
        </w:div>
        <w:div w:id="1863939030">
          <w:marLeft w:val="0"/>
          <w:marRight w:val="0"/>
          <w:marTop w:val="0"/>
          <w:marBottom w:val="0"/>
          <w:divBdr>
            <w:top w:val="none" w:sz="0" w:space="0" w:color="auto"/>
            <w:left w:val="none" w:sz="0" w:space="0" w:color="auto"/>
            <w:bottom w:val="none" w:sz="0" w:space="0" w:color="auto"/>
            <w:right w:val="none" w:sz="0" w:space="0" w:color="auto"/>
          </w:divBdr>
        </w:div>
        <w:div w:id="1901212518">
          <w:marLeft w:val="0"/>
          <w:marRight w:val="0"/>
          <w:marTop w:val="0"/>
          <w:marBottom w:val="0"/>
          <w:divBdr>
            <w:top w:val="none" w:sz="0" w:space="0" w:color="auto"/>
            <w:left w:val="none" w:sz="0" w:space="0" w:color="auto"/>
            <w:bottom w:val="none" w:sz="0" w:space="0" w:color="auto"/>
            <w:right w:val="none" w:sz="0" w:space="0" w:color="auto"/>
          </w:divBdr>
        </w:div>
        <w:div w:id="1937592703">
          <w:marLeft w:val="0"/>
          <w:marRight w:val="0"/>
          <w:marTop w:val="0"/>
          <w:marBottom w:val="0"/>
          <w:divBdr>
            <w:top w:val="none" w:sz="0" w:space="0" w:color="auto"/>
            <w:left w:val="none" w:sz="0" w:space="0" w:color="auto"/>
            <w:bottom w:val="none" w:sz="0" w:space="0" w:color="auto"/>
            <w:right w:val="none" w:sz="0" w:space="0" w:color="auto"/>
          </w:divBdr>
        </w:div>
        <w:div w:id="455489811">
          <w:marLeft w:val="0"/>
          <w:marRight w:val="0"/>
          <w:marTop w:val="0"/>
          <w:marBottom w:val="0"/>
          <w:divBdr>
            <w:top w:val="none" w:sz="0" w:space="0" w:color="auto"/>
            <w:left w:val="none" w:sz="0" w:space="0" w:color="auto"/>
            <w:bottom w:val="none" w:sz="0" w:space="0" w:color="auto"/>
            <w:right w:val="none" w:sz="0" w:space="0" w:color="auto"/>
          </w:divBdr>
        </w:div>
        <w:div w:id="465320037">
          <w:marLeft w:val="0"/>
          <w:marRight w:val="0"/>
          <w:marTop w:val="0"/>
          <w:marBottom w:val="0"/>
          <w:divBdr>
            <w:top w:val="none" w:sz="0" w:space="0" w:color="auto"/>
            <w:left w:val="none" w:sz="0" w:space="0" w:color="auto"/>
            <w:bottom w:val="none" w:sz="0" w:space="0" w:color="auto"/>
            <w:right w:val="none" w:sz="0" w:space="0" w:color="auto"/>
          </w:divBdr>
        </w:div>
        <w:div w:id="428621743">
          <w:marLeft w:val="0"/>
          <w:marRight w:val="0"/>
          <w:marTop w:val="0"/>
          <w:marBottom w:val="0"/>
          <w:divBdr>
            <w:top w:val="none" w:sz="0" w:space="0" w:color="auto"/>
            <w:left w:val="none" w:sz="0" w:space="0" w:color="auto"/>
            <w:bottom w:val="none" w:sz="0" w:space="0" w:color="auto"/>
            <w:right w:val="none" w:sz="0" w:space="0" w:color="auto"/>
          </w:divBdr>
        </w:div>
        <w:div w:id="649291886">
          <w:marLeft w:val="0"/>
          <w:marRight w:val="0"/>
          <w:marTop w:val="0"/>
          <w:marBottom w:val="0"/>
          <w:divBdr>
            <w:top w:val="none" w:sz="0" w:space="0" w:color="auto"/>
            <w:left w:val="none" w:sz="0" w:space="0" w:color="auto"/>
            <w:bottom w:val="none" w:sz="0" w:space="0" w:color="auto"/>
            <w:right w:val="none" w:sz="0" w:space="0" w:color="auto"/>
          </w:divBdr>
        </w:div>
        <w:div w:id="1661688030">
          <w:marLeft w:val="0"/>
          <w:marRight w:val="0"/>
          <w:marTop w:val="0"/>
          <w:marBottom w:val="0"/>
          <w:divBdr>
            <w:top w:val="none" w:sz="0" w:space="0" w:color="auto"/>
            <w:left w:val="none" w:sz="0" w:space="0" w:color="auto"/>
            <w:bottom w:val="none" w:sz="0" w:space="0" w:color="auto"/>
            <w:right w:val="none" w:sz="0" w:space="0" w:color="auto"/>
          </w:divBdr>
        </w:div>
        <w:div w:id="1734544075">
          <w:marLeft w:val="0"/>
          <w:marRight w:val="0"/>
          <w:marTop w:val="0"/>
          <w:marBottom w:val="0"/>
          <w:divBdr>
            <w:top w:val="none" w:sz="0" w:space="0" w:color="auto"/>
            <w:left w:val="none" w:sz="0" w:space="0" w:color="auto"/>
            <w:bottom w:val="none" w:sz="0" w:space="0" w:color="auto"/>
            <w:right w:val="none" w:sz="0" w:space="0" w:color="auto"/>
          </w:divBdr>
        </w:div>
        <w:div w:id="144661566">
          <w:marLeft w:val="0"/>
          <w:marRight w:val="0"/>
          <w:marTop w:val="0"/>
          <w:marBottom w:val="0"/>
          <w:divBdr>
            <w:top w:val="none" w:sz="0" w:space="0" w:color="auto"/>
            <w:left w:val="none" w:sz="0" w:space="0" w:color="auto"/>
            <w:bottom w:val="none" w:sz="0" w:space="0" w:color="auto"/>
            <w:right w:val="none" w:sz="0" w:space="0" w:color="auto"/>
          </w:divBdr>
        </w:div>
        <w:div w:id="1620798499">
          <w:marLeft w:val="0"/>
          <w:marRight w:val="0"/>
          <w:marTop w:val="0"/>
          <w:marBottom w:val="0"/>
          <w:divBdr>
            <w:top w:val="none" w:sz="0" w:space="0" w:color="auto"/>
            <w:left w:val="none" w:sz="0" w:space="0" w:color="auto"/>
            <w:bottom w:val="none" w:sz="0" w:space="0" w:color="auto"/>
            <w:right w:val="none" w:sz="0" w:space="0" w:color="auto"/>
          </w:divBdr>
        </w:div>
        <w:div w:id="537861308">
          <w:marLeft w:val="0"/>
          <w:marRight w:val="0"/>
          <w:marTop w:val="0"/>
          <w:marBottom w:val="0"/>
          <w:divBdr>
            <w:top w:val="none" w:sz="0" w:space="0" w:color="auto"/>
            <w:left w:val="none" w:sz="0" w:space="0" w:color="auto"/>
            <w:bottom w:val="none" w:sz="0" w:space="0" w:color="auto"/>
            <w:right w:val="none" w:sz="0" w:space="0" w:color="auto"/>
          </w:divBdr>
        </w:div>
        <w:div w:id="1661814494">
          <w:marLeft w:val="0"/>
          <w:marRight w:val="0"/>
          <w:marTop w:val="0"/>
          <w:marBottom w:val="0"/>
          <w:divBdr>
            <w:top w:val="none" w:sz="0" w:space="0" w:color="auto"/>
            <w:left w:val="none" w:sz="0" w:space="0" w:color="auto"/>
            <w:bottom w:val="none" w:sz="0" w:space="0" w:color="auto"/>
            <w:right w:val="none" w:sz="0" w:space="0" w:color="auto"/>
          </w:divBdr>
        </w:div>
        <w:div w:id="1378627508">
          <w:marLeft w:val="0"/>
          <w:marRight w:val="0"/>
          <w:marTop w:val="0"/>
          <w:marBottom w:val="0"/>
          <w:divBdr>
            <w:top w:val="none" w:sz="0" w:space="0" w:color="auto"/>
            <w:left w:val="none" w:sz="0" w:space="0" w:color="auto"/>
            <w:bottom w:val="none" w:sz="0" w:space="0" w:color="auto"/>
            <w:right w:val="none" w:sz="0" w:space="0" w:color="auto"/>
          </w:divBdr>
        </w:div>
        <w:div w:id="303698355">
          <w:marLeft w:val="0"/>
          <w:marRight w:val="0"/>
          <w:marTop w:val="0"/>
          <w:marBottom w:val="0"/>
          <w:divBdr>
            <w:top w:val="none" w:sz="0" w:space="0" w:color="auto"/>
            <w:left w:val="none" w:sz="0" w:space="0" w:color="auto"/>
            <w:bottom w:val="none" w:sz="0" w:space="0" w:color="auto"/>
            <w:right w:val="none" w:sz="0" w:space="0" w:color="auto"/>
          </w:divBdr>
        </w:div>
        <w:div w:id="149374266">
          <w:marLeft w:val="0"/>
          <w:marRight w:val="0"/>
          <w:marTop w:val="0"/>
          <w:marBottom w:val="0"/>
          <w:divBdr>
            <w:top w:val="none" w:sz="0" w:space="0" w:color="auto"/>
            <w:left w:val="none" w:sz="0" w:space="0" w:color="auto"/>
            <w:bottom w:val="none" w:sz="0" w:space="0" w:color="auto"/>
            <w:right w:val="none" w:sz="0" w:space="0" w:color="auto"/>
          </w:divBdr>
        </w:div>
        <w:div w:id="1506166071">
          <w:marLeft w:val="0"/>
          <w:marRight w:val="0"/>
          <w:marTop w:val="0"/>
          <w:marBottom w:val="0"/>
          <w:divBdr>
            <w:top w:val="none" w:sz="0" w:space="0" w:color="auto"/>
            <w:left w:val="none" w:sz="0" w:space="0" w:color="auto"/>
            <w:bottom w:val="none" w:sz="0" w:space="0" w:color="auto"/>
            <w:right w:val="none" w:sz="0" w:space="0" w:color="auto"/>
          </w:divBdr>
        </w:div>
        <w:div w:id="1496148095">
          <w:marLeft w:val="0"/>
          <w:marRight w:val="0"/>
          <w:marTop w:val="0"/>
          <w:marBottom w:val="0"/>
          <w:divBdr>
            <w:top w:val="none" w:sz="0" w:space="0" w:color="auto"/>
            <w:left w:val="none" w:sz="0" w:space="0" w:color="auto"/>
            <w:bottom w:val="none" w:sz="0" w:space="0" w:color="auto"/>
            <w:right w:val="none" w:sz="0" w:space="0" w:color="auto"/>
          </w:divBdr>
        </w:div>
        <w:div w:id="1826432909">
          <w:marLeft w:val="0"/>
          <w:marRight w:val="0"/>
          <w:marTop w:val="0"/>
          <w:marBottom w:val="0"/>
          <w:divBdr>
            <w:top w:val="none" w:sz="0" w:space="0" w:color="auto"/>
            <w:left w:val="none" w:sz="0" w:space="0" w:color="auto"/>
            <w:bottom w:val="none" w:sz="0" w:space="0" w:color="auto"/>
            <w:right w:val="none" w:sz="0" w:space="0" w:color="auto"/>
          </w:divBdr>
        </w:div>
        <w:div w:id="1749765200">
          <w:marLeft w:val="0"/>
          <w:marRight w:val="0"/>
          <w:marTop w:val="0"/>
          <w:marBottom w:val="0"/>
          <w:divBdr>
            <w:top w:val="none" w:sz="0" w:space="0" w:color="auto"/>
            <w:left w:val="none" w:sz="0" w:space="0" w:color="auto"/>
            <w:bottom w:val="none" w:sz="0" w:space="0" w:color="auto"/>
            <w:right w:val="none" w:sz="0" w:space="0" w:color="auto"/>
          </w:divBdr>
        </w:div>
        <w:div w:id="808549311">
          <w:marLeft w:val="0"/>
          <w:marRight w:val="0"/>
          <w:marTop w:val="0"/>
          <w:marBottom w:val="0"/>
          <w:divBdr>
            <w:top w:val="none" w:sz="0" w:space="0" w:color="auto"/>
            <w:left w:val="none" w:sz="0" w:space="0" w:color="auto"/>
            <w:bottom w:val="none" w:sz="0" w:space="0" w:color="auto"/>
            <w:right w:val="none" w:sz="0" w:space="0" w:color="auto"/>
          </w:divBdr>
        </w:div>
        <w:div w:id="195581845">
          <w:marLeft w:val="0"/>
          <w:marRight w:val="0"/>
          <w:marTop w:val="0"/>
          <w:marBottom w:val="0"/>
          <w:divBdr>
            <w:top w:val="none" w:sz="0" w:space="0" w:color="auto"/>
            <w:left w:val="none" w:sz="0" w:space="0" w:color="auto"/>
            <w:bottom w:val="none" w:sz="0" w:space="0" w:color="auto"/>
            <w:right w:val="none" w:sz="0" w:space="0" w:color="auto"/>
          </w:divBdr>
        </w:div>
        <w:div w:id="429357509">
          <w:marLeft w:val="0"/>
          <w:marRight w:val="0"/>
          <w:marTop w:val="0"/>
          <w:marBottom w:val="0"/>
          <w:divBdr>
            <w:top w:val="none" w:sz="0" w:space="0" w:color="auto"/>
            <w:left w:val="none" w:sz="0" w:space="0" w:color="auto"/>
            <w:bottom w:val="none" w:sz="0" w:space="0" w:color="auto"/>
            <w:right w:val="none" w:sz="0" w:space="0" w:color="auto"/>
          </w:divBdr>
        </w:div>
        <w:div w:id="425687126">
          <w:marLeft w:val="0"/>
          <w:marRight w:val="0"/>
          <w:marTop w:val="0"/>
          <w:marBottom w:val="0"/>
          <w:divBdr>
            <w:top w:val="none" w:sz="0" w:space="0" w:color="auto"/>
            <w:left w:val="none" w:sz="0" w:space="0" w:color="auto"/>
            <w:bottom w:val="none" w:sz="0" w:space="0" w:color="auto"/>
            <w:right w:val="none" w:sz="0" w:space="0" w:color="auto"/>
          </w:divBdr>
        </w:div>
        <w:div w:id="713308729">
          <w:marLeft w:val="0"/>
          <w:marRight w:val="0"/>
          <w:marTop w:val="0"/>
          <w:marBottom w:val="0"/>
          <w:divBdr>
            <w:top w:val="none" w:sz="0" w:space="0" w:color="auto"/>
            <w:left w:val="none" w:sz="0" w:space="0" w:color="auto"/>
            <w:bottom w:val="none" w:sz="0" w:space="0" w:color="auto"/>
            <w:right w:val="none" w:sz="0" w:space="0" w:color="auto"/>
          </w:divBdr>
        </w:div>
        <w:div w:id="810634941">
          <w:marLeft w:val="0"/>
          <w:marRight w:val="0"/>
          <w:marTop w:val="0"/>
          <w:marBottom w:val="0"/>
          <w:divBdr>
            <w:top w:val="none" w:sz="0" w:space="0" w:color="auto"/>
            <w:left w:val="none" w:sz="0" w:space="0" w:color="auto"/>
            <w:bottom w:val="none" w:sz="0" w:space="0" w:color="auto"/>
            <w:right w:val="none" w:sz="0" w:space="0" w:color="auto"/>
          </w:divBdr>
        </w:div>
        <w:div w:id="1333800919">
          <w:marLeft w:val="0"/>
          <w:marRight w:val="0"/>
          <w:marTop w:val="0"/>
          <w:marBottom w:val="0"/>
          <w:divBdr>
            <w:top w:val="none" w:sz="0" w:space="0" w:color="auto"/>
            <w:left w:val="none" w:sz="0" w:space="0" w:color="auto"/>
            <w:bottom w:val="none" w:sz="0" w:space="0" w:color="auto"/>
            <w:right w:val="none" w:sz="0" w:space="0" w:color="auto"/>
          </w:divBdr>
        </w:div>
      </w:divsChild>
    </w:div>
    <w:div w:id="2039309534">
      <w:bodyDiv w:val="1"/>
      <w:marLeft w:val="0"/>
      <w:marRight w:val="0"/>
      <w:marTop w:val="0"/>
      <w:marBottom w:val="0"/>
      <w:divBdr>
        <w:top w:val="none" w:sz="0" w:space="0" w:color="auto"/>
        <w:left w:val="none" w:sz="0" w:space="0" w:color="auto"/>
        <w:bottom w:val="none" w:sz="0" w:space="0" w:color="auto"/>
        <w:right w:val="none" w:sz="0" w:space="0" w:color="auto"/>
      </w:divBdr>
    </w:div>
    <w:div w:id="2095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38</Pages>
  <Words>65181</Words>
  <Characters>37154</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Діма</cp:lastModifiedBy>
  <cp:revision>6</cp:revision>
  <cp:lastPrinted>2022-10-28T13:28:00Z</cp:lastPrinted>
  <dcterms:created xsi:type="dcterms:W3CDTF">2023-11-14T18:52:00Z</dcterms:created>
  <dcterms:modified xsi:type="dcterms:W3CDTF">2023-11-21T20:37:00Z</dcterms:modified>
</cp:coreProperties>
</file>