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15" w:rsidRPr="00DF41C7" w:rsidRDefault="00C97E15">
      <w:pPr>
        <w:spacing w:after="0" w:line="240" w:lineRule="auto"/>
        <w:ind w:left="5660"/>
        <w:jc w:val="right"/>
        <w:rPr>
          <w:rFonts w:ascii="Times New Roman" w:eastAsia="Times New Roman" w:hAnsi="Times New Roman" w:cs="Times New Roman"/>
          <w:b/>
          <w:color w:val="000000"/>
          <w:sz w:val="20"/>
          <w:szCs w:val="20"/>
        </w:rPr>
      </w:pPr>
    </w:p>
    <w:p w:rsidR="00B23A28" w:rsidRPr="00C22C42" w:rsidRDefault="00B23A28" w:rsidP="00B23A28">
      <w:pPr>
        <w:shd w:val="clear" w:color="auto" w:fill="FFFFFF"/>
        <w:ind w:left="30"/>
        <w:jc w:val="right"/>
        <w:rPr>
          <w:rFonts w:ascii="Times New Roman" w:eastAsia="Times New Roman" w:hAnsi="Times New Roman" w:cs="Times New Roman"/>
          <w:b/>
          <w:bCs/>
          <w:i/>
          <w:sz w:val="24"/>
          <w:szCs w:val="24"/>
          <w:lang w:eastAsia="ar-SA"/>
        </w:rPr>
      </w:pPr>
      <w:r w:rsidRPr="00B23A28">
        <w:rPr>
          <w:rFonts w:ascii="Times New Roman" w:hAnsi="Times New Roman" w:cs="Times New Roman"/>
          <w:b/>
          <w:i/>
          <w:sz w:val="24"/>
          <w:szCs w:val="24"/>
          <w:lang w:eastAsia="ar-SA"/>
        </w:rPr>
        <w:t>Додаток</w:t>
      </w:r>
      <w:r w:rsidRPr="00C22C42">
        <w:rPr>
          <w:rFonts w:ascii="Times New Roman" w:hAnsi="Times New Roman" w:cs="Times New Roman"/>
          <w:b/>
          <w:i/>
          <w:sz w:val="24"/>
          <w:szCs w:val="24"/>
          <w:lang w:eastAsia="ar-SA"/>
        </w:rPr>
        <w:t xml:space="preserve"> №2 </w:t>
      </w:r>
      <w:r w:rsidRPr="00B23A28">
        <w:rPr>
          <w:rFonts w:ascii="Times New Roman" w:eastAsia="Times New Roman" w:hAnsi="Times New Roman" w:cs="Times New Roman"/>
          <w:b/>
          <w:bCs/>
          <w:i/>
          <w:sz w:val="24"/>
          <w:szCs w:val="24"/>
          <w:lang w:eastAsia="ar-SA"/>
        </w:rPr>
        <w:t>до</w:t>
      </w:r>
      <w:r w:rsidRPr="00C22C42">
        <w:rPr>
          <w:rFonts w:ascii="Times New Roman" w:eastAsia="Times New Roman" w:hAnsi="Times New Roman" w:cs="Times New Roman"/>
          <w:b/>
          <w:bCs/>
          <w:i/>
          <w:sz w:val="24"/>
          <w:szCs w:val="24"/>
          <w:lang w:eastAsia="ar-SA"/>
        </w:rPr>
        <w:t xml:space="preserve"> </w:t>
      </w:r>
      <w:r w:rsidRPr="00B23A28">
        <w:rPr>
          <w:rFonts w:ascii="Times New Roman" w:eastAsia="Times New Roman" w:hAnsi="Times New Roman" w:cs="Times New Roman"/>
          <w:b/>
          <w:bCs/>
          <w:i/>
          <w:sz w:val="24"/>
          <w:szCs w:val="24"/>
          <w:lang w:eastAsia="ar-SA"/>
        </w:rPr>
        <w:t>тендерної</w:t>
      </w:r>
      <w:r w:rsidRPr="00C22C42">
        <w:rPr>
          <w:rFonts w:ascii="Times New Roman" w:eastAsia="Times New Roman" w:hAnsi="Times New Roman" w:cs="Times New Roman"/>
          <w:b/>
          <w:bCs/>
          <w:i/>
          <w:sz w:val="24"/>
          <w:szCs w:val="24"/>
          <w:lang w:eastAsia="ar-SA"/>
        </w:rPr>
        <w:t xml:space="preserve"> </w:t>
      </w:r>
      <w:r w:rsidRPr="00B23A28">
        <w:rPr>
          <w:rFonts w:ascii="Times New Roman" w:eastAsia="Times New Roman" w:hAnsi="Times New Roman" w:cs="Times New Roman"/>
          <w:b/>
          <w:bCs/>
          <w:i/>
          <w:sz w:val="24"/>
          <w:szCs w:val="24"/>
          <w:lang w:eastAsia="ar-SA"/>
        </w:rPr>
        <w:t>документації</w:t>
      </w:r>
    </w:p>
    <w:p w:rsidR="00B23A28" w:rsidRPr="000A211F" w:rsidRDefault="00B23A28" w:rsidP="00B23A28">
      <w:pPr>
        <w:pStyle w:val="afa"/>
        <w:rPr>
          <w:rFonts w:ascii="Times New Roman" w:hAnsi="Times New Roman"/>
          <w:b/>
          <w:i/>
          <w:sz w:val="24"/>
          <w:szCs w:val="24"/>
          <w:lang w:eastAsia="ar-SA"/>
        </w:rPr>
      </w:pPr>
    </w:p>
    <w:p w:rsidR="00B23A28" w:rsidRPr="000A211F" w:rsidRDefault="00B23A28" w:rsidP="00B23A28">
      <w:pPr>
        <w:pStyle w:val="afa"/>
        <w:jc w:val="center"/>
        <w:rPr>
          <w:rFonts w:ascii="Times New Roman" w:hAnsi="Times New Roman"/>
          <w:b/>
          <w:i/>
          <w:sz w:val="24"/>
          <w:szCs w:val="24"/>
          <w:lang w:eastAsia="ru-RU"/>
        </w:rPr>
      </w:pPr>
      <w:r w:rsidRPr="000A211F">
        <w:rPr>
          <w:rFonts w:ascii="Times New Roman" w:hAnsi="Times New Roman"/>
          <w:b/>
          <w:i/>
          <w:sz w:val="24"/>
          <w:szCs w:val="24"/>
          <w:lang w:eastAsia="ru-RU"/>
        </w:rPr>
        <w:t>Інформація про необхідні технічні, якісні та кількісні характеристики</w:t>
      </w:r>
    </w:p>
    <w:p w:rsidR="00B23A28" w:rsidRDefault="00B23A28" w:rsidP="00B23A28">
      <w:pPr>
        <w:pStyle w:val="afa"/>
        <w:jc w:val="center"/>
        <w:rPr>
          <w:rFonts w:ascii="Times New Roman" w:hAnsi="Times New Roman"/>
          <w:sz w:val="20"/>
          <w:szCs w:val="20"/>
        </w:rPr>
      </w:pPr>
      <w:r w:rsidRPr="000A211F">
        <w:rPr>
          <w:rFonts w:ascii="Times New Roman" w:hAnsi="Times New Roman"/>
          <w:b/>
          <w:i/>
          <w:sz w:val="24"/>
          <w:szCs w:val="24"/>
          <w:lang w:eastAsia="ru-RU"/>
        </w:rPr>
        <w:t>предмета закупівлі</w:t>
      </w:r>
      <w:r w:rsidRPr="000A211F">
        <w:rPr>
          <w:rFonts w:ascii="Times New Roman" w:hAnsi="Times New Roman"/>
          <w:sz w:val="20"/>
          <w:szCs w:val="20"/>
        </w:rPr>
        <w:t xml:space="preserve"> </w:t>
      </w:r>
    </w:p>
    <w:p w:rsidR="00B23A28" w:rsidRPr="00AF0B74" w:rsidRDefault="00B23A28" w:rsidP="00B23A28">
      <w:pPr>
        <w:tabs>
          <w:tab w:val="left" w:pos="0"/>
        </w:tabs>
        <w:ind w:firstLine="851"/>
        <w:jc w:val="center"/>
      </w:pPr>
    </w:p>
    <w:p w:rsidR="00B23A28" w:rsidRDefault="00B23A28" w:rsidP="00B23A28">
      <w:pPr>
        <w:rPr>
          <w:rFonts w:ascii="Times New Roman" w:hAnsi="Times New Roman" w:cs="Times New Roman"/>
          <w:b/>
          <w:bCs/>
          <w:sz w:val="24"/>
          <w:szCs w:val="24"/>
        </w:rPr>
      </w:pPr>
      <w:r w:rsidRPr="00B23A28">
        <w:rPr>
          <w:rFonts w:ascii="Times New Roman" w:hAnsi="Times New Roman" w:cs="Times New Roman"/>
          <w:b/>
          <w:sz w:val="24"/>
          <w:szCs w:val="24"/>
        </w:rPr>
        <w:t>Назва предмета закупівлі</w:t>
      </w:r>
      <w:r w:rsidRPr="00B23A28">
        <w:rPr>
          <w:rFonts w:ascii="Times New Roman" w:hAnsi="Times New Roman" w:cs="Times New Roman"/>
          <w:b/>
          <w:bCs/>
          <w:sz w:val="24"/>
          <w:szCs w:val="24"/>
        </w:rPr>
        <w:t xml:space="preserve">: </w:t>
      </w:r>
    </w:p>
    <w:p w:rsidR="006A0DF4" w:rsidRPr="00A07460" w:rsidRDefault="00B23A28" w:rsidP="006A0DF4">
      <w:pPr>
        <w:jc w:val="both"/>
        <w:rPr>
          <w:rFonts w:ascii="Times New Roman" w:eastAsia="Times New Roman" w:hAnsi="Times New Roman" w:cs="Times New Roman"/>
          <w:sz w:val="24"/>
          <w:szCs w:val="24"/>
        </w:rPr>
      </w:pPr>
      <w:r w:rsidRPr="00B23A28">
        <w:rPr>
          <w:rFonts w:ascii="Times New Roman" w:hAnsi="Times New Roman" w:cs="Times New Roman"/>
          <w:b/>
          <w:sz w:val="24"/>
          <w:szCs w:val="24"/>
        </w:rPr>
        <w:t xml:space="preserve">Код за ДК 021:2015 (CPV):  32350000-1 - Частини до </w:t>
      </w:r>
      <w:proofErr w:type="spellStart"/>
      <w:r w:rsidRPr="00B23A28">
        <w:rPr>
          <w:rFonts w:ascii="Times New Roman" w:hAnsi="Times New Roman" w:cs="Times New Roman"/>
          <w:b/>
          <w:sz w:val="24"/>
          <w:szCs w:val="24"/>
        </w:rPr>
        <w:t>аудіо-</w:t>
      </w:r>
      <w:proofErr w:type="spellEnd"/>
      <w:r w:rsidRPr="00B23A28">
        <w:rPr>
          <w:rFonts w:ascii="Times New Roman" w:hAnsi="Times New Roman" w:cs="Times New Roman"/>
          <w:b/>
          <w:sz w:val="24"/>
          <w:szCs w:val="24"/>
        </w:rPr>
        <w:t xml:space="preserve"> та </w:t>
      </w:r>
      <w:proofErr w:type="spellStart"/>
      <w:r w:rsidRPr="00B23A28">
        <w:rPr>
          <w:rFonts w:ascii="Times New Roman" w:hAnsi="Times New Roman" w:cs="Times New Roman"/>
          <w:b/>
          <w:sz w:val="24"/>
          <w:szCs w:val="24"/>
        </w:rPr>
        <w:t>відеообладнання</w:t>
      </w:r>
      <w:proofErr w:type="spellEnd"/>
      <w:r w:rsidRPr="006E38EE">
        <w:rPr>
          <w:b/>
        </w:rPr>
        <w:t xml:space="preserve"> </w:t>
      </w:r>
      <w:r w:rsidR="006A0DF4" w:rsidRPr="00C22C42">
        <w:rPr>
          <w:b/>
        </w:rPr>
        <w:t xml:space="preserve"> </w:t>
      </w:r>
      <w:r w:rsidR="006A0DF4" w:rsidRPr="00A07460">
        <w:rPr>
          <w:rFonts w:ascii="Times New Roman" w:hAnsi="Times New Roman" w:cs="Times New Roman"/>
          <w:sz w:val="24"/>
          <w:szCs w:val="24"/>
        </w:rPr>
        <w:t>(</w:t>
      </w:r>
      <w:r w:rsidR="006A0DF4" w:rsidRPr="00A07460">
        <w:rPr>
          <w:rFonts w:ascii="Times New Roman" w:eastAsia="Times New Roman" w:hAnsi="Times New Roman" w:cs="Times New Roman"/>
          <w:sz w:val="24"/>
          <w:szCs w:val="24"/>
        </w:rPr>
        <w:t xml:space="preserve">Суха медична плівка </w:t>
      </w:r>
      <w:r w:rsidR="006A0DF4" w:rsidRPr="00A07460">
        <w:rPr>
          <w:rFonts w:ascii="Times New Roman" w:eastAsia="Times New Roman" w:hAnsi="Times New Roman" w:cs="Times New Roman"/>
          <w:sz w:val="24"/>
          <w:szCs w:val="24"/>
          <w:lang w:val="en-US"/>
        </w:rPr>
        <w:t>Agfa</w:t>
      </w:r>
      <w:r w:rsidR="006A0DF4" w:rsidRPr="00C22C42">
        <w:rPr>
          <w:rFonts w:ascii="Times New Roman" w:eastAsia="Times New Roman" w:hAnsi="Times New Roman" w:cs="Times New Roman"/>
          <w:sz w:val="24"/>
          <w:szCs w:val="24"/>
        </w:rPr>
        <w:t xml:space="preserve"> </w:t>
      </w:r>
      <w:r w:rsidR="006A0DF4" w:rsidRPr="00A07460">
        <w:rPr>
          <w:rFonts w:ascii="Times New Roman" w:eastAsia="Times New Roman" w:hAnsi="Times New Roman" w:cs="Times New Roman"/>
          <w:sz w:val="24"/>
          <w:szCs w:val="24"/>
        </w:rPr>
        <w:t xml:space="preserve">DRYSTAR DT 5.000I B </w:t>
      </w:r>
      <w:r w:rsidR="006A0DF4" w:rsidRPr="0022297F">
        <w:rPr>
          <w:rFonts w:ascii="Times New Roman" w:eastAsia="Times New Roman" w:hAnsi="Times New Roman" w:cs="Times New Roman"/>
          <w:sz w:val="24"/>
          <w:szCs w:val="24"/>
        </w:rPr>
        <w:t xml:space="preserve">35x43см  </w:t>
      </w:r>
      <w:r w:rsidR="006A0DF4" w:rsidRPr="0022297F">
        <w:rPr>
          <w:rFonts w:ascii="Times New Roman" w:hAnsi="Times New Roman" w:cs="Times New Roman"/>
          <w:sz w:val="24"/>
          <w:szCs w:val="24"/>
        </w:rPr>
        <w:t>(</w:t>
      </w:r>
      <w:r w:rsidR="006A0DF4" w:rsidRPr="0022297F">
        <w:rPr>
          <w:rFonts w:ascii="Times New Roman" w:hAnsi="Times New Roman" w:cs="Times New Roman"/>
          <w:color w:val="040C28"/>
          <w:sz w:val="24"/>
          <w:szCs w:val="24"/>
        </w:rPr>
        <w:t>НК 024:2019-63183</w:t>
      </w:r>
      <w:r w:rsidR="006A0DF4" w:rsidRPr="0022297F">
        <w:rPr>
          <w:rFonts w:ascii="Times New Roman" w:hAnsi="Times New Roman" w:cs="Times New Roman"/>
          <w:color w:val="202124"/>
          <w:sz w:val="24"/>
          <w:szCs w:val="24"/>
          <w:shd w:val="clear" w:color="auto" w:fill="FFFFFF"/>
        </w:rPr>
        <w:t> - Медична плівка для принтера</w:t>
      </w:r>
      <w:r w:rsidR="006A0DF4" w:rsidRPr="0022297F">
        <w:rPr>
          <w:rFonts w:ascii="Times New Roman" w:hAnsi="Times New Roman" w:cs="Times New Roman"/>
          <w:sz w:val="24"/>
          <w:szCs w:val="24"/>
        </w:rPr>
        <w:t xml:space="preserve">); </w:t>
      </w:r>
      <w:r w:rsidR="006A0DF4" w:rsidRPr="0022297F">
        <w:rPr>
          <w:rFonts w:ascii="Times New Roman" w:hAnsi="Times New Roman" w:cs="Times New Roman"/>
          <w:color w:val="222222"/>
          <w:sz w:val="24"/>
          <w:szCs w:val="24"/>
        </w:rPr>
        <w:t xml:space="preserve">Плівка рентгенівська медична 14х17 № 100 </w:t>
      </w:r>
      <w:r w:rsidR="0022297F" w:rsidRPr="0022297F">
        <w:rPr>
          <w:rFonts w:ascii="Times New Roman" w:hAnsi="Times New Roman" w:cs="Times New Roman"/>
          <w:color w:val="202124"/>
          <w:sz w:val="24"/>
          <w:szCs w:val="24"/>
          <w:shd w:val="clear" w:color="auto" w:fill="FFFFFF"/>
        </w:rPr>
        <w:t>(</w:t>
      </w:r>
      <w:r w:rsidR="0022297F" w:rsidRPr="0022297F">
        <w:rPr>
          <w:rFonts w:ascii="Times New Roman" w:hAnsi="Times New Roman" w:cs="Times New Roman"/>
          <w:color w:val="040C28"/>
          <w:sz w:val="24"/>
          <w:szCs w:val="24"/>
        </w:rPr>
        <w:t>НК 024:2019-63183</w:t>
      </w:r>
      <w:r w:rsidR="0022297F" w:rsidRPr="0022297F">
        <w:rPr>
          <w:rFonts w:ascii="Times New Roman" w:hAnsi="Times New Roman" w:cs="Times New Roman"/>
          <w:color w:val="202124"/>
          <w:sz w:val="24"/>
          <w:szCs w:val="24"/>
          <w:shd w:val="clear" w:color="auto" w:fill="FFFFFF"/>
        </w:rPr>
        <w:t> - Медична плівка для принтера)</w:t>
      </w:r>
      <w:r w:rsidR="006A0DF4" w:rsidRPr="0022297F">
        <w:rPr>
          <w:rFonts w:ascii="Times New Roman" w:hAnsi="Times New Roman" w:cs="Times New Roman"/>
          <w:sz w:val="24"/>
          <w:szCs w:val="24"/>
        </w:rPr>
        <w:t xml:space="preserve">; </w:t>
      </w:r>
      <w:r w:rsidR="006A0DF4" w:rsidRPr="0022297F">
        <w:rPr>
          <w:rFonts w:ascii="Times New Roman" w:hAnsi="Times New Roman" w:cs="Times New Roman"/>
          <w:color w:val="222222"/>
          <w:sz w:val="24"/>
          <w:szCs w:val="24"/>
        </w:rPr>
        <w:t xml:space="preserve">Плівка рентгенівська медична 10х12 № 100 </w:t>
      </w:r>
      <w:r w:rsidR="006A0DF4" w:rsidRPr="0022297F">
        <w:rPr>
          <w:rFonts w:ascii="Times New Roman" w:hAnsi="Times New Roman" w:cs="Times New Roman"/>
          <w:color w:val="202124"/>
          <w:sz w:val="24"/>
          <w:szCs w:val="24"/>
          <w:shd w:val="clear" w:color="auto" w:fill="FFFFFF"/>
        </w:rPr>
        <w:t>(</w:t>
      </w:r>
      <w:r w:rsidR="006A0DF4" w:rsidRPr="0022297F">
        <w:rPr>
          <w:rFonts w:ascii="Times New Roman" w:hAnsi="Times New Roman" w:cs="Times New Roman"/>
          <w:color w:val="040C28"/>
          <w:sz w:val="24"/>
          <w:szCs w:val="24"/>
        </w:rPr>
        <w:t>НК 024:2019-63183</w:t>
      </w:r>
      <w:r w:rsidR="006A0DF4" w:rsidRPr="0022297F">
        <w:rPr>
          <w:rFonts w:ascii="Times New Roman" w:hAnsi="Times New Roman" w:cs="Times New Roman"/>
          <w:color w:val="202124"/>
          <w:sz w:val="24"/>
          <w:szCs w:val="24"/>
          <w:shd w:val="clear" w:color="auto" w:fill="FFFFFF"/>
        </w:rPr>
        <w:t> - Медична плівка для принтера))</w:t>
      </w:r>
    </w:p>
    <w:p w:rsidR="00B23A28" w:rsidRDefault="00B23A28">
      <w:pPr>
        <w:spacing w:before="240" w:after="0" w:line="240" w:lineRule="auto"/>
        <w:jc w:val="center"/>
        <w:rPr>
          <w:rFonts w:ascii="Times New Roman" w:eastAsia="Times New Roman" w:hAnsi="Times New Roman" w:cs="Times New Roman"/>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29"/>
        <w:gridCol w:w="5717"/>
        <w:gridCol w:w="1043"/>
        <w:gridCol w:w="980"/>
      </w:tblGrid>
      <w:tr w:rsidR="00A800E9" w:rsidRPr="00DF41C7" w:rsidTr="00B23A28">
        <w:tc>
          <w:tcPr>
            <w:tcW w:w="247" w:type="pct"/>
            <w:shd w:val="clear" w:color="auto" w:fill="auto"/>
            <w:vAlign w:val="center"/>
            <w:hideMark/>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 п/п</w:t>
            </w:r>
          </w:p>
        </w:tc>
        <w:tc>
          <w:tcPr>
            <w:tcW w:w="826" w:type="pct"/>
            <w:shd w:val="clear" w:color="auto" w:fill="auto"/>
            <w:vAlign w:val="center"/>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Найменування товару</w:t>
            </w:r>
          </w:p>
        </w:tc>
        <w:tc>
          <w:tcPr>
            <w:tcW w:w="2901" w:type="pct"/>
            <w:shd w:val="clear" w:color="auto" w:fill="auto"/>
            <w:vAlign w:val="center"/>
            <w:hideMark/>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Медико-технічні вимоги</w:t>
            </w:r>
          </w:p>
        </w:tc>
        <w:tc>
          <w:tcPr>
            <w:tcW w:w="529" w:type="pct"/>
            <w:shd w:val="clear" w:color="auto" w:fill="auto"/>
            <w:vAlign w:val="center"/>
            <w:hideMark/>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одиниці виміру</w:t>
            </w:r>
          </w:p>
        </w:tc>
        <w:tc>
          <w:tcPr>
            <w:tcW w:w="497" w:type="pct"/>
            <w:shd w:val="clear" w:color="auto" w:fill="auto"/>
            <w:vAlign w:val="center"/>
            <w:hideMark/>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кількість</w:t>
            </w:r>
          </w:p>
        </w:tc>
      </w:tr>
      <w:tr w:rsidR="00A800E9" w:rsidRPr="00DF41C7" w:rsidTr="00B23A28">
        <w:tc>
          <w:tcPr>
            <w:tcW w:w="247" w:type="pct"/>
            <w:shd w:val="clear" w:color="auto" w:fill="auto"/>
            <w:vAlign w:val="center"/>
          </w:tcPr>
          <w:p w:rsidR="00A800E9" w:rsidRPr="00DF41C7" w:rsidRDefault="000F16DE" w:rsidP="000B1959">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826" w:type="pct"/>
            <w:shd w:val="clear" w:color="auto" w:fill="auto"/>
            <w:vAlign w:val="center"/>
          </w:tcPr>
          <w:p w:rsidR="00A800E9" w:rsidRPr="00DF41C7"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 xml:space="preserve">Суха медична плівка </w:t>
            </w:r>
            <w:r w:rsidRPr="00DF41C7">
              <w:rPr>
                <w:rFonts w:ascii="Times New Roman" w:eastAsia="Times New Roman" w:hAnsi="Times New Roman" w:cs="Times New Roman"/>
                <w:sz w:val="20"/>
                <w:szCs w:val="20"/>
                <w:lang w:val="en-US"/>
              </w:rPr>
              <w:t>Agfa</w:t>
            </w:r>
            <w:r w:rsidRPr="00DF41C7">
              <w:rPr>
                <w:rFonts w:ascii="Times New Roman" w:eastAsia="Times New Roman" w:hAnsi="Times New Roman" w:cs="Times New Roman"/>
                <w:sz w:val="20"/>
                <w:szCs w:val="20"/>
                <w:lang w:val="ru-RU"/>
              </w:rPr>
              <w:t xml:space="preserve"> </w:t>
            </w:r>
            <w:r w:rsidR="00F928FD">
              <w:rPr>
                <w:rFonts w:ascii="Times New Roman" w:eastAsia="Times New Roman" w:hAnsi="Times New Roman" w:cs="Times New Roman"/>
                <w:sz w:val="20"/>
                <w:szCs w:val="20"/>
              </w:rPr>
              <w:t>DRYSTAR DT 5.000I B 35x43</w:t>
            </w:r>
            <w:r w:rsidRPr="00DF41C7">
              <w:rPr>
                <w:rFonts w:ascii="Times New Roman" w:eastAsia="Times New Roman" w:hAnsi="Times New Roman" w:cs="Times New Roman"/>
                <w:sz w:val="20"/>
                <w:szCs w:val="20"/>
              </w:rPr>
              <w:t>см №100</w:t>
            </w:r>
          </w:p>
        </w:tc>
        <w:tc>
          <w:tcPr>
            <w:tcW w:w="2901" w:type="pct"/>
            <w:shd w:val="clear" w:color="auto" w:fill="auto"/>
            <w:vAlign w:val="center"/>
          </w:tcPr>
          <w:p w:rsidR="00A800E9" w:rsidRDefault="00A800E9" w:rsidP="000B1959">
            <w:pPr>
              <w:spacing w:after="0"/>
              <w:rPr>
                <w:rFonts w:ascii="Times New Roman" w:eastAsia="Times New Roman" w:hAnsi="Times New Roman" w:cs="Times New Roman"/>
                <w:sz w:val="20"/>
                <w:szCs w:val="20"/>
              </w:rPr>
            </w:pPr>
            <w:r w:rsidRPr="00DF41C7">
              <w:rPr>
                <w:rFonts w:ascii="Times New Roman" w:eastAsia="Times New Roman" w:hAnsi="Times New Roman" w:cs="Times New Roman"/>
                <w:sz w:val="20"/>
                <w:szCs w:val="20"/>
              </w:rPr>
              <w:t xml:space="preserve">Загальний опис: плівка для сухого друку, в аркушах, одностороння на поліефірній основі, покрита </w:t>
            </w:r>
            <w:proofErr w:type="spellStart"/>
            <w:r w:rsidRPr="00DF41C7">
              <w:rPr>
                <w:rFonts w:ascii="Times New Roman" w:eastAsia="Times New Roman" w:hAnsi="Times New Roman" w:cs="Times New Roman"/>
                <w:sz w:val="20"/>
                <w:szCs w:val="20"/>
              </w:rPr>
              <w:t>термочутливим</w:t>
            </w:r>
            <w:proofErr w:type="spellEnd"/>
            <w:r w:rsidRPr="00DF41C7">
              <w:rPr>
                <w:rFonts w:ascii="Times New Roman" w:eastAsia="Times New Roman" w:hAnsi="Times New Roman" w:cs="Times New Roman"/>
                <w:sz w:val="20"/>
                <w:szCs w:val="20"/>
              </w:rPr>
              <w:t xml:space="preserve"> шаром із забезпеченням високого контрасту та високої оптичної щільності діагностичних зображень. Використання: Призначена для медичних принтерів чорно-білого зображення. </w:t>
            </w:r>
            <w:r w:rsidRPr="00DF41C7">
              <w:rPr>
                <w:rFonts w:ascii="Times New Roman" w:eastAsia="Times New Roman" w:hAnsi="Times New Roman" w:cs="Times New Roman"/>
                <w:sz w:val="20"/>
                <w:szCs w:val="20"/>
              </w:rPr>
              <w:br/>
              <w:t xml:space="preserve">Основа плівки: DRYSTAR DT 5.000І В - блакитна </w:t>
            </w:r>
            <w:proofErr w:type="spellStart"/>
            <w:r w:rsidRPr="00DF41C7">
              <w:rPr>
                <w:rFonts w:ascii="Times New Roman" w:eastAsia="Times New Roman" w:hAnsi="Times New Roman" w:cs="Times New Roman"/>
                <w:sz w:val="20"/>
                <w:szCs w:val="20"/>
              </w:rPr>
              <w:t>поліестерова</w:t>
            </w:r>
            <w:proofErr w:type="spellEnd"/>
            <w:r w:rsidRPr="00DF41C7">
              <w:rPr>
                <w:rFonts w:ascii="Times New Roman" w:eastAsia="Times New Roman" w:hAnsi="Times New Roman" w:cs="Times New Roman"/>
                <w:sz w:val="20"/>
                <w:szCs w:val="20"/>
              </w:rPr>
              <w:t xml:space="preserve"> </w:t>
            </w:r>
            <w:proofErr w:type="spellStart"/>
            <w:r w:rsidRPr="00DF41C7">
              <w:rPr>
                <w:rFonts w:ascii="Times New Roman" w:eastAsia="Times New Roman" w:hAnsi="Times New Roman" w:cs="Times New Roman"/>
                <w:sz w:val="20"/>
                <w:szCs w:val="20"/>
              </w:rPr>
              <w:t>підложка</w:t>
            </w:r>
            <w:proofErr w:type="spellEnd"/>
            <w:r w:rsidRPr="00DF41C7">
              <w:rPr>
                <w:rFonts w:ascii="Times New Roman" w:eastAsia="Times New Roman" w:hAnsi="Times New Roman" w:cs="Times New Roman"/>
                <w:sz w:val="20"/>
                <w:szCs w:val="20"/>
              </w:rPr>
              <w:t xml:space="preserve"> </w:t>
            </w:r>
            <w:r w:rsidRPr="00DF41C7">
              <w:rPr>
                <w:rFonts w:ascii="Times New Roman" w:eastAsia="Times New Roman" w:hAnsi="Times New Roman" w:cs="Times New Roman"/>
                <w:sz w:val="20"/>
                <w:szCs w:val="20"/>
              </w:rPr>
              <w:br/>
              <w:t xml:space="preserve">Товщина основи - 168 мкм; </w:t>
            </w:r>
            <w:r w:rsidRPr="00DF41C7">
              <w:rPr>
                <w:rFonts w:ascii="Times New Roman" w:eastAsia="Times New Roman" w:hAnsi="Times New Roman" w:cs="Times New Roman"/>
                <w:sz w:val="20"/>
                <w:szCs w:val="20"/>
              </w:rPr>
              <w:br/>
              <w:t xml:space="preserve">Вміст срібла: 0,9 г/м2    Максимальна оптична щільність (D </w:t>
            </w:r>
            <w:proofErr w:type="spellStart"/>
            <w:r w:rsidRPr="00DF41C7">
              <w:rPr>
                <w:rFonts w:ascii="Times New Roman" w:eastAsia="Times New Roman" w:hAnsi="Times New Roman" w:cs="Times New Roman"/>
                <w:sz w:val="20"/>
                <w:szCs w:val="20"/>
              </w:rPr>
              <w:t>max</w:t>
            </w:r>
            <w:proofErr w:type="spellEnd"/>
            <w:r w:rsidRPr="00DF41C7">
              <w:rPr>
                <w:rFonts w:ascii="Times New Roman" w:eastAsia="Times New Roman" w:hAnsi="Times New Roman" w:cs="Times New Roman"/>
                <w:sz w:val="20"/>
                <w:szCs w:val="20"/>
              </w:rPr>
              <w:t xml:space="preserve">) - 3,2; </w:t>
            </w:r>
            <w:r w:rsidRPr="00DF41C7">
              <w:rPr>
                <w:rFonts w:ascii="Times New Roman" w:eastAsia="Times New Roman" w:hAnsi="Times New Roman" w:cs="Times New Roman"/>
                <w:sz w:val="20"/>
                <w:szCs w:val="20"/>
              </w:rPr>
              <w:br/>
              <w:t xml:space="preserve">Мінімальна оптична щільність (D </w:t>
            </w:r>
            <w:proofErr w:type="spellStart"/>
            <w:r w:rsidRPr="00DF41C7">
              <w:rPr>
                <w:rFonts w:ascii="Times New Roman" w:eastAsia="Times New Roman" w:hAnsi="Times New Roman" w:cs="Times New Roman"/>
                <w:sz w:val="20"/>
                <w:szCs w:val="20"/>
              </w:rPr>
              <w:t>min</w:t>
            </w:r>
            <w:proofErr w:type="spellEnd"/>
            <w:r w:rsidRPr="00DF41C7">
              <w:rPr>
                <w:rFonts w:ascii="Times New Roman" w:eastAsia="Times New Roman" w:hAnsi="Times New Roman" w:cs="Times New Roman"/>
                <w:sz w:val="20"/>
                <w:szCs w:val="20"/>
              </w:rPr>
              <w:t>, вуаль) - 0,24</w:t>
            </w:r>
            <w:r w:rsidRPr="00DF41C7">
              <w:rPr>
                <w:rFonts w:ascii="Times New Roman" w:eastAsia="Times New Roman" w:hAnsi="Times New Roman" w:cs="Times New Roman"/>
                <w:sz w:val="20"/>
                <w:szCs w:val="20"/>
              </w:rPr>
              <w:br/>
              <w:t>Упаковка в коробки по 100 аркушів</w:t>
            </w:r>
            <w:r w:rsidRPr="00DF41C7">
              <w:rPr>
                <w:rFonts w:ascii="Times New Roman" w:eastAsia="Times New Roman" w:hAnsi="Times New Roman" w:cs="Times New Roman"/>
                <w:sz w:val="20"/>
                <w:szCs w:val="20"/>
              </w:rPr>
              <w:br/>
              <w:t>Умови зберігання:</w:t>
            </w:r>
            <w:r w:rsidRPr="00DF41C7">
              <w:rPr>
                <w:rFonts w:ascii="Times New Roman" w:eastAsia="Times New Roman" w:hAnsi="Times New Roman" w:cs="Times New Roman"/>
                <w:sz w:val="20"/>
                <w:szCs w:val="20"/>
              </w:rPr>
              <w:br/>
              <w:t xml:space="preserve">Від +4 до +25 °С  </w:t>
            </w:r>
            <w:r w:rsidRPr="00DF41C7">
              <w:rPr>
                <w:rFonts w:ascii="Times New Roman" w:eastAsia="Times New Roman" w:hAnsi="Times New Roman" w:cs="Times New Roman"/>
                <w:sz w:val="20"/>
                <w:szCs w:val="20"/>
              </w:rPr>
              <w:br/>
              <w:t>відносна волога, %: від  30 до 60%</w:t>
            </w:r>
            <w:r w:rsidRPr="00DF41C7">
              <w:rPr>
                <w:rFonts w:ascii="Times New Roman" w:eastAsia="Times New Roman" w:hAnsi="Times New Roman" w:cs="Times New Roman"/>
                <w:sz w:val="20"/>
                <w:szCs w:val="20"/>
              </w:rPr>
              <w:br/>
              <w:t>Гарантійний термін придатності: 24 місяці з дати виготовлення</w:t>
            </w:r>
            <w:r w:rsidRPr="00DF41C7">
              <w:rPr>
                <w:rFonts w:ascii="Times New Roman" w:eastAsia="Times New Roman" w:hAnsi="Times New Roman" w:cs="Times New Roman"/>
                <w:sz w:val="20"/>
                <w:szCs w:val="20"/>
              </w:rPr>
              <w:br/>
              <w:t xml:space="preserve">Строк збереження обробленої плівки: 20 років у відповідності норм ANSI ІТ 9.11 та ІТ 9.19 </w:t>
            </w:r>
            <w:r w:rsidRPr="00DF41C7">
              <w:rPr>
                <w:rFonts w:ascii="Times New Roman" w:eastAsia="Times New Roman" w:hAnsi="Times New Roman" w:cs="Times New Roman"/>
                <w:sz w:val="20"/>
                <w:szCs w:val="20"/>
              </w:rPr>
              <w:br/>
              <w:t>Залишковий термін придатності на момент поставки не має перевищувати  80% від початкового (на момент виробництва)</w:t>
            </w:r>
            <w:r w:rsidR="00EE70E0">
              <w:rPr>
                <w:rFonts w:ascii="Times New Roman" w:eastAsia="Times New Roman" w:hAnsi="Times New Roman" w:cs="Times New Roman"/>
                <w:sz w:val="20"/>
                <w:szCs w:val="20"/>
              </w:rPr>
              <w:t>.</w:t>
            </w:r>
          </w:p>
          <w:p w:rsidR="00EE70E0" w:rsidRPr="001F3FA0" w:rsidRDefault="00EE70E0" w:rsidP="000B1959">
            <w:pPr>
              <w:spacing w:after="0"/>
              <w:rPr>
                <w:rFonts w:ascii="Times New Roman" w:eastAsia="Times New Roman" w:hAnsi="Times New Roman" w:cs="Times New Roman"/>
                <w:sz w:val="20"/>
                <w:szCs w:val="20"/>
              </w:rPr>
            </w:pPr>
            <w:r w:rsidRPr="001F3FA0">
              <w:rPr>
                <w:rFonts w:ascii="Times New Roman" w:hAnsi="Times New Roman" w:cs="Times New Roman"/>
                <w:sz w:val="20"/>
                <w:szCs w:val="20"/>
              </w:rPr>
              <w:t>Наявність листа з інструкцією по застосуванню українською мовою.</w:t>
            </w:r>
          </w:p>
        </w:tc>
        <w:tc>
          <w:tcPr>
            <w:tcW w:w="529" w:type="pct"/>
            <w:shd w:val="clear" w:color="auto" w:fill="auto"/>
            <w:vAlign w:val="center"/>
          </w:tcPr>
          <w:p w:rsidR="00EE70E0" w:rsidRDefault="00EE70E0" w:rsidP="001F3FA0">
            <w:pPr>
              <w:spacing w:after="0" w:line="240" w:lineRule="auto"/>
              <w:rPr>
                <w:rFonts w:eastAsia="Times New Roman"/>
                <w:sz w:val="20"/>
                <w:szCs w:val="20"/>
              </w:rPr>
            </w:pPr>
            <w:r>
              <w:rPr>
                <w:rFonts w:eastAsia="Times New Roman"/>
                <w:sz w:val="20"/>
                <w:szCs w:val="20"/>
              </w:rPr>
              <w:t>у</w:t>
            </w:r>
            <w:r w:rsidRPr="004818B2">
              <w:rPr>
                <w:rFonts w:eastAsia="Times New Roman"/>
                <w:sz w:val="20"/>
                <w:szCs w:val="20"/>
              </w:rPr>
              <w:t>п</w:t>
            </w:r>
            <w:r>
              <w:rPr>
                <w:rFonts w:eastAsia="Times New Roman"/>
                <w:sz w:val="20"/>
                <w:szCs w:val="20"/>
              </w:rPr>
              <w:t>аковка</w:t>
            </w:r>
          </w:p>
          <w:p w:rsidR="00A800E9" w:rsidRPr="00DF41C7" w:rsidRDefault="00EE70E0" w:rsidP="001F3FA0">
            <w:pPr>
              <w:spacing w:after="0" w:line="240" w:lineRule="auto"/>
              <w:rPr>
                <w:rFonts w:ascii="Times New Roman" w:eastAsia="Times New Roman" w:hAnsi="Times New Roman" w:cs="Times New Roman"/>
                <w:sz w:val="20"/>
                <w:szCs w:val="20"/>
                <w:lang w:val="ru-RU"/>
              </w:rPr>
            </w:pPr>
            <w:r>
              <w:rPr>
                <w:rFonts w:eastAsia="Times New Roman"/>
                <w:sz w:val="20"/>
                <w:szCs w:val="20"/>
              </w:rPr>
              <w:t>(коробка)</w:t>
            </w:r>
          </w:p>
        </w:tc>
        <w:tc>
          <w:tcPr>
            <w:tcW w:w="497" w:type="pct"/>
            <w:shd w:val="clear" w:color="auto" w:fill="auto"/>
            <w:vAlign w:val="center"/>
          </w:tcPr>
          <w:p w:rsidR="00A800E9" w:rsidRPr="00DF41C7" w:rsidRDefault="00F928FD" w:rsidP="001F3FA0">
            <w:pPr>
              <w:spacing w:after="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r>
      <w:tr w:rsidR="0061543B" w:rsidRPr="00DF41C7" w:rsidTr="00B23A28">
        <w:tc>
          <w:tcPr>
            <w:tcW w:w="247" w:type="pct"/>
            <w:shd w:val="clear" w:color="auto" w:fill="auto"/>
            <w:vAlign w:val="center"/>
          </w:tcPr>
          <w:p w:rsidR="0061543B" w:rsidRPr="00DF41C7" w:rsidRDefault="000F16DE" w:rsidP="000B1959">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61543B" w:rsidRPr="00DF41C7">
              <w:rPr>
                <w:rFonts w:ascii="Times New Roman" w:eastAsia="Times New Roman" w:hAnsi="Times New Roman" w:cs="Times New Roman"/>
                <w:sz w:val="20"/>
                <w:szCs w:val="20"/>
                <w:lang w:val="ru-RU"/>
              </w:rPr>
              <w:t xml:space="preserve">. </w:t>
            </w:r>
          </w:p>
        </w:tc>
        <w:tc>
          <w:tcPr>
            <w:tcW w:w="826" w:type="pct"/>
            <w:shd w:val="clear" w:color="auto" w:fill="auto"/>
          </w:tcPr>
          <w:p w:rsidR="0061543B" w:rsidRDefault="00F928FD" w:rsidP="00B230EA">
            <w:pPr>
              <w:rPr>
                <w:rFonts w:ascii="Times New Roman" w:hAnsi="Times New Roman" w:cs="Times New Roman"/>
                <w:color w:val="222222"/>
                <w:sz w:val="24"/>
                <w:szCs w:val="24"/>
              </w:rPr>
            </w:pPr>
            <w:r>
              <w:rPr>
                <w:rFonts w:ascii="Times New Roman" w:hAnsi="Times New Roman" w:cs="Times New Roman"/>
                <w:color w:val="222222"/>
                <w:sz w:val="24"/>
                <w:szCs w:val="24"/>
              </w:rPr>
              <w:t>Плівка рентгенівська медична 14х17</w:t>
            </w:r>
            <w:r w:rsidR="0061543B">
              <w:rPr>
                <w:rFonts w:ascii="Times New Roman" w:hAnsi="Times New Roman" w:cs="Times New Roman"/>
                <w:color w:val="222222"/>
                <w:sz w:val="24"/>
                <w:szCs w:val="24"/>
              </w:rPr>
              <w:t xml:space="preserve"> № 100</w:t>
            </w:r>
          </w:p>
        </w:tc>
        <w:tc>
          <w:tcPr>
            <w:tcW w:w="2901" w:type="pct"/>
            <w:shd w:val="clear" w:color="auto" w:fill="auto"/>
          </w:tcPr>
          <w:p w:rsidR="0061543B" w:rsidRPr="00C5046F" w:rsidRDefault="0061543B" w:rsidP="00B230EA">
            <w:pPr>
              <w:spacing w:after="0" w:line="240" w:lineRule="auto"/>
              <w:rPr>
                <w:rFonts w:ascii="Times New Roman" w:hAnsi="Times New Roman" w:cs="Times New Roman"/>
                <w:color w:val="222222"/>
                <w:sz w:val="20"/>
                <w:szCs w:val="20"/>
              </w:rPr>
            </w:pPr>
            <w:r w:rsidRPr="00C5046F">
              <w:rPr>
                <w:rFonts w:ascii="Times New Roman" w:hAnsi="Times New Roman" w:cs="Times New Roman"/>
                <w:color w:val="222222"/>
                <w:sz w:val="20"/>
                <w:szCs w:val="20"/>
              </w:rPr>
              <w:t xml:space="preserve">Призначена для друку медичного зображення, яке зберігається у цифровому форматі, повинна точно відтворювати різні медичні зображення, отримані комп'ютерами. Використовується безпосередньо з принтерами модельного ряду IMAX.  Повинна мати низьке значення сірого, хороший контраст, високу роздільну здатність, високу щільність та зручність користування. </w:t>
            </w:r>
          </w:p>
          <w:p w:rsidR="0061543B" w:rsidRDefault="0061543B" w:rsidP="001F3FA0">
            <w:pPr>
              <w:spacing w:after="0" w:line="240" w:lineRule="auto"/>
              <w:rPr>
                <w:rFonts w:ascii="Times New Roman" w:hAnsi="Times New Roman" w:cs="Times New Roman"/>
                <w:color w:val="222222"/>
                <w:sz w:val="20"/>
                <w:szCs w:val="20"/>
              </w:rPr>
            </w:pPr>
            <w:r w:rsidRPr="00C5046F">
              <w:rPr>
                <w:rFonts w:ascii="Times New Roman" w:hAnsi="Times New Roman" w:cs="Times New Roman"/>
                <w:color w:val="222222"/>
                <w:sz w:val="20"/>
                <w:szCs w:val="20"/>
              </w:rPr>
              <w:t xml:space="preserve">Повинна зберігатися в холодному, сухому, непиловому середовищі та на відстані від прямих сонячних променів, кислоти та </w:t>
            </w:r>
            <w:proofErr w:type="spellStart"/>
            <w:r w:rsidRPr="00C5046F">
              <w:rPr>
                <w:rFonts w:ascii="Times New Roman" w:hAnsi="Times New Roman" w:cs="Times New Roman"/>
                <w:color w:val="222222"/>
                <w:sz w:val="20"/>
                <w:szCs w:val="20"/>
              </w:rPr>
              <w:t>алкалінових</w:t>
            </w:r>
            <w:proofErr w:type="spellEnd"/>
            <w:r w:rsidRPr="00C5046F">
              <w:rPr>
                <w:rFonts w:ascii="Times New Roman" w:hAnsi="Times New Roman" w:cs="Times New Roman"/>
                <w:color w:val="222222"/>
                <w:sz w:val="20"/>
                <w:szCs w:val="20"/>
              </w:rPr>
              <w:t xml:space="preserve"> газів. При температурі: 10–23 ℃, при відносній </w:t>
            </w:r>
            <w:proofErr w:type="spellStart"/>
            <w:r w:rsidRPr="00C5046F">
              <w:rPr>
                <w:rFonts w:ascii="Times New Roman" w:hAnsi="Times New Roman" w:cs="Times New Roman"/>
                <w:color w:val="222222"/>
                <w:sz w:val="20"/>
                <w:szCs w:val="20"/>
              </w:rPr>
              <w:t>вологі</w:t>
            </w:r>
            <w:r w:rsidR="00F928FD" w:rsidRPr="00C5046F">
              <w:rPr>
                <w:rFonts w:ascii="Times New Roman" w:hAnsi="Times New Roman" w:cs="Times New Roman"/>
                <w:color w:val="222222"/>
                <w:sz w:val="20"/>
                <w:szCs w:val="20"/>
              </w:rPr>
              <w:t>сті</w:t>
            </w:r>
            <w:proofErr w:type="spellEnd"/>
            <w:r w:rsidR="00F928FD" w:rsidRPr="00C5046F">
              <w:rPr>
                <w:rFonts w:ascii="Times New Roman" w:hAnsi="Times New Roman" w:cs="Times New Roman"/>
                <w:color w:val="222222"/>
                <w:sz w:val="20"/>
                <w:szCs w:val="20"/>
              </w:rPr>
              <w:t>: від 30 до 65%. Розмір 14*17</w:t>
            </w:r>
            <w:r w:rsidR="00932608" w:rsidRPr="00C5046F">
              <w:rPr>
                <w:rFonts w:ascii="Times New Roman" w:hAnsi="Times New Roman" w:cs="Times New Roman"/>
                <w:color w:val="222222"/>
                <w:sz w:val="20"/>
                <w:szCs w:val="20"/>
              </w:rPr>
              <w:t xml:space="preserve"> </w:t>
            </w:r>
            <w:r w:rsidRPr="00C5046F">
              <w:rPr>
                <w:rFonts w:ascii="Times New Roman" w:hAnsi="Times New Roman" w:cs="Times New Roman"/>
                <w:color w:val="222222"/>
                <w:sz w:val="20"/>
                <w:szCs w:val="20"/>
              </w:rPr>
              <w:t>дюймів, кількість листів в картриджі 100</w:t>
            </w:r>
            <w:r w:rsidR="00EE70E0">
              <w:rPr>
                <w:rFonts w:ascii="Times New Roman" w:hAnsi="Times New Roman" w:cs="Times New Roman"/>
                <w:color w:val="222222"/>
                <w:sz w:val="20"/>
                <w:szCs w:val="20"/>
              </w:rPr>
              <w:t>.</w:t>
            </w:r>
          </w:p>
          <w:p w:rsidR="00EE70E0" w:rsidRPr="001F3FA0" w:rsidRDefault="00EE70E0" w:rsidP="001F3FA0">
            <w:pPr>
              <w:spacing w:after="0" w:line="240" w:lineRule="auto"/>
              <w:rPr>
                <w:rFonts w:ascii="Times New Roman" w:hAnsi="Times New Roman" w:cs="Times New Roman"/>
                <w:sz w:val="20"/>
                <w:szCs w:val="20"/>
              </w:rPr>
            </w:pPr>
            <w:r w:rsidRPr="001F3FA0">
              <w:rPr>
                <w:rFonts w:ascii="Times New Roman" w:hAnsi="Times New Roman" w:cs="Times New Roman"/>
                <w:sz w:val="20"/>
                <w:szCs w:val="20"/>
              </w:rPr>
              <w:t>Наявність листа з інструкцією по застосуванню українською мовою.</w:t>
            </w:r>
          </w:p>
        </w:tc>
        <w:tc>
          <w:tcPr>
            <w:tcW w:w="529" w:type="pct"/>
            <w:shd w:val="clear" w:color="auto" w:fill="auto"/>
            <w:vAlign w:val="center"/>
          </w:tcPr>
          <w:p w:rsidR="00EE70E0" w:rsidRDefault="00EE70E0" w:rsidP="001F3FA0">
            <w:pPr>
              <w:spacing w:after="0" w:line="240" w:lineRule="auto"/>
              <w:rPr>
                <w:rFonts w:eastAsia="Times New Roman"/>
                <w:sz w:val="20"/>
                <w:szCs w:val="20"/>
              </w:rPr>
            </w:pPr>
            <w:r>
              <w:rPr>
                <w:rFonts w:eastAsia="Times New Roman"/>
                <w:sz w:val="20"/>
                <w:szCs w:val="20"/>
              </w:rPr>
              <w:t>у</w:t>
            </w:r>
            <w:r w:rsidRPr="004818B2">
              <w:rPr>
                <w:rFonts w:eastAsia="Times New Roman"/>
                <w:sz w:val="20"/>
                <w:szCs w:val="20"/>
              </w:rPr>
              <w:t>п</w:t>
            </w:r>
            <w:r>
              <w:rPr>
                <w:rFonts w:eastAsia="Times New Roman"/>
                <w:sz w:val="20"/>
                <w:szCs w:val="20"/>
              </w:rPr>
              <w:t>аковка</w:t>
            </w:r>
          </w:p>
          <w:p w:rsidR="0061543B" w:rsidRPr="00DF41C7" w:rsidRDefault="00EE70E0" w:rsidP="001F3FA0">
            <w:pPr>
              <w:spacing w:after="0" w:line="240" w:lineRule="auto"/>
              <w:rPr>
                <w:rFonts w:ascii="Times New Roman" w:eastAsia="Times New Roman" w:hAnsi="Times New Roman" w:cs="Times New Roman"/>
                <w:sz w:val="20"/>
                <w:szCs w:val="20"/>
                <w:lang w:val="ru-RU"/>
              </w:rPr>
            </w:pPr>
            <w:r>
              <w:rPr>
                <w:rFonts w:eastAsia="Times New Roman"/>
                <w:sz w:val="20"/>
                <w:szCs w:val="20"/>
              </w:rPr>
              <w:t>(коробка)</w:t>
            </w:r>
          </w:p>
        </w:tc>
        <w:tc>
          <w:tcPr>
            <w:tcW w:w="497" w:type="pct"/>
            <w:shd w:val="clear" w:color="auto" w:fill="auto"/>
            <w:vAlign w:val="center"/>
          </w:tcPr>
          <w:p w:rsidR="0061543B" w:rsidRPr="00DF41C7" w:rsidRDefault="00F928FD" w:rsidP="001F3FA0">
            <w:pPr>
              <w:spacing w:after="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w:t>
            </w:r>
          </w:p>
        </w:tc>
      </w:tr>
      <w:tr w:rsidR="0061543B" w:rsidRPr="00DF41C7" w:rsidTr="00B23A28">
        <w:tc>
          <w:tcPr>
            <w:tcW w:w="247" w:type="pct"/>
            <w:shd w:val="clear" w:color="auto" w:fill="auto"/>
            <w:vAlign w:val="center"/>
          </w:tcPr>
          <w:p w:rsidR="0061543B" w:rsidRPr="00DF41C7" w:rsidRDefault="000F16DE" w:rsidP="000F16DE">
            <w:pPr>
              <w:spacing w:after="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61543B" w:rsidRPr="00DF41C7">
              <w:rPr>
                <w:rFonts w:ascii="Times New Roman" w:eastAsia="Times New Roman" w:hAnsi="Times New Roman" w:cs="Times New Roman"/>
                <w:sz w:val="20"/>
                <w:szCs w:val="20"/>
                <w:lang w:val="ru-RU"/>
              </w:rPr>
              <w:t>.</w:t>
            </w:r>
          </w:p>
        </w:tc>
        <w:tc>
          <w:tcPr>
            <w:tcW w:w="826" w:type="pct"/>
            <w:shd w:val="clear" w:color="auto" w:fill="auto"/>
          </w:tcPr>
          <w:p w:rsidR="0061543B" w:rsidRDefault="0061543B" w:rsidP="007B5261">
            <w:pPr>
              <w:rPr>
                <w:rFonts w:ascii="Times New Roman" w:hAnsi="Times New Roman" w:cs="Times New Roman"/>
                <w:color w:val="222222"/>
                <w:sz w:val="24"/>
                <w:szCs w:val="24"/>
              </w:rPr>
            </w:pPr>
            <w:r>
              <w:rPr>
                <w:rFonts w:ascii="Times New Roman" w:hAnsi="Times New Roman" w:cs="Times New Roman"/>
                <w:color w:val="222222"/>
                <w:sz w:val="24"/>
                <w:szCs w:val="24"/>
              </w:rPr>
              <w:t xml:space="preserve">Плівка рентгенівська медична </w:t>
            </w:r>
            <w:r>
              <w:rPr>
                <w:color w:val="222222"/>
              </w:rPr>
              <w:t>10</w:t>
            </w:r>
            <w:r w:rsidR="007B5261">
              <w:rPr>
                <w:color w:val="222222"/>
              </w:rPr>
              <w:t>х</w:t>
            </w:r>
            <w:r>
              <w:rPr>
                <w:color w:val="222222"/>
              </w:rPr>
              <w:t>12</w:t>
            </w:r>
            <w:r>
              <w:rPr>
                <w:rFonts w:ascii="Times New Roman" w:hAnsi="Times New Roman" w:cs="Times New Roman"/>
                <w:color w:val="222222"/>
                <w:sz w:val="24"/>
                <w:szCs w:val="24"/>
              </w:rPr>
              <w:t xml:space="preserve"> № 100</w:t>
            </w:r>
          </w:p>
        </w:tc>
        <w:tc>
          <w:tcPr>
            <w:tcW w:w="2901" w:type="pct"/>
            <w:shd w:val="clear" w:color="auto" w:fill="auto"/>
          </w:tcPr>
          <w:p w:rsidR="0061543B" w:rsidRPr="00C5046F" w:rsidRDefault="0061543B" w:rsidP="00B230EA">
            <w:pPr>
              <w:spacing w:after="0" w:line="240" w:lineRule="auto"/>
              <w:rPr>
                <w:rFonts w:ascii="Times New Roman" w:hAnsi="Times New Roman" w:cs="Times New Roman"/>
                <w:color w:val="222222"/>
                <w:sz w:val="20"/>
                <w:szCs w:val="20"/>
              </w:rPr>
            </w:pPr>
            <w:r w:rsidRPr="00C5046F">
              <w:rPr>
                <w:rFonts w:ascii="Times New Roman" w:hAnsi="Times New Roman" w:cs="Times New Roman"/>
                <w:color w:val="222222"/>
                <w:sz w:val="20"/>
                <w:szCs w:val="20"/>
              </w:rPr>
              <w:t xml:space="preserve">Призначена для друку медичного зображення, яке зберігається у цифровому форматі, повинна точно відтворювати різні медичні зображення, отримані комп'ютерами. Використовується безпосередньо з принтерами модельного ряду IMAX.  Повинна мати низьке значення сірого, хороший контраст, високу роздільну здатність, високу щільність та зручність користування. </w:t>
            </w:r>
          </w:p>
          <w:p w:rsidR="0061543B" w:rsidRPr="001F3FA0" w:rsidRDefault="0061543B" w:rsidP="001F3FA0">
            <w:pPr>
              <w:spacing w:after="0" w:line="240" w:lineRule="auto"/>
              <w:rPr>
                <w:rFonts w:ascii="Times New Roman" w:hAnsi="Times New Roman" w:cs="Times New Roman"/>
                <w:color w:val="222222"/>
                <w:sz w:val="20"/>
                <w:szCs w:val="20"/>
              </w:rPr>
            </w:pPr>
            <w:r w:rsidRPr="00C5046F">
              <w:rPr>
                <w:rFonts w:ascii="Times New Roman" w:hAnsi="Times New Roman" w:cs="Times New Roman"/>
                <w:color w:val="222222"/>
                <w:sz w:val="20"/>
                <w:szCs w:val="20"/>
              </w:rPr>
              <w:t xml:space="preserve">Повинна зберігатися в холодному, сухому, непиловому </w:t>
            </w:r>
            <w:r w:rsidRPr="00C5046F">
              <w:rPr>
                <w:rFonts w:ascii="Times New Roman" w:hAnsi="Times New Roman" w:cs="Times New Roman"/>
                <w:color w:val="222222"/>
                <w:sz w:val="20"/>
                <w:szCs w:val="20"/>
              </w:rPr>
              <w:lastRenderedPageBreak/>
              <w:t xml:space="preserve">середовищі та на відстані від прямих сонячних променів, кислоти та </w:t>
            </w:r>
            <w:proofErr w:type="spellStart"/>
            <w:r w:rsidRPr="00C5046F">
              <w:rPr>
                <w:rFonts w:ascii="Times New Roman" w:hAnsi="Times New Roman" w:cs="Times New Roman"/>
                <w:color w:val="222222"/>
                <w:sz w:val="20"/>
                <w:szCs w:val="20"/>
              </w:rPr>
              <w:t>алкалінових</w:t>
            </w:r>
            <w:proofErr w:type="spellEnd"/>
            <w:r w:rsidRPr="00C5046F">
              <w:rPr>
                <w:rFonts w:ascii="Times New Roman" w:hAnsi="Times New Roman" w:cs="Times New Roman"/>
                <w:color w:val="222222"/>
                <w:sz w:val="20"/>
                <w:szCs w:val="20"/>
              </w:rPr>
              <w:t xml:space="preserve"> газів. При температурі: 10–23 ℃, при відносній </w:t>
            </w:r>
            <w:proofErr w:type="spellStart"/>
            <w:r w:rsidRPr="00C5046F">
              <w:rPr>
                <w:rFonts w:ascii="Times New Roman" w:hAnsi="Times New Roman" w:cs="Times New Roman"/>
                <w:color w:val="222222"/>
                <w:sz w:val="20"/>
                <w:szCs w:val="20"/>
              </w:rPr>
              <w:t>вологісті</w:t>
            </w:r>
            <w:proofErr w:type="spellEnd"/>
            <w:r w:rsidRPr="00C5046F">
              <w:rPr>
                <w:rFonts w:ascii="Times New Roman" w:hAnsi="Times New Roman" w:cs="Times New Roman"/>
                <w:color w:val="222222"/>
                <w:sz w:val="20"/>
                <w:szCs w:val="20"/>
              </w:rPr>
              <w:t xml:space="preserve">: від 30 до 65%. Розмір 10*12 дюймів, </w:t>
            </w:r>
            <w:r w:rsidRPr="001F3FA0">
              <w:rPr>
                <w:rFonts w:ascii="Times New Roman" w:hAnsi="Times New Roman" w:cs="Times New Roman"/>
                <w:color w:val="222222"/>
                <w:sz w:val="20"/>
                <w:szCs w:val="20"/>
              </w:rPr>
              <w:t>кількість листів в картриджі 100</w:t>
            </w:r>
            <w:r w:rsidR="00EE70E0" w:rsidRPr="001F3FA0">
              <w:rPr>
                <w:rFonts w:ascii="Times New Roman" w:hAnsi="Times New Roman" w:cs="Times New Roman"/>
                <w:color w:val="222222"/>
                <w:sz w:val="20"/>
                <w:szCs w:val="20"/>
              </w:rPr>
              <w:t>.</w:t>
            </w:r>
          </w:p>
          <w:p w:rsidR="00EE70E0" w:rsidRPr="00C5046F" w:rsidRDefault="00EE70E0" w:rsidP="001F3FA0">
            <w:pPr>
              <w:spacing w:after="0" w:line="240" w:lineRule="auto"/>
              <w:rPr>
                <w:rFonts w:ascii="Times New Roman" w:hAnsi="Times New Roman" w:cs="Times New Roman"/>
                <w:color w:val="222222"/>
                <w:sz w:val="20"/>
                <w:szCs w:val="20"/>
              </w:rPr>
            </w:pPr>
            <w:r w:rsidRPr="001F3FA0">
              <w:rPr>
                <w:rFonts w:ascii="Times New Roman" w:hAnsi="Times New Roman" w:cs="Times New Roman"/>
                <w:sz w:val="20"/>
                <w:szCs w:val="20"/>
              </w:rPr>
              <w:t>Наявність листа з інструкцією по застосуванню українською мовою.</w:t>
            </w:r>
          </w:p>
        </w:tc>
        <w:tc>
          <w:tcPr>
            <w:tcW w:w="529" w:type="pct"/>
            <w:shd w:val="clear" w:color="auto" w:fill="auto"/>
            <w:vAlign w:val="center"/>
          </w:tcPr>
          <w:p w:rsidR="00EE70E0" w:rsidRDefault="00EE70E0" w:rsidP="001F3FA0">
            <w:pPr>
              <w:spacing w:after="0" w:line="240" w:lineRule="auto"/>
              <w:rPr>
                <w:rFonts w:eastAsia="Times New Roman"/>
                <w:sz w:val="20"/>
                <w:szCs w:val="20"/>
              </w:rPr>
            </w:pPr>
            <w:r>
              <w:rPr>
                <w:rFonts w:eastAsia="Times New Roman"/>
                <w:sz w:val="20"/>
                <w:szCs w:val="20"/>
              </w:rPr>
              <w:lastRenderedPageBreak/>
              <w:t>у</w:t>
            </w:r>
            <w:r w:rsidRPr="004818B2">
              <w:rPr>
                <w:rFonts w:eastAsia="Times New Roman"/>
                <w:sz w:val="20"/>
                <w:szCs w:val="20"/>
              </w:rPr>
              <w:t>п</w:t>
            </w:r>
            <w:r>
              <w:rPr>
                <w:rFonts w:eastAsia="Times New Roman"/>
                <w:sz w:val="20"/>
                <w:szCs w:val="20"/>
              </w:rPr>
              <w:t>аковка</w:t>
            </w:r>
          </w:p>
          <w:p w:rsidR="00EE70E0" w:rsidRDefault="00EE70E0" w:rsidP="001F3FA0">
            <w:pPr>
              <w:spacing w:after="0" w:line="240" w:lineRule="auto"/>
              <w:rPr>
                <w:rFonts w:ascii="Times New Roman" w:eastAsia="Times New Roman" w:hAnsi="Times New Roman" w:cs="Times New Roman"/>
                <w:sz w:val="20"/>
                <w:szCs w:val="20"/>
                <w:lang w:val="ru-RU"/>
              </w:rPr>
            </w:pPr>
            <w:r>
              <w:rPr>
                <w:rFonts w:eastAsia="Times New Roman"/>
                <w:sz w:val="20"/>
                <w:szCs w:val="20"/>
              </w:rPr>
              <w:t>(коробка)</w:t>
            </w:r>
          </w:p>
          <w:p w:rsidR="00EE70E0" w:rsidRDefault="00EE70E0" w:rsidP="001F3FA0">
            <w:pPr>
              <w:spacing w:after="0" w:line="240" w:lineRule="auto"/>
              <w:rPr>
                <w:rFonts w:ascii="Times New Roman" w:eastAsia="Times New Roman" w:hAnsi="Times New Roman" w:cs="Times New Roman"/>
                <w:sz w:val="20"/>
                <w:szCs w:val="20"/>
                <w:lang w:val="ru-RU"/>
              </w:rPr>
            </w:pPr>
          </w:p>
          <w:p w:rsidR="0061543B" w:rsidRPr="00DF41C7" w:rsidRDefault="0061543B" w:rsidP="000B1959">
            <w:pPr>
              <w:spacing w:after="0"/>
              <w:rPr>
                <w:rFonts w:ascii="Times New Roman" w:eastAsia="Times New Roman" w:hAnsi="Times New Roman" w:cs="Times New Roman"/>
                <w:sz w:val="20"/>
                <w:szCs w:val="20"/>
                <w:lang w:val="ru-RU"/>
              </w:rPr>
            </w:pPr>
          </w:p>
        </w:tc>
        <w:tc>
          <w:tcPr>
            <w:tcW w:w="497" w:type="pct"/>
            <w:shd w:val="clear" w:color="auto" w:fill="auto"/>
            <w:vAlign w:val="center"/>
          </w:tcPr>
          <w:p w:rsidR="0061543B" w:rsidRPr="00DF41C7" w:rsidRDefault="002D388A" w:rsidP="001F3FA0">
            <w:pPr>
              <w:spacing w:after="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8</w:t>
            </w:r>
          </w:p>
        </w:tc>
      </w:tr>
    </w:tbl>
    <w:p w:rsidR="00A800E9" w:rsidRPr="00DF41C7" w:rsidRDefault="00A800E9" w:rsidP="00B03388">
      <w:pPr>
        <w:ind w:firstLine="567"/>
        <w:jc w:val="both"/>
        <w:rPr>
          <w:rFonts w:ascii="Times New Roman" w:hAnsi="Times New Roman" w:cs="Times New Roman"/>
          <w:sz w:val="20"/>
          <w:szCs w:val="20"/>
        </w:rPr>
      </w:pPr>
    </w:p>
    <w:p w:rsidR="006B5214" w:rsidRPr="00DF41C7" w:rsidRDefault="006B5214" w:rsidP="006B5214">
      <w:pPr>
        <w:pStyle w:val="docdata"/>
        <w:widowControl w:val="0"/>
        <w:spacing w:before="0" w:beforeAutospacing="0" w:after="0" w:afterAutospacing="0"/>
        <w:rPr>
          <w:sz w:val="20"/>
          <w:szCs w:val="20"/>
        </w:rPr>
      </w:pPr>
      <w:r w:rsidRPr="00DF41C7">
        <w:rPr>
          <w:b/>
          <w:bCs/>
          <w:i/>
          <w:iCs/>
          <w:color w:val="000000"/>
          <w:sz w:val="20"/>
          <w:szCs w:val="20"/>
        </w:rPr>
        <w:t>***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B5214" w:rsidRPr="00DF41C7" w:rsidRDefault="006B5214" w:rsidP="006B5214">
      <w:pPr>
        <w:pStyle w:val="afd"/>
        <w:spacing w:before="0" w:beforeAutospacing="0" w:after="200" w:afterAutospacing="0" w:line="273" w:lineRule="auto"/>
        <w:ind w:firstLine="709"/>
        <w:jc w:val="both"/>
        <w:rPr>
          <w:sz w:val="20"/>
          <w:szCs w:val="20"/>
        </w:rPr>
      </w:pPr>
      <w:r w:rsidRPr="00DF41C7">
        <w:rPr>
          <w:sz w:val="20"/>
          <w:szCs w:val="20"/>
        </w:rPr>
        <w:t> </w:t>
      </w:r>
    </w:p>
    <w:p w:rsidR="00794A01" w:rsidRPr="00DF41C7" w:rsidRDefault="00794A01" w:rsidP="00794A01">
      <w:pPr>
        <w:jc w:val="center"/>
        <w:rPr>
          <w:rFonts w:ascii="Times New Roman" w:hAnsi="Times New Roman" w:cs="Times New Roman"/>
          <w:b/>
          <w:sz w:val="20"/>
          <w:szCs w:val="20"/>
        </w:rPr>
      </w:pPr>
      <w:r w:rsidRPr="00DF41C7">
        <w:rPr>
          <w:rFonts w:ascii="Times New Roman" w:hAnsi="Times New Roman" w:cs="Times New Roman"/>
          <w:b/>
          <w:sz w:val="20"/>
          <w:szCs w:val="20"/>
        </w:rPr>
        <w:t>ЗАГАЛЬНІ ВИМОГИ:</w:t>
      </w:r>
    </w:p>
    <w:p w:rsidR="00A800E9" w:rsidRPr="00DF41C7" w:rsidRDefault="00A800E9" w:rsidP="00A800E9">
      <w:pPr>
        <w:spacing w:after="0"/>
        <w:jc w:val="both"/>
        <w:rPr>
          <w:rFonts w:ascii="Times New Roman" w:hAnsi="Times New Roman" w:cs="Times New Roman"/>
          <w:sz w:val="20"/>
          <w:szCs w:val="20"/>
        </w:rPr>
      </w:pPr>
      <w:r w:rsidRPr="00DF41C7">
        <w:rPr>
          <w:rFonts w:ascii="Times New Roman" w:hAnsi="Times New Roman" w:cs="Times New Roman"/>
          <w:sz w:val="20"/>
          <w:szCs w:val="20"/>
          <w:lang w:eastAsia="zh-CN"/>
        </w:rPr>
        <w:t>1.1.</w:t>
      </w:r>
      <w:r w:rsidRPr="00DF41C7">
        <w:rPr>
          <w:rFonts w:ascii="Times New Roman" w:hAnsi="Times New Roman" w:cs="Times New Roman"/>
          <w:sz w:val="20"/>
          <w:szCs w:val="20"/>
        </w:rPr>
        <w:t xml:space="preserve">  Товари медичного призначення повинні бути дозволені до використання в Україні (надати реєстраційні посвідчення МОЗ України та/або декларації про відповідність технічному регламенту);</w:t>
      </w:r>
    </w:p>
    <w:p w:rsidR="00A800E9" w:rsidRPr="00DF41C7" w:rsidRDefault="00A800E9" w:rsidP="00A800E9">
      <w:pPr>
        <w:spacing w:after="0"/>
        <w:jc w:val="both"/>
        <w:rPr>
          <w:rFonts w:ascii="Times New Roman" w:hAnsi="Times New Roman" w:cs="Times New Roman"/>
          <w:sz w:val="20"/>
          <w:szCs w:val="20"/>
        </w:rPr>
      </w:pPr>
      <w:r w:rsidRPr="00DF41C7">
        <w:rPr>
          <w:rFonts w:ascii="Times New Roman" w:hAnsi="Times New Roman" w:cs="Times New Roman"/>
          <w:sz w:val="20"/>
          <w:szCs w:val="20"/>
          <w:lang w:eastAsia="zh-CN"/>
        </w:rPr>
        <w:t>1.</w:t>
      </w:r>
      <w:r w:rsidR="00C22C42">
        <w:rPr>
          <w:rFonts w:ascii="Times New Roman" w:hAnsi="Times New Roman" w:cs="Times New Roman"/>
          <w:sz w:val="20"/>
          <w:szCs w:val="20"/>
          <w:lang w:eastAsia="zh-CN"/>
        </w:rPr>
        <w:t>2</w:t>
      </w:r>
      <w:r w:rsidRPr="00DF41C7">
        <w:rPr>
          <w:rFonts w:ascii="Times New Roman" w:hAnsi="Times New Roman" w:cs="Times New Roman"/>
          <w:sz w:val="20"/>
          <w:szCs w:val="20"/>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A800E9" w:rsidRPr="00DF41C7" w:rsidRDefault="00A800E9" w:rsidP="00A800E9">
      <w:pPr>
        <w:suppressAutoHyphens/>
        <w:spacing w:after="0" w:line="100" w:lineRule="atLeast"/>
        <w:jc w:val="both"/>
        <w:rPr>
          <w:rFonts w:ascii="Times New Roman" w:hAnsi="Times New Roman" w:cs="Times New Roman"/>
          <w:color w:val="000000"/>
          <w:sz w:val="20"/>
          <w:szCs w:val="20"/>
        </w:rPr>
      </w:pPr>
      <w:r w:rsidRPr="00DF41C7">
        <w:rPr>
          <w:rFonts w:ascii="Times New Roman" w:hAnsi="Times New Roman" w:cs="Times New Roman"/>
          <w:sz w:val="20"/>
          <w:szCs w:val="20"/>
        </w:rPr>
        <w:t>1.</w:t>
      </w:r>
      <w:r w:rsidR="00C22C42">
        <w:rPr>
          <w:rFonts w:ascii="Times New Roman" w:hAnsi="Times New Roman" w:cs="Times New Roman"/>
          <w:sz w:val="20"/>
          <w:szCs w:val="20"/>
        </w:rPr>
        <w:t>3</w:t>
      </w:r>
      <w:r w:rsidRPr="00DF41C7">
        <w:rPr>
          <w:rFonts w:ascii="Times New Roman" w:hAnsi="Times New Roman" w:cs="Times New Roman"/>
          <w:sz w:val="20"/>
          <w:szCs w:val="20"/>
        </w:rPr>
        <w:t>.</w:t>
      </w:r>
      <w:r w:rsidRPr="00DF41C7">
        <w:rPr>
          <w:rFonts w:ascii="Times New Roman" w:hAnsi="Times New Roman" w:cs="Times New Roman"/>
          <w:color w:val="000000"/>
          <w:sz w:val="20"/>
          <w:szCs w:val="20"/>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A800E9" w:rsidRPr="00DF41C7" w:rsidRDefault="00F542A6" w:rsidP="00A800E9">
      <w:pPr>
        <w:spacing w:after="0"/>
        <w:rPr>
          <w:rFonts w:ascii="Times New Roman" w:hAnsi="Times New Roman" w:cs="Times New Roman"/>
          <w:sz w:val="20"/>
          <w:szCs w:val="20"/>
          <w:lang w:eastAsia="zh-CN"/>
        </w:rPr>
      </w:pPr>
      <w:r>
        <w:rPr>
          <w:rFonts w:ascii="Times New Roman" w:hAnsi="Times New Roman" w:cs="Times New Roman"/>
          <w:sz w:val="20"/>
          <w:szCs w:val="20"/>
          <w:lang w:eastAsia="zh-CN"/>
        </w:rPr>
        <w:t>1.</w:t>
      </w:r>
      <w:bookmarkStart w:id="0" w:name="_GoBack"/>
      <w:bookmarkEnd w:id="0"/>
      <w:r w:rsidR="00C22C42">
        <w:rPr>
          <w:rFonts w:ascii="Times New Roman" w:hAnsi="Times New Roman" w:cs="Times New Roman"/>
          <w:sz w:val="20"/>
          <w:szCs w:val="20"/>
          <w:lang w:eastAsia="zh-CN"/>
        </w:rPr>
        <w:t>4</w:t>
      </w:r>
      <w:r w:rsidR="00A800E9" w:rsidRPr="00DF41C7">
        <w:rPr>
          <w:rFonts w:ascii="Times New Roman" w:hAnsi="Times New Roman" w:cs="Times New Roman"/>
          <w:sz w:val="20"/>
          <w:szCs w:val="20"/>
          <w:lang w:eastAsia="zh-CN"/>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A800E9" w:rsidRDefault="00A800E9" w:rsidP="00794A01">
      <w:pPr>
        <w:spacing w:after="200" w:line="273" w:lineRule="auto"/>
        <w:ind w:firstLine="567"/>
        <w:jc w:val="both"/>
        <w:rPr>
          <w:rFonts w:ascii="Times New Roman" w:hAnsi="Times New Roman" w:cs="Times New Roman"/>
          <w:sz w:val="20"/>
          <w:szCs w:val="20"/>
        </w:rPr>
      </w:pPr>
    </w:p>
    <w:p w:rsidR="00EE70E0" w:rsidRPr="00F812F4" w:rsidRDefault="00EE70E0" w:rsidP="00EE70E0">
      <w:pPr>
        <w:pStyle w:val="afa"/>
        <w:jc w:val="both"/>
        <w:rPr>
          <w:rFonts w:ascii="Times New Roman" w:hAnsi="Times New Roman" w:cs="Times New Roman"/>
          <w:b/>
          <w:sz w:val="20"/>
          <w:szCs w:val="20"/>
        </w:rPr>
      </w:pPr>
      <w:r w:rsidRPr="00F812F4">
        <w:rPr>
          <w:rFonts w:ascii="Times New Roman" w:hAnsi="Times New Roman" w:cs="Times New Roman"/>
          <w:b/>
          <w:sz w:val="20"/>
          <w:szCs w:val="20"/>
        </w:rPr>
        <w:t>Інформація щодо еквівалентності:</w:t>
      </w:r>
    </w:p>
    <w:p w:rsidR="00EE70E0" w:rsidRPr="00F812F4" w:rsidRDefault="00EE70E0" w:rsidP="00EE70E0">
      <w:pPr>
        <w:jc w:val="both"/>
        <w:rPr>
          <w:rFonts w:ascii="Times New Roman" w:hAnsi="Times New Roman" w:cs="Times New Roman"/>
          <w:sz w:val="20"/>
          <w:szCs w:val="20"/>
        </w:rPr>
      </w:pPr>
    </w:p>
    <w:p w:rsidR="00EE70E0" w:rsidRPr="00F812F4" w:rsidRDefault="00EE70E0" w:rsidP="00EE70E0">
      <w:pPr>
        <w:jc w:val="both"/>
        <w:rPr>
          <w:rFonts w:ascii="Times New Roman" w:hAnsi="Times New Roman" w:cs="Times New Roman"/>
          <w:sz w:val="20"/>
          <w:szCs w:val="20"/>
          <w:highlight w:val="yellow"/>
        </w:rPr>
      </w:pPr>
      <w:r w:rsidRPr="00F812F4">
        <w:rPr>
          <w:rFonts w:ascii="Times New Roman" w:hAnsi="Times New Roman" w:cs="Times New Roman"/>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EE70E0" w:rsidRPr="00F812F4" w:rsidRDefault="00EE70E0" w:rsidP="00EE70E0">
      <w:pPr>
        <w:pStyle w:val="afa"/>
        <w:jc w:val="both"/>
        <w:rPr>
          <w:rFonts w:ascii="Times New Roman" w:hAnsi="Times New Roman" w:cs="Times New Roman"/>
          <w:sz w:val="20"/>
          <w:szCs w:val="20"/>
        </w:rPr>
      </w:pPr>
    </w:p>
    <w:p w:rsidR="00EE70E0" w:rsidRPr="00F812F4" w:rsidRDefault="00EE70E0" w:rsidP="00EE70E0">
      <w:pPr>
        <w:pStyle w:val="afa"/>
        <w:jc w:val="both"/>
        <w:rPr>
          <w:rFonts w:ascii="Times New Roman" w:hAnsi="Times New Roman" w:cs="Times New Roman"/>
          <w:sz w:val="20"/>
          <w:szCs w:val="20"/>
        </w:rPr>
      </w:pPr>
      <w:r w:rsidRPr="00F812F4">
        <w:rPr>
          <w:rFonts w:ascii="Times New Roman" w:hAnsi="Times New Roman" w:cs="Times New Roman"/>
          <w:sz w:val="20"/>
          <w:szCs w:val="20"/>
        </w:rPr>
        <w:t>У разі надання еквіваленту товару Учасник подає у складі тендерної пропозиції порівняльну таблицю еквівалентності за наступною формою:</w:t>
      </w:r>
    </w:p>
    <w:p w:rsidR="00EE70E0" w:rsidRPr="00F812F4" w:rsidRDefault="00EE70E0" w:rsidP="00EE70E0">
      <w:pPr>
        <w:pStyle w:val="afa"/>
        <w:jc w:val="both"/>
        <w:rPr>
          <w:rFonts w:ascii="Times New Roman" w:hAnsi="Times New Roman" w:cs="Times New Roman"/>
          <w:b/>
          <w:sz w:val="20"/>
          <w:szCs w:val="20"/>
        </w:rPr>
      </w:pPr>
    </w:p>
    <w:p w:rsidR="00EE70E0" w:rsidRPr="00F812F4" w:rsidRDefault="00EE70E0" w:rsidP="00EE70E0">
      <w:pPr>
        <w:pStyle w:val="afa"/>
        <w:jc w:val="center"/>
        <w:rPr>
          <w:rFonts w:ascii="Times New Roman" w:hAnsi="Times New Roman" w:cs="Times New Roman"/>
          <w:b/>
          <w:sz w:val="20"/>
          <w:szCs w:val="20"/>
        </w:rPr>
      </w:pPr>
    </w:p>
    <w:p w:rsidR="00EE70E0" w:rsidRPr="00F812F4" w:rsidRDefault="00EE70E0" w:rsidP="00EE70E0">
      <w:pPr>
        <w:pStyle w:val="afa"/>
        <w:jc w:val="center"/>
        <w:rPr>
          <w:rFonts w:ascii="Times New Roman" w:hAnsi="Times New Roman" w:cs="Times New Roman"/>
          <w:b/>
          <w:sz w:val="20"/>
          <w:szCs w:val="20"/>
        </w:rPr>
      </w:pPr>
      <w:r w:rsidRPr="00F812F4">
        <w:rPr>
          <w:rFonts w:ascii="Times New Roman" w:hAnsi="Times New Roman" w:cs="Times New Roman"/>
          <w:b/>
          <w:sz w:val="20"/>
          <w:szCs w:val="20"/>
        </w:rPr>
        <w:t>Довідка, яка підтверджує еквівалентність товару</w:t>
      </w:r>
    </w:p>
    <w:p w:rsidR="00EE70E0" w:rsidRPr="00F812F4" w:rsidRDefault="00EE70E0" w:rsidP="00EE70E0">
      <w:pPr>
        <w:pStyle w:val="afa"/>
        <w:jc w:val="center"/>
        <w:rPr>
          <w:rFonts w:ascii="Times New Roman" w:hAnsi="Times New Roman" w:cs="Times New Roman"/>
          <w:b/>
          <w:sz w:val="20"/>
          <w:szCs w:val="20"/>
        </w:rPr>
      </w:pPr>
    </w:p>
    <w:p w:rsidR="00EE70E0" w:rsidRPr="00F812F4" w:rsidRDefault="00EE70E0" w:rsidP="00EE70E0">
      <w:pPr>
        <w:pStyle w:val="afa"/>
        <w:jc w:val="center"/>
        <w:rPr>
          <w:rFonts w:ascii="Times New Roman" w:hAnsi="Times New Roman" w:cs="Times New Roman"/>
          <w:b/>
          <w:sz w:val="20"/>
          <w:szCs w:val="20"/>
        </w:rPr>
      </w:pPr>
    </w:p>
    <w:p w:rsidR="00EE70E0" w:rsidRPr="00F812F4" w:rsidRDefault="00EE70E0" w:rsidP="00EE70E0">
      <w:pPr>
        <w:pStyle w:val="af8"/>
        <w:jc w:val="center"/>
        <w:rPr>
          <w:sz w:val="20"/>
          <w:szCs w:val="20"/>
          <w:lang w:eastAsia="en-US"/>
        </w:rPr>
      </w:pPr>
      <w:r w:rsidRPr="00F812F4">
        <w:rPr>
          <w:sz w:val="20"/>
          <w:szCs w:val="20"/>
          <w:lang w:eastAsia="en-US"/>
        </w:rPr>
        <w:t>Таблиця відповідності медико-технічним вимогам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1686"/>
        <w:gridCol w:w="2155"/>
        <w:gridCol w:w="2567"/>
        <w:gridCol w:w="1253"/>
        <w:gridCol w:w="18"/>
        <w:gridCol w:w="1554"/>
      </w:tblGrid>
      <w:tr w:rsidR="00EE70E0" w:rsidRPr="00F812F4" w:rsidTr="00021E36">
        <w:trPr>
          <w:trHeight w:val="546"/>
          <w:jc w:val="center"/>
        </w:trPr>
        <w:tc>
          <w:tcPr>
            <w:tcW w:w="623" w:type="dxa"/>
            <w:vAlign w:val="center"/>
          </w:tcPr>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w:t>
            </w:r>
          </w:p>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з/п</w:t>
            </w:r>
          </w:p>
        </w:tc>
        <w:tc>
          <w:tcPr>
            <w:tcW w:w="1694" w:type="dxa"/>
            <w:vAlign w:val="center"/>
          </w:tcPr>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Вимоги надані</w:t>
            </w:r>
          </w:p>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Замовником (показники)</w:t>
            </w:r>
          </w:p>
        </w:tc>
        <w:tc>
          <w:tcPr>
            <w:tcW w:w="2168" w:type="dxa"/>
            <w:vAlign w:val="center"/>
          </w:tcPr>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Значення показників запропоновані Учасником</w:t>
            </w:r>
          </w:p>
        </w:tc>
        <w:tc>
          <w:tcPr>
            <w:tcW w:w="2585" w:type="dxa"/>
          </w:tcPr>
          <w:p w:rsidR="00EE70E0" w:rsidRPr="00F812F4" w:rsidRDefault="00EE70E0" w:rsidP="00021E36">
            <w:pPr>
              <w:jc w:val="center"/>
              <w:rPr>
                <w:rFonts w:ascii="Times New Roman" w:eastAsia="Times New Roman" w:hAnsi="Times New Roman" w:cs="Times New Roman"/>
                <w:i/>
                <w:sz w:val="20"/>
                <w:szCs w:val="20"/>
                <w:highlight w:val="white"/>
              </w:rPr>
            </w:pPr>
            <w:r w:rsidRPr="00F812F4">
              <w:rPr>
                <w:rFonts w:ascii="Times New Roman" w:hAnsi="Times New Roman" w:cs="Times New Roman"/>
                <w:sz w:val="20"/>
                <w:szCs w:val="20"/>
                <w:lang w:eastAsia="en-US"/>
              </w:rPr>
              <w:t>Відповідність (так /ні) з зазначенням запропонованих характеристик та посиланням на відповідні розділи, пункти, та/або сторінку(и) технічного документа виробника (інструкції, експлуатаційної документації або іншого документа)</w:t>
            </w:r>
          </w:p>
        </w:tc>
        <w:tc>
          <w:tcPr>
            <w:tcW w:w="1257" w:type="dxa"/>
          </w:tcPr>
          <w:p w:rsidR="00EE70E0" w:rsidRPr="00F812F4" w:rsidRDefault="00EE70E0" w:rsidP="00021E36">
            <w:pPr>
              <w:jc w:val="center"/>
              <w:rPr>
                <w:rFonts w:ascii="Times New Roman" w:eastAsia="Times New Roman" w:hAnsi="Times New Roman" w:cs="Times New Roman"/>
                <w:i/>
                <w:sz w:val="20"/>
                <w:szCs w:val="20"/>
                <w:highlight w:val="white"/>
              </w:rPr>
            </w:pPr>
            <w:r w:rsidRPr="00F812F4">
              <w:rPr>
                <w:rFonts w:ascii="Times New Roman" w:eastAsia="Times New Roman" w:hAnsi="Times New Roman" w:cs="Times New Roman"/>
                <w:i/>
                <w:sz w:val="20"/>
                <w:szCs w:val="20"/>
              </w:rPr>
              <w:t>Виробник товару*</w:t>
            </w:r>
          </w:p>
        </w:tc>
        <w:tc>
          <w:tcPr>
            <w:tcW w:w="1578" w:type="dxa"/>
            <w:gridSpan w:val="2"/>
          </w:tcPr>
          <w:p w:rsidR="00EE70E0" w:rsidRPr="00F812F4" w:rsidRDefault="00EE70E0" w:rsidP="00021E36">
            <w:pPr>
              <w:jc w:val="center"/>
              <w:rPr>
                <w:rFonts w:ascii="Times New Roman" w:eastAsia="Times New Roman" w:hAnsi="Times New Roman" w:cs="Times New Roman"/>
                <w:i/>
                <w:sz w:val="20"/>
                <w:szCs w:val="20"/>
                <w:highlight w:val="white"/>
              </w:rPr>
            </w:pPr>
            <w:r w:rsidRPr="00F812F4">
              <w:rPr>
                <w:rFonts w:ascii="Times New Roman" w:eastAsia="Times New Roman" w:hAnsi="Times New Roman" w:cs="Times New Roman"/>
                <w:i/>
                <w:sz w:val="20"/>
                <w:szCs w:val="20"/>
                <w:highlight w:val="white"/>
              </w:rPr>
              <w:t>Країна  походження товару**</w:t>
            </w:r>
          </w:p>
        </w:tc>
      </w:tr>
      <w:tr w:rsidR="00EE70E0" w:rsidRPr="00F812F4" w:rsidTr="00021E36">
        <w:trPr>
          <w:trHeight w:val="273"/>
          <w:jc w:val="center"/>
        </w:trPr>
        <w:tc>
          <w:tcPr>
            <w:tcW w:w="623" w:type="dxa"/>
            <w:vAlign w:val="center"/>
          </w:tcPr>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1.</w:t>
            </w:r>
          </w:p>
        </w:tc>
        <w:tc>
          <w:tcPr>
            <w:tcW w:w="1694" w:type="dxa"/>
            <w:vAlign w:val="center"/>
          </w:tcPr>
          <w:p w:rsidR="00EE70E0" w:rsidRPr="00F812F4" w:rsidRDefault="00EE70E0" w:rsidP="00021E36">
            <w:pPr>
              <w:pStyle w:val="afa"/>
              <w:jc w:val="center"/>
              <w:rPr>
                <w:rFonts w:ascii="Times New Roman" w:hAnsi="Times New Roman" w:cs="Times New Roman"/>
                <w:sz w:val="20"/>
                <w:szCs w:val="20"/>
              </w:rPr>
            </w:pPr>
          </w:p>
        </w:tc>
        <w:tc>
          <w:tcPr>
            <w:tcW w:w="2168" w:type="dxa"/>
            <w:vAlign w:val="center"/>
          </w:tcPr>
          <w:p w:rsidR="00EE70E0" w:rsidRPr="00F812F4" w:rsidRDefault="00EE70E0" w:rsidP="00021E36">
            <w:pPr>
              <w:pStyle w:val="afa"/>
              <w:jc w:val="center"/>
              <w:rPr>
                <w:rFonts w:ascii="Times New Roman" w:hAnsi="Times New Roman" w:cs="Times New Roman"/>
                <w:sz w:val="20"/>
                <w:szCs w:val="20"/>
              </w:rPr>
            </w:pPr>
          </w:p>
        </w:tc>
        <w:tc>
          <w:tcPr>
            <w:tcW w:w="2585" w:type="dxa"/>
          </w:tcPr>
          <w:p w:rsidR="00EE70E0" w:rsidRPr="00F812F4" w:rsidRDefault="00EE70E0" w:rsidP="00021E36">
            <w:pPr>
              <w:pStyle w:val="afa"/>
              <w:jc w:val="both"/>
              <w:rPr>
                <w:rFonts w:ascii="Times New Roman" w:hAnsi="Times New Roman" w:cs="Times New Roman"/>
                <w:sz w:val="20"/>
                <w:szCs w:val="20"/>
              </w:rPr>
            </w:pPr>
          </w:p>
        </w:tc>
        <w:tc>
          <w:tcPr>
            <w:tcW w:w="1275" w:type="dxa"/>
            <w:gridSpan w:val="2"/>
          </w:tcPr>
          <w:p w:rsidR="00EE70E0" w:rsidRPr="00F812F4" w:rsidRDefault="00EE70E0" w:rsidP="00021E36">
            <w:pPr>
              <w:pStyle w:val="afa"/>
              <w:jc w:val="both"/>
              <w:rPr>
                <w:rFonts w:ascii="Times New Roman" w:hAnsi="Times New Roman" w:cs="Times New Roman"/>
                <w:sz w:val="20"/>
                <w:szCs w:val="20"/>
              </w:rPr>
            </w:pPr>
          </w:p>
        </w:tc>
        <w:tc>
          <w:tcPr>
            <w:tcW w:w="1560" w:type="dxa"/>
            <w:vAlign w:val="center"/>
          </w:tcPr>
          <w:p w:rsidR="00EE70E0" w:rsidRPr="00F812F4" w:rsidRDefault="00EE70E0" w:rsidP="00021E36">
            <w:pPr>
              <w:pStyle w:val="afa"/>
              <w:jc w:val="both"/>
              <w:rPr>
                <w:rFonts w:ascii="Times New Roman" w:hAnsi="Times New Roman" w:cs="Times New Roman"/>
                <w:sz w:val="20"/>
                <w:szCs w:val="20"/>
              </w:rPr>
            </w:pPr>
          </w:p>
        </w:tc>
      </w:tr>
      <w:tr w:rsidR="00EE70E0" w:rsidRPr="00F812F4" w:rsidTr="00021E36">
        <w:trPr>
          <w:trHeight w:val="288"/>
          <w:jc w:val="center"/>
        </w:trPr>
        <w:tc>
          <w:tcPr>
            <w:tcW w:w="623" w:type="dxa"/>
            <w:vAlign w:val="center"/>
          </w:tcPr>
          <w:p w:rsidR="00EE70E0" w:rsidRPr="00F812F4" w:rsidRDefault="00EE70E0" w:rsidP="00021E36">
            <w:pPr>
              <w:pStyle w:val="afa"/>
              <w:jc w:val="center"/>
              <w:rPr>
                <w:rFonts w:ascii="Times New Roman" w:hAnsi="Times New Roman" w:cs="Times New Roman"/>
                <w:sz w:val="20"/>
                <w:szCs w:val="20"/>
              </w:rPr>
            </w:pPr>
            <w:r w:rsidRPr="00F812F4">
              <w:rPr>
                <w:rFonts w:ascii="Times New Roman" w:hAnsi="Times New Roman" w:cs="Times New Roman"/>
                <w:sz w:val="20"/>
                <w:szCs w:val="20"/>
              </w:rPr>
              <w:t>…..</w:t>
            </w:r>
          </w:p>
        </w:tc>
        <w:tc>
          <w:tcPr>
            <w:tcW w:w="1694" w:type="dxa"/>
            <w:vAlign w:val="center"/>
          </w:tcPr>
          <w:p w:rsidR="00EE70E0" w:rsidRPr="00F812F4" w:rsidRDefault="00EE70E0" w:rsidP="00021E36">
            <w:pPr>
              <w:pStyle w:val="afa"/>
              <w:jc w:val="center"/>
              <w:rPr>
                <w:rFonts w:ascii="Times New Roman" w:hAnsi="Times New Roman" w:cs="Times New Roman"/>
                <w:sz w:val="20"/>
                <w:szCs w:val="20"/>
              </w:rPr>
            </w:pPr>
          </w:p>
        </w:tc>
        <w:tc>
          <w:tcPr>
            <w:tcW w:w="2168" w:type="dxa"/>
            <w:vAlign w:val="center"/>
          </w:tcPr>
          <w:p w:rsidR="00EE70E0" w:rsidRPr="00F812F4" w:rsidRDefault="00EE70E0" w:rsidP="00021E36">
            <w:pPr>
              <w:pStyle w:val="afa"/>
              <w:jc w:val="center"/>
              <w:rPr>
                <w:rFonts w:ascii="Times New Roman" w:hAnsi="Times New Roman" w:cs="Times New Roman"/>
                <w:sz w:val="20"/>
                <w:szCs w:val="20"/>
              </w:rPr>
            </w:pPr>
          </w:p>
        </w:tc>
        <w:tc>
          <w:tcPr>
            <w:tcW w:w="2585" w:type="dxa"/>
          </w:tcPr>
          <w:p w:rsidR="00EE70E0" w:rsidRPr="00F812F4" w:rsidRDefault="00EE70E0" w:rsidP="00021E36">
            <w:pPr>
              <w:pStyle w:val="afa"/>
              <w:jc w:val="center"/>
              <w:rPr>
                <w:rFonts w:ascii="Times New Roman" w:hAnsi="Times New Roman" w:cs="Times New Roman"/>
                <w:sz w:val="20"/>
                <w:szCs w:val="20"/>
              </w:rPr>
            </w:pPr>
          </w:p>
        </w:tc>
        <w:tc>
          <w:tcPr>
            <w:tcW w:w="1275" w:type="dxa"/>
            <w:gridSpan w:val="2"/>
          </w:tcPr>
          <w:p w:rsidR="00EE70E0" w:rsidRPr="00F812F4" w:rsidRDefault="00EE70E0" w:rsidP="00021E36">
            <w:pPr>
              <w:pStyle w:val="afa"/>
              <w:jc w:val="center"/>
              <w:rPr>
                <w:rFonts w:ascii="Times New Roman" w:hAnsi="Times New Roman" w:cs="Times New Roman"/>
                <w:sz w:val="20"/>
                <w:szCs w:val="20"/>
              </w:rPr>
            </w:pPr>
          </w:p>
        </w:tc>
        <w:tc>
          <w:tcPr>
            <w:tcW w:w="1560" w:type="dxa"/>
            <w:vAlign w:val="center"/>
          </w:tcPr>
          <w:p w:rsidR="00EE70E0" w:rsidRPr="00F812F4" w:rsidRDefault="00EE70E0" w:rsidP="00021E36">
            <w:pPr>
              <w:pStyle w:val="afa"/>
              <w:jc w:val="center"/>
              <w:rPr>
                <w:rFonts w:ascii="Times New Roman" w:hAnsi="Times New Roman" w:cs="Times New Roman"/>
                <w:sz w:val="20"/>
                <w:szCs w:val="20"/>
              </w:rPr>
            </w:pPr>
          </w:p>
        </w:tc>
      </w:tr>
    </w:tbl>
    <w:p w:rsidR="00EE70E0" w:rsidRPr="00F812F4" w:rsidRDefault="00EE70E0" w:rsidP="00EE70E0">
      <w:pPr>
        <w:ind w:firstLine="283"/>
        <w:jc w:val="both"/>
        <w:rPr>
          <w:rFonts w:ascii="Times New Roman" w:eastAsia="Times New Roman" w:hAnsi="Times New Roman" w:cs="Times New Roman"/>
          <w:i/>
          <w:sz w:val="20"/>
          <w:szCs w:val="20"/>
        </w:rPr>
      </w:pPr>
      <w:r w:rsidRPr="00F812F4">
        <w:rPr>
          <w:rFonts w:ascii="Times New Roman" w:eastAsia="Times New Roman" w:hAnsi="Times New Roman" w:cs="Times New Roman"/>
          <w:i/>
          <w:sz w:val="20"/>
          <w:szCs w:val="20"/>
        </w:rPr>
        <w:t>* Зазначається учасником найменування виробника.</w:t>
      </w:r>
    </w:p>
    <w:p w:rsidR="00EE70E0" w:rsidRPr="00F812F4" w:rsidRDefault="00EE70E0" w:rsidP="00EE70E0">
      <w:pPr>
        <w:ind w:firstLine="283"/>
        <w:jc w:val="both"/>
        <w:rPr>
          <w:rFonts w:ascii="Times New Roman" w:eastAsia="Times New Roman" w:hAnsi="Times New Roman" w:cs="Times New Roman"/>
          <w:i/>
          <w:sz w:val="20"/>
          <w:szCs w:val="20"/>
        </w:rPr>
      </w:pPr>
      <w:r w:rsidRPr="00F812F4">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EE70E0" w:rsidRPr="00F812F4" w:rsidRDefault="00EE70E0" w:rsidP="00EE70E0">
      <w:pPr>
        <w:ind w:firstLine="357"/>
        <w:jc w:val="both"/>
        <w:rPr>
          <w:rFonts w:ascii="Times New Roman" w:hAnsi="Times New Roman" w:cs="Times New Roman"/>
          <w:b/>
          <w:sz w:val="20"/>
          <w:szCs w:val="20"/>
          <w:u w:val="single"/>
        </w:rPr>
      </w:pPr>
      <w:r w:rsidRPr="00F812F4">
        <w:rPr>
          <w:rFonts w:ascii="Times New Roman" w:hAnsi="Times New Roman" w:cs="Times New Roman"/>
          <w:b/>
          <w:sz w:val="20"/>
          <w:szCs w:val="20"/>
          <w:u w:val="single"/>
        </w:rPr>
        <w:t>Примітка:</w:t>
      </w:r>
    </w:p>
    <w:p w:rsidR="00EE70E0" w:rsidRPr="00F812F4" w:rsidRDefault="00EE70E0" w:rsidP="00EE70E0">
      <w:pPr>
        <w:ind w:firstLine="357"/>
        <w:jc w:val="both"/>
        <w:rPr>
          <w:rFonts w:ascii="Times New Roman" w:hAnsi="Times New Roman" w:cs="Times New Roman"/>
          <w:i/>
          <w:sz w:val="20"/>
          <w:szCs w:val="20"/>
        </w:rPr>
      </w:pPr>
      <w:r w:rsidRPr="00F812F4">
        <w:rPr>
          <w:rFonts w:ascii="Times New Roman" w:hAnsi="Times New Roman" w:cs="Times New Roman"/>
          <w:i/>
          <w:sz w:val="20"/>
          <w:szCs w:val="20"/>
        </w:rPr>
        <w:t>У разі не надання документів, тендерна пропозиція буде відхилена як така, що не відповідає умовам тендерної документації.</w:t>
      </w:r>
    </w:p>
    <w:p w:rsidR="00EE70E0" w:rsidRPr="00F812F4" w:rsidRDefault="00EE70E0" w:rsidP="00EE70E0">
      <w:pPr>
        <w:ind w:right="15" w:firstLine="357"/>
        <w:jc w:val="both"/>
        <w:textAlignment w:val="baseline"/>
        <w:rPr>
          <w:rFonts w:ascii="Times New Roman" w:eastAsia="Times New Roman" w:hAnsi="Times New Roman" w:cs="Times New Roman"/>
          <w:i/>
          <w:sz w:val="20"/>
          <w:szCs w:val="20"/>
        </w:rPr>
      </w:pPr>
      <w:r w:rsidRPr="00F812F4">
        <w:rPr>
          <w:rFonts w:ascii="Times New Roman" w:eastAsia="Times New Roman" w:hAnsi="Times New Roman" w:cs="Times New Roman"/>
          <w:i/>
          <w:sz w:val="20"/>
          <w:szCs w:val="20"/>
        </w:rPr>
        <w:t>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rsidR="00EE70E0" w:rsidRPr="00F812F4" w:rsidRDefault="00EE70E0" w:rsidP="00EE70E0">
      <w:pPr>
        <w:ind w:firstLine="357"/>
        <w:jc w:val="both"/>
        <w:rPr>
          <w:rFonts w:ascii="Times New Roman" w:eastAsia="Times New Roman" w:hAnsi="Times New Roman" w:cs="Times New Roman"/>
          <w:i/>
          <w:sz w:val="20"/>
          <w:szCs w:val="20"/>
        </w:rPr>
      </w:pPr>
      <w:r w:rsidRPr="00F812F4">
        <w:rPr>
          <w:rFonts w:ascii="Times New Roman" w:eastAsia="Times New Roman" w:hAnsi="Times New Roman" w:cs="Times New Roman"/>
          <w:i/>
          <w:sz w:val="20"/>
          <w:szCs w:val="20"/>
        </w:rPr>
        <w:lastRenderedPageBreak/>
        <w:t>Подання пропозицій за окремими частинами предмету закупівлі не передбачено.</w:t>
      </w:r>
    </w:p>
    <w:p w:rsidR="00EE70E0" w:rsidRPr="00F812F4" w:rsidRDefault="00EE70E0" w:rsidP="00EE70E0">
      <w:pPr>
        <w:ind w:firstLine="357"/>
        <w:jc w:val="both"/>
        <w:rPr>
          <w:rFonts w:ascii="Times New Roman" w:hAnsi="Times New Roman" w:cs="Times New Roman"/>
          <w:sz w:val="20"/>
          <w:szCs w:val="20"/>
        </w:rPr>
      </w:pPr>
    </w:p>
    <w:p w:rsidR="00EE70E0" w:rsidRPr="00F812F4" w:rsidRDefault="00EE70E0" w:rsidP="00EE70E0">
      <w:pPr>
        <w:ind w:firstLine="357"/>
        <w:jc w:val="both"/>
        <w:rPr>
          <w:rFonts w:ascii="Times New Roman" w:hAnsi="Times New Roman" w:cs="Times New Roman"/>
          <w:b/>
          <w:color w:val="000000"/>
          <w:sz w:val="20"/>
          <w:szCs w:val="20"/>
        </w:rPr>
      </w:pPr>
      <w:r w:rsidRPr="00F812F4">
        <w:rPr>
          <w:rFonts w:ascii="Times New Roman" w:hAnsi="Times New Roman" w:cs="Times New Roman"/>
          <w:i/>
          <w:sz w:val="20"/>
          <w:szCs w:val="20"/>
        </w:rPr>
        <w:t>Посада, прізвище, ініціали, підпис уповноваженої особи Учасника, завірені печаткою.</w:t>
      </w:r>
    </w:p>
    <w:p w:rsidR="00EE70E0" w:rsidRPr="00F812F4" w:rsidRDefault="00EE70E0" w:rsidP="00EE70E0">
      <w:pPr>
        <w:jc w:val="both"/>
        <w:rPr>
          <w:rFonts w:ascii="Times New Roman" w:hAnsi="Times New Roman" w:cs="Times New Roman"/>
          <w:sz w:val="20"/>
          <w:szCs w:val="20"/>
        </w:rPr>
      </w:pPr>
    </w:p>
    <w:p w:rsidR="00EE70E0" w:rsidRPr="00F812F4" w:rsidRDefault="00EE70E0" w:rsidP="00EE70E0">
      <w:pPr>
        <w:tabs>
          <w:tab w:val="left" w:pos="10205"/>
        </w:tabs>
        <w:ind w:right="-55"/>
        <w:jc w:val="both"/>
        <w:rPr>
          <w:rFonts w:ascii="Times New Roman" w:hAnsi="Times New Roman" w:cs="Times New Roman"/>
          <w:iCs/>
          <w:sz w:val="20"/>
          <w:szCs w:val="20"/>
        </w:rPr>
      </w:pPr>
      <w:r w:rsidRPr="00F812F4">
        <w:rPr>
          <w:rFonts w:ascii="Times New Roman" w:hAnsi="Times New Roman" w:cs="Times New Roman"/>
          <w:iCs/>
          <w:sz w:val="20"/>
          <w:szCs w:val="20"/>
        </w:rPr>
        <w:t>«____» ________________ 2023 року</w:t>
      </w:r>
    </w:p>
    <w:p w:rsidR="00EE70E0" w:rsidRPr="00F812F4" w:rsidRDefault="00EE70E0" w:rsidP="00EE70E0">
      <w:pPr>
        <w:tabs>
          <w:tab w:val="left" w:pos="10205"/>
        </w:tabs>
        <w:ind w:right="-55"/>
        <w:jc w:val="both"/>
        <w:rPr>
          <w:rFonts w:ascii="Times New Roman" w:hAnsi="Times New Roman" w:cs="Times New Roman"/>
          <w:iCs/>
          <w:sz w:val="20"/>
          <w:szCs w:val="20"/>
        </w:rPr>
      </w:pPr>
    </w:p>
    <w:p w:rsidR="00EE70E0" w:rsidRPr="00F812F4" w:rsidRDefault="00EE70E0" w:rsidP="00EE70E0">
      <w:pPr>
        <w:tabs>
          <w:tab w:val="left" w:pos="10205"/>
        </w:tabs>
        <w:ind w:right="-55"/>
        <w:jc w:val="both"/>
        <w:rPr>
          <w:rFonts w:ascii="Times New Roman" w:hAnsi="Times New Roman" w:cs="Times New Roman"/>
          <w:iCs/>
          <w:sz w:val="20"/>
          <w:szCs w:val="20"/>
        </w:rPr>
      </w:pPr>
      <w:r w:rsidRPr="00F812F4">
        <w:rPr>
          <w:rFonts w:ascii="Times New Roman" w:hAnsi="Times New Roman" w:cs="Times New Roman"/>
          <w:iCs/>
          <w:sz w:val="20"/>
          <w:szCs w:val="20"/>
        </w:rPr>
        <w:t>Посада, прізвище, ініціали, підпис уповноваженої особи учасника або П.І.Б. та підпис учасника-фізичної особи.</w:t>
      </w:r>
    </w:p>
    <w:p w:rsidR="00EE70E0" w:rsidRPr="00F812F4" w:rsidRDefault="00EE70E0" w:rsidP="00EE70E0">
      <w:pPr>
        <w:tabs>
          <w:tab w:val="left" w:pos="10205"/>
        </w:tabs>
        <w:ind w:right="-55"/>
        <w:jc w:val="both"/>
        <w:rPr>
          <w:rFonts w:ascii="Times New Roman" w:hAnsi="Times New Roman" w:cs="Times New Roman"/>
          <w:sz w:val="20"/>
          <w:szCs w:val="20"/>
        </w:rPr>
      </w:pPr>
    </w:p>
    <w:p w:rsidR="00EE70E0" w:rsidRPr="00F812F4" w:rsidRDefault="00EE70E0" w:rsidP="00EE70E0">
      <w:pPr>
        <w:jc w:val="both"/>
        <w:rPr>
          <w:rFonts w:ascii="Times New Roman" w:hAnsi="Times New Roman" w:cs="Times New Roman"/>
          <w:b/>
          <w:i/>
          <w:iCs/>
          <w:sz w:val="20"/>
          <w:szCs w:val="20"/>
        </w:rPr>
      </w:pPr>
      <w:r w:rsidRPr="00F812F4">
        <w:rPr>
          <w:rFonts w:ascii="Times New Roman" w:hAnsi="Times New Roman" w:cs="Times New Roman"/>
          <w:b/>
          <w:i/>
          <w:iCs/>
          <w:sz w:val="20"/>
          <w:szCs w:val="20"/>
        </w:rPr>
        <w:t xml:space="preserve">УВАГА! У разі подання  пропозиції, що не відповідають </w:t>
      </w:r>
      <w:r w:rsidRPr="00F812F4">
        <w:rPr>
          <w:rFonts w:ascii="Times New Roman" w:hAnsi="Times New Roman" w:cs="Times New Roman"/>
          <w:b/>
          <w:i/>
          <w:sz w:val="20"/>
          <w:szCs w:val="20"/>
          <w:lang w:eastAsia="en-US"/>
        </w:rPr>
        <w:t xml:space="preserve">медико-технічним вимогам, </w:t>
      </w:r>
      <w:r w:rsidRPr="00F812F4">
        <w:rPr>
          <w:rFonts w:ascii="Times New Roman" w:hAnsi="Times New Roman" w:cs="Times New Roman"/>
          <w:b/>
          <w:i/>
          <w:iCs/>
          <w:sz w:val="20"/>
          <w:szCs w:val="20"/>
        </w:rPr>
        <w:t xml:space="preserve"> вся пропозиція буде відхилена як така, що не відповідає тендерній документації.</w:t>
      </w:r>
    </w:p>
    <w:p w:rsidR="00EE70E0" w:rsidRPr="00F812F4" w:rsidRDefault="00EE70E0" w:rsidP="00EE70E0">
      <w:pPr>
        <w:rPr>
          <w:rFonts w:ascii="Times New Roman" w:hAnsi="Times New Roman" w:cs="Times New Roman"/>
          <w:sz w:val="20"/>
          <w:szCs w:val="20"/>
        </w:rPr>
      </w:pPr>
    </w:p>
    <w:p w:rsidR="00EE70E0" w:rsidRPr="00F812F4" w:rsidRDefault="00EE70E0" w:rsidP="00794A01">
      <w:pPr>
        <w:spacing w:after="200" w:line="273" w:lineRule="auto"/>
        <w:ind w:firstLine="567"/>
        <w:jc w:val="both"/>
        <w:rPr>
          <w:rFonts w:ascii="Times New Roman" w:hAnsi="Times New Roman" w:cs="Times New Roman"/>
          <w:sz w:val="20"/>
          <w:szCs w:val="20"/>
        </w:rPr>
      </w:pPr>
    </w:p>
    <w:p w:rsidR="00EE70E0" w:rsidRPr="00F812F4" w:rsidRDefault="00EE70E0" w:rsidP="00794A01">
      <w:pPr>
        <w:spacing w:after="200" w:line="273" w:lineRule="auto"/>
        <w:ind w:firstLine="567"/>
        <w:jc w:val="both"/>
        <w:rPr>
          <w:rFonts w:ascii="Times New Roman" w:hAnsi="Times New Roman" w:cs="Times New Roman"/>
          <w:sz w:val="20"/>
          <w:szCs w:val="20"/>
        </w:rPr>
      </w:pPr>
    </w:p>
    <w:p w:rsidR="00EE70E0" w:rsidRPr="00F812F4" w:rsidRDefault="00EE70E0" w:rsidP="00794A01">
      <w:pPr>
        <w:spacing w:after="200" w:line="273" w:lineRule="auto"/>
        <w:ind w:firstLine="567"/>
        <w:jc w:val="both"/>
        <w:rPr>
          <w:rFonts w:ascii="Times New Roman" w:hAnsi="Times New Roman" w:cs="Times New Roman"/>
          <w:sz w:val="20"/>
          <w:szCs w:val="20"/>
        </w:rPr>
      </w:pPr>
    </w:p>
    <w:p w:rsidR="00EE70E0" w:rsidRPr="00C22C42" w:rsidRDefault="00EE70E0" w:rsidP="00F812F4">
      <w:pPr>
        <w:spacing w:after="200" w:line="273" w:lineRule="auto"/>
        <w:jc w:val="both"/>
        <w:rPr>
          <w:rFonts w:ascii="Times New Roman" w:hAnsi="Times New Roman" w:cs="Times New Roman"/>
          <w:sz w:val="20"/>
          <w:szCs w:val="20"/>
          <w:lang w:val="ru-RU"/>
        </w:rPr>
      </w:pPr>
    </w:p>
    <w:sectPr w:rsidR="00EE70E0" w:rsidRPr="00C22C4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70A"/>
    <w:multiLevelType w:val="hybridMultilevel"/>
    <w:tmpl w:val="94C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A7020"/>
    <w:multiLevelType w:val="hybridMultilevel"/>
    <w:tmpl w:val="36DCDE6E"/>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3">
    <w:nsid w:val="0C584A42"/>
    <w:multiLevelType w:val="hybridMultilevel"/>
    <w:tmpl w:val="FFFFFFFF"/>
    <w:numStyleLink w:val="4"/>
  </w:abstractNum>
  <w:abstractNum w:abstractNumId="4">
    <w:nsid w:val="0F8D4A85"/>
    <w:multiLevelType w:val="hybridMultilevel"/>
    <w:tmpl w:val="464C60C4"/>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E1D6D"/>
    <w:multiLevelType w:val="hybridMultilevel"/>
    <w:tmpl w:val="E8F2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B6D0F"/>
    <w:multiLevelType w:val="multilevel"/>
    <w:tmpl w:val="5F20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D0AA6"/>
    <w:multiLevelType w:val="hybridMultilevel"/>
    <w:tmpl w:val="6EF2CE1E"/>
    <w:lvl w:ilvl="0" w:tplc="DAFCB7A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657EB"/>
    <w:multiLevelType w:val="multilevel"/>
    <w:tmpl w:val="112A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BC28F3"/>
    <w:multiLevelType w:val="hybridMultilevel"/>
    <w:tmpl w:val="B936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53E7F"/>
    <w:multiLevelType w:val="hybridMultilevel"/>
    <w:tmpl w:val="B936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B14CE"/>
    <w:multiLevelType w:val="multilevel"/>
    <w:tmpl w:val="9BFE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F95285"/>
    <w:multiLevelType w:val="hybridMultilevel"/>
    <w:tmpl w:val="9C665CDC"/>
    <w:lvl w:ilvl="0" w:tplc="E9B2F430">
      <w:start w:val="1"/>
      <w:numFmt w:val="decimal"/>
      <w:lvlText w:val="%1."/>
      <w:lvlJc w:val="left"/>
      <w:pPr>
        <w:ind w:left="1080" w:hanging="360"/>
      </w:pPr>
      <w:rPr>
        <w:rFonts w:asciiTheme="minorHAnsi" w:eastAsia="Calibri" w:hAnsiTheme="minorHAnsi" w:cstheme="minorBidi"/>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298B7043"/>
    <w:multiLevelType w:val="multilevel"/>
    <w:tmpl w:val="2CA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906547"/>
    <w:multiLevelType w:val="hybridMultilevel"/>
    <w:tmpl w:val="4E322BE6"/>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480947"/>
    <w:multiLevelType w:val="hybridMultilevel"/>
    <w:tmpl w:val="40E2AF96"/>
    <w:lvl w:ilvl="0" w:tplc="00000004">
      <w:numFmt w:val="bullet"/>
      <w:lvlText w:val="-"/>
      <w:lvlJc w:val="left"/>
      <w:pPr>
        <w:ind w:left="1440" w:hanging="360"/>
      </w:pPr>
      <w:rPr>
        <w:rFonts w:ascii="Times New Roman" w:hAnsi="Times New Roman" w:cs="Times New Roman" w:hint="default"/>
        <w:color w:val="auto"/>
        <w:sz w:val="28"/>
        <w:szCs w:val="28"/>
        <w:lang w:val="uk-U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B24DA"/>
    <w:multiLevelType w:val="multilevel"/>
    <w:tmpl w:val="14FC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AF18E4"/>
    <w:multiLevelType w:val="hybridMultilevel"/>
    <w:tmpl w:val="F392B60E"/>
    <w:lvl w:ilvl="0" w:tplc="048E32C4">
      <w:numFmt w:val="bullet"/>
      <w:lvlText w:val="-"/>
      <w:lvlJc w:val="left"/>
      <w:pPr>
        <w:ind w:left="720" w:hanging="360"/>
      </w:pPr>
      <w:rPr>
        <w:rFonts w:ascii="Arial" w:eastAsia="Calibri" w:hAnsi="Arial" w:cs="Arial" w:hint="default"/>
        <w:i w:val="0"/>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3E3B1499"/>
    <w:multiLevelType w:val="hybridMultilevel"/>
    <w:tmpl w:val="E10283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BEC5037"/>
    <w:multiLevelType w:val="multilevel"/>
    <w:tmpl w:val="1DA6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F823CE"/>
    <w:multiLevelType w:val="hybridMultilevel"/>
    <w:tmpl w:val="A276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46779"/>
    <w:multiLevelType w:val="multilevel"/>
    <w:tmpl w:val="BBC6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20446"/>
    <w:multiLevelType w:val="hybridMultilevel"/>
    <w:tmpl w:val="7186B524"/>
    <w:lvl w:ilvl="0" w:tplc="16F4E98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C72987"/>
    <w:multiLevelType w:val="hybridMultilevel"/>
    <w:tmpl w:val="732C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A390B08"/>
    <w:multiLevelType w:val="multilevel"/>
    <w:tmpl w:val="AADA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EC5E80"/>
    <w:multiLevelType w:val="multilevel"/>
    <w:tmpl w:val="4464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B84E4E"/>
    <w:multiLevelType w:val="multilevel"/>
    <w:tmpl w:val="871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06447"/>
    <w:multiLevelType w:val="hybridMultilevel"/>
    <w:tmpl w:val="92EABDC0"/>
    <w:lvl w:ilvl="0" w:tplc="00000004">
      <w:numFmt w:val="bullet"/>
      <w:lvlText w:val="-"/>
      <w:lvlJc w:val="left"/>
      <w:pPr>
        <w:ind w:left="1440" w:hanging="360"/>
      </w:pPr>
      <w:rPr>
        <w:rFonts w:ascii="Times New Roman" w:hAnsi="Times New Roman" w:cs="Times New Roman" w:hint="default"/>
        <w:color w:val="auto"/>
        <w:sz w:val="28"/>
        <w:szCs w:val="28"/>
        <w:lang w:val="uk-U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C94D11"/>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FD238B"/>
    <w:multiLevelType w:val="multilevel"/>
    <w:tmpl w:val="AD36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CE78F6"/>
    <w:multiLevelType w:val="hybridMultilevel"/>
    <w:tmpl w:val="E5E4F12E"/>
    <w:lvl w:ilvl="0" w:tplc="203CF3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896043C"/>
    <w:multiLevelType w:val="multilevel"/>
    <w:tmpl w:val="514C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8A54F88"/>
    <w:multiLevelType w:val="multilevel"/>
    <w:tmpl w:val="A3E0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02639E"/>
    <w:multiLevelType w:val="hybridMultilevel"/>
    <w:tmpl w:val="3D9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30393D"/>
    <w:multiLevelType w:val="hybridMultilevel"/>
    <w:tmpl w:val="2612D7A0"/>
    <w:lvl w:ilvl="0" w:tplc="00000004">
      <w:numFmt w:val="bullet"/>
      <w:lvlText w:val="-"/>
      <w:lvlJc w:val="left"/>
      <w:pPr>
        <w:ind w:left="1440" w:hanging="360"/>
      </w:pPr>
      <w:rPr>
        <w:rFonts w:ascii="Times New Roman" w:hAnsi="Times New Roman" w:cs="Times New Roman" w:hint="default"/>
        <w:color w:val="auto"/>
        <w:sz w:val="28"/>
        <w:szCs w:val="28"/>
        <w:lang w:val="uk-U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049B4"/>
    <w:multiLevelType w:val="hybridMultilevel"/>
    <w:tmpl w:val="48684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2"/>
  </w:num>
  <w:num w:numId="3">
    <w:abstractNumId w:val="23"/>
  </w:num>
  <w:num w:numId="4">
    <w:abstractNumId w:val="14"/>
  </w:num>
  <w:num w:numId="5">
    <w:abstractNumId w:val="19"/>
  </w:num>
  <w:num w:numId="6">
    <w:abstractNumId w:val="33"/>
  </w:num>
  <w:num w:numId="7">
    <w:abstractNumId w:val="27"/>
  </w:num>
  <w:num w:numId="8">
    <w:abstractNumId w:val="20"/>
  </w:num>
  <w:num w:numId="9">
    <w:abstractNumId w:val="42"/>
  </w:num>
  <w:num w:numId="10">
    <w:abstractNumId w:val="37"/>
  </w:num>
  <w:num w:numId="11">
    <w:abstractNumId w:val="28"/>
  </w:num>
  <w:num w:numId="12">
    <w:abstractNumId w:val="21"/>
  </w:num>
  <w:num w:numId="13">
    <w:abstractNumId w:val="3"/>
  </w:num>
  <w:num w:numId="14">
    <w:abstractNumId w:val="3"/>
    <w:lvlOverride w:ilvl="0">
      <w:lvl w:ilvl="0" w:tplc="1C5A2F5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6EA43A">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148E3C">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CE5816">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D83C72">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16ACB6">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6ABEE">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60F8AE">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D2BD7A">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5"/>
  </w:num>
  <w:num w:numId="16">
    <w:abstractNumId w:val="36"/>
  </w:num>
  <w:num w:numId="17">
    <w:abstractNumId w:val="39"/>
  </w:num>
  <w:num w:numId="18">
    <w:abstractNumId w:val="6"/>
  </w:num>
  <w:num w:numId="19">
    <w:abstractNumId w:val="25"/>
  </w:num>
  <w:num w:numId="20">
    <w:abstractNumId w:val="8"/>
  </w:num>
  <w:num w:numId="21">
    <w:abstractNumId w:val="31"/>
  </w:num>
  <w:num w:numId="22">
    <w:abstractNumId w:val="11"/>
  </w:num>
  <w:num w:numId="23">
    <w:abstractNumId w:val="32"/>
  </w:num>
  <w:num w:numId="24">
    <w:abstractNumId w:val="2"/>
  </w:num>
  <w:num w:numId="25">
    <w:abstractNumId w:val="13"/>
  </w:num>
  <w:num w:numId="26">
    <w:abstractNumId w:val="30"/>
  </w:num>
  <w:num w:numId="27">
    <w:abstractNumId w:val="0"/>
  </w:num>
  <w:num w:numId="28">
    <w:abstractNumId w:val="43"/>
  </w:num>
  <w:num w:numId="29">
    <w:abstractNumId w:val="18"/>
  </w:num>
  <w:num w:numId="30">
    <w:abstractNumId w:val="1"/>
  </w:num>
  <w:num w:numId="31">
    <w:abstractNumId w:val="44"/>
  </w:num>
  <w:num w:numId="32">
    <w:abstractNumId w:val="5"/>
  </w:num>
  <w:num w:numId="33">
    <w:abstractNumId w:val="15"/>
  </w:num>
  <w:num w:numId="34">
    <w:abstractNumId w:val="40"/>
  </w:num>
  <w:num w:numId="35">
    <w:abstractNumId w:val="9"/>
  </w:num>
  <w:num w:numId="36">
    <w:abstractNumId w:val="16"/>
  </w:num>
  <w:num w:numId="37">
    <w:abstractNumId w:val="10"/>
  </w:num>
  <w:num w:numId="38">
    <w:abstractNumId w:val="41"/>
  </w:num>
  <w:num w:numId="39">
    <w:abstractNumId w:val="34"/>
  </w:num>
  <w:num w:numId="40">
    <w:abstractNumId w:val="35"/>
  </w:num>
  <w:num w:numId="41">
    <w:abstractNumId w:val="7"/>
  </w:num>
  <w:num w:numId="42">
    <w:abstractNumId w:val="17"/>
  </w:num>
  <w:num w:numId="43">
    <w:abstractNumId w:val="26"/>
  </w:num>
  <w:num w:numId="44">
    <w:abstractNumId w:val="4"/>
  </w:num>
  <w:num w:numId="45">
    <w:abstractNumId w:val="29"/>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15"/>
    <w:rsid w:val="00045714"/>
    <w:rsid w:val="000F1414"/>
    <w:rsid w:val="000F16DE"/>
    <w:rsid w:val="000F61B4"/>
    <w:rsid w:val="001D0BE6"/>
    <w:rsid w:val="001D3945"/>
    <w:rsid w:val="001F2E9B"/>
    <w:rsid w:val="001F3FA0"/>
    <w:rsid w:val="001F5C6A"/>
    <w:rsid w:val="0022297F"/>
    <w:rsid w:val="002446D9"/>
    <w:rsid w:val="002C265B"/>
    <w:rsid w:val="002D388A"/>
    <w:rsid w:val="00481B08"/>
    <w:rsid w:val="0048315E"/>
    <w:rsid w:val="004E457D"/>
    <w:rsid w:val="005257F1"/>
    <w:rsid w:val="00534508"/>
    <w:rsid w:val="0061543B"/>
    <w:rsid w:val="006621E0"/>
    <w:rsid w:val="0067174A"/>
    <w:rsid w:val="006A0DF4"/>
    <w:rsid w:val="006B5214"/>
    <w:rsid w:val="00703268"/>
    <w:rsid w:val="00744742"/>
    <w:rsid w:val="00794A01"/>
    <w:rsid w:val="007B5261"/>
    <w:rsid w:val="007F530F"/>
    <w:rsid w:val="008311A8"/>
    <w:rsid w:val="00861AA4"/>
    <w:rsid w:val="00932608"/>
    <w:rsid w:val="00A3301D"/>
    <w:rsid w:val="00A800E9"/>
    <w:rsid w:val="00A869C7"/>
    <w:rsid w:val="00AB0C8D"/>
    <w:rsid w:val="00B03388"/>
    <w:rsid w:val="00B23A28"/>
    <w:rsid w:val="00B403FB"/>
    <w:rsid w:val="00B46CF4"/>
    <w:rsid w:val="00B90B0A"/>
    <w:rsid w:val="00B96F80"/>
    <w:rsid w:val="00BE07EA"/>
    <w:rsid w:val="00C22C42"/>
    <w:rsid w:val="00C5046F"/>
    <w:rsid w:val="00C65A64"/>
    <w:rsid w:val="00C76762"/>
    <w:rsid w:val="00C97E15"/>
    <w:rsid w:val="00DF41C7"/>
    <w:rsid w:val="00DF74F9"/>
    <w:rsid w:val="00E17FC4"/>
    <w:rsid w:val="00E20BB0"/>
    <w:rsid w:val="00E40B64"/>
    <w:rsid w:val="00EE70E0"/>
    <w:rsid w:val="00F542A6"/>
    <w:rsid w:val="00F812F4"/>
    <w:rsid w:val="00F82901"/>
    <w:rsid w:val="00F928FD"/>
    <w:rsid w:val="00FF6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0F1414"/>
    <w:rPr>
      <w:i/>
      <w:iCs/>
    </w:rPr>
  </w:style>
  <w:style w:type="paragraph" w:styleId="af6">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f7"/>
    <w:uiPriority w:val="99"/>
    <w:qFormat/>
    <w:rsid w:val="000F14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7">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6"/>
    <w:locked/>
    <w:rsid w:val="000F1414"/>
    <w:rPr>
      <w:rFonts w:ascii="Times New Roman" w:eastAsia="Times New Roman" w:hAnsi="Times New Roman" w:cs="Times New Roman"/>
      <w:sz w:val="24"/>
      <w:szCs w:val="24"/>
      <w:lang w:val="ru-RU" w:eastAsia="ru-RU"/>
    </w:rPr>
  </w:style>
  <w:style w:type="paragraph" w:styleId="af8">
    <w:name w:val="List Paragraph"/>
    <w:aliases w:val="Numbered List,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9"/>
    <w:uiPriority w:val="34"/>
    <w:qFormat/>
    <w:rsid w:val="000F1414"/>
    <w:pPr>
      <w:spacing w:after="0" w:line="240" w:lineRule="auto"/>
      <w:ind w:left="720"/>
      <w:contextualSpacing/>
    </w:pPr>
    <w:rPr>
      <w:rFonts w:ascii="Times New Roman" w:eastAsia="Times New Roman" w:hAnsi="Times New Roman" w:cs="Times New Roman"/>
      <w:sz w:val="24"/>
      <w:szCs w:val="24"/>
    </w:rPr>
  </w:style>
  <w:style w:type="character" w:customStyle="1" w:styleId="af9">
    <w:name w:val="Абзац списка Знак"/>
    <w:aliases w:val="Numbered List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8"/>
    <w:uiPriority w:val="99"/>
    <w:qFormat/>
    <w:locked/>
    <w:rsid w:val="000F1414"/>
    <w:rPr>
      <w:rFonts w:ascii="Times New Roman" w:eastAsia="Times New Roman" w:hAnsi="Times New Roman" w:cs="Times New Roman"/>
      <w:sz w:val="24"/>
      <w:szCs w:val="24"/>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B40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B403FB"/>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B403FB"/>
  </w:style>
  <w:style w:type="paragraph" w:customStyle="1" w:styleId="rvps14">
    <w:name w:val="rvps14"/>
    <w:basedOn w:val="a"/>
    <w:rsid w:val="00A330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48315E"/>
    <w:pPr>
      <w:spacing w:after="0" w:line="240" w:lineRule="auto"/>
    </w:pPr>
    <w:rPr>
      <w:rFonts w:asciiTheme="minorHAnsi" w:eastAsiaTheme="minorHAnsi" w:hAnsiTheme="minorHAnsi" w:cstheme="minorBidi"/>
      <w:lang w:eastAsia="en-US"/>
    </w:rPr>
  </w:style>
  <w:style w:type="character" w:customStyle="1" w:styleId="afb">
    <w:name w:val="Без интервала Знак"/>
    <w:link w:val="afa"/>
    <w:uiPriority w:val="1"/>
    <w:locked/>
    <w:rsid w:val="0048315E"/>
    <w:rPr>
      <w:rFonts w:asciiTheme="minorHAnsi" w:eastAsiaTheme="minorHAnsi" w:hAnsiTheme="minorHAnsi" w:cstheme="minorBidi"/>
      <w:lang w:eastAsia="en-US"/>
    </w:rPr>
  </w:style>
  <w:style w:type="character" w:customStyle="1" w:styleId="qaclassifierdescrcode">
    <w:name w:val="qa_classifier_descr_code"/>
    <w:basedOn w:val="a0"/>
    <w:rsid w:val="0048315E"/>
  </w:style>
  <w:style w:type="character" w:customStyle="1" w:styleId="qaclassifierdescrprimary">
    <w:name w:val="qa_classifier_descr_primary"/>
    <w:basedOn w:val="a0"/>
    <w:rsid w:val="0048315E"/>
  </w:style>
  <w:style w:type="paragraph" w:customStyle="1" w:styleId="10">
    <w:name w:val="Обычный1"/>
    <w:rsid w:val="00C767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customStyle="1" w:styleId="afc">
    <w:name w:val="Нет"/>
    <w:rsid w:val="00C76762"/>
  </w:style>
  <w:style w:type="character" w:customStyle="1" w:styleId="Hyperlink1">
    <w:name w:val="Hyperlink.1"/>
    <w:basedOn w:val="afc"/>
    <w:rsid w:val="00C76762"/>
  </w:style>
  <w:style w:type="numbering" w:customStyle="1" w:styleId="4">
    <w:name w:val="Импортированный стиль 4"/>
    <w:rsid w:val="00C76762"/>
    <w:pPr>
      <w:numPr>
        <w:numId w:val="12"/>
      </w:numPr>
    </w:pPr>
  </w:style>
  <w:style w:type="paragraph" w:customStyle="1" w:styleId="Standard">
    <w:name w:val="Standard"/>
    <w:rsid w:val="002C26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char">
    <w:name w:val="normal__char"/>
    <w:rsid w:val="001D3945"/>
  </w:style>
  <w:style w:type="paragraph" w:customStyle="1" w:styleId="TableParagraph">
    <w:name w:val="Table Paragraph"/>
    <w:basedOn w:val="a"/>
    <w:uiPriority w:val="1"/>
    <w:qFormat/>
    <w:rsid w:val="001D3945"/>
    <w:pPr>
      <w:widowControl w:val="0"/>
      <w:spacing w:after="0" w:line="240" w:lineRule="auto"/>
    </w:pPr>
    <w:rPr>
      <w:rFonts w:cs="Times New Roman"/>
      <w:lang w:val="en-US" w:eastAsia="en-US"/>
    </w:rPr>
  </w:style>
  <w:style w:type="paragraph" w:customStyle="1" w:styleId="afd">
    <w:basedOn w:val="a"/>
    <w:next w:val="af6"/>
    <w:uiPriority w:val="99"/>
    <w:unhideWhenUsed/>
    <w:rsid w:val="006B5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сновний текст + 11"/>
    <w:aliases w:val="5 pt,Напівжирний"/>
    <w:rsid w:val="00BE07EA"/>
    <w:rPr>
      <w:rFonts w:ascii="Times New Roman" w:hAnsi="Times New Roman" w:cs="Times New Roman"/>
      <w:b/>
      <w:bCs/>
      <w:color w:val="000000"/>
      <w:spacing w:val="0"/>
      <w:w w:val="100"/>
      <w:position w:val="0"/>
      <w:sz w:val="23"/>
      <w:szCs w:val="23"/>
      <w:u w:val="none"/>
      <w:lang w:val="uk-UA" w:eastAsia="uk-UA"/>
    </w:rPr>
  </w:style>
  <w:style w:type="paragraph" w:customStyle="1" w:styleId="Default">
    <w:name w:val="Default"/>
    <w:qFormat/>
    <w:rsid w:val="000F61B4"/>
    <w:pPr>
      <w:autoSpaceDE w:val="0"/>
      <w:autoSpaceDN w:val="0"/>
      <w:adjustRightInd w:val="0"/>
      <w:spacing w:after="0" w:line="240" w:lineRule="auto"/>
    </w:pPr>
    <w:rPr>
      <w:color w:val="000000"/>
      <w:sz w:val="24"/>
      <w:szCs w:val="24"/>
      <w:lang w:eastAsia="en-US"/>
    </w:rPr>
  </w:style>
  <w:style w:type="character" w:customStyle="1" w:styleId="c1">
    <w:name w:val="c1"/>
    <w:basedOn w:val="a0"/>
    <w:rsid w:val="00703268"/>
  </w:style>
  <w:style w:type="paragraph" w:customStyle="1" w:styleId="c2">
    <w:name w:val="c2"/>
    <w:basedOn w:val="a"/>
    <w:rsid w:val="00703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703268"/>
  </w:style>
  <w:style w:type="character" w:customStyle="1" w:styleId="c11">
    <w:name w:val="c11"/>
    <w:basedOn w:val="a0"/>
    <w:rsid w:val="00703268"/>
  </w:style>
  <w:style w:type="paragraph" w:customStyle="1" w:styleId="c13">
    <w:name w:val="c13"/>
    <w:basedOn w:val="a"/>
    <w:rsid w:val="00703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800E9"/>
  </w:style>
  <w:style w:type="paragraph" w:styleId="HTML">
    <w:name w:val="HTML Preformatted"/>
    <w:aliases w:val="Знак,Знак9"/>
    <w:basedOn w:val="a"/>
    <w:link w:val="HTML1"/>
    <w:qFormat/>
    <w:rsid w:val="00A8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A800E9"/>
    <w:rPr>
      <w:rFonts w:ascii="Consolas" w:hAnsi="Consolas"/>
      <w:sz w:val="20"/>
      <w:szCs w:val="20"/>
    </w:rPr>
  </w:style>
  <w:style w:type="character" w:customStyle="1" w:styleId="HTML1">
    <w:name w:val="Стандартный HTML Знак1"/>
    <w:aliases w:val="Знак Знак,Знак9 Знак"/>
    <w:link w:val="HTML"/>
    <w:locked/>
    <w:rsid w:val="00A800E9"/>
    <w:rPr>
      <w:rFonts w:ascii="Courier New" w:eastAsia="Times New Roman" w:hAnsi="Courier New"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0F1414"/>
    <w:rPr>
      <w:i/>
      <w:iCs/>
    </w:rPr>
  </w:style>
  <w:style w:type="paragraph" w:styleId="af6">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f7"/>
    <w:uiPriority w:val="99"/>
    <w:qFormat/>
    <w:rsid w:val="000F14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7">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6"/>
    <w:locked/>
    <w:rsid w:val="000F1414"/>
    <w:rPr>
      <w:rFonts w:ascii="Times New Roman" w:eastAsia="Times New Roman" w:hAnsi="Times New Roman" w:cs="Times New Roman"/>
      <w:sz w:val="24"/>
      <w:szCs w:val="24"/>
      <w:lang w:val="ru-RU" w:eastAsia="ru-RU"/>
    </w:rPr>
  </w:style>
  <w:style w:type="paragraph" w:styleId="af8">
    <w:name w:val="List Paragraph"/>
    <w:aliases w:val="Numbered List,Список уровня 2,название табл/рис,заголовок 1.1,Абзац списку 1,тв-Абзац списка,List Paragraph (numbered (a)),List_Paragraph,Multilevel para_II,List Paragraph-ExecSummary,Akapit z listą BS,Bullets,List Paragraph 1,References"/>
    <w:basedOn w:val="a"/>
    <w:link w:val="af9"/>
    <w:uiPriority w:val="34"/>
    <w:qFormat/>
    <w:rsid w:val="000F1414"/>
    <w:pPr>
      <w:spacing w:after="0" w:line="240" w:lineRule="auto"/>
      <w:ind w:left="720"/>
      <w:contextualSpacing/>
    </w:pPr>
    <w:rPr>
      <w:rFonts w:ascii="Times New Roman" w:eastAsia="Times New Roman" w:hAnsi="Times New Roman" w:cs="Times New Roman"/>
      <w:sz w:val="24"/>
      <w:szCs w:val="24"/>
    </w:rPr>
  </w:style>
  <w:style w:type="character" w:customStyle="1" w:styleId="af9">
    <w:name w:val="Абзац списка Знак"/>
    <w:aliases w:val="Numbered List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8"/>
    <w:uiPriority w:val="99"/>
    <w:qFormat/>
    <w:locked/>
    <w:rsid w:val="000F1414"/>
    <w:rPr>
      <w:rFonts w:ascii="Times New Roman" w:eastAsia="Times New Roman" w:hAnsi="Times New Roman" w:cs="Times New Roman"/>
      <w:sz w:val="24"/>
      <w:szCs w:val="24"/>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B40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5">
    <w:name w:val="1455"/>
    <w:aliases w:val="baiaagaaboqcaaad6amaaax2awaaaaaaaaaaaaaaaaaaaaaaaaaaaaaaaaaaaaaaaaaaaaaaaaaaaaaaaaaaaaaaaaaaaaaaaaaaaaaaaaaaaaaaaaaaaaaaaaaaaaaaaaaaaaaaaaaaaaaaaaaaaaaaaaaaaaaaaaaaaaaaaaaaaaaaaaaaaaaaaaaaaaaaaaaaaaaaaaaaaaaaaaaaaaaaaaaaaaaaaaaaaaaa"/>
    <w:basedOn w:val="a0"/>
    <w:rsid w:val="00B403FB"/>
  </w:style>
  <w:style w:type="character" w:customStyle="1" w:styleId="1424">
    <w:name w:val="1424"/>
    <w:aliases w:val="baiaagaaboqcaaadyqmaaaxxawaaaaaaaaaaaaaaaaaaaaaaaaaaaaaaaaaaaaaaaaaaaaaaaaaaaaaaaaaaaaaaaaaaaaaaaaaaaaaaaaaaaaaaaaaaaaaaaaaaaaaaaaaaaaaaaaaaaaaaaaaaaaaaaaaaaaaaaaaaaaaaaaaaaaaaaaaaaaaaaaaaaaaaaaaaaaaaaaaaaaaaaaaaaaaaaaaaaaaaaaaaaaaa"/>
    <w:basedOn w:val="a0"/>
    <w:rsid w:val="00B403FB"/>
  </w:style>
  <w:style w:type="paragraph" w:customStyle="1" w:styleId="rvps14">
    <w:name w:val="rvps14"/>
    <w:basedOn w:val="a"/>
    <w:rsid w:val="00A330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48315E"/>
    <w:pPr>
      <w:spacing w:after="0" w:line="240" w:lineRule="auto"/>
    </w:pPr>
    <w:rPr>
      <w:rFonts w:asciiTheme="minorHAnsi" w:eastAsiaTheme="minorHAnsi" w:hAnsiTheme="minorHAnsi" w:cstheme="minorBidi"/>
      <w:lang w:eastAsia="en-US"/>
    </w:rPr>
  </w:style>
  <w:style w:type="character" w:customStyle="1" w:styleId="afb">
    <w:name w:val="Без интервала Знак"/>
    <w:link w:val="afa"/>
    <w:uiPriority w:val="1"/>
    <w:locked/>
    <w:rsid w:val="0048315E"/>
    <w:rPr>
      <w:rFonts w:asciiTheme="minorHAnsi" w:eastAsiaTheme="minorHAnsi" w:hAnsiTheme="minorHAnsi" w:cstheme="minorBidi"/>
      <w:lang w:eastAsia="en-US"/>
    </w:rPr>
  </w:style>
  <w:style w:type="character" w:customStyle="1" w:styleId="qaclassifierdescrcode">
    <w:name w:val="qa_classifier_descr_code"/>
    <w:basedOn w:val="a0"/>
    <w:rsid w:val="0048315E"/>
  </w:style>
  <w:style w:type="character" w:customStyle="1" w:styleId="qaclassifierdescrprimary">
    <w:name w:val="qa_classifier_descr_primary"/>
    <w:basedOn w:val="a0"/>
    <w:rsid w:val="0048315E"/>
  </w:style>
  <w:style w:type="paragraph" w:customStyle="1" w:styleId="10">
    <w:name w:val="Обычный1"/>
    <w:rsid w:val="00C767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customStyle="1" w:styleId="afc">
    <w:name w:val="Нет"/>
    <w:rsid w:val="00C76762"/>
  </w:style>
  <w:style w:type="character" w:customStyle="1" w:styleId="Hyperlink1">
    <w:name w:val="Hyperlink.1"/>
    <w:basedOn w:val="afc"/>
    <w:rsid w:val="00C76762"/>
  </w:style>
  <w:style w:type="numbering" w:customStyle="1" w:styleId="4">
    <w:name w:val="Импортированный стиль 4"/>
    <w:rsid w:val="00C76762"/>
    <w:pPr>
      <w:numPr>
        <w:numId w:val="12"/>
      </w:numPr>
    </w:pPr>
  </w:style>
  <w:style w:type="paragraph" w:customStyle="1" w:styleId="Standard">
    <w:name w:val="Standard"/>
    <w:rsid w:val="002C26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rmalchar">
    <w:name w:val="normal__char"/>
    <w:rsid w:val="001D3945"/>
  </w:style>
  <w:style w:type="paragraph" w:customStyle="1" w:styleId="TableParagraph">
    <w:name w:val="Table Paragraph"/>
    <w:basedOn w:val="a"/>
    <w:uiPriority w:val="1"/>
    <w:qFormat/>
    <w:rsid w:val="001D3945"/>
    <w:pPr>
      <w:widowControl w:val="0"/>
      <w:spacing w:after="0" w:line="240" w:lineRule="auto"/>
    </w:pPr>
    <w:rPr>
      <w:rFonts w:cs="Times New Roman"/>
      <w:lang w:val="en-US" w:eastAsia="en-US"/>
    </w:rPr>
  </w:style>
  <w:style w:type="paragraph" w:customStyle="1" w:styleId="afd">
    <w:basedOn w:val="a"/>
    <w:next w:val="af6"/>
    <w:uiPriority w:val="99"/>
    <w:unhideWhenUsed/>
    <w:rsid w:val="006B5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сновний текст + 11"/>
    <w:aliases w:val="5 pt,Напівжирний"/>
    <w:rsid w:val="00BE07EA"/>
    <w:rPr>
      <w:rFonts w:ascii="Times New Roman" w:hAnsi="Times New Roman" w:cs="Times New Roman"/>
      <w:b/>
      <w:bCs/>
      <w:color w:val="000000"/>
      <w:spacing w:val="0"/>
      <w:w w:val="100"/>
      <w:position w:val="0"/>
      <w:sz w:val="23"/>
      <w:szCs w:val="23"/>
      <w:u w:val="none"/>
      <w:lang w:val="uk-UA" w:eastAsia="uk-UA"/>
    </w:rPr>
  </w:style>
  <w:style w:type="paragraph" w:customStyle="1" w:styleId="Default">
    <w:name w:val="Default"/>
    <w:qFormat/>
    <w:rsid w:val="000F61B4"/>
    <w:pPr>
      <w:autoSpaceDE w:val="0"/>
      <w:autoSpaceDN w:val="0"/>
      <w:adjustRightInd w:val="0"/>
      <w:spacing w:after="0" w:line="240" w:lineRule="auto"/>
    </w:pPr>
    <w:rPr>
      <w:color w:val="000000"/>
      <w:sz w:val="24"/>
      <w:szCs w:val="24"/>
      <w:lang w:eastAsia="en-US"/>
    </w:rPr>
  </w:style>
  <w:style w:type="character" w:customStyle="1" w:styleId="c1">
    <w:name w:val="c1"/>
    <w:basedOn w:val="a0"/>
    <w:rsid w:val="00703268"/>
  </w:style>
  <w:style w:type="paragraph" w:customStyle="1" w:styleId="c2">
    <w:name w:val="c2"/>
    <w:basedOn w:val="a"/>
    <w:rsid w:val="00703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703268"/>
  </w:style>
  <w:style w:type="character" w:customStyle="1" w:styleId="c11">
    <w:name w:val="c11"/>
    <w:basedOn w:val="a0"/>
    <w:rsid w:val="00703268"/>
  </w:style>
  <w:style w:type="paragraph" w:customStyle="1" w:styleId="c13">
    <w:name w:val="c13"/>
    <w:basedOn w:val="a"/>
    <w:rsid w:val="00703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800E9"/>
  </w:style>
  <w:style w:type="paragraph" w:styleId="HTML">
    <w:name w:val="HTML Preformatted"/>
    <w:aliases w:val="Знак,Знак9"/>
    <w:basedOn w:val="a"/>
    <w:link w:val="HTML1"/>
    <w:qFormat/>
    <w:rsid w:val="00A8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A800E9"/>
    <w:rPr>
      <w:rFonts w:ascii="Consolas" w:hAnsi="Consolas"/>
      <w:sz w:val="20"/>
      <w:szCs w:val="20"/>
    </w:rPr>
  </w:style>
  <w:style w:type="character" w:customStyle="1" w:styleId="HTML1">
    <w:name w:val="Стандартный HTML Знак1"/>
    <w:aliases w:val="Знак Знак,Знак9 Знак"/>
    <w:link w:val="HTML"/>
    <w:locked/>
    <w:rsid w:val="00A800E9"/>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09806">
      <w:bodyDiv w:val="1"/>
      <w:marLeft w:val="0"/>
      <w:marRight w:val="0"/>
      <w:marTop w:val="0"/>
      <w:marBottom w:val="0"/>
      <w:divBdr>
        <w:top w:val="none" w:sz="0" w:space="0" w:color="auto"/>
        <w:left w:val="none" w:sz="0" w:space="0" w:color="auto"/>
        <w:bottom w:val="none" w:sz="0" w:space="0" w:color="auto"/>
        <w:right w:val="none" w:sz="0" w:space="0" w:color="auto"/>
      </w:divBdr>
    </w:div>
    <w:div w:id="1349913808">
      <w:bodyDiv w:val="1"/>
      <w:marLeft w:val="0"/>
      <w:marRight w:val="0"/>
      <w:marTop w:val="0"/>
      <w:marBottom w:val="0"/>
      <w:divBdr>
        <w:top w:val="none" w:sz="0" w:space="0" w:color="auto"/>
        <w:left w:val="none" w:sz="0" w:space="0" w:color="auto"/>
        <w:bottom w:val="none" w:sz="0" w:space="0" w:color="auto"/>
        <w:right w:val="none" w:sz="0" w:space="0" w:color="auto"/>
      </w:divBdr>
    </w:div>
    <w:div w:id="1704674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54E8CC-701F-410D-A167-DCFAE84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2023-05-23T08:16:00Z</dcterms:created>
  <dcterms:modified xsi:type="dcterms:W3CDTF">2023-05-23T10:28:00Z</dcterms:modified>
</cp:coreProperties>
</file>