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7BFEF89" w14:textId="77777777" w:rsidR="000044AD" w:rsidRPr="00636156" w:rsidRDefault="000044AD">
      <w:pPr>
        <w:spacing w:line="0" w:lineRule="atLeast"/>
        <w:jc w:val="center"/>
        <w:rPr>
          <w:rFonts w:ascii="Times New Roman" w:hAnsi="Times New Roman" w:cs="Times New Roman"/>
          <w:b/>
          <w:bCs/>
          <w:sz w:val="32"/>
          <w:szCs w:val="36"/>
          <w:lang w:val="uk-UA"/>
        </w:rPr>
      </w:pPr>
    </w:p>
    <w:p w14:paraId="79555234" w14:textId="77777777" w:rsidR="00624892" w:rsidRPr="00636156" w:rsidRDefault="00624892">
      <w:pPr>
        <w:tabs>
          <w:tab w:val="left" w:pos="4320"/>
        </w:tabs>
        <w:spacing w:line="0" w:lineRule="atLeast"/>
        <w:jc w:val="center"/>
        <w:rPr>
          <w:rFonts w:ascii="Times New Roman" w:hAnsi="Times New Roman" w:cs="Times New Roman"/>
          <w:b/>
          <w:bCs/>
          <w:color w:val="000000"/>
          <w:sz w:val="40"/>
          <w:szCs w:val="40"/>
          <w:lang w:val="uk-UA"/>
        </w:rPr>
      </w:pPr>
      <w:r w:rsidRPr="00636156">
        <w:rPr>
          <w:rFonts w:ascii="Times New Roman" w:hAnsi="Times New Roman" w:cs="Times New Roman"/>
          <w:b/>
          <w:bCs/>
          <w:color w:val="000000"/>
          <w:sz w:val="40"/>
          <w:szCs w:val="40"/>
          <w:lang w:val="uk-UA"/>
        </w:rPr>
        <w:t xml:space="preserve">Виконавчий комітет </w:t>
      </w:r>
    </w:p>
    <w:p w14:paraId="593F8342" w14:textId="77777777" w:rsidR="000044AD" w:rsidRPr="00636156" w:rsidRDefault="00624892">
      <w:pPr>
        <w:tabs>
          <w:tab w:val="left" w:pos="4320"/>
        </w:tabs>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color w:val="000000"/>
          <w:sz w:val="40"/>
          <w:szCs w:val="40"/>
          <w:lang w:val="uk-UA"/>
        </w:rPr>
        <w:t>Маріупольської Міської Ради</w:t>
      </w:r>
    </w:p>
    <w:p w14:paraId="749B6A3E" w14:textId="77777777" w:rsidR="000044AD" w:rsidRPr="00636156" w:rsidRDefault="000044AD">
      <w:pPr>
        <w:tabs>
          <w:tab w:val="left" w:pos="4320"/>
        </w:tabs>
        <w:spacing w:line="0" w:lineRule="atLeast"/>
        <w:jc w:val="center"/>
        <w:rPr>
          <w:rFonts w:ascii="Times New Roman" w:hAnsi="Times New Roman" w:cs="Times New Roman"/>
          <w:b/>
          <w:bCs/>
          <w:sz w:val="28"/>
          <w:szCs w:val="28"/>
          <w:lang w:val="uk-UA"/>
        </w:rPr>
      </w:pPr>
    </w:p>
    <w:p w14:paraId="0947C29D" w14:textId="77777777" w:rsidR="000044AD" w:rsidRPr="00636156" w:rsidRDefault="000044AD">
      <w:pPr>
        <w:spacing w:line="0" w:lineRule="atLeast"/>
        <w:rPr>
          <w:rFonts w:ascii="Times New Roman" w:hAnsi="Times New Roman" w:cs="Times New Roman"/>
          <w:b/>
          <w:bCs/>
          <w:sz w:val="17"/>
          <w:lang w:val="uk-UA"/>
        </w:rPr>
      </w:pPr>
    </w:p>
    <w:tbl>
      <w:tblPr>
        <w:tblW w:w="0" w:type="auto"/>
        <w:tblLayout w:type="fixed"/>
        <w:tblLook w:val="0000" w:firstRow="0" w:lastRow="0" w:firstColumn="0" w:lastColumn="0" w:noHBand="0" w:noVBand="0"/>
      </w:tblPr>
      <w:tblGrid>
        <w:gridCol w:w="4428"/>
        <w:gridCol w:w="5143"/>
      </w:tblGrid>
      <w:tr w:rsidR="00582237" w:rsidRPr="004D5FD2" w14:paraId="4573D620" w14:textId="77777777" w:rsidTr="00C04D4D">
        <w:tc>
          <w:tcPr>
            <w:tcW w:w="4428" w:type="dxa"/>
          </w:tcPr>
          <w:p w14:paraId="1EFFFEBB" w14:textId="77777777" w:rsidR="00582237" w:rsidRPr="00DF32D8" w:rsidRDefault="00582237" w:rsidP="00C04D4D">
            <w:pPr>
              <w:snapToGrid w:val="0"/>
              <w:spacing w:line="0" w:lineRule="atLeast"/>
              <w:rPr>
                <w:rFonts w:ascii="Times New Roman" w:hAnsi="Times New Roman" w:cs="Times New Roman"/>
                <w:b/>
                <w:bCs/>
                <w:sz w:val="17"/>
                <w:lang w:val="uk-UA"/>
              </w:rPr>
            </w:pPr>
          </w:p>
        </w:tc>
        <w:tc>
          <w:tcPr>
            <w:tcW w:w="5143" w:type="dxa"/>
          </w:tcPr>
          <w:p w14:paraId="5DDC0EB1"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
                <w:bCs/>
                <w:sz w:val="24"/>
                <w:lang w:val="uk-UA"/>
              </w:rPr>
              <w:t>ЗАТВЕРДЖЕНО:</w:t>
            </w:r>
          </w:p>
          <w:p w14:paraId="5E2C966F" w14:textId="64ECED61" w:rsidR="00582237" w:rsidRPr="008E74FD" w:rsidRDefault="00582237" w:rsidP="00C04D4D">
            <w:pPr>
              <w:spacing w:line="0" w:lineRule="atLeast"/>
              <w:rPr>
                <w:rFonts w:ascii="Times New Roman" w:hAnsi="Times New Roman" w:cs="Times New Roman"/>
                <w:bCs/>
                <w:color w:val="000000"/>
                <w:sz w:val="24"/>
                <w:shd w:val="clear" w:color="auto" w:fill="FFFFFF"/>
                <w:lang w:val="uk-UA"/>
              </w:rPr>
            </w:pPr>
            <w:r w:rsidRPr="008E74FD">
              <w:rPr>
                <w:rFonts w:ascii="Times New Roman" w:hAnsi="Times New Roman" w:cs="Times New Roman"/>
                <w:bCs/>
                <w:sz w:val="24"/>
                <w:lang w:val="uk-UA"/>
              </w:rPr>
              <w:t>Рішенням уповноваженої/відповідальної особи</w:t>
            </w:r>
            <w:r w:rsidRPr="008E74FD">
              <w:rPr>
                <w:rFonts w:ascii="Times New Roman" w:hAnsi="Times New Roman" w:cs="Times New Roman"/>
                <w:b/>
                <w:bCs/>
                <w:sz w:val="24"/>
                <w:lang w:val="uk-UA"/>
              </w:rPr>
              <w:t xml:space="preserve"> </w:t>
            </w:r>
            <w:r w:rsidRPr="008E74FD">
              <w:rPr>
                <w:rFonts w:ascii="Times New Roman" w:hAnsi="Times New Roman" w:cs="Times New Roman"/>
                <w:bCs/>
                <w:sz w:val="24"/>
                <w:lang w:val="uk-UA"/>
              </w:rPr>
              <w:t xml:space="preserve">від </w:t>
            </w:r>
            <w:r>
              <w:rPr>
                <w:rFonts w:ascii="Times New Roman" w:hAnsi="Times New Roman" w:cs="Times New Roman"/>
                <w:bCs/>
                <w:sz w:val="24"/>
                <w:lang w:val="uk-UA"/>
              </w:rPr>
              <w:t xml:space="preserve"> </w:t>
            </w:r>
            <w:r w:rsidR="004D5FD2">
              <w:rPr>
                <w:rFonts w:ascii="Times New Roman" w:hAnsi="Times New Roman" w:cs="Times New Roman"/>
                <w:bCs/>
                <w:sz w:val="24"/>
                <w:lang w:val="uk-UA"/>
              </w:rPr>
              <w:t>26.09.</w:t>
            </w:r>
            <w:r w:rsidRPr="008E74FD">
              <w:rPr>
                <w:rFonts w:ascii="Times New Roman" w:hAnsi="Times New Roman" w:cs="Times New Roman"/>
                <w:bCs/>
                <w:sz w:val="24"/>
                <w:lang w:val="uk-UA"/>
              </w:rPr>
              <w:t>202</w:t>
            </w:r>
            <w:r>
              <w:rPr>
                <w:rFonts w:ascii="Times New Roman" w:hAnsi="Times New Roman" w:cs="Times New Roman"/>
                <w:bCs/>
                <w:sz w:val="24"/>
                <w:lang w:val="uk-UA"/>
              </w:rPr>
              <w:t>3</w:t>
            </w:r>
            <w:r w:rsidRPr="008E74FD">
              <w:rPr>
                <w:rFonts w:ascii="Times New Roman" w:hAnsi="Times New Roman" w:cs="Times New Roman"/>
                <w:bCs/>
                <w:sz w:val="24"/>
                <w:lang w:val="uk-UA"/>
              </w:rPr>
              <w:t xml:space="preserve"> р.</w:t>
            </w:r>
          </w:p>
          <w:p w14:paraId="6F93FD02" w14:textId="023ACB5A" w:rsidR="00582237" w:rsidRPr="00DF32D8" w:rsidRDefault="00582237" w:rsidP="00C04D4D">
            <w:pPr>
              <w:spacing w:line="0" w:lineRule="atLeast"/>
              <w:rPr>
                <w:rFonts w:ascii="Times New Roman" w:hAnsi="Times New Roman" w:cs="Times New Roman"/>
                <w:bCs/>
                <w:sz w:val="24"/>
                <w:lang w:val="uk-UA"/>
              </w:rPr>
            </w:pPr>
            <w:r w:rsidRPr="008E74FD">
              <w:rPr>
                <w:rFonts w:ascii="Times New Roman" w:hAnsi="Times New Roman" w:cs="Times New Roman"/>
                <w:bCs/>
                <w:color w:val="000000"/>
                <w:sz w:val="24"/>
                <w:shd w:val="clear" w:color="auto" w:fill="FFFFFF"/>
                <w:lang w:val="uk-UA"/>
              </w:rPr>
              <w:t>Протокол №</w:t>
            </w:r>
            <w:r w:rsidR="004D5FD2">
              <w:rPr>
                <w:rFonts w:ascii="Times New Roman" w:hAnsi="Times New Roman" w:cs="Times New Roman"/>
                <w:bCs/>
                <w:color w:val="000000"/>
                <w:sz w:val="24"/>
                <w:shd w:val="clear" w:color="auto" w:fill="FFFFFF"/>
                <w:lang w:val="uk-UA"/>
              </w:rPr>
              <w:t>71</w:t>
            </w:r>
            <w:bookmarkStart w:id="0" w:name="_GoBack"/>
            <w:bookmarkEnd w:id="0"/>
            <w:r w:rsidR="00FC6983">
              <w:rPr>
                <w:rFonts w:ascii="Times New Roman" w:hAnsi="Times New Roman" w:cs="Times New Roman"/>
                <w:bCs/>
                <w:color w:val="000000"/>
                <w:sz w:val="24"/>
                <w:shd w:val="clear" w:color="auto" w:fill="FFFFFF"/>
                <w:lang w:val="uk-UA"/>
              </w:rPr>
              <w:t xml:space="preserve"> </w:t>
            </w:r>
          </w:p>
          <w:p w14:paraId="1B5E2A05" w14:textId="77777777" w:rsidR="00582237" w:rsidRPr="00DF32D8" w:rsidRDefault="00582237" w:rsidP="00C04D4D">
            <w:pPr>
              <w:spacing w:line="0" w:lineRule="atLeast"/>
              <w:rPr>
                <w:rFonts w:ascii="Times New Roman" w:hAnsi="Times New Roman" w:cs="Times New Roman"/>
                <w:bCs/>
                <w:sz w:val="24"/>
                <w:lang w:val="uk-UA"/>
              </w:rPr>
            </w:pPr>
          </w:p>
          <w:p w14:paraId="067EB1B3" w14:textId="77777777" w:rsidR="00582237" w:rsidRPr="00DF32D8" w:rsidRDefault="00582237" w:rsidP="00C04D4D">
            <w:pPr>
              <w:spacing w:line="0" w:lineRule="atLeast"/>
              <w:rPr>
                <w:rFonts w:ascii="Times New Roman" w:hAnsi="Times New Roman" w:cs="Times New Roman"/>
                <w:bCs/>
                <w:sz w:val="24"/>
                <w:lang w:val="uk-UA"/>
              </w:rPr>
            </w:pPr>
            <w:r w:rsidRPr="00DF32D8">
              <w:rPr>
                <w:rFonts w:ascii="Times New Roman" w:hAnsi="Times New Roman" w:cs="Times New Roman"/>
                <w:bCs/>
                <w:sz w:val="24"/>
                <w:lang w:val="uk-UA"/>
              </w:rPr>
              <w:t xml:space="preserve">___________________          </w:t>
            </w:r>
            <w:r>
              <w:rPr>
                <w:rFonts w:ascii="Times New Roman" w:hAnsi="Times New Roman" w:cs="Times New Roman"/>
                <w:bCs/>
                <w:sz w:val="24"/>
                <w:lang w:val="uk-UA"/>
              </w:rPr>
              <w:t>І.В.Шкарбуль</w:t>
            </w:r>
          </w:p>
        </w:tc>
      </w:tr>
    </w:tbl>
    <w:p w14:paraId="339D3785" w14:textId="77777777" w:rsidR="000044AD" w:rsidRPr="00636156" w:rsidRDefault="000044AD">
      <w:pPr>
        <w:spacing w:line="0" w:lineRule="atLeast"/>
        <w:rPr>
          <w:rFonts w:ascii="Times New Roman" w:hAnsi="Times New Roman" w:cs="Times New Roman"/>
          <w:b/>
          <w:bCs/>
          <w:sz w:val="32"/>
          <w:szCs w:val="32"/>
          <w:lang w:val="uk-UA"/>
        </w:rPr>
      </w:pPr>
    </w:p>
    <w:p w14:paraId="3167B8AB" w14:textId="77777777" w:rsidR="000044AD" w:rsidRPr="00636156" w:rsidRDefault="000044AD">
      <w:pPr>
        <w:spacing w:line="0" w:lineRule="atLeast"/>
        <w:rPr>
          <w:rFonts w:ascii="Times New Roman" w:hAnsi="Times New Roman" w:cs="Times New Roman"/>
          <w:b/>
          <w:bCs/>
          <w:sz w:val="32"/>
          <w:szCs w:val="32"/>
          <w:lang w:val="uk-UA"/>
        </w:rPr>
      </w:pPr>
    </w:p>
    <w:p w14:paraId="7324394E" w14:textId="77777777" w:rsidR="000044AD" w:rsidRPr="00636156" w:rsidRDefault="000044AD">
      <w:pPr>
        <w:spacing w:line="0" w:lineRule="atLeast"/>
        <w:jc w:val="center"/>
        <w:rPr>
          <w:rFonts w:ascii="Times New Roman" w:hAnsi="Times New Roman" w:cs="Times New Roman"/>
          <w:b/>
          <w:bCs/>
          <w:sz w:val="32"/>
          <w:szCs w:val="32"/>
          <w:lang w:val="uk-UA"/>
        </w:rPr>
      </w:pPr>
    </w:p>
    <w:p w14:paraId="4FB76696" w14:textId="77777777" w:rsidR="000044AD" w:rsidRPr="00636156" w:rsidRDefault="00B31D2C">
      <w:pPr>
        <w:jc w:val="center"/>
        <w:rPr>
          <w:rFonts w:ascii="Times New Roman" w:hAnsi="Times New Roman" w:cs="Times New Roman"/>
          <w:b/>
          <w:bCs/>
          <w:sz w:val="40"/>
          <w:szCs w:val="40"/>
          <w:lang w:val="uk-UA"/>
        </w:rPr>
      </w:pPr>
      <w:r w:rsidRPr="00636156">
        <w:rPr>
          <w:rFonts w:ascii="Times New Roman" w:hAnsi="Times New Roman" w:cs="Times New Roman"/>
          <w:b/>
          <w:bCs/>
          <w:sz w:val="40"/>
          <w:szCs w:val="40"/>
          <w:lang w:val="uk-UA"/>
        </w:rPr>
        <w:t>Відкриті торги</w:t>
      </w:r>
    </w:p>
    <w:p w14:paraId="49E76F12" w14:textId="77777777" w:rsidR="000044AD" w:rsidRPr="00972B65" w:rsidRDefault="00624892">
      <w:pPr>
        <w:jc w:val="center"/>
        <w:rPr>
          <w:rFonts w:ascii="Times New Roman" w:hAnsi="Times New Roman"/>
          <w:b/>
          <w:sz w:val="40"/>
          <w:szCs w:val="40"/>
          <w:shd w:val="clear" w:color="auto" w:fill="FFFFFF"/>
          <w:lang w:val="uk-UA"/>
        </w:rPr>
      </w:pPr>
      <w:r w:rsidRPr="00972B65">
        <w:rPr>
          <w:rFonts w:ascii="Times New Roman" w:hAnsi="Times New Roman"/>
          <w:b/>
          <w:sz w:val="40"/>
          <w:szCs w:val="40"/>
          <w:shd w:val="clear" w:color="auto" w:fill="FFFFFF"/>
          <w:lang w:val="uk-UA"/>
        </w:rPr>
        <w:t>на закупівлю</w:t>
      </w:r>
      <w:r w:rsidR="000044AD" w:rsidRPr="00972B65">
        <w:rPr>
          <w:rFonts w:ascii="Times New Roman" w:hAnsi="Times New Roman"/>
          <w:b/>
          <w:sz w:val="40"/>
          <w:szCs w:val="40"/>
          <w:shd w:val="clear" w:color="auto" w:fill="FFFFFF"/>
          <w:lang w:val="uk-UA"/>
        </w:rPr>
        <w:t>:</w:t>
      </w:r>
    </w:p>
    <w:p w14:paraId="4E9CD291" w14:textId="77777777" w:rsidR="000044AD" w:rsidRPr="00636156" w:rsidRDefault="000044AD">
      <w:pPr>
        <w:jc w:val="center"/>
        <w:rPr>
          <w:rFonts w:ascii="Times New Roman" w:hAnsi="Times New Roman" w:cs="Times New Roman"/>
          <w:b/>
          <w:bCs/>
          <w:sz w:val="32"/>
          <w:szCs w:val="32"/>
          <w:lang w:val="uk-UA"/>
        </w:rPr>
      </w:pPr>
    </w:p>
    <w:p w14:paraId="4A3F26CA" w14:textId="77777777" w:rsidR="006502B4" w:rsidRDefault="00582237" w:rsidP="00582237">
      <w:pPr>
        <w:jc w:val="center"/>
        <w:rPr>
          <w:rFonts w:ascii="Times New Roman" w:hAnsi="Times New Roman"/>
          <w:b/>
          <w:sz w:val="40"/>
          <w:szCs w:val="40"/>
          <w:shd w:val="clear" w:color="auto" w:fill="FFFFFF"/>
          <w:lang w:val="uk-UA"/>
        </w:rPr>
      </w:pPr>
      <w:r w:rsidRPr="001901D1">
        <w:rPr>
          <w:rFonts w:ascii="Times New Roman" w:hAnsi="Times New Roman"/>
          <w:b/>
          <w:sz w:val="40"/>
          <w:szCs w:val="40"/>
          <w:shd w:val="clear" w:color="auto" w:fill="FFFFFF"/>
          <w:lang w:val="uk-UA"/>
        </w:rPr>
        <w:t>П</w:t>
      </w:r>
      <w:r w:rsidRPr="00972B65">
        <w:rPr>
          <w:rFonts w:ascii="Times New Roman" w:hAnsi="Times New Roman"/>
          <w:b/>
          <w:sz w:val="40"/>
          <w:szCs w:val="40"/>
          <w:shd w:val="clear" w:color="auto" w:fill="FFFFFF"/>
          <w:lang w:val="uk-UA"/>
        </w:rPr>
        <w:t>ослуги</w:t>
      </w:r>
      <w:r w:rsidRPr="00972B65">
        <w:rPr>
          <w:rFonts w:ascii="Times New Roman" w:hAnsi="Times New Roman"/>
          <w:sz w:val="40"/>
          <w:szCs w:val="40"/>
          <w:shd w:val="clear" w:color="auto" w:fill="FFFFFF"/>
          <w:lang w:val="uk-UA"/>
        </w:rPr>
        <w:t xml:space="preserve"> </w:t>
      </w:r>
      <w:r w:rsidR="00972B65" w:rsidRPr="00972B65">
        <w:rPr>
          <w:rFonts w:ascii="Times New Roman" w:hAnsi="Times New Roman"/>
          <w:b/>
          <w:sz w:val="40"/>
          <w:szCs w:val="40"/>
          <w:shd w:val="clear" w:color="auto" w:fill="FFFFFF"/>
          <w:lang w:val="uk-UA"/>
        </w:rPr>
        <w:t xml:space="preserve">з адміністрування (обслуговування) програмного забезпечення «IT-Enterprise», включаючи доопрацювання та розвиток функціональності модулів </w:t>
      </w:r>
    </w:p>
    <w:p w14:paraId="46CB5455" w14:textId="1CB79796" w:rsidR="00582237" w:rsidRPr="00972B65" w:rsidRDefault="00972B65" w:rsidP="00582237">
      <w:pPr>
        <w:jc w:val="center"/>
        <w:rPr>
          <w:rFonts w:ascii="Times New Roman" w:hAnsi="Times New Roman"/>
          <w:b/>
          <w:sz w:val="40"/>
          <w:szCs w:val="40"/>
          <w:shd w:val="clear" w:color="auto" w:fill="FFFFFF"/>
          <w:lang w:val="uk-UA"/>
        </w:rPr>
      </w:pPr>
      <w:r w:rsidRPr="00972B65">
        <w:rPr>
          <w:rFonts w:ascii="Times New Roman" w:hAnsi="Times New Roman"/>
          <w:b/>
          <w:sz w:val="40"/>
          <w:szCs w:val="40"/>
          <w:shd w:val="clear" w:color="auto" w:fill="FFFFFF"/>
          <w:lang w:val="uk-UA"/>
        </w:rPr>
        <w:t>ІС «IT-Enterprise»</w:t>
      </w:r>
      <w:r w:rsidR="006502B4" w:rsidRPr="006502B4">
        <w:t xml:space="preserve"> </w:t>
      </w:r>
      <w:r w:rsidR="006502B4" w:rsidRPr="006502B4">
        <w:rPr>
          <w:rFonts w:ascii="Times New Roman" w:hAnsi="Times New Roman"/>
          <w:b/>
          <w:sz w:val="40"/>
          <w:szCs w:val="40"/>
          <w:shd w:val="clear" w:color="auto" w:fill="FFFFFF"/>
          <w:lang w:val="uk-UA"/>
        </w:rPr>
        <w:t>(170 годин)</w:t>
      </w:r>
      <w:r w:rsidR="006502B4">
        <w:rPr>
          <w:rFonts w:ascii="Times New Roman" w:hAnsi="Times New Roman"/>
          <w:b/>
          <w:sz w:val="40"/>
          <w:szCs w:val="40"/>
          <w:shd w:val="clear" w:color="auto" w:fill="FFFFFF"/>
          <w:lang w:val="uk-UA"/>
        </w:rPr>
        <w:t xml:space="preserve"> </w:t>
      </w:r>
    </w:p>
    <w:p w14:paraId="29C02C7A" w14:textId="77777777" w:rsidR="00926393" w:rsidRPr="00972B65" w:rsidRDefault="00926393">
      <w:pPr>
        <w:pStyle w:val="1c"/>
        <w:jc w:val="center"/>
        <w:rPr>
          <w:rFonts w:ascii="Times New Roman" w:hAnsi="Times New Roman" w:cs="Times New Roman"/>
          <w:b/>
          <w:sz w:val="36"/>
          <w:szCs w:val="36"/>
          <w:lang w:val="uk-UA"/>
        </w:rPr>
      </w:pPr>
    </w:p>
    <w:p w14:paraId="3B129A52" w14:textId="77777777" w:rsidR="00972B65" w:rsidRPr="00972B65" w:rsidRDefault="00926393" w:rsidP="00972B65">
      <w:pPr>
        <w:jc w:val="center"/>
        <w:rPr>
          <w:rFonts w:ascii="Times New Roman" w:hAnsi="Times New Roman" w:cs="Times New Roman"/>
          <w:b/>
          <w:sz w:val="36"/>
          <w:szCs w:val="36"/>
          <w:lang w:val="uk-UA"/>
        </w:rPr>
      </w:pPr>
      <w:r w:rsidRPr="00636156">
        <w:rPr>
          <w:rFonts w:ascii="Times New Roman" w:hAnsi="Times New Roman" w:cs="Times New Roman"/>
          <w:b/>
          <w:sz w:val="36"/>
          <w:szCs w:val="36"/>
          <w:lang w:val="uk-UA"/>
        </w:rPr>
        <w:t xml:space="preserve">код  ДК 021:2015 - </w:t>
      </w:r>
      <w:r w:rsidR="00972B65" w:rsidRPr="00972B65">
        <w:rPr>
          <w:rFonts w:ascii="Times New Roman" w:hAnsi="Times New Roman" w:cs="Times New Roman"/>
          <w:b/>
          <w:sz w:val="36"/>
          <w:szCs w:val="36"/>
          <w:lang w:val="uk-UA"/>
        </w:rPr>
        <w:t>72210000-0 «Послуги з розробки пакетів програмного забезпечення»</w:t>
      </w:r>
    </w:p>
    <w:tbl>
      <w:tblPr>
        <w:tblW w:w="10144" w:type="dxa"/>
        <w:tblInd w:w="108" w:type="dxa"/>
        <w:tblLayout w:type="fixed"/>
        <w:tblLook w:val="0000" w:firstRow="0" w:lastRow="0" w:firstColumn="0" w:lastColumn="0" w:noHBand="0" w:noVBand="0"/>
      </w:tblPr>
      <w:tblGrid>
        <w:gridCol w:w="10144"/>
      </w:tblGrid>
      <w:tr w:rsidR="000044AD" w:rsidRPr="00636156" w14:paraId="729EC9EC" w14:textId="77777777" w:rsidTr="00972B65">
        <w:tc>
          <w:tcPr>
            <w:tcW w:w="10144" w:type="dxa"/>
          </w:tcPr>
          <w:p w14:paraId="77C4EEB5" w14:textId="77777777" w:rsidR="000044AD" w:rsidRPr="00636156" w:rsidRDefault="000044AD">
            <w:pPr>
              <w:snapToGrid w:val="0"/>
              <w:jc w:val="center"/>
              <w:rPr>
                <w:rFonts w:ascii="Times New Roman" w:hAnsi="Times New Roman" w:cs="Times New Roman"/>
                <w:b/>
                <w:bCs/>
                <w:sz w:val="28"/>
                <w:szCs w:val="28"/>
                <w:lang w:val="uk-UA"/>
              </w:rPr>
            </w:pPr>
          </w:p>
          <w:p w14:paraId="59069C40" w14:textId="77777777" w:rsidR="000044AD" w:rsidRPr="00636156" w:rsidRDefault="000044AD">
            <w:pPr>
              <w:jc w:val="center"/>
              <w:rPr>
                <w:rFonts w:ascii="Times New Roman" w:hAnsi="Times New Roman" w:cs="Times New Roman"/>
                <w:b/>
                <w:bCs/>
                <w:sz w:val="28"/>
                <w:szCs w:val="28"/>
                <w:lang w:val="uk-UA"/>
              </w:rPr>
            </w:pPr>
            <w:r w:rsidRPr="00636156">
              <w:rPr>
                <w:rFonts w:ascii="Times New Roman" w:hAnsi="Times New Roman" w:cs="Times New Roman"/>
                <w:b/>
                <w:bCs/>
                <w:sz w:val="32"/>
                <w:szCs w:val="28"/>
                <w:lang w:val="uk-UA"/>
              </w:rPr>
              <w:t xml:space="preserve">ТЕНДЕРНА ДОКУМЕНТАЦІЯ </w:t>
            </w:r>
          </w:p>
          <w:p w14:paraId="6DA51EE3" w14:textId="77777777" w:rsidR="000044AD" w:rsidRPr="00636156" w:rsidRDefault="000044AD">
            <w:pPr>
              <w:jc w:val="center"/>
              <w:rPr>
                <w:rFonts w:ascii="Times New Roman" w:hAnsi="Times New Roman" w:cs="Times New Roman"/>
                <w:b/>
                <w:bCs/>
                <w:sz w:val="28"/>
                <w:szCs w:val="28"/>
                <w:lang w:val="uk-UA"/>
              </w:rPr>
            </w:pPr>
          </w:p>
        </w:tc>
      </w:tr>
    </w:tbl>
    <w:p w14:paraId="50B54C75" w14:textId="77777777" w:rsidR="000044AD" w:rsidRPr="00636156" w:rsidRDefault="000044AD">
      <w:pPr>
        <w:spacing w:line="0" w:lineRule="atLeast"/>
        <w:rPr>
          <w:rFonts w:ascii="Times New Roman" w:hAnsi="Times New Roman" w:cs="Times New Roman"/>
          <w:b/>
          <w:bCs/>
          <w:sz w:val="28"/>
          <w:szCs w:val="28"/>
          <w:lang w:val="uk-UA"/>
        </w:rPr>
      </w:pPr>
    </w:p>
    <w:p w14:paraId="564309B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64D933FB"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7BAC1758"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14089224" w14:textId="77777777" w:rsidR="000044AD" w:rsidRPr="00636156" w:rsidRDefault="000044AD">
      <w:pPr>
        <w:tabs>
          <w:tab w:val="left" w:pos="5952"/>
        </w:tabs>
        <w:spacing w:line="0" w:lineRule="atLeast"/>
        <w:rPr>
          <w:rFonts w:ascii="Times New Roman" w:hAnsi="Times New Roman" w:cs="Times New Roman"/>
          <w:b/>
          <w:bCs/>
          <w:sz w:val="28"/>
          <w:szCs w:val="28"/>
          <w:lang w:val="uk-UA"/>
        </w:rPr>
      </w:pPr>
    </w:p>
    <w:p w14:paraId="27DB3CA1" w14:textId="77777777" w:rsidR="000044AD" w:rsidRPr="00636156" w:rsidRDefault="000044AD">
      <w:pPr>
        <w:spacing w:line="0" w:lineRule="atLeast"/>
        <w:jc w:val="center"/>
        <w:rPr>
          <w:rFonts w:ascii="Times New Roman" w:hAnsi="Times New Roman" w:cs="Times New Roman"/>
          <w:b/>
          <w:bCs/>
          <w:sz w:val="28"/>
          <w:szCs w:val="28"/>
          <w:lang w:val="uk-UA"/>
        </w:rPr>
      </w:pPr>
    </w:p>
    <w:p w14:paraId="20B1C641" w14:textId="77777777" w:rsidR="000044AD" w:rsidRPr="00636156" w:rsidRDefault="000044AD">
      <w:pPr>
        <w:spacing w:line="0" w:lineRule="atLeast"/>
        <w:jc w:val="center"/>
        <w:rPr>
          <w:rFonts w:ascii="Times New Roman" w:hAnsi="Times New Roman" w:cs="Times New Roman"/>
          <w:b/>
          <w:bCs/>
          <w:sz w:val="28"/>
          <w:szCs w:val="28"/>
          <w:lang w:val="uk-UA"/>
        </w:rPr>
      </w:pPr>
    </w:p>
    <w:p w14:paraId="5F0F7651" w14:textId="77777777" w:rsidR="00624892" w:rsidRPr="00636156" w:rsidRDefault="00624892">
      <w:pPr>
        <w:spacing w:line="0" w:lineRule="atLeast"/>
        <w:jc w:val="center"/>
        <w:rPr>
          <w:rFonts w:ascii="Times New Roman" w:hAnsi="Times New Roman" w:cs="Times New Roman"/>
          <w:b/>
          <w:bCs/>
          <w:sz w:val="28"/>
          <w:szCs w:val="28"/>
          <w:lang w:val="uk-UA"/>
        </w:rPr>
      </w:pPr>
    </w:p>
    <w:p w14:paraId="3B29502F" w14:textId="0D6BA982" w:rsidR="00560F04" w:rsidRPr="00636156" w:rsidRDefault="00560F04">
      <w:pPr>
        <w:spacing w:line="0" w:lineRule="atLeast"/>
        <w:jc w:val="center"/>
        <w:rPr>
          <w:rFonts w:ascii="Times New Roman" w:hAnsi="Times New Roman" w:cs="Times New Roman"/>
          <w:b/>
          <w:bCs/>
          <w:sz w:val="28"/>
          <w:szCs w:val="28"/>
          <w:lang w:val="uk-UA"/>
        </w:rPr>
      </w:pPr>
    </w:p>
    <w:p w14:paraId="76528D08" w14:textId="57F95D92" w:rsidR="00926393" w:rsidRPr="00636156" w:rsidRDefault="00926393">
      <w:pPr>
        <w:spacing w:line="0" w:lineRule="atLeast"/>
        <w:jc w:val="center"/>
        <w:rPr>
          <w:rFonts w:ascii="Times New Roman" w:hAnsi="Times New Roman" w:cs="Times New Roman"/>
          <w:b/>
          <w:bCs/>
          <w:sz w:val="28"/>
          <w:szCs w:val="28"/>
          <w:lang w:val="uk-UA"/>
        </w:rPr>
      </w:pPr>
    </w:p>
    <w:p w14:paraId="14879903" w14:textId="3105BBF1" w:rsidR="00926393" w:rsidRPr="00636156" w:rsidRDefault="00926393">
      <w:pPr>
        <w:spacing w:line="0" w:lineRule="atLeast"/>
        <w:jc w:val="center"/>
        <w:rPr>
          <w:rFonts w:ascii="Times New Roman" w:hAnsi="Times New Roman" w:cs="Times New Roman"/>
          <w:b/>
          <w:bCs/>
          <w:sz w:val="28"/>
          <w:szCs w:val="28"/>
          <w:lang w:val="uk-UA"/>
        </w:rPr>
      </w:pPr>
    </w:p>
    <w:p w14:paraId="4407DAB3" w14:textId="7C5DF02C" w:rsidR="00926393" w:rsidRPr="00636156" w:rsidRDefault="00926393">
      <w:pPr>
        <w:spacing w:line="0" w:lineRule="atLeast"/>
        <w:jc w:val="center"/>
        <w:rPr>
          <w:rFonts w:ascii="Times New Roman" w:hAnsi="Times New Roman" w:cs="Times New Roman"/>
          <w:b/>
          <w:bCs/>
          <w:sz w:val="28"/>
          <w:szCs w:val="28"/>
          <w:lang w:val="uk-UA"/>
        </w:rPr>
      </w:pPr>
    </w:p>
    <w:p w14:paraId="79133671" w14:textId="77777777" w:rsidR="00582237" w:rsidRDefault="00582237">
      <w:pPr>
        <w:spacing w:line="0" w:lineRule="atLeast"/>
        <w:jc w:val="center"/>
        <w:rPr>
          <w:rFonts w:ascii="Times New Roman" w:hAnsi="Times New Roman" w:cs="Times New Roman"/>
          <w:b/>
          <w:bCs/>
          <w:sz w:val="28"/>
          <w:szCs w:val="28"/>
          <w:lang w:val="uk-UA"/>
        </w:rPr>
      </w:pPr>
    </w:p>
    <w:p w14:paraId="47B593BE" w14:textId="77777777" w:rsidR="00A11F74" w:rsidRDefault="000044AD">
      <w:pPr>
        <w:spacing w:line="0" w:lineRule="atLeast"/>
        <w:jc w:val="center"/>
        <w:rPr>
          <w:rFonts w:ascii="Times New Roman" w:hAnsi="Times New Roman" w:cs="Times New Roman"/>
          <w:b/>
          <w:bCs/>
          <w:sz w:val="28"/>
          <w:szCs w:val="28"/>
          <w:lang w:val="uk-UA"/>
        </w:rPr>
      </w:pPr>
      <w:r w:rsidRPr="00636156">
        <w:rPr>
          <w:rFonts w:ascii="Times New Roman" w:hAnsi="Times New Roman" w:cs="Times New Roman"/>
          <w:b/>
          <w:bCs/>
          <w:sz w:val="28"/>
          <w:szCs w:val="28"/>
          <w:lang w:val="uk-UA"/>
        </w:rPr>
        <w:t>202</w:t>
      </w:r>
      <w:r w:rsidR="00787989" w:rsidRPr="00636156">
        <w:rPr>
          <w:rFonts w:ascii="Times New Roman" w:hAnsi="Times New Roman" w:cs="Times New Roman"/>
          <w:b/>
          <w:bCs/>
          <w:sz w:val="28"/>
          <w:szCs w:val="28"/>
          <w:lang w:val="uk-UA"/>
        </w:rPr>
        <w:t>3</w:t>
      </w:r>
      <w:r w:rsidRPr="00636156">
        <w:rPr>
          <w:rFonts w:ascii="Times New Roman" w:hAnsi="Times New Roman" w:cs="Times New Roman"/>
          <w:b/>
          <w:bCs/>
          <w:sz w:val="28"/>
          <w:szCs w:val="28"/>
          <w:lang w:val="uk-UA"/>
        </w:rPr>
        <w:t xml:space="preserve"> </w:t>
      </w:r>
    </w:p>
    <w:p w14:paraId="4FD4821F" w14:textId="1BF1B78B" w:rsidR="000044AD" w:rsidRDefault="000044AD">
      <w:pPr>
        <w:spacing w:line="0" w:lineRule="atLeast"/>
        <w:jc w:val="center"/>
        <w:rPr>
          <w:rFonts w:ascii="Times New Roman" w:hAnsi="Times New Roman" w:cs="Times New Roman"/>
          <w:b/>
          <w:bCs/>
          <w:sz w:val="28"/>
          <w:szCs w:val="28"/>
          <w:lang w:val="en-US"/>
        </w:rPr>
      </w:pPr>
    </w:p>
    <w:p w14:paraId="5A756C33" w14:textId="77777777" w:rsidR="00A11F74" w:rsidRPr="00A11F74" w:rsidRDefault="00A11F74">
      <w:pPr>
        <w:spacing w:line="0" w:lineRule="atLeast"/>
        <w:jc w:val="center"/>
        <w:rPr>
          <w:rFonts w:ascii="Times New Roman" w:hAnsi="Times New Roman" w:cs="Times New Roman"/>
          <w:b/>
          <w:bCs/>
          <w:sz w:val="28"/>
          <w:szCs w:val="28"/>
          <w:lang w:val="en-US"/>
        </w:rPr>
      </w:pPr>
    </w:p>
    <w:tbl>
      <w:tblPr>
        <w:tblW w:w="10372" w:type="dxa"/>
        <w:tblInd w:w="-582" w:type="dxa"/>
        <w:tblLayout w:type="fixed"/>
        <w:tblCellMar>
          <w:top w:w="30" w:type="dxa"/>
          <w:left w:w="30" w:type="dxa"/>
          <w:bottom w:w="30" w:type="dxa"/>
          <w:right w:w="30" w:type="dxa"/>
        </w:tblCellMar>
        <w:tblLook w:val="0000" w:firstRow="0" w:lastRow="0" w:firstColumn="0" w:lastColumn="0" w:noHBand="0" w:noVBand="0"/>
      </w:tblPr>
      <w:tblGrid>
        <w:gridCol w:w="426"/>
        <w:gridCol w:w="2840"/>
        <w:gridCol w:w="7106"/>
      </w:tblGrid>
      <w:tr w:rsidR="000044AD" w:rsidRPr="00636156" w14:paraId="3B1AED33" w14:textId="77777777">
        <w:trPr>
          <w:trHeight w:val="496"/>
        </w:trPr>
        <w:tc>
          <w:tcPr>
            <w:tcW w:w="426" w:type="dxa"/>
            <w:tcBorders>
              <w:top w:val="single" w:sz="4" w:space="0" w:color="000000"/>
              <w:left w:val="single" w:sz="4" w:space="0" w:color="000000"/>
              <w:bottom w:val="single" w:sz="4" w:space="0" w:color="000000"/>
            </w:tcBorders>
            <w:shd w:val="clear" w:color="auto" w:fill="BFBFBF"/>
          </w:tcPr>
          <w:p w14:paraId="1B19951A" w14:textId="781DD8B4" w:rsidR="000044AD" w:rsidRPr="00636156" w:rsidRDefault="000044AD">
            <w:pPr>
              <w:spacing w:line="0" w:lineRule="atLeast"/>
              <w:jc w:val="center"/>
              <w:rPr>
                <w:rFonts w:ascii="Times New Roman" w:hAnsi="Times New Roman" w:cs="Times New Roman"/>
                <w:b/>
                <w:sz w:val="24"/>
                <w:lang w:val="uk-UA"/>
              </w:rPr>
            </w:pPr>
            <w:r w:rsidRPr="00636156">
              <w:rPr>
                <w:rFonts w:ascii="Times New Roman" w:hAnsi="Times New Roman" w:cs="Times New Roman"/>
                <w:sz w:val="24"/>
                <w:lang w:val="uk-UA"/>
              </w:rPr>
              <w:t xml:space="preserve"> з/п</w:t>
            </w:r>
          </w:p>
        </w:tc>
        <w:tc>
          <w:tcPr>
            <w:tcW w:w="9946" w:type="dxa"/>
            <w:gridSpan w:val="2"/>
            <w:tcBorders>
              <w:top w:val="single" w:sz="4" w:space="0" w:color="000000"/>
              <w:left w:val="single" w:sz="4" w:space="0" w:color="000000"/>
              <w:bottom w:val="single" w:sz="4" w:space="0" w:color="000000"/>
              <w:right w:val="single" w:sz="4" w:space="0" w:color="000000"/>
            </w:tcBorders>
            <w:shd w:val="clear" w:color="auto" w:fill="BFBFBF"/>
          </w:tcPr>
          <w:p w14:paraId="3F79B4D4" w14:textId="77777777" w:rsidR="000044AD" w:rsidRPr="00636156" w:rsidRDefault="000044AD">
            <w:pPr>
              <w:spacing w:line="0" w:lineRule="atLeast"/>
              <w:jc w:val="center"/>
              <w:rPr>
                <w:lang w:val="uk-UA"/>
              </w:rPr>
            </w:pPr>
            <w:r w:rsidRPr="00636156">
              <w:rPr>
                <w:rFonts w:ascii="Times New Roman" w:hAnsi="Times New Roman" w:cs="Times New Roman"/>
                <w:b/>
                <w:sz w:val="24"/>
                <w:lang w:val="uk-UA"/>
              </w:rPr>
              <w:t>Розділ І. Загальні положення</w:t>
            </w:r>
          </w:p>
        </w:tc>
      </w:tr>
      <w:tr w:rsidR="000044AD" w:rsidRPr="00636156" w14:paraId="14D49EDB" w14:textId="77777777">
        <w:trPr>
          <w:trHeight w:val="352"/>
        </w:trPr>
        <w:tc>
          <w:tcPr>
            <w:tcW w:w="426" w:type="dxa"/>
            <w:tcBorders>
              <w:top w:val="single" w:sz="4" w:space="0" w:color="000000"/>
              <w:left w:val="single" w:sz="4" w:space="0" w:color="000000"/>
              <w:bottom w:val="single" w:sz="4" w:space="0" w:color="000000"/>
            </w:tcBorders>
          </w:tcPr>
          <w:p w14:paraId="130AA29C"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1</w:t>
            </w:r>
          </w:p>
        </w:tc>
        <w:tc>
          <w:tcPr>
            <w:tcW w:w="2840" w:type="dxa"/>
            <w:tcBorders>
              <w:top w:val="single" w:sz="4" w:space="0" w:color="000000"/>
              <w:left w:val="single" w:sz="4" w:space="0" w:color="000000"/>
              <w:bottom w:val="single" w:sz="4" w:space="0" w:color="000000"/>
            </w:tcBorders>
          </w:tcPr>
          <w:p w14:paraId="1A0CEF6D" w14:textId="77777777" w:rsidR="000044AD" w:rsidRPr="00636156" w:rsidRDefault="000044AD">
            <w:pPr>
              <w:spacing w:line="0" w:lineRule="atLeast"/>
              <w:jc w:val="center"/>
              <w:rPr>
                <w:rFonts w:ascii="Times New Roman" w:hAnsi="Times New Roman" w:cs="Times New Roman"/>
                <w:sz w:val="24"/>
                <w:lang w:val="uk-UA"/>
              </w:rPr>
            </w:pPr>
            <w:r w:rsidRPr="00636156">
              <w:rPr>
                <w:rFonts w:ascii="Times New Roman" w:hAnsi="Times New Roman" w:cs="Times New Roman"/>
                <w:sz w:val="24"/>
                <w:lang w:val="uk-UA"/>
              </w:rPr>
              <w:t>2</w:t>
            </w:r>
          </w:p>
        </w:tc>
        <w:tc>
          <w:tcPr>
            <w:tcW w:w="7106" w:type="dxa"/>
            <w:tcBorders>
              <w:top w:val="single" w:sz="4" w:space="0" w:color="000000"/>
              <w:left w:val="single" w:sz="4" w:space="0" w:color="000000"/>
              <w:bottom w:val="single" w:sz="4" w:space="0" w:color="000000"/>
              <w:right w:val="single" w:sz="4" w:space="0" w:color="000000"/>
            </w:tcBorders>
          </w:tcPr>
          <w:p w14:paraId="7D49D746" w14:textId="77777777" w:rsidR="000044AD" w:rsidRPr="00636156" w:rsidRDefault="000044AD">
            <w:pPr>
              <w:spacing w:line="0" w:lineRule="atLeast"/>
              <w:jc w:val="center"/>
              <w:rPr>
                <w:lang w:val="uk-UA"/>
              </w:rPr>
            </w:pPr>
            <w:r w:rsidRPr="00636156">
              <w:rPr>
                <w:rFonts w:ascii="Times New Roman" w:hAnsi="Times New Roman" w:cs="Times New Roman"/>
                <w:sz w:val="24"/>
                <w:lang w:val="uk-UA"/>
              </w:rPr>
              <w:t>3</w:t>
            </w:r>
          </w:p>
        </w:tc>
      </w:tr>
      <w:tr w:rsidR="000044AD" w:rsidRPr="00636156" w14:paraId="6D4C8D0F" w14:textId="77777777">
        <w:trPr>
          <w:trHeight w:val="496"/>
        </w:trPr>
        <w:tc>
          <w:tcPr>
            <w:tcW w:w="426" w:type="dxa"/>
            <w:tcBorders>
              <w:top w:val="single" w:sz="4" w:space="0" w:color="000000"/>
              <w:left w:val="single" w:sz="4" w:space="0" w:color="000000"/>
              <w:bottom w:val="single" w:sz="4" w:space="0" w:color="000000"/>
            </w:tcBorders>
          </w:tcPr>
          <w:p w14:paraId="3BDEE5F1"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712812BC"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Терміни, які вживаються в тендерній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0206A38A" w14:textId="77777777" w:rsidR="008218C2" w:rsidRPr="00595A8D" w:rsidRDefault="008218C2" w:rsidP="008218C2">
            <w:pPr>
              <w:jc w:val="both"/>
              <w:rPr>
                <w:rFonts w:ascii="Times New Roman" w:hAnsi="Times New Roman" w:cs="Times New Roman"/>
                <w:sz w:val="24"/>
              </w:rPr>
            </w:pPr>
            <w:r w:rsidRPr="008218C2">
              <w:rPr>
                <w:rFonts w:ascii="Times New Roman" w:hAnsi="Times New Roman" w:cs="Times New Roman"/>
                <w:sz w:val="24"/>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595A8D">
              <w:rPr>
                <w:rFonts w:ascii="Times New Roman" w:hAnsi="Times New Roman" w:cs="Times New Roman"/>
                <w:sz w:val="24"/>
              </w:rPr>
              <w:t>Кабміну від 12.10.2022 № 1178 (із змінами й доповненнями) (далі — Особливості).</w:t>
            </w:r>
          </w:p>
          <w:p w14:paraId="29639B60" w14:textId="53BC8F77" w:rsidR="000044AD" w:rsidRPr="00636156" w:rsidRDefault="008218C2" w:rsidP="008218C2">
            <w:pPr>
              <w:spacing w:line="0" w:lineRule="atLeast"/>
              <w:jc w:val="both"/>
              <w:rPr>
                <w:lang w:val="uk-UA"/>
              </w:rPr>
            </w:pPr>
            <w:r w:rsidRPr="00595A8D">
              <w:rPr>
                <w:rFonts w:ascii="Times New Roman" w:hAnsi="Times New Roman" w:cs="Times New Roman"/>
                <w:sz w:val="24"/>
              </w:rPr>
              <w:t xml:space="preserve"> Терміни, які використовуються в цій документації, вживаються у значенні, наведеному в Законі та Особливостях.</w:t>
            </w:r>
          </w:p>
        </w:tc>
      </w:tr>
      <w:tr w:rsidR="000044AD" w:rsidRPr="00636156" w14:paraId="19B824BF" w14:textId="77777777">
        <w:trPr>
          <w:trHeight w:val="437"/>
        </w:trPr>
        <w:tc>
          <w:tcPr>
            <w:tcW w:w="426" w:type="dxa"/>
            <w:tcBorders>
              <w:top w:val="single" w:sz="4" w:space="0" w:color="000000"/>
              <w:left w:val="single" w:sz="4" w:space="0" w:color="000000"/>
              <w:bottom w:val="single" w:sz="4" w:space="0" w:color="000000"/>
            </w:tcBorders>
          </w:tcPr>
          <w:p w14:paraId="2CCC7AD3"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3B90CC97"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замовника торгів</w:t>
            </w:r>
          </w:p>
        </w:tc>
        <w:tc>
          <w:tcPr>
            <w:tcW w:w="7106" w:type="dxa"/>
            <w:tcBorders>
              <w:top w:val="single" w:sz="4" w:space="0" w:color="000000"/>
              <w:left w:val="single" w:sz="4" w:space="0" w:color="000000"/>
              <w:bottom w:val="single" w:sz="4" w:space="0" w:color="000000"/>
              <w:right w:val="single" w:sz="4" w:space="0" w:color="000000"/>
            </w:tcBorders>
          </w:tcPr>
          <w:p w14:paraId="3D0591D3" w14:textId="77777777" w:rsidR="000044AD" w:rsidRPr="00636156" w:rsidRDefault="000044AD">
            <w:pPr>
              <w:snapToGrid w:val="0"/>
              <w:spacing w:line="0" w:lineRule="atLeast"/>
              <w:jc w:val="both"/>
              <w:rPr>
                <w:rFonts w:ascii="Times New Roman" w:hAnsi="Times New Roman" w:cs="Times New Roman"/>
                <w:sz w:val="24"/>
                <w:lang w:val="uk-UA"/>
              </w:rPr>
            </w:pPr>
          </w:p>
        </w:tc>
      </w:tr>
      <w:tr w:rsidR="000044AD" w:rsidRPr="00132797" w14:paraId="333832E0" w14:textId="77777777">
        <w:trPr>
          <w:trHeight w:val="496"/>
        </w:trPr>
        <w:tc>
          <w:tcPr>
            <w:tcW w:w="426" w:type="dxa"/>
            <w:tcBorders>
              <w:top w:val="single" w:sz="4" w:space="0" w:color="000000"/>
              <w:left w:val="single" w:sz="4" w:space="0" w:color="000000"/>
              <w:bottom w:val="single" w:sz="4" w:space="0" w:color="000000"/>
            </w:tcBorders>
          </w:tcPr>
          <w:p w14:paraId="486665BD"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2.1</w:t>
            </w:r>
          </w:p>
        </w:tc>
        <w:tc>
          <w:tcPr>
            <w:tcW w:w="2840" w:type="dxa"/>
            <w:tcBorders>
              <w:top w:val="single" w:sz="4" w:space="0" w:color="000000"/>
              <w:left w:val="single" w:sz="4" w:space="0" w:color="000000"/>
              <w:bottom w:val="single" w:sz="4" w:space="0" w:color="000000"/>
            </w:tcBorders>
          </w:tcPr>
          <w:p w14:paraId="1B59DFE6" w14:textId="77777777" w:rsidR="000044AD" w:rsidRPr="00636156" w:rsidRDefault="00993305">
            <w:pPr>
              <w:spacing w:line="0" w:lineRule="atLeast"/>
              <w:rPr>
                <w:rFonts w:ascii="Times New Roman" w:hAnsi="Times New Roman" w:cs="Times New Roman"/>
                <w:iCs/>
                <w:sz w:val="24"/>
                <w:shd w:val="clear" w:color="auto" w:fill="FFFFFF"/>
                <w:lang w:val="uk-UA"/>
              </w:rPr>
            </w:pPr>
            <w:r w:rsidRPr="00636156">
              <w:rPr>
                <w:rFonts w:ascii="Times New Roman" w:hAnsi="Times New Roman" w:cs="Times New Roman"/>
                <w:b/>
                <w:sz w:val="24"/>
                <w:lang w:val="uk-UA"/>
              </w:rPr>
              <w:t>П</w:t>
            </w:r>
            <w:r w:rsidR="000044AD" w:rsidRPr="00636156">
              <w:rPr>
                <w:rFonts w:ascii="Times New Roman" w:hAnsi="Times New Roman" w:cs="Times New Roman"/>
                <w:b/>
                <w:sz w:val="24"/>
                <w:lang w:val="uk-UA"/>
              </w:rPr>
              <w:t>овне найменування</w:t>
            </w:r>
            <w:r w:rsidR="000044AD" w:rsidRPr="00636156">
              <w:rPr>
                <w:rFonts w:ascii="Times New Roman" w:hAnsi="Times New Roman" w:cs="Times New Roman"/>
                <w:b/>
                <w:iCs/>
                <w:sz w:val="24"/>
                <w:shd w:val="clear" w:color="auto" w:fill="FFFFFF"/>
                <w:lang w:val="uk-UA"/>
              </w:rPr>
              <w:t>, код у ЄДРПОУ, категорія замовника</w:t>
            </w:r>
          </w:p>
        </w:tc>
        <w:tc>
          <w:tcPr>
            <w:tcW w:w="7106" w:type="dxa"/>
            <w:tcBorders>
              <w:top w:val="single" w:sz="4" w:space="0" w:color="000000"/>
              <w:left w:val="single" w:sz="4" w:space="0" w:color="000000"/>
              <w:bottom w:val="single" w:sz="4" w:space="0" w:color="000000"/>
              <w:right w:val="single" w:sz="4" w:space="0" w:color="000000"/>
            </w:tcBorders>
          </w:tcPr>
          <w:p w14:paraId="61EF4508" w14:textId="77777777" w:rsidR="000044AD" w:rsidRPr="00636156" w:rsidRDefault="00624892" w:rsidP="00624892">
            <w:pPr>
              <w:jc w:val="both"/>
              <w:rPr>
                <w:lang w:val="uk-UA"/>
              </w:rPr>
            </w:pPr>
            <w:r w:rsidRPr="00636156">
              <w:rPr>
                <w:rFonts w:ascii="Times New Roman" w:hAnsi="Times New Roman" w:cs="Times New Roman"/>
                <w:iCs/>
                <w:sz w:val="24"/>
                <w:shd w:val="clear" w:color="auto" w:fill="FFFFFF"/>
                <w:lang w:val="uk-UA"/>
              </w:rPr>
              <w:t xml:space="preserve">Виконавчий комітет Маріупольської Міської Ради, </w:t>
            </w:r>
            <w:r w:rsidR="000044AD" w:rsidRPr="00636156">
              <w:rPr>
                <w:rFonts w:ascii="Times New Roman" w:hAnsi="Times New Roman" w:cs="Times New Roman"/>
                <w:iCs/>
                <w:sz w:val="24"/>
                <w:shd w:val="clear" w:color="auto" w:fill="FFFFFF"/>
                <w:lang w:val="uk-UA"/>
              </w:rPr>
              <w:t xml:space="preserve">код у ЄДРПОУ </w:t>
            </w:r>
            <w:r w:rsidRPr="00636156">
              <w:rPr>
                <w:rFonts w:ascii="Times New Roman" w:hAnsi="Times New Roman" w:cs="Times New Roman"/>
                <w:iCs/>
                <w:sz w:val="24"/>
                <w:shd w:val="clear" w:color="auto" w:fill="FFFFFF"/>
                <w:lang w:val="uk-UA"/>
              </w:rPr>
              <w:t>04052784</w:t>
            </w:r>
            <w:r w:rsidR="000044AD" w:rsidRPr="00636156">
              <w:rPr>
                <w:rFonts w:ascii="Times New Roman" w:hAnsi="Times New Roman" w:cs="Times New Roman"/>
                <w:iCs/>
                <w:sz w:val="24"/>
                <w:shd w:val="clear" w:color="auto" w:fill="FFFFFF"/>
                <w:lang w:val="uk-UA"/>
              </w:rPr>
              <w:t>, юридична особа, яка забезпечує потреби держави або територіальної громади</w:t>
            </w:r>
          </w:p>
        </w:tc>
      </w:tr>
      <w:tr w:rsidR="000044AD" w:rsidRPr="00636156" w14:paraId="51A9AEB0" w14:textId="77777777">
        <w:trPr>
          <w:trHeight w:val="314"/>
        </w:trPr>
        <w:tc>
          <w:tcPr>
            <w:tcW w:w="426" w:type="dxa"/>
            <w:tcBorders>
              <w:top w:val="single" w:sz="4" w:space="0" w:color="000000"/>
              <w:left w:val="single" w:sz="4" w:space="0" w:color="000000"/>
              <w:bottom w:val="single" w:sz="4" w:space="0" w:color="000000"/>
            </w:tcBorders>
          </w:tcPr>
          <w:p w14:paraId="0E049598"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2.2</w:t>
            </w:r>
          </w:p>
        </w:tc>
        <w:tc>
          <w:tcPr>
            <w:tcW w:w="2840" w:type="dxa"/>
            <w:tcBorders>
              <w:top w:val="single" w:sz="4" w:space="0" w:color="000000"/>
              <w:left w:val="single" w:sz="4" w:space="0" w:color="000000"/>
              <w:bottom w:val="single" w:sz="4" w:space="0" w:color="000000"/>
            </w:tcBorders>
          </w:tcPr>
          <w:p w14:paraId="60EB9001"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М</w:t>
            </w:r>
            <w:r w:rsidR="000044AD" w:rsidRPr="00636156">
              <w:rPr>
                <w:rFonts w:ascii="Times New Roman" w:hAnsi="Times New Roman" w:cs="Times New Roman"/>
                <w:b/>
                <w:sz w:val="24"/>
                <w:lang w:val="uk-UA"/>
              </w:rPr>
              <w:t>ісцезнаходження</w:t>
            </w:r>
          </w:p>
        </w:tc>
        <w:tc>
          <w:tcPr>
            <w:tcW w:w="7106" w:type="dxa"/>
            <w:tcBorders>
              <w:top w:val="single" w:sz="4" w:space="0" w:color="000000"/>
              <w:left w:val="single" w:sz="4" w:space="0" w:color="000000"/>
              <w:bottom w:val="single" w:sz="4" w:space="0" w:color="000000"/>
              <w:right w:val="single" w:sz="4" w:space="0" w:color="000000"/>
            </w:tcBorders>
          </w:tcPr>
          <w:p w14:paraId="48006183" w14:textId="77777777" w:rsidR="000044AD" w:rsidRPr="00636156" w:rsidRDefault="00624892" w:rsidP="00624892">
            <w:pPr>
              <w:tabs>
                <w:tab w:val="left" w:pos="2160"/>
                <w:tab w:val="left" w:pos="3600"/>
              </w:tabs>
              <w:jc w:val="both"/>
              <w:rPr>
                <w:lang w:val="uk-UA"/>
              </w:rPr>
            </w:pPr>
            <w:r w:rsidRPr="00636156">
              <w:rPr>
                <w:rFonts w:ascii="Times New Roman" w:hAnsi="Times New Roman" w:cs="Times New Roman"/>
                <w:sz w:val="24"/>
                <w:lang w:val="uk-UA"/>
              </w:rPr>
              <w:t>Україна, 87500</w:t>
            </w:r>
            <w:r w:rsidR="000044AD" w:rsidRPr="00636156">
              <w:rPr>
                <w:rFonts w:ascii="Times New Roman" w:hAnsi="Times New Roman" w:cs="Times New Roman"/>
                <w:sz w:val="24"/>
                <w:lang w:val="uk-UA"/>
              </w:rPr>
              <w:t>, Донецька обл.,</w:t>
            </w:r>
            <w:r w:rsidRPr="00636156">
              <w:rPr>
                <w:rFonts w:ascii="Times New Roman" w:hAnsi="Times New Roman" w:cs="Times New Roman"/>
                <w:sz w:val="24"/>
                <w:lang w:val="uk-UA"/>
              </w:rPr>
              <w:t xml:space="preserve"> м. Маріуполь,</w:t>
            </w:r>
            <w:r w:rsidR="000044AD" w:rsidRPr="00636156">
              <w:rPr>
                <w:rFonts w:ascii="Times New Roman" w:hAnsi="Times New Roman" w:cs="Times New Roman"/>
                <w:sz w:val="24"/>
                <w:lang w:val="uk-UA"/>
              </w:rPr>
              <w:t xml:space="preserve"> </w:t>
            </w:r>
            <w:r w:rsidRPr="00636156">
              <w:rPr>
                <w:rFonts w:ascii="Times New Roman" w:hAnsi="Times New Roman" w:cs="Times New Roman"/>
                <w:sz w:val="24"/>
                <w:lang w:val="uk-UA"/>
              </w:rPr>
              <w:t xml:space="preserve">проспект Миру, 70 </w:t>
            </w:r>
          </w:p>
        </w:tc>
      </w:tr>
      <w:tr w:rsidR="00675A2E" w:rsidRPr="00636156" w14:paraId="4C2DA468" w14:textId="77777777">
        <w:trPr>
          <w:trHeight w:val="496"/>
        </w:trPr>
        <w:tc>
          <w:tcPr>
            <w:tcW w:w="426" w:type="dxa"/>
            <w:tcBorders>
              <w:top w:val="single" w:sz="4" w:space="0" w:color="000000"/>
              <w:left w:val="single" w:sz="4" w:space="0" w:color="000000"/>
              <w:bottom w:val="single" w:sz="4" w:space="0" w:color="000000"/>
            </w:tcBorders>
          </w:tcPr>
          <w:p w14:paraId="759F7671" w14:textId="77777777" w:rsidR="00675A2E" w:rsidRPr="00636156" w:rsidRDefault="00675A2E" w:rsidP="00675A2E">
            <w:pPr>
              <w:spacing w:line="0" w:lineRule="atLeast"/>
              <w:rPr>
                <w:rFonts w:ascii="Times New Roman" w:hAnsi="Times New Roman" w:cs="Times New Roman"/>
                <w:b/>
                <w:color w:val="000000"/>
                <w:sz w:val="24"/>
                <w:lang w:val="uk-UA" w:eastAsia="ar-SA" w:bidi="ar-SA"/>
              </w:rPr>
            </w:pPr>
            <w:r w:rsidRPr="00636156">
              <w:rPr>
                <w:rFonts w:ascii="Times New Roman" w:hAnsi="Times New Roman" w:cs="Times New Roman"/>
                <w:b/>
                <w:sz w:val="24"/>
                <w:lang w:val="uk-UA"/>
              </w:rPr>
              <w:t>2.3</w:t>
            </w:r>
          </w:p>
        </w:tc>
        <w:tc>
          <w:tcPr>
            <w:tcW w:w="2840" w:type="dxa"/>
            <w:tcBorders>
              <w:top w:val="single" w:sz="4" w:space="0" w:color="000000"/>
              <w:left w:val="single" w:sz="4" w:space="0" w:color="000000"/>
              <w:bottom w:val="single" w:sz="4" w:space="0" w:color="000000"/>
            </w:tcBorders>
          </w:tcPr>
          <w:p w14:paraId="018FCB75" w14:textId="77777777" w:rsidR="00675A2E" w:rsidRPr="00636156" w:rsidRDefault="00675A2E" w:rsidP="00675A2E">
            <w:pPr>
              <w:spacing w:line="0" w:lineRule="atLeast"/>
              <w:rPr>
                <w:rFonts w:ascii="Times New Roman" w:hAnsi="Times New Roman" w:cs="Times New Roman"/>
                <w:sz w:val="24"/>
                <w:lang w:val="uk-UA"/>
              </w:rPr>
            </w:pPr>
            <w:r w:rsidRPr="00636156">
              <w:rPr>
                <w:rFonts w:ascii="Times New Roman" w:hAnsi="Times New Roman" w:cs="Times New Roman"/>
                <w:b/>
                <w:color w:val="000000"/>
                <w:sz w:val="24"/>
                <w:lang w:val="uk-UA" w:eastAsia="ar-SA" w:bidi="ar-SA"/>
              </w:rPr>
              <w:t>Посадова особа замовника, уповноважена здійснювати зв'язок з учасниками</w:t>
            </w:r>
          </w:p>
        </w:tc>
        <w:tc>
          <w:tcPr>
            <w:tcW w:w="7106" w:type="dxa"/>
            <w:tcBorders>
              <w:top w:val="single" w:sz="4" w:space="0" w:color="000000"/>
              <w:left w:val="single" w:sz="4" w:space="0" w:color="000000"/>
              <w:bottom w:val="single" w:sz="4" w:space="0" w:color="000000"/>
              <w:right w:val="single" w:sz="4" w:space="0" w:color="000000"/>
            </w:tcBorders>
          </w:tcPr>
          <w:p w14:paraId="047D0B78" w14:textId="22760A01" w:rsidR="00675A2E" w:rsidRPr="00636156" w:rsidRDefault="00A11F74" w:rsidP="00675A2E">
            <w:pPr>
              <w:pStyle w:val="1c"/>
              <w:spacing w:line="0" w:lineRule="atLeast"/>
              <w:jc w:val="both"/>
              <w:rPr>
                <w:rFonts w:ascii="Times New Roman" w:hAnsi="Times New Roman" w:cs="Times New Roman"/>
                <w:sz w:val="24"/>
                <w:lang w:val="uk-UA"/>
              </w:rPr>
            </w:pPr>
            <w:r w:rsidRPr="00CD2637">
              <w:rPr>
                <w:rFonts w:ascii="Times New Roman" w:hAnsi="Times New Roman" w:cs="Times New Roman"/>
                <w:sz w:val="24"/>
                <w:lang w:val="uk-UA"/>
              </w:rPr>
              <w:t>Директор департаменту інформаційних технологій Істомін Дмитро Геннадійович , dmitriy.istomin@mariupolrada.gov.ua, +380675237797</w:t>
            </w:r>
          </w:p>
        </w:tc>
      </w:tr>
      <w:tr w:rsidR="000044AD" w:rsidRPr="00636156" w14:paraId="4B5F75FF" w14:textId="77777777">
        <w:trPr>
          <w:trHeight w:val="228"/>
        </w:trPr>
        <w:tc>
          <w:tcPr>
            <w:tcW w:w="426" w:type="dxa"/>
            <w:tcBorders>
              <w:top w:val="single" w:sz="4" w:space="0" w:color="000000"/>
              <w:left w:val="single" w:sz="4" w:space="0" w:color="000000"/>
              <w:bottom w:val="single" w:sz="4" w:space="0" w:color="000000"/>
            </w:tcBorders>
          </w:tcPr>
          <w:p w14:paraId="0E08F665"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tcPr>
          <w:p w14:paraId="08E1354B"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Процедура закупівлі</w:t>
            </w:r>
          </w:p>
        </w:tc>
        <w:tc>
          <w:tcPr>
            <w:tcW w:w="7106" w:type="dxa"/>
            <w:tcBorders>
              <w:top w:val="single" w:sz="4" w:space="0" w:color="000000"/>
              <w:left w:val="single" w:sz="4" w:space="0" w:color="000000"/>
              <w:bottom w:val="single" w:sz="4" w:space="0" w:color="000000"/>
              <w:right w:val="single" w:sz="4" w:space="0" w:color="000000"/>
            </w:tcBorders>
          </w:tcPr>
          <w:p w14:paraId="42C6455A" w14:textId="19F57C99" w:rsidR="000044AD" w:rsidRPr="00636156" w:rsidRDefault="000044AD">
            <w:pPr>
              <w:spacing w:line="0" w:lineRule="atLeast"/>
              <w:rPr>
                <w:lang w:val="uk-UA"/>
              </w:rPr>
            </w:pPr>
            <w:r w:rsidRPr="00636156">
              <w:rPr>
                <w:rFonts w:ascii="Times New Roman" w:hAnsi="Times New Roman" w:cs="Times New Roman"/>
                <w:sz w:val="24"/>
                <w:lang w:val="uk-UA"/>
              </w:rPr>
              <w:t>Відкриті торги</w:t>
            </w:r>
            <w:r w:rsidR="00C04D4D">
              <w:rPr>
                <w:rFonts w:ascii="Times New Roman" w:hAnsi="Times New Roman" w:cs="Times New Roman"/>
                <w:sz w:val="24"/>
                <w:lang w:val="uk-UA"/>
              </w:rPr>
              <w:t xml:space="preserve"> з особливостями</w:t>
            </w:r>
          </w:p>
        </w:tc>
      </w:tr>
      <w:tr w:rsidR="000044AD" w:rsidRPr="00636156" w14:paraId="18C252C4" w14:textId="77777777">
        <w:trPr>
          <w:trHeight w:val="289"/>
        </w:trPr>
        <w:tc>
          <w:tcPr>
            <w:tcW w:w="426" w:type="dxa"/>
            <w:tcBorders>
              <w:top w:val="single" w:sz="4" w:space="0" w:color="000000"/>
              <w:left w:val="single" w:sz="4" w:space="0" w:color="000000"/>
              <w:bottom w:val="single" w:sz="4" w:space="0" w:color="000000"/>
            </w:tcBorders>
          </w:tcPr>
          <w:p w14:paraId="283E8B7C"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tcPr>
          <w:p w14:paraId="0279D158" w14:textId="77777777" w:rsidR="000044AD" w:rsidRPr="00636156" w:rsidRDefault="000044AD">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предмет закупівлі</w:t>
            </w:r>
          </w:p>
        </w:tc>
        <w:tc>
          <w:tcPr>
            <w:tcW w:w="7106" w:type="dxa"/>
            <w:tcBorders>
              <w:top w:val="single" w:sz="4" w:space="0" w:color="000000"/>
              <w:left w:val="single" w:sz="4" w:space="0" w:color="000000"/>
              <w:bottom w:val="single" w:sz="4" w:space="0" w:color="000000"/>
              <w:right w:val="single" w:sz="4" w:space="0" w:color="000000"/>
            </w:tcBorders>
          </w:tcPr>
          <w:p w14:paraId="1660C06A" w14:textId="77777777" w:rsidR="000044AD" w:rsidRPr="00636156" w:rsidRDefault="000044AD">
            <w:pPr>
              <w:snapToGrid w:val="0"/>
              <w:spacing w:line="0" w:lineRule="atLeast"/>
              <w:rPr>
                <w:rFonts w:ascii="Times New Roman" w:hAnsi="Times New Roman" w:cs="Times New Roman"/>
                <w:sz w:val="24"/>
                <w:lang w:val="uk-UA"/>
              </w:rPr>
            </w:pPr>
          </w:p>
        </w:tc>
      </w:tr>
      <w:tr w:rsidR="00582237" w:rsidRPr="00132797" w14:paraId="3C97C6B0" w14:textId="77777777" w:rsidTr="000C1129">
        <w:trPr>
          <w:trHeight w:val="621"/>
        </w:trPr>
        <w:tc>
          <w:tcPr>
            <w:tcW w:w="426" w:type="dxa"/>
            <w:tcBorders>
              <w:top w:val="single" w:sz="4" w:space="0" w:color="000000"/>
              <w:left w:val="single" w:sz="4" w:space="0" w:color="000000"/>
              <w:bottom w:val="single" w:sz="4" w:space="0" w:color="000000"/>
            </w:tcBorders>
            <w:shd w:val="clear" w:color="auto" w:fill="FFFFFF"/>
          </w:tcPr>
          <w:p w14:paraId="71EDF2C8"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4.1</w:t>
            </w:r>
          </w:p>
        </w:tc>
        <w:tc>
          <w:tcPr>
            <w:tcW w:w="2840" w:type="dxa"/>
            <w:tcBorders>
              <w:top w:val="single" w:sz="4" w:space="0" w:color="000000"/>
              <w:left w:val="single" w:sz="4" w:space="0" w:color="000000"/>
              <w:bottom w:val="single" w:sz="4" w:space="0" w:color="000000"/>
            </w:tcBorders>
            <w:shd w:val="clear" w:color="auto" w:fill="FFFFFF"/>
          </w:tcPr>
          <w:p w14:paraId="5087CABB"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Назва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04794D51" w14:textId="0BE9A23D" w:rsidR="00582237" w:rsidRPr="00636156" w:rsidRDefault="00582237">
            <w:pPr>
              <w:jc w:val="both"/>
              <w:rPr>
                <w:rFonts w:ascii="Times New Roman" w:hAnsi="Times New Roman" w:cs="Times New Roman"/>
                <w:b/>
                <w:sz w:val="24"/>
                <w:lang w:val="uk-UA"/>
              </w:rPr>
            </w:pPr>
            <w:r>
              <w:rPr>
                <w:rFonts w:ascii="Times New Roman" w:hAnsi="Times New Roman" w:cs="Times New Roman"/>
                <w:b/>
                <w:sz w:val="24"/>
                <w:lang w:val="uk-UA"/>
              </w:rPr>
              <w:t xml:space="preserve"> </w:t>
            </w:r>
            <w:r w:rsidRPr="007B709C">
              <w:rPr>
                <w:rFonts w:ascii="Times New Roman" w:hAnsi="Times New Roman" w:cs="Times New Roman"/>
                <w:b/>
                <w:sz w:val="24"/>
                <w:lang w:val="uk-UA"/>
              </w:rPr>
              <w:t xml:space="preserve">Послуги </w:t>
            </w:r>
            <w:r w:rsidR="001E363E" w:rsidRPr="006E505F">
              <w:rPr>
                <w:rFonts w:ascii="Times New Roman" w:hAnsi="Times New Roman" w:cs="Times New Roman"/>
                <w:b/>
                <w:sz w:val="24"/>
                <w:lang w:val="uk-UA"/>
              </w:rPr>
              <w:t>з адміністрування (обслуговування) програмного забезпечення «IT-Enterprise», включаючи доопрацювання та розвиток функціональності модулів ІС «IT-Enterprise»</w:t>
            </w:r>
            <w:r w:rsidR="005730AE">
              <w:rPr>
                <w:rFonts w:ascii="Times New Roman" w:hAnsi="Times New Roman" w:cs="Times New Roman"/>
                <w:b/>
                <w:sz w:val="24"/>
                <w:lang w:val="uk-UA"/>
              </w:rPr>
              <w:br/>
              <w:t xml:space="preserve"> </w:t>
            </w:r>
            <w:r w:rsidR="006502B4" w:rsidRPr="006502B4">
              <w:rPr>
                <w:rFonts w:ascii="Times New Roman" w:hAnsi="Times New Roman" w:cs="Times New Roman"/>
                <w:b/>
                <w:sz w:val="24"/>
                <w:lang w:val="uk-UA"/>
              </w:rPr>
              <w:t>(170 годин)</w:t>
            </w:r>
            <w:r w:rsidR="001E363E" w:rsidRPr="006E505F">
              <w:rPr>
                <w:rFonts w:ascii="Times New Roman" w:hAnsi="Times New Roman" w:cs="Times New Roman"/>
                <w:b/>
                <w:color w:val="000000"/>
                <w:sz w:val="24"/>
                <w:lang w:val="uk-UA"/>
              </w:rPr>
              <w:t xml:space="preserve">, </w:t>
            </w:r>
            <w:r w:rsidR="001E363E" w:rsidRPr="006E505F">
              <w:rPr>
                <w:rFonts w:ascii="Times New Roman" w:hAnsi="Times New Roman" w:cs="Times New Roman"/>
                <w:b/>
                <w:sz w:val="24"/>
                <w:lang w:val="uk-UA"/>
              </w:rPr>
              <w:t>за кодом  ДК 021:2015: ДК 021:2015 - 72210000-0 «Послуги з розробки пакетів програмного забезпечення»</w:t>
            </w:r>
          </w:p>
        </w:tc>
      </w:tr>
      <w:tr w:rsidR="000044AD" w:rsidRPr="00636156" w14:paraId="160380E7" w14:textId="77777777">
        <w:trPr>
          <w:trHeight w:val="1350"/>
        </w:trPr>
        <w:tc>
          <w:tcPr>
            <w:tcW w:w="426" w:type="dxa"/>
            <w:tcBorders>
              <w:top w:val="single" w:sz="4" w:space="0" w:color="000000"/>
              <w:left w:val="single" w:sz="4" w:space="0" w:color="000000"/>
              <w:bottom w:val="single" w:sz="4" w:space="0" w:color="000000"/>
            </w:tcBorders>
            <w:shd w:val="clear" w:color="auto" w:fill="FFFFFF"/>
          </w:tcPr>
          <w:p w14:paraId="25AE1280" w14:textId="77777777" w:rsidR="000044AD" w:rsidRPr="00636156" w:rsidRDefault="000044AD">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4.2</w:t>
            </w:r>
          </w:p>
        </w:tc>
        <w:tc>
          <w:tcPr>
            <w:tcW w:w="2840" w:type="dxa"/>
            <w:tcBorders>
              <w:top w:val="single" w:sz="4" w:space="0" w:color="000000"/>
              <w:left w:val="single" w:sz="4" w:space="0" w:color="000000"/>
              <w:bottom w:val="single" w:sz="4" w:space="0" w:color="000000"/>
            </w:tcBorders>
            <w:shd w:val="clear" w:color="auto" w:fill="FFFFFF"/>
          </w:tcPr>
          <w:p w14:paraId="220873B2" w14:textId="77777777" w:rsidR="000044AD" w:rsidRPr="00636156" w:rsidRDefault="00993305">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О</w:t>
            </w:r>
            <w:r w:rsidR="000044AD" w:rsidRPr="00636156">
              <w:rPr>
                <w:rFonts w:ascii="Times New Roman" w:hAnsi="Times New Roman" w:cs="Times New Roman"/>
                <w:b/>
                <w:sz w:val="24"/>
                <w:lang w:val="uk-UA"/>
              </w:rPr>
              <w:t>пис окремої частини (частин) предмета закупівлі (лота), щодо якої можуть бути подані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94B3A2C" w14:textId="77777777" w:rsidR="000044AD" w:rsidRPr="00636156" w:rsidRDefault="000044AD">
            <w:pPr>
              <w:pStyle w:val="1c"/>
              <w:spacing w:line="0" w:lineRule="atLeast"/>
              <w:rPr>
                <w:lang w:val="uk-UA"/>
              </w:rPr>
            </w:pPr>
            <w:r w:rsidRPr="00636156">
              <w:rPr>
                <w:rFonts w:ascii="Times New Roman" w:hAnsi="Times New Roman" w:cs="Times New Roman"/>
                <w:sz w:val="24"/>
                <w:lang w:val="uk-UA"/>
              </w:rPr>
              <w:t>Не передбачено</w:t>
            </w:r>
          </w:p>
        </w:tc>
      </w:tr>
      <w:tr w:rsidR="00582237" w:rsidRPr="00636156" w14:paraId="7841C1FD"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F74EC5F" w14:textId="77777777" w:rsidR="00582237" w:rsidRPr="00636156" w:rsidRDefault="00582237" w:rsidP="00582237">
            <w:pPr>
              <w:spacing w:line="0" w:lineRule="atLeast"/>
              <w:rPr>
                <w:rFonts w:ascii="Times New Roman" w:hAnsi="Times New Roman" w:cs="Times New Roman"/>
                <w:b/>
                <w:sz w:val="24"/>
                <w:shd w:val="clear" w:color="auto" w:fill="FFFFFF"/>
                <w:lang w:val="uk-UA"/>
              </w:rPr>
            </w:pPr>
            <w:r w:rsidRPr="00636156">
              <w:rPr>
                <w:rFonts w:ascii="Times New Roman" w:hAnsi="Times New Roman" w:cs="Times New Roman"/>
                <w:b/>
                <w:sz w:val="24"/>
                <w:lang w:val="uk-UA"/>
              </w:rPr>
              <w:t>4.3</w:t>
            </w:r>
          </w:p>
        </w:tc>
        <w:tc>
          <w:tcPr>
            <w:tcW w:w="2840" w:type="dxa"/>
            <w:tcBorders>
              <w:top w:val="single" w:sz="4" w:space="0" w:color="000000"/>
              <w:left w:val="single" w:sz="4" w:space="0" w:color="000000"/>
              <w:bottom w:val="single" w:sz="4" w:space="0" w:color="000000"/>
            </w:tcBorders>
            <w:shd w:val="clear" w:color="auto" w:fill="FFFFFF"/>
          </w:tcPr>
          <w:p w14:paraId="639CB2CE"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sz w:val="24"/>
                <w:shd w:val="clear" w:color="auto" w:fill="FFFFFF"/>
                <w:lang w:val="uk-UA"/>
              </w:rPr>
              <w:t>Кількість та місце поставки товарів (обсяг і місце виконання робіт чи надання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4B3D594E" w14:textId="77777777" w:rsidR="0098475B" w:rsidRPr="00636156" w:rsidRDefault="00582237" w:rsidP="0098475B">
            <w:pPr>
              <w:widowControl w:val="0"/>
              <w:tabs>
                <w:tab w:val="left" w:pos="0"/>
                <w:tab w:val="left" w:pos="1080"/>
              </w:tabs>
              <w:jc w:val="both"/>
              <w:rPr>
                <w:rFonts w:ascii="Times New Roman" w:hAnsi="Times New Roman" w:cs="Times New Roman"/>
                <w:sz w:val="24"/>
                <w:highlight w:val="yellow"/>
                <w:lang w:eastAsia="ar-SA"/>
              </w:rPr>
            </w:pPr>
            <w:r w:rsidRPr="00DF32D8">
              <w:rPr>
                <w:rFonts w:ascii="Times New Roman" w:hAnsi="Times New Roman" w:cs="Times New Roman"/>
                <w:sz w:val="24"/>
                <w:shd w:val="clear" w:color="auto" w:fill="FFFFFF"/>
                <w:lang w:val="uk-UA"/>
              </w:rPr>
              <w:t xml:space="preserve">Місце: </w:t>
            </w:r>
            <w:r w:rsidR="0098475B" w:rsidRPr="00636156">
              <w:rPr>
                <w:rFonts w:ascii="Times New Roman" w:hAnsi="Times New Roman" w:cs="Times New Roman"/>
                <w:sz w:val="24"/>
                <w:shd w:val="clear" w:color="auto" w:fill="FFFFFF"/>
              </w:rPr>
              <w:t xml:space="preserve">Місце надання послуг: </w:t>
            </w:r>
            <w:r w:rsidR="0098475B" w:rsidRPr="00636156">
              <w:rPr>
                <w:rFonts w:ascii="Times New Roman" w:hAnsi="Times New Roman" w:cs="Times New Roman"/>
                <w:color w:val="000000"/>
                <w:sz w:val="24"/>
                <w:shd w:val="clear" w:color="auto" w:fill="FFFFFF"/>
              </w:rPr>
              <w:t>- 4</w:t>
            </w:r>
            <w:r w:rsidR="0098475B" w:rsidRPr="00636156">
              <w:rPr>
                <w:rFonts w:ascii="Times New Roman" w:hAnsi="Times New Roman" w:cs="Times New Roman"/>
                <w:sz w:val="24"/>
              </w:rPr>
              <w:t>9038, Дніпропетровська область,                            м. Дніпро, вул. Княгині Ольги, 11</w:t>
            </w:r>
            <w:r w:rsidR="0098475B">
              <w:rPr>
                <w:rFonts w:ascii="Times New Roman" w:hAnsi="Times New Roman" w:cs="Times New Roman"/>
                <w:sz w:val="24"/>
              </w:rPr>
              <w:t>.</w:t>
            </w:r>
            <w:r w:rsidR="0098475B" w:rsidRPr="00636156">
              <w:rPr>
                <w:rFonts w:ascii="Times New Roman" w:hAnsi="Times New Roman" w:cs="Times New Roman"/>
                <w:sz w:val="24"/>
                <w:lang w:eastAsia="ar-SA"/>
              </w:rPr>
              <w:t xml:space="preserve"> </w:t>
            </w:r>
          </w:p>
          <w:p w14:paraId="2C9C0392" w14:textId="0B97F26F" w:rsidR="00582237" w:rsidRPr="00636156" w:rsidRDefault="0098475B" w:rsidP="0098475B">
            <w:pPr>
              <w:widowControl w:val="0"/>
              <w:tabs>
                <w:tab w:val="left" w:pos="0"/>
                <w:tab w:val="left" w:pos="1080"/>
              </w:tabs>
              <w:jc w:val="both"/>
              <w:rPr>
                <w:rFonts w:ascii="Times New Roman" w:hAnsi="Times New Roman" w:cs="Times New Roman"/>
                <w:color w:val="000000"/>
                <w:sz w:val="24"/>
                <w:shd w:val="clear" w:color="auto" w:fill="FFFFFF"/>
                <w:lang w:val="uk-UA"/>
              </w:rPr>
            </w:pPr>
            <w:r w:rsidRPr="00636156">
              <w:rPr>
                <w:rFonts w:ascii="Times New Roman" w:hAnsi="Times New Roman" w:cs="Times New Roman"/>
                <w:sz w:val="24"/>
                <w:shd w:val="clear" w:color="auto" w:fill="FFFFFF"/>
              </w:rPr>
              <w:t xml:space="preserve">Кількість: </w:t>
            </w:r>
            <w:r w:rsidRPr="00CD46F3">
              <w:rPr>
                <w:rFonts w:ascii="Times New Roman" w:hAnsi="Times New Roman" w:cs="Times New Roman"/>
                <w:sz w:val="24"/>
                <w:shd w:val="clear" w:color="auto" w:fill="FFFFFF"/>
              </w:rPr>
              <w:t>у кількості  1 послуги</w:t>
            </w:r>
          </w:p>
        </w:tc>
      </w:tr>
      <w:tr w:rsidR="00582237" w:rsidRPr="00636156" w14:paraId="5E315D9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BC11D5" w14:textId="77777777" w:rsidR="00582237" w:rsidRPr="00636156" w:rsidRDefault="00582237" w:rsidP="0058223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4.4</w:t>
            </w:r>
          </w:p>
        </w:tc>
        <w:tc>
          <w:tcPr>
            <w:tcW w:w="2840" w:type="dxa"/>
            <w:tcBorders>
              <w:top w:val="single" w:sz="4" w:space="0" w:color="000000"/>
              <w:left w:val="single" w:sz="4" w:space="0" w:color="000000"/>
              <w:bottom w:val="single" w:sz="4" w:space="0" w:color="000000"/>
            </w:tcBorders>
            <w:shd w:val="clear" w:color="auto" w:fill="FFFFFF"/>
          </w:tcPr>
          <w:p w14:paraId="0304C2DE" w14:textId="77777777" w:rsidR="00582237" w:rsidRPr="00636156" w:rsidRDefault="00582237" w:rsidP="00582237">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Строк поставки товарів (надання послуг, виконання робіт)</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B471BF" w14:textId="27F33D78" w:rsidR="00582237" w:rsidRPr="00636156" w:rsidRDefault="00582237" w:rsidP="00582237">
            <w:pPr>
              <w:pStyle w:val="1c"/>
              <w:spacing w:line="0" w:lineRule="atLeast"/>
              <w:jc w:val="both"/>
              <w:rPr>
                <w:rFonts w:ascii="Times New Roman" w:hAnsi="Times New Roman" w:cs="Times New Roman"/>
                <w:b/>
                <w:color w:val="000000"/>
                <w:sz w:val="24"/>
                <w:shd w:val="clear" w:color="auto" w:fill="FFFFFF"/>
                <w:lang w:val="uk-UA"/>
              </w:rPr>
            </w:pPr>
            <w:r w:rsidRPr="00636156">
              <w:rPr>
                <w:rFonts w:ascii="Times New Roman" w:hAnsi="Times New Roman" w:cs="Times New Roman"/>
                <w:sz w:val="24"/>
                <w:lang w:val="uk-UA"/>
              </w:rPr>
              <w:t xml:space="preserve"> </w:t>
            </w:r>
            <w:r w:rsidRPr="00636156">
              <w:rPr>
                <w:rFonts w:ascii="Times New Roman" w:hAnsi="Times New Roman" w:cs="Times New Roman"/>
                <w:b/>
                <w:sz w:val="24"/>
                <w:lang w:val="uk-UA"/>
              </w:rPr>
              <w:t>П</w:t>
            </w:r>
            <w:r w:rsidRPr="00636156">
              <w:rPr>
                <w:rFonts w:ascii="Times New Roman" w:hAnsi="Times New Roman" w:cs="Times New Roman"/>
                <w:b/>
                <w:bCs/>
                <w:color w:val="000000"/>
                <w:sz w:val="24"/>
                <w:shd w:val="clear" w:color="auto" w:fill="FFFFFF"/>
                <w:lang w:val="uk-UA"/>
              </w:rPr>
              <w:t>о 3</w:t>
            </w:r>
            <w:r>
              <w:rPr>
                <w:rFonts w:ascii="Times New Roman" w:hAnsi="Times New Roman" w:cs="Times New Roman"/>
                <w:b/>
                <w:bCs/>
                <w:color w:val="000000"/>
                <w:sz w:val="24"/>
                <w:shd w:val="clear" w:color="auto" w:fill="FFFFFF"/>
              </w:rPr>
              <w:t>1.</w:t>
            </w:r>
            <w:r>
              <w:rPr>
                <w:rFonts w:ascii="Times New Roman" w:hAnsi="Times New Roman" w:cs="Times New Roman"/>
                <w:b/>
                <w:bCs/>
                <w:color w:val="000000"/>
                <w:sz w:val="24"/>
                <w:shd w:val="clear" w:color="auto" w:fill="FFFFFF"/>
                <w:lang w:val="uk-UA"/>
              </w:rPr>
              <w:t>12</w:t>
            </w:r>
            <w:r w:rsidRPr="00636156">
              <w:rPr>
                <w:rFonts w:ascii="Times New Roman" w:hAnsi="Times New Roman"/>
                <w:b/>
                <w:spacing w:val="10"/>
                <w:sz w:val="24"/>
                <w:lang w:val="uk-UA" w:eastAsia="ru-RU"/>
              </w:rPr>
              <w:t xml:space="preserve">.2023 </w:t>
            </w:r>
            <w:r w:rsidRPr="00636156">
              <w:rPr>
                <w:rFonts w:ascii="Times New Roman" w:hAnsi="Times New Roman" w:cs="Times New Roman"/>
                <w:b/>
                <w:bCs/>
                <w:color w:val="000000"/>
                <w:sz w:val="24"/>
                <w:shd w:val="clear" w:color="auto" w:fill="FFFFFF"/>
                <w:lang w:val="uk-UA"/>
              </w:rPr>
              <w:t>р. з дати укладення договору.</w:t>
            </w:r>
          </w:p>
          <w:p w14:paraId="6D7CA7F2" w14:textId="77777777" w:rsidR="00582237" w:rsidRPr="00636156" w:rsidRDefault="00582237" w:rsidP="00582237">
            <w:pPr>
              <w:pStyle w:val="1c"/>
              <w:spacing w:line="0" w:lineRule="atLeast"/>
              <w:jc w:val="both"/>
              <w:rPr>
                <w:rFonts w:ascii="Times New Roman" w:hAnsi="Times New Roman" w:cs="Times New Roman"/>
                <w:color w:val="000000"/>
                <w:sz w:val="24"/>
                <w:shd w:val="clear" w:color="auto" w:fill="FFFFFF"/>
                <w:lang w:val="uk-UA"/>
              </w:rPr>
            </w:pPr>
          </w:p>
          <w:p w14:paraId="6243CD8C" w14:textId="77777777" w:rsidR="00582237" w:rsidRPr="00636156" w:rsidRDefault="00582237" w:rsidP="00582237">
            <w:pPr>
              <w:pStyle w:val="27"/>
              <w:jc w:val="both"/>
              <w:rPr>
                <w:lang w:val="uk-UA"/>
              </w:rPr>
            </w:pPr>
          </w:p>
        </w:tc>
      </w:tr>
      <w:tr w:rsidR="00582237" w:rsidRPr="00636156" w14:paraId="7D69BFE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26E00249" w14:textId="77777777" w:rsidR="00582237" w:rsidRPr="00636156" w:rsidRDefault="00582237" w:rsidP="00582237">
            <w:pPr>
              <w:spacing w:line="0" w:lineRule="atLeast"/>
              <w:rPr>
                <w:rFonts w:ascii="Times New Roman" w:hAnsi="Times New Roman" w:cs="Times New Roman"/>
                <w:b/>
                <w:bCs/>
                <w:sz w:val="24"/>
                <w:lang w:val="uk-UA"/>
              </w:rPr>
            </w:pPr>
            <w:r w:rsidRPr="00636156">
              <w:rPr>
                <w:rFonts w:ascii="Times New Roman" w:hAnsi="Times New Roman" w:cs="Times New Roman"/>
                <w:b/>
                <w:sz w:val="24"/>
                <w:lang w:val="uk-UA"/>
              </w:rPr>
              <w:t>4.5.</w:t>
            </w:r>
          </w:p>
        </w:tc>
        <w:tc>
          <w:tcPr>
            <w:tcW w:w="2840" w:type="dxa"/>
            <w:tcBorders>
              <w:top w:val="single" w:sz="4" w:space="0" w:color="000000"/>
              <w:left w:val="single" w:sz="4" w:space="0" w:color="000000"/>
              <w:bottom w:val="single" w:sz="4" w:space="0" w:color="000000"/>
            </w:tcBorders>
            <w:shd w:val="clear" w:color="auto" w:fill="FFFFFF"/>
          </w:tcPr>
          <w:p w14:paraId="7AC4663C" w14:textId="77777777" w:rsidR="00582237" w:rsidRPr="00636156" w:rsidRDefault="00582237" w:rsidP="00582237">
            <w:pPr>
              <w:spacing w:line="0" w:lineRule="atLeast"/>
              <w:rPr>
                <w:rFonts w:ascii="Times New Roman" w:hAnsi="Times New Roman" w:cs="Times New Roman"/>
                <w:sz w:val="24"/>
                <w:shd w:val="clear" w:color="auto" w:fill="FFFFFF"/>
                <w:lang w:val="uk-UA"/>
              </w:rPr>
            </w:pPr>
            <w:r w:rsidRPr="00636156">
              <w:rPr>
                <w:rFonts w:ascii="Times New Roman" w:hAnsi="Times New Roman" w:cs="Times New Roman"/>
                <w:b/>
                <w:bCs/>
                <w:sz w:val="24"/>
                <w:lang w:val="uk-UA"/>
              </w:rPr>
              <w:t xml:space="preserve">Розмір бюджетного призначення за кошторисом або очікувана </w:t>
            </w:r>
            <w:r w:rsidRPr="00636156">
              <w:rPr>
                <w:rFonts w:ascii="Times New Roman" w:hAnsi="Times New Roman" w:cs="Times New Roman"/>
                <w:b/>
                <w:bCs/>
                <w:sz w:val="24"/>
                <w:shd w:val="clear" w:color="auto" w:fill="FFFFFF"/>
                <w:lang w:val="uk-UA"/>
              </w:rPr>
              <w:t>вартість закупівлі, джерело фінансування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3E4F17F3" w14:textId="0E50D944" w:rsidR="00582237" w:rsidRPr="0098475B" w:rsidRDefault="00582237" w:rsidP="00582237">
            <w:pPr>
              <w:pStyle w:val="1c"/>
              <w:spacing w:line="0" w:lineRule="atLeast"/>
              <w:jc w:val="both"/>
              <w:rPr>
                <w:rFonts w:ascii="Times New Roman" w:hAnsi="Times New Roman" w:cs="Times New Roman"/>
                <w:b/>
                <w:spacing w:val="10"/>
                <w:sz w:val="24"/>
                <w:lang w:val="uk-UA" w:eastAsia="ru-RU"/>
              </w:rPr>
            </w:pPr>
            <w:r w:rsidRPr="00636156">
              <w:rPr>
                <w:rFonts w:ascii="Times New Roman" w:hAnsi="Times New Roman" w:cs="Times New Roman"/>
                <w:sz w:val="24"/>
                <w:shd w:val="clear" w:color="auto" w:fill="FFFFFF"/>
                <w:lang w:val="uk-UA"/>
              </w:rPr>
              <w:t>Очікувана вартість закупівлі —</w:t>
            </w:r>
            <w:r w:rsidR="0098475B" w:rsidRPr="0098475B">
              <w:rPr>
                <w:rFonts w:ascii="Times New Roman" w:hAnsi="Times New Roman" w:cs="Times New Roman"/>
                <w:b/>
                <w:sz w:val="24"/>
              </w:rPr>
              <w:t>88 000,00. грн. з ПДВ</w:t>
            </w:r>
            <w:r w:rsidRPr="0098475B">
              <w:rPr>
                <w:rFonts w:ascii="Times New Roman" w:hAnsi="Times New Roman" w:cs="Times New Roman"/>
                <w:b/>
                <w:spacing w:val="10"/>
                <w:sz w:val="24"/>
                <w:lang w:val="uk-UA" w:eastAsia="ru-RU"/>
              </w:rPr>
              <w:t xml:space="preserve">.     </w:t>
            </w:r>
          </w:p>
          <w:p w14:paraId="31EA1D10" w14:textId="2EC3E639" w:rsidR="00582237" w:rsidRPr="00636156" w:rsidRDefault="00582237" w:rsidP="00582237">
            <w:pPr>
              <w:pStyle w:val="1c"/>
              <w:spacing w:line="0" w:lineRule="atLeast"/>
              <w:jc w:val="both"/>
              <w:rPr>
                <w:rFonts w:ascii="Times New Roman" w:hAnsi="Times New Roman" w:cs="Times New Roman"/>
                <w:b/>
                <w:bCs/>
                <w:sz w:val="24"/>
                <w:shd w:val="clear" w:color="auto" w:fill="FFFFFF"/>
                <w:lang w:val="uk-UA"/>
              </w:rPr>
            </w:pPr>
            <w:r w:rsidRPr="00636156">
              <w:rPr>
                <w:rFonts w:ascii="Times New Roman" w:hAnsi="Times New Roman" w:cs="Times New Roman"/>
                <w:color w:val="000000"/>
                <w:sz w:val="24"/>
                <w:shd w:val="clear" w:color="auto" w:fill="FFFFFF"/>
                <w:lang w:val="uk-UA"/>
              </w:rPr>
              <w:t xml:space="preserve">Джерело фінансування: </w:t>
            </w:r>
            <w:r w:rsidRPr="00636156">
              <w:rPr>
                <w:rFonts w:ascii="Times New Roman" w:hAnsi="Times New Roman" w:cs="Times New Roman"/>
                <w:color w:val="000000"/>
                <w:spacing w:val="-4"/>
                <w:sz w:val="24"/>
                <w:shd w:val="clear" w:color="auto" w:fill="FFFFFF"/>
                <w:lang w:val="uk-UA"/>
              </w:rPr>
              <w:t>кошти місцевого бюджету</w:t>
            </w:r>
          </w:p>
        </w:tc>
      </w:tr>
      <w:tr w:rsidR="00FC70F0" w:rsidRPr="00636156" w14:paraId="0A904BC2"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5CF32F78" w14:textId="1555401A"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lastRenderedPageBreak/>
              <w:t>5</w:t>
            </w:r>
          </w:p>
        </w:tc>
        <w:tc>
          <w:tcPr>
            <w:tcW w:w="2840" w:type="dxa"/>
            <w:tcBorders>
              <w:top w:val="single" w:sz="4" w:space="0" w:color="000000"/>
              <w:left w:val="single" w:sz="4" w:space="0" w:color="000000"/>
              <w:bottom w:val="single" w:sz="4" w:space="0" w:color="000000"/>
            </w:tcBorders>
            <w:shd w:val="clear" w:color="auto" w:fill="FFFFFF"/>
          </w:tcPr>
          <w:p w14:paraId="7870FDDC"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Недискримінація учасників</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21C7D703" w14:textId="554FB780" w:rsidR="00FC70F0" w:rsidRPr="00636156" w:rsidRDefault="00FC70F0" w:rsidP="00FC70F0">
            <w:pPr>
              <w:spacing w:line="0" w:lineRule="atLeast"/>
              <w:jc w:val="both"/>
              <w:rPr>
                <w:lang w:val="uk-UA"/>
              </w:rPr>
            </w:pPr>
            <w:r w:rsidRPr="00595A8D">
              <w:rPr>
                <w:rFonts w:ascii="Times New Roman" w:hAnsi="Times New Roman" w:cs="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70F0" w:rsidRPr="00636156" w14:paraId="1DD52AEB" w14:textId="77777777" w:rsidTr="00C52DFA">
        <w:trPr>
          <w:trHeight w:val="1094"/>
        </w:trPr>
        <w:tc>
          <w:tcPr>
            <w:tcW w:w="426" w:type="dxa"/>
            <w:tcBorders>
              <w:top w:val="single" w:sz="4" w:space="0" w:color="000000"/>
              <w:left w:val="single" w:sz="4" w:space="0" w:color="000000"/>
              <w:bottom w:val="single" w:sz="4" w:space="0" w:color="000000"/>
            </w:tcBorders>
            <w:shd w:val="clear" w:color="auto" w:fill="FFFFFF"/>
          </w:tcPr>
          <w:p w14:paraId="5CB717C2"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771755D9"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Умови оплати; інформація про валюту, у якій повинно бути розраховано та зазначено ціну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688A5469" w14:textId="6E3F7FF7" w:rsidR="00FC70F0" w:rsidRPr="00636156" w:rsidRDefault="00FC70F0" w:rsidP="00FC70F0">
            <w:pPr>
              <w:pStyle w:val="1c"/>
              <w:spacing w:line="0" w:lineRule="atLeast"/>
              <w:ind w:firstLine="267"/>
              <w:jc w:val="both"/>
              <w:rPr>
                <w:rFonts w:ascii="Times New Roman" w:hAnsi="Times New Roman" w:cs="Times New Roman"/>
                <w:sz w:val="24"/>
                <w:lang w:val="uk-UA"/>
              </w:rPr>
            </w:pPr>
            <w:r w:rsidRPr="00595A8D">
              <w:rPr>
                <w:rFonts w:ascii="Times New Roman" w:hAnsi="Times New Roman" w:cs="Times New Roman"/>
                <w:sz w:val="24"/>
              </w:rPr>
              <w:t>Валютою тендерної пропозиції є гривня.</w:t>
            </w:r>
            <w:r w:rsidRPr="00595A8D">
              <w:rPr>
                <w:rFonts w:ascii="Times New Roman" w:hAnsi="Times New Roman" w:cs="Times New Roman"/>
              </w:rPr>
              <w:t xml:space="preserve"> </w:t>
            </w:r>
            <w:r w:rsidRPr="00595A8D">
              <w:rPr>
                <w:rFonts w:ascii="Times New Roman" w:hAnsi="Times New Roman" w:cs="Times New Roman"/>
                <w:b/>
                <w:i/>
                <w:sz w:val="24"/>
              </w:rPr>
              <w:t>У разі якщо учасником процедури закупівлі є нерезидент</w:t>
            </w:r>
            <w:r w:rsidRPr="00595A8D">
              <w:rPr>
                <w:rFonts w:ascii="Times New Roman" w:hAnsi="Times New Roman" w:cs="Times New Roman"/>
                <w:b/>
                <w:sz w:val="24"/>
              </w:rPr>
              <w:t xml:space="preserve">,  </w:t>
            </w:r>
            <w:r w:rsidRPr="00595A8D">
              <w:rPr>
                <w:rFonts w:ascii="Times New Roman" w:hAnsi="Times New Roman" w:cs="Times New Roman"/>
                <w:sz w:val="24"/>
              </w:rPr>
              <w:t>такий учасник зазначає ціну пропозиції в електронній системі закупівель у валюті – гривня.</w:t>
            </w:r>
          </w:p>
        </w:tc>
      </w:tr>
      <w:tr w:rsidR="00FC70F0" w:rsidRPr="001F0297" w14:paraId="0A492429"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15DC4CFE" w14:textId="77777777" w:rsidR="00FC70F0" w:rsidRPr="00636156" w:rsidRDefault="00FC70F0" w:rsidP="00FC70F0">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3F827B06" w14:textId="77777777" w:rsidR="00FC70F0" w:rsidRPr="00636156" w:rsidRDefault="00FC70F0" w:rsidP="00FC70F0">
            <w:pPr>
              <w:spacing w:line="0" w:lineRule="atLeast"/>
              <w:rPr>
                <w:rFonts w:ascii="Times New Roman" w:hAnsi="Times New Roman" w:cs="Times New Roman"/>
                <w:sz w:val="24"/>
                <w:lang w:val="uk-UA"/>
              </w:rPr>
            </w:pPr>
            <w:r w:rsidRPr="00636156">
              <w:rPr>
                <w:rFonts w:ascii="Times New Roman" w:hAnsi="Times New Roman" w:cs="Times New Roman"/>
                <w:b/>
                <w:sz w:val="24"/>
                <w:lang w:val="uk-UA"/>
              </w:rPr>
              <w:t>Інформація про мову (мови), якою (якими) повинно бути складено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70410AD3" w14:textId="18324A2E"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lang w:val="uk-UA"/>
              </w:rPr>
              <w:t>Розрахунки проводяться шляхом безготівкового перерахування коштів на розрахунковий рахунок Учасника протягом 30 календарних днів з дати підписання видаткової накладної/акту наданих послуг.</w:t>
            </w:r>
          </w:p>
        </w:tc>
      </w:tr>
      <w:tr w:rsidR="00FC70F0" w:rsidRPr="001F0297" w14:paraId="3D9D97A5"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603E14C0" w14:textId="7A9A151F" w:rsidR="00FC70F0" w:rsidRPr="00636156" w:rsidRDefault="00FC70F0" w:rsidP="00FC70F0">
            <w:pPr>
              <w:spacing w:line="0" w:lineRule="atLeast"/>
              <w:rPr>
                <w:rFonts w:ascii="Times New Roman" w:hAnsi="Times New Roman" w:cs="Times New Roman"/>
                <w:b/>
                <w:sz w:val="24"/>
                <w:lang w:val="uk-UA"/>
              </w:rPr>
            </w:pPr>
            <w:r>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48AEF127" w14:textId="5C2F28BF" w:rsidR="00FC70F0" w:rsidRPr="00636156" w:rsidRDefault="00FC70F0" w:rsidP="00FC70F0">
            <w:pPr>
              <w:spacing w:line="0" w:lineRule="atLeast"/>
              <w:rPr>
                <w:rFonts w:ascii="Times New Roman" w:hAnsi="Times New Roman" w:cs="Times New Roman"/>
                <w:b/>
                <w:sz w:val="24"/>
                <w:lang w:val="uk-UA"/>
              </w:rPr>
            </w:pPr>
            <w:r w:rsidRPr="00595A8D">
              <w:rPr>
                <w:rFonts w:ascii="Times New Roman" w:hAnsi="Times New Roman" w:cs="Times New Roman"/>
                <w:b/>
                <w:sz w:val="24"/>
              </w:rPr>
              <w:t>Мова (мови), якою  (якими) повинні бути  складені тендерні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tcPr>
          <w:p w14:paraId="5C548B0B"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Мова тендерної пропозиції – українська.</w:t>
            </w:r>
          </w:p>
          <w:p w14:paraId="32671803"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3810FDF6"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EEB9C28"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2FD2A9E9" w14:textId="77777777" w:rsidR="00FC70F0" w:rsidRPr="00595A8D" w:rsidRDefault="00FC70F0" w:rsidP="00FC70F0">
            <w:pPr>
              <w:widowControl w:val="0"/>
              <w:jc w:val="both"/>
              <w:rPr>
                <w:rFonts w:ascii="Times New Roman" w:hAnsi="Times New Roman" w:cs="Times New Roman"/>
                <w:b/>
                <w:sz w:val="24"/>
              </w:rPr>
            </w:pPr>
            <w:r w:rsidRPr="00595A8D">
              <w:rPr>
                <w:rFonts w:ascii="Times New Roman" w:hAnsi="Times New Roman" w:cs="Times New Roman"/>
                <w:b/>
                <w:sz w:val="24"/>
              </w:rPr>
              <w:t>Виключення:</w:t>
            </w:r>
          </w:p>
          <w:p w14:paraId="3FCD2164" w14:textId="77777777" w:rsidR="00FC70F0" w:rsidRPr="00595A8D" w:rsidRDefault="00FC70F0" w:rsidP="00FC70F0">
            <w:pPr>
              <w:widowControl w:val="0"/>
              <w:jc w:val="both"/>
              <w:rPr>
                <w:rFonts w:ascii="Times New Roman" w:hAnsi="Times New Roman" w:cs="Times New Roman"/>
                <w:sz w:val="24"/>
              </w:rPr>
            </w:pPr>
            <w:r w:rsidRPr="00595A8D">
              <w:rPr>
                <w:rFonts w:ascii="Times New Roman" w:hAnsi="Times New Roman" w:cs="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7A66321E" w14:textId="3B86D9B0" w:rsidR="00FC70F0" w:rsidRPr="00636156" w:rsidRDefault="00FC70F0" w:rsidP="00FC70F0">
            <w:pPr>
              <w:widowControl w:val="0"/>
              <w:ind w:firstLine="310"/>
              <w:jc w:val="both"/>
              <w:rPr>
                <w:rFonts w:ascii="Times New Roman" w:hAnsi="Times New Roman" w:cs="Times New Roman"/>
                <w:color w:val="000000"/>
                <w:sz w:val="24"/>
                <w:lang w:val="uk-UA"/>
              </w:rPr>
            </w:pPr>
            <w:r w:rsidRPr="00595A8D">
              <w:rPr>
                <w:rFonts w:ascii="Times New Roman" w:hAnsi="Times New Roman" w:cs="Times New Roman"/>
                <w:sz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82237" w:rsidRPr="00636156" w14:paraId="2D46BBB3" w14:textId="77777777">
        <w:trPr>
          <w:trHeight w:val="403"/>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2FCF4C3" w14:textId="77777777" w:rsidR="00582237" w:rsidRPr="00636156" w:rsidRDefault="00582237" w:rsidP="00582237">
            <w:pPr>
              <w:pStyle w:val="1c"/>
              <w:spacing w:line="0" w:lineRule="atLeast"/>
              <w:jc w:val="center"/>
              <w:rPr>
                <w:lang w:val="uk-UA"/>
              </w:rPr>
            </w:pPr>
            <w:r w:rsidRPr="00636156">
              <w:rPr>
                <w:rFonts w:ascii="Times New Roman" w:hAnsi="Times New Roman" w:cs="Times New Roman"/>
                <w:b/>
                <w:sz w:val="24"/>
                <w:lang w:val="uk-UA"/>
              </w:rPr>
              <w:t>Розділ ІІ. Порядок унесення змін та надання роз’яснень до тендерної документації</w:t>
            </w:r>
          </w:p>
        </w:tc>
      </w:tr>
      <w:tr w:rsidR="005714E6" w:rsidRPr="001F0297" w14:paraId="0674A7C7"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0D9B9A39" w14:textId="77777777" w:rsidR="005714E6" w:rsidRPr="00636156" w:rsidRDefault="005714E6" w:rsidP="005714E6">
            <w:pPr>
              <w:spacing w:line="0" w:lineRule="atLeast"/>
              <w:jc w:val="center"/>
              <w:rPr>
                <w:rFonts w:ascii="Times New Roman" w:hAnsi="Times New Roman" w:cs="Times New Roman"/>
                <w:b/>
                <w:color w:val="000000"/>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tcPr>
          <w:p w14:paraId="2578282B" w14:textId="378F5222" w:rsidR="005714E6" w:rsidRPr="00636156" w:rsidRDefault="005714E6" w:rsidP="005714E6">
            <w:pPr>
              <w:spacing w:before="120" w:line="0" w:lineRule="atLeast"/>
              <w:rPr>
                <w:rFonts w:ascii="Times New Roman" w:hAnsi="Times New Roman" w:cs="Times New Roman"/>
                <w:color w:val="000000"/>
                <w:sz w:val="24"/>
                <w:lang w:val="uk-UA" w:eastAsia="ar-SA" w:bidi="ar-SA"/>
              </w:rPr>
            </w:pPr>
            <w:r w:rsidRPr="00595A8D">
              <w:rPr>
                <w:rFonts w:ascii="Times New Roman" w:hAnsi="Times New Roman" w:cs="Times New Roman"/>
                <w:b/>
                <w:sz w:val="24"/>
              </w:rPr>
              <w:t>Процедура надання роз’яснень щодо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36D5DE23" w14:textId="77777777" w:rsidR="005714E6" w:rsidRPr="005714E6" w:rsidRDefault="005714E6" w:rsidP="005714E6">
            <w:pPr>
              <w:widowControl w:val="0"/>
              <w:jc w:val="both"/>
              <w:rPr>
                <w:rFonts w:ascii="Times New Roman" w:hAnsi="Times New Roman" w:cs="Times New Roman"/>
                <w:sz w:val="24"/>
                <w:lang w:val="uk-UA"/>
              </w:rPr>
            </w:pPr>
            <w:r w:rsidRPr="005714E6">
              <w:rPr>
                <w:rFonts w:ascii="Times New Roman" w:hAnsi="Times New Roman" w:cs="Times New Roman"/>
                <w:sz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5B7C5AC"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62732F9"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 xml:space="preserve">Замовник повинен </w:t>
            </w:r>
            <w:r w:rsidRPr="00595A8D">
              <w:rPr>
                <w:rFonts w:ascii="Times New Roman" w:hAnsi="Times New Roman" w:cs="Times New Roman"/>
                <w:b/>
                <w:i/>
                <w:sz w:val="24"/>
              </w:rPr>
              <w:t>протягом трьох днів</w:t>
            </w:r>
            <w:r w:rsidRPr="00595A8D">
              <w:rPr>
                <w:rFonts w:ascii="Times New Roman" w:hAnsi="Times New Roman" w:cs="Times New Roman"/>
                <w:sz w:val="24"/>
              </w:rPr>
              <w:t xml:space="preserve"> з дати їх оприлюднення надати роз’яснення на звернення шляхом оприлюднення його в електронній системі закупівель.</w:t>
            </w:r>
          </w:p>
          <w:p w14:paraId="18DB4BFB" w14:textId="77777777" w:rsidR="005714E6" w:rsidRPr="00595A8D" w:rsidRDefault="005714E6" w:rsidP="005714E6">
            <w:pPr>
              <w:widowControl w:val="0"/>
              <w:jc w:val="both"/>
              <w:rPr>
                <w:rFonts w:ascii="Times New Roman" w:hAnsi="Times New Roman" w:cs="Times New Roman"/>
                <w:sz w:val="24"/>
              </w:rPr>
            </w:pPr>
            <w:r w:rsidRPr="00595A8D">
              <w:rPr>
                <w:rFonts w:ascii="Times New Roman" w:hAnsi="Times New Roman" w:cs="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D371D87" w14:textId="2FFEA7A3" w:rsidR="005714E6" w:rsidRPr="00636156" w:rsidRDefault="005714E6" w:rsidP="005714E6">
            <w:pPr>
              <w:spacing w:before="120" w:line="0" w:lineRule="atLeast"/>
              <w:ind w:firstLine="567"/>
              <w:jc w:val="both"/>
              <w:rPr>
                <w:lang w:val="uk-UA"/>
              </w:rPr>
            </w:pPr>
            <w:r w:rsidRPr="00595A8D">
              <w:rPr>
                <w:rFonts w:ascii="Times New Roman" w:hAnsi="Times New Roman" w:cs="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95A8D">
              <w:rPr>
                <w:rFonts w:ascii="Times New Roman" w:hAnsi="Times New Roman" w:cs="Times New Roman"/>
                <w:b/>
                <w:i/>
                <w:sz w:val="24"/>
              </w:rPr>
              <w:t>не менш як на чотири дні.</w:t>
            </w:r>
          </w:p>
        </w:tc>
      </w:tr>
      <w:tr w:rsidR="005714E6" w:rsidRPr="001F0297" w14:paraId="227097F3" w14:textId="77777777">
        <w:trPr>
          <w:trHeight w:val="496"/>
        </w:trPr>
        <w:tc>
          <w:tcPr>
            <w:tcW w:w="426" w:type="dxa"/>
            <w:tcBorders>
              <w:top w:val="single" w:sz="4" w:space="0" w:color="000000"/>
              <w:left w:val="single" w:sz="4" w:space="0" w:color="000000"/>
              <w:bottom w:val="single" w:sz="4" w:space="0" w:color="000000"/>
            </w:tcBorders>
            <w:shd w:val="clear" w:color="auto" w:fill="FFFFFF"/>
          </w:tcPr>
          <w:p w14:paraId="7643E3A6" w14:textId="4B38B286" w:rsidR="005714E6" w:rsidRPr="00636156" w:rsidRDefault="005714E6" w:rsidP="005714E6">
            <w:pPr>
              <w:spacing w:line="0" w:lineRule="atLeast"/>
              <w:jc w:val="center"/>
              <w:rPr>
                <w:rFonts w:ascii="Times New Roman" w:hAnsi="Times New Roman" w:cs="Times New Roman"/>
                <w:b/>
                <w:sz w:val="24"/>
                <w:lang w:val="uk-UA"/>
              </w:rPr>
            </w:pPr>
            <w:r>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tcPr>
          <w:p w14:paraId="25814035" w14:textId="5771EEAE" w:rsidR="005714E6" w:rsidRPr="00636156" w:rsidRDefault="005714E6" w:rsidP="005714E6">
            <w:pPr>
              <w:spacing w:before="120" w:line="0" w:lineRule="atLeast"/>
              <w:rPr>
                <w:rFonts w:ascii="Times New Roman" w:hAnsi="Times New Roman" w:cs="Times New Roman"/>
                <w:b/>
                <w:color w:val="000000"/>
                <w:sz w:val="24"/>
                <w:lang w:val="uk-UA"/>
              </w:rPr>
            </w:pPr>
            <w:r w:rsidRPr="00595A8D">
              <w:rPr>
                <w:rFonts w:ascii="Times New Roman" w:hAnsi="Times New Roman" w:cs="Times New Roman"/>
                <w:b/>
                <w:sz w:val="24"/>
              </w:rPr>
              <w:t>Внесення змін до тендерної документації</w:t>
            </w:r>
          </w:p>
        </w:tc>
        <w:tc>
          <w:tcPr>
            <w:tcW w:w="7106" w:type="dxa"/>
            <w:tcBorders>
              <w:top w:val="single" w:sz="4" w:space="0" w:color="000000"/>
              <w:left w:val="single" w:sz="4" w:space="0" w:color="000000"/>
              <w:bottom w:val="single" w:sz="4" w:space="0" w:color="000000"/>
              <w:right w:val="single" w:sz="4" w:space="0" w:color="000000"/>
            </w:tcBorders>
          </w:tcPr>
          <w:p w14:paraId="48DE7A94" w14:textId="77777777" w:rsidR="005714E6" w:rsidRPr="00595A8D" w:rsidRDefault="005714E6" w:rsidP="005714E6">
            <w:pPr>
              <w:jc w:val="both"/>
              <w:rPr>
                <w:rFonts w:ascii="Times New Roman" w:hAnsi="Times New Roman" w:cs="Times New Roman"/>
                <w:sz w:val="24"/>
              </w:rPr>
            </w:pPr>
            <w:r w:rsidRPr="00595A8D">
              <w:rPr>
                <w:rFonts w:ascii="Times New Roman" w:hAnsi="Times New Roman" w:cs="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595A8D">
                <w:rPr>
                  <w:rFonts w:ascii="Times New Roman" w:hAnsi="Times New Roman" w:cs="Times New Roman"/>
                  <w:sz w:val="24"/>
                </w:rPr>
                <w:t>статті 8</w:t>
              </w:r>
            </w:hyperlink>
            <w:r w:rsidRPr="00595A8D">
              <w:rPr>
                <w:rFonts w:ascii="Times New Roman" w:hAnsi="Times New Roman" w:cs="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A88F01E" w14:textId="1A1152CA" w:rsidR="005714E6" w:rsidRDefault="005714E6" w:rsidP="005714E6">
            <w:pPr>
              <w:widowControl w:val="0"/>
              <w:suppressAutoHyphens w:val="0"/>
              <w:ind w:firstLine="577"/>
              <w:jc w:val="both"/>
              <w:rPr>
                <w:rFonts w:ascii="Times New Roman" w:hAnsi="Times New Roman" w:cs="Times New Roman"/>
                <w:color w:val="000000"/>
                <w:sz w:val="24"/>
                <w:lang w:val="uk-UA"/>
              </w:rPr>
            </w:pPr>
            <w:r w:rsidRPr="00595A8D">
              <w:rPr>
                <w:rFonts w:ascii="Times New Roman" w:hAnsi="Times New Roman" w:cs="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sidRPr="00595A8D">
              <w:rPr>
                <w:rFonts w:ascii="Times New Roman" w:hAnsi="Times New Roman" w:cs="Times New Roman"/>
                <w:b/>
                <w:i/>
                <w:sz w:val="24"/>
              </w:rPr>
              <w:t>у вигляді нової редакції тендерної документації додатково до початкової редакції тендерної документації.</w:t>
            </w:r>
            <w:r w:rsidRPr="00595A8D">
              <w:rPr>
                <w:rFonts w:ascii="Times New Roman" w:hAnsi="Times New Roman" w:cs="Times New Roman"/>
                <w:i/>
                <w:sz w:val="24"/>
              </w:rPr>
              <w:t xml:space="preserve"> </w:t>
            </w:r>
            <w:r w:rsidRPr="00595A8D">
              <w:rPr>
                <w:rFonts w:ascii="Times New Roman" w:hAnsi="Times New Roman" w:cs="Times New Roman"/>
                <w:b/>
                <w:i/>
                <w:sz w:val="24"/>
              </w:rPr>
              <w:t>Замовник разом із змінами до тендерної документації в окремому документі оприлюднює перелік змін</w:t>
            </w:r>
            <w:r w:rsidRPr="00595A8D">
              <w:rPr>
                <w:rFonts w:ascii="Times New Roman" w:hAnsi="Times New Roman" w:cs="Times New Roman"/>
                <w:sz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82237" w:rsidRPr="001F0297" w14:paraId="11E0F6E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445527B4"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ІІІ. Інструкція з підготовки тендерної пропозиції</w:t>
            </w:r>
          </w:p>
        </w:tc>
      </w:tr>
      <w:tr w:rsidR="006E5AF8" w:rsidRPr="00636156" w14:paraId="45601DC7" w14:textId="77777777" w:rsidTr="006502B4">
        <w:trPr>
          <w:trHeight w:val="817"/>
        </w:trPr>
        <w:tc>
          <w:tcPr>
            <w:tcW w:w="426" w:type="dxa"/>
            <w:tcBorders>
              <w:top w:val="single" w:sz="4" w:space="0" w:color="000000"/>
              <w:left w:val="single" w:sz="4" w:space="0" w:color="000000"/>
              <w:bottom w:val="single" w:sz="4" w:space="0" w:color="000000"/>
            </w:tcBorders>
            <w:shd w:val="clear" w:color="auto" w:fill="FFFFFF"/>
          </w:tcPr>
          <w:p w14:paraId="7E6C3BC7" w14:textId="77777777" w:rsidR="006E5AF8" w:rsidRPr="00636156" w:rsidRDefault="006E5AF8" w:rsidP="006E5AF8">
            <w:pPr>
              <w:spacing w:line="0" w:lineRule="atLeast"/>
              <w:jc w:val="center"/>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193E2EEA" w14:textId="24629E8E" w:rsidR="006E5AF8" w:rsidRPr="00636156" w:rsidRDefault="006E5AF8" w:rsidP="006E5AF8">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Зміст і спосіб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05514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B0AE9C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42550">
                <w:rPr>
                  <w:rFonts w:ascii="Times New Roman" w:hAnsi="Times New Roman" w:cs="Times New Roman"/>
                  <w:sz w:val="24"/>
                </w:rPr>
                <w:t>пункті 47</w:t>
              </w:r>
            </w:hyperlink>
            <w:r w:rsidRPr="00F42550">
              <w:rPr>
                <w:rFonts w:ascii="Times New Roman" w:hAnsi="Times New Roman" w:cs="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CB755D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 підтверджує відповідність учасника кваліфікаційним (кваліфікаційному) критеріям – </w:t>
            </w:r>
            <w:r w:rsidRPr="00F42550">
              <w:rPr>
                <w:rFonts w:ascii="Times New Roman" w:hAnsi="Times New Roman" w:cs="Times New Roman"/>
                <w:b/>
                <w:i/>
                <w:sz w:val="24"/>
              </w:rPr>
              <w:t>згідно</w:t>
            </w:r>
            <w:r w:rsidRPr="00F42550">
              <w:rPr>
                <w:rFonts w:ascii="Times New Roman" w:hAnsi="Times New Roman" w:cs="Times New Roman"/>
                <w:sz w:val="24"/>
              </w:rPr>
              <w:t xml:space="preserve"> з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цієї тендерної документації;</w:t>
            </w:r>
          </w:p>
          <w:p w14:paraId="70656EE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відсутності підстав, установлених в пункті 47 Особливостей, – </w:t>
            </w:r>
            <w:r w:rsidRPr="00F42550">
              <w:rPr>
                <w:rFonts w:ascii="Times New Roman" w:hAnsi="Times New Roman" w:cs="Times New Roman"/>
                <w:b/>
                <w:i/>
                <w:sz w:val="24"/>
              </w:rPr>
              <w:t>згідно з Додатком 1</w:t>
            </w:r>
            <w:r w:rsidRPr="00F42550">
              <w:rPr>
                <w:rFonts w:ascii="Times New Roman" w:hAnsi="Times New Roman" w:cs="Times New Roman"/>
                <w:sz w:val="24"/>
              </w:rPr>
              <w:t xml:space="preserve"> до цієї тендерної документації;</w:t>
            </w:r>
          </w:p>
          <w:p w14:paraId="7E5B69A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 - згідно з </w:t>
            </w:r>
            <w:r w:rsidRPr="00F42550">
              <w:rPr>
                <w:rFonts w:ascii="Times New Roman" w:hAnsi="Times New Roman" w:cs="Times New Roman"/>
                <w:b/>
                <w:i/>
                <w:sz w:val="24"/>
              </w:rPr>
              <w:t xml:space="preserve">Додатком 1 </w:t>
            </w:r>
            <w:r w:rsidRPr="00F42550">
              <w:rPr>
                <w:rFonts w:ascii="Times New Roman" w:hAnsi="Times New Roman" w:cs="Times New Roman"/>
                <w:sz w:val="24"/>
              </w:rPr>
              <w:t>до цієї тендерної документації;</w:t>
            </w:r>
          </w:p>
          <w:p w14:paraId="13F21E0B"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про маркування або протоколи випробувань або сертифікати або інші документи, що підтверджують відповідність предмета закупівлі встановленим замовником вимогам </w:t>
            </w:r>
            <w:r w:rsidRPr="00F42550">
              <w:rPr>
                <w:rFonts w:ascii="Times New Roman" w:hAnsi="Times New Roman" w:cs="Times New Roman"/>
                <w:i/>
                <w:sz w:val="24"/>
              </w:rPr>
              <w:t>(у разі встановлення даної вимоги в Додатку 3),</w:t>
            </w:r>
            <w:r w:rsidRPr="00F42550">
              <w:rPr>
                <w:rFonts w:ascii="Times New Roman" w:hAnsi="Times New Roman" w:cs="Times New Roman"/>
                <w:sz w:val="24"/>
              </w:rPr>
              <w:t xml:space="preserve"> — </w:t>
            </w:r>
            <w:r w:rsidRPr="00F42550">
              <w:rPr>
                <w:rFonts w:ascii="Times New Roman" w:hAnsi="Times New Roman" w:cs="Times New Roman"/>
                <w:b/>
                <w:i/>
                <w:sz w:val="24"/>
              </w:rPr>
              <w:t xml:space="preserve">згідно з Додатком 3 </w:t>
            </w:r>
            <w:r w:rsidRPr="00F42550">
              <w:rPr>
                <w:rFonts w:ascii="Times New Roman" w:hAnsi="Times New Roman" w:cs="Times New Roman"/>
                <w:sz w:val="24"/>
              </w:rPr>
              <w:t xml:space="preserve"> до тендерної документації;</w:t>
            </w:r>
          </w:p>
          <w:p w14:paraId="4A7739C7"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документами, що підтверджують надання учасником забезпечення тендерної пропозиції </w:t>
            </w:r>
            <w:r w:rsidRPr="00F42550">
              <w:rPr>
                <w:rFonts w:ascii="Times New Roman" w:hAnsi="Times New Roman" w:cs="Times New Roman"/>
                <w:i/>
                <w:sz w:val="24"/>
              </w:rPr>
              <w:t>(якщо таке забезпечення передбачено оголошенням про проведення процедури закупівлі та тендерною документацією);</w:t>
            </w:r>
          </w:p>
          <w:p w14:paraId="5AF06075"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42550">
              <w:rPr>
                <w:rFonts w:ascii="Times New Roman" w:hAnsi="Times New Roman" w:cs="Times New Roman"/>
                <w:i/>
                <w:sz w:val="24"/>
              </w:rPr>
              <w:t>(застосовується для робіт або послуг)</w:t>
            </w:r>
            <w:r w:rsidRPr="00F42550">
              <w:rPr>
                <w:rFonts w:ascii="Times New Roman" w:hAnsi="Times New Roman" w:cs="Times New Roman"/>
                <w:sz w:val="24"/>
              </w:rPr>
              <w:t>;</w:t>
            </w:r>
          </w:p>
          <w:p w14:paraId="52B14830"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62B318D" w14:textId="77777777" w:rsidR="006E5AF8" w:rsidRPr="00F42550" w:rsidRDefault="006E5AF8" w:rsidP="006E5AF8">
            <w:pPr>
              <w:widowControl w:val="0"/>
              <w:numPr>
                <w:ilvl w:val="0"/>
                <w:numId w:val="15"/>
              </w:numPr>
              <w:suppressAutoHyphens w:val="0"/>
              <w:jc w:val="both"/>
              <w:rPr>
                <w:rFonts w:ascii="Times New Roman" w:hAnsi="Times New Roman" w:cs="Times New Roman"/>
                <w:sz w:val="24"/>
              </w:rPr>
            </w:pPr>
            <w:r w:rsidRPr="00F42550">
              <w:rPr>
                <w:rFonts w:ascii="Times New Roman" w:hAnsi="Times New Roman" w:cs="Times New Roman"/>
                <w:sz w:val="24"/>
              </w:rPr>
              <w:t>іншою інформацією та документами, відповідно до вимог цієї тендерної документації та додатків до неї.</w:t>
            </w:r>
          </w:p>
          <w:p w14:paraId="7218DF7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3F40B73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Переможець процедури закупівлі у строк, що не перевищує </w:t>
            </w:r>
            <w:r w:rsidRPr="00F42550">
              <w:rPr>
                <w:rFonts w:ascii="Times New Roman" w:hAnsi="Times New Roman" w:cs="Times New Roman"/>
                <w:b/>
                <w:sz w:val="24"/>
                <w:u w:val="single"/>
              </w:rPr>
              <w:t>чотири дні з дати оприлюднення в електронній системі закупівель повідомлення про намір укласти договір про закупівлю</w:t>
            </w:r>
            <w:r w:rsidRPr="00F42550">
              <w:rPr>
                <w:rFonts w:ascii="Times New Roman" w:hAnsi="Times New Roman" w:cs="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14:paraId="30C15F45"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570ACF1" w14:textId="77777777" w:rsidR="006E5AF8" w:rsidRPr="00F42550" w:rsidRDefault="006E5AF8" w:rsidP="006E5AF8">
            <w:pPr>
              <w:widowControl w:val="0"/>
              <w:jc w:val="both"/>
              <w:rPr>
                <w:rFonts w:ascii="Times New Roman" w:hAnsi="Times New Roman" w:cs="Times New Roman"/>
                <w:b/>
                <w:i/>
                <w:sz w:val="24"/>
              </w:rPr>
            </w:pPr>
            <w:r w:rsidRPr="00F42550">
              <w:rPr>
                <w:rFonts w:ascii="Times New Roman" w:hAnsi="Times New Roman" w:cs="Times New Roman"/>
                <w:b/>
                <w:i/>
                <w:sz w:val="24"/>
              </w:rPr>
              <w:t>Опис та приклади формальних несуттєвих помилок.</w:t>
            </w:r>
          </w:p>
          <w:p w14:paraId="4EA748F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2A79E3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6CDC45"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Опис формальних помилок:</w:t>
            </w:r>
          </w:p>
          <w:p w14:paraId="324B49C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w:t>
            </w:r>
            <w:r w:rsidRPr="00F42550">
              <w:rPr>
                <w:rFonts w:ascii="Times New Roman" w:hAnsi="Times New Roman" w:cs="Times New Roman"/>
                <w:sz w:val="24"/>
              </w:rPr>
              <w:tab/>
              <w:t>Інформація / документ, подана учасником процедури закупівлі у складі тендерної пропозиції, містить помилку (помилки) у частині:</w:t>
            </w:r>
          </w:p>
          <w:p w14:paraId="0D5AAB91"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великої літери;</w:t>
            </w:r>
          </w:p>
          <w:p w14:paraId="6A74A3B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уживання розділових знаків та відмінювання слів у реченні;</w:t>
            </w:r>
          </w:p>
          <w:p w14:paraId="17B91B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використання слова або мовного звороту, запозичених з іншої мови;</w:t>
            </w:r>
          </w:p>
          <w:p w14:paraId="3370AC9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499C26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застосування правил переносу частини слова з рядка в рядок;</w:t>
            </w:r>
          </w:p>
          <w:p w14:paraId="19C376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w:t>
            </w:r>
            <w:r w:rsidRPr="00F42550">
              <w:rPr>
                <w:rFonts w:ascii="Times New Roman" w:hAnsi="Times New Roman" w:cs="Times New Roman"/>
                <w:sz w:val="24"/>
              </w:rPr>
              <w:tab/>
              <w:t>написання слів разом та/або окремо, та/або через дефіс;</w:t>
            </w:r>
          </w:p>
          <w:p w14:paraId="7AA9F0F2"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48D6F8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2.</w:t>
            </w:r>
            <w:r w:rsidRPr="00F42550">
              <w:rPr>
                <w:rFonts w:ascii="Times New Roman" w:hAnsi="Times New Roman" w:cs="Times New Roman"/>
                <w:sz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0FD1C9C"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3.</w:t>
            </w:r>
            <w:r w:rsidRPr="00F42550">
              <w:rPr>
                <w:rFonts w:ascii="Times New Roman" w:hAnsi="Times New Roman" w:cs="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93F62D7"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4.</w:t>
            </w:r>
            <w:r w:rsidRPr="00F42550">
              <w:rPr>
                <w:rFonts w:ascii="Times New Roman" w:hAnsi="Times New Roman" w:cs="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FBFA79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5.</w:t>
            </w:r>
            <w:r w:rsidRPr="00F42550">
              <w:rPr>
                <w:rFonts w:ascii="Times New Roman" w:hAnsi="Times New Roman" w:cs="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68D7C15"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6.</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DE3A3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7.</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6C7BA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8.</w:t>
            </w:r>
            <w:r w:rsidRPr="00F42550">
              <w:rPr>
                <w:rFonts w:ascii="Times New Roman" w:hAnsi="Times New Roman" w:cs="Times New Roman"/>
                <w:sz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0D021B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9.</w:t>
            </w:r>
            <w:r w:rsidRPr="00F42550">
              <w:rPr>
                <w:rFonts w:ascii="Times New Roman" w:hAnsi="Times New Roman" w:cs="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BAB1D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10.</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923A20"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11.</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CA016"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12.</w:t>
            </w:r>
            <w:r w:rsidRPr="00F42550">
              <w:rPr>
                <w:rFonts w:ascii="Times New Roman" w:hAnsi="Times New Roman" w:cs="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7264A40" w14:textId="77777777" w:rsidR="006E5AF8" w:rsidRPr="00F42550" w:rsidRDefault="006E5AF8" w:rsidP="006E5AF8">
            <w:pPr>
              <w:widowControl w:val="0"/>
              <w:jc w:val="both"/>
              <w:rPr>
                <w:rFonts w:ascii="Times New Roman" w:hAnsi="Times New Roman" w:cs="Times New Roman"/>
                <w:b/>
                <w:i/>
                <w:sz w:val="24"/>
                <w:u w:val="single"/>
              </w:rPr>
            </w:pPr>
            <w:r w:rsidRPr="00F42550">
              <w:rPr>
                <w:rFonts w:ascii="Times New Roman" w:hAnsi="Times New Roman" w:cs="Times New Roman"/>
                <w:b/>
                <w:i/>
                <w:sz w:val="24"/>
                <w:u w:val="single"/>
              </w:rPr>
              <w:t>Приклади формальних помилок:</w:t>
            </w:r>
          </w:p>
          <w:p w14:paraId="72FB666B"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19509A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«м.київ» замість «м.Київ»;</w:t>
            </w:r>
          </w:p>
          <w:p w14:paraId="3DA07CB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«поряд -ок» замість «поря – док»;</w:t>
            </w:r>
          </w:p>
          <w:p w14:paraId="50DDA75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«ненадається» замість «не надається»»;</w:t>
            </w:r>
          </w:p>
          <w:p w14:paraId="626A72AD"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«______________№_____________» замість «14.08.2020 №320/13/14-01»</w:t>
            </w:r>
          </w:p>
          <w:p w14:paraId="28BE332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 учасник розмістив (завантажив) документ у форматі «JPG» замість  документа у форматі «pdf» (PortableDocumentFormat)». </w:t>
            </w:r>
          </w:p>
          <w:p w14:paraId="23BD7D58" w14:textId="77777777" w:rsidR="006E5AF8" w:rsidRPr="00F42550" w:rsidRDefault="006E5AF8" w:rsidP="006E5AF8">
            <w:pPr>
              <w:widowControl w:val="0"/>
              <w:ind w:left="40" w:hanging="20"/>
              <w:jc w:val="both"/>
              <w:rPr>
                <w:rFonts w:ascii="Times New Roman" w:hAnsi="Times New Roman" w:cs="Times New Roman"/>
                <w:sz w:val="24"/>
              </w:rPr>
            </w:pPr>
            <w:r w:rsidRPr="00F42550">
              <w:rPr>
                <w:rFonts w:ascii="Times New Roman" w:hAnsi="Times New Roman" w:cs="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77E5D74"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УВАГА!!!</w:t>
            </w:r>
          </w:p>
          <w:p w14:paraId="05D405BC" w14:textId="77777777" w:rsidR="006E5AF8" w:rsidRPr="00F42550" w:rsidRDefault="006E5AF8" w:rsidP="006E5AF8">
            <w:pPr>
              <w:widowControl w:val="0"/>
              <w:jc w:val="both"/>
              <w:rPr>
                <w:rFonts w:ascii="Times New Roman" w:hAnsi="Times New Roman" w:cs="Times New Roman"/>
                <w:b/>
                <w:sz w:val="24"/>
              </w:rPr>
            </w:pPr>
            <w:bookmarkStart w:id="1" w:name="_heading=h.3znysh7" w:colFirst="0" w:colLast="0"/>
            <w:bookmarkEnd w:id="1"/>
            <w:r w:rsidRPr="00F42550">
              <w:rPr>
                <w:rFonts w:ascii="Times New Roman" w:hAnsi="Times New Roman" w:cs="Times New Roman"/>
                <w:b/>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31ECA19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документи мають бути чіткими та розбірливими для читання;</w:t>
            </w:r>
          </w:p>
          <w:p w14:paraId="5DFEE7DA"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2) тендерна пропозиція учасника повинна бути підписана  кваліфікованим електронним підписом (КЕП);</w:t>
            </w:r>
          </w:p>
          <w:p w14:paraId="17118E88"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795C64F"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Винятки:</w:t>
            </w:r>
          </w:p>
          <w:p w14:paraId="67E58270" w14:textId="77777777" w:rsidR="006E5AF8" w:rsidRPr="00F42550" w:rsidRDefault="006E5AF8" w:rsidP="006E5AF8">
            <w:pPr>
              <w:jc w:val="both"/>
              <w:rPr>
                <w:rFonts w:ascii="Times New Roman" w:hAnsi="Times New Roman" w:cs="Times New Roman"/>
                <w:b/>
                <w:sz w:val="24"/>
              </w:rPr>
            </w:pPr>
            <w:r w:rsidRPr="00F42550">
              <w:rPr>
                <w:rFonts w:ascii="Times New Roman" w:hAnsi="Times New Roman" w:cs="Times New Roman"/>
                <w:b/>
                <w:sz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AC9F64D" w14:textId="77777777" w:rsidR="006E5AF8" w:rsidRPr="00F42550" w:rsidRDefault="006E5AF8" w:rsidP="006E5AF8">
            <w:pPr>
              <w:widowControl w:val="0"/>
              <w:jc w:val="both"/>
              <w:rPr>
                <w:rFonts w:ascii="Times New Roman" w:hAnsi="Times New Roman" w:cs="Times New Roman"/>
                <w:b/>
                <w:sz w:val="24"/>
              </w:rPr>
            </w:pPr>
            <w:r w:rsidRPr="00F42550">
              <w:rPr>
                <w:rFonts w:ascii="Times New Roman" w:hAnsi="Times New Roman" w:cs="Times New Roman"/>
                <w:b/>
                <w:sz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FACC3A"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79A869" w14:textId="77777777" w:rsidR="006E5AF8" w:rsidRPr="00F42550" w:rsidRDefault="006E5AF8" w:rsidP="006E5AF8">
            <w:pPr>
              <w:widowControl w:val="0"/>
              <w:ind w:left="40" w:hanging="20"/>
              <w:jc w:val="both"/>
              <w:rPr>
                <w:rFonts w:ascii="Times New Roman" w:hAnsi="Times New Roman" w:cs="Times New Roman"/>
                <w:b/>
                <w:sz w:val="24"/>
              </w:rPr>
            </w:pPr>
            <w:r w:rsidRPr="00F42550">
              <w:rPr>
                <w:rFonts w:ascii="Times New Roman" w:hAnsi="Times New Roman" w:cs="Times New Roman"/>
                <w:b/>
                <w:sz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263E87BB" w14:textId="77777777" w:rsidR="006E5AF8" w:rsidRPr="00F42550" w:rsidRDefault="006E5AF8" w:rsidP="006E5AF8">
            <w:pPr>
              <w:widowControl w:val="0"/>
              <w:jc w:val="both"/>
              <w:rPr>
                <w:rFonts w:ascii="Times New Roman" w:hAnsi="Times New Roman" w:cs="Times New Roman"/>
                <w:sz w:val="24"/>
              </w:rPr>
            </w:pPr>
            <w:bookmarkStart w:id="2" w:name="_heading=h.2et92p0" w:colFirst="0" w:colLast="0"/>
            <w:bookmarkEnd w:id="2"/>
            <w:r w:rsidRPr="00F42550">
              <w:rPr>
                <w:rFonts w:ascii="Times New Roman" w:hAnsi="Times New Roman" w:cs="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47E9E4A1" w14:textId="77777777" w:rsidR="006E5AF8" w:rsidRPr="00F42550" w:rsidRDefault="006E5AF8" w:rsidP="006E5AF8">
            <w:pPr>
              <w:widowControl w:val="0"/>
              <w:jc w:val="both"/>
              <w:rPr>
                <w:rFonts w:ascii="Times New Roman" w:hAnsi="Times New Roman" w:cs="Times New Roman"/>
                <w:sz w:val="24"/>
              </w:rPr>
            </w:pPr>
            <w:bookmarkStart w:id="3" w:name="_heading=h.hjqm8skarbdr" w:colFirst="0" w:colLast="0"/>
            <w:bookmarkEnd w:id="3"/>
            <w:r w:rsidRPr="00F42550">
              <w:rPr>
                <w:rFonts w:ascii="Times New Roman" w:hAnsi="Times New Roman" w:cs="Times New Roman"/>
                <w:sz w:val="24"/>
              </w:rPr>
              <w:t xml:space="preserve">Тендерні пропозиції мають право подавати всі заінтересовані особи. </w:t>
            </w:r>
          </w:p>
          <w:p w14:paraId="38198069" w14:textId="72F4CA34" w:rsidR="006E5AF8" w:rsidRPr="00636156" w:rsidRDefault="006E5AF8" w:rsidP="006E5AF8">
            <w:pPr>
              <w:suppressAutoHyphens w:val="0"/>
              <w:jc w:val="both"/>
              <w:rPr>
                <w:rFonts w:ascii="Times New Roman" w:hAnsi="Times New Roman" w:cs="Times New Roman"/>
                <w:sz w:val="24"/>
                <w:lang w:val="uk-UA" w:eastAsia="ar-SA" w:bidi="ar-SA"/>
              </w:rPr>
            </w:pPr>
            <w:bookmarkStart w:id="4" w:name="_heading=h.ftj7vaqoric" w:colFirst="0" w:colLast="0"/>
            <w:bookmarkEnd w:id="4"/>
            <w:r w:rsidRPr="00F42550">
              <w:rPr>
                <w:rFonts w:ascii="Times New Roman" w:hAnsi="Times New Roman" w:cs="Times New Roman"/>
                <w:sz w:val="24"/>
              </w:rPr>
              <w:t>Кожен учасник має право подати тільки одну тендерну пропозицію</w:t>
            </w:r>
            <w:r w:rsidRPr="00F42550">
              <w:rPr>
                <w:rFonts w:ascii="Times New Roman" w:hAnsi="Times New Roman" w:cs="Times New Roman"/>
                <w:b/>
                <w:sz w:val="24"/>
              </w:rPr>
              <w:t xml:space="preserve"> </w:t>
            </w:r>
            <w:r w:rsidRPr="00F42550">
              <w:rPr>
                <w:rFonts w:ascii="Times New Roman" w:hAnsi="Times New Roman" w:cs="Times New Roman"/>
                <w:sz w:val="24"/>
              </w:rPr>
              <w:t xml:space="preserve">(у тому числі до визначеної в тендерній документації частини предмета закупівлі (лота) </w:t>
            </w:r>
            <w:r w:rsidRPr="00F42550">
              <w:rPr>
                <w:rFonts w:ascii="Times New Roman" w:hAnsi="Times New Roman" w:cs="Times New Roman"/>
                <w:i/>
                <w:sz w:val="24"/>
              </w:rPr>
              <w:t>(у разі здійснення закупівлі за лотами)</w:t>
            </w:r>
            <w:r w:rsidRPr="00F42550">
              <w:rPr>
                <w:rFonts w:ascii="Times New Roman" w:hAnsi="Times New Roman" w:cs="Times New Roman"/>
                <w:sz w:val="24"/>
              </w:rPr>
              <w:t xml:space="preserve">. </w:t>
            </w:r>
          </w:p>
        </w:tc>
      </w:tr>
      <w:tr w:rsidR="006E5AF8" w:rsidRPr="00636156" w14:paraId="7B7623CE"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136328C6"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E1FE05C" w14:textId="37E9D0EB" w:rsidR="006E5AF8" w:rsidRPr="00636156" w:rsidRDefault="006E5AF8" w:rsidP="006E5AF8">
            <w:pPr>
              <w:spacing w:line="0" w:lineRule="atLeast"/>
              <w:rPr>
                <w:rFonts w:ascii="Times New Roman" w:hAnsi="Times New Roman" w:cs="Times New Roman"/>
                <w:b/>
                <w:sz w:val="24"/>
                <w:lang w:val="uk-UA"/>
              </w:rPr>
            </w:pPr>
            <w:r w:rsidRPr="00F42550">
              <w:rPr>
                <w:rFonts w:ascii="Times New Roman" w:hAnsi="Times New Roman" w:cs="Times New Roman"/>
                <w:b/>
                <w:sz w:val="24"/>
              </w:rPr>
              <w:t>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EF1E9D" w14:textId="4F6CB1DF" w:rsidR="006E5AF8" w:rsidRPr="00636156" w:rsidRDefault="006E5AF8" w:rsidP="006E5AF8">
            <w:pPr>
              <w:spacing w:line="0" w:lineRule="atLeast"/>
              <w:jc w:val="both"/>
              <w:rPr>
                <w:highlight w:val="red"/>
                <w:lang w:val="uk-UA"/>
              </w:rPr>
            </w:pPr>
            <w:r w:rsidRPr="00F42550">
              <w:rPr>
                <w:rFonts w:ascii="Times New Roman" w:hAnsi="Times New Roman" w:cs="Times New Roman"/>
                <w:sz w:val="24"/>
              </w:rPr>
              <w:t xml:space="preserve">Забезпечення тендерної пропозиції не вимагається. </w:t>
            </w:r>
          </w:p>
        </w:tc>
      </w:tr>
      <w:tr w:rsidR="006E5AF8" w:rsidRPr="00636156" w14:paraId="2C14CC77"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7E488D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406BFE12" w14:textId="042EFD5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Умови повернення чи неповернення забезпечення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EE468A" w14:textId="6E6AC886" w:rsidR="006E5AF8" w:rsidRPr="00636156" w:rsidRDefault="006E5AF8" w:rsidP="006E5AF8">
            <w:pPr>
              <w:tabs>
                <w:tab w:val="left" w:pos="8244"/>
                <w:tab w:val="left" w:pos="9160"/>
                <w:tab w:val="left" w:pos="10076"/>
                <w:tab w:val="left" w:pos="10992"/>
                <w:tab w:val="left" w:pos="11908"/>
                <w:tab w:val="left" w:pos="12824"/>
                <w:tab w:val="left" w:pos="13740"/>
                <w:tab w:val="left" w:pos="14656"/>
              </w:tabs>
              <w:ind w:right="142" w:firstLine="374"/>
              <w:jc w:val="both"/>
              <w:rPr>
                <w:rFonts w:ascii="Times New Roman" w:hAnsi="Times New Roman" w:cs="Times New Roman"/>
                <w:sz w:val="24"/>
                <w:highlight w:val="red"/>
                <w:lang w:val="uk-UA"/>
              </w:rPr>
            </w:pPr>
            <w:r w:rsidRPr="00F42550">
              <w:rPr>
                <w:rFonts w:ascii="Times New Roman" w:hAnsi="Times New Roman" w:cs="Times New Roman"/>
                <w:sz w:val="24"/>
              </w:rPr>
              <w:t>Не передбачається.</w:t>
            </w:r>
            <w:bookmarkStart w:id="5" w:name="n442"/>
            <w:bookmarkStart w:id="6" w:name="n443"/>
            <w:bookmarkEnd w:id="5"/>
            <w:bookmarkEnd w:id="6"/>
          </w:p>
        </w:tc>
      </w:tr>
      <w:tr w:rsidR="006E5AF8" w:rsidRPr="001F0297" w14:paraId="0A30C7E2"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34F4AAC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29485AF4" w14:textId="1D1A6DC1"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Строк, протягом якого тендерні пропозиції є дійсними</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EEFD4"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Тендерні пропозиції вважаються дійсними </w:t>
            </w:r>
            <w:r w:rsidRPr="00F42550">
              <w:rPr>
                <w:rFonts w:ascii="Times New Roman" w:hAnsi="Times New Roman" w:cs="Times New Roman"/>
                <w:b/>
                <w:i/>
                <w:sz w:val="24"/>
                <w:u w:val="single"/>
              </w:rPr>
              <w:t>протягом 120 (ста двадцяти) днів</w:t>
            </w:r>
            <w:r w:rsidRPr="00F42550">
              <w:rPr>
                <w:rFonts w:ascii="Times New Roman" w:hAnsi="Times New Roman" w:cs="Times New Roman"/>
                <w:sz w:val="24"/>
              </w:rPr>
              <w:t xml:space="preserve"> із дати кінцевого строку подання тендерних пропозицій. </w:t>
            </w:r>
          </w:p>
          <w:p w14:paraId="4D6380EA"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55763C" w14:textId="77777777" w:rsidR="006E5AF8" w:rsidRPr="00F42550" w:rsidRDefault="006E5AF8" w:rsidP="006E5AF8">
            <w:pPr>
              <w:widowControl w:val="0"/>
              <w:jc w:val="both"/>
              <w:rPr>
                <w:rFonts w:ascii="Times New Roman" w:hAnsi="Times New Roman" w:cs="Times New Roman"/>
                <w:sz w:val="24"/>
                <w:u w:val="single"/>
              </w:rPr>
            </w:pPr>
            <w:r w:rsidRPr="00F42550">
              <w:rPr>
                <w:rFonts w:ascii="Times New Roman" w:hAnsi="Times New Roman" w:cs="Times New Roman"/>
                <w:sz w:val="24"/>
              </w:rPr>
              <w:t xml:space="preserve">Учасник процедури закупівлі </w:t>
            </w:r>
            <w:r w:rsidRPr="00F42550">
              <w:rPr>
                <w:rFonts w:ascii="Times New Roman" w:hAnsi="Times New Roman" w:cs="Times New Roman"/>
                <w:sz w:val="24"/>
                <w:u w:val="single"/>
              </w:rPr>
              <w:t>має право:</w:t>
            </w:r>
          </w:p>
          <w:p w14:paraId="52A5C4D8"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відхилити таку вимогу, не втрачаючи при цьому наданого ним забезпечення тендерної пропозиції;</w:t>
            </w:r>
          </w:p>
          <w:p w14:paraId="3C7D85C9" w14:textId="77777777" w:rsidR="006E5AF8" w:rsidRPr="00F42550" w:rsidRDefault="006E5AF8" w:rsidP="006E5AF8">
            <w:pPr>
              <w:widowControl w:val="0"/>
              <w:jc w:val="both"/>
              <w:rPr>
                <w:rFonts w:ascii="Times New Roman" w:hAnsi="Times New Roman" w:cs="Times New Roman"/>
                <w:sz w:val="24"/>
              </w:rPr>
            </w:pPr>
            <w:r w:rsidRPr="00F42550">
              <w:rPr>
                <w:rFonts w:ascii="Times New Roman" w:hAnsi="Times New Roman" w:cs="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42550">
              <w:rPr>
                <w:rFonts w:ascii="Times New Roman" w:hAnsi="Times New Roman" w:cs="Times New Roman"/>
                <w:i/>
                <w:sz w:val="24"/>
              </w:rPr>
              <w:t>(у разі якщо таке вимагалося)</w:t>
            </w:r>
            <w:r w:rsidRPr="00F42550">
              <w:rPr>
                <w:rFonts w:ascii="Times New Roman" w:hAnsi="Times New Roman" w:cs="Times New Roman"/>
                <w:sz w:val="24"/>
              </w:rPr>
              <w:t>.</w:t>
            </w:r>
          </w:p>
          <w:p w14:paraId="484B4206" w14:textId="36823867" w:rsidR="006E5AF8" w:rsidRPr="00636156" w:rsidRDefault="006E5AF8" w:rsidP="006E5AF8">
            <w:pPr>
              <w:spacing w:before="120"/>
              <w:ind w:firstLine="567"/>
              <w:jc w:val="both"/>
              <w:rPr>
                <w:lang w:val="uk-UA"/>
              </w:rPr>
            </w:pPr>
            <w:r w:rsidRPr="00F42550">
              <w:rPr>
                <w:rFonts w:ascii="Times New Roman" w:hAnsi="Times New Roman" w:cs="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E5AF8" w:rsidRPr="00636156" w14:paraId="54511F4F" w14:textId="77777777" w:rsidTr="006502B4">
        <w:trPr>
          <w:trHeight w:val="2550"/>
        </w:trPr>
        <w:tc>
          <w:tcPr>
            <w:tcW w:w="426" w:type="dxa"/>
            <w:tcBorders>
              <w:top w:val="single" w:sz="4" w:space="0" w:color="000000"/>
              <w:left w:val="single" w:sz="4" w:space="0" w:color="000000"/>
              <w:bottom w:val="single" w:sz="4" w:space="0" w:color="000000"/>
            </w:tcBorders>
            <w:shd w:val="clear" w:color="auto" w:fill="FFFFFF"/>
          </w:tcPr>
          <w:p w14:paraId="0C70EB91"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309D192" w14:textId="5BB59615"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Кваліфікаційні критерії до учасників та вимоги, згідно  з пунктом 28  та пунктом 47  Особливостей</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861A55"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42550">
              <w:rPr>
                <w:rFonts w:ascii="Times New Roman" w:hAnsi="Times New Roman" w:cs="Times New Roman"/>
                <w:b/>
                <w:i/>
                <w:sz w:val="24"/>
              </w:rPr>
              <w:t>Додатку 1</w:t>
            </w:r>
            <w:r w:rsidRPr="00F42550">
              <w:rPr>
                <w:rFonts w:ascii="Times New Roman" w:hAnsi="Times New Roman" w:cs="Times New Roman"/>
                <w:i/>
                <w:sz w:val="24"/>
              </w:rPr>
              <w:t xml:space="preserve"> </w:t>
            </w:r>
            <w:r w:rsidRPr="00F42550">
              <w:rPr>
                <w:rFonts w:ascii="Times New Roman" w:hAnsi="Times New Roman" w:cs="Times New Roman"/>
                <w:sz w:val="24"/>
              </w:rPr>
              <w:t xml:space="preserve">до цієї тендерної документації. </w:t>
            </w:r>
          </w:p>
          <w:p w14:paraId="2CAD007A" w14:textId="77777777" w:rsidR="006E5AF8" w:rsidRPr="00F42550" w:rsidRDefault="006E5AF8" w:rsidP="006E5AF8">
            <w:pPr>
              <w:widowControl w:val="0"/>
              <w:ind w:right="120"/>
              <w:jc w:val="both"/>
              <w:rPr>
                <w:rFonts w:ascii="Times New Roman" w:hAnsi="Times New Roman" w:cs="Times New Roman"/>
                <w:sz w:val="24"/>
              </w:rPr>
            </w:pPr>
            <w:r w:rsidRPr="00F42550">
              <w:rPr>
                <w:rFonts w:ascii="Times New Roman" w:hAnsi="Times New Roman" w:cs="Times New Roman"/>
                <w:sz w:val="24"/>
              </w:rPr>
              <w:t>Спосіб  підтвердження відповідності учасника критеріям і вимогам згідно із законодавством наведено в</w:t>
            </w:r>
            <w:r w:rsidRPr="00F42550">
              <w:rPr>
                <w:rFonts w:ascii="Times New Roman" w:hAnsi="Times New Roman" w:cs="Times New Roman"/>
                <w:b/>
                <w:sz w:val="24"/>
              </w:rPr>
              <w:t xml:space="preserve"> </w:t>
            </w:r>
            <w:r w:rsidRPr="00F42550">
              <w:rPr>
                <w:rFonts w:ascii="Times New Roman" w:hAnsi="Times New Roman" w:cs="Times New Roman"/>
                <w:b/>
                <w:i/>
                <w:sz w:val="24"/>
              </w:rPr>
              <w:t>Додатку 1</w:t>
            </w:r>
            <w:r w:rsidRPr="00F42550">
              <w:rPr>
                <w:rFonts w:ascii="Times New Roman" w:hAnsi="Times New Roman" w:cs="Times New Roman"/>
                <w:sz w:val="24"/>
              </w:rPr>
              <w:t xml:space="preserve"> до цієї тендерної документації. </w:t>
            </w:r>
          </w:p>
          <w:p w14:paraId="03F81ABF" w14:textId="77777777" w:rsidR="006E5AF8" w:rsidRPr="00F42550" w:rsidRDefault="006E5AF8" w:rsidP="006E5AF8">
            <w:pPr>
              <w:widowControl w:val="0"/>
              <w:ind w:right="120"/>
              <w:jc w:val="both"/>
              <w:rPr>
                <w:rFonts w:ascii="Times New Roman" w:hAnsi="Times New Roman" w:cs="Times New Roman"/>
                <w:b/>
                <w:sz w:val="24"/>
              </w:rPr>
            </w:pPr>
            <w:r w:rsidRPr="00F42550">
              <w:rPr>
                <w:rFonts w:ascii="Times New Roman" w:hAnsi="Times New Roman" w:cs="Times New Roman"/>
                <w:b/>
                <w:sz w:val="24"/>
              </w:rPr>
              <w:t>Підстави, визначені пунктом 47 Особливостей.</w:t>
            </w:r>
          </w:p>
          <w:p w14:paraId="6026BD5E" w14:textId="77777777" w:rsidR="006E5AF8" w:rsidRPr="00F42550" w:rsidRDefault="006E5AF8" w:rsidP="006E5AF8">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93BB0E4" w14:textId="77777777" w:rsidR="006E5AF8" w:rsidRPr="00A16D7B" w:rsidRDefault="006E5AF8" w:rsidP="006E5AF8">
            <w:pPr>
              <w:spacing w:after="150"/>
              <w:ind w:firstLine="450"/>
              <w:jc w:val="both"/>
              <w:rPr>
                <w:rFonts w:ascii="Times New Roman" w:hAnsi="Times New Roman" w:cs="Times New Roman"/>
                <w:sz w:val="24"/>
              </w:rPr>
            </w:pPr>
            <w:r w:rsidRPr="00F42550">
              <w:rPr>
                <w:rFonts w:ascii="Times New Roman" w:hAnsi="Times New Roman" w:cs="Times New Roman"/>
                <w:sz w:val="24"/>
              </w:rPr>
              <w:t>1) </w:t>
            </w:r>
            <w:r w:rsidRPr="00056B5F">
              <w:rPr>
                <w:rFonts w:ascii="Times New Roman" w:hAnsi="Times New Roman" w:cs="Times New Roman"/>
                <w:sz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1FDEA55"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51367A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8"/>
                <w:szCs w:val="28"/>
              </w:rPr>
              <w:t>3</w:t>
            </w:r>
            <w:r w:rsidRPr="00F42550">
              <w:rPr>
                <w:rFonts w:ascii="Times New Roman" w:hAnsi="Times New Roman" w:cs="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47BD139"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F42550">
                <w:rPr>
                  <w:rFonts w:ascii="Times New Roman" w:hAnsi="Times New Roman" w:cs="Times New Roman"/>
                  <w:sz w:val="24"/>
                </w:rPr>
                <w:t>пунктом 4</w:t>
              </w:r>
            </w:hyperlink>
            <w:r w:rsidRPr="00F42550">
              <w:rPr>
                <w:rFonts w:ascii="Times New Roman" w:hAnsi="Times New Roman" w:cs="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D165EF4"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E45C261"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3EFA4D" w14:textId="77777777" w:rsidR="006E5AF8" w:rsidRPr="00F42550" w:rsidRDefault="006E5AF8" w:rsidP="006E5AF8">
            <w:pPr>
              <w:ind w:firstLine="567"/>
              <w:jc w:val="both"/>
              <w:rPr>
                <w:rFonts w:ascii="Times New Roman" w:hAnsi="Times New Roman" w:cs="Times New Roman"/>
                <w:sz w:val="24"/>
              </w:rPr>
            </w:pPr>
            <w:r w:rsidRPr="00056B5F">
              <w:rPr>
                <w:rFonts w:ascii="Times New Roman" w:hAnsi="Times New Roman" w:cs="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C152780"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29936EF"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DD5C12"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6E1E490" w14:textId="530A678A" w:rsidR="00526DFF" w:rsidRPr="00F42550" w:rsidRDefault="006E5AF8" w:rsidP="00526DFF">
            <w:pPr>
              <w:ind w:firstLine="567"/>
              <w:jc w:val="both"/>
              <w:rPr>
                <w:rFonts w:ascii="Times New Roman" w:hAnsi="Times New Roman" w:cs="Times New Roman"/>
                <w:sz w:val="24"/>
              </w:rPr>
            </w:pPr>
            <w:r w:rsidRPr="00F42550">
              <w:rPr>
                <w:rFonts w:ascii="Times New Roman" w:hAnsi="Times New Roman" w:cs="Times New Roman"/>
                <w:sz w:val="24"/>
              </w:rPr>
              <w:t>11</w:t>
            </w:r>
            <w:r w:rsidR="00526DFF" w:rsidRPr="00756EEB">
              <w:rPr>
                <w:rFonts w:ascii="Times New Roman" w:hAnsi="Times New Roman" w:cs="Times New Roman"/>
                <w:sz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526DFF" w:rsidRPr="00F42550">
              <w:rPr>
                <w:rFonts w:ascii="Times New Roman" w:hAnsi="Times New Roman" w:cs="Times New Roman"/>
                <w:sz w:val="24"/>
              </w:rPr>
              <w:t>;</w:t>
            </w:r>
          </w:p>
          <w:p w14:paraId="764B3E07" w14:textId="77777777" w:rsidR="006E5AF8" w:rsidRPr="00F42550" w:rsidRDefault="006E5AF8" w:rsidP="006E5AF8">
            <w:pPr>
              <w:ind w:firstLine="567"/>
              <w:jc w:val="both"/>
              <w:rPr>
                <w:rFonts w:ascii="Times New Roman" w:hAnsi="Times New Roman" w:cs="Times New Roman"/>
                <w:sz w:val="24"/>
              </w:rPr>
            </w:pPr>
            <w:r w:rsidRPr="00F42550">
              <w:rPr>
                <w:rFonts w:ascii="Times New Roman" w:hAnsi="Times New Roman" w:cs="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979B70" w14:textId="77777777" w:rsidR="006E5AF8" w:rsidRPr="00F42550" w:rsidRDefault="006E5AF8" w:rsidP="006E5AF8">
            <w:pPr>
              <w:jc w:val="both"/>
              <w:rPr>
                <w:rFonts w:ascii="Times New Roman" w:hAnsi="Times New Roman" w:cs="Times New Roman"/>
                <w:sz w:val="24"/>
              </w:rPr>
            </w:pPr>
          </w:p>
          <w:p w14:paraId="3632EC22" w14:textId="77777777" w:rsidR="006E5AF8" w:rsidRPr="00F42550" w:rsidRDefault="006E5AF8" w:rsidP="006E5AF8">
            <w:pPr>
              <w:jc w:val="both"/>
              <w:rPr>
                <w:rFonts w:ascii="Times New Roman" w:hAnsi="Times New Roman" w:cs="Times New Roman"/>
                <w:sz w:val="24"/>
              </w:rPr>
            </w:pPr>
            <w:r w:rsidRPr="00F42550">
              <w:rPr>
                <w:rFonts w:ascii="Times New Roman" w:hAnsi="Times New Roman" w:cs="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B603154" w14:textId="5A99A306" w:rsidR="006E5AF8" w:rsidRPr="00636156" w:rsidRDefault="006E5AF8" w:rsidP="006E5AF8">
            <w:pPr>
              <w:spacing w:line="0" w:lineRule="atLeast"/>
              <w:jc w:val="both"/>
              <w:rPr>
                <w:lang w:val="uk-UA"/>
              </w:rPr>
            </w:pPr>
            <w:r w:rsidRPr="00F42550">
              <w:rPr>
                <w:rFonts w:ascii="Times New Roman" w:hAnsi="Times New Roman" w:cs="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E5AF8" w:rsidRPr="001F0297" w14:paraId="037B6CB6" w14:textId="77777777" w:rsidTr="006502B4">
        <w:trPr>
          <w:trHeight w:val="386"/>
        </w:trPr>
        <w:tc>
          <w:tcPr>
            <w:tcW w:w="426" w:type="dxa"/>
            <w:tcBorders>
              <w:top w:val="single" w:sz="4" w:space="0" w:color="000000"/>
              <w:left w:val="single" w:sz="4" w:space="0" w:color="000000"/>
              <w:bottom w:val="single" w:sz="4" w:space="0" w:color="000000"/>
            </w:tcBorders>
            <w:shd w:val="clear" w:color="auto" w:fill="FFFFFF"/>
          </w:tcPr>
          <w:p w14:paraId="472AF197"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6</w:t>
            </w:r>
          </w:p>
        </w:tc>
        <w:tc>
          <w:tcPr>
            <w:tcW w:w="2840" w:type="dxa"/>
            <w:tcBorders>
              <w:top w:val="single" w:sz="4" w:space="0" w:color="000000"/>
              <w:left w:val="single" w:sz="4" w:space="0" w:color="000000"/>
              <w:bottom w:val="single" w:sz="4" w:space="0" w:color="000000"/>
            </w:tcBorders>
            <w:shd w:val="clear" w:color="auto" w:fill="FFFFFF"/>
          </w:tcPr>
          <w:p w14:paraId="55830A2B" w14:textId="2AABDCA4" w:rsidR="006E5AF8" w:rsidRPr="00636156" w:rsidRDefault="006E5AF8" w:rsidP="006E5AF8">
            <w:pPr>
              <w:spacing w:line="0" w:lineRule="atLeast"/>
              <w:rPr>
                <w:rFonts w:ascii="Times New Roman" w:hAnsi="Times New Roman" w:cs="Times New Roman"/>
                <w:sz w:val="24"/>
                <w:lang w:val="uk-UA"/>
              </w:rPr>
            </w:pPr>
            <w:r w:rsidRPr="00F42550">
              <w:rPr>
                <w:rFonts w:ascii="Times New Roman" w:hAnsi="Times New Roman" w:cs="Times New Roman"/>
                <w:b/>
                <w:sz w:val="24"/>
              </w:rPr>
              <w:t>Інформація про технічні, якісні та кількісні характеристики предмета закупівлі</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1F833" w14:textId="07E3E1BA" w:rsidR="006E5AF8" w:rsidRPr="00636156" w:rsidRDefault="006E5AF8" w:rsidP="006E5AF8">
            <w:pPr>
              <w:widowControl w:val="0"/>
              <w:suppressAutoHyphens w:val="0"/>
              <w:autoSpaceDE w:val="0"/>
              <w:jc w:val="both"/>
              <w:rPr>
                <w:rFonts w:ascii="Times New Roman" w:hAnsi="Times New Roman" w:cs="Times New Roman"/>
                <w:sz w:val="24"/>
                <w:shd w:val="clear" w:color="auto" w:fill="FFFFFF"/>
                <w:lang w:val="uk-UA" w:eastAsia="ar-SA" w:bidi="ar-SA"/>
              </w:rPr>
            </w:pPr>
            <w:r w:rsidRPr="00F42550">
              <w:rPr>
                <w:rFonts w:ascii="Times New Roman" w:hAnsi="Times New Roman" w:cs="Times New Roman"/>
                <w:sz w:val="24"/>
              </w:rPr>
              <w:t>Вимоги до предмета закупівлі (технічні, якісні та кількісні характеристики) згідно з</w:t>
            </w:r>
            <w:hyperlink r:id="rId12">
              <w:r w:rsidRPr="00F42550">
                <w:rPr>
                  <w:rFonts w:ascii="Times New Roman" w:hAnsi="Times New Roman" w:cs="Times New Roman"/>
                  <w:sz w:val="24"/>
                </w:rPr>
                <w:t xml:space="preserve"> пунктом третім </w:t>
              </w:r>
            </w:hyperlink>
            <w:hyperlink r:id="rId13">
              <w:r w:rsidRPr="00F42550">
                <w:rPr>
                  <w:rFonts w:ascii="Times New Roman" w:hAnsi="Times New Roman" w:cs="Times New Roman"/>
                  <w:sz w:val="24"/>
                  <w:u w:val="single"/>
                </w:rPr>
                <w:t>частини друго</w:t>
              </w:r>
            </w:hyperlink>
            <w:r w:rsidRPr="00F42550">
              <w:rPr>
                <w:rFonts w:ascii="Times New Roman" w:hAnsi="Times New Roman" w:cs="Times New Roman"/>
                <w:sz w:val="24"/>
              </w:rPr>
              <w:t xml:space="preserve">ї статті 22 Закону зазначено в </w:t>
            </w:r>
            <w:r w:rsidRPr="00F42550">
              <w:rPr>
                <w:rFonts w:ascii="Times New Roman" w:hAnsi="Times New Roman" w:cs="Times New Roman"/>
                <w:b/>
                <w:i/>
                <w:sz w:val="24"/>
              </w:rPr>
              <w:t>Додатку 3</w:t>
            </w:r>
            <w:r w:rsidRPr="00F42550">
              <w:rPr>
                <w:rFonts w:ascii="Times New Roman" w:hAnsi="Times New Roman" w:cs="Times New Roman"/>
                <w:b/>
                <w:sz w:val="24"/>
              </w:rPr>
              <w:t xml:space="preserve"> </w:t>
            </w:r>
            <w:r w:rsidRPr="00F42550">
              <w:rPr>
                <w:rFonts w:ascii="Times New Roman" w:hAnsi="Times New Roman" w:cs="Times New Roman"/>
                <w:sz w:val="24"/>
              </w:rPr>
              <w:t>до цієї тендерної документації.</w:t>
            </w:r>
          </w:p>
        </w:tc>
      </w:tr>
      <w:tr w:rsidR="006E5AF8" w:rsidRPr="001F0297" w14:paraId="4E2A41FD"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31062DB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7</w:t>
            </w:r>
          </w:p>
        </w:tc>
        <w:tc>
          <w:tcPr>
            <w:tcW w:w="2840" w:type="dxa"/>
            <w:tcBorders>
              <w:top w:val="single" w:sz="4" w:space="0" w:color="000000"/>
              <w:left w:val="single" w:sz="4" w:space="0" w:color="000000"/>
              <w:bottom w:val="single" w:sz="4" w:space="0" w:color="000000"/>
            </w:tcBorders>
            <w:shd w:val="clear" w:color="auto" w:fill="FFFFFF"/>
          </w:tcPr>
          <w:p w14:paraId="55151E76" w14:textId="4ABE040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Інформація про субпідрядника /співвиконавця (у випадку закупівлі робіт чи послуг)</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DFE392" w14:textId="63A1E95D"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F42550">
              <w:rPr>
                <w:rFonts w:ascii="Times New Roman" w:hAnsi="Times New Roman" w:cs="Times New Roman"/>
                <w:i/>
                <w:sz w:val="24"/>
              </w:rPr>
              <w:t>(надається у разі залучення).</w:t>
            </w:r>
          </w:p>
        </w:tc>
      </w:tr>
      <w:tr w:rsidR="006E5AF8" w:rsidRPr="00132797" w14:paraId="0CDD8F32"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46325A9B" w14:textId="77777777" w:rsidR="006E5AF8" w:rsidRPr="00636156" w:rsidRDefault="006E5AF8" w:rsidP="006E5AF8">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8</w:t>
            </w:r>
          </w:p>
        </w:tc>
        <w:tc>
          <w:tcPr>
            <w:tcW w:w="2840" w:type="dxa"/>
            <w:tcBorders>
              <w:top w:val="single" w:sz="4" w:space="0" w:color="000000"/>
              <w:left w:val="single" w:sz="4" w:space="0" w:color="000000"/>
              <w:bottom w:val="single" w:sz="4" w:space="0" w:color="000000"/>
            </w:tcBorders>
            <w:shd w:val="clear" w:color="auto" w:fill="FFFFFF"/>
          </w:tcPr>
          <w:p w14:paraId="14CAC208" w14:textId="093F31C4" w:rsidR="006E5AF8" w:rsidRPr="00636156" w:rsidRDefault="006E5AF8" w:rsidP="006E5AF8">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Унесення змін або відкликання тендерної пропозиції учасником</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8D6EB9" w14:textId="2EFD3DDF" w:rsidR="006E5AF8" w:rsidRPr="00636156" w:rsidRDefault="006E5AF8" w:rsidP="006E5AF8">
            <w:pPr>
              <w:spacing w:line="0" w:lineRule="atLeast"/>
              <w:jc w:val="both"/>
              <w:rPr>
                <w:rFonts w:ascii="Times New Roman" w:hAnsi="Times New Roman" w:cs="Times New Roman"/>
                <w:sz w:val="24"/>
                <w:lang w:val="uk-UA"/>
              </w:rPr>
            </w:pPr>
            <w:r w:rsidRPr="00AB12AF">
              <w:rPr>
                <w:rFonts w:ascii="Times New Roman" w:hAnsi="Times New Roman" w:cs="Times New Roman"/>
                <w:sz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2237" w:rsidRPr="00636156" w14:paraId="4C74EE54"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CB186E"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ІV. Подання та розкриття тендерної пропозиції</w:t>
            </w:r>
          </w:p>
        </w:tc>
      </w:tr>
      <w:tr w:rsidR="00FC2E77" w:rsidRPr="00636156" w14:paraId="5494DE85"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3CE7F976" w14:textId="77777777" w:rsidR="00FC2E77" w:rsidRPr="00636156" w:rsidRDefault="00FC2E77" w:rsidP="00FC2E77">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2A5A01C1" w14:textId="682761E8"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Кінцевий строк подання тендерної пропозиції</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373077" w14:textId="516505FF" w:rsidR="00FC2E77" w:rsidRPr="00F42550" w:rsidRDefault="00FC2E77" w:rsidP="00651CB6">
            <w:pPr>
              <w:widowControl w:val="0"/>
              <w:ind w:left="40" w:right="120"/>
              <w:rPr>
                <w:rFonts w:ascii="Times New Roman" w:hAnsi="Times New Roman" w:cs="Times New Roman"/>
                <w:sz w:val="24"/>
              </w:rPr>
            </w:pPr>
            <w:r w:rsidRPr="00F42550">
              <w:rPr>
                <w:rFonts w:ascii="Times New Roman" w:hAnsi="Times New Roman" w:cs="Times New Roman"/>
                <w:sz w:val="24"/>
              </w:rPr>
              <w:t xml:space="preserve">Кінцевий строк подання тендерних пропозицій </w:t>
            </w:r>
            <w:r w:rsidRPr="007A5757">
              <w:rPr>
                <w:rFonts w:ascii="Times New Roman" w:hAnsi="Times New Roman" w:cs="Times New Roman"/>
                <w:sz w:val="24"/>
                <w:highlight w:val="yellow"/>
              </w:rPr>
              <w:t xml:space="preserve">—    </w:t>
            </w:r>
            <w:r w:rsidR="008959F8" w:rsidRPr="008959F8">
              <w:rPr>
                <w:rFonts w:ascii="Times New Roman" w:hAnsi="Times New Roman" w:cs="Times New Roman"/>
                <w:b/>
                <w:i/>
                <w:sz w:val="24"/>
                <w:highlight w:val="yellow"/>
                <w:u w:val="single"/>
                <w:lang w:val="uk-UA"/>
              </w:rPr>
              <w:t>0</w:t>
            </w:r>
            <w:r w:rsidR="004F2909">
              <w:rPr>
                <w:rFonts w:ascii="Times New Roman" w:hAnsi="Times New Roman" w:cs="Times New Roman"/>
                <w:b/>
                <w:i/>
                <w:sz w:val="24"/>
                <w:highlight w:val="yellow"/>
                <w:u w:val="single"/>
                <w:lang w:val="uk-UA"/>
              </w:rPr>
              <w:t>4</w:t>
            </w:r>
            <w:r w:rsidRPr="007A5757">
              <w:rPr>
                <w:rFonts w:ascii="Times New Roman" w:hAnsi="Times New Roman" w:cs="Times New Roman"/>
                <w:b/>
                <w:i/>
                <w:sz w:val="24"/>
                <w:highlight w:val="yellow"/>
                <w:u w:val="single"/>
              </w:rPr>
              <w:t>.</w:t>
            </w:r>
            <w:r w:rsidR="008959F8">
              <w:rPr>
                <w:rFonts w:ascii="Times New Roman" w:hAnsi="Times New Roman" w:cs="Times New Roman"/>
                <w:b/>
                <w:i/>
                <w:sz w:val="24"/>
                <w:highlight w:val="yellow"/>
                <w:u w:val="single"/>
                <w:lang w:val="uk-UA"/>
              </w:rPr>
              <w:t>10</w:t>
            </w:r>
            <w:r w:rsidRPr="007A5757">
              <w:rPr>
                <w:rFonts w:ascii="Times New Roman" w:hAnsi="Times New Roman" w:cs="Times New Roman"/>
                <w:b/>
                <w:i/>
                <w:sz w:val="24"/>
                <w:highlight w:val="yellow"/>
                <w:u w:val="single"/>
              </w:rPr>
              <w:t>.2023 року .</w:t>
            </w:r>
            <w:r w:rsidRPr="00F42550">
              <w:rPr>
                <w:rFonts w:ascii="Times New Roman" w:hAnsi="Times New Roman" w:cs="Times New Roman"/>
                <w:sz w:val="24"/>
              </w:rPr>
              <w:t xml:space="preserve">  </w:t>
            </w:r>
          </w:p>
          <w:p w14:paraId="2B4B2511"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Отримана тендерна пропозиція вноситься автоматично до реєстру отриманих тендерних пропозицій.</w:t>
            </w:r>
          </w:p>
          <w:p w14:paraId="7CD9BCDD" w14:textId="77777777" w:rsidR="00FC2E77" w:rsidRPr="00F42550" w:rsidRDefault="00FC2E77" w:rsidP="00FC2E77">
            <w:pPr>
              <w:widowControl w:val="0"/>
              <w:jc w:val="both"/>
              <w:rPr>
                <w:rFonts w:ascii="Times New Roman" w:hAnsi="Times New Roman" w:cs="Times New Roman"/>
                <w:sz w:val="24"/>
              </w:rPr>
            </w:pPr>
            <w:r w:rsidRPr="00F42550">
              <w:rPr>
                <w:rFonts w:ascii="Times New Roman" w:hAnsi="Times New Roman" w:cs="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2F5342" w14:textId="77777777" w:rsidR="00FC2E77" w:rsidRPr="00F42550" w:rsidRDefault="00FC2E77" w:rsidP="00FC2E77">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Тендерні пропозиції після закінчення кінцевого строку їх подання не приймаються електронною системою закупівель.</w:t>
            </w:r>
          </w:p>
          <w:p w14:paraId="57EDB064" w14:textId="49E3E78F" w:rsidR="00FC2E77" w:rsidRPr="00636156" w:rsidRDefault="00FC2E77" w:rsidP="00FC2E77">
            <w:pPr>
              <w:ind w:firstLine="113"/>
              <w:jc w:val="both"/>
              <w:rPr>
                <w:rFonts w:ascii="Times New Roman" w:hAnsi="Times New Roman" w:cs="Times New Roman"/>
                <w:sz w:val="24"/>
                <w:lang w:val="uk-UA"/>
              </w:rPr>
            </w:pPr>
          </w:p>
        </w:tc>
      </w:tr>
      <w:tr w:rsidR="00FC2E77" w:rsidRPr="00636156" w14:paraId="4FA4E50C"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6E296742" w14:textId="77777777" w:rsidR="00FC2E77" w:rsidRPr="00636156" w:rsidRDefault="00FC2E77" w:rsidP="00FC2E77">
            <w:pPr>
              <w:spacing w:line="0" w:lineRule="atLeast"/>
              <w:rPr>
                <w:rFonts w:ascii="Times New Roman" w:hAnsi="Times New Roman" w:cs="Times New Roman"/>
                <w:b/>
                <w:bCs/>
                <w:sz w:val="24"/>
                <w:lang w:val="uk-UA"/>
              </w:rPr>
            </w:pPr>
            <w:r w:rsidRPr="00636156">
              <w:rPr>
                <w:rFonts w:ascii="Times New Roman" w:hAnsi="Times New Roman" w:cs="Times New Roman"/>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456B521A" w14:textId="5A99F73F" w:rsidR="00FC2E77" w:rsidRPr="00636156" w:rsidRDefault="00FC2E77" w:rsidP="00FC2E77">
            <w:pPr>
              <w:spacing w:line="0" w:lineRule="atLeast"/>
              <w:rPr>
                <w:rFonts w:ascii="Times New Roman" w:hAnsi="Times New Roman" w:cs="Times New Roman"/>
                <w:sz w:val="24"/>
                <w:lang w:val="uk-UA"/>
              </w:rPr>
            </w:pPr>
            <w:r w:rsidRPr="00F42550">
              <w:rPr>
                <w:rFonts w:ascii="Times New Roman" w:hAnsi="Times New Roman" w:cs="Times New Roman"/>
                <w:b/>
                <w:sz w:val="24"/>
              </w:rPr>
              <w:t>Дата та час розкриття тендерної пропозиції</w:t>
            </w:r>
            <w:r w:rsidRPr="00F42550">
              <w:rPr>
                <w:rFonts w:ascii="Times New Roman" w:hAnsi="Times New Roman" w:cs="Times New Roman"/>
                <w:sz w:val="28"/>
                <w:szCs w:val="28"/>
              </w:rPr>
              <w:t xml:space="preserve"> </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304313"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58A0D90" w14:textId="77777777" w:rsidR="00FC2E77" w:rsidRPr="00F42550" w:rsidRDefault="00FC2E77" w:rsidP="00FC2E77">
            <w:pPr>
              <w:shd w:val="clear" w:color="auto" w:fill="FFFFFF"/>
              <w:jc w:val="both"/>
              <w:rPr>
                <w:rFonts w:ascii="Times New Roman" w:hAnsi="Times New Roman" w:cs="Times New Roman"/>
                <w:sz w:val="24"/>
              </w:rPr>
            </w:pPr>
            <w:r w:rsidRPr="00F42550">
              <w:rPr>
                <w:rFonts w:ascii="Times New Roman" w:hAnsi="Times New Roman" w:cs="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F38C330" w14:textId="7C372919" w:rsidR="00FC2E77" w:rsidRPr="00636156" w:rsidRDefault="00FC2E77" w:rsidP="00FC2E77">
            <w:pPr>
              <w:spacing w:line="0" w:lineRule="atLeast"/>
              <w:jc w:val="both"/>
              <w:rPr>
                <w:rFonts w:ascii="Times New Roman" w:hAnsi="Times New Roman" w:cs="Times New Roman"/>
                <w:sz w:val="24"/>
                <w:lang w:val="uk-UA"/>
              </w:rPr>
            </w:pPr>
            <w:r w:rsidRPr="00F42550">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F42550">
                <w:rPr>
                  <w:rFonts w:ascii="Times New Roman" w:hAnsi="Times New Roman" w:cs="Times New Roman"/>
                  <w:sz w:val="24"/>
                </w:rPr>
                <w:t>47</w:t>
              </w:r>
            </w:hyperlink>
            <w:r w:rsidRPr="00F42550">
              <w:rPr>
                <w:rFonts w:ascii="Times New Roman" w:hAnsi="Times New Roman" w:cs="Times New Roman"/>
                <w:sz w:val="24"/>
              </w:rPr>
              <w:t xml:space="preserve"> Особливостей.</w:t>
            </w:r>
          </w:p>
        </w:tc>
      </w:tr>
      <w:tr w:rsidR="00582237" w:rsidRPr="00636156" w14:paraId="3F7EEF93"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F3EAAF"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 Оцінка тендерної пропозиції</w:t>
            </w:r>
          </w:p>
        </w:tc>
      </w:tr>
      <w:tr w:rsidR="00CE222B" w:rsidRPr="00636156" w14:paraId="6CCAF156"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03B9B67E"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69ABC52" w14:textId="35E3DBC9"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EDE314" w14:textId="77777777" w:rsidR="00CE222B" w:rsidRPr="00CE222B" w:rsidRDefault="00CE222B" w:rsidP="00CE222B">
            <w:pPr>
              <w:shd w:val="clear" w:color="auto" w:fill="FFFFFF"/>
              <w:jc w:val="both"/>
              <w:rPr>
                <w:rFonts w:ascii="Times New Roman" w:hAnsi="Times New Roman" w:cs="Times New Roman"/>
                <w:sz w:val="24"/>
                <w:lang w:val="uk-UA"/>
              </w:rPr>
            </w:pPr>
            <w:r w:rsidRPr="00CE222B">
              <w:rPr>
                <w:rFonts w:ascii="Times New Roman" w:hAnsi="Times New Roman" w:cs="Times New Roman"/>
                <w:sz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E222B">
                <w:rPr>
                  <w:rFonts w:ascii="Times New Roman" w:hAnsi="Times New Roman" w:cs="Times New Roman"/>
                  <w:sz w:val="24"/>
                  <w:lang w:val="uk-UA"/>
                </w:rPr>
                <w:t>шістнадцятої</w:t>
              </w:r>
            </w:hyperlink>
            <w:r w:rsidRPr="00CE222B">
              <w:rPr>
                <w:rFonts w:ascii="Times New Roman" w:hAnsi="Times New Roman" w:cs="Times New Roman"/>
                <w:sz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2F2D50D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883B7A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Критерії та методика оцінки визначаються відповідно до статті 29 Закону.</w:t>
            </w:r>
          </w:p>
          <w:p w14:paraId="70295031" w14:textId="77777777" w:rsidR="00CE222B" w:rsidRPr="00F42550" w:rsidRDefault="00CE222B" w:rsidP="00CE222B">
            <w:pPr>
              <w:widowControl w:val="0"/>
              <w:jc w:val="both"/>
              <w:rPr>
                <w:rFonts w:ascii="Times New Roman" w:hAnsi="Times New Roman" w:cs="Times New Roman"/>
                <w:b/>
                <w:sz w:val="24"/>
              </w:rPr>
            </w:pPr>
            <w:r w:rsidRPr="00F42550">
              <w:rPr>
                <w:rFonts w:ascii="Times New Roman" w:hAnsi="Times New Roman" w:cs="Times New Roman"/>
                <w:b/>
                <w:sz w:val="24"/>
              </w:rPr>
              <w:t>Перелік критеріїв та методика оцінки тендерної пропозиції із зазначенням питомої ваги критерію:</w:t>
            </w:r>
          </w:p>
          <w:p w14:paraId="7BF64F6C"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351EA88"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i/>
                <w:sz w:val="24"/>
              </w:rPr>
              <w:t>(у разі якщо подано дві і більше тендерних пропозицій).</w:t>
            </w:r>
          </w:p>
          <w:p w14:paraId="689F2677"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C9392E0" w14:textId="77777777" w:rsidR="00CE222B" w:rsidRPr="00F42550" w:rsidRDefault="00CE222B" w:rsidP="00CE222B">
            <w:pPr>
              <w:widowControl w:val="0"/>
              <w:jc w:val="both"/>
              <w:rPr>
                <w:rFonts w:ascii="Times New Roman" w:hAnsi="Times New Roman" w:cs="Times New Roman"/>
                <w:i/>
                <w:sz w:val="24"/>
              </w:rPr>
            </w:pPr>
            <w:r w:rsidRPr="00F42550">
              <w:rPr>
                <w:rFonts w:ascii="Times New Roman" w:hAnsi="Times New Roman" w:cs="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476679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i/>
                <w:sz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706830" w14:textId="77777777" w:rsidR="00CE222B" w:rsidRPr="00F42550" w:rsidRDefault="00CE222B" w:rsidP="00CE222B">
            <w:pPr>
              <w:widowControl w:val="0"/>
              <w:jc w:val="both"/>
              <w:rPr>
                <w:rFonts w:ascii="Times New Roman" w:hAnsi="Times New Roman" w:cs="Times New Roman"/>
                <w:b/>
                <w:i/>
                <w:sz w:val="24"/>
              </w:rPr>
            </w:pPr>
            <w:r w:rsidRPr="00F42550">
              <w:rPr>
                <w:rFonts w:ascii="Times New Roman" w:hAnsi="Times New Roman" w:cs="Times New Roman"/>
                <w:i/>
                <w:sz w:val="24"/>
              </w:rPr>
              <w:t xml:space="preserve">До розгляду </w:t>
            </w:r>
            <w:r w:rsidRPr="00F42550">
              <w:rPr>
                <w:rFonts w:ascii="Times New Roman" w:hAnsi="Times New Roman" w:cs="Times New Roman"/>
                <w:i/>
                <w:sz w:val="24"/>
                <w:u w:val="single"/>
              </w:rPr>
              <w:t>не приймається</w:t>
            </w:r>
            <w:r w:rsidRPr="00F42550">
              <w:rPr>
                <w:rFonts w:ascii="Times New Roman" w:hAnsi="Times New Roman" w:cs="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59E7F4"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тендерних пропозицій здійснюється на основі критерію „Ціна”. Питома вага – 100 %.</w:t>
            </w:r>
          </w:p>
          <w:p w14:paraId="502478C5"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23A049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Оцінка здійснюється щодо предмета закупівлі в цілому.</w:t>
            </w:r>
          </w:p>
          <w:p w14:paraId="26CF0BB2" w14:textId="77777777" w:rsidR="00CE222B" w:rsidRPr="00F42550" w:rsidRDefault="00CE222B" w:rsidP="00CE222B">
            <w:pPr>
              <w:widowControl w:val="0"/>
              <w:jc w:val="both"/>
              <w:rPr>
                <w:rFonts w:ascii="Times New Roman" w:hAnsi="Times New Roman" w:cs="Times New Roman"/>
                <w:i/>
                <w:sz w:val="24"/>
              </w:rPr>
            </w:pPr>
          </w:p>
          <w:p w14:paraId="70006249"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визначає ціни на </w:t>
            </w:r>
            <w:r w:rsidRPr="00F42550">
              <w:rPr>
                <w:rFonts w:ascii="Times New Roman" w:hAnsi="Times New Roman" w:cs="Times New Roman"/>
                <w:b/>
                <w:sz w:val="24"/>
              </w:rPr>
              <w:t>товар/послуги/роботи</w:t>
            </w:r>
            <w:r w:rsidRPr="00F42550">
              <w:rPr>
                <w:rFonts w:ascii="Times New Roman" w:hAnsi="Times New Roman" w:cs="Times New Roman"/>
                <w:sz w:val="24"/>
              </w:rPr>
              <w:t xml:space="preserve">, що він пропонує </w:t>
            </w:r>
            <w:r w:rsidRPr="00F42550">
              <w:rPr>
                <w:rFonts w:ascii="Times New Roman" w:hAnsi="Times New Roman" w:cs="Times New Roman"/>
                <w:b/>
                <w:sz w:val="24"/>
              </w:rPr>
              <w:t>поставити/надати/виконати</w:t>
            </w:r>
            <w:r w:rsidRPr="00F42550">
              <w:rPr>
                <w:rFonts w:ascii="Times New Roman" w:hAnsi="Times New Roman" w:cs="Times New Roman"/>
                <w:sz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42550">
              <w:rPr>
                <w:rFonts w:ascii="Times New Roman" w:hAnsi="Times New Roman" w:cs="Times New Roman"/>
                <w:b/>
                <w:sz w:val="24"/>
              </w:rPr>
              <w:t>товару/послуг/робіт</w:t>
            </w:r>
            <w:r w:rsidRPr="00F42550">
              <w:rPr>
                <w:rFonts w:ascii="Times New Roman" w:hAnsi="Times New Roman" w:cs="Times New Roman"/>
                <w:sz w:val="24"/>
              </w:rPr>
              <w:t xml:space="preserve"> даного виду.</w:t>
            </w:r>
          </w:p>
          <w:p w14:paraId="59C77451"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Розмір мінімального кроку пониження ціни під час електронного аукціону – 0,5 % </w:t>
            </w:r>
          </w:p>
          <w:p w14:paraId="53C6338C"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B45FD1" w14:textId="77777777" w:rsidR="00CE222B" w:rsidRPr="00F42550" w:rsidRDefault="00CE222B" w:rsidP="00CE222B">
            <w:pPr>
              <w:shd w:val="clear" w:color="auto" w:fill="FFFFFF"/>
              <w:jc w:val="both"/>
              <w:rPr>
                <w:rFonts w:ascii="Times New Roman" w:hAnsi="Times New Roman" w:cs="Times New Roman"/>
                <w:sz w:val="24"/>
              </w:rPr>
            </w:pPr>
            <w:r w:rsidRPr="00F42550">
              <w:rPr>
                <w:rFonts w:ascii="Times New Roman" w:hAnsi="Times New Roman" w:cs="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3CCCC97"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2D1737B" w14:textId="77777777" w:rsidR="00CE222B" w:rsidRPr="00F42550" w:rsidRDefault="00CE222B" w:rsidP="00CE222B">
            <w:pPr>
              <w:keepNext/>
              <w:shd w:val="clear" w:color="auto" w:fill="FFFFFF"/>
              <w:jc w:val="both"/>
              <w:rPr>
                <w:rFonts w:ascii="Times New Roman" w:hAnsi="Times New Roman" w:cs="Times New Roman"/>
                <w:sz w:val="24"/>
              </w:rPr>
            </w:pPr>
            <w:r w:rsidRPr="00F42550">
              <w:rPr>
                <w:rFonts w:ascii="Times New Roman" w:hAnsi="Times New Roman" w:cs="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847F91F"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C2CE006" w14:textId="77777777" w:rsidR="00CE222B" w:rsidRPr="00F42550" w:rsidRDefault="00CE222B" w:rsidP="00CE222B">
            <w:pPr>
              <w:jc w:val="both"/>
              <w:rPr>
                <w:rFonts w:ascii="Times New Roman" w:hAnsi="Times New Roman" w:cs="Times New Roman"/>
                <w:strike/>
                <w:sz w:val="24"/>
              </w:rPr>
            </w:pPr>
            <w:r w:rsidRPr="00F42550">
              <w:rPr>
                <w:rFonts w:ascii="Times New Roman" w:hAnsi="Times New Roman" w:cs="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9B14C8"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42550">
              <w:rPr>
                <w:rFonts w:ascii="Times New Roman" w:hAnsi="Times New Roman" w:cs="Times New Roman"/>
                <w:b/>
                <w:i/>
                <w:sz w:val="24"/>
              </w:rPr>
              <w:t>протягом 24 годин</w:t>
            </w:r>
            <w:r w:rsidRPr="00F42550">
              <w:rPr>
                <w:rFonts w:ascii="Times New Roman" w:hAnsi="Times New Roman" w:cs="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787904E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55BD563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00EA489" w14:textId="5BA0C55B"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42550">
              <w:rPr>
                <w:rFonts w:ascii="Times New Roman" w:hAnsi="Times New Roman" w:cs="Times New Roman"/>
                <w:i/>
                <w:sz w:val="24"/>
              </w:rPr>
              <w:t>(у разі здійснення закупівлі за лотами).</w:t>
            </w:r>
          </w:p>
        </w:tc>
      </w:tr>
      <w:tr w:rsidR="00CE222B" w:rsidRPr="001F0297" w14:paraId="08AC1E5C"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40995AB7"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5639FCAA" w14:textId="033D7B90" w:rsidR="00CE222B" w:rsidRPr="00636156" w:rsidRDefault="00CE222B" w:rsidP="00CE222B">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Інша інформація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7CDDB9" w14:textId="77777777" w:rsidR="00CE222B" w:rsidRPr="00CE222B" w:rsidRDefault="00CE222B" w:rsidP="00CE222B">
            <w:pPr>
              <w:widowControl w:val="0"/>
              <w:jc w:val="both"/>
              <w:rPr>
                <w:rFonts w:ascii="Times New Roman" w:hAnsi="Times New Roman" w:cs="Times New Roman"/>
                <w:sz w:val="24"/>
                <w:lang w:val="uk-UA"/>
              </w:rPr>
            </w:pPr>
            <w:r w:rsidRPr="00CE222B">
              <w:rPr>
                <w:rFonts w:ascii="Times New Roman" w:hAnsi="Times New Roman" w:cs="Times New Roman"/>
                <w:sz w:val="24"/>
                <w:lang w:val="uk-UA"/>
              </w:rPr>
              <w:t>Вартість тендерної пропозиції та всі інші ціни повинні бути чітко визначені.</w:t>
            </w:r>
          </w:p>
          <w:p w14:paraId="1152D3CF" w14:textId="77777777" w:rsidR="00CE222B" w:rsidRPr="00F42550" w:rsidRDefault="00CE222B" w:rsidP="00CE222B">
            <w:pPr>
              <w:widowControl w:val="0"/>
              <w:ind w:right="120"/>
              <w:jc w:val="both"/>
              <w:rPr>
                <w:rFonts w:ascii="Times New Roman" w:hAnsi="Times New Roman" w:cs="Times New Roman"/>
                <w:sz w:val="24"/>
              </w:rPr>
            </w:pPr>
            <w:r w:rsidRPr="00F42550">
              <w:rPr>
                <w:rFonts w:ascii="Times New Roman" w:hAnsi="Times New Roman" w:cs="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1945842"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F42550">
              <w:rPr>
                <w:rFonts w:ascii="Times New Roman" w:hAnsi="Times New Roman" w:cs="Times New Roman"/>
                <w:i/>
                <w:sz w:val="24"/>
              </w:rPr>
              <w:t>(у разі встановлення такої вимоги)</w:t>
            </w:r>
            <w:r w:rsidRPr="00F42550">
              <w:rPr>
                <w:rFonts w:ascii="Times New Roman" w:hAnsi="Times New Roman" w:cs="Times New Roman"/>
                <w:sz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30AAE5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BCE718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9E63DE7"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b/>
                <w:i/>
                <w:sz w:val="24"/>
                <w:u w:val="single"/>
              </w:rPr>
              <w:t>Інші умови тендерної документації:</w:t>
            </w:r>
          </w:p>
          <w:p w14:paraId="40E1BC7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 Учасники відповідають за зміст своїх тендерних пропозицій та повинні дотримуватись норм чинного законодавства України.</w:t>
            </w:r>
          </w:p>
          <w:p w14:paraId="2F08944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72E0ABD"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5EDA6A"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DEDE1C3"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5.  Учасники торгів — нерезиденти для виконання вимог щодо подання документів, передбачених </w:t>
            </w:r>
            <w:r w:rsidRPr="00F42550">
              <w:rPr>
                <w:rFonts w:ascii="Times New Roman" w:hAnsi="Times New Roman" w:cs="Times New Roman"/>
                <w:b/>
                <w:i/>
                <w:sz w:val="24"/>
              </w:rPr>
              <w:t>Додатком  1</w:t>
            </w:r>
            <w:r w:rsidRPr="00F42550">
              <w:rPr>
                <w:rFonts w:ascii="Times New Roman" w:hAnsi="Times New Roman" w:cs="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9FAB3BB"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1CDE81F"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4EC946"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14:paraId="408C5E5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 xml:space="preserve">8. Учасник, який подав тендерну пропозицію, вважається таким, що згодний з проєктом договору про закупівлю, викладеним у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 та буде дотримуватися умов своєї тендерної пропозиції протягом строку, встановленого </w:t>
            </w:r>
            <w:r w:rsidRPr="00F42550">
              <w:rPr>
                <w:rFonts w:ascii="Times New Roman" w:hAnsi="Times New Roman" w:cs="Times New Roman"/>
                <w:b/>
                <w:i/>
                <w:sz w:val="24"/>
              </w:rPr>
              <w:t>в п. 4 Розділу 3</w:t>
            </w:r>
            <w:r w:rsidRPr="00F42550">
              <w:rPr>
                <w:rFonts w:ascii="Times New Roman" w:hAnsi="Times New Roman" w:cs="Times New Roman"/>
                <w:sz w:val="24"/>
              </w:rPr>
              <w:t xml:space="preserve"> до цієї тендерної документації.</w:t>
            </w:r>
          </w:p>
          <w:p w14:paraId="640D111E"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5684FC"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638B6A0" w14:textId="77777777" w:rsidR="00CE222B" w:rsidRPr="00F42550" w:rsidRDefault="00CE222B" w:rsidP="00CE222B">
            <w:pPr>
              <w:widowControl w:val="0"/>
              <w:jc w:val="both"/>
              <w:rPr>
                <w:rFonts w:ascii="Times New Roman" w:hAnsi="Times New Roman" w:cs="Times New Roman"/>
                <w:sz w:val="24"/>
              </w:rPr>
            </w:pPr>
            <w:r w:rsidRPr="00F42550">
              <w:rPr>
                <w:rFonts w:ascii="Times New Roman" w:hAnsi="Times New Roman" w:cs="Times New Roman"/>
                <w:sz w:val="24"/>
              </w:rPr>
              <w:t>11. Тендерна пропозиція учасника може містити документи з водяними знаками.</w:t>
            </w:r>
          </w:p>
          <w:p w14:paraId="28C2F45D"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A255E43"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69E1F4E"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23F3E9" w14:textId="77777777" w:rsidR="00CE222B" w:rsidRPr="00F42550" w:rsidRDefault="00CE222B" w:rsidP="00CE222B">
            <w:pPr>
              <w:widowControl w:val="0"/>
              <w:pBdr>
                <w:top w:val="nil"/>
                <w:left w:val="nil"/>
                <w:bottom w:val="nil"/>
                <w:right w:val="nil"/>
                <w:between w:val="nil"/>
              </w:pBdr>
              <w:jc w:val="both"/>
              <w:rPr>
                <w:rFonts w:ascii="Times New Roman" w:hAnsi="Times New Roman" w:cs="Times New Roman"/>
                <w:i/>
                <w:sz w:val="24"/>
              </w:rPr>
            </w:pPr>
            <w:r w:rsidRPr="00F42550">
              <w:rPr>
                <w:rFonts w:ascii="Times New Roman" w:hAnsi="Times New Roman" w:cs="Times New Roman"/>
                <w:sz w:val="24"/>
              </w:rPr>
              <w:t xml:space="preserve">—   </w:t>
            </w:r>
            <w:r w:rsidRPr="00F42550">
              <w:rPr>
                <w:rFonts w:ascii="Times New Roman" w:hAnsi="Times New Roman" w:cs="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9540E0E" w14:textId="0D512629" w:rsidR="00CE222B" w:rsidRPr="00636156" w:rsidRDefault="00CE222B" w:rsidP="00CE222B">
            <w:pPr>
              <w:ind w:firstLine="284"/>
              <w:jc w:val="both"/>
              <w:rPr>
                <w:rFonts w:ascii="Times New Roman" w:hAnsi="Times New Roman" w:cs="Times New Roman"/>
                <w:sz w:val="24"/>
                <w:lang w:val="uk-UA"/>
              </w:rPr>
            </w:pPr>
            <w:r w:rsidRPr="00F42550">
              <w:rPr>
                <w:rFonts w:ascii="Times New Roman" w:hAnsi="Times New Roman" w:cs="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E222B" w:rsidRPr="001F0297" w14:paraId="447A8013" w14:textId="77777777" w:rsidTr="003D6940">
        <w:trPr>
          <w:trHeight w:val="496"/>
        </w:trPr>
        <w:tc>
          <w:tcPr>
            <w:tcW w:w="426" w:type="dxa"/>
            <w:tcBorders>
              <w:top w:val="single" w:sz="4" w:space="0" w:color="000000"/>
              <w:left w:val="single" w:sz="4" w:space="0" w:color="000000"/>
              <w:bottom w:val="single" w:sz="4" w:space="0" w:color="000000"/>
            </w:tcBorders>
            <w:shd w:val="clear" w:color="auto" w:fill="FFFFFF"/>
          </w:tcPr>
          <w:p w14:paraId="4E1558C8" w14:textId="77777777" w:rsidR="00CE222B" w:rsidRPr="00636156" w:rsidRDefault="00CE222B" w:rsidP="00CE222B">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3FBD4B0" w14:textId="77605E4E" w:rsidR="00CE222B" w:rsidRPr="00636156" w:rsidRDefault="00CE222B" w:rsidP="00CE222B">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Відхилення тендерних пропозицій</w:t>
            </w:r>
          </w:p>
        </w:tc>
        <w:tc>
          <w:tcPr>
            <w:tcW w:w="7106" w:type="dxa"/>
            <w:tcBorders>
              <w:top w:val="single" w:sz="4" w:space="0" w:color="000000"/>
              <w:left w:val="single" w:sz="4" w:space="0" w:color="000000"/>
              <w:bottom w:val="single" w:sz="4" w:space="0" w:color="000000"/>
              <w:right w:val="single" w:sz="4" w:space="0" w:color="000000"/>
            </w:tcBorders>
            <w:vAlign w:val="center"/>
          </w:tcPr>
          <w:p w14:paraId="204BF23E" w14:textId="77777777" w:rsidR="00CE222B" w:rsidRPr="00F42550" w:rsidRDefault="00CE222B" w:rsidP="00CE222B">
            <w:pPr>
              <w:jc w:val="both"/>
              <w:rPr>
                <w:rFonts w:ascii="Times New Roman" w:hAnsi="Times New Roman" w:cs="Times New Roman"/>
                <w:b/>
                <w:i/>
                <w:sz w:val="24"/>
              </w:rPr>
            </w:pPr>
            <w:r w:rsidRPr="00F42550">
              <w:rPr>
                <w:rFonts w:ascii="Times New Roman" w:hAnsi="Times New Roman" w:cs="Times New Roman"/>
                <w:b/>
                <w:i/>
                <w:sz w:val="24"/>
              </w:rPr>
              <w:t>Замовник відхиляє тендерну пропозицію із зазначенням аргументації в електронній системі закупівель у разі, коли:</w:t>
            </w:r>
          </w:p>
          <w:p w14:paraId="1C98FB42"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w:t>
            </w:r>
          </w:p>
          <w:p w14:paraId="33EBD870"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підпадає під підстави, встановлені пунктом 47 цих особливостей;</w:t>
            </w:r>
          </w:p>
          <w:p w14:paraId="79DB02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20647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тендерної пропозиції, якщо таке забезпечення вимагалося замовником;</w:t>
            </w:r>
          </w:p>
          <w:p w14:paraId="25F9EC9B"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FF6C7D4"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95D01D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визначив конфіденційною інформацію, що не може бути визначена як конфіденційна відповідно до вимог пункту 40 цих особливостей;</w:t>
            </w:r>
          </w:p>
          <w:p w14:paraId="401C1E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1DB15B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2) тендерна пропозиція:</w:t>
            </w:r>
          </w:p>
          <w:p w14:paraId="1CDC8FA8"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F42550">
                <w:rPr>
                  <w:rFonts w:ascii="Times New Roman" w:hAnsi="Times New Roman" w:cs="Times New Roman"/>
                  <w:sz w:val="24"/>
                </w:rPr>
                <w:t>пункту 4</w:t>
              </w:r>
            </w:hyperlink>
            <w:r w:rsidRPr="00F42550">
              <w:rPr>
                <w:rFonts w:ascii="Times New Roman" w:hAnsi="Times New Roman" w:cs="Times New Roman"/>
                <w:sz w:val="24"/>
              </w:rPr>
              <w:t>3 цих особливостей;</w:t>
            </w:r>
          </w:p>
          <w:p w14:paraId="547FDDC5"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строк дії якої закінчився;</w:t>
            </w:r>
          </w:p>
          <w:p w14:paraId="486BC2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0542F6"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відповідає вимогам, установленим у тендерній документації відповідно до абзацу першого частини третьої статті 22 Закону;</w:t>
            </w:r>
          </w:p>
          <w:p w14:paraId="09E6D8EC"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3) переможець процедури закупівлі:</w:t>
            </w:r>
          </w:p>
          <w:p w14:paraId="781C8B61"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14:paraId="7A1C0A89"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0CD252E"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не надав забезпечення виконання договору про закупівлю, якщо таке забезпечення вимагалося замовником;</w:t>
            </w:r>
          </w:p>
          <w:p w14:paraId="79180F7A" w14:textId="77777777" w:rsidR="00CE222B" w:rsidRPr="00F42550" w:rsidRDefault="00CE222B" w:rsidP="00CE222B">
            <w:pPr>
              <w:shd w:val="clear" w:color="auto" w:fill="FFFFFF"/>
              <w:ind w:firstLine="567"/>
              <w:jc w:val="both"/>
              <w:rPr>
                <w:rFonts w:ascii="Times New Roman" w:hAnsi="Times New Roman" w:cs="Times New Roman"/>
                <w:sz w:val="24"/>
              </w:rPr>
            </w:pPr>
            <w:r w:rsidRPr="00F42550">
              <w:rPr>
                <w:rFonts w:ascii="Times New Roman" w:hAnsi="Times New Roman" w:cs="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B16BD3F" w14:textId="77777777" w:rsidR="00CE222B" w:rsidRPr="00F42550" w:rsidRDefault="00CE222B" w:rsidP="00CE222B">
            <w:pPr>
              <w:shd w:val="clear" w:color="auto" w:fill="FFFFFF"/>
              <w:ind w:firstLine="567"/>
              <w:jc w:val="both"/>
              <w:rPr>
                <w:rFonts w:ascii="Times New Roman" w:hAnsi="Times New Roman" w:cs="Times New Roman"/>
                <w:b/>
                <w:i/>
                <w:sz w:val="24"/>
              </w:rPr>
            </w:pPr>
            <w:r w:rsidRPr="00F42550">
              <w:rPr>
                <w:rFonts w:ascii="Times New Roman" w:hAnsi="Times New Roman" w:cs="Times New Roman"/>
                <w:b/>
                <w:i/>
                <w:sz w:val="24"/>
              </w:rPr>
              <w:t>Замовник може відхилити тендерну пропозицію із зазначенням аргументації в електронній системі закупівель у разі, коли:</w:t>
            </w:r>
          </w:p>
          <w:p w14:paraId="2266F287"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272FA4F" w14:textId="77777777" w:rsidR="00CE222B" w:rsidRPr="00F42550" w:rsidRDefault="00CE222B" w:rsidP="00CE222B">
            <w:pPr>
              <w:ind w:firstLine="567"/>
              <w:jc w:val="both"/>
              <w:rPr>
                <w:rFonts w:ascii="Times New Roman" w:hAnsi="Times New Roman" w:cs="Times New Roman"/>
                <w:sz w:val="24"/>
              </w:rPr>
            </w:pPr>
            <w:r w:rsidRPr="00F42550">
              <w:rPr>
                <w:rFonts w:ascii="Times New Roman" w:hAnsi="Times New Roman" w:cs="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FF99DA9" w14:textId="77777777" w:rsidR="00CE222B" w:rsidRPr="00F42550" w:rsidRDefault="00CE222B" w:rsidP="00CE222B">
            <w:pPr>
              <w:jc w:val="both"/>
              <w:rPr>
                <w:rFonts w:ascii="Times New Roman" w:hAnsi="Times New Roman" w:cs="Times New Roman"/>
                <w:sz w:val="24"/>
              </w:rPr>
            </w:pPr>
            <w:r w:rsidRPr="00F42550">
              <w:rPr>
                <w:rFonts w:ascii="Times New Roman" w:hAnsi="Times New Roman" w:cs="Times New Roman"/>
                <w:sz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06E59DF" w14:textId="56224AFD" w:rsidR="00CE222B" w:rsidRPr="00636156" w:rsidRDefault="00CE222B" w:rsidP="00CE222B">
            <w:pPr>
              <w:pStyle w:val="rvps2"/>
              <w:shd w:val="clear" w:color="auto" w:fill="FFFFFF"/>
              <w:spacing w:before="0" w:after="150"/>
              <w:ind w:firstLine="450"/>
              <w:jc w:val="both"/>
              <w:rPr>
                <w:lang w:val="uk-UA"/>
              </w:rPr>
            </w:pPr>
            <w:r w:rsidRPr="00F42550">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bookmarkStart w:id="7" w:name="n398"/>
            <w:bookmarkEnd w:id="7"/>
          </w:p>
        </w:tc>
      </w:tr>
      <w:tr w:rsidR="00582237" w:rsidRPr="00636156" w14:paraId="7AB500A6" w14:textId="77777777">
        <w:trPr>
          <w:trHeight w:val="496"/>
        </w:trPr>
        <w:tc>
          <w:tcPr>
            <w:tcW w:w="1037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A903E5B" w14:textId="77777777" w:rsidR="00582237" w:rsidRPr="00636156" w:rsidRDefault="00582237" w:rsidP="00582237">
            <w:pPr>
              <w:spacing w:line="0" w:lineRule="atLeast"/>
              <w:jc w:val="center"/>
              <w:rPr>
                <w:lang w:val="uk-UA"/>
              </w:rPr>
            </w:pPr>
            <w:r w:rsidRPr="00636156">
              <w:rPr>
                <w:rFonts w:ascii="Times New Roman" w:hAnsi="Times New Roman" w:cs="Times New Roman"/>
                <w:b/>
                <w:sz w:val="24"/>
                <w:lang w:val="uk-UA"/>
              </w:rPr>
              <w:t>Розділ VI. Результати тендеру та укладання договору про закупівлю</w:t>
            </w:r>
          </w:p>
        </w:tc>
      </w:tr>
      <w:tr w:rsidR="0097377A" w:rsidRPr="00636156" w14:paraId="6D1C2B21"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0CE6C71C"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1</w:t>
            </w:r>
          </w:p>
        </w:tc>
        <w:tc>
          <w:tcPr>
            <w:tcW w:w="2840" w:type="dxa"/>
            <w:tcBorders>
              <w:top w:val="single" w:sz="4" w:space="0" w:color="000000"/>
              <w:left w:val="single" w:sz="4" w:space="0" w:color="000000"/>
              <w:bottom w:val="single" w:sz="4" w:space="0" w:color="000000"/>
            </w:tcBorders>
            <w:shd w:val="clear" w:color="auto" w:fill="FFFFFF"/>
          </w:tcPr>
          <w:p w14:paraId="0C7138BE" w14:textId="3ACDA5E0"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Відміна тендеру чи визнання тендеру таким, що не відбувся</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552493"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Замовник відміняє відкриті торги у разі:</w:t>
            </w:r>
          </w:p>
          <w:p w14:paraId="186904AE"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відсутності подальшої потреби в закупівлі товарів, робіт чи послуг;</w:t>
            </w:r>
          </w:p>
          <w:p w14:paraId="0FE542A2"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939F5E6"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3) скорочення обсягу видатків на здійснення закупівлі товарів, робіт чи послуг;</w:t>
            </w:r>
          </w:p>
          <w:p w14:paraId="6F9B697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4) коли здійснення закупівлі стало неможливим внаслідок дії обставин непереборної сили.</w:t>
            </w:r>
          </w:p>
          <w:p w14:paraId="382A1688"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 xml:space="preserve">У разі відміни відкритих торгів замовник </w:t>
            </w:r>
            <w:r w:rsidRPr="00F42550">
              <w:rPr>
                <w:rFonts w:ascii="Times New Roman" w:hAnsi="Times New Roman" w:cs="Times New Roman"/>
                <w:b/>
                <w:i/>
                <w:sz w:val="24"/>
              </w:rPr>
              <w:t>протягом одного робочого дня</w:t>
            </w:r>
            <w:r w:rsidRPr="00F42550">
              <w:rPr>
                <w:rFonts w:ascii="Times New Roman" w:hAnsi="Times New Roman" w:cs="Times New Roman"/>
                <w:sz w:val="24"/>
              </w:rPr>
              <w:t xml:space="preserve"> з дати прийняття відповідного рішення зазначає в електронній системі закупівель підстави прийняття такого рішення.</w:t>
            </w:r>
          </w:p>
          <w:p w14:paraId="41AF35A6" w14:textId="77777777" w:rsidR="0097377A" w:rsidRPr="00F42550" w:rsidRDefault="0097377A" w:rsidP="0097377A">
            <w:pPr>
              <w:widowControl w:val="0"/>
              <w:jc w:val="both"/>
              <w:rPr>
                <w:rFonts w:ascii="Times New Roman" w:hAnsi="Times New Roman" w:cs="Times New Roman"/>
                <w:b/>
                <w:i/>
                <w:sz w:val="24"/>
              </w:rPr>
            </w:pPr>
            <w:r w:rsidRPr="00F42550">
              <w:rPr>
                <w:rFonts w:ascii="Times New Roman" w:hAnsi="Times New Roman" w:cs="Times New Roman"/>
                <w:b/>
                <w:i/>
                <w:sz w:val="24"/>
              </w:rPr>
              <w:t>Відкриті торги автоматично відміняються електронною системою закупівель у разі:</w:t>
            </w:r>
          </w:p>
          <w:p w14:paraId="79A9FDC3"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9792797"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2) неподання жодної тендерної пропозиції для участі у відкритих торгах у строк, установлений замовником згідно з Особливостями.</w:t>
            </w:r>
          </w:p>
          <w:p w14:paraId="07F0882D"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31A4E24B"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Відкриті торги можуть бути відмінені частково (за лотом).</w:t>
            </w:r>
          </w:p>
          <w:p w14:paraId="2761C701" w14:textId="1D8A16B6" w:rsidR="0097377A" w:rsidRPr="00636156" w:rsidRDefault="0097377A" w:rsidP="0097377A">
            <w:pPr>
              <w:pStyle w:val="rvps2"/>
              <w:shd w:val="clear" w:color="auto" w:fill="FFFFFF"/>
              <w:spacing w:before="0" w:after="0" w:line="240" w:lineRule="auto"/>
              <w:jc w:val="both"/>
              <w:rPr>
                <w:lang w:val="uk-UA"/>
              </w:rPr>
            </w:pPr>
            <w:r w:rsidRPr="00F4255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7377A" w:rsidRPr="00636156" w14:paraId="22CDDA55"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6CAF92E9"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2</w:t>
            </w:r>
          </w:p>
        </w:tc>
        <w:tc>
          <w:tcPr>
            <w:tcW w:w="2840" w:type="dxa"/>
            <w:tcBorders>
              <w:top w:val="single" w:sz="4" w:space="0" w:color="000000"/>
              <w:left w:val="single" w:sz="4" w:space="0" w:color="000000"/>
              <w:bottom w:val="single" w:sz="4" w:space="0" w:color="000000"/>
            </w:tcBorders>
            <w:shd w:val="clear" w:color="auto" w:fill="FFFFFF"/>
          </w:tcPr>
          <w:p w14:paraId="26A3F3A6" w14:textId="7A2ABBA1" w:rsidR="0097377A" w:rsidRPr="00636156" w:rsidRDefault="0097377A" w:rsidP="0097377A">
            <w:pPr>
              <w:spacing w:line="0" w:lineRule="atLeast"/>
              <w:rPr>
                <w:rFonts w:ascii="Times New Roman" w:hAnsi="Times New Roman" w:cs="Times New Roman"/>
                <w:color w:val="000000"/>
                <w:sz w:val="24"/>
                <w:lang w:val="uk-UA"/>
              </w:rPr>
            </w:pPr>
            <w:r w:rsidRPr="00F42550">
              <w:rPr>
                <w:rFonts w:ascii="Times New Roman" w:hAnsi="Times New Roman" w:cs="Times New Roman"/>
                <w:b/>
                <w:sz w:val="24"/>
              </w:rPr>
              <w:t>Строк укладання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7E19C5" w14:textId="77777777" w:rsidR="0097377A" w:rsidRPr="00F42550" w:rsidRDefault="0097377A" w:rsidP="0097377A">
            <w:pPr>
              <w:widowControl w:val="0"/>
              <w:jc w:val="both"/>
              <w:rPr>
                <w:rFonts w:ascii="Times New Roman" w:hAnsi="Times New Roman" w:cs="Times New Roman"/>
                <w:sz w:val="24"/>
              </w:rPr>
            </w:pPr>
            <w:r w:rsidRPr="0097377A">
              <w:rPr>
                <w:rFonts w:ascii="Times New Roman" w:hAnsi="Times New Roman" w:cs="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7377A">
              <w:rPr>
                <w:rFonts w:ascii="Times New Roman" w:hAnsi="Times New Roman" w:cs="Times New Roman"/>
                <w:b/>
                <w:i/>
                <w:sz w:val="24"/>
                <w:lang w:val="uk-UA"/>
              </w:rPr>
              <w:t>не пізніше ніж через 15 днів</w:t>
            </w:r>
            <w:r w:rsidRPr="0097377A">
              <w:rPr>
                <w:rFonts w:ascii="Times New Roman" w:hAnsi="Times New Roman" w:cs="Times New Roman"/>
                <w:sz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F42550">
              <w:rPr>
                <w:rFonts w:ascii="Times New Roman" w:hAnsi="Times New Roman" w:cs="Times New Roman"/>
                <w:sz w:val="24"/>
              </w:rPr>
              <w:t xml:space="preserve">У випадку обґрунтованої необхідності строк для укладення договору </w:t>
            </w:r>
            <w:r w:rsidRPr="00F42550">
              <w:rPr>
                <w:rFonts w:ascii="Times New Roman" w:hAnsi="Times New Roman" w:cs="Times New Roman"/>
                <w:b/>
                <w:i/>
                <w:sz w:val="24"/>
              </w:rPr>
              <w:t>може бути продовжений до 60 днів</w:t>
            </w:r>
            <w:r w:rsidRPr="00F42550">
              <w:rPr>
                <w:rFonts w:ascii="Times New Roman" w:hAnsi="Times New Roman" w:cs="Times New Roman"/>
                <w:sz w:val="24"/>
              </w:rPr>
              <w:t xml:space="preserve">. </w:t>
            </w:r>
          </w:p>
          <w:p w14:paraId="18AF8F4F"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7362247" w14:textId="22197D2D" w:rsidR="0097377A" w:rsidRPr="00636156" w:rsidRDefault="0097377A" w:rsidP="0097377A">
            <w:pPr>
              <w:widowControl w:val="0"/>
              <w:suppressAutoHyphens w:val="0"/>
              <w:spacing w:before="120"/>
              <w:ind w:firstLine="567"/>
              <w:jc w:val="both"/>
              <w:rPr>
                <w:lang w:val="uk-UA"/>
              </w:rPr>
            </w:pPr>
            <w:r w:rsidRPr="00F42550">
              <w:rPr>
                <w:rFonts w:ascii="Times New Roman" w:hAnsi="Times New Roman" w:cs="Times New Roman"/>
                <w:sz w:val="24"/>
              </w:rPr>
              <w:t xml:space="preserve">З метою забезпечення права на оскарження рішень замовника до органу оскарження договір про закупівлю </w:t>
            </w:r>
            <w:r w:rsidRPr="00F42550">
              <w:rPr>
                <w:rFonts w:ascii="Times New Roman" w:hAnsi="Times New Roman" w:cs="Times New Roman"/>
                <w:b/>
                <w:i/>
                <w:sz w:val="24"/>
              </w:rPr>
              <w:t>не може бути укладено раніше ніж через п’ять днів</w:t>
            </w:r>
            <w:r w:rsidRPr="00F42550">
              <w:rPr>
                <w:rFonts w:ascii="Times New Roman" w:hAnsi="Times New Roman" w:cs="Times New Roman"/>
                <w:i/>
                <w:sz w:val="24"/>
              </w:rPr>
              <w:t xml:space="preserve"> </w:t>
            </w:r>
            <w:r w:rsidRPr="00F42550">
              <w:rPr>
                <w:rFonts w:ascii="Times New Roman" w:hAnsi="Times New Roman" w:cs="Times New Roman"/>
                <w:sz w:val="24"/>
              </w:rPr>
              <w:t>з дати оприлюднення в електронній системі закупівель повідомлення про намір укласти договір про закупівлю.</w:t>
            </w:r>
          </w:p>
        </w:tc>
      </w:tr>
      <w:tr w:rsidR="0097377A" w:rsidRPr="001F0297" w14:paraId="60280681"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4E3DAEDE"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3</w:t>
            </w:r>
          </w:p>
        </w:tc>
        <w:tc>
          <w:tcPr>
            <w:tcW w:w="2840" w:type="dxa"/>
            <w:tcBorders>
              <w:top w:val="single" w:sz="4" w:space="0" w:color="000000"/>
              <w:left w:val="single" w:sz="4" w:space="0" w:color="000000"/>
              <w:bottom w:val="single" w:sz="4" w:space="0" w:color="000000"/>
            </w:tcBorders>
            <w:shd w:val="clear" w:color="auto" w:fill="FFFFFF"/>
          </w:tcPr>
          <w:p w14:paraId="2F6A5922" w14:textId="32D50E35" w:rsidR="0097377A" w:rsidRPr="00636156" w:rsidRDefault="0097377A" w:rsidP="0097377A">
            <w:pPr>
              <w:spacing w:line="0" w:lineRule="atLeast"/>
              <w:rPr>
                <w:rFonts w:ascii="Times New Roman" w:hAnsi="Times New Roman" w:cs="Times New Roman"/>
                <w:sz w:val="24"/>
                <w:lang w:val="uk-UA"/>
              </w:rPr>
            </w:pPr>
            <w:r w:rsidRPr="00F42550">
              <w:rPr>
                <w:rFonts w:ascii="Times New Roman" w:hAnsi="Times New Roman" w:cs="Times New Roman"/>
                <w:b/>
                <w:sz w:val="24"/>
              </w:rPr>
              <w:t>Проєкт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09B70" w14:textId="77777777" w:rsidR="0097377A" w:rsidRPr="00F42550" w:rsidRDefault="0097377A" w:rsidP="0097377A">
            <w:pPr>
              <w:widowControl w:val="0"/>
              <w:ind w:right="120"/>
              <w:jc w:val="both"/>
              <w:rPr>
                <w:rFonts w:ascii="Times New Roman" w:hAnsi="Times New Roman" w:cs="Times New Roman"/>
                <w:sz w:val="24"/>
              </w:rPr>
            </w:pPr>
            <w:r w:rsidRPr="00F42550">
              <w:rPr>
                <w:rFonts w:ascii="Times New Roman" w:hAnsi="Times New Roman" w:cs="Times New Roman"/>
                <w:sz w:val="24"/>
              </w:rPr>
              <w:t xml:space="preserve">Проєкт договору про закупівлю викладено в </w:t>
            </w:r>
            <w:r w:rsidRPr="00F42550">
              <w:rPr>
                <w:rFonts w:ascii="Times New Roman" w:hAnsi="Times New Roman" w:cs="Times New Roman"/>
                <w:b/>
                <w:i/>
                <w:sz w:val="24"/>
              </w:rPr>
              <w:t>Додатку 4</w:t>
            </w:r>
            <w:r w:rsidRPr="00F42550">
              <w:rPr>
                <w:rFonts w:ascii="Times New Roman" w:hAnsi="Times New Roman" w:cs="Times New Roman"/>
                <w:sz w:val="24"/>
              </w:rPr>
              <w:t xml:space="preserve"> до цієї тендерної документації.</w:t>
            </w:r>
          </w:p>
          <w:p w14:paraId="7F078FE3" w14:textId="2877E3AB" w:rsidR="0097377A" w:rsidRPr="00636156" w:rsidRDefault="0097377A" w:rsidP="0097377A">
            <w:pPr>
              <w:spacing w:before="120" w:line="0" w:lineRule="atLeast"/>
              <w:ind w:firstLine="567"/>
              <w:jc w:val="both"/>
              <w:rPr>
                <w:lang w:val="uk-UA"/>
              </w:rPr>
            </w:pPr>
            <w:r w:rsidRPr="00F42550">
              <w:rPr>
                <w:rFonts w:ascii="Times New Roman" w:hAnsi="Times New Roman" w:cs="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7377A" w:rsidRPr="00636156" w14:paraId="13DA33C2"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7A8E6A30"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4</w:t>
            </w:r>
          </w:p>
        </w:tc>
        <w:tc>
          <w:tcPr>
            <w:tcW w:w="2840" w:type="dxa"/>
            <w:tcBorders>
              <w:top w:val="single" w:sz="4" w:space="0" w:color="000000"/>
              <w:left w:val="single" w:sz="4" w:space="0" w:color="000000"/>
              <w:bottom w:val="single" w:sz="4" w:space="0" w:color="000000"/>
            </w:tcBorders>
            <w:shd w:val="clear" w:color="auto" w:fill="FFFFFF"/>
          </w:tcPr>
          <w:p w14:paraId="448C9FC9" w14:textId="4F285519" w:rsidR="0097377A" w:rsidRPr="00636156" w:rsidRDefault="0097377A" w:rsidP="0097377A">
            <w:pPr>
              <w:spacing w:line="0" w:lineRule="atLeast"/>
              <w:rPr>
                <w:color w:val="000000"/>
                <w:lang w:val="uk-UA" w:eastAsia="ar-SA" w:bidi="ar-SA"/>
              </w:rPr>
            </w:pPr>
            <w:r w:rsidRPr="00F42550">
              <w:rPr>
                <w:rFonts w:ascii="Times New Roman" w:hAnsi="Times New Roman" w:cs="Times New Roman"/>
                <w:b/>
                <w:sz w:val="24"/>
              </w:rPr>
              <w:t>Умови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22BA6" w14:textId="77777777" w:rsidR="0097377A" w:rsidRPr="0097377A" w:rsidRDefault="0097377A" w:rsidP="0097377A">
            <w:pPr>
              <w:widowControl w:val="0"/>
              <w:jc w:val="both"/>
              <w:rPr>
                <w:rFonts w:ascii="Times New Roman" w:hAnsi="Times New Roman" w:cs="Times New Roman"/>
                <w:sz w:val="24"/>
                <w:lang w:val="uk-UA"/>
              </w:rPr>
            </w:pPr>
            <w:r w:rsidRPr="0097377A">
              <w:rPr>
                <w:rFonts w:ascii="Times New Roman" w:hAnsi="Times New Roman" w:cs="Times New Roman"/>
                <w:sz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A1594C" w14:textId="77777777" w:rsidR="0097377A" w:rsidRPr="00F42550" w:rsidRDefault="0097377A" w:rsidP="0097377A">
            <w:pPr>
              <w:widowControl w:val="0"/>
              <w:jc w:val="both"/>
              <w:rPr>
                <w:rFonts w:ascii="Times New Roman" w:hAnsi="Times New Roman" w:cs="Times New Roman"/>
                <w:sz w:val="24"/>
              </w:rPr>
            </w:pPr>
            <w:r w:rsidRPr="00F42550">
              <w:rPr>
                <w:rFonts w:ascii="Times New Roman" w:hAnsi="Times New Roman" w:cs="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0EB71DB" w14:textId="77777777" w:rsidR="0097377A" w:rsidRPr="00F42550" w:rsidRDefault="0097377A" w:rsidP="0097377A">
            <w:pPr>
              <w:shd w:val="clear" w:color="auto" w:fill="FFFFFF"/>
              <w:jc w:val="both"/>
              <w:rPr>
                <w:rFonts w:ascii="Times New Roman" w:hAnsi="Times New Roman" w:cs="Times New Roman"/>
                <w:sz w:val="24"/>
              </w:rPr>
            </w:pPr>
            <w:r w:rsidRPr="00F42550">
              <w:rPr>
                <w:rFonts w:ascii="Times New Roman" w:hAnsi="Times New Roman" w:cs="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37BAFB4"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визначення грошового еквівалента зобов’язання в іноземній валюті;</w:t>
            </w:r>
          </w:p>
          <w:p w14:paraId="4B1081BA" w14:textId="77777777" w:rsidR="0097377A" w:rsidRPr="00F42550" w:rsidRDefault="0097377A" w:rsidP="0097377A">
            <w:pPr>
              <w:widowControl w:val="0"/>
              <w:pBdr>
                <w:top w:val="nil"/>
                <w:left w:val="nil"/>
                <w:bottom w:val="nil"/>
                <w:right w:val="nil"/>
                <w:between w:val="nil"/>
              </w:pBdr>
              <w:jc w:val="both"/>
              <w:rPr>
                <w:rFonts w:ascii="Times New Roman" w:hAnsi="Times New Roman" w:cs="Times New Roman"/>
                <w:sz w:val="24"/>
              </w:rPr>
            </w:pPr>
            <w:r w:rsidRPr="00F42550">
              <w:rPr>
                <w:rFonts w:ascii="Times New Roman" w:hAnsi="Times New Roman" w:cs="Times New Roman"/>
                <w:sz w:val="24"/>
              </w:rPr>
              <w:t>перерахунку ціни в бік зменшення ціни тендерної пропозиції переможця без зменшення обсягів закупівлі;</w:t>
            </w:r>
          </w:p>
          <w:p w14:paraId="667439CC" w14:textId="534DA7A4" w:rsidR="0097377A" w:rsidRPr="00636156" w:rsidRDefault="0097377A" w:rsidP="0097377A">
            <w:pPr>
              <w:pStyle w:val="rvps2"/>
              <w:shd w:val="clear" w:color="auto" w:fill="FFFFFF"/>
              <w:spacing w:before="0" w:after="150"/>
              <w:ind w:firstLine="450"/>
              <w:jc w:val="both"/>
              <w:rPr>
                <w:color w:val="000000"/>
                <w:lang w:val="uk-UA"/>
              </w:rPr>
            </w:pPr>
            <w:r w:rsidRPr="00F42550">
              <w:t xml:space="preserve">перерахунку ціни та обсягів товарів в бік зменшення за умови необхідності приведення обсягів товарів до кратності упаковки </w:t>
            </w:r>
            <w:r w:rsidRPr="00F42550">
              <w:rPr>
                <w:i/>
              </w:rPr>
              <w:t>(у разі закупівлі товару)</w:t>
            </w:r>
            <w:r w:rsidRPr="00F42550">
              <w:t>.</w:t>
            </w:r>
            <w:bookmarkStart w:id="8" w:name="n576"/>
            <w:bookmarkEnd w:id="8"/>
          </w:p>
        </w:tc>
      </w:tr>
      <w:tr w:rsidR="0097377A" w:rsidRPr="001F0297" w14:paraId="783E23B3" w14:textId="77777777" w:rsidTr="006502B4">
        <w:trPr>
          <w:trHeight w:val="496"/>
        </w:trPr>
        <w:tc>
          <w:tcPr>
            <w:tcW w:w="426" w:type="dxa"/>
            <w:tcBorders>
              <w:top w:val="single" w:sz="4" w:space="0" w:color="000000"/>
              <w:left w:val="single" w:sz="4" w:space="0" w:color="000000"/>
              <w:bottom w:val="single" w:sz="4" w:space="0" w:color="000000"/>
            </w:tcBorders>
            <w:shd w:val="clear" w:color="auto" w:fill="FFFFFF"/>
          </w:tcPr>
          <w:p w14:paraId="35005B7D" w14:textId="77777777" w:rsidR="0097377A" w:rsidRPr="00636156" w:rsidRDefault="0097377A" w:rsidP="0097377A">
            <w:pPr>
              <w:spacing w:line="0" w:lineRule="atLeast"/>
              <w:rPr>
                <w:rFonts w:ascii="Times New Roman" w:hAnsi="Times New Roman" w:cs="Times New Roman"/>
                <w:b/>
                <w:sz w:val="24"/>
                <w:lang w:val="uk-UA"/>
              </w:rPr>
            </w:pPr>
            <w:r w:rsidRPr="00636156">
              <w:rPr>
                <w:rFonts w:ascii="Times New Roman" w:hAnsi="Times New Roman" w:cs="Times New Roman"/>
                <w:b/>
                <w:sz w:val="24"/>
                <w:lang w:val="uk-UA"/>
              </w:rPr>
              <w:t>5</w:t>
            </w:r>
          </w:p>
        </w:tc>
        <w:tc>
          <w:tcPr>
            <w:tcW w:w="2840" w:type="dxa"/>
            <w:tcBorders>
              <w:top w:val="single" w:sz="4" w:space="0" w:color="000000"/>
              <w:left w:val="single" w:sz="4" w:space="0" w:color="000000"/>
              <w:bottom w:val="single" w:sz="4" w:space="0" w:color="000000"/>
            </w:tcBorders>
            <w:shd w:val="clear" w:color="auto" w:fill="FFFFFF"/>
          </w:tcPr>
          <w:p w14:paraId="69C2A539" w14:textId="5E654D2B" w:rsidR="0097377A" w:rsidRPr="00636156" w:rsidRDefault="0097377A" w:rsidP="0097377A">
            <w:pPr>
              <w:spacing w:line="0" w:lineRule="atLeast"/>
              <w:rPr>
                <w:rFonts w:ascii="Times New Roman" w:hAnsi="Times New Roman" w:cs="Times New Roman"/>
                <w:color w:val="000000"/>
                <w:sz w:val="24"/>
                <w:lang w:val="uk-UA" w:eastAsia="ar-SA" w:bidi="ar-SA"/>
              </w:rPr>
            </w:pPr>
            <w:r w:rsidRPr="00F42550">
              <w:rPr>
                <w:rFonts w:ascii="Times New Roman" w:hAnsi="Times New Roman" w:cs="Times New Roman"/>
                <w:b/>
                <w:sz w:val="24"/>
              </w:rPr>
              <w:t>Забезпечення виконання договору про закупівлю</w:t>
            </w:r>
          </w:p>
        </w:tc>
        <w:tc>
          <w:tcPr>
            <w:tcW w:w="710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495B3D" w14:textId="2851D84B" w:rsidR="0097377A" w:rsidRPr="00636156" w:rsidRDefault="0097377A" w:rsidP="0097377A">
            <w:pPr>
              <w:widowControl w:val="0"/>
              <w:suppressAutoHyphens w:val="0"/>
              <w:ind w:firstLine="328"/>
              <w:jc w:val="both"/>
              <w:rPr>
                <w:lang w:val="uk-UA"/>
              </w:rPr>
            </w:pPr>
            <w:r w:rsidRPr="00F42550">
              <w:rPr>
                <w:rFonts w:ascii="Times New Roman" w:hAnsi="Times New Roman" w:cs="Times New Roman"/>
                <w:sz w:val="24"/>
              </w:rPr>
              <w:t>Забезпечення виконання договору про закупівлю не вимагається</w:t>
            </w:r>
          </w:p>
        </w:tc>
      </w:tr>
    </w:tbl>
    <w:p w14:paraId="6C32036D" w14:textId="77777777" w:rsidR="00404043" w:rsidRPr="00636156" w:rsidRDefault="00404043">
      <w:pPr>
        <w:spacing w:line="0" w:lineRule="atLeast"/>
        <w:ind w:right="34"/>
        <w:jc w:val="right"/>
        <w:rPr>
          <w:rFonts w:ascii="Times New Roman" w:hAnsi="Times New Roman" w:cs="Times New Roman"/>
          <w:b/>
          <w:bCs/>
          <w:color w:val="000000"/>
          <w:spacing w:val="1"/>
          <w:sz w:val="24"/>
          <w:lang w:val="uk-UA"/>
        </w:rPr>
      </w:pPr>
    </w:p>
    <w:p w14:paraId="1D2B46C4" w14:textId="77777777" w:rsidR="002B06FC" w:rsidRDefault="002B06FC">
      <w:pPr>
        <w:spacing w:line="0" w:lineRule="atLeast"/>
        <w:ind w:right="34"/>
        <w:jc w:val="right"/>
        <w:rPr>
          <w:rFonts w:ascii="Times New Roman" w:hAnsi="Times New Roman" w:cs="Times New Roman"/>
          <w:b/>
          <w:bCs/>
          <w:color w:val="000000"/>
          <w:spacing w:val="1"/>
          <w:sz w:val="24"/>
          <w:lang w:val="uk-UA"/>
        </w:rPr>
      </w:pPr>
    </w:p>
    <w:p w14:paraId="0D09DB83" w14:textId="07251AF0" w:rsidR="000044AD" w:rsidRPr="00636156" w:rsidRDefault="004B5830">
      <w:pPr>
        <w:spacing w:line="0" w:lineRule="atLeast"/>
        <w:ind w:right="34"/>
        <w:jc w:val="right"/>
        <w:rPr>
          <w:b/>
          <w:bCs/>
          <w:lang w:val="uk-UA"/>
        </w:rPr>
      </w:pPr>
      <w:r>
        <w:rPr>
          <w:rFonts w:ascii="Times New Roman" w:hAnsi="Times New Roman" w:cs="Times New Roman"/>
          <w:b/>
          <w:bCs/>
          <w:color w:val="000000"/>
          <w:spacing w:val="1"/>
          <w:sz w:val="24"/>
          <w:lang w:val="uk-UA"/>
        </w:rPr>
        <w:t>Д</w:t>
      </w:r>
      <w:r w:rsidR="000044AD" w:rsidRPr="00636156">
        <w:rPr>
          <w:rFonts w:ascii="Times New Roman" w:hAnsi="Times New Roman" w:cs="Times New Roman"/>
          <w:b/>
          <w:bCs/>
          <w:color w:val="000000"/>
          <w:spacing w:val="1"/>
          <w:sz w:val="24"/>
          <w:lang w:val="uk-UA"/>
        </w:rPr>
        <w:t>ОДАТОК 1</w:t>
      </w:r>
    </w:p>
    <w:p w14:paraId="4E36E3EA" w14:textId="77777777" w:rsidR="000044AD" w:rsidRPr="00636156" w:rsidRDefault="000044AD">
      <w:pPr>
        <w:pStyle w:val="210"/>
        <w:spacing w:after="0" w:line="0" w:lineRule="atLeast"/>
        <w:ind w:left="0" w:firstLine="709"/>
        <w:jc w:val="center"/>
        <w:rPr>
          <w:b/>
          <w:bCs/>
        </w:rPr>
      </w:pPr>
    </w:p>
    <w:p w14:paraId="2AD2721C" w14:textId="55BA6C33" w:rsidR="000044AD" w:rsidRPr="00636156" w:rsidRDefault="000044AD">
      <w:pPr>
        <w:pStyle w:val="210"/>
        <w:spacing w:after="0" w:line="0" w:lineRule="atLeast"/>
        <w:ind w:left="0" w:firstLine="709"/>
        <w:jc w:val="center"/>
        <w:rPr>
          <w:b/>
          <w:bCs/>
        </w:rPr>
      </w:pPr>
      <w:r w:rsidRPr="00636156">
        <w:rPr>
          <w:b/>
          <w:bCs/>
        </w:rPr>
        <w:t xml:space="preserve">Перелік критеріїв, які висуваються з метою визначення відповідності Учасників кваліфікаційним та іншим вимогам встановлених в  тендерній документації </w:t>
      </w:r>
    </w:p>
    <w:p w14:paraId="66705770" w14:textId="20B1134C" w:rsidR="000044AD" w:rsidRPr="00636156" w:rsidRDefault="000044AD">
      <w:pPr>
        <w:pStyle w:val="210"/>
        <w:spacing w:after="0" w:line="0" w:lineRule="atLeast"/>
        <w:ind w:left="0" w:firstLine="709"/>
        <w:jc w:val="center"/>
        <w:rPr>
          <w:b/>
          <w:bCs/>
        </w:rPr>
      </w:pPr>
    </w:p>
    <w:tbl>
      <w:tblPr>
        <w:tblW w:w="10506" w:type="dxa"/>
        <w:tblInd w:w="-572" w:type="dxa"/>
        <w:tblLayout w:type="fixed"/>
        <w:tblLook w:val="0000" w:firstRow="0" w:lastRow="0" w:firstColumn="0" w:lastColumn="0" w:noHBand="0" w:noVBand="0"/>
      </w:tblPr>
      <w:tblGrid>
        <w:gridCol w:w="955"/>
        <w:gridCol w:w="36"/>
        <w:gridCol w:w="4247"/>
        <w:gridCol w:w="5268"/>
      </w:tblGrid>
      <w:tr w:rsidR="000044AD" w:rsidRPr="00636156" w14:paraId="4E7931D8" w14:textId="77777777" w:rsidTr="004B5830">
        <w:tc>
          <w:tcPr>
            <w:tcW w:w="991" w:type="dxa"/>
            <w:gridSpan w:val="2"/>
            <w:tcBorders>
              <w:top w:val="single" w:sz="4" w:space="0" w:color="000000"/>
              <w:left w:val="single" w:sz="4" w:space="0" w:color="000000"/>
              <w:bottom w:val="single" w:sz="4" w:space="0" w:color="000000"/>
            </w:tcBorders>
            <w:shd w:val="clear" w:color="auto" w:fill="FFFFFF"/>
            <w:vAlign w:val="center"/>
          </w:tcPr>
          <w:p w14:paraId="2645A8D7"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eastAsia="Times New Roman CYR" w:hAnsi="Times New Roman" w:cs="Times New Roman"/>
                <w:color w:val="000000"/>
                <w:sz w:val="24"/>
                <w:lang w:val="uk-UA"/>
              </w:rPr>
              <w:t xml:space="preserve">№ </w:t>
            </w:r>
            <w:r w:rsidRPr="00636156">
              <w:rPr>
                <w:rFonts w:ascii="Times New Roman" w:hAnsi="Times New Roman" w:cs="Times New Roman"/>
                <w:color w:val="000000"/>
                <w:sz w:val="24"/>
                <w:lang w:val="uk-UA"/>
              </w:rPr>
              <w:t>з/п</w:t>
            </w:r>
          </w:p>
        </w:tc>
        <w:tc>
          <w:tcPr>
            <w:tcW w:w="4247" w:type="dxa"/>
            <w:tcBorders>
              <w:top w:val="single" w:sz="4" w:space="0" w:color="000000"/>
              <w:left w:val="single" w:sz="4" w:space="0" w:color="000000"/>
              <w:bottom w:val="single" w:sz="4" w:space="0" w:color="000000"/>
            </w:tcBorders>
            <w:shd w:val="clear" w:color="auto" w:fill="FFFFFF"/>
            <w:vAlign w:val="center"/>
          </w:tcPr>
          <w:p w14:paraId="596B0F01" w14:textId="77777777" w:rsidR="000044AD" w:rsidRPr="00636156" w:rsidRDefault="000044AD">
            <w:pPr>
              <w:spacing w:line="0" w:lineRule="atLeast"/>
              <w:jc w:val="center"/>
              <w:rPr>
                <w:rFonts w:ascii="Times New Roman" w:hAnsi="Times New Roman" w:cs="Times New Roman"/>
                <w:color w:val="000000"/>
                <w:sz w:val="24"/>
                <w:lang w:val="uk-UA"/>
              </w:rPr>
            </w:pPr>
            <w:r w:rsidRPr="00636156">
              <w:rPr>
                <w:rFonts w:ascii="Times New Roman" w:hAnsi="Times New Roman" w:cs="Times New Roman"/>
                <w:color w:val="000000"/>
                <w:sz w:val="24"/>
                <w:lang w:val="uk-UA"/>
              </w:rPr>
              <w:t>Кваліфікаційні критерії</w:t>
            </w:r>
          </w:p>
        </w:tc>
        <w:tc>
          <w:tcPr>
            <w:tcW w:w="52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7D77" w14:textId="77777777" w:rsidR="000044AD" w:rsidRPr="00636156" w:rsidRDefault="000044AD">
            <w:pPr>
              <w:spacing w:line="0" w:lineRule="atLeast"/>
              <w:jc w:val="center"/>
              <w:rPr>
                <w:lang w:val="uk-UA"/>
              </w:rPr>
            </w:pPr>
            <w:r w:rsidRPr="00636156">
              <w:rPr>
                <w:rFonts w:ascii="Times New Roman" w:hAnsi="Times New Roman" w:cs="Times New Roman"/>
                <w:color w:val="000000"/>
                <w:sz w:val="24"/>
                <w:lang w:val="uk-UA"/>
              </w:rPr>
              <w:t>Документи, що надаються для підтвердження відповідності Учасника кваліфікаційним критеріям</w:t>
            </w:r>
          </w:p>
        </w:tc>
      </w:tr>
      <w:tr w:rsidR="000044AD" w:rsidRPr="00636156" w14:paraId="0500F399" w14:textId="77777777" w:rsidTr="004B5830">
        <w:tc>
          <w:tcPr>
            <w:tcW w:w="10506" w:type="dxa"/>
            <w:gridSpan w:val="4"/>
            <w:tcBorders>
              <w:top w:val="single" w:sz="4" w:space="0" w:color="000000"/>
              <w:left w:val="single" w:sz="4" w:space="0" w:color="000000"/>
              <w:bottom w:val="single" w:sz="4" w:space="0" w:color="000000"/>
              <w:right w:val="single" w:sz="4" w:space="0" w:color="000000"/>
            </w:tcBorders>
            <w:shd w:val="clear" w:color="auto" w:fill="FFFFFF"/>
          </w:tcPr>
          <w:p w14:paraId="1A7A0FCD" w14:textId="77777777" w:rsidR="000044AD" w:rsidRPr="00636156" w:rsidRDefault="000044AD">
            <w:pPr>
              <w:spacing w:line="0" w:lineRule="atLeast"/>
              <w:rPr>
                <w:rFonts w:ascii="Times New Roman" w:hAnsi="Times New Roman" w:cs="Times New Roman"/>
                <w:color w:val="000000"/>
                <w:sz w:val="24"/>
                <w:lang w:val="uk-UA"/>
              </w:rPr>
            </w:pPr>
            <w:r w:rsidRPr="00636156">
              <w:rPr>
                <w:rFonts w:ascii="Times New Roman" w:hAnsi="Times New Roman" w:cs="Times New Roman"/>
                <w:b/>
                <w:color w:val="000000"/>
                <w:sz w:val="24"/>
                <w:lang w:val="uk-UA"/>
              </w:rPr>
              <w:t>Ст. 16 Закону України «Про публічні закупівлі»</w:t>
            </w:r>
          </w:p>
          <w:p w14:paraId="57BCE744" w14:textId="77777777" w:rsidR="000044AD" w:rsidRPr="00636156" w:rsidRDefault="000044AD">
            <w:pPr>
              <w:spacing w:line="0" w:lineRule="atLeast"/>
              <w:rPr>
                <w:rFonts w:ascii="Times New Roman" w:hAnsi="Times New Roman" w:cs="Times New Roman"/>
                <w:color w:val="000000"/>
                <w:sz w:val="24"/>
                <w:lang w:val="uk-UA"/>
              </w:rPr>
            </w:pPr>
          </w:p>
        </w:tc>
      </w:tr>
      <w:tr w:rsidR="00EB6A01" w:rsidRPr="00636156" w14:paraId="08A88F20"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108DEA89" w14:textId="77777777" w:rsidR="00EB6A01" w:rsidRPr="00636156" w:rsidRDefault="00EB6A01" w:rsidP="00EB6A01">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1</w:t>
            </w:r>
          </w:p>
        </w:tc>
        <w:tc>
          <w:tcPr>
            <w:tcW w:w="4247" w:type="dxa"/>
            <w:tcBorders>
              <w:top w:val="single" w:sz="4" w:space="0" w:color="000000"/>
              <w:left w:val="single" w:sz="4" w:space="0" w:color="000000"/>
              <w:bottom w:val="single" w:sz="4" w:space="0" w:color="000000"/>
            </w:tcBorders>
            <w:shd w:val="clear" w:color="auto" w:fill="FFFFFF"/>
          </w:tcPr>
          <w:p w14:paraId="2F6B34DB" w14:textId="7B58A42A" w:rsidR="00EB6A01" w:rsidRPr="00636156" w:rsidRDefault="00EB6A01" w:rsidP="00EB6A01">
            <w:pPr>
              <w:spacing w:line="0" w:lineRule="atLeast"/>
              <w:rPr>
                <w:rFonts w:ascii="Times New Roman" w:hAnsi="Times New Roman" w:cs="Times New Roman"/>
                <w:color w:val="000000"/>
                <w:sz w:val="24"/>
                <w:shd w:val="clear" w:color="auto" w:fill="FFFFFF"/>
                <w:lang w:val="uk-UA"/>
              </w:rPr>
            </w:pPr>
            <w:r w:rsidRPr="00595A8D">
              <w:rPr>
                <w:rFonts w:ascii="Times New Roman" w:hAnsi="Times New Roman" w:cs="Times New Roman"/>
                <w:sz w:val="24"/>
              </w:rPr>
              <w:t>Наявність обладнання, матеріально-технічної бази та технологій</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6B71D295" w14:textId="738AE810" w:rsidR="00EB6A01" w:rsidRPr="00636156" w:rsidRDefault="00EB6A01" w:rsidP="00EB6A01">
            <w:pPr>
              <w:widowControl w:val="0"/>
              <w:autoSpaceDE w:val="0"/>
              <w:snapToGrid w:val="0"/>
              <w:ind w:right="34"/>
              <w:jc w:val="both"/>
              <w:rPr>
                <w:rFonts w:ascii="Times New Roman" w:hAnsi="Times New Roman" w:cs="Times New Roman"/>
                <w:color w:val="000000"/>
                <w:sz w:val="24"/>
                <w:shd w:val="clear" w:color="auto" w:fill="FFFFFF"/>
                <w:lang w:val="uk-UA"/>
              </w:rPr>
            </w:pPr>
            <w:r>
              <w:rPr>
                <w:rFonts w:ascii="Times New Roman" w:hAnsi="Times New Roman" w:cs="Times New Roman"/>
                <w:sz w:val="24"/>
                <w:shd w:val="clear" w:color="auto" w:fill="FFFFFF"/>
              </w:rPr>
              <w:t>Не вимагається</w:t>
            </w:r>
          </w:p>
        </w:tc>
      </w:tr>
      <w:tr w:rsidR="00EB6A01" w:rsidRPr="00636156" w14:paraId="3546FD43"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45876ECE" w14:textId="77777777" w:rsidR="00EB6A01" w:rsidRPr="00636156" w:rsidRDefault="00EB6A01" w:rsidP="00EB6A01">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2</w:t>
            </w:r>
          </w:p>
        </w:tc>
        <w:tc>
          <w:tcPr>
            <w:tcW w:w="4247" w:type="dxa"/>
            <w:tcBorders>
              <w:top w:val="single" w:sz="4" w:space="0" w:color="000000"/>
              <w:left w:val="single" w:sz="4" w:space="0" w:color="000000"/>
              <w:bottom w:val="single" w:sz="4" w:space="0" w:color="000000"/>
            </w:tcBorders>
            <w:shd w:val="clear" w:color="auto" w:fill="FFFFFF"/>
          </w:tcPr>
          <w:p w14:paraId="77B2A6CE" w14:textId="14AED1F6" w:rsidR="00EB6A01" w:rsidRPr="00636156" w:rsidRDefault="00EB6A01" w:rsidP="00EB6A01">
            <w:pPr>
              <w:spacing w:line="0" w:lineRule="atLeast"/>
              <w:rPr>
                <w:rFonts w:ascii="Times New Roman" w:hAnsi="Times New Roman" w:cs="Times New Roman"/>
                <w:color w:val="000000"/>
                <w:sz w:val="24"/>
                <w:shd w:val="clear" w:color="auto" w:fill="FFFFFF"/>
                <w:lang w:val="uk-UA"/>
              </w:rPr>
            </w:pPr>
            <w:r w:rsidRPr="00EB6A01">
              <w:rPr>
                <w:rFonts w:ascii="Times New Roman" w:hAnsi="Times New Roman" w:cs="Times New Roman"/>
                <w:sz w:val="24"/>
                <w:lang w:val="uk-UA"/>
              </w:rPr>
              <w:t>Наявність працівників відповідної кваліфікації, які мають необхідні знання та досвід</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15512B4E" w14:textId="77777777" w:rsidR="00EB6A01" w:rsidRPr="003B4096" w:rsidRDefault="00EB6A01" w:rsidP="00EB6A01">
            <w:pPr>
              <w:jc w:val="both"/>
              <w:rPr>
                <w:rFonts w:ascii="Times New Roman" w:hAnsi="Times New Roman" w:cs="Times New Roman"/>
                <w:sz w:val="24"/>
                <w:lang w:eastAsia="en-US"/>
              </w:rPr>
            </w:pPr>
            <w:r w:rsidRPr="003B4096">
              <w:rPr>
                <w:rFonts w:ascii="Times New Roman" w:hAnsi="Times New Roman" w:cs="Times New Roman"/>
                <w:sz w:val="24"/>
              </w:rPr>
              <w:t>Лист в довільній формі, в якому зазначається наступна інформація:</w:t>
            </w:r>
          </w:p>
          <w:p w14:paraId="6B41A568" w14:textId="1A1A3BA3" w:rsidR="002B06FC" w:rsidRPr="00862780" w:rsidRDefault="00EB6A01" w:rsidP="00EB6A01">
            <w:pPr>
              <w:ind w:firstLine="425"/>
              <w:jc w:val="both"/>
              <w:rPr>
                <w:rFonts w:ascii="Times New Roman" w:hAnsi="Times New Roman" w:cs="Times New Roman"/>
                <w:color w:val="000000"/>
                <w:sz w:val="24"/>
                <w:lang w:val="uk-UA"/>
              </w:rPr>
            </w:pPr>
            <w:r w:rsidRPr="003B4096">
              <w:rPr>
                <w:rFonts w:ascii="Times New Roman" w:hAnsi="Times New Roman" w:cs="Times New Roman"/>
                <w:sz w:val="24"/>
              </w:rPr>
              <w:t xml:space="preserve">- </w:t>
            </w:r>
            <w:r w:rsidRPr="00D8194A">
              <w:rPr>
                <w:rFonts w:ascii="Times New Roman" w:hAnsi="Times New Roman" w:cs="Times New Roman"/>
                <w:sz w:val="24"/>
              </w:rPr>
              <w:t xml:space="preserve">наявність </w:t>
            </w:r>
            <w:r w:rsidR="002B06FC" w:rsidRPr="002A195A">
              <w:rPr>
                <w:rFonts w:ascii="Times New Roman" w:hAnsi="Times New Roman" w:cs="Times New Roman"/>
                <w:color w:val="000000"/>
                <w:sz w:val="24"/>
              </w:rPr>
              <w:t>у штаті достатньої кількості кваліфікованих фахівців у галузі інформаційних технологій, що плануються бути задіяні у підтримки системи: не менш ніж 2 фахівці</w:t>
            </w:r>
            <w:r w:rsidR="00862780">
              <w:rPr>
                <w:rFonts w:ascii="Times New Roman" w:hAnsi="Times New Roman" w:cs="Times New Roman"/>
                <w:color w:val="000000"/>
                <w:sz w:val="24"/>
                <w:lang w:val="uk-UA"/>
              </w:rPr>
              <w:t>.</w:t>
            </w:r>
          </w:p>
          <w:p w14:paraId="65F715C4" w14:textId="3C215AEB" w:rsidR="00EB6A01" w:rsidRPr="00862780" w:rsidRDefault="00EB6A01" w:rsidP="00EB6A01">
            <w:pPr>
              <w:ind w:firstLine="425"/>
              <w:jc w:val="both"/>
              <w:rPr>
                <w:rFonts w:ascii="Times New Roman" w:hAnsi="Times New Roman" w:cs="Times New Roman"/>
                <w:sz w:val="24"/>
                <w:lang w:val="uk-UA"/>
              </w:rPr>
            </w:pPr>
            <w:r w:rsidRPr="00862780">
              <w:rPr>
                <w:rFonts w:ascii="Times New Roman" w:hAnsi="Times New Roman" w:cs="Times New Roman"/>
                <w:sz w:val="24"/>
                <w:lang w:val="uk-UA"/>
              </w:rPr>
              <w:t xml:space="preserve"> Для підтвердження даної вимоги, у складі тендерної пропозиції Учасник повинен надати скан-копію </w:t>
            </w:r>
            <w:r w:rsidR="00862780" w:rsidRPr="00862780">
              <w:rPr>
                <w:rFonts w:ascii="Times New Roman" w:hAnsi="Times New Roman" w:cs="Times New Roman"/>
                <w:color w:val="000000"/>
                <w:sz w:val="24"/>
                <w:lang w:val="uk-UA"/>
              </w:rPr>
              <w:t xml:space="preserve">сертифікату </w:t>
            </w:r>
            <w:r w:rsidR="00862780" w:rsidRPr="002A195A">
              <w:rPr>
                <w:rFonts w:ascii="Times New Roman" w:hAnsi="Times New Roman" w:cs="Times New Roman"/>
                <w:color w:val="000000"/>
                <w:sz w:val="24"/>
              </w:rPr>
              <w:t>ERP</w:t>
            </w:r>
            <w:r w:rsidR="00862780" w:rsidRPr="00862780">
              <w:rPr>
                <w:rFonts w:ascii="Times New Roman" w:hAnsi="Times New Roman" w:cs="Times New Roman"/>
                <w:color w:val="000000"/>
                <w:sz w:val="24"/>
                <w:lang w:val="uk-UA"/>
              </w:rPr>
              <w:t>-системи “</w:t>
            </w:r>
            <w:r w:rsidR="00862780" w:rsidRPr="002A195A">
              <w:rPr>
                <w:rFonts w:ascii="Times New Roman" w:hAnsi="Times New Roman" w:cs="Times New Roman"/>
                <w:color w:val="000000"/>
                <w:sz w:val="24"/>
              </w:rPr>
              <w:t>IT</w:t>
            </w:r>
            <w:r w:rsidR="00862780" w:rsidRPr="00862780">
              <w:rPr>
                <w:rFonts w:ascii="Times New Roman" w:hAnsi="Times New Roman" w:cs="Times New Roman"/>
                <w:color w:val="000000"/>
                <w:sz w:val="24"/>
                <w:lang w:val="uk-UA"/>
              </w:rPr>
              <w:t>-</w:t>
            </w:r>
            <w:r w:rsidR="00862780" w:rsidRPr="002A195A">
              <w:rPr>
                <w:rFonts w:ascii="Times New Roman" w:hAnsi="Times New Roman" w:cs="Times New Roman"/>
                <w:color w:val="000000"/>
                <w:sz w:val="24"/>
              </w:rPr>
              <w:t>Enterprise</w:t>
            </w:r>
            <w:r w:rsidR="00862780" w:rsidRPr="00862780">
              <w:rPr>
                <w:rFonts w:ascii="Times New Roman" w:hAnsi="Times New Roman" w:cs="Times New Roman"/>
                <w:color w:val="000000"/>
                <w:sz w:val="24"/>
                <w:lang w:val="uk-UA"/>
              </w:rPr>
              <w:t>” не менш як на одного працівника</w:t>
            </w:r>
            <w:r w:rsidRPr="00862780">
              <w:rPr>
                <w:rFonts w:ascii="Times New Roman" w:hAnsi="Times New Roman" w:cs="Times New Roman"/>
                <w:sz w:val="24"/>
                <w:lang w:val="uk-UA"/>
              </w:rPr>
              <w:t>.</w:t>
            </w:r>
          </w:p>
          <w:p w14:paraId="1BB6221A" w14:textId="7B6E9455" w:rsidR="002B06FC" w:rsidRPr="002B06FC" w:rsidRDefault="00EB6A01" w:rsidP="002B06FC">
            <w:pPr>
              <w:tabs>
                <w:tab w:val="left" w:pos="1080"/>
              </w:tabs>
              <w:jc w:val="both"/>
              <w:rPr>
                <w:rFonts w:ascii="Times New Roman" w:hAnsi="Times New Roman" w:cs="Times New Roman"/>
                <w:sz w:val="24"/>
              </w:rPr>
            </w:pPr>
            <w:r w:rsidRPr="00862780">
              <w:rPr>
                <w:rFonts w:ascii="Times New Roman" w:hAnsi="Times New Roman" w:cs="Times New Roman"/>
                <w:sz w:val="24"/>
                <w:lang w:val="uk-UA"/>
              </w:rPr>
              <w:t xml:space="preserve">      </w:t>
            </w:r>
            <w:r w:rsidR="00862780">
              <w:rPr>
                <w:rFonts w:ascii="Times New Roman" w:hAnsi="Times New Roman" w:cs="Times New Roman"/>
                <w:sz w:val="24"/>
                <w:lang w:val="uk-UA"/>
              </w:rPr>
              <w:t xml:space="preserve"> </w:t>
            </w:r>
            <w:r w:rsidRPr="00F827E2">
              <w:rPr>
                <w:rFonts w:ascii="Times New Roman" w:hAnsi="Times New Roman" w:cs="Times New Roman"/>
                <w:sz w:val="24"/>
              </w:rPr>
              <w:t xml:space="preserve">Учасник повинен мати належні </w:t>
            </w:r>
            <w:r w:rsidR="002B06FC" w:rsidRPr="002A195A">
              <w:rPr>
                <w:rFonts w:ascii="Times New Roman" w:hAnsi="Times New Roman" w:cs="Times New Roman"/>
                <w:color w:val="000000"/>
                <w:sz w:val="24"/>
              </w:rPr>
              <w:t>авторські права на ПЗ, або він має бути офіційним представником розробника, та/або партнером, що треба підтвердити відповідними документами, скан-копія партнерського договору тощо</w:t>
            </w:r>
            <w:r w:rsidRPr="00F827E2">
              <w:rPr>
                <w:rFonts w:ascii="Times New Roman" w:hAnsi="Times New Roman" w:cs="Times New Roman"/>
                <w:sz w:val="24"/>
              </w:rPr>
              <w:t>.</w:t>
            </w:r>
          </w:p>
        </w:tc>
      </w:tr>
      <w:tr w:rsidR="00EB6A01" w:rsidRPr="00972B65" w14:paraId="240B770D"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7F6EC78E" w14:textId="77777777" w:rsidR="00EB6A01" w:rsidRPr="00636156" w:rsidRDefault="00EB6A01" w:rsidP="00EB6A01">
            <w:pPr>
              <w:spacing w:line="0" w:lineRule="atLeast"/>
              <w:jc w:val="both"/>
              <w:rPr>
                <w:rFonts w:ascii="Times New Roman" w:hAnsi="Times New Roman" w:cs="Times New Roman"/>
                <w:color w:val="000000"/>
                <w:sz w:val="24"/>
                <w:lang w:val="uk-UA"/>
              </w:rPr>
            </w:pPr>
            <w:r w:rsidRPr="00636156">
              <w:rPr>
                <w:rFonts w:ascii="Times New Roman" w:hAnsi="Times New Roman" w:cs="Times New Roman"/>
                <w:color w:val="000000"/>
                <w:sz w:val="24"/>
                <w:lang w:val="uk-UA"/>
              </w:rPr>
              <w:t>3</w:t>
            </w:r>
          </w:p>
        </w:tc>
        <w:tc>
          <w:tcPr>
            <w:tcW w:w="4247" w:type="dxa"/>
            <w:tcBorders>
              <w:top w:val="single" w:sz="4" w:space="0" w:color="000000"/>
              <w:left w:val="single" w:sz="4" w:space="0" w:color="000000"/>
              <w:bottom w:val="single" w:sz="4" w:space="0" w:color="000000"/>
            </w:tcBorders>
            <w:shd w:val="clear" w:color="auto" w:fill="FFFFFF"/>
          </w:tcPr>
          <w:p w14:paraId="5DFF9644" w14:textId="220E0CF7" w:rsidR="00EB6A01" w:rsidRPr="00636156" w:rsidRDefault="00EB6A01" w:rsidP="00EB6A01">
            <w:pPr>
              <w:rPr>
                <w:rFonts w:ascii="Times New Roman" w:hAnsi="Times New Roman" w:cs="Times New Roman"/>
                <w:color w:val="000000"/>
                <w:sz w:val="24"/>
                <w:lang w:val="uk-UA"/>
              </w:rPr>
            </w:pPr>
            <w:r>
              <w:rPr>
                <w:rFonts w:ascii="Times New Roman" w:hAnsi="Times New Roman" w:cs="Times New Roman"/>
                <w:sz w:val="24"/>
              </w:rPr>
              <w:t>Н</w:t>
            </w:r>
            <w:r w:rsidRPr="007113F3">
              <w:rPr>
                <w:rFonts w:ascii="Times New Roman" w:hAnsi="Times New Roman" w:cs="Times New Roman"/>
                <w:sz w:val="24"/>
              </w:rPr>
              <w:t>аявність документально підтвердженого досвіду виконання аналогічного (аналогічних) за предметом закупівлі договору (договорів)</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5ABDC079" w14:textId="6F8A6EE5" w:rsidR="00EB6A01" w:rsidRPr="00582237" w:rsidRDefault="00EB6A01" w:rsidP="00EB6A01">
            <w:pPr>
              <w:suppressAutoHyphens w:val="0"/>
              <w:rPr>
                <w:lang w:val="uk-UA"/>
              </w:rPr>
            </w:pPr>
            <w:r w:rsidRPr="00595A8D">
              <w:rPr>
                <w:rFonts w:ascii="Times New Roman" w:hAnsi="Times New Roman" w:cs="Times New Roman"/>
                <w:sz w:val="24"/>
                <w:shd w:val="clear" w:color="auto" w:fill="FFFFFF"/>
              </w:rPr>
              <w:t>Не вимагається</w:t>
            </w:r>
          </w:p>
        </w:tc>
      </w:tr>
      <w:tr w:rsidR="00EB6A01" w:rsidRPr="00972B65" w14:paraId="3705F026" w14:textId="77777777" w:rsidTr="004B5830">
        <w:tc>
          <w:tcPr>
            <w:tcW w:w="991" w:type="dxa"/>
            <w:gridSpan w:val="2"/>
            <w:tcBorders>
              <w:top w:val="single" w:sz="4" w:space="0" w:color="000000"/>
              <w:left w:val="single" w:sz="4" w:space="0" w:color="000000"/>
              <w:bottom w:val="single" w:sz="4" w:space="0" w:color="000000"/>
            </w:tcBorders>
            <w:shd w:val="clear" w:color="auto" w:fill="FFFFFF"/>
          </w:tcPr>
          <w:p w14:paraId="2E3A8F31" w14:textId="7B805E49" w:rsidR="00EB6A01" w:rsidRPr="004E642E" w:rsidRDefault="004E642E" w:rsidP="00EB6A01">
            <w:pPr>
              <w:spacing w:line="0" w:lineRule="atLeast"/>
              <w:jc w:val="both"/>
              <w:rPr>
                <w:rFonts w:ascii="Times New Roman" w:hAnsi="Times New Roman" w:cs="Times New Roman"/>
                <w:color w:val="000000"/>
                <w:sz w:val="24"/>
                <w:lang w:val="en-US"/>
              </w:rPr>
            </w:pPr>
            <w:r>
              <w:rPr>
                <w:rFonts w:ascii="Times New Roman" w:hAnsi="Times New Roman" w:cs="Times New Roman"/>
                <w:color w:val="000000"/>
                <w:sz w:val="24"/>
                <w:lang w:val="en-US"/>
              </w:rPr>
              <w:t>4</w:t>
            </w:r>
          </w:p>
        </w:tc>
        <w:tc>
          <w:tcPr>
            <w:tcW w:w="4247" w:type="dxa"/>
            <w:tcBorders>
              <w:top w:val="single" w:sz="4" w:space="0" w:color="000000"/>
              <w:left w:val="single" w:sz="4" w:space="0" w:color="000000"/>
              <w:bottom w:val="single" w:sz="4" w:space="0" w:color="000000"/>
            </w:tcBorders>
            <w:shd w:val="clear" w:color="auto" w:fill="FFFFFF"/>
          </w:tcPr>
          <w:p w14:paraId="17941954" w14:textId="2CCD35A3" w:rsidR="00EB6A01" w:rsidRPr="00636156" w:rsidRDefault="00EB6A01" w:rsidP="00EB6A01">
            <w:pPr>
              <w:rPr>
                <w:rFonts w:ascii="Times New Roman" w:hAnsi="Times New Roman" w:cs="Times New Roman"/>
                <w:b/>
                <w:sz w:val="24"/>
                <w:lang w:val="uk-UA"/>
              </w:rPr>
            </w:pPr>
            <w:r w:rsidRPr="00EB6A01">
              <w:rPr>
                <w:rFonts w:ascii="Times New Roman" w:hAnsi="Times New Roman" w:cs="Times New Roman"/>
                <w:sz w:val="24"/>
                <w:lang w:val="uk-UA"/>
              </w:rPr>
              <w:t>Наявність фінансової спроможності, яка підтверджується фінансовою звітністю.</w:t>
            </w:r>
          </w:p>
        </w:tc>
        <w:tc>
          <w:tcPr>
            <w:tcW w:w="5268" w:type="dxa"/>
            <w:tcBorders>
              <w:top w:val="single" w:sz="4" w:space="0" w:color="000000"/>
              <w:left w:val="single" w:sz="4" w:space="0" w:color="000000"/>
              <w:bottom w:val="single" w:sz="4" w:space="0" w:color="000000"/>
              <w:right w:val="single" w:sz="4" w:space="0" w:color="000000"/>
            </w:tcBorders>
            <w:shd w:val="clear" w:color="auto" w:fill="FFFFFF"/>
          </w:tcPr>
          <w:p w14:paraId="279C6CC8" w14:textId="578F7E2A" w:rsidR="00EB6A01" w:rsidRDefault="00EB6A01" w:rsidP="00EB6A01">
            <w:pPr>
              <w:suppressAutoHyphens w:val="0"/>
              <w:rPr>
                <w:rFonts w:ascii="Times New Roman" w:hAnsi="Times New Roman" w:cs="Times New Roman"/>
                <w:sz w:val="24"/>
                <w:lang w:val="uk-UA"/>
              </w:rPr>
            </w:pPr>
            <w:r w:rsidRPr="00595A8D">
              <w:rPr>
                <w:rFonts w:ascii="Times New Roman" w:hAnsi="Times New Roman" w:cs="Times New Roman"/>
                <w:sz w:val="24"/>
                <w:shd w:val="clear" w:color="auto" w:fill="FFFFFF"/>
              </w:rPr>
              <w:t>Не вимагається</w:t>
            </w:r>
          </w:p>
        </w:tc>
      </w:tr>
      <w:tr w:rsidR="002B06FC" w:rsidRPr="00636156" w14:paraId="4012AA99" w14:textId="77777777" w:rsidTr="004B5830">
        <w:trPr>
          <w:trHeight w:val="255"/>
        </w:trPr>
        <w:tc>
          <w:tcPr>
            <w:tcW w:w="10506" w:type="dxa"/>
            <w:gridSpan w:val="4"/>
            <w:tcBorders>
              <w:top w:val="single" w:sz="4" w:space="0" w:color="000000"/>
              <w:left w:val="single" w:sz="4" w:space="0" w:color="000000"/>
              <w:bottom w:val="single" w:sz="4" w:space="0" w:color="000000"/>
              <w:right w:val="single" w:sz="4" w:space="0" w:color="000000"/>
            </w:tcBorders>
          </w:tcPr>
          <w:p w14:paraId="06ED597D" w14:textId="77777777" w:rsidR="002B06FC" w:rsidRDefault="002B06FC" w:rsidP="002B06FC">
            <w:pPr>
              <w:spacing w:line="0" w:lineRule="atLeast"/>
              <w:rPr>
                <w:rFonts w:ascii="Times New Roman" w:hAnsi="Times New Roman" w:cs="Times New Roman"/>
                <w:b/>
                <w:sz w:val="24"/>
              </w:rPr>
            </w:pPr>
          </w:p>
          <w:p w14:paraId="04CCF847" w14:textId="465D5E09" w:rsidR="002B06FC" w:rsidRPr="00636156" w:rsidRDefault="002B06FC" w:rsidP="002B06FC">
            <w:pPr>
              <w:spacing w:line="0" w:lineRule="atLeast"/>
              <w:rPr>
                <w:rFonts w:ascii="Times New Roman" w:hAnsi="Times New Roman" w:cs="Times New Roman"/>
                <w:b/>
                <w:sz w:val="24"/>
                <w:lang w:val="uk-UA"/>
              </w:rPr>
            </w:pPr>
            <w:r>
              <w:rPr>
                <w:rFonts w:ascii="Times New Roman" w:hAnsi="Times New Roman" w:cs="Times New Roman"/>
                <w:b/>
                <w:sz w:val="24"/>
                <w:lang w:val="en-US"/>
              </w:rPr>
              <w:t>5</w:t>
            </w:r>
            <w:r>
              <w:rPr>
                <w:rFonts w:ascii="Times New Roman" w:hAnsi="Times New Roman" w:cs="Times New Roman"/>
                <w:b/>
                <w:sz w:val="24"/>
                <w:lang w:val="uk-UA"/>
              </w:rPr>
              <w:t xml:space="preserve">. </w:t>
            </w:r>
            <w:r w:rsidRPr="00CB5C60">
              <w:rPr>
                <w:rFonts w:ascii="Times New Roman" w:hAnsi="Times New Roman" w:cs="Times New Roman"/>
                <w:b/>
                <w:sz w:val="24"/>
                <w:lang w:val="uk-UA"/>
              </w:rPr>
              <w:t>Пункт 44 Особливостей</w:t>
            </w:r>
          </w:p>
          <w:p w14:paraId="48E6247D" w14:textId="77777777" w:rsidR="002B06FC" w:rsidRPr="002B06FC" w:rsidRDefault="002B06FC" w:rsidP="00582237">
            <w:pPr>
              <w:spacing w:line="0" w:lineRule="atLeast"/>
              <w:rPr>
                <w:rFonts w:ascii="Times New Roman" w:hAnsi="Times New Roman" w:cs="Times New Roman"/>
                <w:b/>
                <w:sz w:val="24"/>
              </w:rPr>
            </w:pPr>
          </w:p>
        </w:tc>
      </w:tr>
      <w:tr w:rsidR="00582237" w:rsidRPr="00636156" w14:paraId="11666AFD" w14:textId="77777777" w:rsidTr="004B5830">
        <w:trPr>
          <w:trHeight w:val="397"/>
        </w:trPr>
        <w:tc>
          <w:tcPr>
            <w:tcW w:w="955" w:type="dxa"/>
            <w:tcBorders>
              <w:top w:val="single" w:sz="4" w:space="0" w:color="000000"/>
              <w:left w:val="single" w:sz="4" w:space="0" w:color="000000"/>
              <w:bottom w:val="single" w:sz="4" w:space="0" w:color="000000"/>
            </w:tcBorders>
          </w:tcPr>
          <w:p w14:paraId="42A4BA33" w14:textId="2E86258F" w:rsidR="00582237" w:rsidRPr="00636156" w:rsidRDefault="004E642E" w:rsidP="00582237">
            <w:pPr>
              <w:spacing w:line="0" w:lineRule="atLeast"/>
              <w:jc w:val="both"/>
              <w:rPr>
                <w:rFonts w:ascii="Times New Roman" w:hAnsi="Times New Roman" w:cs="Times New Roman"/>
                <w:b/>
                <w:sz w:val="24"/>
                <w:lang w:val="uk-UA"/>
              </w:rPr>
            </w:pPr>
            <w:r>
              <w:rPr>
                <w:rFonts w:ascii="Times New Roman" w:hAnsi="Times New Roman" w:cs="Times New Roman"/>
                <w:sz w:val="24"/>
                <w:lang w:val="en-US"/>
              </w:rPr>
              <w:t>5</w:t>
            </w:r>
            <w:r w:rsidR="00582237" w:rsidRPr="00636156">
              <w:rPr>
                <w:rFonts w:ascii="Times New Roman" w:hAnsi="Times New Roman" w:cs="Times New Roman"/>
                <w:sz w:val="24"/>
                <w:lang w:val="uk-UA"/>
              </w:rPr>
              <w:t>.1</w:t>
            </w:r>
          </w:p>
        </w:tc>
        <w:tc>
          <w:tcPr>
            <w:tcW w:w="9551" w:type="dxa"/>
            <w:gridSpan w:val="3"/>
            <w:tcBorders>
              <w:top w:val="single" w:sz="4" w:space="0" w:color="000000"/>
              <w:left w:val="single" w:sz="4" w:space="0" w:color="000000"/>
              <w:bottom w:val="single" w:sz="4" w:space="0" w:color="000000"/>
              <w:right w:val="single" w:sz="4" w:space="0" w:color="000000"/>
            </w:tcBorders>
          </w:tcPr>
          <w:tbl>
            <w:tblPr>
              <w:tblW w:w="10126" w:type="dxa"/>
              <w:tblLayout w:type="fixed"/>
              <w:tblLook w:val="0000" w:firstRow="0" w:lastRow="0" w:firstColumn="0" w:lastColumn="0" w:noHBand="0" w:noVBand="0"/>
            </w:tblPr>
            <w:tblGrid>
              <w:gridCol w:w="10126"/>
            </w:tblGrid>
            <w:tr w:rsidR="001F5CED" w:rsidRPr="00BF26CE" w14:paraId="20C39147" w14:textId="77777777" w:rsidTr="006502B4">
              <w:trPr>
                <w:trHeight w:val="397"/>
              </w:trPr>
              <w:tc>
                <w:tcPr>
                  <w:tcW w:w="9551" w:type="dxa"/>
                  <w:tcBorders>
                    <w:top w:val="single" w:sz="4" w:space="0" w:color="000000"/>
                    <w:left w:val="single" w:sz="4" w:space="0" w:color="000000"/>
                    <w:bottom w:val="single" w:sz="4" w:space="0" w:color="000000"/>
                    <w:right w:val="single" w:sz="4" w:space="0" w:color="000000"/>
                  </w:tcBorders>
                </w:tcPr>
                <w:tbl>
                  <w:tblPr>
                    <w:tblW w:w="9634" w:type="dxa"/>
                    <w:tblLayout w:type="fixed"/>
                    <w:tblLook w:val="0000" w:firstRow="0" w:lastRow="0" w:firstColumn="0" w:lastColumn="0" w:noHBand="0" w:noVBand="0"/>
                  </w:tblPr>
                  <w:tblGrid>
                    <w:gridCol w:w="3489"/>
                    <w:gridCol w:w="2850"/>
                    <w:gridCol w:w="3295"/>
                  </w:tblGrid>
                  <w:tr w:rsidR="001F5CED" w:rsidRPr="00BF26CE" w14:paraId="3DF02988" w14:textId="77777777" w:rsidTr="004E642E">
                    <w:trPr>
                      <w:trHeight w:val="2262"/>
                    </w:trPr>
                    <w:tc>
                      <w:tcPr>
                        <w:tcW w:w="3489" w:type="dxa"/>
                        <w:tcBorders>
                          <w:top w:val="single" w:sz="4" w:space="0" w:color="000000"/>
                          <w:left w:val="single" w:sz="4" w:space="0" w:color="000000"/>
                          <w:bottom w:val="single" w:sz="4" w:space="0" w:color="000000"/>
                        </w:tcBorders>
                      </w:tcPr>
                      <w:p w14:paraId="43A2C4F7" w14:textId="77777777" w:rsidR="001F5CED" w:rsidRPr="00BF26CE" w:rsidRDefault="001F5CED" w:rsidP="007F6361">
                        <w:pPr>
                          <w:pStyle w:val="27"/>
                          <w:rPr>
                            <w:rFonts w:ascii="Times New Roman" w:hAnsi="Times New Roman" w:cs="Times New Roman"/>
                            <w:b/>
                            <w:sz w:val="24"/>
                            <w:u w:val="single"/>
                            <w:lang w:val="uk-UA"/>
                          </w:rPr>
                        </w:pPr>
                        <w:r w:rsidRPr="00BF26CE">
                          <w:rPr>
                            <w:rFonts w:ascii="Times New Roman" w:hAnsi="Times New Roman" w:cs="Times New Roman"/>
                            <w:b/>
                            <w:sz w:val="24"/>
                            <w:shd w:val="clear" w:color="auto" w:fill="FFFFFF"/>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tc>
                    <w:tc>
                      <w:tcPr>
                        <w:tcW w:w="2850" w:type="dxa"/>
                        <w:tcBorders>
                          <w:top w:val="single" w:sz="4" w:space="0" w:color="000000"/>
                          <w:left w:val="single" w:sz="4" w:space="0" w:color="000000"/>
                          <w:bottom w:val="single" w:sz="4" w:space="0" w:color="000000"/>
                        </w:tcBorders>
                      </w:tcPr>
                      <w:p w14:paraId="566B0488" w14:textId="77777777" w:rsidR="001F5CED" w:rsidRPr="00BF26CE" w:rsidRDefault="001F5CED" w:rsidP="007F6361">
                        <w:pPr>
                          <w:pStyle w:val="27"/>
                          <w:rPr>
                            <w:rFonts w:ascii="Times New Roman" w:hAnsi="Times New Roman" w:cs="Times New Roman"/>
                            <w:b/>
                            <w:sz w:val="24"/>
                            <w:u w:val="single"/>
                            <w:lang w:val="uk-UA"/>
                          </w:rPr>
                        </w:pPr>
                        <w:r w:rsidRPr="00BF26CE">
                          <w:rPr>
                            <w:rFonts w:ascii="Times New Roman" w:hAnsi="Times New Roman" w:cs="Times New Roman"/>
                            <w:b/>
                            <w:sz w:val="24"/>
                            <w:lang w:val="uk-UA"/>
                          </w:rPr>
                          <w:t>Учасник на виконання пункту 47 Особливостей надає інформацію викладену нижче:</w:t>
                        </w:r>
                      </w:p>
                    </w:tc>
                    <w:tc>
                      <w:tcPr>
                        <w:tcW w:w="3295" w:type="dxa"/>
                        <w:tcBorders>
                          <w:top w:val="single" w:sz="4" w:space="0" w:color="000000"/>
                          <w:left w:val="single" w:sz="4" w:space="0" w:color="000000"/>
                          <w:bottom w:val="single" w:sz="4" w:space="0" w:color="000000"/>
                          <w:right w:val="single" w:sz="4" w:space="0" w:color="000000"/>
                        </w:tcBorders>
                      </w:tcPr>
                      <w:p w14:paraId="6299B636" w14:textId="77777777" w:rsidR="001F5CED" w:rsidRPr="00BF26CE" w:rsidRDefault="001F5CED" w:rsidP="007F6361">
                        <w:pPr>
                          <w:pStyle w:val="27"/>
                          <w:rPr>
                            <w:rFonts w:ascii="Times New Roman" w:hAnsi="Times New Roman" w:cs="Times New Roman"/>
                            <w:sz w:val="24"/>
                            <w:lang w:val="uk-UA"/>
                          </w:rPr>
                        </w:pPr>
                        <w:r w:rsidRPr="00BF26CE">
                          <w:rPr>
                            <w:rFonts w:ascii="Times New Roman" w:hAnsi="Times New Roman" w:cs="Times New Roman"/>
                            <w:b/>
                            <w:sz w:val="24"/>
                            <w:lang w:val="uk-UA"/>
                          </w:rPr>
                          <w:t>Переможець торгів на виконання пункту 47 Особливостей надає інформацію викладену нижче:</w:t>
                        </w:r>
                      </w:p>
                    </w:tc>
                  </w:tr>
                  <w:tr w:rsidR="001F5CED" w:rsidRPr="00BF26CE" w14:paraId="6B4DC4A0" w14:textId="77777777" w:rsidTr="004E642E">
                    <w:trPr>
                      <w:trHeight w:val="532"/>
                    </w:trPr>
                    <w:tc>
                      <w:tcPr>
                        <w:tcW w:w="3489" w:type="dxa"/>
                        <w:tcBorders>
                          <w:top w:val="single" w:sz="4" w:space="0" w:color="000000"/>
                          <w:left w:val="single" w:sz="4" w:space="0" w:color="000000"/>
                          <w:bottom w:val="single" w:sz="4" w:space="0" w:color="000000"/>
                        </w:tcBorders>
                      </w:tcPr>
                      <w:p w14:paraId="4176202C" w14:textId="77777777" w:rsidR="001F5CED" w:rsidRPr="00BF26CE" w:rsidRDefault="001F5CED" w:rsidP="007F6361">
                        <w:pPr>
                          <w:pStyle w:val="27"/>
                          <w:rPr>
                            <w:rFonts w:ascii="Times New Roman" w:hAnsi="Times New Roman" w:cs="Times New Roman"/>
                            <w:b/>
                            <w:sz w:val="24"/>
                            <w:lang w:val="uk-UA"/>
                          </w:rPr>
                        </w:pPr>
                        <w:r w:rsidRPr="00BF26CE">
                          <w:rPr>
                            <w:rFonts w:ascii="Times New Roman" w:hAnsi="Times New Roman" w:cs="Times New Roman"/>
                            <w:sz w:val="24"/>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Pr="00BF26CE">
                          <w:rPr>
                            <w:rFonts w:ascii="Times New Roman" w:hAnsi="Times New Roman" w:cs="Times New Roman"/>
                            <w:b/>
                            <w:sz w:val="24"/>
                            <w:lang w:val="uk-UA"/>
                          </w:rPr>
                          <w:t xml:space="preserve"> (пп. 1 п. 47 Особливостей)</w:t>
                        </w:r>
                      </w:p>
                    </w:tc>
                    <w:tc>
                      <w:tcPr>
                        <w:tcW w:w="2850" w:type="dxa"/>
                        <w:tcBorders>
                          <w:top w:val="single" w:sz="4" w:space="0" w:color="000000"/>
                          <w:left w:val="single" w:sz="4" w:space="0" w:color="000000"/>
                          <w:bottom w:val="single" w:sz="4" w:space="0" w:color="000000"/>
                        </w:tcBorders>
                      </w:tcPr>
                      <w:p w14:paraId="6BBD02AF" w14:textId="77777777" w:rsidR="001F5CED" w:rsidRPr="00BF26CE" w:rsidRDefault="001F5CED" w:rsidP="007F6361">
                        <w:pPr>
                          <w:tabs>
                            <w:tab w:val="center" w:pos="4153"/>
                            <w:tab w:val="right" w:pos="8306"/>
                          </w:tabs>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3295" w:type="dxa"/>
                        <w:tcBorders>
                          <w:top w:val="single" w:sz="4" w:space="0" w:color="000000"/>
                          <w:left w:val="single" w:sz="4" w:space="0" w:color="000000"/>
                          <w:bottom w:val="single" w:sz="4" w:space="0" w:color="000000"/>
                          <w:right w:val="single" w:sz="4" w:space="0" w:color="000000"/>
                        </w:tcBorders>
                      </w:tcPr>
                      <w:p w14:paraId="4D1CF773"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4916A6E" w14:textId="77777777" w:rsidTr="004E642E">
                    <w:tc>
                      <w:tcPr>
                        <w:tcW w:w="3489" w:type="dxa"/>
                        <w:tcBorders>
                          <w:top w:val="single" w:sz="4" w:space="0" w:color="000000"/>
                          <w:left w:val="single" w:sz="4" w:space="0" w:color="000000"/>
                          <w:bottom w:val="single" w:sz="4" w:space="0" w:color="000000"/>
                        </w:tcBorders>
                      </w:tcPr>
                      <w:p w14:paraId="217D23C4"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F26CE">
                          <w:rPr>
                            <w:rFonts w:ascii="Times New Roman" w:hAnsi="Times New Roman" w:cs="Times New Roman"/>
                            <w:b/>
                            <w:sz w:val="24"/>
                            <w:lang w:val="uk-UA"/>
                          </w:rPr>
                          <w:t>(пп. 2 п. 47 Особливостей)</w:t>
                        </w:r>
                      </w:p>
                    </w:tc>
                    <w:tc>
                      <w:tcPr>
                        <w:tcW w:w="2850" w:type="dxa"/>
                        <w:tcBorders>
                          <w:top w:val="single" w:sz="4" w:space="0" w:color="000000"/>
                          <w:left w:val="single" w:sz="4" w:space="0" w:color="000000"/>
                          <w:bottom w:val="single" w:sz="4" w:space="0" w:color="000000"/>
                        </w:tcBorders>
                      </w:tcPr>
                      <w:p w14:paraId="58D1D092" w14:textId="77777777" w:rsidR="001F5CED" w:rsidRPr="001F5CED" w:rsidRDefault="001F5CED" w:rsidP="007F6361">
                        <w:pPr>
                          <w:tabs>
                            <w:tab w:val="center" w:pos="4153"/>
                            <w:tab w:val="right" w:pos="8306"/>
                          </w:tabs>
                          <w:rPr>
                            <w:rFonts w:ascii="Times New Roman" w:hAnsi="Times New Roman" w:cs="Times New Roman"/>
                            <w:sz w:val="24"/>
                            <w:shd w:val="clear" w:color="auto" w:fill="FFFFFF"/>
                            <w:lang w:val="uk-UA"/>
                          </w:rPr>
                        </w:pPr>
                        <w:r w:rsidRPr="001F5CE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F5CED">
                          <w:rPr>
                            <w:rFonts w:ascii="Times New Roman" w:eastAsia="SimSun" w:hAnsi="Times New Roman" w:cs="Times New Roman"/>
                            <w:sz w:val="24"/>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043B5DFD"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7082872" w14:textId="77777777" w:rsidTr="004E642E">
                    <w:trPr>
                      <w:trHeight w:val="1530"/>
                    </w:trPr>
                    <w:tc>
                      <w:tcPr>
                        <w:tcW w:w="3489" w:type="dxa"/>
                        <w:tcBorders>
                          <w:top w:val="single" w:sz="4" w:space="0" w:color="000000"/>
                          <w:left w:val="single" w:sz="4" w:space="0" w:color="000000"/>
                          <w:bottom w:val="single" w:sz="4" w:space="0" w:color="000000"/>
                        </w:tcBorders>
                      </w:tcPr>
                      <w:p w14:paraId="09ACEEA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BF26CE">
                          <w:rPr>
                            <w:rFonts w:ascii="Times New Roman" w:hAnsi="Times New Roman" w:cs="Times New Roman"/>
                            <w:b/>
                            <w:sz w:val="24"/>
                            <w:shd w:val="clear" w:color="auto" w:fill="FFFFFF"/>
                            <w:lang w:val="uk-UA"/>
                          </w:rPr>
                          <w:t>(пп. 3 п. 47 Особливостей)</w:t>
                        </w:r>
                      </w:p>
                    </w:tc>
                    <w:tc>
                      <w:tcPr>
                        <w:tcW w:w="2850" w:type="dxa"/>
                        <w:tcBorders>
                          <w:top w:val="single" w:sz="4" w:space="0" w:color="000000"/>
                          <w:left w:val="single" w:sz="4" w:space="0" w:color="000000"/>
                          <w:bottom w:val="single" w:sz="4" w:space="0" w:color="000000"/>
                        </w:tcBorders>
                      </w:tcPr>
                      <w:p w14:paraId="4A4C5DB3" w14:textId="77777777" w:rsidR="001F5CED" w:rsidRPr="001F5CED" w:rsidRDefault="001F5CED" w:rsidP="007F6361">
                        <w:pPr>
                          <w:rPr>
                            <w:rFonts w:ascii="Times New Roman" w:hAnsi="Times New Roman" w:cs="Times New Roman"/>
                            <w:sz w:val="24"/>
                            <w:shd w:val="clear" w:color="auto" w:fill="FFFFFF"/>
                            <w:lang w:val="uk-UA"/>
                          </w:rPr>
                        </w:pPr>
                        <w:r w:rsidRPr="001F5CED">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1F5CED">
                          <w:rPr>
                            <w:rFonts w:ascii="Times New Roman" w:eastAsia="SimSun" w:hAnsi="Times New Roman" w:cs="Times New Roman"/>
                            <w:sz w:val="24"/>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6EB37E7B" w14:textId="77777777" w:rsidR="001F5CED" w:rsidRPr="00BF26CE" w:rsidRDefault="001F5CED" w:rsidP="007F6361">
                        <w:pPr>
                          <w:rPr>
                            <w:rFonts w:ascii="Times New Roman" w:hAnsi="Times New Roman" w:cs="Times New Roman"/>
                            <w:sz w:val="24"/>
                          </w:rPr>
                        </w:pPr>
                        <w:r w:rsidRPr="001F5CED">
                          <w:rPr>
                            <w:rFonts w:ascii="Times New Roman" w:hAnsi="Times New Roman" w:cs="Times New Roman"/>
                            <w:sz w:val="24"/>
                            <w:lang w:val="uk-UA"/>
                          </w:rPr>
                          <w:t xml:space="preserve">Витяг з Єдиного державного реєстру осіб, які вчинили корупційні або пов’язані з корупцією правопорушення, про те, </w:t>
                        </w:r>
                        <w:r w:rsidRPr="001F5CED">
                          <w:rPr>
                            <w:rFonts w:ascii="Times New Roman" w:hAnsi="Times New Roman" w:cs="Times New Roman"/>
                            <w:sz w:val="24"/>
                            <w:shd w:val="clear" w:color="auto" w:fill="FFFFFF"/>
                            <w:lang w:val="uk-UA"/>
                          </w:rPr>
                          <w:t xml:space="preserve">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BF26CE">
                          <w:rPr>
                            <w:rFonts w:ascii="Times New Roman" w:hAnsi="Times New Roman" w:cs="Times New Roman"/>
                            <w:sz w:val="24"/>
                            <w:shd w:val="clear" w:color="auto" w:fill="FFFFFF"/>
                          </w:rPr>
                          <w:t xml:space="preserve">Дата формування  </w:t>
                        </w:r>
                        <w:r w:rsidRPr="00BF26CE">
                          <w:rPr>
                            <w:rFonts w:ascii="Times New Roman" w:hAnsi="Times New Roman" w:cs="Times New Roman"/>
                            <w:sz w:val="24"/>
                          </w:rPr>
                          <w:t>документу не може бути раніше дати оприлюдненого в електронній системі закупівель оголошення про проведення процедури закупівлі.</w:t>
                        </w:r>
                      </w:p>
                    </w:tc>
                  </w:tr>
                  <w:tr w:rsidR="001F5CED" w:rsidRPr="00BF26CE" w14:paraId="1675E3DD" w14:textId="77777777" w:rsidTr="004E642E">
                    <w:tc>
                      <w:tcPr>
                        <w:tcW w:w="3489" w:type="dxa"/>
                        <w:tcBorders>
                          <w:top w:val="single" w:sz="4" w:space="0" w:color="000000"/>
                          <w:left w:val="single" w:sz="4" w:space="0" w:color="000000"/>
                          <w:bottom w:val="single" w:sz="4" w:space="0" w:color="000000"/>
                        </w:tcBorders>
                      </w:tcPr>
                      <w:p w14:paraId="0F048FAF"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BF26CE">
                          <w:rPr>
                            <w:rFonts w:ascii="Times New Roman" w:hAnsi="Times New Roman" w:cs="Times New Roman"/>
                            <w:b/>
                            <w:sz w:val="24"/>
                            <w:shd w:val="clear" w:color="auto" w:fill="FFFFFF"/>
                            <w:lang w:val="uk-UA"/>
                          </w:rPr>
                          <w:t>(пп. 4 п. 47 Особливостей)</w:t>
                        </w:r>
                      </w:p>
                    </w:tc>
                    <w:tc>
                      <w:tcPr>
                        <w:tcW w:w="2850" w:type="dxa"/>
                        <w:tcBorders>
                          <w:top w:val="single" w:sz="4" w:space="0" w:color="000000"/>
                          <w:left w:val="single" w:sz="4" w:space="0" w:color="000000"/>
                          <w:bottom w:val="single" w:sz="4" w:space="0" w:color="000000"/>
                        </w:tcBorders>
                      </w:tcPr>
                      <w:p w14:paraId="3D08E033"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188DE423"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1F741908" w14:textId="77777777" w:rsidTr="004E642E">
                    <w:tc>
                      <w:tcPr>
                        <w:tcW w:w="3489" w:type="dxa"/>
                        <w:tcBorders>
                          <w:top w:val="single" w:sz="4" w:space="0" w:color="000000"/>
                          <w:left w:val="single" w:sz="4" w:space="0" w:color="000000"/>
                          <w:bottom w:val="single" w:sz="4" w:space="0" w:color="000000"/>
                        </w:tcBorders>
                      </w:tcPr>
                      <w:p w14:paraId="43B36442"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BF26CE">
                          <w:rPr>
                            <w:rFonts w:ascii="Times New Roman" w:hAnsi="Times New Roman" w:cs="Times New Roman"/>
                            <w:b/>
                            <w:sz w:val="24"/>
                            <w:shd w:val="clear" w:color="auto" w:fill="FFFFFF"/>
                            <w:lang w:val="uk-UA"/>
                          </w:rPr>
                          <w:t>(пп. 5 п. 47 Особливостей)</w:t>
                        </w:r>
                      </w:p>
                    </w:tc>
                    <w:tc>
                      <w:tcPr>
                        <w:tcW w:w="2850" w:type="dxa"/>
                        <w:tcBorders>
                          <w:top w:val="single" w:sz="4" w:space="0" w:color="000000"/>
                          <w:left w:val="single" w:sz="4" w:space="0" w:color="000000"/>
                          <w:bottom w:val="single" w:sz="4" w:space="0" w:color="000000"/>
                        </w:tcBorders>
                      </w:tcPr>
                      <w:p w14:paraId="541A230C"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295" w:type="dxa"/>
                        <w:tcBorders>
                          <w:top w:val="single" w:sz="4" w:space="0" w:color="000000"/>
                          <w:left w:val="single" w:sz="4" w:space="0" w:color="000000"/>
                          <w:bottom w:val="single" w:sz="4" w:space="0" w:color="000000"/>
                          <w:right w:val="single" w:sz="4" w:space="0" w:color="000000"/>
                        </w:tcBorders>
                      </w:tcPr>
                      <w:p w14:paraId="09BF72D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10A5F9D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4A6DEB5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75E9703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17820BFA"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7312392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1D287ED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3597C68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1AA794D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фізичної</w:t>
                        </w:r>
                      </w:p>
                      <w:p w14:paraId="2A04C7C1"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яка є учасником процедури закупівлі.</w:t>
                        </w:r>
                      </w:p>
                      <w:p w14:paraId="147008F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виданий не більше</w:t>
                        </w:r>
                      </w:p>
                      <w:p w14:paraId="2913A027"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70F3BE2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51D2AAA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19EA4D7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4CABBFC7"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73E9096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4E1BE6DA"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shd w:val="clear" w:color="auto" w:fill="FFFFFF"/>
                          </w:rPr>
                          <w:t>https://vytiah.mvs.gov.ua/app/checkStatus</w:t>
                        </w:r>
                      </w:p>
                    </w:tc>
                  </w:tr>
                  <w:tr w:rsidR="001F5CED" w:rsidRPr="00BF26CE" w14:paraId="18CE8B50" w14:textId="77777777" w:rsidTr="004E642E">
                    <w:tc>
                      <w:tcPr>
                        <w:tcW w:w="3489" w:type="dxa"/>
                        <w:tcBorders>
                          <w:top w:val="single" w:sz="4" w:space="0" w:color="000000"/>
                          <w:left w:val="single" w:sz="4" w:space="0" w:color="000000"/>
                          <w:bottom w:val="single" w:sz="4" w:space="0" w:color="000000"/>
                        </w:tcBorders>
                      </w:tcPr>
                      <w:p w14:paraId="43F1079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BF26CE">
                          <w:rPr>
                            <w:rFonts w:ascii="Times New Roman" w:hAnsi="Times New Roman" w:cs="Times New Roman"/>
                            <w:b/>
                            <w:sz w:val="24"/>
                            <w:shd w:val="clear" w:color="auto" w:fill="FFFFFF"/>
                            <w:lang w:val="uk-UA"/>
                          </w:rPr>
                          <w:t>(пп. 6 п. 47 Особливостей)</w:t>
                        </w:r>
                      </w:p>
                    </w:tc>
                    <w:tc>
                      <w:tcPr>
                        <w:tcW w:w="2850" w:type="dxa"/>
                        <w:tcBorders>
                          <w:top w:val="single" w:sz="4" w:space="0" w:color="000000"/>
                          <w:left w:val="single" w:sz="4" w:space="0" w:color="000000"/>
                          <w:bottom w:val="single" w:sz="4" w:space="0" w:color="000000"/>
                        </w:tcBorders>
                      </w:tcPr>
                      <w:p w14:paraId="10BD3B32"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zCs w:val="24"/>
                            <w:shd w:val="clear" w:color="auto" w:fill="FFFFFF"/>
                            <w:lang w:val="uk-UA"/>
                          </w:rPr>
                          <w:t xml:space="preserve">Учасник процедури закупівлі </w:t>
                        </w:r>
                        <w:r w:rsidRPr="00BF26CE">
                          <w:rPr>
                            <w:rFonts w:ascii="Times New Roman" w:hAnsi="Times New Roman"/>
                            <w:shd w:val="clear" w:color="auto" w:fill="FFFFFF"/>
                            <w:lang w:val="uk-UA"/>
                          </w:rPr>
                          <w:t>підтверджує відсутність підстави</w:t>
                        </w:r>
                        <w:r w:rsidRPr="00BF26CE">
                          <w:rPr>
                            <w:rFonts w:ascii="Times New Roman" w:hAnsi="Times New Roman"/>
                            <w:szCs w:val="24"/>
                            <w:shd w:val="clear" w:color="auto" w:fill="FFFFFF"/>
                            <w:lang w:val="uk-UA"/>
                          </w:rPr>
                          <w:t xml:space="preserve"> шляхом самостійног</w:t>
                        </w:r>
                        <w:r w:rsidRPr="00BF26CE">
                          <w:rPr>
                            <w:rFonts w:ascii="Times New Roman" w:hAnsi="Times New Roman"/>
                            <w:shd w:val="clear" w:color="auto" w:fill="FFFFFF"/>
                            <w:lang w:val="uk-UA"/>
                          </w:rPr>
                          <w:t>о декларування відсутності такої</w:t>
                        </w:r>
                        <w:r w:rsidRPr="00BF26CE">
                          <w:rPr>
                            <w:rFonts w:ascii="Times New Roman" w:hAnsi="Times New Roman"/>
                            <w:szCs w:val="24"/>
                            <w:shd w:val="clear" w:color="auto" w:fill="FFFFFF"/>
                            <w:lang w:val="uk-UA"/>
                          </w:rPr>
                          <w:t xml:space="preserve"> підстав</w:t>
                        </w:r>
                        <w:r w:rsidRPr="00BF26CE">
                          <w:rPr>
                            <w:rFonts w:ascii="Times New Roman" w:hAnsi="Times New Roman"/>
                            <w:shd w:val="clear" w:color="auto" w:fill="FFFFFF"/>
                            <w:lang w:val="uk-UA"/>
                          </w:rPr>
                          <w:t>и</w:t>
                        </w:r>
                        <w:r w:rsidRPr="00BF26CE">
                          <w:rPr>
                            <w:rFonts w:ascii="Times New Roman" w:hAnsi="Times New Roman"/>
                            <w:szCs w:val="24"/>
                            <w:shd w:val="clear" w:color="auto" w:fill="FFFFFF"/>
                            <w:lang w:val="uk-UA"/>
                          </w:rPr>
                          <w:t xml:space="preserve"> в електронній системі закупівель під час подання тендерної пропозиції</w:t>
                        </w:r>
                        <w:r w:rsidRPr="00BF26CE">
                          <w:rPr>
                            <w:rFonts w:ascii="Times New Roman" w:eastAsia="SimSun" w:hAnsi="Times New Roman"/>
                            <w:szCs w:val="24"/>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4694B2FF"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51A3C59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12DF18D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13C9407C"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2ABB8DFE"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784324E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42EBDE1A"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6DB4752B"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3EFFD7C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службової</w:t>
                        </w:r>
                      </w:p>
                      <w:p w14:paraId="7805A928"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(посадової) особи учасника процедури</w:t>
                        </w:r>
                      </w:p>
                      <w:p w14:paraId="0C3768C2"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закупівлі, яка підписала тендерну</w:t>
                        </w:r>
                      </w:p>
                      <w:p w14:paraId="44BA8C7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пропозицію.</w:t>
                        </w:r>
                      </w:p>
                      <w:p w14:paraId="43AB1DE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виданим не більше</w:t>
                        </w:r>
                      </w:p>
                      <w:p w14:paraId="16A6DFA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1ADE5D50"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5FAE8B85"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462B55C4"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078621FD"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3FD29BF6" w14:textId="77777777" w:rsidR="001F5CED" w:rsidRPr="00BF26CE" w:rsidRDefault="001F5CED" w:rsidP="007F6361">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0DB5F6ED"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shd w:val="clear" w:color="auto" w:fill="FFFFFF"/>
                          </w:rPr>
                          <w:t>https://vytiah.mvs.gov.ua/app/checkStatus</w:t>
                        </w:r>
                      </w:p>
                    </w:tc>
                  </w:tr>
                  <w:tr w:rsidR="001F5CED" w:rsidRPr="00BF26CE" w14:paraId="36F74F28" w14:textId="77777777" w:rsidTr="004E642E">
                    <w:tc>
                      <w:tcPr>
                        <w:tcW w:w="3489" w:type="dxa"/>
                        <w:tcBorders>
                          <w:top w:val="single" w:sz="4" w:space="0" w:color="000000"/>
                          <w:left w:val="single" w:sz="4" w:space="0" w:color="000000"/>
                          <w:bottom w:val="single" w:sz="4" w:space="0" w:color="000000"/>
                        </w:tcBorders>
                      </w:tcPr>
                      <w:p w14:paraId="46C32BCB"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Т</w:t>
                        </w:r>
                        <w:r w:rsidRPr="00BF26CE">
                          <w:rPr>
                            <w:rFonts w:ascii="Times New Roman" w:hAnsi="Times New Roman" w:cs="Times New Roman"/>
                            <w:sz w:val="24"/>
                            <w:shd w:val="clear" w:color="auto" w:fill="FFFFFF"/>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BF26CE">
                          <w:rPr>
                            <w:rFonts w:ascii="Times New Roman" w:hAnsi="Times New Roman" w:cs="Times New Roman"/>
                            <w:sz w:val="24"/>
                            <w:shd w:val="clear" w:color="auto" w:fill="FFFFFF"/>
                            <w:lang w:val="uk-UA"/>
                          </w:rPr>
                          <w:t xml:space="preserve"> </w:t>
                        </w:r>
                        <w:r w:rsidRPr="00BF26CE">
                          <w:rPr>
                            <w:rFonts w:ascii="Times New Roman" w:hAnsi="Times New Roman" w:cs="Times New Roman"/>
                            <w:b/>
                            <w:sz w:val="24"/>
                            <w:shd w:val="clear" w:color="auto" w:fill="FFFFFF"/>
                            <w:lang w:val="uk-UA"/>
                          </w:rPr>
                          <w:t>(пп. 7 п. 4</w:t>
                        </w:r>
                        <w:r w:rsidRPr="00BF26CE">
                          <w:rPr>
                            <w:rFonts w:ascii="Times New Roman" w:hAnsi="Times New Roman" w:cs="Times New Roman"/>
                            <w:b/>
                            <w:sz w:val="24"/>
                            <w:shd w:val="clear" w:color="auto" w:fill="FFFFFF"/>
                            <w:lang w:val="en-US"/>
                          </w:rPr>
                          <w:t>7</w:t>
                        </w:r>
                        <w:r w:rsidRPr="00BF26CE">
                          <w:rPr>
                            <w:rFonts w:ascii="Times New Roman" w:hAnsi="Times New Roman" w:cs="Times New Roman"/>
                            <w:b/>
                            <w:sz w:val="24"/>
                            <w:shd w:val="clear" w:color="auto" w:fill="FFFFFF"/>
                            <w:lang w:val="uk-UA"/>
                          </w:rPr>
                          <w:t xml:space="preserve"> Особливостей)</w:t>
                        </w:r>
                      </w:p>
                    </w:tc>
                    <w:tc>
                      <w:tcPr>
                        <w:tcW w:w="2850" w:type="dxa"/>
                        <w:tcBorders>
                          <w:top w:val="single" w:sz="4" w:space="0" w:color="000000"/>
                          <w:left w:val="single" w:sz="4" w:space="0" w:color="000000"/>
                          <w:bottom w:val="single" w:sz="4" w:space="0" w:color="000000"/>
                        </w:tcBorders>
                      </w:tcPr>
                      <w:p w14:paraId="4873D945"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не надає інформацію. 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таких підстав.</w:t>
                        </w:r>
                      </w:p>
                    </w:tc>
                    <w:tc>
                      <w:tcPr>
                        <w:tcW w:w="3295" w:type="dxa"/>
                        <w:tcBorders>
                          <w:top w:val="single" w:sz="4" w:space="0" w:color="000000"/>
                          <w:left w:val="single" w:sz="4" w:space="0" w:color="000000"/>
                          <w:bottom w:val="single" w:sz="4" w:space="0" w:color="000000"/>
                          <w:right w:val="single" w:sz="4" w:space="0" w:color="000000"/>
                        </w:tcBorders>
                      </w:tcPr>
                      <w:p w14:paraId="1F6313B2"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198EE3A6" w14:textId="77777777" w:rsidTr="004E642E">
                    <w:tc>
                      <w:tcPr>
                        <w:tcW w:w="3489" w:type="dxa"/>
                        <w:tcBorders>
                          <w:top w:val="single" w:sz="4" w:space="0" w:color="000000"/>
                          <w:left w:val="single" w:sz="4" w:space="0" w:color="000000"/>
                          <w:bottom w:val="single" w:sz="4" w:space="0" w:color="000000"/>
                        </w:tcBorders>
                      </w:tcPr>
                      <w:p w14:paraId="48A493E9"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BF26CE">
                          <w:rPr>
                            <w:rFonts w:ascii="Times New Roman" w:hAnsi="Times New Roman" w:cs="Times New Roman"/>
                            <w:b/>
                            <w:sz w:val="24"/>
                            <w:shd w:val="clear" w:color="auto" w:fill="FFFFFF"/>
                            <w:lang w:val="uk-UA"/>
                          </w:rPr>
                          <w:t>(пп. 8 п. 47 Особливостей)</w:t>
                        </w:r>
                      </w:p>
                    </w:tc>
                    <w:tc>
                      <w:tcPr>
                        <w:tcW w:w="2850" w:type="dxa"/>
                        <w:tcBorders>
                          <w:top w:val="single" w:sz="4" w:space="0" w:color="000000"/>
                          <w:left w:val="single" w:sz="4" w:space="0" w:color="000000"/>
                          <w:bottom w:val="single" w:sz="4" w:space="0" w:color="000000"/>
                        </w:tcBorders>
                      </w:tcPr>
                      <w:p w14:paraId="6CCB3E70"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cs="Times New Roman"/>
                            <w:sz w:val="24"/>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4C274500"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08DC5CD" w14:textId="77777777" w:rsidTr="004E642E">
                    <w:tc>
                      <w:tcPr>
                        <w:tcW w:w="3489" w:type="dxa"/>
                        <w:tcBorders>
                          <w:top w:val="single" w:sz="4" w:space="0" w:color="000000"/>
                          <w:left w:val="single" w:sz="4" w:space="0" w:color="000000"/>
                          <w:bottom w:val="single" w:sz="4" w:space="0" w:color="000000"/>
                        </w:tcBorders>
                      </w:tcPr>
                      <w:p w14:paraId="19C01832"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BF26CE">
                          <w:rPr>
                            <w:rFonts w:ascii="Times New Roman" w:hAnsi="Times New Roman" w:cs="Times New Roman"/>
                            <w:b/>
                            <w:sz w:val="24"/>
                            <w:shd w:val="clear" w:color="auto" w:fill="FFFFFF"/>
                            <w:lang w:val="uk-UA"/>
                          </w:rPr>
                          <w:t>(пп. 9 п. 47 Особливостей)</w:t>
                        </w:r>
                      </w:p>
                    </w:tc>
                    <w:tc>
                      <w:tcPr>
                        <w:tcW w:w="2850" w:type="dxa"/>
                        <w:tcBorders>
                          <w:top w:val="single" w:sz="4" w:space="0" w:color="000000"/>
                          <w:left w:val="single" w:sz="4" w:space="0" w:color="000000"/>
                          <w:bottom w:val="single" w:sz="4" w:space="0" w:color="000000"/>
                        </w:tcBorders>
                      </w:tcPr>
                      <w:p w14:paraId="796CF52D"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6406B655"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1F5CED" w:rsidRPr="00BF26CE" w14:paraId="7E8784FA" w14:textId="77777777" w:rsidTr="004E642E">
                    <w:tc>
                      <w:tcPr>
                        <w:tcW w:w="3489" w:type="dxa"/>
                        <w:tcBorders>
                          <w:top w:val="single" w:sz="4" w:space="0" w:color="000000"/>
                          <w:left w:val="single" w:sz="4" w:space="0" w:color="000000"/>
                          <w:bottom w:val="single" w:sz="4" w:space="0" w:color="000000"/>
                        </w:tcBorders>
                      </w:tcPr>
                      <w:p w14:paraId="09EA2B08" w14:textId="77777777" w:rsidR="001F5CED" w:rsidRPr="00BF26CE" w:rsidRDefault="001F5CED" w:rsidP="007F6361">
                        <w:pPr>
                          <w:pStyle w:val="27"/>
                          <w:rPr>
                            <w:rFonts w:ascii="Times New Roman" w:hAnsi="Times New Roman" w:cs="Times New Roman"/>
                            <w:sz w:val="24"/>
                            <w:shd w:val="clear" w:color="auto" w:fill="FFFFFF"/>
                            <w:lang w:val="uk-UA"/>
                          </w:rPr>
                        </w:pPr>
                        <w:r w:rsidRPr="00BF26CE">
                          <w:rPr>
                            <w:rFonts w:ascii="Times New Roman" w:hAnsi="Times New Roman" w:cs="Times New Roman"/>
                            <w:sz w:val="24"/>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BF26CE">
                          <w:rPr>
                            <w:rFonts w:ascii="Times New Roman" w:hAnsi="Times New Roman" w:cs="Times New Roman"/>
                            <w:b/>
                            <w:sz w:val="24"/>
                            <w:shd w:val="clear" w:color="auto" w:fill="FFFFFF"/>
                            <w:lang w:val="uk-UA"/>
                          </w:rPr>
                          <w:t>(пп. 10 п. 47 Особливостей)</w:t>
                        </w:r>
                      </w:p>
                    </w:tc>
                    <w:tc>
                      <w:tcPr>
                        <w:tcW w:w="2850" w:type="dxa"/>
                        <w:tcBorders>
                          <w:top w:val="single" w:sz="4" w:space="0" w:color="000000"/>
                          <w:left w:val="single" w:sz="4" w:space="0" w:color="000000"/>
                          <w:bottom w:val="single" w:sz="4" w:space="0" w:color="000000"/>
                        </w:tcBorders>
                      </w:tcPr>
                      <w:p w14:paraId="77819890" w14:textId="77777777" w:rsidR="001F5CED" w:rsidRPr="00BF26CE" w:rsidRDefault="001F5CED" w:rsidP="007F6361">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41C6B12B" w14:textId="77777777" w:rsidR="001F5CED" w:rsidRPr="00BF26CE" w:rsidRDefault="001F5CED" w:rsidP="007F6361">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8639C0" w:rsidRPr="00BF26CE" w14:paraId="765158E0" w14:textId="77777777" w:rsidTr="004E642E">
                    <w:tc>
                      <w:tcPr>
                        <w:tcW w:w="3489" w:type="dxa"/>
                        <w:tcBorders>
                          <w:top w:val="single" w:sz="4" w:space="0" w:color="000000"/>
                          <w:left w:val="single" w:sz="4" w:space="0" w:color="000000"/>
                          <w:bottom w:val="single" w:sz="4" w:space="0" w:color="000000"/>
                        </w:tcBorders>
                      </w:tcPr>
                      <w:p w14:paraId="30055A2A" w14:textId="087A7F74" w:rsidR="008639C0" w:rsidRPr="00BF26CE" w:rsidRDefault="008639C0" w:rsidP="008639C0">
                        <w:pPr>
                          <w:rPr>
                            <w:rFonts w:ascii="Times New Roman" w:hAnsi="Times New Roman" w:cs="Times New Roman"/>
                            <w:sz w:val="24"/>
                            <w:shd w:val="clear" w:color="auto" w:fill="FFFFFF"/>
                          </w:rPr>
                        </w:pPr>
                        <w:r>
                          <w:rPr>
                            <w:rFonts w:ascii="Times New Roman" w:hAnsi="Times New Roman" w:cs="Times New Roman"/>
                            <w:sz w:val="24"/>
                            <w:shd w:val="clear" w:color="auto" w:fill="FFFFFF"/>
                          </w:rPr>
                          <w:t>У</w:t>
                        </w:r>
                        <w:r w:rsidRPr="000F14A9">
                          <w:rPr>
                            <w:rFonts w:ascii="Times New Roman" w:hAnsi="Times New Roman" w:cs="Times New Roman"/>
                            <w:sz w:val="24"/>
                            <w:shd w:val="clear" w:color="auto" w:fill="FFFFFF"/>
                          </w:rPr>
                          <w:t>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BF26CE">
                          <w:rPr>
                            <w:rFonts w:ascii="Times New Roman" w:hAnsi="Times New Roman" w:cs="Times New Roman"/>
                            <w:sz w:val="24"/>
                            <w:shd w:val="clear" w:color="auto" w:fill="FFFFFF"/>
                          </w:rPr>
                          <w:t xml:space="preserve"> </w:t>
                        </w:r>
                        <w:r w:rsidRPr="00BF26CE">
                          <w:rPr>
                            <w:rFonts w:ascii="Times New Roman" w:hAnsi="Times New Roman" w:cs="Times New Roman"/>
                            <w:b/>
                            <w:sz w:val="24"/>
                            <w:shd w:val="clear" w:color="auto" w:fill="FFFFFF"/>
                          </w:rPr>
                          <w:t>(пп. 11 п. 47 Особливостей)</w:t>
                        </w:r>
                      </w:p>
                    </w:tc>
                    <w:tc>
                      <w:tcPr>
                        <w:tcW w:w="2850" w:type="dxa"/>
                        <w:tcBorders>
                          <w:top w:val="single" w:sz="4" w:space="0" w:color="000000"/>
                          <w:left w:val="single" w:sz="4" w:space="0" w:color="000000"/>
                          <w:bottom w:val="single" w:sz="4" w:space="0" w:color="000000"/>
                        </w:tcBorders>
                      </w:tcPr>
                      <w:p w14:paraId="5860D419" w14:textId="77777777" w:rsidR="008639C0" w:rsidRPr="00BF26CE" w:rsidRDefault="008639C0" w:rsidP="008639C0">
                        <w:pPr>
                          <w:pStyle w:val="35"/>
                          <w:spacing w:before="0" w:after="0"/>
                          <w:rPr>
                            <w:rFonts w:ascii="Times New Roman" w:hAnsi="Times New Roman"/>
                            <w:szCs w:val="24"/>
                            <w:shd w:val="clear" w:color="auto" w:fill="FFFFFF"/>
                            <w:lang w:val="uk-UA"/>
                          </w:rPr>
                        </w:pPr>
                        <w:r w:rsidRPr="00BF26CE">
                          <w:rPr>
                            <w:rFonts w:ascii="Times New Roman" w:hAnsi="Times New Roman"/>
                            <w:shd w:val="clear" w:color="auto" w:fill="FFFFFF"/>
                            <w:lang w:val="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lang w:val="uk-UA"/>
                          </w:rPr>
                          <w:t>.</w:t>
                        </w:r>
                      </w:p>
                    </w:tc>
                    <w:tc>
                      <w:tcPr>
                        <w:tcW w:w="3295" w:type="dxa"/>
                        <w:tcBorders>
                          <w:top w:val="single" w:sz="4" w:space="0" w:color="000000"/>
                          <w:left w:val="single" w:sz="4" w:space="0" w:color="000000"/>
                          <w:bottom w:val="single" w:sz="4" w:space="0" w:color="000000"/>
                          <w:right w:val="single" w:sz="4" w:space="0" w:color="000000"/>
                        </w:tcBorders>
                      </w:tcPr>
                      <w:p w14:paraId="15B5B0EE" w14:textId="77777777" w:rsidR="008639C0" w:rsidRPr="00BF26CE" w:rsidRDefault="008639C0" w:rsidP="008639C0">
                        <w:pPr>
                          <w:rPr>
                            <w:rFonts w:ascii="Times New Roman" w:hAnsi="Times New Roman" w:cs="Times New Roman"/>
                            <w:sz w:val="24"/>
                          </w:rPr>
                        </w:pPr>
                        <w:r w:rsidRPr="00BF26CE">
                          <w:rPr>
                            <w:rFonts w:ascii="Times New Roman" w:hAnsi="Times New Roman" w:cs="Times New Roman"/>
                            <w:sz w:val="24"/>
                          </w:rPr>
                          <w:t>Переможець не надає підтвердження своєї відповідності.</w:t>
                        </w:r>
                      </w:p>
                    </w:tc>
                  </w:tr>
                  <w:tr w:rsidR="008639C0" w:rsidRPr="00BF26CE" w14:paraId="1A5E8B27" w14:textId="77777777" w:rsidTr="004E642E">
                    <w:tc>
                      <w:tcPr>
                        <w:tcW w:w="3489" w:type="dxa"/>
                        <w:tcBorders>
                          <w:top w:val="single" w:sz="4" w:space="0" w:color="000000"/>
                          <w:left w:val="single" w:sz="4" w:space="0" w:color="000000"/>
                          <w:bottom w:val="single" w:sz="4" w:space="0" w:color="000000"/>
                        </w:tcBorders>
                      </w:tcPr>
                      <w:p w14:paraId="29CB6EFB"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F26CE">
                          <w:rPr>
                            <w:rFonts w:ascii="Times New Roman" w:hAnsi="Times New Roman" w:cs="Times New Roman"/>
                            <w:b/>
                            <w:sz w:val="24"/>
                            <w:shd w:val="clear" w:color="auto" w:fill="FFFFFF"/>
                          </w:rPr>
                          <w:t>(пп. 12 п. 47 Особливостей)</w:t>
                        </w:r>
                      </w:p>
                    </w:tc>
                    <w:tc>
                      <w:tcPr>
                        <w:tcW w:w="2850" w:type="dxa"/>
                        <w:tcBorders>
                          <w:top w:val="single" w:sz="4" w:space="0" w:color="000000"/>
                          <w:left w:val="single" w:sz="4" w:space="0" w:color="000000"/>
                          <w:bottom w:val="single" w:sz="4" w:space="0" w:color="000000"/>
                        </w:tcBorders>
                      </w:tcPr>
                      <w:p w14:paraId="7C6D5258" w14:textId="77777777" w:rsidR="008639C0" w:rsidRPr="00BF26CE" w:rsidRDefault="008639C0" w:rsidP="008639C0">
                        <w:pPr>
                          <w:rPr>
                            <w:sz w:val="24"/>
                            <w:lang w:eastAsia="ar-SA"/>
                          </w:rPr>
                        </w:pPr>
                        <w:r w:rsidRPr="00BF26CE">
                          <w:rPr>
                            <w:rFonts w:ascii="Times New Roman" w:hAnsi="Times New Roman"/>
                            <w:sz w:val="24"/>
                            <w:shd w:val="clear" w:color="auto" w:fill="FFFFFF"/>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BF26CE">
                          <w:rPr>
                            <w:rFonts w:ascii="Times New Roman" w:eastAsia="SimSun" w:hAnsi="Times New Roman"/>
                            <w:sz w:val="24"/>
                          </w:rPr>
                          <w:t>.</w:t>
                        </w:r>
                      </w:p>
                    </w:tc>
                    <w:tc>
                      <w:tcPr>
                        <w:tcW w:w="3295" w:type="dxa"/>
                        <w:tcBorders>
                          <w:top w:val="single" w:sz="4" w:space="0" w:color="000000"/>
                          <w:left w:val="single" w:sz="4" w:space="0" w:color="000000"/>
                          <w:bottom w:val="single" w:sz="4" w:space="0" w:color="000000"/>
                          <w:right w:val="single" w:sz="4" w:space="0" w:color="000000"/>
                        </w:tcBorders>
                      </w:tcPr>
                      <w:p w14:paraId="08FCFEE5"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Витяг з інформаційно-аналітичної</w:t>
                        </w:r>
                      </w:p>
                      <w:p w14:paraId="6CCB53A8"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системи «Облік відомостей про притягнення</w:t>
                        </w:r>
                      </w:p>
                      <w:p w14:paraId="4F554446"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особи до кримінальної відповідальності та</w:t>
                        </w:r>
                      </w:p>
                      <w:p w14:paraId="15290F2B"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наявності судимості» сформований у</w:t>
                        </w:r>
                      </w:p>
                      <w:p w14:paraId="6337A103"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паперовій або електронній формі, що</w:t>
                        </w:r>
                      </w:p>
                      <w:p w14:paraId="6828D95D"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містить інформацію про відсутність</w:t>
                        </w:r>
                      </w:p>
                      <w:p w14:paraId="0227A67F"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(наявність) судимості або обмежень,</w:t>
                        </w:r>
                      </w:p>
                      <w:p w14:paraId="462B0438"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передбачених кримінальним процесуальним</w:t>
                        </w:r>
                      </w:p>
                      <w:p w14:paraId="7B4DA704"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законодавством України щодо службової</w:t>
                        </w:r>
                      </w:p>
                      <w:p w14:paraId="6D0D5104"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(посадової) особи учасника процедури</w:t>
                        </w:r>
                      </w:p>
                      <w:p w14:paraId="32E9FD5E"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закупівлі, яка підписала тендерну</w:t>
                        </w:r>
                      </w:p>
                      <w:p w14:paraId="55A9BCD0"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пропозицію, чи фізичної особи, яка є</w:t>
                        </w:r>
                      </w:p>
                      <w:p w14:paraId="6BBD6435"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учасником процедури закупівлі.</w:t>
                        </w:r>
                      </w:p>
                      <w:p w14:paraId="5BBA2DA1"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Документ повинен бути виданим не більше</w:t>
                        </w:r>
                      </w:p>
                      <w:p w14:paraId="10755461"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місячної давнини відносно дати</w:t>
                        </w:r>
                      </w:p>
                      <w:p w14:paraId="0032CD62"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оприлюдненого в електронній системі</w:t>
                        </w:r>
                      </w:p>
                      <w:p w14:paraId="37FDC84C"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закупівель повідомлення про намір укласти</w:t>
                        </w:r>
                      </w:p>
                      <w:p w14:paraId="1DF9DF15"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договір про закупівлю.</w:t>
                        </w:r>
                      </w:p>
                      <w:p w14:paraId="15EFF7D5"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Замовник може перевірити витяг на</w:t>
                        </w:r>
                      </w:p>
                      <w:p w14:paraId="320359A2"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shd w:val="clear" w:color="auto" w:fill="FFFFFF"/>
                          </w:rPr>
                          <w:t>офіційному сайті МВС за посиланням</w:t>
                        </w:r>
                      </w:p>
                      <w:p w14:paraId="4592589E" w14:textId="77777777" w:rsidR="008639C0" w:rsidRPr="00BF26CE" w:rsidRDefault="006F7B22" w:rsidP="008639C0">
                        <w:pPr>
                          <w:rPr>
                            <w:rFonts w:ascii="Times New Roman" w:hAnsi="Times New Roman" w:cs="Times New Roman"/>
                            <w:sz w:val="24"/>
                            <w:shd w:val="clear" w:color="auto" w:fill="FFFFFF"/>
                          </w:rPr>
                        </w:pPr>
                        <w:hyperlink r:id="rId17" w:history="1">
                          <w:r w:rsidR="008639C0" w:rsidRPr="00BF26CE">
                            <w:rPr>
                              <w:rStyle w:val="a6"/>
                              <w:rFonts w:ascii="Times New Roman" w:hAnsi="Times New Roman"/>
                              <w:sz w:val="24"/>
                              <w:shd w:val="clear" w:color="auto" w:fill="FFFFFF"/>
                            </w:rPr>
                            <w:t>https://vytiah.mvs.gov.ua/app/checkStatus</w:t>
                          </w:r>
                        </w:hyperlink>
                      </w:p>
                    </w:tc>
                  </w:tr>
                  <w:tr w:rsidR="008639C0" w:rsidRPr="00BF26CE" w14:paraId="1C44FA8D" w14:textId="77777777" w:rsidTr="004E642E">
                    <w:tc>
                      <w:tcPr>
                        <w:tcW w:w="3489" w:type="dxa"/>
                        <w:tcBorders>
                          <w:top w:val="single" w:sz="4" w:space="0" w:color="000000"/>
                          <w:left w:val="single" w:sz="4" w:space="0" w:color="000000"/>
                          <w:bottom w:val="single" w:sz="4" w:space="0" w:color="000000"/>
                        </w:tcBorders>
                      </w:tcPr>
                      <w:p w14:paraId="380D2445"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BF26CE">
                          <w:rPr>
                            <w:rFonts w:ascii="Times New Roman" w:hAnsi="Times New Roman" w:cs="Times New Roman"/>
                            <w:b/>
                            <w:sz w:val="24"/>
                            <w:shd w:val="clear" w:color="auto" w:fill="FFFFFF"/>
                          </w:rPr>
                          <w:t>(абзац 14 п. 47 Особливостей)</w:t>
                        </w:r>
                      </w:p>
                    </w:tc>
                    <w:tc>
                      <w:tcPr>
                        <w:tcW w:w="2850" w:type="dxa"/>
                        <w:tcBorders>
                          <w:top w:val="single" w:sz="4" w:space="0" w:color="000000"/>
                          <w:left w:val="single" w:sz="4" w:space="0" w:color="000000"/>
                          <w:bottom w:val="single" w:sz="4" w:space="0" w:color="000000"/>
                        </w:tcBorders>
                      </w:tcPr>
                      <w:p w14:paraId="6B354162" w14:textId="77777777" w:rsidR="008639C0" w:rsidRPr="00BF26CE" w:rsidRDefault="008639C0" w:rsidP="008639C0">
                        <w:pPr>
                          <w:pStyle w:val="aff2"/>
                          <w:spacing w:before="0" w:beforeAutospacing="0" w:after="0" w:afterAutospacing="0"/>
                          <w:rPr>
                            <w:shd w:val="clear" w:color="auto" w:fill="FFFFFF"/>
                          </w:rPr>
                        </w:pPr>
                        <w:r w:rsidRPr="00BF26CE">
                          <w:rPr>
                            <w:shd w:val="clear" w:color="auto" w:fill="FFFFFF"/>
                          </w:rPr>
                          <w:t>У зв’язку із відсутністю технічної реалізації в електронній системі закупівель (електронних полях) можливості підтвердити відсутність підстави, учасник повинен шляхом самостійного декларування (надання довідки в довільній формі)  підтвердити відсутність підстави.</w:t>
                        </w:r>
                      </w:p>
                      <w:p w14:paraId="751A3007" w14:textId="77777777" w:rsidR="008639C0" w:rsidRPr="00BF26CE" w:rsidRDefault="008639C0" w:rsidP="008639C0">
                        <w:pPr>
                          <w:pStyle w:val="35"/>
                          <w:spacing w:before="0" w:after="0"/>
                          <w:rPr>
                            <w:rFonts w:ascii="Times New Roman" w:hAnsi="Times New Roman"/>
                            <w:szCs w:val="24"/>
                            <w:shd w:val="clear" w:color="auto" w:fill="FFFFFF"/>
                          </w:rPr>
                        </w:pPr>
                        <w:r w:rsidRPr="00BF26CE">
                          <w:rPr>
                            <w:rFonts w:ascii="Times New Roman" w:hAnsi="Times New Roman"/>
                            <w:szCs w:val="24"/>
                            <w:shd w:val="clear" w:color="auto" w:fill="FFFFFF"/>
                            <w:lang w:val="uk-UA"/>
                          </w:rPr>
                          <w:t>Учасник процедури закупівлі, що перебуває в обставинах, зазначених у абзаці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3295" w:type="dxa"/>
                        <w:tcBorders>
                          <w:top w:val="single" w:sz="4" w:space="0" w:color="000000"/>
                          <w:left w:val="single" w:sz="4" w:space="0" w:color="000000"/>
                          <w:bottom w:val="single" w:sz="4" w:space="0" w:color="000000"/>
                          <w:right w:val="single" w:sz="4" w:space="0" w:color="000000"/>
                        </w:tcBorders>
                      </w:tcPr>
                      <w:p w14:paraId="08B17E3F" w14:textId="77777777" w:rsidR="008639C0" w:rsidRPr="00BF26CE" w:rsidRDefault="008639C0" w:rsidP="008639C0">
                        <w:pPr>
                          <w:rPr>
                            <w:rFonts w:ascii="Times New Roman" w:hAnsi="Times New Roman" w:cs="Times New Roman"/>
                            <w:sz w:val="24"/>
                            <w:shd w:val="clear" w:color="auto" w:fill="FFFFFF"/>
                          </w:rPr>
                        </w:pPr>
                        <w:r w:rsidRPr="00BF26CE">
                          <w:rPr>
                            <w:rFonts w:ascii="Times New Roman" w:hAnsi="Times New Roman" w:cs="Times New Roman"/>
                            <w:sz w:val="24"/>
                          </w:rPr>
                          <w:t>Довідка в довільній формі</w:t>
                        </w:r>
                      </w:p>
                    </w:tc>
                  </w:tr>
                </w:tbl>
                <w:p w14:paraId="1D4CA786" w14:textId="77777777" w:rsidR="001F5CED" w:rsidRPr="00BF26CE" w:rsidRDefault="001F5CED" w:rsidP="007F6361">
                  <w:pPr>
                    <w:rPr>
                      <w:rFonts w:ascii="Times New Roman" w:hAnsi="Times New Roman" w:cs="Times New Roman"/>
                      <w:sz w:val="24"/>
                    </w:rPr>
                  </w:pPr>
                </w:p>
              </w:tc>
            </w:tr>
          </w:tbl>
          <w:p w14:paraId="77CD1332" w14:textId="77777777" w:rsidR="00582237" w:rsidRPr="00636156" w:rsidRDefault="00582237" w:rsidP="00582237">
            <w:pPr>
              <w:rPr>
                <w:rFonts w:ascii="Times New Roman" w:hAnsi="Times New Roman" w:cs="Times New Roman"/>
                <w:sz w:val="24"/>
                <w:lang w:val="uk-UA"/>
              </w:rPr>
            </w:pPr>
          </w:p>
        </w:tc>
      </w:tr>
      <w:tr w:rsidR="007F6361" w:rsidRPr="00636156" w14:paraId="451F6C4F" w14:textId="77777777" w:rsidTr="004B5830">
        <w:trPr>
          <w:trHeight w:val="397"/>
        </w:trPr>
        <w:tc>
          <w:tcPr>
            <w:tcW w:w="955" w:type="dxa"/>
            <w:tcBorders>
              <w:top w:val="single" w:sz="4" w:space="0" w:color="000000"/>
              <w:left w:val="single" w:sz="4" w:space="0" w:color="000000"/>
              <w:bottom w:val="single" w:sz="4" w:space="0" w:color="000000"/>
            </w:tcBorders>
          </w:tcPr>
          <w:p w14:paraId="21232F46" w14:textId="240B48E6" w:rsidR="007F6361" w:rsidRPr="00636156" w:rsidRDefault="005B3CC1" w:rsidP="007F6361">
            <w:pPr>
              <w:spacing w:line="0" w:lineRule="atLeast"/>
              <w:jc w:val="both"/>
              <w:rPr>
                <w:rFonts w:ascii="Times New Roman" w:eastAsia="Calibri" w:hAnsi="Times New Roman" w:cs="Times New Roman"/>
                <w:b/>
                <w:bCs/>
                <w:color w:val="000000"/>
                <w:sz w:val="24"/>
                <w:shd w:val="clear" w:color="auto" w:fill="FFFFFF"/>
                <w:lang w:val="uk-UA" w:eastAsia="ar-SA" w:bidi="ar-SA"/>
              </w:rPr>
            </w:pPr>
            <w:r>
              <w:rPr>
                <w:rFonts w:ascii="Times New Roman" w:hAnsi="Times New Roman" w:cs="Times New Roman"/>
                <w:sz w:val="24"/>
                <w:lang w:val="en-US"/>
              </w:rPr>
              <w:t>5</w:t>
            </w:r>
            <w:r w:rsidR="007F6361" w:rsidRPr="00636156">
              <w:rPr>
                <w:rFonts w:ascii="Times New Roman" w:hAnsi="Times New Roman" w:cs="Times New Roman"/>
                <w:sz w:val="24"/>
                <w:lang w:val="uk-UA"/>
              </w:rPr>
              <w:t>.2</w:t>
            </w:r>
          </w:p>
        </w:tc>
        <w:tc>
          <w:tcPr>
            <w:tcW w:w="9551" w:type="dxa"/>
            <w:gridSpan w:val="3"/>
            <w:tcBorders>
              <w:top w:val="single" w:sz="4" w:space="0" w:color="000000"/>
              <w:left w:val="single" w:sz="4" w:space="0" w:color="000000"/>
              <w:bottom w:val="single" w:sz="4" w:space="0" w:color="000000"/>
              <w:right w:val="single" w:sz="4" w:space="0" w:color="000000"/>
            </w:tcBorders>
          </w:tcPr>
          <w:p w14:paraId="57CBF1EB"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b/>
                <w:bCs/>
                <w:sz w:val="24"/>
                <w:shd w:val="clear" w:color="auto" w:fill="FFFFFF"/>
                <w:lang w:eastAsia="ar-SA"/>
              </w:rPr>
              <w:t>Примітка:</w:t>
            </w:r>
          </w:p>
          <w:p w14:paraId="460C979E"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Учасник поданням тендерної пропозиції підтверджує, що тендерна пропозиція містить</w:t>
            </w:r>
          </w:p>
          <w:p w14:paraId="6C215AAB"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пункті 47 Особливостей та відповідно до норм ч. 15 ст. 29, ст. 31, ч. 7 ст. 33 Закону та п.44 Особливостей.</w:t>
            </w:r>
          </w:p>
          <w:p w14:paraId="56A03CE5"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на</w:t>
            </w:r>
          </w:p>
          <w:p w14:paraId="5C4CF0E3"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достовірність за допомогою сервісу «Аналіз тендерів» від YouControl або за допомогою</w:t>
            </w:r>
          </w:p>
          <w:p w14:paraId="0EC20A30" w14:textId="77777777" w:rsidR="007F6361" w:rsidRPr="00964E1B" w:rsidRDefault="007F6361" w:rsidP="007F6361">
            <w:pPr>
              <w:jc w:val="both"/>
              <w:rPr>
                <w:rFonts w:ascii="Times New Roman" w:hAnsi="Times New Roman" w:cs="Times New Roman"/>
                <w:sz w:val="24"/>
                <w:shd w:val="clear" w:color="auto" w:fill="FFFFFF"/>
                <w:lang w:eastAsia="ar-SA"/>
              </w:rPr>
            </w:pPr>
            <w:r w:rsidRPr="00964E1B">
              <w:rPr>
                <w:rFonts w:ascii="Times New Roman" w:hAnsi="Times New Roman" w:cs="Times New Roman"/>
                <w:sz w:val="24"/>
                <w:shd w:val="clear" w:color="auto" w:fill="FFFFFF"/>
                <w:lang w:eastAsia="ar-SA"/>
              </w:rPr>
              <w:t>інших сервісів (у разі функціонування їх у вільному доступі в мережі Інтернет).</w:t>
            </w:r>
          </w:p>
          <w:p w14:paraId="768E1DF0" w14:textId="450D7F1F" w:rsidR="007F6361" w:rsidRPr="008134DF" w:rsidRDefault="007F6361" w:rsidP="007F6361">
            <w:pPr>
              <w:suppressAutoHyphens w:val="0"/>
              <w:jc w:val="both"/>
              <w:rPr>
                <w:rFonts w:ascii="Times New Roman" w:eastAsia="Calibri" w:hAnsi="Times New Roman" w:cs="Times New Roman"/>
                <w:color w:val="000000"/>
                <w:sz w:val="24"/>
                <w:shd w:val="clear" w:color="auto" w:fill="FFFFFF"/>
                <w:lang w:val="uk-UA" w:eastAsia="ar-SA" w:bidi="ar-SA"/>
              </w:rPr>
            </w:pPr>
            <w:r w:rsidRPr="00964E1B">
              <w:rPr>
                <w:rFonts w:ascii="Times New Roman" w:hAnsi="Times New Roman" w:cs="Times New Roman"/>
                <w:sz w:val="24"/>
                <w:shd w:val="clear" w:color="auto" w:fill="FFFFFF"/>
                <w:lang w:eastAsia="ar-SA"/>
              </w:rPr>
              <w:t>Переможець процедури закупівлі на виконання вимог, визначених пунктами 5, 6, 12 пункту 47 Особливостей, може надати один Витяг, що буде вважатися замовником підтвердженням виконання вимог спільно за пунктами 5, 6, 12 пункту 47 Особливостей</w:t>
            </w:r>
          </w:p>
        </w:tc>
      </w:tr>
    </w:tbl>
    <w:p w14:paraId="618AF0BC" w14:textId="77777777" w:rsidR="000044AD" w:rsidRPr="00636156" w:rsidRDefault="000044AD">
      <w:pPr>
        <w:tabs>
          <w:tab w:val="left" w:pos="1080"/>
        </w:tabs>
        <w:spacing w:line="0" w:lineRule="atLeast"/>
        <w:jc w:val="center"/>
        <w:rPr>
          <w:rFonts w:ascii="Times New Roman" w:hAnsi="Times New Roman" w:cs="Times New Roman"/>
          <w:sz w:val="2"/>
          <w:lang w:val="uk-UA"/>
        </w:rPr>
      </w:pPr>
    </w:p>
    <w:tbl>
      <w:tblPr>
        <w:tblW w:w="10506" w:type="dxa"/>
        <w:tblInd w:w="-572" w:type="dxa"/>
        <w:tblLayout w:type="fixed"/>
        <w:tblLook w:val="0000" w:firstRow="0" w:lastRow="0" w:firstColumn="0" w:lastColumn="0" w:noHBand="0" w:noVBand="0"/>
      </w:tblPr>
      <w:tblGrid>
        <w:gridCol w:w="919"/>
        <w:gridCol w:w="9587"/>
      </w:tblGrid>
      <w:tr w:rsidR="000044AD" w:rsidRPr="00636156" w14:paraId="48E7511A" w14:textId="77777777" w:rsidTr="005B3CC1">
        <w:trPr>
          <w:trHeight w:val="363"/>
        </w:trPr>
        <w:tc>
          <w:tcPr>
            <w:tcW w:w="10506" w:type="dxa"/>
            <w:gridSpan w:val="2"/>
            <w:tcBorders>
              <w:left w:val="single" w:sz="4" w:space="0" w:color="000000"/>
              <w:bottom w:val="single" w:sz="4" w:space="0" w:color="000000"/>
              <w:right w:val="single" w:sz="4" w:space="0" w:color="000000"/>
            </w:tcBorders>
          </w:tcPr>
          <w:p w14:paraId="2A423490" w14:textId="77777777" w:rsidR="000044AD" w:rsidRPr="00636156" w:rsidRDefault="000044AD">
            <w:pPr>
              <w:keepNext/>
              <w:keepLines/>
              <w:tabs>
                <w:tab w:val="left" w:pos="1080"/>
              </w:tabs>
              <w:spacing w:line="0" w:lineRule="atLeast"/>
              <w:jc w:val="both"/>
              <w:rPr>
                <w:lang w:val="uk-UA"/>
              </w:rPr>
            </w:pPr>
            <w:r w:rsidRPr="00636156">
              <w:rPr>
                <w:rFonts w:ascii="Times New Roman" w:hAnsi="Times New Roman" w:cs="Times New Roman"/>
                <w:b/>
                <w:sz w:val="24"/>
                <w:lang w:val="uk-UA"/>
              </w:rPr>
              <w:t>Інші документи</w:t>
            </w:r>
          </w:p>
        </w:tc>
      </w:tr>
      <w:tr w:rsidR="00C13A57" w:rsidRPr="004D5FD2" w14:paraId="7208684F" w14:textId="77777777" w:rsidTr="00C13A57">
        <w:tc>
          <w:tcPr>
            <w:tcW w:w="919" w:type="dxa"/>
            <w:tcBorders>
              <w:top w:val="single" w:sz="4" w:space="0" w:color="000000"/>
              <w:left w:val="single" w:sz="4" w:space="0" w:color="000000"/>
              <w:bottom w:val="single" w:sz="4" w:space="0" w:color="000000"/>
            </w:tcBorders>
          </w:tcPr>
          <w:p w14:paraId="6D1F35A6" w14:textId="5F38D51F" w:rsidR="00C13A57" w:rsidRPr="005B3CC1" w:rsidRDefault="005B3CC1" w:rsidP="00C13A57">
            <w:pPr>
              <w:spacing w:line="0" w:lineRule="atLeast"/>
              <w:ind w:right="22"/>
              <w:jc w:val="both"/>
              <w:rPr>
                <w:lang w:val="en-US"/>
              </w:rPr>
            </w:pPr>
            <w:r>
              <w:rPr>
                <w:lang w:val="en-US"/>
              </w:rPr>
              <w:t>6</w:t>
            </w:r>
          </w:p>
        </w:tc>
        <w:tc>
          <w:tcPr>
            <w:tcW w:w="9587" w:type="dxa"/>
            <w:tcBorders>
              <w:top w:val="single" w:sz="4" w:space="0" w:color="000000"/>
              <w:left w:val="single" w:sz="4" w:space="0" w:color="000000"/>
              <w:bottom w:val="single" w:sz="4" w:space="0" w:color="000000"/>
              <w:right w:val="single" w:sz="4" w:space="0" w:color="000000"/>
            </w:tcBorders>
          </w:tcPr>
          <w:p w14:paraId="20FCF042" w14:textId="77777777" w:rsidR="00C13A57" w:rsidRPr="00677384" w:rsidRDefault="00C13A57" w:rsidP="00C13A57">
            <w:pPr>
              <w:pStyle w:val="af3"/>
              <w:keepNext/>
              <w:keepLines/>
              <w:spacing w:before="0" w:after="0" w:line="240" w:lineRule="auto"/>
              <w:jc w:val="both"/>
              <w:rPr>
                <w:lang w:val="uk-UA"/>
              </w:rPr>
            </w:pPr>
            <w:r w:rsidRPr="00677384">
              <w:rPr>
                <w:lang w:val="uk-UA"/>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14:paraId="2299E9B2" w14:textId="77777777" w:rsidR="00C13A57" w:rsidRPr="00677384" w:rsidRDefault="00C13A57" w:rsidP="00C13A57">
            <w:pPr>
              <w:pStyle w:val="af3"/>
              <w:keepNext/>
              <w:keepLines/>
              <w:spacing w:before="0" w:after="0" w:line="240" w:lineRule="auto"/>
              <w:jc w:val="both"/>
              <w:rPr>
                <w:lang w:val="uk-UA"/>
              </w:rPr>
            </w:pPr>
            <w:r w:rsidRPr="00677384">
              <w:rPr>
                <w:lang w:val="uk-UA"/>
              </w:rPr>
              <w:t xml:space="preserve">- у разі, якщо учасником є юридична особа, то учасник надає скан-копію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14:paraId="5AD32A3E" w14:textId="05A723B7" w:rsidR="00C13A57" w:rsidRPr="00636156" w:rsidRDefault="00C13A57" w:rsidP="00C13A57">
            <w:pPr>
              <w:pStyle w:val="af3"/>
              <w:keepNext/>
              <w:keepLines/>
              <w:spacing w:before="0" w:after="0" w:line="0" w:lineRule="atLeast"/>
              <w:jc w:val="both"/>
              <w:rPr>
                <w:lang w:val="uk-UA"/>
              </w:rPr>
            </w:pPr>
            <w:r w:rsidRPr="00677384">
              <w:rPr>
                <w:lang w:val="uk-UA"/>
              </w:rPr>
              <w:t>- у разі, якщо учасником є фізична особа-підприємець, то 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tc>
      </w:tr>
      <w:tr w:rsidR="00C13A57" w:rsidRPr="00636156" w14:paraId="30B708B1" w14:textId="77777777" w:rsidTr="00C13A57">
        <w:tc>
          <w:tcPr>
            <w:tcW w:w="919" w:type="dxa"/>
            <w:tcBorders>
              <w:top w:val="single" w:sz="4" w:space="0" w:color="000000"/>
              <w:left w:val="single" w:sz="4" w:space="0" w:color="000000"/>
              <w:bottom w:val="single" w:sz="4" w:space="0" w:color="000000"/>
            </w:tcBorders>
          </w:tcPr>
          <w:p w14:paraId="47968C18" w14:textId="2E9BC64E" w:rsidR="00C13A57" w:rsidRPr="005B3CC1" w:rsidRDefault="005B3CC1" w:rsidP="00C13A57">
            <w:pPr>
              <w:spacing w:line="0" w:lineRule="atLeast"/>
              <w:ind w:right="22"/>
              <w:jc w:val="both"/>
              <w:rPr>
                <w:color w:val="000000"/>
                <w:lang w:val="en-US"/>
              </w:rPr>
            </w:pPr>
            <w:r>
              <w:rPr>
                <w:color w:val="000000"/>
                <w:lang w:val="en-US"/>
              </w:rPr>
              <w:t>7</w:t>
            </w:r>
          </w:p>
        </w:tc>
        <w:tc>
          <w:tcPr>
            <w:tcW w:w="9587" w:type="dxa"/>
            <w:tcBorders>
              <w:top w:val="single" w:sz="4" w:space="0" w:color="000000"/>
              <w:left w:val="single" w:sz="4" w:space="0" w:color="000000"/>
              <w:bottom w:val="single" w:sz="4" w:space="0" w:color="000000"/>
              <w:right w:val="single" w:sz="4" w:space="0" w:color="000000"/>
            </w:tcBorders>
          </w:tcPr>
          <w:p w14:paraId="7589560C" w14:textId="5ED7ED87" w:rsidR="00C13A57" w:rsidRPr="00636156" w:rsidRDefault="00C13A57" w:rsidP="00C13A57">
            <w:pPr>
              <w:pStyle w:val="af3"/>
              <w:keepNext/>
              <w:keepLines/>
              <w:spacing w:before="0" w:after="0" w:line="0" w:lineRule="atLeast"/>
              <w:jc w:val="both"/>
              <w:rPr>
                <w:lang w:val="uk-UA"/>
              </w:rPr>
            </w:pPr>
            <w:r w:rsidRPr="00677384">
              <w:rPr>
                <w:lang w:val="uk-UA"/>
              </w:rPr>
              <w:t>Скан-копія Статуту або іншого установчого документу зі змінами (у разі наявності).</w:t>
            </w:r>
          </w:p>
        </w:tc>
      </w:tr>
      <w:tr w:rsidR="00C13A57" w:rsidRPr="00636156" w14:paraId="48C9EF46" w14:textId="77777777" w:rsidTr="00C13A57">
        <w:tc>
          <w:tcPr>
            <w:tcW w:w="919" w:type="dxa"/>
            <w:tcBorders>
              <w:top w:val="single" w:sz="4" w:space="0" w:color="000000"/>
              <w:left w:val="single" w:sz="4" w:space="0" w:color="000000"/>
              <w:bottom w:val="single" w:sz="4" w:space="0" w:color="000000"/>
            </w:tcBorders>
          </w:tcPr>
          <w:p w14:paraId="78D52B5D" w14:textId="6B18A677" w:rsidR="00C13A57" w:rsidRPr="005B3CC1" w:rsidRDefault="005B3CC1" w:rsidP="00C13A57">
            <w:pPr>
              <w:spacing w:line="0" w:lineRule="atLeast"/>
              <w:rPr>
                <w:rFonts w:ascii="Times New Roman" w:hAnsi="Times New Roman" w:cs="Times New Roman"/>
                <w:sz w:val="24"/>
                <w:lang w:val="en-US"/>
              </w:rPr>
            </w:pPr>
            <w:r>
              <w:rPr>
                <w:rFonts w:ascii="Times New Roman" w:hAnsi="Times New Roman" w:cs="Times New Roman"/>
                <w:sz w:val="24"/>
                <w:lang w:val="en-US"/>
              </w:rPr>
              <w:t>8</w:t>
            </w:r>
          </w:p>
        </w:tc>
        <w:tc>
          <w:tcPr>
            <w:tcW w:w="9587" w:type="dxa"/>
            <w:tcBorders>
              <w:top w:val="single" w:sz="4" w:space="0" w:color="000000"/>
              <w:left w:val="single" w:sz="4" w:space="0" w:color="000000"/>
              <w:bottom w:val="single" w:sz="4" w:space="0" w:color="000000"/>
              <w:right w:val="single" w:sz="4" w:space="0" w:color="000000"/>
            </w:tcBorders>
          </w:tcPr>
          <w:p w14:paraId="24ED906A" w14:textId="179B1B83" w:rsidR="00C13A57" w:rsidRPr="00636156" w:rsidRDefault="00C13A57" w:rsidP="00C13A57">
            <w:pPr>
              <w:jc w:val="both"/>
              <w:rPr>
                <w:lang w:val="uk-UA"/>
              </w:rPr>
            </w:pPr>
            <w:r w:rsidRPr="00677384">
              <w:rPr>
                <w:rFonts w:ascii="Times New Roman" w:hAnsi="Times New Roman" w:cs="Times New Roman"/>
                <w:sz w:val="24"/>
              </w:rPr>
              <w:t>Скан-копія свідоцтва або витягу про реєстрацію платника ПДВ або платника єдиного податку.</w:t>
            </w:r>
          </w:p>
        </w:tc>
      </w:tr>
      <w:tr w:rsidR="00C13A57" w:rsidRPr="004D5FD2" w14:paraId="15712856" w14:textId="77777777" w:rsidTr="00C13A57">
        <w:tc>
          <w:tcPr>
            <w:tcW w:w="919" w:type="dxa"/>
            <w:tcBorders>
              <w:top w:val="single" w:sz="4" w:space="0" w:color="000000"/>
              <w:left w:val="single" w:sz="4" w:space="0" w:color="000000"/>
              <w:bottom w:val="single" w:sz="4" w:space="0" w:color="000000"/>
            </w:tcBorders>
          </w:tcPr>
          <w:p w14:paraId="6DF01100" w14:textId="2A1C7EFD" w:rsidR="00C13A57" w:rsidRPr="005B3CC1" w:rsidRDefault="005B3CC1" w:rsidP="00C13A57">
            <w:pPr>
              <w:spacing w:line="0" w:lineRule="atLeast"/>
              <w:rPr>
                <w:rFonts w:ascii="Times New Roman" w:hAnsi="Times New Roman" w:cs="Times New Roman"/>
                <w:bCs/>
                <w:sz w:val="24"/>
                <w:lang w:val="en-US"/>
              </w:rPr>
            </w:pPr>
            <w:r>
              <w:rPr>
                <w:rFonts w:ascii="Times New Roman" w:hAnsi="Times New Roman" w:cs="Times New Roman"/>
                <w:bCs/>
                <w:sz w:val="24"/>
                <w:lang w:val="en-US"/>
              </w:rPr>
              <w:t>9</w:t>
            </w:r>
          </w:p>
        </w:tc>
        <w:tc>
          <w:tcPr>
            <w:tcW w:w="9587" w:type="dxa"/>
            <w:tcBorders>
              <w:top w:val="single" w:sz="4" w:space="0" w:color="000000"/>
              <w:left w:val="single" w:sz="4" w:space="0" w:color="000000"/>
              <w:bottom w:val="single" w:sz="4" w:space="0" w:color="000000"/>
              <w:right w:val="single" w:sz="4" w:space="0" w:color="000000"/>
            </w:tcBorders>
          </w:tcPr>
          <w:p w14:paraId="2DC90FD5" w14:textId="756257FB" w:rsidR="00C13A57" w:rsidRPr="00636156" w:rsidRDefault="00C13A57" w:rsidP="00C13A57">
            <w:pPr>
              <w:jc w:val="both"/>
              <w:rPr>
                <w:rFonts w:ascii="Times New Roman" w:hAnsi="Times New Roman" w:cs="Times New Roman"/>
                <w:sz w:val="24"/>
                <w:lang w:val="uk-UA"/>
              </w:rPr>
            </w:pPr>
            <w:r w:rsidRPr="00C13A57">
              <w:rPr>
                <w:rFonts w:ascii="Times New Roman" w:hAnsi="Times New Roman" w:cs="Times New Roman"/>
                <w:sz w:val="24"/>
                <w:lang w:val="uk-UA"/>
              </w:rPr>
              <w:t>Витяг з Єдиного державного реєстру юридичних осіб та фізичних осіб – підприємців та громадських формувань (або виписка)</w:t>
            </w:r>
          </w:p>
        </w:tc>
      </w:tr>
      <w:tr w:rsidR="00C13A57" w:rsidRPr="00636156" w14:paraId="757672AA" w14:textId="77777777" w:rsidTr="00C13A57">
        <w:tc>
          <w:tcPr>
            <w:tcW w:w="919" w:type="dxa"/>
            <w:tcBorders>
              <w:top w:val="single" w:sz="4" w:space="0" w:color="000000"/>
              <w:left w:val="single" w:sz="4" w:space="0" w:color="000000"/>
              <w:bottom w:val="single" w:sz="4" w:space="0" w:color="000000"/>
            </w:tcBorders>
          </w:tcPr>
          <w:p w14:paraId="05ED3630" w14:textId="1404A6B3" w:rsidR="00C13A57" w:rsidRPr="005B3CC1" w:rsidRDefault="005B3CC1" w:rsidP="00C13A57">
            <w:pPr>
              <w:spacing w:line="0" w:lineRule="atLeast"/>
              <w:rPr>
                <w:rFonts w:ascii="Times New Roman" w:hAnsi="Times New Roman" w:cs="Times New Roman"/>
                <w:sz w:val="24"/>
                <w:lang w:val="en-US"/>
              </w:rPr>
            </w:pPr>
            <w:r>
              <w:rPr>
                <w:rFonts w:ascii="Times New Roman" w:hAnsi="Times New Roman" w:cs="Times New Roman"/>
                <w:sz w:val="24"/>
                <w:lang w:val="en-US"/>
              </w:rPr>
              <w:t>10</w:t>
            </w:r>
          </w:p>
        </w:tc>
        <w:tc>
          <w:tcPr>
            <w:tcW w:w="9587" w:type="dxa"/>
            <w:tcBorders>
              <w:top w:val="single" w:sz="4" w:space="0" w:color="000000"/>
              <w:left w:val="single" w:sz="4" w:space="0" w:color="000000"/>
              <w:bottom w:val="single" w:sz="4" w:space="0" w:color="000000"/>
              <w:right w:val="single" w:sz="4" w:space="0" w:color="000000"/>
            </w:tcBorders>
          </w:tcPr>
          <w:p w14:paraId="7844762C" w14:textId="2A63E090" w:rsidR="00C13A57" w:rsidRPr="00636156" w:rsidRDefault="00C13A57" w:rsidP="00C13A57">
            <w:pPr>
              <w:jc w:val="both"/>
              <w:rPr>
                <w:lang w:val="uk-UA"/>
              </w:rPr>
            </w:pPr>
            <w:r w:rsidRPr="00677384">
              <w:rPr>
                <w:rFonts w:ascii="Times New Roman" w:hAnsi="Times New Roman" w:cs="Times New Roman"/>
                <w:sz w:val="24"/>
              </w:rPr>
              <w:t>Заповнену комерційну пропозицію закупівлі згідно Додатку 2 до оголошення</w:t>
            </w:r>
          </w:p>
        </w:tc>
      </w:tr>
      <w:tr w:rsidR="00944149" w:rsidRPr="00636156" w14:paraId="3C6330E1" w14:textId="77777777" w:rsidTr="00C13A57">
        <w:tc>
          <w:tcPr>
            <w:tcW w:w="919" w:type="dxa"/>
            <w:tcBorders>
              <w:top w:val="single" w:sz="4" w:space="0" w:color="000000"/>
              <w:left w:val="single" w:sz="4" w:space="0" w:color="000000"/>
              <w:bottom w:val="single" w:sz="4" w:space="0" w:color="000000"/>
            </w:tcBorders>
          </w:tcPr>
          <w:p w14:paraId="5C19C730" w14:textId="65365C2B" w:rsidR="00944149" w:rsidRPr="00636156" w:rsidRDefault="00944149" w:rsidP="00944149">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w:t>
            </w:r>
            <w:r>
              <w:rPr>
                <w:rFonts w:ascii="Times New Roman" w:hAnsi="Times New Roman" w:cs="Times New Roman"/>
                <w:bCs/>
                <w:sz w:val="24"/>
                <w:lang w:val="uk-UA"/>
              </w:rPr>
              <w:t>1</w:t>
            </w:r>
          </w:p>
        </w:tc>
        <w:tc>
          <w:tcPr>
            <w:tcW w:w="9587" w:type="dxa"/>
            <w:tcBorders>
              <w:top w:val="single" w:sz="4" w:space="0" w:color="000000"/>
              <w:left w:val="single" w:sz="4" w:space="0" w:color="000000"/>
              <w:bottom w:val="single" w:sz="4" w:space="0" w:color="000000"/>
              <w:right w:val="single" w:sz="4" w:space="0" w:color="000000"/>
            </w:tcBorders>
          </w:tcPr>
          <w:p w14:paraId="63FB57C6" w14:textId="5D9B4C50" w:rsidR="00944149" w:rsidRPr="00636156" w:rsidRDefault="00944149" w:rsidP="00944149">
            <w:pPr>
              <w:jc w:val="both"/>
              <w:rPr>
                <w:lang w:val="uk-UA"/>
              </w:rPr>
            </w:pPr>
            <w:r w:rsidRPr="00677384">
              <w:rPr>
                <w:rFonts w:ascii="Times New Roman" w:hAnsi="Times New Roman" w:cs="Times New Roman"/>
                <w:sz w:val="24"/>
              </w:rPr>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p>
        </w:tc>
      </w:tr>
      <w:tr w:rsidR="00944149" w:rsidRPr="00636156" w14:paraId="792D230A" w14:textId="77777777" w:rsidTr="00C13A57">
        <w:tc>
          <w:tcPr>
            <w:tcW w:w="919" w:type="dxa"/>
            <w:tcBorders>
              <w:top w:val="single" w:sz="4" w:space="0" w:color="000000"/>
              <w:left w:val="single" w:sz="4" w:space="0" w:color="000000"/>
              <w:bottom w:val="single" w:sz="4" w:space="0" w:color="000000"/>
            </w:tcBorders>
          </w:tcPr>
          <w:p w14:paraId="4456FB6F" w14:textId="0D91E7E3" w:rsidR="00944149" w:rsidRPr="00636156" w:rsidRDefault="00944149" w:rsidP="00944149">
            <w:pPr>
              <w:spacing w:line="0" w:lineRule="atLeast"/>
              <w:rPr>
                <w:rFonts w:ascii="Times New Roman" w:hAnsi="Times New Roman" w:cs="Times New Roman"/>
                <w:sz w:val="24"/>
                <w:lang w:val="uk-UA"/>
              </w:rPr>
            </w:pPr>
            <w:r w:rsidRPr="00636156">
              <w:rPr>
                <w:rFonts w:ascii="Times New Roman" w:hAnsi="Times New Roman" w:cs="Times New Roman"/>
                <w:bCs/>
                <w:sz w:val="24"/>
                <w:lang w:val="uk-UA"/>
              </w:rPr>
              <w:t>1</w:t>
            </w:r>
            <w:r>
              <w:rPr>
                <w:rFonts w:ascii="Times New Roman" w:hAnsi="Times New Roman" w:cs="Times New Roman"/>
                <w:bCs/>
                <w:sz w:val="24"/>
                <w:lang w:val="uk-UA"/>
              </w:rPr>
              <w:t>2</w:t>
            </w:r>
          </w:p>
        </w:tc>
        <w:tc>
          <w:tcPr>
            <w:tcW w:w="9587" w:type="dxa"/>
            <w:tcBorders>
              <w:top w:val="single" w:sz="4" w:space="0" w:color="000000"/>
              <w:left w:val="single" w:sz="4" w:space="0" w:color="000000"/>
              <w:bottom w:val="single" w:sz="4" w:space="0" w:color="000000"/>
              <w:right w:val="single" w:sz="4" w:space="0" w:color="000000"/>
            </w:tcBorders>
          </w:tcPr>
          <w:p w14:paraId="57F8A70B" w14:textId="7EDB4460" w:rsidR="00944149" w:rsidRPr="00636156" w:rsidRDefault="00944149" w:rsidP="00944149">
            <w:pPr>
              <w:jc w:val="both"/>
              <w:rPr>
                <w:rFonts w:ascii="Times New Roman" w:hAnsi="Times New Roman" w:cs="Times New Roman"/>
                <w:sz w:val="24"/>
                <w:lang w:val="uk-UA"/>
              </w:rPr>
            </w:pPr>
            <w:r w:rsidRPr="00C13A57">
              <w:rPr>
                <w:rFonts w:ascii="Times New Roman" w:hAnsi="Times New Roman" w:cs="Times New Roman"/>
                <w:sz w:val="24"/>
                <w:lang w:val="uk-UA"/>
              </w:rPr>
              <w:t xml:space="preserve">Довідка,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w:t>
            </w:r>
            <w:r w:rsidRPr="00677384">
              <w:rPr>
                <w:rFonts w:ascii="Times New Roman" w:hAnsi="Times New Roman" w:cs="Times New Roman"/>
                <w:sz w:val="24"/>
              </w:rPr>
              <w:t>E</w:t>
            </w:r>
            <w:r w:rsidRPr="00C13A57">
              <w:rPr>
                <w:rFonts w:ascii="Times New Roman" w:hAnsi="Times New Roman" w:cs="Times New Roman"/>
                <w:sz w:val="24"/>
                <w:lang w:val="uk-UA"/>
              </w:rPr>
              <w:t>-</w:t>
            </w:r>
            <w:r w:rsidRPr="00677384">
              <w:rPr>
                <w:rFonts w:ascii="Times New Roman" w:hAnsi="Times New Roman" w:cs="Times New Roman"/>
                <w:sz w:val="24"/>
              </w:rPr>
              <w:t>mail</w:t>
            </w:r>
            <w:r w:rsidRPr="00C13A57">
              <w:rPr>
                <w:rFonts w:ascii="Times New Roman" w:hAnsi="Times New Roman" w:cs="Times New Roman"/>
                <w:sz w:val="24"/>
                <w:lang w:val="uk-UA"/>
              </w:rPr>
              <w:t>;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w:t>
            </w:r>
            <w:r w:rsidRPr="00677384">
              <w:rPr>
                <w:rFonts w:ascii="Times New Roman" w:hAnsi="Times New Roman" w:cs="Times New Roman"/>
                <w:sz w:val="24"/>
              </w:rPr>
              <w:t>mail</w:t>
            </w:r>
            <w:r w:rsidRPr="00C13A57">
              <w:rPr>
                <w:rFonts w:ascii="Times New Roman" w:hAnsi="Times New Roman" w:cs="Times New Roman"/>
                <w:sz w:val="24"/>
                <w:lang w:val="uk-UA"/>
              </w:rPr>
              <w:t xml:space="preserve"> посадової особа, яка уповноважена на укладення договору та інших на це уповноважених осіб; </w:t>
            </w:r>
            <w:r w:rsidRPr="00C13A57">
              <w:rPr>
                <w:rFonts w:ascii="Times New Roman" w:hAnsi="Times New Roman" w:cs="Times New Roman"/>
                <w:b/>
                <w:sz w:val="24"/>
                <w:lang w:val="uk-UA"/>
              </w:rPr>
              <w:t>індивідуальний податковий номер;</w:t>
            </w:r>
            <w:r w:rsidRPr="00C13A57">
              <w:rPr>
                <w:rFonts w:ascii="Times New Roman" w:hAnsi="Times New Roman" w:cs="Times New Roman"/>
                <w:sz w:val="24"/>
                <w:lang w:val="uk-UA"/>
              </w:rPr>
              <w:t xml:space="preserve">  реквізити банку, за якими буде здійснюватися оплата за договором, укладеного за результатами проведення торгів. </w:t>
            </w:r>
            <w:r w:rsidRPr="00677384">
              <w:rPr>
                <w:rFonts w:ascii="Times New Roman" w:hAnsi="Times New Roman" w:cs="Times New Roman"/>
                <w:sz w:val="24"/>
              </w:rPr>
              <w:t>Довідка надається згідно зразка, наведеного в Додатку 5 до тендерної документації</w:t>
            </w:r>
          </w:p>
        </w:tc>
      </w:tr>
      <w:tr w:rsidR="00944149" w:rsidRPr="001F0297" w14:paraId="0A0E95B1" w14:textId="77777777" w:rsidTr="00C13A57">
        <w:tc>
          <w:tcPr>
            <w:tcW w:w="919" w:type="dxa"/>
            <w:tcBorders>
              <w:top w:val="single" w:sz="4" w:space="0" w:color="000000"/>
              <w:left w:val="single" w:sz="4" w:space="0" w:color="000000"/>
              <w:bottom w:val="single" w:sz="4" w:space="0" w:color="000000"/>
            </w:tcBorders>
          </w:tcPr>
          <w:p w14:paraId="53A632DD" w14:textId="207E5F78" w:rsidR="00944149" w:rsidRPr="00636156" w:rsidRDefault="00944149" w:rsidP="00944149">
            <w:pPr>
              <w:spacing w:line="0" w:lineRule="atLeast"/>
              <w:rPr>
                <w:lang w:val="uk-UA"/>
              </w:rPr>
            </w:pPr>
            <w:r w:rsidRPr="00636156">
              <w:rPr>
                <w:rFonts w:ascii="Times New Roman" w:hAnsi="Times New Roman" w:cs="Times New Roman"/>
                <w:bCs/>
                <w:sz w:val="24"/>
                <w:lang w:val="uk-UA"/>
              </w:rPr>
              <w:t>1</w:t>
            </w:r>
            <w:r>
              <w:rPr>
                <w:rFonts w:ascii="Times New Roman" w:hAnsi="Times New Roman" w:cs="Times New Roman"/>
                <w:bCs/>
                <w:sz w:val="24"/>
                <w:lang w:val="uk-UA"/>
              </w:rPr>
              <w:t>3</w:t>
            </w:r>
          </w:p>
        </w:tc>
        <w:tc>
          <w:tcPr>
            <w:tcW w:w="9587" w:type="dxa"/>
            <w:tcBorders>
              <w:top w:val="single" w:sz="4" w:space="0" w:color="000000"/>
              <w:left w:val="single" w:sz="4" w:space="0" w:color="000000"/>
              <w:bottom w:val="single" w:sz="4" w:space="0" w:color="000000"/>
              <w:right w:val="single" w:sz="4" w:space="0" w:color="000000"/>
            </w:tcBorders>
          </w:tcPr>
          <w:p w14:paraId="48233755" w14:textId="3E335371" w:rsidR="00944149" w:rsidRPr="00636156" w:rsidRDefault="00944149" w:rsidP="00944149">
            <w:pPr>
              <w:pStyle w:val="af3"/>
              <w:keepNext/>
              <w:keepLines/>
              <w:spacing w:before="0" w:after="0" w:line="0" w:lineRule="atLeast"/>
              <w:rPr>
                <w:lang w:val="uk-UA"/>
              </w:rPr>
            </w:pPr>
            <w:r w:rsidRPr="00677384">
              <w:rPr>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пропозицію учасника або представника учасника процедури закупівлі</w:t>
            </w:r>
          </w:p>
        </w:tc>
      </w:tr>
    </w:tbl>
    <w:p w14:paraId="088B0B9E" w14:textId="77777777" w:rsidR="000044AD" w:rsidRPr="00636156" w:rsidRDefault="000044AD">
      <w:pPr>
        <w:spacing w:line="0" w:lineRule="atLeast"/>
        <w:ind w:left="180" w:right="-25" w:hanging="180"/>
        <w:jc w:val="both"/>
        <w:rPr>
          <w:rFonts w:ascii="Times New Roman" w:hAnsi="Times New Roman" w:cs="Times New Roman"/>
          <w:i/>
          <w:iCs/>
          <w:sz w:val="24"/>
          <w:lang w:val="uk-UA"/>
        </w:rPr>
      </w:pPr>
    </w:p>
    <w:p w14:paraId="3F922B85" w14:textId="77777777" w:rsidR="00DE0018" w:rsidRDefault="00DE0018">
      <w:pPr>
        <w:spacing w:line="0" w:lineRule="atLeast"/>
        <w:jc w:val="right"/>
        <w:rPr>
          <w:rFonts w:ascii="Times New Roman" w:hAnsi="Times New Roman" w:cs="Times New Roman"/>
          <w:b/>
          <w:bCs/>
          <w:color w:val="000000"/>
          <w:sz w:val="24"/>
          <w:lang w:val="uk-UA"/>
        </w:rPr>
      </w:pPr>
    </w:p>
    <w:p w14:paraId="3BD6B9D4" w14:textId="7888FEA9" w:rsidR="000044AD" w:rsidRPr="00636156" w:rsidRDefault="0066055D">
      <w:pPr>
        <w:spacing w:line="0" w:lineRule="atLeast"/>
        <w:jc w:val="right"/>
        <w:rPr>
          <w:rFonts w:ascii="Times New Roman" w:hAnsi="Times New Roman" w:cs="Times New Roman"/>
          <w:i/>
          <w:iCs/>
          <w:color w:val="000000"/>
          <w:sz w:val="16"/>
          <w:szCs w:val="16"/>
          <w:lang w:val="uk-UA"/>
        </w:rPr>
      </w:pPr>
      <w:r w:rsidRPr="00636156">
        <w:rPr>
          <w:rFonts w:ascii="Times New Roman" w:hAnsi="Times New Roman" w:cs="Times New Roman"/>
          <w:b/>
          <w:bCs/>
          <w:color w:val="000000"/>
          <w:sz w:val="24"/>
          <w:lang w:val="uk-UA"/>
        </w:rPr>
        <w:t>ДОДАТОК 2</w:t>
      </w:r>
    </w:p>
    <w:p w14:paraId="37A3CD69" w14:textId="77777777" w:rsidR="000044AD" w:rsidRPr="00636156" w:rsidRDefault="000044AD">
      <w:pPr>
        <w:spacing w:line="0" w:lineRule="atLeast"/>
        <w:rPr>
          <w:rFonts w:ascii="Times New Roman" w:hAnsi="Times New Roman" w:cs="Times New Roman"/>
          <w:i/>
          <w:iCs/>
          <w:color w:val="000000"/>
          <w:sz w:val="16"/>
          <w:szCs w:val="16"/>
          <w:lang w:val="uk-UA"/>
        </w:rPr>
      </w:pPr>
    </w:p>
    <w:p w14:paraId="220C155B" w14:textId="77777777" w:rsidR="000044AD" w:rsidRPr="00636156" w:rsidRDefault="000044AD">
      <w:pPr>
        <w:spacing w:line="0" w:lineRule="atLeast"/>
        <w:rPr>
          <w:rFonts w:ascii="Times New Roman" w:hAnsi="Times New Roman" w:cs="Times New Roman"/>
          <w:i/>
          <w:iCs/>
          <w:color w:val="000000"/>
          <w:lang w:val="uk-UA"/>
        </w:rPr>
      </w:pPr>
      <w:r w:rsidRPr="00636156">
        <w:rPr>
          <w:rFonts w:ascii="Times New Roman" w:hAnsi="Times New Roman" w:cs="Times New Roman"/>
          <w:i/>
          <w:iCs/>
          <w:color w:val="000000"/>
          <w:lang w:val="uk-UA"/>
        </w:rPr>
        <w:t>Форма „Тендерна пропозиція" подається у вигляді, наведеному нижче.</w:t>
      </w:r>
    </w:p>
    <w:p w14:paraId="449C003A" w14:textId="77777777" w:rsidR="000044AD" w:rsidRPr="00636156" w:rsidRDefault="000044AD">
      <w:pPr>
        <w:spacing w:line="0" w:lineRule="atLeast"/>
        <w:rPr>
          <w:rFonts w:ascii="Times New Roman" w:hAnsi="Times New Roman" w:cs="Times New Roman"/>
          <w:b/>
          <w:bCs/>
          <w:sz w:val="24"/>
          <w:lang w:val="uk-UA"/>
        </w:rPr>
      </w:pPr>
      <w:r w:rsidRPr="00636156">
        <w:rPr>
          <w:rFonts w:ascii="Times New Roman" w:hAnsi="Times New Roman" w:cs="Times New Roman"/>
          <w:i/>
          <w:iCs/>
          <w:color w:val="000000"/>
          <w:lang w:val="uk-UA"/>
        </w:rPr>
        <w:t>Учасник не повинен відступати від даної форми.</w:t>
      </w:r>
    </w:p>
    <w:p w14:paraId="2FC18571" w14:textId="77777777" w:rsidR="000044AD" w:rsidRPr="00636156" w:rsidRDefault="000044AD">
      <w:pPr>
        <w:spacing w:line="0" w:lineRule="atLeast"/>
        <w:ind w:hanging="720"/>
        <w:jc w:val="center"/>
        <w:rPr>
          <w:rFonts w:ascii="Times New Roman" w:hAnsi="Times New Roman" w:cs="Times New Roman"/>
          <w:b/>
          <w:bCs/>
          <w:sz w:val="24"/>
          <w:lang w:val="uk-UA"/>
        </w:rPr>
      </w:pPr>
    </w:p>
    <w:p w14:paraId="2E2907C2"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b/>
          <w:bCs/>
          <w:sz w:val="24"/>
          <w:lang w:val="uk-UA"/>
        </w:rPr>
        <w:t>ФОРМА «ТЕНДЕРНА ПРОПОЗИЦІЯ»</w:t>
      </w:r>
    </w:p>
    <w:p w14:paraId="771B70CB" w14:textId="77777777" w:rsidR="000044AD" w:rsidRPr="00636156" w:rsidRDefault="000044AD">
      <w:pPr>
        <w:spacing w:line="0" w:lineRule="atLeast"/>
        <w:ind w:hanging="720"/>
        <w:jc w:val="center"/>
        <w:rPr>
          <w:rFonts w:ascii="Times New Roman" w:hAnsi="Times New Roman" w:cs="Times New Roman"/>
          <w:sz w:val="24"/>
          <w:lang w:val="uk-UA"/>
        </w:rPr>
      </w:pPr>
      <w:r w:rsidRPr="00636156">
        <w:rPr>
          <w:rFonts w:ascii="Times New Roman" w:hAnsi="Times New Roman" w:cs="Times New Roman"/>
          <w:sz w:val="24"/>
          <w:lang w:val="uk-UA"/>
        </w:rPr>
        <w:t>(форма, яка подається Учасником на фірмовому бланку (у разі наявності))</w:t>
      </w:r>
    </w:p>
    <w:p w14:paraId="72C31B59" w14:textId="77777777" w:rsidR="000044AD" w:rsidRPr="00636156" w:rsidRDefault="000044AD">
      <w:pPr>
        <w:spacing w:line="0" w:lineRule="atLeast"/>
        <w:ind w:hanging="720"/>
        <w:jc w:val="center"/>
        <w:rPr>
          <w:rFonts w:ascii="Times New Roman" w:hAnsi="Times New Roman" w:cs="Times New Roman"/>
          <w:sz w:val="24"/>
          <w:lang w:val="uk-UA"/>
        </w:rPr>
      </w:pPr>
    </w:p>
    <w:p w14:paraId="41FD0C0F" w14:textId="77777777" w:rsidR="000044AD" w:rsidRPr="00636156" w:rsidRDefault="000044AD">
      <w:pPr>
        <w:spacing w:line="0" w:lineRule="atLeast"/>
        <w:jc w:val="both"/>
        <w:rPr>
          <w:rFonts w:ascii="Times New Roman" w:hAnsi="Times New Roman" w:cs="Times New Roman"/>
          <w:sz w:val="24"/>
          <w:lang w:val="uk-UA"/>
        </w:rPr>
      </w:pPr>
      <w:r w:rsidRPr="00636156">
        <w:rPr>
          <w:rFonts w:ascii="Times New Roman" w:hAnsi="Times New Roman" w:cs="Times New Roman"/>
          <w:sz w:val="24"/>
          <w:lang w:val="uk-UA"/>
        </w:rPr>
        <w:t xml:space="preserve">            Ми, (назва Учасника), надаємо свою тендерну пропозицію щодо участі у відкритих торгах на закупівлю  </w:t>
      </w:r>
      <w:r w:rsidR="0066055D" w:rsidRPr="00636156">
        <w:rPr>
          <w:rFonts w:ascii="Times New Roman" w:hAnsi="Times New Roman" w:cs="Times New Roman"/>
          <w:color w:val="000000"/>
          <w:sz w:val="24"/>
          <w:lang w:val="uk-UA"/>
        </w:rPr>
        <w:t>______________________________________________________________</w:t>
      </w:r>
      <w:r w:rsidRPr="00636156">
        <w:rPr>
          <w:rFonts w:ascii="Times New Roman" w:hAnsi="Times New Roman" w:cs="Times New Roman"/>
          <w:sz w:val="24"/>
          <w:lang w:val="uk-UA" w:eastAsia="ar-SA" w:bidi="ar-SA"/>
        </w:rPr>
        <w:t xml:space="preserve"> </w:t>
      </w:r>
      <w:r w:rsidRPr="00636156">
        <w:rPr>
          <w:rFonts w:ascii="Times New Roman" w:hAnsi="Times New Roman" w:cs="Times New Roman"/>
          <w:sz w:val="24"/>
          <w:lang w:val="uk-UA"/>
        </w:rPr>
        <w:t xml:space="preserve"> (</w:t>
      </w:r>
      <w:r w:rsidRPr="00636156">
        <w:rPr>
          <w:rFonts w:ascii="Times New Roman" w:hAnsi="Times New Roman" w:cs="Times New Roman"/>
          <w:b/>
          <w:color w:val="000000"/>
          <w:sz w:val="24"/>
          <w:lang w:val="uk-UA"/>
        </w:rPr>
        <w:t xml:space="preserve">ДК 021:2015 - </w:t>
      </w:r>
      <w:r w:rsidR="00EB0928" w:rsidRPr="00636156">
        <w:rPr>
          <w:rFonts w:ascii="Times New Roman" w:hAnsi="Times New Roman" w:cs="Times New Roman"/>
          <w:b/>
          <w:bCs/>
          <w:color w:val="000000"/>
          <w:sz w:val="24"/>
          <w:lang w:val="uk-UA"/>
        </w:rPr>
        <w:t>_________________________________________________________________</w:t>
      </w:r>
      <w:r w:rsidRPr="00636156">
        <w:rPr>
          <w:rFonts w:ascii="Times New Roman" w:hAnsi="Times New Roman" w:cs="Times New Roman"/>
          <w:color w:val="000000"/>
          <w:sz w:val="24"/>
          <w:shd w:val="clear" w:color="auto" w:fill="FFFFFF"/>
          <w:lang w:val="uk-UA"/>
        </w:rPr>
        <w:t>)</w:t>
      </w:r>
      <w:r w:rsidRPr="00636156">
        <w:rPr>
          <w:rFonts w:ascii="Times New Roman" w:hAnsi="Times New Roman" w:cs="Times New Roman"/>
          <w:sz w:val="24"/>
          <w:lang w:val="uk-UA"/>
        </w:rPr>
        <w:t>,</w:t>
      </w:r>
      <w:r w:rsidRPr="00636156">
        <w:rPr>
          <w:rFonts w:ascii="Times New Roman" w:hAnsi="Times New Roman" w:cs="Times New Roman"/>
          <w:b/>
          <w:i/>
          <w:sz w:val="24"/>
          <w:lang w:val="uk-UA"/>
        </w:rPr>
        <w:t xml:space="preserve"> </w:t>
      </w:r>
      <w:r w:rsidRPr="00636156">
        <w:rPr>
          <w:rFonts w:ascii="Times New Roman" w:hAnsi="Times New Roman" w:cs="Times New Roman"/>
          <w:sz w:val="24"/>
          <w:lang w:val="uk-UA"/>
        </w:rPr>
        <w:t xml:space="preserve">згідно з технічним завданням Замовника тендеру.   </w:t>
      </w:r>
    </w:p>
    <w:p w14:paraId="6033E32F" w14:textId="19CCB9CF" w:rsidR="000B66AB" w:rsidRPr="00636156" w:rsidRDefault="00EB0928">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9776" w:type="dxa"/>
        <w:tblLayout w:type="fixed"/>
        <w:tblCellMar>
          <w:left w:w="0" w:type="dxa"/>
          <w:right w:w="0" w:type="dxa"/>
        </w:tblCellMar>
        <w:tblLook w:val="04A0" w:firstRow="1" w:lastRow="0" w:firstColumn="1" w:lastColumn="0" w:noHBand="0" w:noVBand="1"/>
      </w:tblPr>
      <w:tblGrid>
        <w:gridCol w:w="704"/>
        <w:gridCol w:w="3402"/>
        <w:gridCol w:w="992"/>
        <w:gridCol w:w="1560"/>
        <w:gridCol w:w="1559"/>
        <w:gridCol w:w="1559"/>
      </w:tblGrid>
      <w:tr w:rsidR="00DD43D3" w:rsidRPr="00636156" w14:paraId="193A7140" w14:textId="77777777" w:rsidTr="00216C7E">
        <w:trPr>
          <w:trHeight w:val="909"/>
        </w:trPr>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02677C" w14:textId="2DFBE264" w:rsidR="00DD43D3" w:rsidRPr="00636156" w:rsidRDefault="00DD43D3" w:rsidP="00DD43D3">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 з/п</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48E43A" w14:textId="449B12E8" w:rsidR="00DD43D3" w:rsidRPr="00636156" w:rsidRDefault="00DD43D3" w:rsidP="00DD43D3">
            <w:pPr>
              <w:jc w:val="center"/>
              <w:rPr>
                <w:rFonts w:ascii="Times New Roman" w:hAnsi="Times New Roman" w:cs="Times New Roman"/>
                <w:sz w:val="24"/>
                <w:lang w:val="uk-UA" w:eastAsia="ru-RU"/>
              </w:rPr>
            </w:pPr>
            <w:r w:rsidRPr="00636156">
              <w:rPr>
                <w:rFonts w:ascii="Times New Roman" w:hAnsi="Times New Roman" w:cs="Times New Roman"/>
                <w:sz w:val="24"/>
                <w:lang w:val="uk-UA" w:eastAsia="ru-RU"/>
              </w:rPr>
              <w:t>Найменування предмету закупівлі</w:t>
            </w:r>
          </w:p>
        </w:tc>
        <w:tc>
          <w:tcPr>
            <w:tcW w:w="992" w:type="dxa"/>
            <w:tcBorders>
              <w:top w:val="single" w:sz="4" w:space="0" w:color="auto"/>
              <w:left w:val="single" w:sz="4" w:space="0" w:color="auto"/>
              <w:bottom w:val="single" w:sz="4" w:space="0" w:color="auto"/>
              <w:right w:val="single" w:sz="4" w:space="0" w:color="auto"/>
            </w:tcBorders>
            <w:vAlign w:val="center"/>
          </w:tcPr>
          <w:p w14:paraId="18FBF46B" w14:textId="6ECBF3F6" w:rsidR="00DD43D3" w:rsidRPr="00636156" w:rsidRDefault="00DD43D3" w:rsidP="00DD43D3">
            <w:pPr>
              <w:jc w:val="center"/>
              <w:rPr>
                <w:rFonts w:ascii="Times New Roman" w:hAnsi="Times New Roman" w:cs="Times New Roman"/>
                <w:bCs/>
                <w:color w:val="000000"/>
                <w:sz w:val="24"/>
                <w:lang w:val="uk-UA" w:eastAsia="ru-RU"/>
              </w:rPr>
            </w:pPr>
            <w:r w:rsidRPr="006E505F">
              <w:rPr>
                <w:rFonts w:ascii="Times New Roman" w:hAnsi="Times New Roman" w:cs="Times New Roman"/>
                <w:sz w:val="24"/>
                <w:lang w:val="uk-UA"/>
              </w:rPr>
              <w:t>Одиниця виміру</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364C05" w14:textId="3BC5A9BB" w:rsidR="00DD43D3" w:rsidRPr="00636156" w:rsidRDefault="00DD43D3" w:rsidP="00DD43D3">
            <w:pPr>
              <w:jc w:val="center"/>
              <w:rPr>
                <w:rFonts w:ascii="Times New Roman" w:hAnsi="Times New Roman" w:cs="Times New Roman"/>
                <w:sz w:val="24"/>
                <w:lang w:val="uk-UA" w:eastAsia="ru-RU"/>
              </w:rPr>
            </w:pPr>
            <w:r w:rsidRPr="006E505F">
              <w:rPr>
                <w:rFonts w:ascii="Times New Roman" w:hAnsi="Times New Roman" w:cs="Times New Roman"/>
                <w:sz w:val="24"/>
                <w:lang w:val="uk-UA"/>
              </w:rPr>
              <w:t>Кількість</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0F1104" w14:textId="7D564EA0" w:rsidR="00DD43D3" w:rsidRPr="00636156" w:rsidRDefault="00DD43D3" w:rsidP="00DD43D3">
            <w:pPr>
              <w:jc w:val="center"/>
              <w:rPr>
                <w:rFonts w:ascii="Times New Roman" w:hAnsi="Times New Roman" w:cs="Times New Roman"/>
                <w:sz w:val="24"/>
                <w:lang w:val="uk-UA" w:eastAsia="ru-RU"/>
              </w:rPr>
            </w:pPr>
            <w:r w:rsidRPr="006E505F">
              <w:rPr>
                <w:rFonts w:ascii="Times New Roman" w:hAnsi="Times New Roman" w:cs="Times New Roman"/>
                <w:sz w:val="24"/>
                <w:lang w:val="uk-UA"/>
              </w:rPr>
              <w:t>Ціна послуги за одиницю без ПДВ грн.</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C9EF1" w14:textId="44377822" w:rsidR="00DD43D3" w:rsidRPr="00636156" w:rsidRDefault="00DD43D3" w:rsidP="00DD43D3">
            <w:pPr>
              <w:jc w:val="center"/>
              <w:rPr>
                <w:rFonts w:ascii="Times New Roman" w:hAnsi="Times New Roman" w:cs="Times New Roman"/>
                <w:sz w:val="24"/>
                <w:lang w:val="uk-UA" w:eastAsia="ru-RU"/>
              </w:rPr>
            </w:pPr>
            <w:r w:rsidRPr="006E505F">
              <w:rPr>
                <w:rFonts w:ascii="Times New Roman" w:hAnsi="Times New Roman" w:cs="Times New Roman"/>
                <w:sz w:val="24"/>
                <w:lang w:val="uk-UA"/>
              </w:rPr>
              <w:t>Ціна послуги за одиницю з ПДВ грн.</w:t>
            </w:r>
          </w:p>
        </w:tc>
      </w:tr>
      <w:tr w:rsidR="00566BCA" w:rsidRPr="00636156" w14:paraId="66BF2E2E" w14:textId="77777777" w:rsidTr="006502B4">
        <w:trPr>
          <w:trHeight w:val="338"/>
        </w:trPr>
        <w:tc>
          <w:tcPr>
            <w:tcW w:w="70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1754BA" w14:textId="15B4BE85" w:rsidR="00566BCA" w:rsidRPr="00636156" w:rsidRDefault="00566BCA" w:rsidP="00566BCA">
            <w:pPr>
              <w:spacing w:line="276" w:lineRule="auto"/>
              <w:jc w:val="both"/>
              <w:rPr>
                <w:rStyle w:val="a8"/>
                <w:rFonts w:ascii="Times New Roman" w:hAnsi="Times New Roman"/>
                <w:b w:val="0"/>
                <w:sz w:val="24"/>
                <w:lang w:val="uk-UA"/>
              </w:rPr>
            </w:pPr>
            <w:r w:rsidRPr="00636156">
              <w:rPr>
                <w:rFonts w:ascii="Times New Roman" w:hAnsi="Times New Roman" w:cs="Times New Roman"/>
                <w:color w:val="000000"/>
                <w:sz w:val="24"/>
                <w:lang w:val="uk-UA" w:eastAsia="ar-SA"/>
              </w:rPr>
              <w:t>1</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1A516B" w14:textId="5E27E439" w:rsidR="00566BCA" w:rsidRPr="00636156" w:rsidRDefault="00566BCA" w:rsidP="00566BCA">
            <w:pPr>
              <w:contextualSpacing/>
              <w:rPr>
                <w:rFonts w:ascii="Times New Roman" w:eastAsia="Calibri" w:hAnsi="Times New Roman" w:cs="Times New Roman"/>
                <w:color w:val="000000"/>
                <w:sz w:val="24"/>
                <w:lang w:val="uk-UA"/>
              </w:rPr>
            </w:pPr>
            <w:r w:rsidRPr="006E505F">
              <w:rPr>
                <w:rFonts w:ascii="Times New Roman" w:hAnsi="Times New Roman" w:cs="Times New Roman"/>
                <w:sz w:val="24"/>
                <w:lang w:val="uk-UA" w:eastAsia="ru-RU"/>
              </w:rPr>
              <w:t xml:space="preserve">Послуги з адміністрування (обслуговування) програмного забезпечення «IT-Enterprise», включаючи доопрацювання та розвиток функціональності модулів ІС «IT-Enterprise» </w:t>
            </w:r>
            <w:r w:rsidRPr="006E505F">
              <w:rPr>
                <w:rFonts w:ascii="Times New Roman" w:hAnsi="Times New Roman" w:cs="Times New Roman"/>
                <w:sz w:val="24"/>
                <w:lang w:val="uk-UA"/>
              </w:rPr>
              <w:t>(</w:t>
            </w:r>
            <w:r>
              <w:rPr>
                <w:rFonts w:ascii="Times New Roman" w:hAnsi="Times New Roman" w:cs="Times New Roman"/>
                <w:sz w:val="24"/>
                <w:lang w:val="uk-UA"/>
              </w:rPr>
              <w:t>170</w:t>
            </w:r>
            <w:r w:rsidRPr="006E505F">
              <w:rPr>
                <w:rFonts w:ascii="Times New Roman" w:hAnsi="Times New Roman" w:cs="Times New Roman"/>
                <w:sz w:val="24"/>
                <w:lang w:val="uk-UA"/>
              </w:rPr>
              <w:t xml:space="preserve"> годин)</w:t>
            </w:r>
          </w:p>
        </w:tc>
        <w:tc>
          <w:tcPr>
            <w:tcW w:w="992" w:type="dxa"/>
            <w:tcBorders>
              <w:top w:val="single" w:sz="4" w:space="0" w:color="auto"/>
              <w:left w:val="single" w:sz="4" w:space="0" w:color="auto"/>
              <w:bottom w:val="single" w:sz="4" w:space="0" w:color="auto"/>
              <w:right w:val="single" w:sz="4" w:space="0" w:color="auto"/>
            </w:tcBorders>
            <w:vAlign w:val="center"/>
          </w:tcPr>
          <w:p w14:paraId="67041582" w14:textId="20530BC2" w:rsidR="00566BCA" w:rsidRPr="00636156" w:rsidRDefault="00566BCA" w:rsidP="00566BCA">
            <w:pPr>
              <w:jc w:val="center"/>
              <w:rPr>
                <w:rFonts w:ascii="Times New Roman" w:hAnsi="Times New Roman" w:cs="Times New Roman"/>
                <w:color w:val="000000"/>
                <w:sz w:val="24"/>
                <w:lang w:val="uk-UA" w:eastAsia="ru-RU"/>
              </w:rPr>
            </w:pPr>
            <w:r>
              <w:rPr>
                <w:rFonts w:ascii="Times New Roman" w:hAnsi="Times New Roman" w:cs="Times New Roman"/>
                <w:sz w:val="24"/>
                <w:lang w:val="uk-UA" w:eastAsia="ar-SA"/>
              </w:rPr>
              <w:t>послуга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9279DD" w14:textId="07CE0512" w:rsidR="00566BCA" w:rsidRPr="00636156" w:rsidRDefault="00EB604E" w:rsidP="00566BCA">
            <w:pPr>
              <w:jc w:val="center"/>
              <w:rPr>
                <w:rFonts w:ascii="Times New Roman" w:hAnsi="Times New Roman" w:cs="Times New Roman"/>
                <w:color w:val="000000"/>
                <w:sz w:val="24"/>
                <w:lang w:val="uk-UA" w:eastAsia="ru-RU"/>
              </w:rPr>
            </w:pPr>
            <w:r>
              <w:rPr>
                <w:rFonts w:ascii="Times New Roman" w:hAnsi="Times New Roman" w:cs="Times New Roman"/>
                <w:sz w:val="24"/>
                <w:lang w:val="uk-UA"/>
              </w:rPr>
              <w:t>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59F093" w14:textId="77777777" w:rsidR="00566BCA" w:rsidRPr="00636156" w:rsidRDefault="00566BCA" w:rsidP="00566BCA">
            <w:pPr>
              <w:jc w:val="center"/>
              <w:rPr>
                <w:rFonts w:ascii="Times New Roman" w:hAnsi="Times New Roman" w:cs="Times New Roman"/>
                <w:sz w:val="24"/>
                <w:lang w:val="uk-UA"/>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6EFBD0" w14:textId="77777777" w:rsidR="00566BCA" w:rsidRPr="00636156" w:rsidRDefault="00566BCA" w:rsidP="00566BCA">
            <w:pPr>
              <w:jc w:val="center"/>
              <w:rPr>
                <w:rFonts w:ascii="Times New Roman" w:hAnsi="Times New Roman" w:cs="Times New Roman"/>
                <w:sz w:val="24"/>
                <w:lang w:val="uk-UA"/>
              </w:rPr>
            </w:pPr>
          </w:p>
        </w:tc>
      </w:tr>
      <w:tr w:rsidR="00466F99" w:rsidRPr="00636156" w14:paraId="32BDB42A" w14:textId="77777777" w:rsidTr="00216C7E">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5B8FD3" w14:textId="77777777" w:rsidR="00466F99" w:rsidRPr="00636156" w:rsidRDefault="00466F99" w:rsidP="000B66AB">
            <w:pPr>
              <w:jc w:val="right"/>
              <w:rPr>
                <w:rFonts w:ascii="Times New Roman" w:hAnsi="Times New Roman" w:cs="Times New Roman"/>
                <w:color w:val="000000"/>
                <w:sz w:val="24"/>
                <w:lang w:val="uk-UA" w:eastAsia="ru-RU"/>
              </w:rPr>
            </w:pPr>
          </w:p>
        </w:tc>
        <w:tc>
          <w:tcPr>
            <w:tcW w:w="5954" w:type="dxa"/>
            <w:gridSpan w:val="3"/>
            <w:tcBorders>
              <w:top w:val="single" w:sz="4" w:space="0" w:color="auto"/>
              <w:left w:val="single" w:sz="4" w:space="0" w:color="auto"/>
              <w:bottom w:val="single" w:sz="4" w:space="0" w:color="auto"/>
              <w:right w:val="single" w:sz="4" w:space="0" w:color="auto"/>
            </w:tcBorders>
          </w:tcPr>
          <w:p w14:paraId="56BC725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00B8C9" w14:textId="22BA0E1F"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без ПДВ</w:t>
            </w:r>
          </w:p>
        </w:tc>
      </w:tr>
      <w:tr w:rsidR="00466F99" w:rsidRPr="00636156" w14:paraId="2B32200F" w14:textId="77777777" w:rsidTr="00216C7E">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B56B20" w14:textId="77777777" w:rsidR="00466F99" w:rsidRPr="00636156" w:rsidRDefault="00466F99" w:rsidP="000B66AB">
            <w:pPr>
              <w:jc w:val="right"/>
              <w:rPr>
                <w:rFonts w:ascii="Times New Roman" w:hAnsi="Times New Roman" w:cs="Times New Roman"/>
                <w:color w:val="000000"/>
                <w:sz w:val="24"/>
                <w:lang w:val="uk-UA" w:eastAsia="ru-RU"/>
              </w:rPr>
            </w:pPr>
          </w:p>
        </w:tc>
        <w:tc>
          <w:tcPr>
            <w:tcW w:w="5954" w:type="dxa"/>
            <w:gridSpan w:val="3"/>
            <w:tcBorders>
              <w:top w:val="single" w:sz="4" w:space="0" w:color="auto"/>
              <w:left w:val="single" w:sz="4" w:space="0" w:color="auto"/>
              <w:bottom w:val="single" w:sz="4" w:space="0" w:color="auto"/>
              <w:right w:val="single" w:sz="4" w:space="0" w:color="auto"/>
            </w:tcBorders>
          </w:tcPr>
          <w:p w14:paraId="0ABFE306"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6323D" w14:textId="167B1421"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ПДВ</w:t>
            </w:r>
          </w:p>
        </w:tc>
      </w:tr>
      <w:tr w:rsidR="00466F99" w:rsidRPr="00636156" w14:paraId="53C5C9BC" w14:textId="77777777" w:rsidTr="00216C7E">
        <w:tc>
          <w:tcPr>
            <w:tcW w:w="7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4A762" w14:textId="77777777" w:rsidR="00466F99" w:rsidRPr="00636156" w:rsidRDefault="00466F99" w:rsidP="000B66AB">
            <w:pPr>
              <w:jc w:val="right"/>
              <w:rPr>
                <w:rFonts w:ascii="Times New Roman" w:hAnsi="Times New Roman" w:cs="Times New Roman"/>
                <w:color w:val="000000"/>
                <w:sz w:val="24"/>
                <w:lang w:val="uk-UA" w:eastAsia="ru-RU"/>
              </w:rPr>
            </w:pPr>
          </w:p>
        </w:tc>
        <w:tc>
          <w:tcPr>
            <w:tcW w:w="5954" w:type="dxa"/>
            <w:gridSpan w:val="3"/>
            <w:tcBorders>
              <w:top w:val="single" w:sz="4" w:space="0" w:color="auto"/>
              <w:left w:val="single" w:sz="4" w:space="0" w:color="auto"/>
              <w:bottom w:val="single" w:sz="4" w:space="0" w:color="auto"/>
              <w:right w:val="single" w:sz="4" w:space="0" w:color="auto"/>
            </w:tcBorders>
          </w:tcPr>
          <w:p w14:paraId="6D0123B5" w14:textId="77777777" w:rsidR="00466F99" w:rsidRPr="00636156" w:rsidRDefault="00466F99" w:rsidP="000B66AB">
            <w:pPr>
              <w:jc w:val="right"/>
              <w:rPr>
                <w:rFonts w:ascii="Times New Roman" w:hAnsi="Times New Roman" w:cs="Times New Roman"/>
                <w:color w:val="000000"/>
                <w:sz w:val="24"/>
                <w:lang w:val="uk-UA" w:eastAsia="ru-RU"/>
              </w:rPr>
            </w:pPr>
          </w:p>
        </w:tc>
        <w:tc>
          <w:tcPr>
            <w:tcW w:w="3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ECE1B" w14:textId="7E751705" w:rsidR="00466F99" w:rsidRPr="00636156" w:rsidRDefault="00466F99" w:rsidP="000B66AB">
            <w:pPr>
              <w:jc w:val="right"/>
              <w:rPr>
                <w:rFonts w:ascii="Times New Roman" w:hAnsi="Times New Roman" w:cs="Times New Roman"/>
                <w:color w:val="000000"/>
                <w:sz w:val="24"/>
                <w:lang w:val="uk-UA" w:eastAsia="ru-RU"/>
              </w:rPr>
            </w:pPr>
            <w:r w:rsidRPr="00636156">
              <w:rPr>
                <w:rFonts w:ascii="Times New Roman" w:hAnsi="Times New Roman" w:cs="Times New Roman"/>
                <w:color w:val="000000"/>
                <w:sz w:val="24"/>
                <w:lang w:val="uk-UA" w:eastAsia="ru-RU"/>
              </w:rPr>
              <w:t>Всього з ПДВ</w:t>
            </w:r>
          </w:p>
        </w:tc>
      </w:tr>
    </w:tbl>
    <w:p w14:paraId="3FC6E5DA"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i/>
          <w:sz w:val="24"/>
          <w:lang w:val="uk-UA"/>
        </w:rPr>
        <w:t xml:space="preserve">*У разі надання пропозиції учасником — не платником ПДВ, такі пропозиції надаються без врахування ПДВ,  учасником зазначається «без ПДВ».   </w:t>
      </w:r>
    </w:p>
    <w:p w14:paraId="4C6CC4CB" w14:textId="77777777" w:rsidR="000044AD" w:rsidRPr="00636156" w:rsidRDefault="000044AD">
      <w:pPr>
        <w:spacing w:line="0" w:lineRule="atLeast"/>
        <w:ind w:left="6"/>
        <w:jc w:val="both"/>
        <w:rPr>
          <w:rFonts w:ascii="Times New Roman" w:hAnsi="Times New Roman" w:cs="Times New Roman"/>
          <w:sz w:val="24"/>
          <w:lang w:val="uk-UA"/>
        </w:rPr>
      </w:pPr>
      <w:r w:rsidRPr="00636156">
        <w:rPr>
          <w:rFonts w:ascii="Times New Roman" w:hAnsi="Times New Roman" w:cs="Times New Roman"/>
          <w:sz w:val="24"/>
          <w:lang w:val="uk-UA"/>
        </w:rPr>
        <w:t xml:space="preserve">                                                      </w:t>
      </w:r>
    </w:p>
    <w:p w14:paraId="6C8F82C5" w14:textId="4CADD556"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1. До визнання нас переможцем та прийняття Вами рішення про намір укласти із нами договір,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найбільш економічно вигідною та Ви приймете рішення про намір укласти договір, ми візьмемо на себе зобов'язання виконати всі умови, передбачені Договором.</w:t>
      </w:r>
    </w:p>
    <w:p w14:paraId="5898BD5F" w14:textId="77777777"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2. Ціна включає в себе всі витрати у тому числі страхування, сплату податків і зборів тощо.</w:t>
      </w:r>
    </w:p>
    <w:p w14:paraId="76A5BE73" w14:textId="77777777" w:rsidR="00643C81" w:rsidRPr="00F42550" w:rsidRDefault="00643C81" w:rsidP="00643C81">
      <w:pPr>
        <w:jc w:val="both"/>
        <w:rPr>
          <w:rFonts w:ascii="Times New Roman" w:hAnsi="Times New Roman" w:cs="Times New Roman"/>
          <w:sz w:val="24"/>
        </w:rPr>
      </w:pPr>
      <w:r w:rsidRPr="00F42550">
        <w:rPr>
          <w:rFonts w:ascii="Times New Roman" w:hAnsi="Times New Roman" w:cs="Times New Roman"/>
          <w:sz w:val="24"/>
        </w:rPr>
        <w:t>3. Ми погоджуємося дотримуватися умов цієї пропозиції протягом 120 днів із дати кінцевого строку подання тендерних пропозицій. Наша тендерна пропозиція буде обов'язковою для нас і Ви можете прийняти рішення про намір укласти договір у будь-який час до закінчення зазначеного терміну.</w:t>
      </w:r>
    </w:p>
    <w:p w14:paraId="37164600" w14:textId="67CCD84A" w:rsidR="00643C81" w:rsidRPr="00F42550" w:rsidRDefault="00643C81" w:rsidP="004038F6">
      <w:pPr>
        <w:jc w:val="both"/>
        <w:rPr>
          <w:i/>
          <w:iCs/>
        </w:rPr>
      </w:pPr>
      <w:r w:rsidRPr="00F42550">
        <w:rPr>
          <w:rFonts w:ascii="Times New Roman" w:hAnsi="Times New Roman" w:cs="Times New Roman"/>
          <w:sz w:val="24"/>
        </w:rPr>
        <w:t>4. Якщо ми будемо визнані переможцем за результатами оцінки та розгляду нашої тендерної пропозиції та Ви приймете рішення про намір укласти договір, 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66E44532" w14:textId="77777777" w:rsidR="000044AD" w:rsidRPr="00643C81" w:rsidRDefault="000044AD">
      <w:pPr>
        <w:keepNext/>
        <w:spacing w:line="0" w:lineRule="atLeast"/>
        <w:rPr>
          <w:i/>
          <w:iCs/>
          <w:sz w:val="22"/>
          <w:szCs w:val="22"/>
        </w:rPr>
      </w:pPr>
    </w:p>
    <w:p w14:paraId="5E3F85A0" w14:textId="4225F8D4" w:rsidR="000044AD" w:rsidRDefault="000044AD" w:rsidP="0066055D">
      <w:pPr>
        <w:spacing w:line="0" w:lineRule="atLeast"/>
        <w:rPr>
          <w:rFonts w:ascii="Times New Roman" w:hAnsi="Times New Roman" w:cs="Times New Roman"/>
          <w:i/>
          <w:iCs/>
          <w:sz w:val="24"/>
          <w:lang w:val="uk-UA"/>
        </w:rPr>
      </w:pPr>
      <w:r w:rsidRPr="00636156">
        <w:rPr>
          <w:rFonts w:ascii="Times New Roman" w:hAnsi="Times New Roman" w:cs="Times New Roman"/>
          <w:i/>
          <w:iCs/>
          <w:sz w:val="24"/>
          <w:lang w:val="uk-UA"/>
        </w:rPr>
        <w:t>Посада, прізвище та ініціали, підпис уповноваженої особи учасника, печатка (за наявності)</w:t>
      </w:r>
      <w:bookmarkStart w:id="9" w:name="_Hlk38890486"/>
      <w:bookmarkEnd w:id="9"/>
    </w:p>
    <w:p w14:paraId="45C7C53E" w14:textId="3C743B57" w:rsidR="00CF7611" w:rsidRDefault="00CF7611" w:rsidP="0066055D">
      <w:pPr>
        <w:spacing w:line="0" w:lineRule="atLeast"/>
        <w:rPr>
          <w:rFonts w:ascii="Times New Roman" w:hAnsi="Times New Roman" w:cs="Times New Roman"/>
          <w:i/>
          <w:iCs/>
          <w:sz w:val="24"/>
          <w:lang w:val="uk-UA"/>
        </w:rPr>
      </w:pPr>
    </w:p>
    <w:p w14:paraId="5612FD7E" w14:textId="3193B194" w:rsidR="00CF7611" w:rsidRDefault="00CF7611" w:rsidP="0066055D">
      <w:pPr>
        <w:spacing w:line="0" w:lineRule="atLeast"/>
        <w:rPr>
          <w:rFonts w:ascii="Times New Roman" w:hAnsi="Times New Roman" w:cs="Times New Roman"/>
          <w:i/>
          <w:iCs/>
          <w:sz w:val="24"/>
          <w:lang w:val="uk-UA"/>
        </w:rPr>
      </w:pPr>
    </w:p>
    <w:p w14:paraId="0A1041CD" w14:textId="77777777" w:rsidR="00CF7611" w:rsidRPr="00636156" w:rsidRDefault="00CF7611" w:rsidP="0066055D">
      <w:pPr>
        <w:spacing w:line="0" w:lineRule="atLeast"/>
        <w:rPr>
          <w:rFonts w:ascii="Times New Roman" w:hAnsi="Times New Roman" w:cs="Times New Roman"/>
          <w:i/>
          <w:iCs/>
          <w:sz w:val="24"/>
          <w:lang w:val="uk-UA"/>
        </w:rPr>
      </w:pPr>
    </w:p>
    <w:p w14:paraId="4E20C15B" w14:textId="75203E2D" w:rsidR="00816F5D" w:rsidRPr="00636156" w:rsidRDefault="00CF36F7"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ДОДАТОК № 5</w:t>
      </w:r>
    </w:p>
    <w:p w14:paraId="59A69E8B"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b/>
          <w:bCs/>
          <w:kern w:val="0"/>
          <w:szCs w:val="20"/>
          <w:lang w:val="uk-UA" w:eastAsia="uk-UA" w:bidi="ar-SA"/>
        </w:rPr>
      </w:pPr>
      <w:r w:rsidRPr="00636156">
        <w:rPr>
          <w:rFonts w:ascii="Times New Roman" w:hAnsi="Times New Roman" w:cs="Times New Roman"/>
          <w:b/>
          <w:bCs/>
          <w:kern w:val="0"/>
          <w:szCs w:val="20"/>
          <w:lang w:val="uk-UA" w:eastAsia="uk-UA" w:bidi="ar-SA"/>
        </w:rPr>
        <w:t>до тендерної документації</w:t>
      </w:r>
    </w:p>
    <w:p w14:paraId="681D1635"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kern w:val="0"/>
          <w:szCs w:val="20"/>
          <w:lang w:val="uk-UA" w:eastAsia="uk-UA" w:bidi="ar-SA"/>
        </w:rPr>
        <w:t>(</w:t>
      </w:r>
      <w:r w:rsidRPr="00636156">
        <w:rPr>
          <w:rFonts w:ascii="Times New Roman" w:hAnsi="Times New Roman" w:cs="Times New Roman"/>
          <w:i/>
          <w:iCs/>
          <w:kern w:val="0"/>
          <w:szCs w:val="20"/>
          <w:lang w:val="uk-UA" w:eastAsia="uk-UA" w:bidi="ar-SA"/>
        </w:rPr>
        <w:t>Учасник може надати довідку-відомості про учасника за зразком наведеним нижче,</w:t>
      </w:r>
    </w:p>
    <w:p w14:paraId="3EE9D5AE" w14:textId="77777777" w:rsidR="00816F5D" w:rsidRPr="00636156" w:rsidRDefault="00816F5D" w:rsidP="00816F5D">
      <w:pPr>
        <w:keepNext/>
        <w:keepLines/>
        <w:shd w:val="clear" w:color="auto" w:fill="FFFFFF"/>
        <w:suppressAutoHyphens w:val="0"/>
        <w:ind w:firstLine="284"/>
        <w:jc w:val="right"/>
        <w:outlineLvl w:val="1"/>
        <w:rPr>
          <w:rFonts w:ascii="Times New Roman" w:hAnsi="Times New Roman" w:cs="Times New Roman"/>
          <w:i/>
          <w:iCs/>
          <w:kern w:val="0"/>
          <w:szCs w:val="20"/>
          <w:lang w:val="uk-UA" w:eastAsia="uk-UA" w:bidi="ar-SA"/>
        </w:rPr>
      </w:pPr>
      <w:r w:rsidRPr="00636156">
        <w:rPr>
          <w:rFonts w:ascii="Times New Roman" w:hAnsi="Times New Roman" w:cs="Times New Roman"/>
          <w:i/>
          <w:iCs/>
          <w:kern w:val="0"/>
          <w:szCs w:val="20"/>
          <w:lang w:val="uk-UA" w:eastAsia="uk-UA" w:bidi="ar-SA"/>
        </w:rPr>
        <w:t xml:space="preserve"> або за формою підготовленою учасником)</w:t>
      </w:r>
    </w:p>
    <w:p w14:paraId="2BB759A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p>
    <w:p w14:paraId="33F7A65A"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ДОВІДКА</w:t>
      </w:r>
    </w:p>
    <w:p w14:paraId="3EB58B22" w14:textId="77777777" w:rsidR="00816F5D" w:rsidRPr="00636156" w:rsidRDefault="00816F5D" w:rsidP="00816F5D">
      <w:pPr>
        <w:keepNext/>
        <w:keepLines/>
        <w:suppressAutoHyphens w:val="0"/>
        <w:ind w:firstLine="284"/>
        <w:jc w:val="center"/>
        <w:outlineLvl w:val="1"/>
        <w:rPr>
          <w:rFonts w:ascii="Times New Roman" w:hAnsi="Times New Roman" w:cs="Times New Roman"/>
          <w:b/>
          <w:bCs/>
          <w:kern w:val="0"/>
          <w:sz w:val="24"/>
          <w:lang w:val="uk-UA" w:eastAsia="uk-UA" w:bidi="ar-SA"/>
        </w:rPr>
      </w:pPr>
      <w:r w:rsidRPr="00636156">
        <w:rPr>
          <w:rFonts w:ascii="Times New Roman" w:hAnsi="Times New Roman" w:cs="Times New Roman"/>
          <w:b/>
          <w:bCs/>
          <w:kern w:val="0"/>
          <w:sz w:val="24"/>
          <w:lang w:val="uk-UA" w:eastAsia="uk-UA" w:bidi="ar-SA"/>
        </w:rPr>
        <w:t>З ВІДОМОСТЯМИ ПРО УЧАСНИКА</w:t>
      </w:r>
    </w:p>
    <w:p w14:paraId="55A77948" w14:textId="77777777" w:rsidR="00816F5D" w:rsidRPr="00636156" w:rsidRDefault="00816F5D" w:rsidP="00816F5D">
      <w:pPr>
        <w:keepNext/>
        <w:keepLines/>
        <w:suppressAutoHyphens w:val="0"/>
        <w:ind w:firstLine="284"/>
        <w:jc w:val="center"/>
        <w:outlineLvl w:val="1"/>
        <w:rPr>
          <w:rFonts w:ascii="Times New Roman" w:hAnsi="Times New Roman" w:cs="Times New Roman"/>
          <w:kern w:val="0"/>
          <w:sz w:val="24"/>
          <w:lang w:val="uk-UA" w:eastAsia="uk-UA" w:bidi="ar-SA"/>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1"/>
        <w:gridCol w:w="4881"/>
      </w:tblGrid>
      <w:tr w:rsidR="005E0523" w:rsidRPr="00636156" w14:paraId="4E758F75" w14:textId="77777777" w:rsidTr="005E0523">
        <w:tc>
          <w:tcPr>
            <w:tcW w:w="4881" w:type="dxa"/>
          </w:tcPr>
          <w:p w14:paraId="549012A6" w14:textId="6794B372"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Повне найменування/прізвище, імя по батькові Учасника:</w:t>
            </w:r>
          </w:p>
        </w:tc>
        <w:tc>
          <w:tcPr>
            <w:tcW w:w="4881" w:type="dxa"/>
            <w:shd w:val="clear" w:color="auto" w:fill="auto"/>
          </w:tcPr>
          <w:p w14:paraId="14E4A882" w14:textId="13F90DB8"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5C5AF6B6" w14:textId="77777777" w:rsidTr="005E0523">
        <w:tc>
          <w:tcPr>
            <w:tcW w:w="4881" w:type="dxa"/>
          </w:tcPr>
          <w:p w14:paraId="4588460C" w14:textId="4EB4FAD3"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Код ЄДРПОУ/ідентифікаційний код Учасника:</w:t>
            </w:r>
          </w:p>
        </w:tc>
        <w:tc>
          <w:tcPr>
            <w:tcW w:w="4881" w:type="dxa"/>
            <w:shd w:val="clear" w:color="auto" w:fill="auto"/>
          </w:tcPr>
          <w:p w14:paraId="0F0D4A8E" w14:textId="36285D19"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37AAF4F2" w14:textId="77777777" w:rsidTr="005E0523">
        <w:tc>
          <w:tcPr>
            <w:tcW w:w="4881" w:type="dxa"/>
          </w:tcPr>
          <w:p w14:paraId="0AF6CBD9" w14:textId="10074566"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Місцезнаходження:</w:t>
            </w:r>
          </w:p>
        </w:tc>
        <w:tc>
          <w:tcPr>
            <w:tcW w:w="4881" w:type="dxa"/>
            <w:shd w:val="clear" w:color="auto" w:fill="auto"/>
          </w:tcPr>
          <w:p w14:paraId="28B7891F" w14:textId="17F41C85"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44C66DE1" w14:textId="77777777" w:rsidTr="005E0523">
        <w:tc>
          <w:tcPr>
            <w:tcW w:w="4881" w:type="dxa"/>
          </w:tcPr>
          <w:p w14:paraId="75D93F1A" w14:textId="01FE1E3E"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Телефон:</w:t>
            </w:r>
          </w:p>
        </w:tc>
        <w:tc>
          <w:tcPr>
            <w:tcW w:w="4881" w:type="dxa"/>
            <w:shd w:val="clear" w:color="auto" w:fill="auto"/>
          </w:tcPr>
          <w:p w14:paraId="3483C799" w14:textId="38F6F9C8"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7EF67361" w14:textId="77777777" w:rsidTr="005E0523">
        <w:tc>
          <w:tcPr>
            <w:tcW w:w="4881" w:type="dxa"/>
          </w:tcPr>
          <w:p w14:paraId="5B291EFC" w14:textId="0CDAEF3E"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Факс:</w:t>
            </w:r>
          </w:p>
        </w:tc>
        <w:tc>
          <w:tcPr>
            <w:tcW w:w="4881" w:type="dxa"/>
            <w:shd w:val="clear" w:color="auto" w:fill="auto"/>
          </w:tcPr>
          <w:p w14:paraId="0B723C30" w14:textId="2A56B34B"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47CC5AE8" w14:textId="77777777" w:rsidTr="005E0523">
        <w:tc>
          <w:tcPr>
            <w:tcW w:w="4881" w:type="dxa"/>
          </w:tcPr>
          <w:p w14:paraId="500A60D6" w14:textId="4618D246"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rPr>
              <w:t>E-mail:</w:t>
            </w:r>
          </w:p>
        </w:tc>
        <w:tc>
          <w:tcPr>
            <w:tcW w:w="4881" w:type="dxa"/>
            <w:shd w:val="clear" w:color="auto" w:fill="auto"/>
          </w:tcPr>
          <w:p w14:paraId="4FB55024" w14:textId="5396821C"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6EAD0924" w14:textId="77777777" w:rsidTr="005E0523">
        <w:tc>
          <w:tcPr>
            <w:tcW w:w="4881" w:type="dxa"/>
          </w:tcPr>
          <w:p w14:paraId="454AD116" w14:textId="4147B378" w:rsidR="005E0523" w:rsidRPr="00636156" w:rsidRDefault="005E0523" w:rsidP="005E0523">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r w:rsidRPr="00F42550">
              <w:rPr>
                <w:rFonts w:ascii="Times New Roman" w:hAnsi="Times New Roman" w:cs="Times New Roman"/>
                <w:sz w:val="24"/>
                <w:lang w:eastAsia="uk-UA"/>
              </w:rPr>
              <w:t>Профілюючий вид діяльності:</w:t>
            </w:r>
          </w:p>
        </w:tc>
        <w:tc>
          <w:tcPr>
            <w:tcW w:w="4881" w:type="dxa"/>
            <w:shd w:val="clear" w:color="auto" w:fill="auto"/>
          </w:tcPr>
          <w:p w14:paraId="05C83F0A" w14:textId="3931C477" w:rsidR="005E0523" w:rsidRPr="00636156" w:rsidRDefault="005E0523" w:rsidP="005E0523">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ru-RU" w:bidi="ar-SA"/>
              </w:rPr>
            </w:pPr>
          </w:p>
        </w:tc>
      </w:tr>
      <w:tr w:rsidR="005E0523" w:rsidRPr="00636156" w14:paraId="19EC98E0" w14:textId="77777777" w:rsidTr="005E0523">
        <w:tc>
          <w:tcPr>
            <w:tcW w:w="4881" w:type="dxa"/>
          </w:tcPr>
          <w:p w14:paraId="69AFDA3F" w14:textId="76BCCA4C" w:rsidR="005E0523" w:rsidRPr="00636156" w:rsidRDefault="005E0523" w:rsidP="005E0523">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881" w:type="dxa"/>
            <w:shd w:val="clear" w:color="auto" w:fill="auto"/>
          </w:tcPr>
          <w:p w14:paraId="7F44960C" w14:textId="62441A3F" w:rsidR="005E0523" w:rsidRPr="00636156" w:rsidRDefault="005E0523" w:rsidP="005E0523">
            <w:pPr>
              <w:tabs>
                <w:tab w:val="left" w:leader="underscore" w:pos="5430"/>
                <w:tab w:val="left" w:leader="underscore" w:pos="5506"/>
                <w:tab w:val="left" w:leader="underscore" w:pos="9015"/>
              </w:tabs>
              <w:suppressAutoHyphens w:val="0"/>
              <w:ind w:left="20" w:firstLine="284"/>
              <w:jc w:val="both"/>
              <w:rPr>
                <w:rFonts w:ascii="Times New Roman" w:hAnsi="Times New Roman" w:cs="Times New Roman"/>
                <w:kern w:val="0"/>
                <w:sz w:val="24"/>
                <w:lang w:val="uk-UA" w:eastAsia="uk-UA" w:bidi="ar-SA"/>
              </w:rPr>
            </w:pPr>
          </w:p>
        </w:tc>
      </w:tr>
      <w:tr w:rsidR="005E0523" w:rsidRPr="00636156" w14:paraId="4FFD107E" w14:textId="77777777" w:rsidTr="005E0523">
        <w:tc>
          <w:tcPr>
            <w:tcW w:w="4881" w:type="dxa"/>
          </w:tcPr>
          <w:p w14:paraId="384A05D6" w14:textId="43A9BF4B"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Найменування банку, що обслуговує Учасника:</w:t>
            </w:r>
          </w:p>
        </w:tc>
        <w:tc>
          <w:tcPr>
            <w:tcW w:w="4881" w:type="dxa"/>
            <w:shd w:val="clear" w:color="auto" w:fill="auto"/>
          </w:tcPr>
          <w:p w14:paraId="24B18206" w14:textId="1A548A4A"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6718AB5E" w14:textId="77777777" w:rsidTr="005E0523">
        <w:tc>
          <w:tcPr>
            <w:tcW w:w="4881" w:type="dxa"/>
          </w:tcPr>
          <w:p w14:paraId="3587AFEF" w14:textId="621C797C"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Розрахунковий рахунок:</w:t>
            </w:r>
          </w:p>
        </w:tc>
        <w:tc>
          <w:tcPr>
            <w:tcW w:w="4881" w:type="dxa"/>
            <w:shd w:val="clear" w:color="auto" w:fill="auto"/>
          </w:tcPr>
          <w:p w14:paraId="3A6E99D9" w14:textId="0ACEAB20"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21D62994" w14:textId="77777777" w:rsidTr="005E0523">
        <w:tc>
          <w:tcPr>
            <w:tcW w:w="4881" w:type="dxa"/>
          </w:tcPr>
          <w:p w14:paraId="79E55343" w14:textId="796D70B2"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Прізвище, ім'я, по-батькові керівника (для юридичної особи):</w:t>
            </w:r>
          </w:p>
        </w:tc>
        <w:tc>
          <w:tcPr>
            <w:tcW w:w="4881" w:type="dxa"/>
            <w:shd w:val="clear" w:color="auto" w:fill="auto"/>
          </w:tcPr>
          <w:p w14:paraId="38732431" w14:textId="31753E57"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14E497C1" w14:textId="77777777" w:rsidTr="005E0523">
        <w:tc>
          <w:tcPr>
            <w:tcW w:w="4881" w:type="dxa"/>
          </w:tcPr>
          <w:p w14:paraId="4E7111E5" w14:textId="76895705"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Зразок підпису уповноваженої на підписання тендерної пропозиції особи:</w:t>
            </w:r>
          </w:p>
        </w:tc>
        <w:tc>
          <w:tcPr>
            <w:tcW w:w="4881" w:type="dxa"/>
            <w:shd w:val="clear" w:color="auto" w:fill="auto"/>
          </w:tcPr>
          <w:p w14:paraId="3005D7ED" w14:textId="6DB8325D"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38FA1C37" w14:textId="77777777" w:rsidTr="005E0523">
        <w:tc>
          <w:tcPr>
            <w:tcW w:w="4881" w:type="dxa"/>
          </w:tcPr>
          <w:p w14:paraId="3BE2F133" w14:textId="0DDC4C7C"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Індивідуальний податковий номер платника ПДВ</w:t>
            </w:r>
          </w:p>
        </w:tc>
        <w:tc>
          <w:tcPr>
            <w:tcW w:w="4881" w:type="dxa"/>
            <w:shd w:val="clear" w:color="auto" w:fill="auto"/>
          </w:tcPr>
          <w:p w14:paraId="209E7ABE" w14:textId="62C85E9F"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1ACF46A7" w14:textId="77777777" w:rsidTr="005E0523">
        <w:tc>
          <w:tcPr>
            <w:tcW w:w="4881" w:type="dxa"/>
          </w:tcPr>
          <w:p w14:paraId="59B0C599" w14:textId="576EF9A7"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r w:rsidRPr="00F42550">
              <w:rPr>
                <w:rFonts w:ascii="Times New Roman" w:hAnsi="Times New Roman" w:cs="Times New Roman"/>
                <w:sz w:val="24"/>
                <w:lang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881" w:type="dxa"/>
            <w:shd w:val="clear" w:color="auto" w:fill="auto"/>
          </w:tcPr>
          <w:p w14:paraId="6E193907" w14:textId="0C4BF989"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r w:rsidR="005E0523" w:rsidRPr="00636156" w14:paraId="1BB1CD03" w14:textId="77777777" w:rsidTr="005E0523">
        <w:tc>
          <w:tcPr>
            <w:tcW w:w="4881" w:type="dxa"/>
          </w:tcPr>
          <w:p w14:paraId="50BC084D" w14:textId="0F12AEA1" w:rsidR="005E0523" w:rsidRPr="00F42550" w:rsidRDefault="005E0523" w:rsidP="005E0523">
            <w:pPr>
              <w:tabs>
                <w:tab w:val="left" w:leader="underscore" w:pos="9049"/>
              </w:tabs>
              <w:suppressAutoHyphens w:val="0"/>
              <w:ind w:firstLine="284"/>
              <w:jc w:val="both"/>
              <w:rPr>
                <w:rFonts w:ascii="Times New Roman" w:hAnsi="Times New Roman" w:cs="Times New Roman"/>
                <w:sz w:val="24"/>
                <w:lang w:eastAsia="uk-UA"/>
              </w:rPr>
            </w:pPr>
            <w:r w:rsidRPr="00F42550">
              <w:rPr>
                <w:rFonts w:ascii="Times New Roman" w:hAnsi="Times New Roman" w:cs="Times New Roman"/>
                <w:sz w:val="24"/>
                <w:lang w:eastAsia="uk-UA"/>
              </w:rPr>
              <w:t>Інше (</w:t>
            </w:r>
            <w:r w:rsidRPr="00F42550">
              <w:rPr>
                <w:rFonts w:ascii="Times New Roman" w:hAnsi="Times New Roman" w:cs="Times New Roman"/>
                <w:i/>
                <w:sz w:val="24"/>
                <w:lang w:eastAsia="uk-UA"/>
              </w:rPr>
              <w:t>заповнюється Учасником з урахуванням вимог тендерної документації</w:t>
            </w:r>
            <w:r w:rsidRPr="00F42550">
              <w:rPr>
                <w:rFonts w:ascii="Times New Roman" w:hAnsi="Times New Roman" w:cs="Times New Roman"/>
                <w:sz w:val="24"/>
                <w:lang w:eastAsia="uk-UA"/>
              </w:rPr>
              <w:t>):</w:t>
            </w:r>
          </w:p>
        </w:tc>
        <w:tc>
          <w:tcPr>
            <w:tcW w:w="4881" w:type="dxa"/>
            <w:shd w:val="clear" w:color="auto" w:fill="auto"/>
          </w:tcPr>
          <w:p w14:paraId="5897607E" w14:textId="77777777" w:rsidR="005E0523" w:rsidRPr="00636156" w:rsidRDefault="005E0523" w:rsidP="005E0523">
            <w:pPr>
              <w:tabs>
                <w:tab w:val="left" w:leader="underscore" w:pos="9049"/>
              </w:tabs>
              <w:suppressAutoHyphens w:val="0"/>
              <w:ind w:firstLine="284"/>
              <w:jc w:val="both"/>
              <w:rPr>
                <w:rFonts w:ascii="Times New Roman" w:hAnsi="Times New Roman" w:cs="Times New Roman"/>
                <w:kern w:val="0"/>
                <w:sz w:val="24"/>
                <w:lang w:val="uk-UA" w:eastAsia="uk-UA" w:bidi="ar-SA"/>
              </w:rPr>
            </w:pPr>
          </w:p>
        </w:tc>
      </w:tr>
    </w:tbl>
    <w:p w14:paraId="1CD6413F" w14:textId="77777777" w:rsidR="00816F5D" w:rsidRPr="00636156" w:rsidRDefault="00816F5D" w:rsidP="00BE27BA">
      <w:pPr>
        <w:suppressAutoHyphens w:val="0"/>
        <w:ind w:firstLine="284"/>
        <w:rPr>
          <w:rFonts w:ascii="Times New Roman" w:hAnsi="Times New Roman" w:cs="Times New Roman"/>
          <w:kern w:val="0"/>
          <w:sz w:val="24"/>
          <w:lang w:val="uk-UA" w:eastAsia="ru-RU" w:bidi="ar-SA"/>
        </w:rPr>
      </w:pPr>
    </w:p>
    <w:sectPr w:rsidR="00816F5D" w:rsidRPr="00636156">
      <w:footnotePr>
        <w:pos w:val="beneathText"/>
      </w:footnotePr>
      <w:pgSz w:w="11906" w:h="16838"/>
      <w:pgMar w:top="567" w:right="566" w:bottom="993" w:left="1701"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5055A" w14:textId="77777777" w:rsidR="00E03873" w:rsidRDefault="00E03873" w:rsidP="00F5734C">
      <w:r>
        <w:separator/>
      </w:r>
    </w:p>
  </w:endnote>
  <w:endnote w:type="continuationSeparator" w:id="0">
    <w:p w14:paraId="3D2005F0" w14:textId="77777777" w:rsidR="00E03873" w:rsidRDefault="00E03873" w:rsidP="00F5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80"/>
    <w:family w:val="auto"/>
    <w:pitch w:val="default"/>
    <w:sig w:usb0="00000000" w:usb1="00000000" w:usb2="00000000" w:usb3="00000000" w:csb0="0004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523A" w14:textId="77777777" w:rsidR="00E03873" w:rsidRDefault="00E03873" w:rsidP="00F5734C">
      <w:r>
        <w:separator/>
      </w:r>
    </w:p>
  </w:footnote>
  <w:footnote w:type="continuationSeparator" w:id="0">
    <w:p w14:paraId="26DBF1A2" w14:textId="77777777" w:rsidR="00E03873" w:rsidRDefault="00E03873" w:rsidP="00F573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rPr>
        <w:rFonts w:ascii="Times New Roman" w:hAnsi="Times New Roman" w:cs="Times New Roman"/>
        <w:color w:val="000000"/>
        <w:sz w:val="32"/>
        <w:szCs w:val="32"/>
        <w:shd w:val="clear" w:color="auto" w:fill="FFFFFF"/>
      </w:r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432" w:hanging="432"/>
      </w:pPr>
      <w:rPr>
        <w:rFonts w:ascii="Times New Roman" w:hAnsi="Times New Roman" w:cs="Times New Roman"/>
        <w:color w:val="000000"/>
        <w:sz w:val="32"/>
        <w:szCs w:val="32"/>
        <w:shd w:val="clear" w:color="auto" w:fill="FFFFFF"/>
      </w:rPr>
    </w:lvl>
    <w:lvl w:ilvl="1">
      <w:start w:val="1"/>
      <w:numFmt w:val="none"/>
      <w:suff w:val="nothing"/>
      <w:lvlText w:val=""/>
      <w:lvlJc w:val="left"/>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2FB02EEE"/>
    <w:multiLevelType w:val="multilevel"/>
    <w:tmpl w:val="34AE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4D5C68"/>
    <w:multiLevelType w:val="multilevel"/>
    <w:tmpl w:val="92C29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6979F6"/>
    <w:multiLevelType w:val="multilevel"/>
    <w:tmpl w:val="3F667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D5703F"/>
    <w:multiLevelType w:val="multilevel"/>
    <w:tmpl w:val="EB48B26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434209E1"/>
    <w:multiLevelType w:val="hybridMultilevel"/>
    <w:tmpl w:val="3B049B1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A3518CB"/>
    <w:multiLevelType w:val="hybridMultilevel"/>
    <w:tmpl w:val="B972F2D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4C3C4CCB"/>
    <w:multiLevelType w:val="multilevel"/>
    <w:tmpl w:val="BA04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F634E2"/>
    <w:multiLevelType w:val="multilevel"/>
    <w:tmpl w:val="22C2CFD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D9A2664"/>
    <w:multiLevelType w:val="hybridMultilevel"/>
    <w:tmpl w:val="4B985FF4"/>
    <w:lvl w:ilvl="0" w:tplc="391681A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D9C7164"/>
    <w:multiLevelType w:val="hybridMultilevel"/>
    <w:tmpl w:val="CEDA3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D735B3"/>
    <w:multiLevelType w:val="multilevel"/>
    <w:tmpl w:val="A9AA6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D0895"/>
    <w:multiLevelType w:val="hybridMultilevel"/>
    <w:tmpl w:val="3CB45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F976F6"/>
    <w:multiLevelType w:val="multilevel"/>
    <w:tmpl w:val="F5DC98C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10"/>
  </w:num>
  <w:num w:numId="4">
    <w:abstractNumId w:val="6"/>
  </w:num>
  <w:num w:numId="5">
    <w:abstractNumId w:val="9"/>
  </w:num>
  <w:num w:numId="6">
    <w:abstractNumId w:val="7"/>
  </w:num>
  <w:num w:numId="7">
    <w:abstractNumId w:val="8"/>
  </w:num>
  <w:num w:numId="8">
    <w:abstractNumId w:val="12"/>
  </w:num>
  <w:num w:numId="9">
    <w:abstractNumId w:val="3"/>
  </w:num>
  <w:num w:numId="10">
    <w:abstractNumId w:val="2"/>
  </w:num>
  <w:num w:numId="11">
    <w:abstractNumId w:val="4"/>
  </w:num>
  <w:num w:numId="12">
    <w:abstractNumId w:val="14"/>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4097"/>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A8"/>
    <w:rsid w:val="000044AD"/>
    <w:rsid w:val="00006E1A"/>
    <w:rsid w:val="00011687"/>
    <w:rsid w:val="000116BF"/>
    <w:rsid w:val="0001197C"/>
    <w:rsid w:val="00011B0A"/>
    <w:rsid w:val="00011ECD"/>
    <w:rsid w:val="00012537"/>
    <w:rsid w:val="00015DBB"/>
    <w:rsid w:val="00016EAE"/>
    <w:rsid w:val="00016FA5"/>
    <w:rsid w:val="00017E10"/>
    <w:rsid w:val="00022490"/>
    <w:rsid w:val="000228CF"/>
    <w:rsid w:val="00025137"/>
    <w:rsid w:val="00025694"/>
    <w:rsid w:val="000264AD"/>
    <w:rsid w:val="00027785"/>
    <w:rsid w:val="0003041F"/>
    <w:rsid w:val="00032ACC"/>
    <w:rsid w:val="0003355B"/>
    <w:rsid w:val="00037C50"/>
    <w:rsid w:val="0004071E"/>
    <w:rsid w:val="000412FF"/>
    <w:rsid w:val="00043527"/>
    <w:rsid w:val="00043D61"/>
    <w:rsid w:val="00050C05"/>
    <w:rsid w:val="000527DF"/>
    <w:rsid w:val="00056A8C"/>
    <w:rsid w:val="0006078E"/>
    <w:rsid w:val="000650BE"/>
    <w:rsid w:val="00067D45"/>
    <w:rsid w:val="000717D4"/>
    <w:rsid w:val="00084E5B"/>
    <w:rsid w:val="00086B06"/>
    <w:rsid w:val="00086E13"/>
    <w:rsid w:val="00090B00"/>
    <w:rsid w:val="0009122E"/>
    <w:rsid w:val="00091F01"/>
    <w:rsid w:val="00094B9C"/>
    <w:rsid w:val="00096873"/>
    <w:rsid w:val="00097F1F"/>
    <w:rsid w:val="000A0691"/>
    <w:rsid w:val="000A3803"/>
    <w:rsid w:val="000A698A"/>
    <w:rsid w:val="000B2D49"/>
    <w:rsid w:val="000B57E1"/>
    <w:rsid w:val="000B66AB"/>
    <w:rsid w:val="000B7A5B"/>
    <w:rsid w:val="000C052D"/>
    <w:rsid w:val="000C0C1D"/>
    <w:rsid w:val="000C1129"/>
    <w:rsid w:val="000C51FB"/>
    <w:rsid w:val="000C5C5A"/>
    <w:rsid w:val="000D31BE"/>
    <w:rsid w:val="000D623C"/>
    <w:rsid w:val="000E02F3"/>
    <w:rsid w:val="000E06BE"/>
    <w:rsid w:val="000E13A0"/>
    <w:rsid w:val="000E2EFF"/>
    <w:rsid w:val="000E3BE6"/>
    <w:rsid w:val="000F3C66"/>
    <w:rsid w:val="000F3CEB"/>
    <w:rsid w:val="000F5520"/>
    <w:rsid w:val="000F5CA3"/>
    <w:rsid w:val="0010089A"/>
    <w:rsid w:val="0010337F"/>
    <w:rsid w:val="0010498E"/>
    <w:rsid w:val="00105E9D"/>
    <w:rsid w:val="00110A10"/>
    <w:rsid w:val="00111BFC"/>
    <w:rsid w:val="00115AFF"/>
    <w:rsid w:val="0011732C"/>
    <w:rsid w:val="001237A5"/>
    <w:rsid w:val="00124220"/>
    <w:rsid w:val="001243E1"/>
    <w:rsid w:val="00132797"/>
    <w:rsid w:val="0013673A"/>
    <w:rsid w:val="00141A4B"/>
    <w:rsid w:val="00147A31"/>
    <w:rsid w:val="00150AC3"/>
    <w:rsid w:val="00153EF6"/>
    <w:rsid w:val="00154FB1"/>
    <w:rsid w:val="001605FC"/>
    <w:rsid w:val="00164FB4"/>
    <w:rsid w:val="001654A5"/>
    <w:rsid w:val="00167F8C"/>
    <w:rsid w:val="00174BF1"/>
    <w:rsid w:val="001751CB"/>
    <w:rsid w:val="00175B8B"/>
    <w:rsid w:val="001779FD"/>
    <w:rsid w:val="001841DC"/>
    <w:rsid w:val="00187322"/>
    <w:rsid w:val="00192A62"/>
    <w:rsid w:val="00193EC9"/>
    <w:rsid w:val="0019564C"/>
    <w:rsid w:val="001974CB"/>
    <w:rsid w:val="001A1FD3"/>
    <w:rsid w:val="001B13A1"/>
    <w:rsid w:val="001B30F6"/>
    <w:rsid w:val="001B3F24"/>
    <w:rsid w:val="001B43A8"/>
    <w:rsid w:val="001B479B"/>
    <w:rsid w:val="001C133A"/>
    <w:rsid w:val="001C1D60"/>
    <w:rsid w:val="001C404B"/>
    <w:rsid w:val="001C4984"/>
    <w:rsid w:val="001C5E7E"/>
    <w:rsid w:val="001D12EA"/>
    <w:rsid w:val="001D4275"/>
    <w:rsid w:val="001D53D7"/>
    <w:rsid w:val="001D7716"/>
    <w:rsid w:val="001E1C78"/>
    <w:rsid w:val="001E363E"/>
    <w:rsid w:val="001E510E"/>
    <w:rsid w:val="001F0297"/>
    <w:rsid w:val="001F25D1"/>
    <w:rsid w:val="001F4BF0"/>
    <w:rsid w:val="001F5CED"/>
    <w:rsid w:val="001F629C"/>
    <w:rsid w:val="00200C45"/>
    <w:rsid w:val="00201376"/>
    <w:rsid w:val="00201D88"/>
    <w:rsid w:val="0020268D"/>
    <w:rsid w:val="002063C8"/>
    <w:rsid w:val="00207DE0"/>
    <w:rsid w:val="002128FE"/>
    <w:rsid w:val="0021691E"/>
    <w:rsid w:val="00216C7E"/>
    <w:rsid w:val="0022402A"/>
    <w:rsid w:val="00225495"/>
    <w:rsid w:val="00225E6D"/>
    <w:rsid w:val="0022727C"/>
    <w:rsid w:val="00230825"/>
    <w:rsid w:val="00231E71"/>
    <w:rsid w:val="002328EA"/>
    <w:rsid w:val="00236368"/>
    <w:rsid w:val="00237F93"/>
    <w:rsid w:val="0024329D"/>
    <w:rsid w:val="0024464A"/>
    <w:rsid w:val="002467AB"/>
    <w:rsid w:val="00250570"/>
    <w:rsid w:val="00251401"/>
    <w:rsid w:val="0025158D"/>
    <w:rsid w:val="00251FA3"/>
    <w:rsid w:val="00255E8F"/>
    <w:rsid w:val="00260F70"/>
    <w:rsid w:val="00265980"/>
    <w:rsid w:val="00266D3C"/>
    <w:rsid w:val="0027199F"/>
    <w:rsid w:val="00273B3E"/>
    <w:rsid w:val="00286CE7"/>
    <w:rsid w:val="00291C07"/>
    <w:rsid w:val="00293A87"/>
    <w:rsid w:val="00295BFA"/>
    <w:rsid w:val="002A580F"/>
    <w:rsid w:val="002B06FC"/>
    <w:rsid w:val="002B3852"/>
    <w:rsid w:val="002B7B82"/>
    <w:rsid w:val="002C2DCA"/>
    <w:rsid w:val="002C4455"/>
    <w:rsid w:val="002C4F76"/>
    <w:rsid w:val="002C64DF"/>
    <w:rsid w:val="002C6DE6"/>
    <w:rsid w:val="002D6A67"/>
    <w:rsid w:val="002E1D1D"/>
    <w:rsid w:val="002E1ECF"/>
    <w:rsid w:val="002E3F0C"/>
    <w:rsid w:val="002E5CC3"/>
    <w:rsid w:val="002E7B84"/>
    <w:rsid w:val="002F252C"/>
    <w:rsid w:val="002F316A"/>
    <w:rsid w:val="002F79F0"/>
    <w:rsid w:val="00305AE6"/>
    <w:rsid w:val="00306A99"/>
    <w:rsid w:val="00306D49"/>
    <w:rsid w:val="003109DA"/>
    <w:rsid w:val="00312281"/>
    <w:rsid w:val="00317397"/>
    <w:rsid w:val="00320AFA"/>
    <w:rsid w:val="00321002"/>
    <w:rsid w:val="00323EAC"/>
    <w:rsid w:val="003300D8"/>
    <w:rsid w:val="00333612"/>
    <w:rsid w:val="00337CE8"/>
    <w:rsid w:val="00343017"/>
    <w:rsid w:val="0034457E"/>
    <w:rsid w:val="00344A4A"/>
    <w:rsid w:val="00354DFB"/>
    <w:rsid w:val="00355D54"/>
    <w:rsid w:val="0036021E"/>
    <w:rsid w:val="00360BCB"/>
    <w:rsid w:val="003624D0"/>
    <w:rsid w:val="00371EF6"/>
    <w:rsid w:val="00377819"/>
    <w:rsid w:val="003815D5"/>
    <w:rsid w:val="00381AEA"/>
    <w:rsid w:val="00386C61"/>
    <w:rsid w:val="00390AE8"/>
    <w:rsid w:val="00392DD2"/>
    <w:rsid w:val="00393A95"/>
    <w:rsid w:val="003A377C"/>
    <w:rsid w:val="003A44CC"/>
    <w:rsid w:val="003B0650"/>
    <w:rsid w:val="003B3AF5"/>
    <w:rsid w:val="003B4D44"/>
    <w:rsid w:val="003C50B2"/>
    <w:rsid w:val="003C57E2"/>
    <w:rsid w:val="003C58E0"/>
    <w:rsid w:val="003D0F39"/>
    <w:rsid w:val="003D24DE"/>
    <w:rsid w:val="003D28D2"/>
    <w:rsid w:val="003D5223"/>
    <w:rsid w:val="003D6940"/>
    <w:rsid w:val="003E2F8E"/>
    <w:rsid w:val="003E3531"/>
    <w:rsid w:val="003E36B6"/>
    <w:rsid w:val="003F06D4"/>
    <w:rsid w:val="003F647C"/>
    <w:rsid w:val="003F6E43"/>
    <w:rsid w:val="003F7700"/>
    <w:rsid w:val="004023DC"/>
    <w:rsid w:val="004038F6"/>
    <w:rsid w:val="00404043"/>
    <w:rsid w:val="00413249"/>
    <w:rsid w:val="00413509"/>
    <w:rsid w:val="00414B87"/>
    <w:rsid w:val="00415DD8"/>
    <w:rsid w:val="0042151E"/>
    <w:rsid w:val="00422266"/>
    <w:rsid w:val="00425760"/>
    <w:rsid w:val="00426B86"/>
    <w:rsid w:val="0043090D"/>
    <w:rsid w:val="00435B6B"/>
    <w:rsid w:val="00437BCA"/>
    <w:rsid w:val="00441986"/>
    <w:rsid w:val="00451487"/>
    <w:rsid w:val="00457378"/>
    <w:rsid w:val="0045737F"/>
    <w:rsid w:val="00465176"/>
    <w:rsid w:val="00466F99"/>
    <w:rsid w:val="004672F8"/>
    <w:rsid w:val="00473F89"/>
    <w:rsid w:val="00474EA1"/>
    <w:rsid w:val="00475A9B"/>
    <w:rsid w:val="00476092"/>
    <w:rsid w:val="004766D2"/>
    <w:rsid w:val="004807EC"/>
    <w:rsid w:val="00480C4D"/>
    <w:rsid w:val="0048493A"/>
    <w:rsid w:val="004871CD"/>
    <w:rsid w:val="004943C9"/>
    <w:rsid w:val="00494A52"/>
    <w:rsid w:val="0049538A"/>
    <w:rsid w:val="004B3D72"/>
    <w:rsid w:val="004B5830"/>
    <w:rsid w:val="004B6F4D"/>
    <w:rsid w:val="004B792C"/>
    <w:rsid w:val="004C0F97"/>
    <w:rsid w:val="004C1569"/>
    <w:rsid w:val="004C6203"/>
    <w:rsid w:val="004D11A0"/>
    <w:rsid w:val="004D4AAA"/>
    <w:rsid w:val="004D5FD2"/>
    <w:rsid w:val="004E0389"/>
    <w:rsid w:val="004E105A"/>
    <w:rsid w:val="004E642E"/>
    <w:rsid w:val="004E7083"/>
    <w:rsid w:val="004F2909"/>
    <w:rsid w:val="00503734"/>
    <w:rsid w:val="0050530B"/>
    <w:rsid w:val="00515C92"/>
    <w:rsid w:val="00526321"/>
    <w:rsid w:val="00526DFF"/>
    <w:rsid w:val="005271E4"/>
    <w:rsid w:val="00535DE0"/>
    <w:rsid w:val="00541F41"/>
    <w:rsid w:val="005444B4"/>
    <w:rsid w:val="005452CC"/>
    <w:rsid w:val="00545EC8"/>
    <w:rsid w:val="00550D9F"/>
    <w:rsid w:val="0055184C"/>
    <w:rsid w:val="005542CB"/>
    <w:rsid w:val="00560BB0"/>
    <w:rsid w:val="00560F04"/>
    <w:rsid w:val="00561965"/>
    <w:rsid w:val="00562D72"/>
    <w:rsid w:val="00563841"/>
    <w:rsid w:val="00564319"/>
    <w:rsid w:val="00564930"/>
    <w:rsid w:val="00564B35"/>
    <w:rsid w:val="00566BCA"/>
    <w:rsid w:val="00567DA3"/>
    <w:rsid w:val="00570153"/>
    <w:rsid w:val="005705A4"/>
    <w:rsid w:val="005714E6"/>
    <w:rsid w:val="005730AE"/>
    <w:rsid w:val="005779FC"/>
    <w:rsid w:val="00582237"/>
    <w:rsid w:val="00583315"/>
    <w:rsid w:val="00586D9E"/>
    <w:rsid w:val="0058705C"/>
    <w:rsid w:val="00591CB7"/>
    <w:rsid w:val="00597B6E"/>
    <w:rsid w:val="005A5EF9"/>
    <w:rsid w:val="005B3CC1"/>
    <w:rsid w:val="005C14A8"/>
    <w:rsid w:val="005C6D91"/>
    <w:rsid w:val="005D1F54"/>
    <w:rsid w:val="005D2E13"/>
    <w:rsid w:val="005D68CA"/>
    <w:rsid w:val="005D6C2E"/>
    <w:rsid w:val="005E0523"/>
    <w:rsid w:val="005E077D"/>
    <w:rsid w:val="005E30B4"/>
    <w:rsid w:val="005E51CB"/>
    <w:rsid w:val="005E5306"/>
    <w:rsid w:val="005E6617"/>
    <w:rsid w:val="005E666E"/>
    <w:rsid w:val="005F74E1"/>
    <w:rsid w:val="006058AA"/>
    <w:rsid w:val="00605A10"/>
    <w:rsid w:val="00607A3B"/>
    <w:rsid w:val="00610F5A"/>
    <w:rsid w:val="00613616"/>
    <w:rsid w:val="00617D6F"/>
    <w:rsid w:val="00624892"/>
    <w:rsid w:val="00634B09"/>
    <w:rsid w:val="00635FB8"/>
    <w:rsid w:val="00636146"/>
    <w:rsid w:val="00636156"/>
    <w:rsid w:val="00643C81"/>
    <w:rsid w:val="006502B4"/>
    <w:rsid w:val="00650E3F"/>
    <w:rsid w:val="00651CB6"/>
    <w:rsid w:val="00651DFD"/>
    <w:rsid w:val="00655850"/>
    <w:rsid w:val="0066055D"/>
    <w:rsid w:val="0066485F"/>
    <w:rsid w:val="0067232A"/>
    <w:rsid w:val="00673F14"/>
    <w:rsid w:val="00675A2E"/>
    <w:rsid w:val="0067610B"/>
    <w:rsid w:val="00682AF1"/>
    <w:rsid w:val="00684FDD"/>
    <w:rsid w:val="0068542C"/>
    <w:rsid w:val="0068666E"/>
    <w:rsid w:val="00686AE8"/>
    <w:rsid w:val="0068718D"/>
    <w:rsid w:val="00687663"/>
    <w:rsid w:val="00696CA1"/>
    <w:rsid w:val="006A3932"/>
    <w:rsid w:val="006B1648"/>
    <w:rsid w:val="006B1860"/>
    <w:rsid w:val="006C046A"/>
    <w:rsid w:val="006C073E"/>
    <w:rsid w:val="006C1BC7"/>
    <w:rsid w:val="006C3787"/>
    <w:rsid w:val="006C5012"/>
    <w:rsid w:val="006D0566"/>
    <w:rsid w:val="006D49FE"/>
    <w:rsid w:val="006D7A68"/>
    <w:rsid w:val="006E52FC"/>
    <w:rsid w:val="006E59EF"/>
    <w:rsid w:val="006E5AF8"/>
    <w:rsid w:val="006F562F"/>
    <w:rsid w:val="006F5E13"/>
    <w:rsid w:val="006F7940"/>
    <w:rsid w:val="006F7B22"/>
    <w:rsid w:val="006F7D5C"/>
    <w:rsid w:val="007002DF"/>
    <w:rsid w:val="00703536"/>
    <w:rsid w:val="00703A74"/>
    <w:rsid w:val="00707739"/>
    <w:rsid w:val="00711D8E"/>
    <w:rsid w:val="00714603"/>
    <w:rsid w:val="007240D3"/>
    <w:rsid w:val="00730F32"/>
    <w:rsid w:val="00731ABB"/>
    <w:rsid w:val="00731E07"/>
    <w:rsid w:val="00737260"/>
    <w:rsid w:val="00741CA2"/>
    <w:rsid w:val="007426FD"/>
    <w:rsid w:val="00744231"/>
    <w:rsid w:val="0074439A"/>
    <w:rsid w:val="007456FC"/>
    <w:rsid w:val="00745DAD"/>
    <w:rsid w:val="00750399"/>
    <w:rsid w:val="00750D2C"/>
    <w:rsid w:val="00754464"/>
    <w:rsid w:val="007576E6"/>
    <w:rsid w:val="00760FD3"/>
    <w:rsid w:val="00763D56"/>
    <w:rsid w:val="00774C3D"/>
    <w:rsid w:val="00781F1E"/>
    <w:rsid w:val="00785237"/>
    <w:rsid w:val="00785939"/>
    <w:rsid w:val="007866C0"/>
    <w:rsid w:val="00787989"/>
    <w:rsid w:val="0079257E"/>
    <w:rsid w:val="00794109"/>
    <w:rsid w:val="00797F20"/>
    <w:rsid w:val="007A238F"/>
    <w:rsid w:val="007A470B"/>
    <w:rsid w:val="007A5757"/>
    <w:rsid w:val="007B11E8"/>
    <w:rsid w:val="007B512A"/>
    <w:rsid w:val="007C064C"/>
    <w:rsid w:val="007C1E4D"/>
    <w:rsid w:val="007C4C31"/>
    <w:rsid w:val="007C6888"/>
    <w:rsid w:val="007D1221"/>
    <w:rsid w:val="007D2476"/>
    <w:rsid w:val="007D5D1E"/>
    <w:rsid w:val="007E1B68"/>
    <w:rsid w:val="007E4803"/>
    <w:rsid w:val="007E5DB7"/>
    <w:rsid w:val="007E73D4"/>
    <w:rsid w:val="007F1252"/>
    <w:rsid w:val="007F27AC"/>
    <w:rsid w:val="007F431F"/>
    <w:rsid w:val="007F6361"/>
    <w:rsid w:val="008011CB"/>
    <w:rsid w:val="008011D9"/>
    <w:rsid w:val="00801A75"/>
    <w:rsid w:val="00803608"/>
    <w:rsid w:val="008037B2"/>
    <w:rsid w:val="0080502B"/>
    <w:rsid w:val="00805AA3"/>
    <w:rsid w:val="008079BF"/>
    <w:rsid w:val="008134DF"/>
    <w:rsid w:val="00813B56"/>
    <w:rsid w:val="00816F5D"/>
    <w:rsid w:val="008218C2"/>
    <w:rsid w:val="00822EE4"/>
    <w:rsid w:val="00824F17"/>
    <w:rsid w:val="00831470"/>
    <w:rsid w:val="00832BAB"/>
    <w:rsid w:val="00832F88"/>
    <w:rsid w:val="00833795"/>
    <w:rsid w:val="00837907"/>
    <w:rsid w:val="00841267"/>
    <w:rsid w:val="00841349"/>
    <w:rsid w:val="008415F5"/>
    <w:rsid w:val="00841E5F"/>
    <w:rsid w:val="0084338A"/>
    <w:rsid w:val="00845BEB"/>
    <w:rsid w:val="00862780"/>
    <w:rsid w:val="008639C0"/>
    <w:rsid w:val="0086694F"/>
    <w:rsid w:val="00871A8F"/>
    <w:rsid w:val="00872A85"/>
    <w:rsid w:val="00875AA1"/>
    <w:rsid w:val="008771C1"/>
    <w:rsid w:val="008776B6"/>
    <w:rsid w:val="008807D4"/>
    <w:rsid w:val="0089318F"/>
    <w:rsid w:val="008942D0"/>
    <w:rsid w:val="008959F8"/>
    <w:rsid w:val="00895C32"/>
    <w:rsid w:val="00897E70"/>
    <w:rsid w:val="008A009B"/>
    <w:rsid w:val="008A1C55"/>
    <w:rsid w:val="008A5B53"/>
    <w:rsid w:val="008A5D1D"/>
    <w:rsid w:val="008A717E"/>
    <w:rsid w:val="008B311F"/>
    <w:rsid w:val="008B50AE"/>
    <w:rsid w:val="008B5248"/>
    <w:rsid w:val="008B675B"/>
    <w:rsid w:val="008C0208"/>
    <w:rsid w:val="008C0F20"/>
    <w:rsid w:val="008C2487"/>
    <w:rsid w:val="008C3D46"/>
    <w:rsid w:val="008C5B66"/>
    <w:rsid w:val="008D18AF"/>
    <w:rsid w:val="008D464A"/>
    <w:rsid w:val="008D7BA8"/>
    <w:rsid w:val="008E420C"/>
    <w:rsid w:val="008E5F5F"/>
    <w:rsid w:val="008E74FD"/>
    <w:rsid w:val="008E7CD3"/>
    <w:rsid w:val="008F20A0"/>
    <w:rsid w:val="009011B3"/>
    <w:rsid w:val="00913B86"/>
    <w:rsid w:val="009146CE"/>
    <w:rsid w:val="00915DB8"/>
    <w:rsid w:val="009172FC"/>
    <w:rsid w:val="00924143"/>
    <w:rsid w:val="00926393"/>
    <w:rsid w:val="00926838"/>
    <w:rsid w:val="00926843"/>
    <w:rsid w:val="0093714A"/>
    <w:rsid w:val="009379A5"/>
    <w:rsid w:val="00937CFA"/>
    <w:rsid w:val="009415FD"/>
    <w:rsid w:val="0094179D"/>
    <w:rsid w:val="00942A90"/>
    <w:rsid w:val="00943D92"/>
    <w:rsid w:val="00943EAA"/>
    <w:rsid w:val="00944149"/>
    <w:rsid w:val="0094500E"/>
    <w:rsid w:val="009455BF"/>
    <w:rsid w:val="00945F91"/>
    <w:rsid w:val="009667AA"/>
    <w:rsid w:val="009710E6"/>
    <w:rsid w:val="00971C93"/>
    <w:rsid w:val="00971D71"/>
    <w:rsid w:val="00972B65"/>
    <w:rsid w:val="0097377A"/>
    <w:rsid w:val="0097427A"/>
    <w:rsid w:val="00977327"/>
    <w:rsid w:val="009779FF"/>
    <w:rsid w:val="00977E1F"/>
    <w:rsid w:val="0098112B"/>
    <w:rsid w:val="0098310B"/>
    <w:rsid w:val="009842AE"/>
    <w:rsid w:val="0098475B"/>
    <w:rsid w:val="00984CA5"/>
    <w:rsid w:val="009861CB"/>
    <w:rsid w:val="00987DAF"/>
    <w:rsid w:val="00987E2D"/>
    <w:rsid w:val="00991638"/>
    <w:rsid w:val="00993305"/>
    <w:rsid w:val="009A1FAD"/>
    <w:rsid w:val="009A7A97"/>
    <w:rsid w:val="009B4BEB"/>
    <w:rsid w:val="009C25D3"/>
    <w:rsid w:val="009C699E"/>
    <w:rsid w:val="009C79FC"/>
    <w:rsid w:val="009D1654"/>
    <w:rsid w:val="009D426B"/>
    <w:rsid w:val="009D653B"/>
    <w:rsid w:val="009D6BE9"/>
    <w:rsid w:val="009D6D43"/>
    <w:rsid w:val="009E1355"/>
    <w:rsid w:val="009E3D59"/>
    <w:rsid w:val="009E5DE1"/>
    <w:rsid w:val="009F0FDA"/>
    <w:rsid w:val="009F1A01"/>
    <w:rsid w:val="009F2055"/>
    <w:rsid w:val="009F4CF2"/>
    <w:rsid w:val="009F6AC9"/>
    <w:rsid w:val="00A014DF"/>
    <w:rsid w:val="00A01718"/>
    <w:rsid w:val="00A05B9A"/>
    <w:rsid w:val="00A11F74"/>
    <w:rsid w:val="00A12809"/>
    <w:rsid w:val="00A22164"/>
    <w:rsid w:val="00A22E03"/>
    <w:rsid w:val="00A2402F"/>
    <w:rsid w:val="00A30D8C"/>
    <w:rsid w:val="00A4018E"/>
    <w:rsid w:val="00A42D8C"/>
    <w:rsid w:val="00A4419D"/>
    <w:rsid w:val="00A44BF5"/>
    <w:rsid w:val="00A509E3"/>
    <w:rsid w:val="00A545A1"/>
    <w:rsid w:val="00A575E6"/>
    <w:rsid w:val="00A65563"/>
    <w:rsid w:val="00A66162"/>
    <w:rsid w:val="00A70ED3"/>
    <w:rsid w:val="00A71308"/>
    <w:rsid w:val="00A72C8D"/>
    <w:rsid w:val="00A74549"/>
    <w:rsid w:val="00A748BE"/>
    <w:rsid w:val="00A763FB"/>
    <w:rsid w:val="00A766BD"/>
    <w:rsid w:val="00A82210"/>
    <w:rsid w:val="00A82531"/>
    <w:rsid w:val="00A842F1"/>
    <w:rsid w:val="00A84EF0"/>
    <w:rsid w:val="00A8617D"/>
    <w:rsid w:val="00A86A7A"/>
    <w:rsid w:val="00A90017"/>
    <w:rsid w:val="00A926C2"/>
    <w:rsid w:val="00A94F57"/>
    <w:rsid w:val="00AA28F7"/>
    <w:rsid w:val="00AA6214"/>
    <w:rsid w:val="00AB12AF"/>
    <w:rsid w:val="00AB4760"/>
    <w:rsid w:val="00AB54CD"/>
    <w:rsid w:val="00AB601F"/>
    <w:rsid w:val="00AB6638"/>
    <w:rsid w:val="00AC0B14"/>
    <w:rsid w:val="00AC3413"/>
    <w:rsid w:val="00AC4E71"/>
    <w:rsid w:val="00AC5E93"/>
    <w:rsid w:val="00AD172B"/>
    <w:rsid w:val="00AD18BE"/>
    <w:rsid w:val="00AD1A80"/>
    <w:rsid w:val="00AD760D"/>
    <w:rsid w:val="00AD7D79"/>
    <w:rsid w:val="00AE1C8B"/>
    <w:rsid w:val="00AE1FDA"/>
    <w:rsid w:val="00AE49E1"/>
    <w:rsid w:val="00AE5758"/>
    <w:rsid w:val="00AE5BD1"/>
    <w:rsid w:val="00AE62D2"/>
    <w:rsid w:val="00AF5BC9"/>
    <w:rsid w:val="00B0126D"/>
    <w:rsid w:val="00B02534"/>
    <w:rsid w:val="00B03355"/>
    <w:rsid w:val="00B12FF4"/>
    <w:rsid w:val="00B16ED7"/>
    <w:rsid w:val="00B23757"/>
    <w:rsid w:val="00B254F3"/>
    <w:rsid w:val="00B261CB"/>
    <w:rsid w:val="00B304C1"/>
    <w:rsid w:val="00B3086F"/>
    <w:rsid w:val="00B30A3C"/>
    <w:rsid w:val="00B30B14"/>
    <w:rsid w:val="00B31D2C"/>
    <w:rsid w:val="00B35831"/>
    <w:rsid w:val="00B35C71"/>
    <w:rsid w:val="00B46CC3"/>
    <w:rsid w:val="00B4715A"/>
    <w:rsid w:val="00B4742C"/>
    <w:rsid w:val="00B502A5"/>
    <w:rsid w:val="00B60756"/>
    <w:rsid w:val="00B80BF0"/>
    <w:rsid w:val="00B82D64"/>
    <w:rsid w:val="00B87E59"/>
    <w:rsid w:val="00B913D6"/>
    <w:rsid w:val="00B93699"/>
    <w:rsid w:val="00BA1754"/>
    <w:rsid w:val="00BA3BB5"/>
    <w:rsid w:val="00BA4A38"/>
    <w:rsid w:val="00BA6549"/>
    <w:rsid w:val="00BB3C94"/>
    <w:rsid w:val="00BC0093"/>
    <w:rsid w:val="00BC01B0"/>
    <w:rsid w:val="00BC2928"/>
    <w:rsid w:val="00BC3217"/>
    <w:rsid w:val="00BC4B98"/>
    <w:rsid w:val="00BD440A"/>
    <w:rsid w:val="00BE27BA"/>
    <w:rsid w:val="00BE39A5"/>
    <w:rsid w:val="00BE5198"/>
    <w:rsid w:val="00BE6B16"/>
    <w:rsid w:val="00BF0945"/>
    <w:rsid w:val="00BF1976"/>
    <w:rsid w:val="00BF2CB1"/>
    <w:rsid w:val="00BF7EE6"/>
    <w:rsid w:val="00C0187D"/>
    <w:rsid w:val="00C0374D"/>
    <w:rsid w:val="00C04D4D"/>
    <w:rsid w:val="00C053EC"/>
    <w:rsid w:val="00C05C67"/>
    <w:rsid w:val="00C06A6D"/>
    <w:rsid w:val="00C07E65"/>
    <w:rsid w:val="00C10E09"/>
    <w:rsid w:val="00C13A57"/>
    <w:rsid w:val="00C14E1B"/>
    <w:rsid w:val="00C25343"/>
    <w:rsid w:val="00C266F1"/>
    <w:rsid w:val="00C3307B"/>
    <w:rsid w:val="00C33105"/>
    <w:rsid w:val="00C3653E"/>
    <w:rsid w:val="00C37872"/>
    <w:rsid w:val="00C43AA0"/>
    <w:rsid w:val="00C52DFA"/>
    <w:rsid w:val="00C61B7A"/>
    <w:rsid w:val="00C61FC7"/>
    <w:rsid w:val="00C64684"/>
    <w:rsid w:val="00C667FF"/>
    <w:rsid w:val="00C67F09"/>
    <w:rsid w:val="00C713FC"/>
    <w:rsid w:val="00C71469"/>
    <w:rsid w:val="00C81CDC"/>
    <w:rsid w:val="00C82274"/>
    <w:rsid w:val="00C84200"/>
    <w:rsid w:val="00C86078"/>
    <w:rsid w:val="00C903B6"/>
    <w:rsid w:val="00C95531"/>
    <w:rsid w:val="00CA7E08"/>
    <w:rsid w:val="00CB040F"/>
    <w:rsid w:val="00CB0E29"/>
    <w:rsid w:val="00CB2BCF"/>
    <w:rsid w:val="00CB2FA2"/>
    <w:rsid w:val="00CB597D"/>
    <w:rsid w:val="00CB61B0"/>
    <w:rsid w:val="00CB7C34"/>
    <w:rsid w:val="00CC1EE7"/>
    <w:rsid w:val="00CC391A"/>
    <w:rsid w:val="00CC4C48"/>
    <w:rsid w:val="00CC77CE"/>
    <w:rsid w:val="00CD2E71"/>
    <w:rsid w:val="00CD56EE"/>
    <w:rsid w:val="00CD7F74"/>
    <w:rsid w:val="00CE1130"/>
    <w:rsid w:val="00CE139F"/>
    <w:rsid w:val="00CE222B"/>
    <w:rsid w:val="00CE40EF"/>
    <w:rsid w:val="00CE626B"/>
    <w:rsid w:val="00CE7B55"/>
    <w:rsid w:val="00CF0338"/>
    <w:rsid w:val="00CF36F7"/>
    <w:rsid w:val="00CF48FC"/>
    <w:rsid w:val="00CF5628"/>
    <w:rsid w:val="00CF5B55"/>
    <w:rsid w:val="00CF6BC6"/>
    <w:rsid w:val="00CF7611"/>
    <w:rsid w:val="00CF7F30"/>
    <w:rsid w:val="00D00F7A"/>
    <w:rsid w:val="00D02BF9"/>
    <w:rsid w:val="00D05BEE"/>
    <w:rsid w:val="00D10401"/>
    <w:rsid w:val="00D10EDC"/>
    <w:rsid w:val="00D11098"/>
    <w:rsid w:val="00D12280"/>
    <w:rsid w:val="00D213E0"/>
    <w:rsid w:val="00D25659"/>
    <w:rsid w:val="00D360D1"/>
    <w:rsid w:val="00D45C8B"/>
    <w:rsid w:val="00D4634D"/>
    <w:rsid w:val="00D50637"/>
    <w:rsid w:val="00D52A47"/>
    <w:rsid w:val="00D52D9B"/>
    <w:rsid w:val="00D54ACA"/>
    <w:rsid w:val="00D54FB2"/>
    <w:rsid w:val="00D57E46"/>
    <w:rsid w:val="00D60F2B"/>
    <w:rsid w:val="00D65845"/>
    <w:rsid w:val="00D6640C"/>
    <w:rsid w:val="00D67990"/>
    <w:rsid w:val="00D71263"/>
    <w:rsid w:val="00D71273"/>
    <w:rsid w:val="00D77946"/>
    <w:rsid w:val="00D77E26"/>
    <w:rsid w:val="00D831FC"/>
    <w:rsid w:val="00D83302"/>
    <w:rsid w:val="00D83FCA"/>
    <w:rsid w:val="00D86747"/>
    <w:rsid w:val="00D8704E"/>
    <w:rsid w:val="00D87E81"/>
    <w:rsid w:val="00D93C61"/>
    <w:rsid w:val="00D94EED"/>
    <w:rsid w:val="00DA0BB0"/>
    <w:rsid w:val="00DA6D9D"/>
    <w:rsid w:val="00DB5FC0"/>
    <w:rsid w:val="00DC0CB9"/>
    <w:rsid w:val="00DC160C"/>
    <w:rsid w:val="00DC544A"/>
    <w:rsid w:val="00DD1EA3"/>
    <w:rsid w:val="00DD43D3"/>
    <w:rsid w:val="00DD4B7F"/>
    <w:rsid w:val="00DD556F"/>
    <w:rsid w:val="00DD656D"/>
    <w:rsid w:val="00DD6ECD"/>
    <w:rsid w:val="00DE0018"/>
    <w:rsid w:val="00DE4971"/>
    <w:rsid w:val="00DE71A8"/>
    <w:rsid w:val="00DE7D49"/>
    <w:rsid w:val="00DF14BE"/>
    <w:rsid w:val="00DF32D8"/>
    <w:rsid w:val="00DF55C2"/>
    <w:rsid w:val="00DF5C51"/>
    <w:rsid w:val="00DF78A8"/>
    <w:rsid w:val="00E03873"/>
    <w:rsid w:val="00E064C1"/>
    <w:rsid w:val="00E12085"/>
    <w:rsid w:val="00E172D5"/>
    <w:rsid w:val="00E20BFC"/>
    <w:rsid w:val="00E23DBB"/>
    <w:rsid w:val="00E25330"/>
    <w:rsid w:val="00E2561A"/>
    <w:rsid w:val="00E27BDE"/>
    <w:rsid w:val="00E30774"/>
    <w:rsid w:val="00E30F00"/>
    <w:rsid w:val="00E32D03"/>
    <w:rsid w:val="00E34403"/>
    <w:rsid w:val="00E34696"/>
    <w:rsid w:val="00E42373"/>
    <w:rsid w:val="00E47267"/>
    <w:rsid w:val="00E47957"/>
    <w:rsid w:val="00E5303B"/>
    <w:rsid w:val="00E604D6"/>
    <w:rsid w:val="00E60C50"/>
    <w:rsid w:val="00E739FE"/>
    <w:rsid w:val="00E8334D"/>
    <w:rsid w:val="00E84A23"/>
    <w:rsid w:val="00E9198D"/>
    <w:rsid w:val="00E91EA7"/>
    <w:rsid w:val="00E92A3C"/>
    <w:rsid w:val="00E92D09"/>
    <w:rsid w:val="00E970FF"/>
    <w:rsid w:val="00E97DA6"/>
    <w:rsid w:val="00EA5717"/>
    <w:rsid w:val="00EA5890"/>
    <w:rsid w:val="00EB0928"/>
    <w:rsid w:val="00EB0B56"/>
    <w:rsid w:val="00EB2319"/>
    <w:rsid w:val="00EB2720"/>
    <w:rsid w:val="00EB38F1"/>
    <w:rsid w:val="00EB4BC0"/>
    <w:rsid w:val="00EB5609"/>
    <w:rsid w:val="00EB604E"/>
    <w:rsid w:val="00EB6295"/>
    <w:rsid w:val="00EB6A01"/>
    <w:rsid w:val="00EB6F0D"/>
    <w:rsid w:val="00EC3322"/>
    <w:rsid w:val="00EC4C83"/>
    <w:rsid w:val="00ED7CAD"/>
    <w:rsid w:val="00EE1A82"/>
    <w:rsid w:val="00EE6061"/>
    <w:rsid w:val="00EF0D0B"/>
    <w:rsid w:val="00EF2469"/>
    <w:rsid w:val="00EF2F73"/>
    <w:rsid w:val="00EF31CD"/>
    <w:rsid w:val="00F037F5"/>
    <w:rsid w:val="00F0396B"/>
    <w:rsid w:val="00F05C47"/>
    <w:rsid w:val="00F06D83"/>
    <w:rsid w:val="00F1182F"/>
    <w:rsid w:val="00F11ECF"/>
    <w:rsid w:val="00F174D9"/>
    <w:rsid w:val="00F260D0"/>
    <w:rsid w:val="00F3053F"/>
    <w:rsid w:val="00F31437"/>
    <w:rsid w:val="00F3289B"/>
    <w:rsid w:val="00F3406C"/>
    <w:rsid w:val="00F413F5"/>
    <w:rsid w:val="00F435D2"/>
    <w:rsid w:val="00F4577C"/>
    <w:rsid w:val="00F52F02"/>
    <w:rsid w:val="00F54A68"/>
    <w:rsid w:val="00F56285"/>
    <w:rsid w:val="00F56507"/>
    <w:rsid w:val="00F56CE1"/>
    <w:rsid w:val="00F5734C"/>
    <w:rsid w:val="00F605D7"/>
    <w:rsid w:val="00F63703"/>
    <w:rsid w:val="00F712DE"/>
    <w:rsid w:val="00F72024"/>
    <w:rsid w:val="00F73C74"/>
    <w:rsid w:val="00F75C98"/>
    <w:rsid w:val="00F77AFD"/>
    <w:rsid w:val="00F80DB9"/>
    <w:rsid w:val="00F81336"/>
    <w:rsid w:val="00F819CB"/>
    <w:rsid w:val="00F82A96"/>
    <w:rsid w:val="00F86708"/>
    <w:rsid w:val="00F87DE4"/>
    <w:rsid w:val="00F90D56"/>
    <w:rsid w:val="00F964C8"/>
    <w:rsid w:val="00F96B2B"/>
    <w:rsid w:val="00FA5330"/>
    <w:rsid w:val="00FB683C"/>
    <w:rsid w:val="00FC1B9E"/>
    <w:rsid w:val="00FC2E77"/>
    <w:rsid w:val="00FC6983"/>
    <w:rsid w:val="00FC6A80"/>
    <w:rsid w:val="00FC70F0"/>
    <w:rsid w:val="00FC70F8"/>
    <w:rsid w:val="00FD2558"/>
    <w:rsid w:val="00FD4B65"/>
    <w:rsid w:val="00FD6FC7"/>
    <w:rsid w:val="00FE0FE5"/>
    <w:rsid w:val="00FE1F04"/>
    <w:rsid w:val="00FE59B2"/>
    <w:rsid w:val="00FE7773"/>
    <w:rsid w:val="00FE7906"/>
    <w:rsid w:val="00FE7D03"/>
    <w:rsid w:val="00FF1DC6"/>
    <w:rsid w:val="00FF6977"/>
    <w:rsid w:val="0E1746BB"/>
    <w:rsid w:val="36B426A1"/>
    <w:rsid w:val="429F7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39C82C4"/>
  <w15:chartTrackingRefBased/>
  <w15:docId w15:val="{76D5E155-02DB-4F1C-8F96-E3F63944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uiPriority="67" w:qFormat="1"/>
    <w:lsdException w:name="heading 1" w:uiPriority="67" w:qFormat="1"/>
    <w:lsdException w:name="heading 2" w:semiHidden="1" w:unhideWhenUsed="1" w:qFormat="1"/>
    <w:lsdException w:name="heading 3" w:uiPriority="67" w:qFormat="1"/>
    <w:lsdException w:name="heading 4" w:uiPriority="67"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68"/>
    <w:lsdException w:name="footer" w:uiPriority="67"/>
    <w:lsdException w:name="caption" w:semiHidden="1" w:unhideWhenUsed="1" w:qFormat="1"/>
    <w:lsdException w:name="annotation reference" w:uiPriority="99"/>
    <w:lsdException w:name="List" w:uiPriority="67"/>
    <w:lsdException w:name="Title" w:uiPriority="67" w:qFormat="1"/>
    <w:lsdException w:name="Default Paragraph Font" w:semiHidden="1"/>
    <w:lsdException w:name="Body Text" w:uiPriority="67"/>
    <w:lsdException w:name="Subtitle" w:uiPriority="67"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67"/>
    <w:qFormat/>
    <w:pPr>
      <w:suppressAutoHyphens/>
    </w:pPr>
    <w:rPr>
      <w:rFonts w:ascii="Arial" w:hAnsi="Arial" w:cs="Mangal"/>
      <w:kern w:val="1"/>
      <w:szCs w:val="24"/>
      <w:lang w:eastAsia="hi-IN" w:bidi="hi-IN"/>
    </w:rPr>
  </w:style>
  <w:style w:type="paragraph" w:styleId="1">
    <w:name w:val="heading 1"/>
    <w:basedOn w:val="a"/>
    <w:next w:val="a0"/>
    <w:uiPriority w:val="67"/>
    <w:qFormat/>
    <w:pPr>
      <w:numPr>
        <w:numId w:val="1"/>
      </w:numPr>
      <w:tabs>
        <w:tab w:val="left" w:pos="0"/>
      </w:tabs>
      <w:suppressAutoHyphens w:val="0"/>
      <w:spacing w:before="28" w:after="28"/>
      <w:outlineLvl w:val="0"/>
    </w:pPr>
    <w:rPr>
      <w:rFonts w:ascii="Times New Roman" w:hAnsi="Times New Roman" w:cs="Times New Roman"/>
      <w:b/>
      <w:bCs/>
      <w:sz w:val="48"/>
      <w:szCs w:val="48"/>
      <w:lang w:eastAsia="ar-SA" w:bidi="ar-SA"/>
    </w:rPr>
  </w:style>
  <w:style w:type="paragraph" w:styleId="3">
    <w:name w:val="heading 3"/>
    <w:basedOn w:val="a"/>
    <w:next w:val="a"/>
    <w:uiPriority w:val="67"/>
    <w:qFormat/>
    <w:pPr>
      <w:keepNext/>
      <w:numPr>
        <w:ilvl w:val="2"/>
        <w:numId w:val="1"/>
      </w:numPr>
      <w:tabs>
        <w:tab w:val="left" w:pos="0"/>
      </w:tabs>
      <w:spacing w:before="240" w:after="60"/>
      <w:outlineLvl w:val="2"/>
    </w:pPr>
    <w:rPr>
      <w:rFonts w:ascii="Calibri Light" w:hAnsi="Calibri Light" w:cs="Calibri Light"/>
      <w:b/>
      <w:bCs/>
      <w:sz w:val="26"/>
      <w:szCs w:val="23"/>
    </w:rPr>
  </w:style>
  <w:style w:type="paragraph" w:styleId="4">
    <w:name w:val="heading 4"/>
    <w:basedOn w:val="a"/>
    <w:next w:val="a"/>
    <w:uiPriority w:val="67"/>
    <w:qFormat/>
    <w:pPr>
      <w:keepNext/>
      <w:numPr>
        <w:ilvl w:val="3"/>
        <w:numId w:val="1"/>
      </w:numPr>
      <w:tabs>
        <w:tab w:val="left" w:pos="0"/>
      </w:tabs>
      <w:spacing w:before="240" w:after="60"/>
      <w:outlineLvl w:val="3"/>
    </w:pPr>
    <w:rPr>
      <w:rFonts w:ascii="Calibri" w:hAnsi="Calibri" w:cs="Calibri"/>
      <w:b/>
      <w:bCs/>
      <w:sz w:val="28"/>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67"/>
    <w:pPr>
      <w:widowControl w:val="0"/>
      <w:spacing w:after="120" w:line="100" w:lineRule="atLeast"/>
    </w:pPr>
    <w:rPr>
      <w:rFonts w:ascii="Times New Roman CYR" w:hAnsi="Times New Roman CYR" w:cs="Times New Roman CYR"/>
      <w:sz w:val="24"/>
      <w:lang w:val="uk-UA"/>
    </w:rPr>
  </w:style>
  <w:style w:type="paragraph" w:styleId="a4">
    <w:name w:val="footer"/>
    <w:basedOn w:val="a"/>
    <w:uiPriority w:val="67"/>
    <w:pPr>
      <w:suppressLineNumbers/>
      <w:tabs>
        <w:tab w:val="center" w:pos="4677"/>
        <w:tab w:val="right" w:pos="9355"/>
      </w:tabs>
      <w:spacing w:line="100" w:lineRule="atLeast"/>
    </w:pPr>
  </w:style>
  <w:style w:type="paragraph" w:styleId="a5">
    <w:name w:val="header"/>
    <w:basedOn w:val="a"/>
    <w:uiPriority w:val="68"/>
    <w:pPr>
      <w:suppressLineNumbers/>
      <w:tabs>
        <w:tab w:val="center" w:pos="4677"/>
        <w:tab w:val="right" w:pos="9355"/>
      </w:tabs>
      <w:spacing w:line="100" w:lineRule="atLeast"/>
    </w:pPr>
  </w:style>
  <w:style w:type="character" w:styleId="a6">
    <w:name w:val="Hyperlink"/>
    <w:uiPriority w:val="99"/>
    <w:rPr>
      <w:rFonts w:cs="Times New Roman"/>
      <w:color w:val="0000FF"/>
      <w:u w:val="single"/>
    </w:rPr>
  </w:style>
  <w:style w:type="paragraph" w:styleId="a7">
    <w:name w:val="List"/>
    <w:basedOn w:val="a0"/>
    <w:uiPriority w:val="67"/>
    <w:rPr>
      <w:rFonts w:ascii="Arial" w:hAnsi="Arial" w:cs="Mangal"/>
    </w:rPr>
  </w:style>
  <w:style w:type="character" w:styleId="a8">
    <w:name w:val="Strong"/>
    <w:uiPriority w:val="22"/>
    <w:qFormat/>
    <w:rPr>
      <w:rFonts w:cs="Times New Roman"/>
      <w:b/>
      <w:bCs/>
    </w:rPr>
  </w:style>
  <w:style w:type="paragraph" w:styleId="a9">
    <w:name w:val="Subtitle"/>
    <w:basedOn w:val="10"/>
    <w:next w:val="a0"/>
    <w:uiPriority w:val="67"/>
    <w:qFormat/>
    <w:pPr>
      <w:jc w:val="center"/>
    </w:pPr>
    <w:rPr>
      <w:i/>
      <w:iCs/>
    </w:rPr>
  </w:style>
  <w:style w:type="paragraph" w:customStyle="1" w:styleId="10">
    <w:name w:val="Заголовок1"/>
    <w:basedOn w:val="a"/>
    <w:next w:val="a0"/>
    <w:uiPriority w:val="67"/>
    <w:pPr>
      <w:keepNext/>
      <w:spacing w:before="240" w:after="120"/>
    </w:pPr>
    <w:rPr>
      <w:rFonts w:eastAsia="Microsoft YaHei" w:cs="Arial"/>
      <w:sz w:val="28"/>
      <w:szCs w:val="28"/>
    </w:rPr>
  </w:style>
  <w:style w:type="paragraph" w:customStyle="1" w:styleId="11">
    <w:name w:val="Название1"/>
    <w:basedOn w:val="a"/>
    <w:next w:val="a0"/>
    <w:uiPriority w:val="67"/>
    <w:qFormat/>
    <w:pPr>
      <w:keepNext/>
      <w:spacing w:before="240" w:after="120"/>
    </w:pPr>
    <w:rPr>
      <w:sz w:val="28"/>
      <w:szCs w:val="28"/>
    </w:rPr>
  </w:style>
  <w:style w:type="character" w:customStyle="1" w:styleId="WW8Num1z0">
    <w:name w:val="WW8Num1z0"/>
    <w:uiPriority w:val="3"/>
  </w:style>
  <w:style w:type="character" w:customStyle="1" w:styleId="WW8Num1z1">
    <w:name w:val="WW8Num1z1"/>
    <w:uiPriority w:val="3"/>
  </w:style>
  <w:style w:type="character" w:customStyle="1" w:styleId="WW8Num1z2">
    <w:name w:val="WW8Num1z2"/>
    <w:uiPriority w:val="3"/>
    <w:rPr>
      <w:rFonts w:ascii="Times New Roman" w:hAnsi="Times New Roman" w:cs="Times New Roman"/>
      <w:color w:val="000000"/>
      <w:sz w:val="32"/>
      <w:szCs w:val="32"/>
      <w:shd w:val="clear" w:color="auto" w:fill="FFFFFF"/>
    </w:rPr>
  </w:style>
  <w:style w:type="character" w:customStyle="1" w:styleId="WW8Num1z3">
    <w:name w:val="WW8Num1z3"/>
    <w:uiPriority w:val="3"/>
  </w:style>
  <w:style w:type="character" w:customStyle="1" w:styleId="WW8Num1z4">
    <w:name w:val="WW8Num1z4"/>
    <w:uiPriority w:val="3"/>
  </w:style>
  <w:style w:type="character" w:customStyle="1" w:styleId="WW8Num1z5">
    <w:name w:val="WW8Num1z5"/>
    <w:uiPriority w:val="3"/>
  </w:style>
  <w:style w:type="character" w:customStyle="1" w:styleId="WW8Num1z6">
    <w:name w:val="WW8Num1z6"/>
    <w:uiPriority w:val="3"/>
  </w:style>
  <w:style w:type="character" w:customStyle="1" w:styleId="WW8Num1z7">
    <w:name w:val="WW8Num1z7"/>
    <w:uiPriority w:val="3"/>
  </w:style>
  <w:style w:type="character" w:customStyle="1" w:styleId="WW8Num1z8">
    <w:name w:val="WW8Num1z8"/>
    <w:uiPriority w:val="3"/>
  </w:style>
  <w:style w:type="character" w:customStyle="1" w:styleId="WW8Num2z0">
    <w:name w:val="WW8Num2z0"/>
    <w:uiPriority w:val="3"/>
    <w:rPr>
      <w:rFonts w:ascii="Times New Roman" w:hAnsi="Times New Roman" w:cs="Times New Roman"/>
      <w:color w:val="000000"/>
      <w:sz w:val="32"/>
      <w:szCs w:val="32"/>
      <w:shd w:val="clear" w:color="auto" w:fill="FFFFFF"/>
    </w:rPr>
  </w:style>
  <w:style w:type="character" w:customStyle="1" w:styleId="WW8Num2z1">
    <w:name w:val="WW8Num2z1"/>
    <w:uiPriority w:val="3"/>
    <w:rPr>
      <w:rFonts w:eastAsia="Times New Roman" w:cs="Times New Roman"/>
      <w:b w:val="0"/>
      <w:bCs w:val="0"/>
      <w:i w:val="0"/>
      <w:iCs w:val="0"/>
      <w:strike w:val="0"/>
      <w:dstrike w:val="0"/>
      <w:color w:val="000000"/>
      <w:sz w:val="24"/>
      <w:szCs w:val="24"/>
      <w:em w:val="none"/>
      <w:lang w:val="uk-U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uiPriority w:val="3"/>
  </w:style>
  <w:style w:type="character" w:customStyle="1" w:styleId="WW8Num2z3">
    <w:name w:val="WW8Num2z3"/>
    <w:uiPriority w:val="3"/>
  </w:style>
  <w:style w:type="character" w:customStyle="1" w:styleId="WW8Num2z4">
    <w:name w:val="WW8Num2z4"/>
    <w:uiPriority w:val="3"/>
  </w:style>
  <w:style w:type="character" w:customStyle="1" w:styleId="WW8Num2z5">
    <w:name w:val="WW8Num2z5"/>
    <w:uiPriority w:val="3"/>
  </w:style>
  <w:style w:type="character" w:customStyle="1" w:styleId="WW8Num2z6">
    <w:name w:val="WW8Num2z6"/>
    <w:uiPriority w:val="3"/>
  </w:style>
  <w:style w:type="character" w:customStyle="1" w:styleId="WW8Num2z7">
    <w:name w:val="WW8Num2z7"/>
    <w:uiPriority w:val="3"/>
  </w:style>
  <w:style w:type="character" w:customStyle="1" w:styleId="WW8Num2z8">
    <w:name w:val="WW8Num2z8"/>
    <w:uiPriority w:val="3"/>
  </w:style>
  <w:style w:type="character" w:customStyle="1" w:styleId="WW8Num3z0">
    <w:name w:val="WW8Num3z0"/>
    <w:uiPriority w:val="3"/>
    <w:rPr>
      <w:rFonts w:ascii="Times New Roman" w:hAnsi="Times New Roman" w:cs="Times New Roman"/>
      <w:color w:val="000000"/>
      <w:sz w:val="24"/>
      <w:shd w:val="clear" w:color="auto" w:fill="FFFF00"/>
      <w:lang w:val="uk-UA" w:eastAsia="ar-SA" w:bidi="ar-SA"/>
    </w:rPr>
  </w:style>
  <w:style w:type="character" w:customStyle="1" w:styleId="30">
    <w:name w:val="Основной шрифт абзаца3"/>
    <w:uiPriority w:val="67"/>
  </w:style>
  <w:style w:type="character" w:customStyle="1" w:styleId="WW8Num4z0">
    <w:name w:val="WW8Num4z0"/>
    <w:uiPriority w:val="3"/>
  </w:style>
  <w:style w:type="character" w:customStyle="1" w:styleId="WW8Num4z1">
    <w:name w:val="WW8Num4z1"/>
    <w:uiPriority w:val="3"/>
  </w:style>
  <w:style w:type="character" w:customStyle="1" w:styleId="WW8Num4z2">
    <w:name w:val="WW8Num4z2"/>
    <w:uiPriority w:val="3"/>
  </w:style>
  <w:style w:type="character" w:customStyle="1" w:styleId="WW8Num4z3">
    <w:name w:val="WW8Num4z3"/>
    <w:uiPriority w:val="3"/>
  </w:style>
  <w:style w:type="character" w:customStyle="1" w:styleId="WW8Num4z4">
    <w:name w:val="WW8Num4z4"/>
    <w:uiPriority w:val="3"/>
  </w:style>
  <w:style w:type="character" w:customStyle="1" w:styleId="WW8Num4z5">
    <w:name w:val="WW8Num4z5"/>
    <w:uiPriority w:val="3"/>
  </w:style>
  <w:style w:type="character" w:customStyle="1" w:styleId="WW8Num4z6">
    <w:name w:val="WW8Num4z6"/>
    <w:uiPriority w:val="3"/>
  </w:style>
  <w:style w:type="character" w:customStyle="1" w:styleId="WW8Num4z7">
    <w:name w:val="WW8Num4z7"/>
    <w:uiPriority w:val="3"/>
  </w:style>
  <w:style w:type="character" w:customStyle="1" w:styleId="WW8Num4z8">
    <w:name w:val="WW8Num4z8"/>
    <w:uiPriority w:val="3"/>
  </w:style>
  <w:style w:type="character" w:customStyle="1" w:styleId="2">
    <w:name w:val="Основной шрифт абзаца2"/>
    <w:uiPriority w:val="67"/>
  </w:style>
  <w:style w:type="character" w:customStyle="1" w:styleId="110">
    <w:name w:val="Заголовок 1 Знак1"/>
    <w:uiPriority w:val="67"/>
    <w:rPr>
      <w:rFonts w:ascii="Calibri Light" w:eastAsia="Times New Roman" w:hAnsi="Calibri Light" w:cs="Mangal"/>
      <w:b/>
      <w:bCs/>
      <w:kern w:val="1"/>
      <w:sz w:val="32"/>
      <w:szCs w:val="29"/>
      <w:lang w:eastAsia="hi-IN" w:bidi="hi-IN"/>
    </w:rPr>
  </w:style>
  <w:style w:type="character" w:customStyle="1" w:styleId="12">
    <w:name w:val="Основной шрифт абзаца1"/>
    <w:uiPriority w:val="67"/>
  </w:style>
  <w:style w:type="character" w:customStyle="1" w:styleId="111">
    <w:name w:val="Основной шрифт абзаца11"/>
    <w:uiPriority w:val="67"/>
  </w:style>
  <w:style w:type="character" w:customStyle="1" w:styleId="header-user-name">
    <w:name w:val="header-user-name"/>
    <w:uiPriority w:val="6"/>
  </w:style>
  <w:style w:type="character" w:customStyle="1" w:styleId="apple-converted-space">
    <w:name w:val="apple-converted-space"/>
    <w:uiPriority w:val="7"/>
  </w:style>
  <w:style w:type="character" w:customStyle="1" w:styleId="rvts9">
    <w:name w:val="rvts9"/>
    <w:uiPriority w:val="7"/>
    <w:rPr>
      <w:rFonts w:cs="Times New Roman"/>
    </w:rPr>
  </w:style>
  <w:style w:type="character" w:customStyle="1" w:styleId="apple-style-span">
    <w:name w:val="apple-style-span"/>
    <w:uiPriority w:val="7"/>
  </w:style>
  <w:style w:type="character" w:customStyle="1" w:styleId="aa">
    <w:name w:val="Основной текст Знак"/>
    <w:uiPriority w:val="67"/>
    <w:rPr>
      <w:rFonts w:cs="Times New Roman"/>
    </w:rPr>
  </w:style>
  <w:style w:type="character" w:customStyle="1" w:styleId="13">
    <w:name w:val="Основной текст Знак1"/>
    <w:uiPriority w:val="67"/>
    <w:rPr>
      <w:rFonts w:ascii="Times New Roman CYR" w:hAnsi="Times New Roman CYR" w:cs="Times New Roman CYR"/>
      <w:sz w:val="24"/>
      <w:szCs w:val="24"/>
      <w:lang w:val="uk-UA"/>
    </w:rPr>
  </w:style>
  <w:style w:type="character" w:customStyle="1" w:styleId="rvts11">
    <w:name w:val="rvts11"/>
    <w:uiPriority w:val="7"/>
    <w:rPr>
      <w:rFonts w:cs="Times New Roman"/>
    </w:rPr>
  </w:style>
  <w:style w:type="character" w:customStyle="1" w:styleId="rvts37">
    <w:name w:val="rvts37"/>
    <w:uiPriority w:val="7"/>
    <w:rPr>
      <w:rFonts w:cs="Times New Roman"/>
    </w:rPr>
  </w:style>
  <w:style w:type="character" w:customStyle="1" w:styleId="rvts46">
    <w:name w:val="rvts46"/>
    <w:rPr>
      <w:rFonts w:cs="Times New Roman"/>
    </w:rPr>
  </w:style>
  <w:style w:type="character" w:customStyle="1" w:styleId="ab">
    <w:name w:val="Верхний колонтитул Знак"/>
    <w:uiPriority w:val="68"/>
    <w:rPr>
      <w:rFonts w:cs="Times New Roman"/>
    </w:rPr>
  </w:style>
  <w:style w:type="character" w:customStyle="1" w:styleId="ac">
    <w:name w:val="Нижний колонтитул Знак"/>
    <w:uiPriority w:val="67"/>
    <w:rPr>
      <w:rFonts w:cs="Times New Roman"/>
    </w:rPr>
  </w:style>
  <w:style w:type="character" w:customStyle="1" w:styleId="rvts0">
    <w:name w:val="rvts0"/>
    <w:uiPriority w:val="7"/>
    <w:rPr>
      <w:rFonts w:cs="Times New Roman"/>
    </w:rPr>
  </w:style>
  <w:style w:type="character" w:customStyle="1" w:styleId="20">
    <w:name w:val="Обычный (веб) Знак2"/>
    <w:uiPriority w:val="68"/>
    <w:rPr>
      <w:rFonts w:ascii="Times New Roman" w:hAnsi="Times New Roman" w:cs="Times New Roman"/>
      <w:sz w:val="24"/>
    </w:rPr>
  </w:style>
  <w:style w:type="character" w:customStyle="1" w:styleId="14">
    <w:name w:val="Знак примечания1"/>
    <w:uiPriority w:val="67"/>
    <w:rPr>
      <w:rFonts w:cs="Times New Roman"/>
      <w:sz w:val="16"/>
      <w:szCs w:val="16"/>
    </w:rPr>
  </w:style>
  <w:style w:type="character" w:customStyle="1" w:styleId="ad">
    <w:name w:val="Текст примечания Знак"/>
    <w:uiPriority w:val="99"/>
    <w:rPr>
      <w:rFonts w:ascii="Times New Roman" w:hAnsi="Times New Roman" w:cs="Times New Roman"/>
      <w:sz w:val="20"/>
      <w:szCs w:val="20"/>
    </w:rPr>
  </w:style>
  <w:style w:type="character" w:customStyle="1" w:styleId="15">
    <w:name w:val="Заголовок 1 Знак"/>
    <w:uiPriority w:val="67"/>
    <w:rPr>
      <w:rFonts w:cs="Times New Roman"/>
      <w:b/>
      <w:bCs/>
      <w:kern w:val="1"/>
      <w:sz w:val="48"/>
      <w:szCs w:val="48"/>
    </w:rPr>
  </w:style>
  <w:style w:type="character" w:customStyle="1" w:styleId="16">
    <w:name w:val="Название Знак1"/>
    <w:uiPriority w:val="67"/>
    <w:rPr>
      <w:rFonts w:ascii="Calibri Light" w:eastAsia="Times New Roman" w:hAnsi="Calibri Light" w:cs="Mangal"/>
      <w:b/>
      <w:bCs/>
      <w:kern w:val="1"/>
      <w:sz w:val="32"/>
      <w:szCs w:val="29"/>
      <w:lang w:eastAsia="hi-IN" w:bidi="hi-IN"/>
    </w:rPr>
  </w:style>
  <w:style w:type="character" w:customStyle="1" w:styleId="21">
    <w:name w:val="Основной текст Знак2"/>
    <w:uiPriority w:val="67"/>
    <w:rPr>
      <w:rFonts w:ascii="Arial" w:hAnsi="Arial" w:cs="Mangal"/>
      <w:kern w:val="1"/>
      <w:szCs w:val="24"/>
      <w:lang w:eastAsia="hi-IN" w:bidi="hi-IN"/>
    </w:rPr>
  </w:style>
  <w:style w:type="character" w:customStyle="1" w:styleId="17">
    <w:name w:val="Верхний колонтитул Знак1"/>
    <w:uiPriority w:val="68"/>
    <w:rPr>
      <w:rFonts w:ascii="Arial" w:hAnsi="Arial" w:cs="Mangal"/>
      <w:kern w:val="1"/>
      <w:szCs w:val="24"/>
      <w:lang w:eastAsia="hi-IN" w:bidi="hi-IN"/>
    </w:rPr>
  </w:style>
  <w:style w:type="character" w:customStyle="1" w:styleId="18">
    <w:name w:val="Нижний колонтитул Знак1"/>
    <w:uiPriority w:val="67"/>
    <w:rPr>
      <w:rFonts w:ascii="Arial" w:hAnsi="Arial" w:cs="Mangal"/>
      <w:kern w:val="1"/>
      <w:szCs w:val="24"/>
      <w:lang w:eastAsia="hi-IN" w:bidi="hi-IN"/>
    </w:rPr>
  </w:style>
  <w:style w:type="character" w:customStyle="1" w:styleId="31">
    <w:name w:val="Обычный (веб) Знак3"/>
    <w:uiPriority w:val="68"/>
    <w:rPr>
      <w:rFonts w:ascii="Arial" w:eastAsia="Times New Roman" w:hAnsi="Arial" w:cs="Arial"/>
      <w:kern w:val="1"/>
      <w:sz w:val="24"/>
      <w:lang w:val="ru-RU"/>
    </w:rPr>
  </w:style>
  <w:style w:type="character" w:customStyle="1" w:styleId="shorttext">
    <w:name w:val="short_text"/>
    <w:uiPriority w:val="6"/>
    <w:rPr>
      <w:rFonts w:cs="Times New Roman"/>
    </w:rPr>
  </w:style>
  <w:style w:type="character" w:customStyle="1" w:styleId="ae">
    <w:name w:val="Название Знак"/>
    <w:uiPriority w:val="67"/>
    <w:rPr>
      <w:rFonts w:ascii="Cambria" w:hAnsi="Cambria" w:cs="Times New Roman"/>
      <w:b/>
      <w:bCs/>
      <w:kern w:val="1"/>
      <w:sz w:val="32"/>
      <w:szCs w:val="32"/>
    </w:rPr>
  </w:style>
  <w:style w:type="character" w:customStyle="1" w:styleId="translation-chunk">
    <w:name w:val="translation-chunk"/>
    <w:uiPriority w:val="6"/>
  </w:style>
  <w:style w:type="character" w:customStyle="1" w:styleId="hps">
    <w:name w:val="hps"/>
    <w:uiPriority w:val="7"/>
  </w:style>
  <w:style w:type="character" w:customStyle="1" w:styleId="af">
    <w:name w:val="Текст выноски Знак"/>
    <w:uiPriority w:val="67"/>
    <w:rPr>
      <w:rFonts w:ascii="Tahoma" w:hAnsi="Tahoma" w:cs="Mangal"/>
      <w:kern w:val="1"/>
      <w:sz w:val="16"/>
      <w:szCs w:val="14"/>
      <w:lang w:eastAsia="hi-IN" w:bidi="hi-IN"/>
    </w:rPr>
  </w:style>
  <w:style w:type="character" w:customStyle="1" w:styleId="40">
    <w:name w:val="Заголовок 4 Знак"/>
    <w:uiPriority w:val="67"/>
    <w:rPr>
      <w:rFonts w:ascii="Calibri" w:hAnsi="Calibri" w:cs="Mangal"/>
      <w:b/>
      <w:bCs/>
      <w:kern w:val="1"/>
      <w:sz w:val="28"/>
      <w:szCs w:val="25"/>
      <w:lang w:eastAsia="hi-IN" w:bidi="hi-IN"/>
    </w:rPr>
  </w:style>
  <w:style w:type="character" w:customStyle="1" w:styleId="af0">
    <w:name w:val="Без интервала Знак"/>
    <w:uiPriority w:val="67"/>
    <w:rPr>
      <w:rFonts w:ascii="Arial" w:hAnsi="Arial" w:cs="Mangal"/>
      <w:kern w:val="1"/>
      <w:szCs w:val="24"/>
      <w:lang w:eastAsia="hi-IN" w:bidi="hi-IN"/>
    </w:rPr>
  </w:style>
  <w:style w:type="character" w:customStyle="1" w:styleId="32">
    <w:name w:val="Заголовок 3 Знак"/>
    <w:uiPriority w:val="67"/>
    <w:rPr>
      <w:rFonts w:ascii="Calibri Light" w:eastAsia="Times New Roman" w:hAnsi="Calibri Light" w:cs="Mangal"/>
      <w:b/>
      <w:bCs/>
      <w:kern w:val="1"/>
      <w:sz w:val="26"/>
      <w:szCs w:val="23"/>
      <w:lang w:eastAsia="hi-IN" w:bidi="hi-IN"/>
    </w:rPr>
  </w:style>
  <w:style w:type="character" w:customStyle="1" w:styleId="af1">
    <w:name w:val="Маркеры списка"/>
    <w:uiPriority w:val="68"/>
    <w:rPr>
      <w:rFonts w:ascii="OpenSymbol" w:eastAsia="OpenSymbol" w:hAnsi="OpenSymbol" w:cs="OpenSymbol"/>
    </w:rPr>
  </w:style>
  <w:style w:type="character" w:customStyle="1" w:styleId="19">
    <w:name w:val="Основной текст1"/>
    <w:uiPriority w:val="67"/>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uk-UA"/>
    </w:rPr>
  </w:style>
  <w:style w:type="paragraph" w:styleId="af2">
    <w:name w:val="Title"/>
    <w:basedOn w:val="a"/>
    <w:next w:val="a0"/>
    <w:uiPriority w:val="67"/>
    <w:pPr>
      <w:keepNext/>
      <w:spacing w:before="240" w:after="120"/>
    </w:pPr>
    <w:rPr>
      <w:rFonts w:eastAsia="Microsoft YaHei" w:cs="Arial"/>
      <w:sz w:val="28"/>
      <w:szCs w:val="28"/>
    </w:rPr>
  </w:style>
  <w:style w:type="paragraph" w:customStyle="1" w:styleId="33">
    <w:name w:val="Название3"/>
    <w:basedOn w:val="a"/>
    <w:uiPriority w:val="67"/>
    <w:pPr>
      <w:suppressLineNumbers/>
      <w:spacing w:before="120" w:after="120"/>
    </w:pPr>
    <w:rPr>
      <w:rFonts w:cs="Arial"/>
      <w:i/>
      <w:iCs/>
      <w:sz w:val="24"/>
    </w:rPr>
  </w:style>
  <w:style w:type="paragraph" w:customStyle="1" w:styleId="41">
    <w:name w:val="Указатель4"/>
    <w:basedOn w:val="a"/>
    <w:uiPriority w:val="67"/>
    <w:pPr>
      <w:suppressLineNumbers/>
    </w:pPr>
    <w:rPr>
      <w:rFonts w:cs="Arial"/>
    </w:rPr>
  </w:style>
  <w:style w:type="paragraph" w:customStyle="1" w:styleId="34">
    <w:name w:val="Указатель3"/>
    <w:basedOn w:val="a"/>
    <w:uiPriority w:val="67"/>
    <w:pPr>
      <w:suppressLineNumbers/>
    </w:pPr>
    <w:rPr>
      <w:rFonts w:cs="Arial"/>
    </w:rPr>
  </w:style>
  <w:style w:type="paragraph" w:customStyle="1" w:styleId="22">
    <w:name w:val="Название2"/>
    <w:basedOn w:val="a"/>
    <w:uiPriority w:val="67"/>
    <w:pPr>
      <w:suppressLineNumbers/>
      <w:spacing w:before="120" w:after="120"/>
    </w:pPr>
    <w:rPr>
      <w:i/>
      <w:iCs/>
    </w:rPr>
  </w:style>
  <w:style w:type="paragraph" w:customStyle="1" w:styleId="23">
    <w:name w:val="Указатель2"/>
    <w:basedOn w:val="a"/>
    <w:uiPriority w:val="67"/>
    <w:pPr>
      <w:suppressLineNumbers/>
    </w:pPr>
  </w:style>
  <w:style w:type="paragraph" w:customStyle="1" w:styleId="112">
    <w:name w:val="Название11"/>
    <w:basedOn w:val="a"/>
    <w:uiPriority w:val="67"/>
    <w:pPr>
      <w:suppressLineNumbers/>
      <w:spacing w:before="120" w:after="120"/>
    </w:pPr>
    <w:rPr>
      <w:i/>
      <w:iCs/>
    </w:rPr>
  </w:style>
  <w:style w:type="paragraph" w:customStyle="1" w:styleId="1a">
    <w:name w:val="Указатель1"/>
    <w:basedOn w:val="a"/>
    <w:uiPriority w:val="67"/>
    <w:pPr>
      <w:suppressLineNumbers/>
    </w:pPr>
  </w:style>
  <w:style w:type="paragraph" w:customStyle="1" w:styleId="1b">
    <w:name w:val="Обычный (веб)1"/>
    <w:basedOn w:val="a"/>
    <w:uiPriority w:val="68"/>
    <w:pPr>
      <w:spacing w:before="28" w:after="28" w:line="100" w:lineRule="atLeast"/>
    </w:pPr>
    <w:rPr>
      <w:rFonts w:ascii="Times New Roman" w:hAnsi="Times New Roman" w:cs="Times New Roman"/>
      <w:sz w:val="24"/>
    </w:rPr>
  </w:style>
  <w:style w:type="paragraph" w:customStyle="1" w:styleId="1c">
    <w:name w:val="Без интервала1"/>
    <w:uiPriority w:val="67"/>
    <w:pPr>
      <w:suppressAutoHyphens/>
      <w:spacing w:line="100" w:lineRule="atLeast"/>
    </w:pPr>
    <w:rPr>
      <w:rFonts w:ascii="Arial" w:hAnsi="Arial" w:cs="Mangal"/>
      <w:kern w:val="1"/>
      <w:szCs w:val="24"/>
      <w:lang w:eastAsia="hi-IN" w:bidi="hi-IN"/>
    </w:rPr>
  </w:style>
  <w:style w:type="paragraph" w:customStyle="1" w:styleId="rvps2">
    <w:name w:val="rvps2"/>
    <w:basedOn w:val="a"/>
    <w:qFormat/>
    <w:pPr>
      <w:spacing w:before="28" w:after="28" w:line="100" w:lineRule="atLeast"/>
    </w:pPr>
    <w:rPr>
      <w:rFonts w:ascii="Times New Roman" w:hAnsi="Times New Roman" w:cs="Times New Roman"/>
      <w:sz w:val="24"/>
    </w:rPr>
  </w:style>
  <w:style w:type="paragraph" w:customStyle="1" w:styleId="210">
    <w:name w:val="Основной текст с отступом 21"/>
    <w:basedOn w:val="a"/>
    <w:uiPriority w:val="67"/>
    <w:pPr>
      <w:widowControl w:val="0"/>
      <w:spacing w:after="120" w:line="480" w:lineRule="auto"/>
      <w:ind w:left="283"/>
    </w:pPr>
    <w:rPr>
      <w:rFonts w:ascii="Times New Roman CYR" w:hAnsi="Times New Roman CYR" w:cs="Times New Roman CYR"/>
      <w:sz w:val="24"/>
      <w:lang w:val="uk-UA"/>
    </w:rPr>
  </w:style>
  <w:style w:type="paragraph" w:customStyle="1" w:styleId="1d">
    <w:name w:val="Абзац списка1"/>
    <w:basedOn w:val="a"/>
    <w:uiPriority w:val="67"/>
    <w:pPr>
      <w:widowControl w:val="0"/>
      <w:spacing w:line="100" w:lineRule="atLeast"/>
      <w:ind w:left="720"/>
    </w:pPr>
    <w:rPr>
      <w:rFonts w:ascii="Times New Roman CYR" w:hAnsi="Times New Roman CYR" w:cs="Times New Roman CYR"/>
      <w:sz w:val="24"/>
      <w:lang w:val="uk-UA"/>
    </w:rPr>
  </w:style>
  <w:style w:type="paragraph" w:customStyle="1" w:styleId="af3">
    <w:name w:val="a"/>
    <w:basedOn w:val="a"/>
    <w:uiPriority w:val="1"/>
    <w:pPr>
      <w:spacing w:before="28" w:after="28" w:line="100" w:lineRule="atLeast"/>
    </w:pPr>
    <w:rPr>
      <w:rFonts w:ascii="Times New Roman" w:hAnsi="Times New Roman" w:cs="Times New Roman"/>
      <w:sz w:val="24"/>
    </w:rPr>
  </w:style>
  <w:style w:type="paragraph" w:customStyle="1" w:styleId="af4">
    <w:name w:val="Знак Знак Знак Знак Знак Знак"/>
    <w:basedOn w:val="a"/>
    <w:uiPriority w:val="67"/>
    <w:pPr>
      <w:suppressAutoHyphens w:val="0"/>
      <w:spacing w:line="100" w:lineRule="atLeast"/>
    </w:pPr>
    <w:rPr>
      <w:rFonts w:ascii="Verdana" w:hAnsi="Verdana" w:cs="Verdana"/>
      <w:szCs w:val="20"/>
      <w:lang w:val="en-US" w:eastAsia="ar-SA" w:bidi="ar-SA"/>
    </w:rPr>
  </w:style>
  <w:style w:type="paragraph" w:customStyle="1" w:styleId="1e">
    <w:name w:val="Обычный1"/>
    <w:uiPriority w:val="68"/>
    <w:pPr>
      <w:suppressAutoHyphens/>
    </w:pPr>
    <w:rPr>
      <w:rFonts w:ascii="Arial" w:hAnsi="Arial" w:cs="Arial"/>
      <w:color w:val="000000"/>
      <w:kern w:val="1"/>
      <w:szCs w:val="24"/>
      <w:lang w:eastAsia="hi-IN" w:bidi="hi-IN"/>
    </w:rPr>
  </w:style>
  <w:style w:type="paragraph" w:customStyle="1" w:styleId="1f">
    <w:name w:val="Текст примечания1"/>
    <w:basedOn w:val="a"/>
    <w:uiPriority w:val="67"/>
    <w:pPr>
      <w:spacing w:line="100" w:lineRule="atLeast"/>
    </w:pPr>
    <w:rPr>
      <w:rFonts w:ascii="Times New Roman" w:hAnsi="Times New Roman" w:cs="Times New Roman"/>
      <w:szCs w:val="20"/>
    </w:rPr>
  </w:style>
  <w:style w:type="paragraph" w:customStyle="1" w:styleId="24">
    <w:name w:val="Обычный (веб)2"/>
    <w:basedOn w:val="a"/>
    <w:uiPriority w:val="68"/>
    <w:pPr>
      <w:suppressAutoHyphens w:val="0"/>
      <w:spacing w:before="28" w:after="119"/>
    </w:pPr>
    <w:rPr>
      <w:rFonts w:ascii="Times New Roman" w:hAnsi="Times New Roman" w:cs="Times New Roman"/>
      <w:sz w:val="24"/>
    </w:rPr>
  </w:style>
  <w:style w:type="paragraph" w:customStyle="1" w:styleId="1f0">
    <w:name w:val="Знак Знак Знак Знак Знак Знак1"/>
    <w:basedOn w:val="a"/>
    <w:uiPriority w:val="67"/>
    <w:pPr>
      <w:suppressAutoHyphens w:val="0"/>
    </w:pPr>
    <w:rPr>
      <w:rFonts w:ascii="Verdana" w:hAnsi="Verdana" w:cs="Verdana"/>
      <w:szCs w:val="20"/>
      <w:lang w:val="en-US" w:eastAsia="ar-SA" w:bidi="ar-SA"/>
    </w:rPr>
  </w:style>
  <w:style w:type="paragraph" w:customStyle="1" w:styleId="1f1">
    <w:name w:val="Текст выноски1"/>
    <w:basedOn w:val="a"/>
    <w:uiPriority w:val="67"/>
    <w:rPr>
      <w:rFonts w:ascii="Tahoma" w:hAnsi="Tahoma" w:cs="Tahoma"/>
      <w:sz w:val="16"/>
      <w:szCs w:val="16"/>
    </w:rPr>
  </w:style>
  <w:style w:type="paragraph" w:customStyle="1" w:styleId="af5">
    <w:name w:val="Знак Знак Знак Знак Знак Знак Знак Знак"/>
    <w:basedOn w:val="a"/>
    <w:uiPriority w:val="67"/>
    <w:pPr>
      <w:suppressAutoHyphens w:val="0"/>
    </w:pPr>
    <w:rPr>
      <w:rFonts w:ascii="Verdana" w:hAnsi="Verdana" w:cs="Verdana"/>
      <w:szCs w:val="20"/>
      <w:lang w:val="en-US" w:eastAsia="ar-SA" w:bidi="ar-SA"/>
    </w:rPr>
  </w:style>
  <w:style w:type="paragraph" w:customStyle="1" w:styleId="25">
    <w:name w:val="Знак Знак Знак Знак Знак Знак2"/>
    <w:basedOn w:val="a"/>
    <w:uiPriority w:val="67"/>
    <w:pPr>
      <w:suppressAutoHyphens w:val="0"/>
    </w:pPr>
    <w:rPr>
      <w:rFonts w:ascii="Verdana" w:hAnsi="Verdana" w:cs="Verdana"/>
      <w:szCs w:val="20"/>
      <w:lang w:val="en-US" w:eastAsia="ar-SA" w:bidi="ar-SA"/>
    </w:rPr>
  </w:style>
  <w:style w:type="paragraph" w:customStyle="1" w:styleId="35">
    <w:name w:val="Обычный (веб)3"/>
    <w:basedOn w:val="a"/>
    <w:uiPriority w:val="68"/>
    <w:pPr>
      <w:suppressAutoHyphens w:val="0"/>
      <w:spacing w:before="280" w:after="119"/>
    </w:pPr>
    <w:rPr>
      <w:rFonts w:cs="Times New Roman"/>
      <w:sz w:val="24"/>
      <w:szCs w:val="20"/>
      <w:lang w:eastAsia="ar-SA" w:bidi="ar-SA"/>
    </w:rPr>
  </w:style>
  <w:style w:type="paragraph" w:customStyle="1" w:styleId="af6">
    <w:name w:val="Знак Знак Знак"/>
    <w:basedOn w:val="a"/>
    <w:uiPriority w:val="67"/>
    <w:pPr>
      <w:suppressAutoHyphens w:val="0"/>
    </w:pPr>
    <w:rPr>
      <w:rFonts w:ascii="Verdana" w:hAnsi="Verdana" w:cs="Verdana"/>
      <w:szCs w:val="20"/>
      <w:lang w:val="en-US" w:eastAsia="ar-SA" w:bidi="ar-SA"/>
    </w:rPr>
  </w:style>
  <w:style w:type="paragraph" w:customStyle="1" w:styleId="26">
    <w:name w:val="Текст выноски2"/>
    <w:basedOn w:val="a"/>
    <w:uiPriority w:val="67"/>
    <w:rPr>
      <w:rFonts w:ascii="Tahoma" w:hAnsi="Tahoma" w:cs="Tahoma"/>
      <w:sz w:val="16"/>
      <w:szCs w:val="14"/>
    </w:rPr>
  </w:style>
  <w:style w:type="paragraph" w:customStyle="1" w:styleId="27">
    <w:name w:val="Без интервала2"/>
    <w:uiPriority w:val="67"/>
    <w:pPr>
      <w:suppressAutoHyphens/>
    </w:pPr>
    <w:rPr>
      <w:rFonts w:ascii="Arial" w:hAnsi="Arial" w:cs="Mangal"/>
      <w:kern w:val="1"/>
      <w:szCs w:val="24"/>
      <w:lang w:eastAsia="hi-IN" w:bidi="hi-IN"/>
    </w:rPr>
  </w:style>
  <w:style w:type="paragraph" w:customStyle="1" w:styleId="af7">
    <w:name w:val="Содержимое таблицы"/>
    <w:basedOn w:val="a"/>
    <w:uiPriority w:val="67"/>
    <w:pPr>
      <w:suppressLineNumbers/>
    </w:pPr>
  </w:style>
  <w:style w:type="paragraph" w:customStyle="1" w:styleId="af8">
    <w:name w:val="Заголовок таблицы"/>
    <w:basedOn w:val="af7"/>
    <w:uiPriority w:val="67"/>
    <w:pPr>
      <w:jc w:val="center"/>
    </w:pPr>
    <w:rPr>
      <w:b/>
      <w:bCs/>
    </w:rPr>
  </w:style>
  <w:style w:type="paragraph" w:customStyle="1" w:styleId="af9">
    <w:name w:val="Содержимое врезки"/>
    <w:basedOn w:val="a0"/>
    <w:uiPriority w:val="67"/>
  </w:style>
  <w:style w:type="paragraph" w:customStyle="1" w:styleId="afa">
    <w:name w:val="Звичайний (веб)"/>
    <w:basedOn w:val="a"/>
    <w:uiPriority w:val="67"/>
    <w:pPr>
      <w:spacing w:before="100" w:after="100"/>
    </w:pPr>
    <w:rPr>
      <w:rFonts w:eastAsia="SimSun" w:cs="Times New Roman"/>
      <w:color w:val="000000"/>
      <w:sz w:val="24"/>
    </w:rPr>
  </w:style>
  <w:style w:type="paragraph" w:customStyle="1" w:styleId="NormalWeb1">
    <w:name w:val="Normal (Web)1"/>
    <w:basedOn w:val="a"/>
    <w:uiPriority w:val="7"/>
    <w:pPr>
      <w:spacing w:before="100" w:after="100" w:line="100" w:lineRule="atLeast"/>
    </w:pPr>
    <w:rPr>
      <w:rFonts w:ascii="Calibri" w:hAnsi="Calibri" w:cs="Calibri"/>
      <w:sz w:val="24"/>
      <w:lang w:val="uk-UA" w:eastAsia="ar-SA" w:bidi="ar-SA"/>
    </w:rPr>
  </w:style>
  <w:style w:type="paragraph" w:styleId="afb">
    <w:name w:val="Balloon Text"/>
    <w:basedOn w:val="a"/>
    <w:link w:val="1f2"/>
    <w:rsid w:val="00A509E3"/>
    <w:rPr>
      <w:rFonts w:ascii="Segoe UI" w:hAnsi="Segoe UI"/>
      <w:sz w:val="18"/>
      <w:szCs w:val="16"/>
    </w:rPr>
  </w:style>
  <w:style w:type="character" w:customStyle="1" w:styleId="1f2">
    <w:name w:val="Текст выноски Знак1"/>
    <w:basedOn w:val="a1"/>
    <w:link w:val="afb"/>
    <w:rsid w:val="00A509E3"/>
    <w:rPr>
      <w:rFonts w:ascii="Segoe UI" w:hAnsi="Segoe UI" w:cs="Mangal"/>
      <w:kern w:val="1"/>
      <w:sz w:val="18"/>
      <w:szCs w:val="16"/>
      <w:lang w:eastAsia="hi-IN" w:bidi="hi-IN"/>
    </w:rPr>
  </w:style>
  <w:style w:type="character" w:styleId="afc">
    <w:name w:val="annotation reference"/>
    <w:basedOn w:val="a1"/>
    <w:uiPriority w:val="99"/>
    <w:rsid w:val="00CF36F7"/>
    <w:rPr>
      <w:sz w:val="16"/>
      <w:szCs w:val="16"/>
    </w:rPr>
  </w:style>
  <w:style w:type="paragraph" w:styleId="afd">
    <w:name w:val="annotation text"/>
    <w:basedOn w:val="a"/>
    <w:link w:val="1f3"/>
    <w:uiPriority w:val="99"/>
    <w:rsid w:val="00CF36F7"/>
    <w:rPr>
      <w:szCs w:val="18"/>
    </w:rPr>
  </w:style>
  <w:style w:type="character" w:customStyle="1" w:styleId="1f3">
    <w:name w:val="Текст примечания Знак1"/>
    <w:basedOn w:val="a1"/>
    <w:link w:val="afd"/>
    <w:rsid w:val="00CF36F7"/>
    <w:rPr>
      <w:rFonts w:ascii="Arial" w:hAnsi="Arial" w:cs="Mangal"/>
      <w:kern w:val="1"/>
      <w:szCs w:val="18"/>
      <w:lang w:eastAsia="hi-IN" w:bidi="hi-IN"/>
    </w:rPr>
  </w:style>
  <w:style w:type="paragraph" w:styleId="afe">
    <w:name w:val="annotation subject"/>
    <w:basedOn w:val="afd"/>
    <w:next w:val="afd"/>
    <w:link w:val="aff"/>
    <w:rsid w:val="00CF36F7"/>
    <w:rPr>
      <w:b/>
      <w:bCs/>
    </w:rPr>
  </w:style>
  <w:style w:type="character" w:customStyle="1" w:styleId="aff">
    <w:name w:val="Тема примечания Знак"/>
    <w:basedOn w:val="1f3"/>
    <w:link w:val="afe"/>
    <w:rsid w:val="00CF36F7"/>
    <w:rPr>
      <w:rFonts w:ascii="Arial" w:hAnsi="Arial" w:cs="Mangal"/>
      <w:b/>
      <w:bCs/>
      <w:kern w:val="1"/>
      <w:szCs w:val="18"/>
      <w:lang w:eastAsia="hi-IN" w:bidi="hi-IN"/>
    </w:rPr>
  </w:style>
  <w:style w:type="paragraph" w:styleId="aff0">
    <w:name w:val="List Paragraph"/>
    <w:aliases w:val="Chapter10,Список уровня 2,название табл/рис,Bullet Number,Bullet 1,Use Case List Paragraph,lp1,List Paragraph1,lp11,List Paragraph11"/>
    <w:basedOn w:val="a"/>
    <w:link w:val="aff1"/>
    <w:uiPriority w:val="34"/>
    <w:qFormat/>
    <w:rsid w:val="00273B3E"/>
    <w:pPr>
      <w:ind w:left="720"/>
      <w:contextualSpacing/>
    </w:pPr>
  </w:style>
  <w:style w:type="paragraph" w:styleId="aff2">
    <w:name w:val="Normal (Web)"/>
    <w:basedOn w:val="a"/>
    <w:unhideWhenUsed/>
    <w:qFormat/>
    <w:rsid w:val="0020268D"/>
    <w:pPr>
      <w:suppressAutoHyphens w:val="0"/>
      <w:spacing w:before="100" w:beforeAutospacing="1" w:after="100" w:afterAutospacing="1"/>
    </w:pPr>
    <w:rPr>
      <w:rFonts w:ascii="Times New Roman" w:hAnsi="Times New Roman" w:cs="Times New Roman"/>
      <w:kern w:val="0"/>
      <w:sz w:val="24"/>
      <w:lang w:val="uk-UA" w:eastAsia="uk-UA" w:bidi="ar-SA"/>
    </w:rPr>
  </w:style>
  <w:style w:type="character" w:customStyle="1" w:styleId="aff1">
    <w:name w:val="Абзац списка Знак"/>
    <w:aliases w:val="Chapter10 Знак,Список уровня 2 Знак,название табл/рис Знак,Bullet Number Знак,Bullet 1 Знак,Use Case List Paragraph Знак,lp1 Знак,List Paragraph1 Знак,lp11 Знак,List Paragraph11 Знак"/>
    <w:link w:val="aff0"/>
    <w:uiPriority w:val="34"/>
    <w:qFormat/>
    <w:locked/>
    <w:rsid w:val="00582237"/>
    <w:rPr>
      <w:rFonts w:ascii="Arial" w:hAnsi="Arial" w:cs="Mangal"/>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55736">
      <w:bodyDiv w:val="1"/>
      <w:marLeft w:val="0"/>
      <w:marRight w:val="0"/>
      <w:marTop w:val="0"/>
      <w:marBottom w:val="0"/>
      <w:divBdr>
        <w:top w:val="none" w:sz="0" w:space="0" w:color="auto"/>
        <w:left w:val="none" w:sz="0" w:space="0" w:color="auto"/>
        <w:bottom w:val="none" w:sz="0" w:space="0" w:color="auto"/>
        <w:right w:val="none" w:sz="0" w:space="0" w:color="auto"/>
      </w:divBdr>
    </w:div>
    <w:div w:id="285548127">
      <w:bodyDiv w:val="1"/>
      <w:marLeft w:val="0"/>
      <w:marRight w:val="0"/>
      <w:marTop w:val="0"/>
      <w:marBottom w:val="0"/>
      <w:divBdr>
        <w:top w:val="none" w:sz="0" w:space="0" w:color="auto"/>
        <w:left w:val="none" w:sz="0" w:space="0" w:color="auto"/>
        <w:bottom w:val="none" w:sz="0" w:space="0" w:color="auto"/>
        <w:right w:val="none" w:sz="0" w:space="0" w:color="auto"/>
      </w:divBdr>
    </w:div>
    <w:div w:id="343946760">
      <w:bodyDiv w:val="1"/>
      <w:marLeft w:val="0"/>
      <w:marRight w:val="0"/>
      <w:marTop w:val="0"/>
      <w:marBottom w:val="0"/>
      <w:divBdr>
        <w:top w:val="none" w:sz="0" w:space="0" w:color="auto"/>
        <w:left w:val="none" w:sz="0" w:space="0" w:color="auto"/>
        <w:bottom w:val="none" w:sz="0" w:space="0" w:color="auto"/>
        <w:right w:val="none" w:sz="0" w:space="0" w:color="auto"/>
      </w:divBdr>
    </w:div>
    <w:div w:id="916478026">
      <w:bodyDiv w:val="1"/>
      <w:marLeft w:val="0"/>
      <w:marRight w:val="0"/>
      <w:marTop w:val="0"/>
      <w:marBottom w:val="0"/>
      <w:divBdr>
        <w:top w:val="none" w:sz="0" w:space="0" w:color="auto"/>
        <w:left w:val="none" w:sz="0" w:space="0" w:color="auto"/>
        <w:bottom w:val="none" w:sz="0" w:space="0" w:color="auto"/>
        <w:right w:val="none" w:sz="0" w:space="0" w:color="auto"/>
      </w:divBdr>
    </w:div>
    <w:div w:id="17104938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vytiah.mvs.gov.ua/app/checkStatus"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717AE-868A-46BE-A7B5-C5238837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11341</Words>
  <Characters>64648</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Mariupolrada</Company>
  <LinksUpToDate>false</LinksUpToDate>
  <CharactersWithSpaces>75838</CharactersWithSpaces>
  <SharedDoc>false</SharedDoc>
  <HLinks>
    <vt:vector size="6" baseType="variant">
      <vt:variant>
        <vt:i4>3932200</vt:i4>
      </vt:variant>
      <vt:variant>
        <vt:i4>0</vt:i4>
      </vt:variant>
      <vt:variant>
        <vt:i4>0</vt:i4>
      </vt:variant>
      <vt:variant>
        <vt:i4>5</vt:i4>
      </vt:variant>
      <vt:variant>
        <vt:lpwstr>https://www.czo.gov.ua/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Шкарбуль Ірина Вадимівна</cp:lastModifiedBy>
  <cp:revision>2</cp:revision>
  <cp:lastPrinted>2022-02-09T12:07:00Z</cp:lastPrinted>
  <dcterms:created xsi:type="dcterms:W3CDTF">2023-09-26T17:02:00Z</dcterms:created>
  <dcterms:modified xsi:type="dcterms:W3CDTF">2023-09-26T17:02:00Z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Org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1033-11.2.0.11210</vt:lpwstr>
  </property>
  <property fmtid="{D5CDD505-2E9C-101B-9397-08002B2CF9AE}" pid="10" name="ICV">
    <vt:lpwstr>4531B7FF9F7042AF899AF44FD0848F0D</vt:lpwstr>
  </property>
</Properties>
</file>