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P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3AB0204B" w14:textId="6C4ED63E" w:rsidR="00547565" w:rsidRPr="00302323" w:rsidRDefault="00E92D24" w:rsidP="00547565">
            <w:pPr>
              <w:spacing w:after="0" w:line="240" w:lineRule="auto"/>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М</w:t>
            </w:r>
            <w:r w:rsidRPr="00E92D24">
              <w:rPr>
                <w:rFonts w:ascii="Times New Roman" w:eastAsia="Times New Roman" w:hAnsi="Times New Roman" w:cs="Times New Roman"/>
                <w:bCs/>
                <w:color w:val="000000"/>
                <w:sz w:val="28"/>
                <w:szCs w:val="28"/>
                <w:lang w:val="uk-UA"/>
              </w:rPr>
              <w:t xml:space="preserve">атеріально-технічне забезпечення підрозділів територіальної оборони </w:t>
            </w:r>
            <w:r w:rsidR="00653162">
              <w:rPr>
                <w:rFonts w:ascii="Times New Roman" w:eastAsia="Times New Roman" w:hAnsi="Times New Roman" w:cs="Times New Roman"/>
                <w:bCs/>
                <w:color w:val="000000"/>
                <w:sz w:val="28"/>
                <w:szCs w:val="28"/>
                <w:lang w:val="uk-UA"/>
              </w:rPr>
              <w:t xml:space="preserve">- </w:t>
            </w:r>
            <w:r w:rsidR="00302323">
              <w:rPr>
                <w:rFonts w:ascii="Times New Roman" w:eastAsia="Times New Roman" w:hAnsi="Times New Roman" w:cs="Times New Roman"/>
                <w:bCs/>
                <w:color w:val="000000"/>
                <w:sz w:val="28"/>
                <w:szCs w:val="28"/>
                <w:lang w:val="uk-UA"/>
              </w:rPr>
              <w:t>п</w:t>
            </w:r>
            <w:r w:rsidR="00302323" w:rsidRPr="00302323">
              <w:rPr>
                <w:rFonts w:ascii="Times New Roman" w:eastAsia="Times New Roman" w:hAnsi="Times New Roman" w:cs="Times New Roman"/>
                <w:bCs/>
                <w:color w:val="000000"/>
                <w:sz w:val="28"/>
                <w:szCs w:val="28"/>
                <w:lang w:val="uk-UA"/>
              </w:rPr>
              <w:t>ортативн</w:t>
            </w:r>
            <w:r w:rsidR="00302323">
              <w:rPr>
                <w:rFonts w:ascii="Times New Roman" w:eastAsia="Times New Roman" w:hAnsi="Times New Roman" w:cs="Times New Roman"/>
                <w:bCs/>
                <w:color w:val="000000"/>
                <w:sz w:val="28"/>
                <w:szCs w:val="28"/>
                <w:lang w:val="uk-UA"/>
              </w:rPr>
              <w:t>і</w:t>
            </w:r>
            <w:r w:rsidR="00302323" w:rsidRPr="00302323">
              <w:rPr>
                <w:rFonts w:ascii="Times New Roman" w:eastAsia="Times New Roman" w:hAnsi="Times New Roman" w:cs="Times New Roman"/>
                <w:bCs/>
                <w:color w:val="000000"/>
                <w:sz w:val="28"/>
                <w:szCs w:val="28"/>
                <w:lang w:val="uk-UA"/>
              </w:rPr>
              <w:t xml:space="preserve"> радіоелектронн</w:t>
            </w:r>
            <w:r w:rsidR="00302323">
              <w:rPr>
                <w:rFonts w:ascii="Times New Roman" w:eastAsia="Times New Roman" w:hAnsi="Times New Roman" w:cs="Times New Roman"/>
                <w:bCs/>
                <w:color w:val="000000"/>
                <w:sz w:val="28"/>
                <w:szCs w:val="28"/>
                <w:lang w:val="uk-UA"/>
              </w:rPr>
              <w:t>і</w:t>
            </w:r>
            <w:r w:rsidR="00302323" w:rsidRPr="00302323">
              <w:rPr>
                <w:rFonts w:ascii="Times New Roman" w:eastAsia="Times New Roman" w:hAnsi="Times New Roman" w:cs="Times New Roman"/>
                <w:bCs/>
                <w:color w:val="000000"/>
                <w:sz w:val="28"/>
                <w:szCs w:val="28"/>
                <w:lang w:val="uk-UA"/>
              </w:rPr>
              <w:t xml:space="preserve"> зас</w:t>
            </w:r>
            <w:r w:rsidR="00302323">
              <w:rPr>
                <w:rFonts w:ascii="Times New Roman" w:eastAsia="Times New Roman" w:hAnsi="Times New Roman" w:cs="Times New Roman"/>
                <w:bCs/>
                <w:color w:val="000000"/>
                <w:sz w:val="28"/>
                <w:szCs w:val="28"/>
                <w:lang w:val="uk-UA"/>
              </w:rPr>
              <w:t>оби</w:t>
            </w:r>
            <w:r w:rsidR="00302323" w:rsidRPr="00302323">
              <w:rPr>
                <w:rFonts w:ascii="Times New Roman" w:eastAsia="Times New Roman" w:hAnsi="Times New Roman" w:cs="Times New Roman"/>
                <w:bCs/>
                <w:color w:val="000000"/>
                <w:sz w:val="28"/>
                <w:szCs w:val="28"/>
                <w:lang w:val="uk-UA"/>
              </w:rPr>
              <w:t xml:space="preserve"> протидії безпілотним літальним апаратам</w:t>
            </w:r>
            <w:r w:rsidR="00547565" w:rsidRPr="00302323">
              <w:rPr>
                <w:rFonts w:ascii="Times New Roman" w:eastAsia="Times New Roman" w:hAnsi="Times New Roman" w:cs="Times New Roman"/>
                <w:bCs/>
                <w:color w:val="000000"/>
                <w:sz w:val="28"/>
                <w:szCs w:val="28"/>
                <w:lang w:val="uk-UA"/>
              </w:rPr>
              <w:t xml:space="preserve"> </w:t>
            </w:r>
          </w:p>
          <w:p w14:paraId="707842A5" w14:textId="62C2C41F" w:rsidR="009351CB" w:rsidRPr="00653162" w:rsidRDefault="00972D3C" w:rsidP="00302323">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302323" w:rsidRPr="00302323">
              <w:rPr>
                <w:rFonts w:ascii="Times New Roman" w:eastAsia="Times New Roman" w:hAnsi="Times New Roman" w:cs="Times New Roman"/>
                <w:bCs/>
                <w:color w:val="000000"/>
                <w:sz w:val="28"/>
                <w:szCs w:val="28"/>
              </w:rPr>
              <w:t>35730000-0 Електронні бойові комплекси та засоби радіоелектронного захисту</w:t>
            </w:r>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4EC56061"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смт Доброслав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7777777"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Електронна адреса: </w:t>
            </w:r>
            <w:r w:rsidR="003C0D67">
              <w:rPr>
                <w:rFonts w:ascii="Times New Roman" w:eastAsia="Times New Roman" w:hAnsi="Times New Roman" w:cs="Times New Roman"/>
                <w:sz w:val="24"/>
                <w:szCs w:val="24"/>
                <w:lang w:val="en-US"/>
              </w:rPr>
              <w:t>jurviddil</w:t>
            </w:r>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F2E6F"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75682C6B" w14:textId="77777777" w:rsidR="00302323" w:rsidRPr="00302323" w:rsidRDefault="00302323" w:rsidP="00302323">
            <w:pPr>
              <w:spacing w:after="0" w:line="240" w:lineRule="auto"/>
              <w:rPr>
                <w:rFonts w:ascii="Times New Roman" w:eastAsia="Times New Roman" w:hAnsi="Times New Roman" w:cs="Times New Roman"/>
                <w:sz w:val="24"/>
                <w:szCs w:val="24"/>
                <w:lang w:val="uk-UA" w:eastAsia="ru-RU"/>
              </w:rPr>
            </w:pPr>
            <w:r w:rsidRPr="00302323">
              <w:rPr>
                <w:rFonts w:ascii="Times New Roman" w:eastAsia="Times New Roman" w:hAnsi="Times New Roman" w:cs="Times New Roman"/>
                <w:sz w:val="24"/>
                <w:szCs w:val="24"/>
                <w:lang w:val="uk-UA" w:eastAsia="ru-RU"/>
              </w:rPr>
              <w:t xml:space="preserve">Матеріально-технічне забезпечення підрозділів територіальної оборони - портативні радіоелектронні засоби протидії безпілотним літальним апаратам </w:t>
            </w:r>
          </w:p>
          <w:p w14:paraId="57C7EFF9" w14:textId="7C31D9B8" w:rsidR="00B413F2" w:rsidRPr="00B413F2" w:rsidRDefault="00302323" w:rsidP="003023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302323">
              <w:rPr>
                <w:rFonts w:ascii="Times New Roman" w:eastAsia="Times New Roman" w:hAnsi="Times New Roman" w:cs="Times New Roman"/>
                <w:sz w:val="24"/>
                <w:szCs w:val="24"/>
                <w:lang w:val="uk-UA" w:eastAsia="ru-RU"/>
              </w:rPr>
              <w:t>код за ДК 021:2015: 35730000-0 Електронні бойові комплекси та засоби радіоелектронного захисту</w:t>
            </w:r>
            <w:r>
              <w:rPr>
                <w:rFonts w:ascii="Times New Roman" w:eastAsia="Times New Roman" w:hAnsi="Times New Roman" w:cs="Times New Roman"/>
                <w:sz w:val="24"/>
                <w:szCs w:val="24"/>
                <w:lang w:val="uk-UA" w:eastAsia="ru-RU"/>
              </w:rPr>
              <w:t>)</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554BFEE5"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смт </w:t>
            </w:r>
            <w:r w:rsidR="009D3488">
              <w:rPr>
                <w:rFonts w:ascii="Times New Roman" w:eastAsia="Times New Roman" w:hAnsi="Times New Roman" w:cs="Times New Roman"/>
                <w:sz w:val="24"/>
                <w:szCs w:val="24"/>
                <w:lang w:val="uk-UA" w:eastAsia="ru-RU"/>
              </w:rPr>
              <w:t>Доброслав</w:t>
            </w:r>
            <w:r w:rsidR="009351CB" w:rsidRPr="009351CB">
              <w:rPr>
                <w:rFonts w:ascii="Times New Roman" w:eastAsia="Times New Roman" w:hAnsi="Times New Roman" w:cs="Times New Roman"/>
                <w:sz w:val="24"/>
                <w:szCs w:val="24"/>
                <w:lang w:val="uk-UA" w:eastAsia="ru-RU"/>
              </w:rPr>
              <w:t xml:space="preserve"> Одеського району Одеської області</w:t>
            </w:r>
            <w:r w:rsidR="0026034E">
              <w:rPr>
                <w:rFonts w:ascii="Times New Roman" w:eastAsia="Times New Roman" w:hAnsi="Times New Roman" w:cs="Times New Roman"/>
                <w:sz w:val="24"/>
                <w:szCs w:val="24"/>
                <w:lang w:val="uk-UA" w:eastAsia="ru-RU"/>
              </w:rPr>
              <w:t>, проспект Свободи, 1.</w:t>
            </w:r>
            <w:r w:rsidR="009351CB" w:rsidRPr="009351CB">
              <w:rPr>
                <w:rFonts w:ascii="Times New Roman" w:eastAsia="Times New Roman" w:hAnsi="Times New Roman" w:cs="Times New Roman"/>
                <w:sz w:val="24"/>
                <w:szCs w:val="24"/>
                <w:lang w:val="uk-UA" w:eastAsia="ru-RU"/>
              </w:rPr>
              <w:t xml:space="preserve"> </w:t>
            </w:r>
          </w:p>
          <w:p w14:paraId="6017BB38" w14:textId="4363F218" w:rsidR="00302323" w:rsidRDefault="00547565"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 </w:t>
            </w:r>
            <w:r w:rsidR="00C25BC8">
              <w:rPr>
                <w:rFonts w:ascii="Times New Roman" w:eastAsia="Times New Roman" w:hAnsi="Times New Roman" w:cs="Times New Roman"/>
                <w:sz w:val="24"/>
                <w:szCs w:val="24"/>
                <w:lang w:val="uk-UA" w:eastAsia="ru-RU"/>
              </w:rPr>
              <w:t>3</w:t>
            </w:r>
            <w:r w:rsidR="008F2E6F">
              <w:rPr>
                <w:rFonts w:ascii="Times New Roman" w:eastAsia="Times New Roman" w:hAnsi="Times New Roman" w:cs="Times New Roman"/>
                <w:sz w:val="24"/>
                <w:szCs w:val="24"/>
                <w:lang w:val="uk-UA" w:eastAsia="ru-RU"/>
              </w:rPr>
              <w:t xml:space="preserve"> штук</w:t>
            </w:r>
            <w:r w:rsidR="00C25BC8">
              <w:rPr>
                <w:rFonts w:ascii="Times New Roman" w:eastAsia="Times New Roman" w:hAnsi="Times New Roman" w:cs="Times New Roman"/>
                <w:sz w:val="24"/>
                <w:szCs w:val="24"/>
                <w:lang w:val="uk-UA" w:eastAsia="ru-RU"/>
              </w:rPr>
              <w:t>и.</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0CD4E6BB" w:rsidR="00D00A98" w:rsidRPr="00EB5696" w:rsidRDefault="003707C9"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324</w:t>
            </w:r>
            <w:r w:rsidR="00D00A98">
              <w:rPr>
                <w:rFonts w:ascii="Times New Roman" w:eastAsia="Times New Roman" w:hAnsi="Times New Roman" w:cs="Times New Roman"/>
                <w:sz w:val="24"/>
                <w:szCs w:val="24"/>
                <w:lang w:val="uk-UA" w:eastAsia="ru-RU"/>
              </w:rPr>
              <w:t> 000,00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05180"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F6155E">
              <w:rPr>
                <w:rFonts w:ascii="Times New Roman" w:eastAsia="Times New Roman" w:hAnsi="Times New Roman" w:cs="Times New Roman"/>
                <w:sz w:val="24"/>
                <w:szCs w:val="24"/>
                <w:lang w:val="uk-UA" w:eastAsia="ru-RU"/>
              </w:rPr>
              <w:lastRenderedPageBreak/>
              <w:t>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05180"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lastRenderedPageBreak/>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інформації про підтвердження відсутності підстав для відмови в участі у відкритих торгах, встановлені пунктом 47 Особливостей </w:t>
            </w:r>
            <w:r w:rsidRPr="003E7747">
              <w:rPr>
                <w:rFonts w:ascii="Times New Roman" w:eastAsia="Times New Roman" w:hAnsi="Times New Roman" w:cs="Times New Roman"/>
                <w:i/>
                <w:sz w:val="24"/>
                <w:szCs w:val="24"/>
                <w:lang w:eastAsia="ru-RU"/>
              </w:rPr>
              <w:t xml:space="preserve">(згідно додатку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щодо відповідності учасника</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переможця вимогам, визначеним у пункті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Особливостей </w:t>
            </w:r>
            <w:r w:rsidRPr="003E7747">
              <w:rPr>
                <w:rFonts w:ascii="Times New Roman" w:eastAsia="Times New Roman" w:hAnsi="Times New Roman" w:cs="Times New Roman"/>
                <w:i/>
                <w:sz w:val="24"/>
                <w:szCs w:val="24"/>
                <w:lang w:eastAsia="ru-RU"/>
              </w:rPr>
              <w:t>(згідно додатку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(згідно додатку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3E7747">
              <w:rPr>
                <w:rFonts w:ascii="Times New Roman" w:eastAsia="Times New Roman" w:hAnsi="Times New Roman" w:cs="Times New Roman"/>
                <w:i/>
                <w:sz w:val="24"/>
                <w:szCs w:val="24"/>
                <w:lang w:eastAsia="ru-RU"/>
              </w:rPr>
              <w:t>(згідно додатку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тендерної пропозиції </w:t>
            </w:r>
            <w:r w:rsidRPr="003E7747">
              <w:rPr>
                <w:rFonts w:ascii="Times New Roman" w:eastAsia="Times New Roman" w:hAnsi="Times New Roman" w:cs="Times New Roman"/>
                <w:i/>
                <w:sz w:val="24"/>
                <w:szCs w:val="24"/>
                <w:lang w:eastAsia="ru-RU"/>
              </w:rPr>
              <w:t>(згідно додатку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інформацією  про учасника та листом – згодою на обробку персональних даних учасника </w:t>
            </w:r>
            <w:r w:rsidRPr="003E7747">
              <w:rPr>
                <w:rFonts w:ascii="Times New Roman" w:eastAsia="Times New Roman" w:hAnsi="Times New Roman" w:cs="Times New Roman"/>
                <w:i/>
                <w:sz w:val="24"/>
                <w:szCs w:val="24"/>
                <w:lang w:eastAsia="ru-RU"/>
              </w:rPr>
              <w:t>(згідно додатку 2)</w:t>
            </w:r>
            <w:r w:rsidRPr="003E7747">
              <w:rPr>
                <w:rFonts w:ascii="Times New Roman" w:eastAsia="Times New Roman" w:hAnsi="Times New Roman" w:cs="Times New Roman"/>
                <w:i/>
                <w:sz w:val="24"/>
                <w:szCs w:val="24"/>
                <w:lang w:val="uk-UA" w:eastAsia="ru-RU"/>
              </w:rPr>
              <w:t>;</w:t>
            </w:r>
          </w:p>
          <w:p w14:paraId="384BEC83" w14:textId="2C03B05B"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заповнений з боку </w:t>
            </w:r>
            <w:r w:rsidRPr="003E7747">
              <w:rPr>
                <w:rFonts w:ascii="Times New Roman" w:eastAsia="Times New Roman" w:hAnsi="Times New Roman" w:cs="Times New Roman"/>
                <w:sz w:val="24"/>
                <w:szCs w:val="24"/>
                <w:lang w:val="uk-UA" w:eastAsia="ru-RU"/>
              </w:rPr>
              <w:t>у</w:t>
            </w:r>
            <w:r w:rsidRPr="003E7747">
              <w:rPr>
                <w:rFonts w:ascii="Times New Roman" w:eastAsia="Times New Roman" w:hAnsi="Times New Roman" w:cs="Times New Roman"/>
                <w:sz w:val="24"/>
                <w:szCs w:val="24"/>
                <w:lang w:eastAsia="ru-RU"/>
              </w:rPr>
              <w:t xml:space="preserve">часника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r w:rsidRPr="003E7747">
              <w:rPr>
                <w:rFonts w:ascii="Times New Roman" w:eastAsia="Times New Roman" w:hAnsi="Times New Roman" w:cs="Times New Roman"/>
                <w:color w:val="000000"/>
                <w:sz w:val="24"/>
                <w:szCs w:val="24"/>
                <w:lang w:eastAsia="ru-RU"/>
              </w:rPr>
              <w:t xml:space="preserve">кт договору про закупівлю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r w:rsidRPr="003E7747">
              <w:rPr>
                <w:rFonts w:ascii="Times New Roman" w:eastAsia="Times New Roman" w:hAnsi="Times New Roman" w:cs="Times New Roman"/>
                <w:iCs/>
                <w:color w:val="000000"/>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C42478">
              <w:rPr>
                <w:rFonts w:ascii="Times New Roman" w:eastAsia="Times New Roman" w:hAnsi="Times New Roman" w:cs="Times New Roman"/>
                <w:sz w:val="24"/>
                <w:szCs w:val="24"/>
                <w:lang w:val="uk-UA" w:eastAsia="ru-RU"/>
              </w:rPr>
              <w:lastRenderedPageBreak/>
              <w:t xml:space="preserve">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ого(их) документа(ів)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006343C2" w:rsidRPr="006F4C2D">
              <w:rPr>
                <w:rFonts w:ascii="Times New Roman" w:eastAsia="Times New Roman" w:hAnsi="Times New Roman" w:cs="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717447">
              <w:rPr>
                <w:rFonts w:ascii="Times New Roman" w:eastAsia="Times New Roman" w:hAnsi="Times New Roman" w:cs="Times New Roman"/>
                <w:sz w:val="24"/>
                <w:szCs w:val="24"/>
                <w:lang w:val="uk-UA" w:eastAsia="ru-RU"/>
              </w:rPr>
              <w:lastRenderedPageBreak/>
              <w:t xml:space="preserve">(документи)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львів»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«тендернапропозиція»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«JPEG»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F05180"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E94849">
              <w:rPr>
                <w:rFonts w:ascii="Times New Roman" w:eastAsia="Times New Roman" w:hAnsi="Times New Roman" w:cs="Times New Roman"/>
                <w:sz w:val="24"/>
                <w:szCs w:val="24"/>
                <w:lang w:val="uk-UA" w:eastAsia="ru-RU"/>
              </w:rPr>
              <w:lastRenderedPageBreak/>
              <w:t>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r w:rsidRPr="00FC2E21">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w:t>
            </w:r>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 xml:space="preserve">ідповідно до статті 16 Закону </w:t>
            </w:r>
            <w:r w:rsidRPr="00FC2E21">
              <w:rPr>
                <w:rFonts w:ascii="Times New Roman" w:eastAsia="Times New Roman" w:hAnsi="Times New Roman" w:cs="Times New Roman"/>
                <w:i/>
                <w:sz w:val="24"/>
                <w:szCs w:val="24"/>
                <w:lang w:eastAsia="ru-RU"/>
              </w:rPr>
              <w:t>(згідно Додатку 3 до цієї документації).</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r w:rsidRPr="00FC2E21">
              <w:rPr>
                <w:rFonts w:ascii="Times New Roman" w:eastAsia="Times New Roman" w:hAnsi="Times New Roman" w:cs="Times New Roman"/>
                <w:sz w:val="24"/>
                <w:szCs w:val="24"/>
                <w:lang w:eastAsia="ru-RU"/>
              </w:rPr>
              <w:t xml:space="preserve">Замовник зазначає вимоги, установлені у пункті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Особливостей, та інформацію про спосіб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 відповідності учасників установленим вимогам згідно із законодавством</w:t>
            </w:r>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 xml:space="preserve">(згідно Додатку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цієї документації).</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eastAsia="ru-RU"/>
              </w:rPr>
              <w:t xml:space="preserve">Документи, які вимагаються для </w:t>
            </w:r>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 xml:space="preserve">ідтвердження  відповідності пропозиції  учасника – переможця вимогам замовника </w:t>
            </w:r>
            <w:r w:rsidRPr="00FC2E21">
              <w:rPr>
                <w:rFonts w:ascii="Times New Roman" w:eastAsia="Times New Roman" w:hAnsi="Times New Roman" w:cs="Times New Roman"/>
                <w:i/>
                <w:sz w:val="24"/>
                <w:szCs w:val="24"/>
                <w:lang w:val="uk-UA" w:eastAsia="ru-RU"/>
              </w:rPr>
              <w:t xml:space="preserve">(згідно </w:t>
            </w:r>
            <w:r w:rsidRPr="00FC2E21">
              <w:rPr>
                <w:rFonts w:ascii="Times New Roman" w:eastAsia="Times New Roman" w:hAnsi="Times New Roman" w:cs="Times New Roman"/>
                <w:i/>
                <w:sz w:val="24"/>
                <w:szCs w:val="24"/>
                <w:lang w:eastAsia="ru-RU"/>
              </w:rPr>
              <w:t xml:space="preserve">Додатку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документації</w:t>
            </w:r>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r w:rsidRPr="008D0C41">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343C2" w:rsidRPr="00F05180"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08D3C16" w:rsidR="006343C2" w:rsidRPr="00016C3E" w:rsidRDefault="00441B9F" w:rsidP="00CA769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 на підставі п.3 Особливостей</w:t>
            </w:r>
            <w:r w:rsidR="00CA7692">
              <w:rPr>
                <w:rFonts w:ascii="Times New Roman" w:eastAsia="Times New Roman" w:hAnsi="Times New Roman" w:cs="Times New Roman"/>
                <w:sz w:val="24"/>
                <w:szCs w:val="24"/>
                <w:lang w:val="uk-UA" w:eastAsia="ru-RU"/>
              </w:rPr>
              <w:t xml:space="preserve">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BA7C78C"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D3216D" w:rsidRPr="00D3216D">
              <w:rPr>
                <w:rFonts w:ascii="Times New Roman" w:eastAsia="Times New Roman" w:hAnsi="Times New Roman" w:cs="Times New Roman"/>
                <w:sz w:val="24"/>
                <w:szCs w:val="24"/>
                <w:lang w:val="uk-UA" w:eastAsia="ru-RU"/>
              </w:rPr>
              <w:t>07.02.2024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bookmarkStart w:id="0" w:name="_GoBack"/>
            <w:bookmarkEnd w:id="0"/>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w:t>
            </w:r>
            <w:r w:rsidRPr="00E94849">
              <w:rPr>
                <w:rFonts w:ascii="Times New Roman" w:eastAsia="Times New Roman" w:hAnsi="Times New Roman" w:cs="Times New Roman"/>
                <w:sz w:val="24"/>
                <w:szCs w:val="24"/>
                <w:lang w:val="uk-UA" w:eastAsia="ru-RU"/>
              </w:rPr>
              <w:lastRenderedPageBreak/>
              <w:t>подання не приймаються електронною системою закупівель.</w:t>
            </w:r>
          </w:p>
        </w:tc>
      </w:tr>
      <w:tr w:rsidR="00F6155E" w:rsidRPr="00F05180"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F0518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316B47">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316B47">
              <w:rPr>
                <w:rFonts w:ascii="Times New Roman" w:eastAsia="Times New Roman" w:hAnsi="Times New Roman"/>
                <w:color w:val="000000" w:themeColor="text1"/>
                <w:sz w:val="24"/>
                <w:szCs w:val="24"/>
                <w:lang w:val="uk-UA"/>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Pr>
                <w:rFonts w:ascii="Times New Roman" w:eastAsia="Times New Roman" w:hAnsi="Times New Roman"/>
                <w:sz w:val="24"/>
                <w:szCs w:val="24"/>
                <w:lang w:val="uk-UA"/>
              </w:rPr>
              <w:lastRenderedPageBreak/>
              <w:t>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3495DA86"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00F6155E" w:rsidRPr="00316B47">
              <w:rPr>
                <w:rFonts w:ascii="Times New Roman" w:hAnsi="Times New Roman"/>
                <w:sz w:val="24"/>
                <w:szCs w:val="24"/>
                <w:lang w:val="uk-UA"/>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Pr="002351B1">
              <w:rPr>
                <w:rFonts w:ascii="Times New Roman" w:hAnsi="Times New Roman"/>
                <w:sz w:val="24"/>
                <w:szCs w:val="24"/>
                <w:lang w:val="uk-UA"/>
              </w:rPr>
              <w:lastRenderedPageBreak/>
              <w:t xml:space="preserve">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cs="Times New Roman"/>
                <w:sz w:val="24"/>
                <w:szCs w:val="24"/>
                <w:lang w:val="uk-UA" w:eastAsia="ru-RU"/>
              </w:rPr>
              <w:lastRenderedPageBreak/>
              <w:t>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 xml:space="preserve">Разом з тендерною документацією замовником подається </w:t>
            </w:r>
            <w:r w:rsidRPr="008554FC">
              <w:rPr>
                <w:rFonts w:ascii="Times New Roman" w:eastAsia="Times New Roman" w:hAnsi="Times New Roman" w:cs="Times New Roman"/>
                <w:sz w:val="24"/>
                <w:szCs w:val="24"/>
                <w:lang w:val="uk-UA" w:eastAsia="ru-RU"/>
              </w:rPr>
              <w:lastRenderedPageBreak/>
              <w:t>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0EDA6047" w:rsidR="003E7747" w:rsidRPr="003E7747" w:rsidRDefault="003E7747" w:rsidP="005250A2">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Pr>
          <w:rFonts w:ascii="Times New Roman" w:eastAsia="Times New Roman" w:hAnsi="Times New Roman" w:cs="Times New Roman"/>
          <w:sz w:val="24"/>
          <w:szCs w:val="24"/>
          <w:lang w:val="uk-UA" w:eastAsia="uk-UA"/>
        </w:rPr>
        <w:t>товару</w:t>
      </w:r>
      <w:r w:rsidRPr="003E7747">
        <w:rPr>
          <w:rFonts w:ascii="Times New Roman" w:eastAsia="Times New Roman" w:hAnsi="Times New Roman" w:cs="Times New Roman"/>
          <w:sz w:val="24"/>
          <w:szCs w:val="24"/>
          <w:lang w:val="uk-UA" w:eastAsia="uk-UA"/>
        </w:rPr>
        <w:t xml:space="preserve"> «</w:t>
      </w:r>
      <w:r w:rsidR="005250A2" w:rsidRPr="005250A2">
        <w:rPr>
          <w:rFonts w:ascii="Times New Roman" w:eastAsia="Times New Roman" w:hAnsi="Times New Roman" w:cs="Times New Roman"/>
          <w:sz w:val="24"/>
          <w:szCs w:val="24"/>
          <w:lang w:val="uk-UA" w:eastAsia="uk-UA"/>
        </w:rPr>
        <w:t>Матеріально-технічне забезпечення підрозділів територіальної оборони - портативні радіоелектронні засоби протидії безпілотним літальним апаратам</w:t>
      </w:r>
      <w:r w:rsidR="005250A2">
        <w:rPr>
          <w:rFonts w:ascii="Times New Roman" w:eastAsia="Times New Roman" w:hAnsi="Times New Roman" w:cs="Times New Roman"/>
          <w:sz w:val="24"/>
          <w:szCs w:val="24"/>
          <w:lang w:val="uk-UA" w:eastAsia="uk-UA"/>
        </w:rPr>
        <w:t>» (</w:t>
      </w:r>
      <w:r w:rsidR="005250A2" w:rsidRPr="005250A2">
        <w:rPr>
          <w:rFonts w:ascii="Times New Roman" w:eastAsia="Times New Roman" w:hAnsi="Times New Roman" w:cs="Times New Roman"/>
          <w:sz w:val="24"/>
          <w:szCs w:val="24"/>
          <w:lang w:val="uk-UA" w:eastAsia="uk-UA"/>
        </w:rPr>
        <w:t>код за ДК 021:2015: 35730000-0 Електронні бойові комплекси та засоби радіоелектронного захисту</w:t>
      </w:r>
      <w:r w:rsidR="00C90FCC">
        <w:rPr>
          <w:rFonts w:ascii="Times New Roman" w:eastAsia="Times New Roman" w:hAnsi="Times New Roman" w:cs="Times New Roman"/>
          <w:sz w:val="24"/>
          <w:szCs w:val="24"/>
          <w:lang w:val="uk-UA" w:eastAsia="uk-UA"/>
        </w:rPr>
        <w:t>)</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548FA9D3" w14:textId="0824948F" w:rsidR="003E7747" w:rsidRPr="003E7747" w:rsidRDefault="003E7747" w:rsidP="00013F6C">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013F6C">
              <w:rPr>
                <w:rFonts w:ascii="Times New Roman" w:eastAsia="Times New Roman" w:hAnsi="Times New Roman" w:cs="Times New Roman"/>
                <w:sz w:val="24"/>
                <w:szCs w:val="24"/>
                <w:lang w:val="uk-UA" w:eastAsia="uk-UA"/>
              </w:rPr>
              <w:t>товару</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lastRenderedPageBreak/>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gramStart"/>
      <w:r w:rsidRPr="003E7747">
        <w:rPr>
          <w:rFonts w:ascii="Times New Roman" w:eastAsia="Times New Roman" w:hAnsi="Times New Roman" w:cs="Times New Roman"/>
          <w:bCs/>
          <w:i/>
          <w:iCs/>
          <w:sz w:val="24"/>
          <w:szCs w:val="24"/>
          <w:lang w:eastAsia="ru-RU"/>
        </w:rPr>
        <w:t>Пр</w:t>
      </w:r>
      <w:proofErr w:type="gramEnd"/>
      <w:r w:rsidRPr="003E7747">
        <w:rPr>
          <w:rFonts w:ascii="Times New Roman" w:eastAsia="Times New Roman" w:hAnsi="Times New Roman" w:cs="Times New Roman"/>
          <w:bCs/>
          <w:i/>
          <w:iCs/>
          <w:sz w:val="24"/>
          <w:szCs w:val="24"/>
          <w:lang w:eastAsia="ru-RU"/>
        </w:rPr>
        <w:t xml:space="preserve">ізвище, ім’я, по батькові, підпис уповноваженої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керівника учасника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або уповноваженої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 xml:space="preserve">ідпис)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(ініціали та прізвище)</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 xml:space="preserve">і коли суб’єкт господарювання звільнений  від сплати </w:t>
      </w:r>
      <w:r w:rsidRPr="003E7747">
        <w:rPr>
          <w:rFonts w:ascii="Times New Roman" w:eastAsia="Times New Roman" w:hAnsi="Times New Roman" w:cs="Times New Roman"/>
          <w:bCs/>
          <w:sz w:val="24"/>
          <w:szCs w:val="24"/>
          <w:lang w:eastAsia="ru-RU"/>
        </w:rPr>
        <w:t>ПДВ згідно з чинним законодавством, то вказується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11781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DD9A4C1"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923935"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1A98FD5" w14:textId="77777777" w:rsid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8D4A28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06BC946"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06975D5"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8DA2DCA"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51B8E2D" w14:textId="77777777" w:rsidR="00254B80" w:rsidRDefault="00254B80"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7F88A6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4E2E431"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F5903EB"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4F8193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2CEC8B28"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9A34325"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57538C1A"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3B329AFC"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1F7091B6" w14:textId="77777777" w:rsidR="005D2ED4" w:rsidRDefault="005D2ED4"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421526B2" w14:textId="77777777" w:rsidR="00A17C95" w:rsidRDefault="00A17C95"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Картка Учасника заповнена мною особисто. Достовірність інформації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 Про зміни в даних картки Учасника зобов'язуюсь Вас інформувати у триденний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Лист – згода на обробку персональних даних</w:t>
      </w:r>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r w:rsidRPr="003E7747">
        <w:rPr>
          <w:rFonts w:ascii="Times New Roman" w:eastAsia="Times New Roman" w:hAnsi="Times New Roman" w:cs="Times New Roman"/>
          <w:sz w:val="24"/>
          <w:szCs w:val="24"/>
          <w:lang w:eastAsia="ru-RU"/>
        </w:rPr>
        <w:t xml:space="preserve">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а також згідно з нормами чинного законодавства, моїх персональних даних (у т.ч. паспортні дані, ідентифікаційний код,</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банківські реквізити, розрахункові рахунки, електронні 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 дані:</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w:t>
      </w:r>
      <w:r w:rsidRPr="003E7747">
        <w:rPr>
          <w:rFonts w:ascii="Times New Roman" w:eastAsia="Times New Roman" w:hAnsi="Times New Roman" w:cs="Times New Roman"/>
          <w:sz w:val="24"/>
          <w:szCs w:val="24"/>
          <w:lang w:val="uk-UA" w:eastAsia="ru-RU"/>
        </w:rPr>
        <w:t xml:space="preserve">відкритих </w:t>
      </w:r>
      <w:r w:rsidRPr="003E7747">
        <w:rPr>
          <w:rFonts w:ascii="Times New Roman" w:eastAsia="Times New Roman" w:hAnsi="Times New Roman" w:cs="Times New Roman"/>
          <w:sz w:val="24"/>
          <w:szCs w:val="24"/>
          <w:lang w:eastAsia="ru-RU"/>
        </w:rPr>
        <w:t>торгів, цивільно-правових та господарських відносин.</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 ініціали, підпис уповноваженої особи Учасника, завірені печаткою</w:t>
      </w:r>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7957B606" w14:textId="77777777" w:rsidR="003E7747" w:rsidRPr="003E7747" w:rsidRDefault="003E7747" w:rsidP="003E7747">
      <w:pPr>
        <w:spacing w:after="0" w:line="240" w:lineRule="auto"/>
        <w:jc w:val="center"/>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І. КВАЛІФІКАЦІЙНІ КРИТЕРІЇ</w:t>
      </w:r>
    </w:p>
    <w:p w14:paraId="34EEF6F9" w14:textId="77777777" w:rsidR="003E7747" w:rsidRPr="003E7747" w:rsidRDefault="003E7747" w:rsidP="003E7747">
      <w:pPr>
        <w:widowControl w:val="0"/>
        <w:suppressAutoHyphens/>
        <w:autoSpaceDE w:val="0"/>
        <w:spacing w:after="0" w:line="240" w:lineRule="auto"/>
        <w:jc w:val="center"/>
        <w:rPr>
          <w:rFonts w:ascii="Times New Roman" w:eastAsia="Times New Roman" w:hAnsi="Times New Roman" w:cs="Times New Roman"/>
          <w:bCs/>
          <w:lang w:val="uk-UA" w:eastAsia="zh-CN"/>
        </w:rPr>
      </w:pPr>
    </w:p>
    <w:p w14:paraId="2A8E9ECA" w14:textId="35C4EA97" w:rsidR="003E7747" w:rsidRPr="003E7747" w:rsidRDefault="003E7747" w:rsidP="003E7747">
      <w:pPr>
        <w:spacing w:after="0" w:line="240" w:lineRule="auto"/>
        <w:ind w:firstLine="567"/>
        <w:jc w:val="both"/>
        <w:rPr>
          <w:rFonts w:ascii="Times New Roman" w:eastAsia="Times New Roman" w:hAnsi="Times New Roman" w:cs="Times New Roman"/>
          <w:color w:val="000000"/>
          <w:sz w:val="24"/>
          <w:szCs w:val="24"/>
          <w:lang w:val="uk-UA" w:eastAsia="zh-CN"/>
        </w:rPr>
      </w:pPr>
      <w:bookmarkStart w:id="1" w:name="_Hlk83971476"/>
      <w:r w:rsidRPr="003E7747">
        <w:rPr>
          <w:rFonts w:ascii="Times New Roman" w:eastAsia="Times New Roman" w:hAnsi="Times New Roman" w:cs="Times New Roman"/>
          <w:sz w:val="24"/>
          <w:szCs w:val="24"/>
          <w:lang w:val="uk-UA" w:eastAsia="zh-CN"/>
        </w:rPr>
        <w:t>1.</w:t>
      </w:r>
      <w:r w:rsidR="00A17C95">
        <w:rPr>
          <w:rFonts w:ascii="Times New Roman" w:eastAsia="Times New Roman" w:hAnsi="Times New Roman" w:cs="Times New Roman"/>
          <w:sz w:val="24"/>
          <w:szCs w:val="24"/>
          <w:lang w:val="uk-UA" w:eastAsia="zh-CN"/>
        </w:rPr>
        <w:t>1</w:t>
      </w:r>
      <w:r w:rsidRPr="003E7747">
        <w:rPr>
          <w:rFonts w:ascii="Times New Roman" w:eastAsia="Times New Roman" w:hAnsi="Times New Roman" w:cs="Times New Roman"/>
          <w:sz w:val="24"/>
          <w:szCs w:val="24"/>
          <w:lang w:val="uk-UA" w:eastAsia="zh-CN"/>
        </w:rPr>
        <w:t xml:space="preserve">. </w:t>
      </w:r>
      <w:r w:rsidRPr="003E7747">
        <w:rPr>
          <w:rFonts w:ascii="Times New Roman" w:eastAsia="Times New Roman" w:hAnsi="Times New Roman" w:cs="Times New Roman"/>
          <w:sz w:val="24"/>
          <w:szCs w:val="24"/>
          <w:lang w:val="uk-UA" w:eastAsia="ar-SA"/>
        </w:rPr>
        <w:t>Довідку, визначену п. 1.</w:t>
      </w:r>
      <w:r w:rsidR="00A17C95">
        <w:rPr>
          <w:rFonts w:ascii="Times New Roman" w:eastAsia="Times New Roman" w:hAnsi="Times New Roman" w:cs="Times New Roman"/>
          <w:sz w:val="24"/>
          <w:szCs w:val="24"/>
          <w:lang w:val="uk-UA" w:eastAsia="ar-SA"/>
        </w:rPr>
        <w:t>1</w:t>
      </w:r>
      <w:r w:rsidRPr="003E7747">
        <w:rPr>
          <w:rFonts w:ascii="Times New Roman" w:eastAsia="Times New Roman" w:hAnsi="Times New Roman" w:cs="Times New Roman"/>
          <w:sz w:val="24"/>
          <w:szCs w:val="24"/>
          <w:lang w:val="uk-UA" w:eastAsia="ar-SA"/>
        </w:rPr>
        <w:t xml:space="preserve">.1, </w:t>
      </w:r>
      <w:r w:rsidRPr="003E7747">
        <w:rPr>
          <w:rFonts w:ascii="Times New Roman" w:eastAsia="Times New Roman" w:hAnsi="Times New Roman" w:cs="Times New Roman"/>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Pr="003E7747">
        <w:rPr>
          <w:rFonts w:ascii="Times New Roman" w:eastAsia="Times New Roman" w:hAnsi="Times New Roman" w:cs="Times New Roman"/>
          <w:color w:val="000000"/>
          <w:sz w:val="24"/>
          <w:szCs w:val="24"/>
          <w:lang w:val="uk-UA" w:eastAsia="zh-CN"/>
        </w:rPr>
        <w:t xml:space="preserve">. </w:t>
      </w:r>
    </w:p>
    <w:p w14:paraId="3C6E8453" w14:textId="676822A6"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п.1.</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.1.</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457"/>
      </w:tblGrid>
      <w:tr w:rsidR="00EA05BE" w:rsidRPr="003E7747" w14:paraId="712963F4" w14:textId="77777777" w:rsidTr="00EA05BE">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457" w:type="dxa"/>
            <w:tcBorders>
              <w:top w:val="single" w:sz="4" w:space="0" w:color="auto"/>
              <w:left w:val="single" w:sz="4" w:space="0" w:color="auto"/>
              <w:bottom w:val="single" w:sz="4" w:space="0" w:color="auto"/>
              <w:right w:val="single" w:sz="4" w:space="0" w:color="auto"/>
            </w:tcBorders>
            <w:hideMark/>
          </w:tcPr>
          <w:p w14:paraId="0BD1229C" w14:textId="6EF91FCC"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Період виконання робіт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EA05BE">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457"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bookmarkEnd w:id="1"/>
    </w:tbl>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4CEEC6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14F734C"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70070293"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B857877" w14:textId="77777777" w:rsidR="00045784" w:rsidRDefault="00045784"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57FAA4AE" w14:textId="77777777" w:rsidR="00092272" w:rsidRPr="003E7747"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bCs/>
          <w:sz w:val="24"/>
          <w:szCs w:val="24"/>
          <w:lang w:eastAsia="ru-RU"/>
        </w:rPr>
        <w:t xml:space="preserve">Додаток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до Тендерної документації</w:t>
      </w:r>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r w:rsidRPr="003E7747">
        <w:rPr>
          <w:rFonts w:ascii="Times New Roman" w:eastAsia="Times New Roman" w:hAnsi="Times New Roman" w:cs="Times New Roman"/>
          <w:sz w:val="24"/>
          <w:szCs w:val="24"/>
          <w:lang w:eastAsia="ru-RU"/>
        </w:rPr>
        <w:t xml:space="preserve">Інформація, що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підписання документів;</w:t>
      </w:r>
    </w:p>
    <w:p w14:paraId="53FF7DB2" w14:textId="478CFB63"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Якщо учасник є товариством з обмеженою та/або додатковою відповідальністю, такий учасник повинен надати копію протоколу загальних зборів учасників, згідно змісту якого уповноваженій посадовій/службовій особі учасника надається дозвіл укладати догов</w:t>
      </w:r>
      <w:r w:rsidR="00A17C95">
        <w:rPr>
          <w:rFonts w:ascii="Times New Roman" w:eastAsia="Times New Roman" w:hAnsi="Times New Roman" w:cs="Times New Roman"/>
          <w:sz w:val="24"/>
          <w:szCs w:val="24"/>
          <w:lang w:val="uk-UA" w:eastAsia="ru-RU"/>
        </w:rPr>
        <w:t>ори</w:t>
      </w:r>
      <w:r w:rsidRPr="003E7747">
        <w:rPr>
          <w:rFonts w:ascii="Times New Roman" w:eastAsia="Times New Roman" w:hAnsi="Times New Roman" w:cs="Times New Roman"/>
          <w:sz w:val="24"/>
          <w:szCs w:val="24"/>
          <w:lang w:val="uk-UA" w:eastAsia="ru-RU"/>
        </w:rPr>
        <w:t>.</w:t>
      </w:r>
    </w:p>
    <w:p w14:paraId="0B85EDEF" w14:textId="77777777"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lastRenderedPageBreak/>
        <w:t xml:space="preserve">2.1. </w:t>
      </w:r>
      <w:r w:rsidRPr="003E7747">
        <w:rPr>
          <w:rFonts w:ascii="Times New Roman" w:eastAsia="Times New Roman" w:hAnsi="Times New Roman" w:cs="Times New Roman"/>
          <w:sz w:val="24"/>
          <w:szCs w:val="24"/>
          <w:lang w:eastAsia="ru-RU"/>
        </w:rPr>
        <w:t xml:space="preserve">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w:t>
      </w:r>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 модельного статуту, надається копія відповідного рішення Загальних зборів Учасників;</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r w:rsidRPr="003E7747">
        <w:rPr>
          <w:rFonts w:ascii="Times New Roman" w:eastAsia="Calibri" w:hAnsi="Times New Roman" w:cs="Times New Roman"/>
          <w:i/>
          <w:iCs/>
          <w:sz w:val="20"/>
          <w:szCs w:val="20"/>
          <w:lang w:eastAsia="uk-UA"/>
        </w:rPr>
        <w:t>Учасника для юридичних осіб і фізичних осіб-підприємців, а для фізичних осіб – власним підписом</w:t>
      </w:r>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б) документи, які не передбачені законодавством для Учасників, не подаються останніми в складі своєї пропозиції.</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w:t>
      </w:r>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 уповноваженої особи Учасника та завірений печаткою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наявності) в якому зазначає законодавчі підстави ненадання вище зазначених документів.</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100D6B09" w14:textId="77777777" w:rsidR="0058661F" w:rsidRDefault="0058661F">
      <w:pPr>
        <w:rPr>
          <w:lang w:val="uk-UA"/>
        </w:rPr>
      </w:pPr>
    </w:p>
    <w:p w14:paraId="6DCFFDBA" w14:textId="77777777" w:rsidR="0058661F" w:rsidRDefault="0058661F">
      <w:pPr>
        <w:rPr>
          <w:lang w:val="uk-UA"/>
        </w:rPr>
      </w:pPr>
    </w:p>
    <w:p w14:paraId="5F45B105" w14:textId="77777777" w:rsidR="0058661F" w:rsidRDefault="0058661F">
      <w:pPr>
        <w:rPr>
          <w:lang w:val="uk-UA"/>
        </w:rPr>
      </w:pPr>
    </w:p>
    <w:p w14:paraId="0FA4EEC0" w14:textId="77777777" w:rsidR="0058661F" w:rsidRDefault="0058661F">
      <w:pPr>
        <w:rPr>
          <w:lang w:val="uk-UA"/>
        </w:rPr>
      </w:pPr>
    </w:p>
    <w:p w14:paraId="4567FEBC" w14:textId="77777777" w:rsidR="0058661F" w:rsidRDefault="0058661F">
      <w:pPr>
        <w:rPr>
          <w:lang w:val="uk-UA"/>
        </w:rPr>
      </w:pPr>
    </w:p>
    <w:p w14:paraId="41A45AF9" w14:textId="77777777" w:rsidR="0058661F" w:rsidRDefault="0058661F">
      <w:pPr>
        <w:rPr>
          <w:lang w:val="uk-UA"/>
        </w:rPr>
      </w:pPr>
    </w:p>
    <w:p w14:paraId="331721A2" w14:textId="77777777" w:rsidR="00EA32D7" w:rsidRDefault="00EA32D7">
      <w:pPr>
        <w:rPr>
          <w:lang w:val="uk-UA"/>
        </w:rPr>
      </w:pPr>
    </w:p>
    <w:p w14:paraId="197206FD" w14:textId="77777777" w:rsidR="00EA32D7" w:rsidRDefault="00EA32D7">
      <w:pPr>
        <w:rPr>
          <w:lang w:val="uk-UA"/>
        </w:rPr>
      </w:pPr>
    </w:p>
    <w:p w14:paraId="694C3E3E" w14:textId="77777777" w:rsidR="00254B80" w:rsidRDefault="00254B80">
      <w:pPr>
        <w:rPr>
          <w:lang w:val="uk-UA"/>
        </w:rPr>
      </w:pPr>
    </w:p>
    <w:p w14:paraId="2CFCB1A2" w14:textId="77777777" w:rsidR="00254B80" w:rsidRDefault="00254B80">
      <w:pPr>
        <w:rPr>
          <w:lang w:val="uk-UA"/>
        </w:rPr>
      </w:pPr>
    </w:p>
    <w:p w14:paraId="753756E9" w14:textId="77777777" w:rsidR="00254B80" w:rsidRDefault="00254B80">
      <w:pPr>
        <w:rPr>
          <w:lang w:val="uk-UA"/>
        </w:rPr>
      </w:pPr>
    </w:p>
    <w:p w14:paraId="670E1849" w14:textId="77777777" w:rsidR="00254B80" w:rsidRDefault="00254B80">
      <w:pPr>
        <w:rPr>
          <w:lang w:val="uk-UA"/>
        </w:rPr>
      </w:pPr>
    </w:p>
    <w:p w14:paraId="22C69B3D" w14:textId="77777777" w:rsidR="00254B80" w:rsidRDefault="00254B80">
      <w:pPr>
        <w:rPr>
          <w:lang w:val="uk-UA"/>
        </w:rPr>
      </w:pPr>
    </w:p>
    <w:p w14:paraId="4682E829" w14:textId="77777777" w:rsidR="00EA32D7" w:rsidRDefault="00EA32D7">
      <w:pPr>
        <w:rPr>
          <w:lang w:val="uk-UA"/>
        </w:rPr>
      </w:pPr>
    </w:p>
    <w:p w14:paraId="2ED1CCFA" w14:textId="77777777" w:rsidR="00F05180" w:rsidRDefault="00F05180"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F05180"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F05180"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F05180"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r w:rsidRPr="00BB17AF">
        <w:rPr>
          <w:rFonts w:ascii="Times New Roman" w:hAnsi="Times New Roman"/>
          <w:b/>
          <w:sz w:val="24"/>
          <w:szCs w:val="24"/>
        </w:rPr>
        <w:t xml:space="preserve">нформація про технічні, якісні та кількісні характеристики </w:t>
      </w:r>
    </w:p>
    <w:p w14:paraId="22352C82"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rPr>
        <w:t>предмета 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 xml:space="preserve">і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15BA3103" w14:textId="7936C466" w:rsidR="00212A20" w:rsidRDefault="00212A20" w:rsidP="00212A20">
      <w:pPr>
        <w:pStyle w:val="ad"/>
        <w:jc w:val="center"/>
        <w:rPr>
          <w:rFonts w:ascii="Times New Roman" w:eastAsia="Arial" w:hAnsi="Times New Roman"/>
          <w:b/>
          <w:color w:val="000000"/>
          <w:kern w:val="0"/>
          <w:sz w:val="24"/>
          <w:szCs w:val="24"/>
          <w:lang w:val="uk-UA"/>
          <w14:ligatures w14:val="none"/>
        </w:rPr>
      </w:pPr>
      <w:r w:rsidRPr="00212A20">
        <w:rPr>
          <w:rFonts w:ascii="Times New Roman" w:eastAsia="Arial" w:hAnsi="Times New Roman"/>
          <w:b/>
          <w:color w:val="000000"/>
          <w:kern w:val="0"/>
          <w:sz w:val="24"/>
          <w:szCs w:val="24"/>
          <w:lang w:val="uk-UA"/>
          <w14:ligatures w14:val="none"/>
        </w:rPr>
        <w:t>Матеріально-технічне забезпечення підрозділів територіальної оборони - портативні радіоелектронні засоби протидії безпілотним літальним апаратам</w:t>
      </w:r>
    </w:p>
    <w:p w14:paraId="0FA99E9E" w14:textId="77777777" w:rsidR="00212A20" w:rsidRPr="00212A20" w:rsidRDefault="00212A20" w:rsidP="00212A20">
      <w:pPr>
        <w:pStyle w:val="ad"/>
        <w:jc w:val="both"/>
        <w:rPr>
          <w:rFonts w:ascii="Times New Roman" w:eastAsia="Arial" w:hAnsi="Times New Roman"/>
          <w:b/>
          <w:color w:val="000000"/>
          <w:kern w:val="0"/>
          <w:sz w:val="24"/>
          <w:szCs w:val="24"/>
          <w:lang w:val="uk-UA"/>
          <w14:ligatures w14:val="none"/>
        </w:rPr>
      </w:pPr>
    </w:p>
    <w:p w14:paraId="44AE3A8C" w14:textId="0460C671" w:rsidR="004E117C" w:rsidRDefault="00BB17AF" w:rsidP="00212A20">
      <w:pPr>
        <w:pStyle w:val="ad"/>
        <w:numPr>
          <w:ilvl w:val="0"/>
          <w:numId w:val="28"/>
        </w:numPr>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Предмет закупівлі: </w:t>
      </w:r>
    </w:p>
    <w:p w14:paraId="00642AAF" w14:textId="11FD19C7" w:rsidR="005A2610" w:rsidRPr="00534C0A" w:rsidRDefault="004E117C" w:rsidP="003159DD">
      <w:pPr>
        <w:pStyle w:val="ad"/>
        <w:numPr>
          <w:ilvl w:val="1"/>
          <w:numId w:val="28"/>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12A20">
        <w:rPr>
          <w:rFonts w:ascii="Times New Roman" w:hAnsi="Times New Roman" w:cs="Times New Roman"/>
          <w:sz w:val="24"/>
          <w:szCs w:val="24"/>
          <w:lang w:val="uk-UA"/>
        </w:rPr>
        <w:t>П</w:t>
      </w:r>
      <w:r w:rsidR="00212A20" w:rsidRPr="00212A20">
        <w:rPr>
          <w:rFonts w:ascii="Times New Roman" w:eastAsia="Arial" w:hAnsi="Times New Roman"/>
          <w:color w:val="000000"/>
          <w:kern w:val="0"/>
          <w:sz w:val="24"/>
          <w:szCs w:val="24"/>
          <w:lang w:val="uk-UA"/>
          <w14:ligatures w14:val="none"/>
        </w:rPr>
        <w:t>ортативні радіоелектронні засоби протидії безпілотним літальним апаратам</w:t>
      </w:r>
      <w:r w:rsidR="005A2610">
        <w:rPr>
          <w:rFonts w:ascii="Times New Roman" w:eastAsia="Arial" w:hAnsi="Times New Roman"/>
          <w:color w:val="000000"/>
          <w:kern w:val="0"/>
          <w:sz w:val="24"/>
          <w:szCs w:val="24"/>
          <w:lang w:val="uk-UA"/>
          <w14:ligatures w14:val="none"/>
        </w:rPr>
        <w:t xml:space="preserve"> </w:t>
      </w:r>
      <w:r w:rsidR="003159DD" w:rsidRPr="003159DD">
        <w:rPr>
          <w:rFonts w:ascii="Times New Roman" w:eastAsia="Arial" w:hAnsi="Times New Roman"/>
          <w:color w:val="000000"/>
          <w:kern w:val="0"/>
          <w:sz w:val="24"/>
          <w:szCs w:val="24"/>
          <w:lang w:val="uk-UA"/>
          <w14:ligatures w14:val="none"/>
        </w:rPr>
        <w:t>КВЕРТУС AD  COUNTER FPV</w:t>
      </w:r>
      <w:r w:rsidR="003159DD">
        <w:rPr>
          <w:rFonts w:ascii="Times New Roman" w:eastAsia="Arial" w:hAnsi="Times New Roman"/>
          <w:color w:val="000000"/>
          <w:kern w:val="0"/>
          <w:sz w:val="24"/>
          <w:szCs w:val="24"/>
          <w:lang w:val="uk-UA"/>
          <w14:ligatures w14:val="none"/>
        </w:rPr>
        <w:t xml:space="preserve"> в кількості 3 штуки.</w:t>
      </w:r>
    </w:p>
    <w:p w14:paraId="6B85695E" w14:textId="77777777" w:rsidR="003159DD" w:rsidRDefault="003159DD" w:rsidP="00534C0A">
      <w:pPr>
        <w:pStyle w:val="ad"/>
        <w:jc w:val="both"/>
        <w:rPr>
          <w:rFonts w:ascii="Times New Roman" w:hAnsi="Times New Roman" w:cs="Times New Roman"/>
          <w:sz w:val="24"/>
          <w:szCs w:val="24"/>
          <w:lang w:val="uk-UA"/>
        </w:rPr>
      </w:pPr>
    </w:p>
    <w:p w14:paraId="25E5BEA1" w14:textId="5242A46D" w:rsidR="00534C0A" w:rsidRDefault="00534C0A" w:rsidP="00534C0A">
      <w:pPr>
        <w:pStyle w:val="ad"/>
        <w:jc w:val="both"/>
        <w:rPr>
          <w:rFonts w:ascii="Times New Roman" w:hAnsi="Times New Roman" w:cs="Times New Roman"/>
          <w:sz w:val="24"/>
          <w:szCs w:val="24"/>
          <w:lang w:val="uk-UA"/>
        </w:rPr>
      </w:pPr>
      <w:r w:rsidRPr="00534C0A">
        <w:rPr>
          <w:rFonts w:ascii="Times New Roman" w:hAnsi="Times New Roman" w:cs="Times New Roman"/>
          <w:sz w:val="24"/>
          <w:szCs w:val="24"/>
        </w:rPr>
        <w:t xml:space="preserve">Спектри </w:t>
      </w:r>
      <w:r>
        <w:rPr>
          <w:rFonts w:ascii="Times New Roman" w:hAnsi="Times New Roman" w:cs="Times New Roman"/>
          <w:sz w:val="24"/>
          <w:szCs w:val="24"/>
          <w:lang w:val="uk-UA"/>
        </w:rPr>
        <w:t>е</w:t>
      </w:r>
      <w:r w:rsidRPr="00534C0A">
        <w:rPr>
          <w:rFonts w:ascii="Times New Roman" w:hAnsi="Times New Roman" w:cs="Times New Roman"/>
          <w:sz w:val="24"/>
          <w:szCs w:val="24"/>
        </w:rPr>
        <w:t xml:space="preserve">лектромагнітних </w:t>
      </w:r>
      <w:r>
        <w:rPr>
          <w:rFonts w:ascii="Times New Roman" w:hAnsi="Times New Roman" w:cs="Times New Roman"/>
          <w:sz w:val="24"/>
          <w:szCs w:val="24"/>
          <w:lang w:val="uk-UA"/>
        </w:rPr>
        <w:t>з</w:t>
      </w:r>
      <w:r w:rsidRPr="00534C0A">
        <w:rPr>
          <w:rFonts w:ascii="Times New Roman" w:hAnsi="Times New Roman" w:cs="Times New Roman"/>
          <w:sz w:val="24"/>
          <w:szCs w:val="24"/>
        </w:rPr>
        <w:t>авад</w:t>
      </w:r>
    </w:p>
    <w:p w14:paraId="327AFA0E" w14:textId="77777777" w:rsidR="003159DD" w:rsidRPr="003159DD" w:rsidRDefault="003159DD" w:rsidP="00534C0A">
      <w:pPr>
        <w:pStyle w:val="ad"/>
        <w:jc w:val="both"/>
        <w:rPr>
          <w:rFonts w:ascii="Times New Roman" w:hAnsi="Times New Roman" w:cs="Times New Roman"/>
          <w:sz w:val="24"/>
          <w:szCs w:val="24"/>
          <w:lang w:val="uk-UA"/>
        </w:rPr>
      </w:pPr>
    </w:p>
    <w:tbl>
      <w:tblPr>
        <w:tblStyle w:val="a8"/>
        <w:tblW w:w="0" w:type="auto"/>
        <w:tblInd w:w="675" w:type="dxa"/>
        <w:tblLook w:val="04A0" w:firstRow="1" w:lastRow="0" w:firstColumn="1" w:lastColumn="0" w:noHBand="0" w:noVBand="1"/>
      </w:tblPr>
      <w:tblGrid>
        <w:gridCol w:w="3510"/>
        <w:gridCol w:w="3828"/>
        <w:gridCol w:w="1525"/>
      </w:tblGrid>
      <w:tr w:rsidR="00534C0A" w14:paraId="2D742AFE" w14:textId="77777777" w:rsidTr="003159DD">
        <w:tc>
          <w:tcPr>
            <w:tcW w:w="3510" w:type="dxa"/>
          </w:tcPr>
          <w:p w14:paraId="19C52A11" w14:textId="544523CF" w:rsidR="00534C0A" w:rsidRPr="003159DD" w:rsidRDefault="00534C0A" w:rsidP="00534C0A">
            <w:pPr>
              <w:pStyle w:val="ad"/>
              <w:jc w:val="both"/>
              <w:rPr>
                <w:rFonts w:ascii="Times New Roman" w:hAnsi="Times New Roman" w:cs="Times New Roman"/>
                <w:sz w:val="24"/>
                <w:szCs w:val="24"/>
              </w:rPr>
            </w:pPr>
          </w:p>
        </w:tc>
        <w:tc>
          <w:tcPr>
            <w:tcW w:w="3828" w:type="dxa"/>
          </w:tcPr>
          <w:p w14:paraId="3BEB7CDB" w14:textId="5D0C81A4" w:rsidR="00534C0A" w:rsidRPr="003159DD" w:rsidRDefault="00534C0A" w:rsidP="00534C0A">
            <w:pPr>
              <w:pStyle w:val="ad"/>
              <w:jc w:val="both"/>
              <w:rPr>
                <w:rFonts w:ascii="Times New Roman" w:hAnsi="Times New Roman" w:cs="Times New Roman"/>
                <w:sz w:val="24"/>
                <w:szCs w:val="24"/>
              </w:rPr>
            </w:pPr>
            <w:r w:rsidRPr="003159DD">
              <w:rPr>
                <w:rFonts w:ascii="Times New Roman" w:hAnsi="Times New Roman" w:cs="Times New Roman"/>
                <w:sz w:val="24"/>
                <w:szCs w:val="24"/>
              </w:rPr>
              <w:t>Спектр електромагнітного шуму, МГц</w:t>
            </w:r>
            <w:r w:rsidRPr="003159DD">
              <w:rPr>
                <w:rFonts w:ascii="Times New Roman" w:hAnsi="Times New Roman" w:cs="Times New Roman"/>
                <w:sz w:val="24"/>
                <w:szCs w:val="24"/>
              </w:rPr>
              <w:tab/>
            </w:r>
          </w:p>
        </w:tc>
        <w:tc>
          <w:tcPr>
            <w:tcW w:w="1525" w:type="dxa"/>
          </w:tcPr>
          <w:p w14:paraId="5421BD9E" w14:textId="4859417D" w:rsidR="00534C0A" w:rsidRPr="003159DD" w:rsidRDefault="00534C0A" w:rsidP="003159DD">
            <w:pPr>
              <w:pStyle w:val="ad"/>
              <w:jc w:val="both"/>
              <w:rPr>
                <w:rFonts w:ascii="Times New Roman" w:hAnsi="Times New Roman" w:cs="Times New Roman"/>
                <w:sz w:val="24"/>
                <w:szCs w:val="24"/>
              </w:rPr>
            </w:pPr>
            <w:r w:rsidRPr="003159DD">
              <w:rPr>
                <w:rFonts w:ascii="Times New Roman" w:hAnsi="Times New Roman" w:cs="Times New Roman"/>
                <w:sz w:val="24"/>
                <w:szCs w:val="24"/>
              </w:rPr>
              <w:t>Потужність, Вт</w:t>
            </w:r>
          </w:p>
        </w:tc>
      </w:tr>
      <w:tr w:rsidR="00534C0A" w14:paraId="09BD57AC" w14:textId="77777777" w:rsidTr="003159DD">
        <w:tc>
          <w:tcPr>
            <w:tcW w:w="3510" w:type="dxa"/>
          </w:tcPr>
          <w:p w14:paraId="5CA22EE2" w14:textId="35919682" w:rsidR="00534C0A" w:rsidRDefault="003159DD" w:rsidP="00534C0A">
            <w:pPr>
              <w:pStyle w:val="ad"/>
              <w:jc w:val="both"/>
              <w:rPr>
                <w:rFonts w:ascii="Times New Roman" w:hAnsi="Times New Roman" w:cs="Times New Roman"/>
                <w:sz w:val="24"/>
                <w:szCs w:val="24"/>
              </w:rPr>
            </w:pPr>
            <w:r w:rsidRPr="003159DD">
              <w:rPr>
                <w:rFonts w:ascii="Times New Roman" w:hAnsi="Times New Roman" w:cs="Times New Roman"/>
                <w:sz w:val="24"/>
                <w:szCs w:val="24"/>
              </w:rPr>
              <w:t>Дистанційне радіоуправління</w:t>
            </w:r>
          </w:p>
        </w:tc>
        <w:tc>
          <w:tcPr>
            <w:tcW w:w="3828" w:type="dxa"/>
          </w:tcPr>
          <w:p w14:paraId="54ED816C" w14:textId="5AE71576" w:rsidR="00534C0A" w:rsidRDefault="003159DD" w:rsidP="00534C0A">
            <w:pPr>
              <w:pStyle w:val="ad"/>
              <w:jc w:val="both"/>
              <w:rPr>
                <w:rFonts w:ascii="Times New Roman" w:hAnsi="Times New Roman" w:cs="Times New Roman"/>
                <w:sz w:val="24"/>
                <w:szCs w:val="24"/>
              </w:rPr>
            </w:pPr>
            <w:r w:rsidRPr="003159DD">
              <w:rPr>
                <w:rFonts w:ascii="Times New Roman" w:hAnsi="Times New Roman" w:cs="Times New Roman"/>
                <w:sz w:val="24"/>
                <w:szCs w:val="24"/>
              </w:rPr>
              <w:t>850-940</w:t>
            </w:r>
          </w:p>
        </w:tc>
        <w:tc>
          <w:tcPr>
            <w:tcW w:w="1525" w:type="dxa"/>
          </w:tcPr>
          <w:p w14:paraId="368AE699" w14:textId="1574A903" w:rsidR="00534C0A" w:rsidRDefault="003159DD" w:rsidP="003159DD">
            <w:pPr>
              <w:pStyle w:val="ad"/>
              <w:jc w:val="both"/>
              <w:rPr>
                <w:rFonts w:ascii="Times New Roman" w:hAnsi="Times New Roman" w:cs="Times New Roman"/>
                <w:sz w:val="24"/>
                <w:szCs w:val="24"/>
              </w:rPr>
            </w:pPr>
            <w:r w:rsidRPr="003159DD">
              <w:rPr>
                <w:rFonts w:ascii="Times New Roman" w:hAnsi="Times New Roman" w:cs="Times New Roman"/>
                <w:sz w:val="24"/>
                <w:szCs w:val="24"/>
              </w:rPr>
              <w:t>30</w:t>
            </w:r>
          </w:p>
        </w:tc>
      </w:tr>
    </w:tbl>
    <w:p w14:paraId="79CEF10A" w14:textId="77777777" w:rsidR="00534C0A" w:rsidRPr="00534C0A" w:rsidRDefault="00534C0A" w:rsidP="00534C0A">
      <w:pPr>
        <w:pStyle w:val="ad"/>
        <w:jc w:val="both"/>
        <w:rPr>
          <w:rFonts w:ascii="Times New Roman" w:hAnsi="Times New Roman" w:cs="Times New Roman"/>
          <w:sz w:val="24"/>
          <w:szCs w:val="24"/>
        </w:rPr>
      </w:pPr>
    </w:p>
    <w:p w14:paraId="13020293"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 xml:space="preserve"> </w:t>
      </w:r>
    </w:p>
    <w:p w14:paraId="09C39475" w14:textId="3675F9A5" w:rsidR="00534C0A" w:rsidRPr="003159DD" w:rsidRDefault="003159DD" w:rsidP="00534C0A">
      <w:pPr>
        <w:pStyle w:val="ad"/>
        <w:jc w:val="both"/>
        <w:rPr>
          <w:rFonts w:ascii="Times New Roman" w:hAnsi="Times New Roman" w:cs="Times New Roman"/>
          <w:sz w:val="24"/>
          <w:szCs w:val="24"/>
          <w:lang w:val="uk-UA"/>
        </w:rPr>
      </w:pPr>
      <w:proofErr w:type="gramStart"/>
      <w:r w:rsidRPr="00534C0A">
        <w:rPr>
          <w:rFonts w:ascii="Times New Roman" w:hAnsi="Times New Roman" w:cs="Times New Roman"/>
          <w:sz w:val="24"/>
          <w:szCs w:val="24"/>
        </w:rPr>
        <w:t>Техн</w:t>
      </w:r>
      <w:proofErr w:type="gramEnd"/>
      <w:r w:rsidRPr="00534C0A">
        <w:rPr>
          <w:rFonts w:ascii="Times New Roman" w:hAnsi="Times New Roman" w:cs="Times New Roman"/>
          <w:sz w:val="24"/>
          <w:szCs w:val="24"/>
        </w:rPr>
        <w:t>ічні характеристики</w:t>
      </w:r>
      <w:r>
        <w:rPr>
          <w:rFonts w:ascii="Times New Roman" w:hAnsi="Times New Roman" w:cs="Times New Roman"/>
          <w:sz w:val="24"/>
          <w:szCs w:val="24"/>
          <w:lang w:val="uk-UA"/>
        </w:rPr>
        <w:t>:</w:t>
      </w:r>
    </w:p>
    <w:p w14:paraId="2F22FE2F" w14:textId="77777777" w:rsidR="00534C0A" w:rsidRPr="00534C0A" w:rsidRDefault="00534C0A" w:rsidP="00534C0A">
      <w:pPr>
        <w:pStyle w:val="ad"/>
        <w:jc w:val="both"/>
        <w:rPr>
          <w:rFonts w:ascii="Times New Roman" w:hAnsi="Times New Roman" w:cs="Times New Roman"/>
          <w:sz w:val="24"/>
          <w:szCs w:val="24"/>
        </w:rPr>
      </w:pPr>
    </w:p>
    <w:p w14:paraId="6C7E14F5"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Ефективна дистанція дії – 300м (</w:t>
      </w:r>
      <w:proofErr w:type="gramStart"/>
      <w:r w:rsidRPr="00534C0A">
        <w:rPr>
          <w:rFonts w:ascii="Times New Roman" w:hAnsi="Times New Roman" w:cs="Times New Roman"/>
          <w:sz w:val="24"/>
          <w:szCs w:val="24"/>
        </w:rPr>
        <w:t>при</w:t>
      </w:r>
      <w:proofErr w:type="gramEnd"/>
      <w:r w:rsidRPr="00534C0A">
        <w:rPr>
          <w:rFonts w:ascii="Times New Roman" w:hAnsi="Times New Roman" w:cs="Times New Roman"/>
          <w:sz w:val="24"/>
          <w:szCs w:val="24"/>
        </w:rPr>
        <w:t xml:space="preserve"> умові відстані між дроном та оператором дрону – 3000м).</w:t>
      </w:r>
    </w:p>
    <w:p w14:paraId="3BF6EA93"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Тип шумової перешкоди: «білий шум», нормований коефіцієнт якості шуму — 0,8.</w:t>
      </w:r>
    </w:p>
    <w:p w14:paraId="619A2109" w14:textId="77777777" w:rsidR="003159DD" w:rsidRDefault="00534C0A" w:rsidP="00534C0A">
      <w:pPr>
        <w:pStyle w:val="ad"/>
        <w:jc w:val="both"/>
        <w:rPr>
          <w:rFonts w:ascii="Times New Roman" w:hAnsi="Times New Roman" w:cs="Times New Roman"/>
          <w:sz w:val="24"/>
          <w:szCs w:val="24"/>
          <w:lang w:val="uk-UA"/>
        </w:rPr>
      </w:pPr>
      <w:r w:rsidRPr="00534C0A">
        <w:rPr>
          <w:rFonts w:ascii="Times New Roman" w:hAnsi="Times New Roman" w:cs="Times New Roman"/>
          <w:sz w:val="24"/>
          <w:szCs w:val="24"/>
        </w:rPr>
        <w:t xml:space="preserve">Пристрій </w:t>
      </w:r>
      <w:r w:rsidR="003159DD">
        <w:rPr>
          <w:rFonts w:ascii="Times New Roman" w:hAnsi="Times New Roman" w:cs="Times New Roman"/>
          <w:sz w:val="24"/>
          <w:szCs w:val="24"/>
          <w:lang w:val="uk-UA"/>
        </w:rPr>
        <w:t xml:space="preserve">повинен бути </w:t>
      </w:r>
      <w:proofErr w:type="gramStart"/>
      <w:r w:rsidRPr="00534C0A">
        <w:rPr>
          <w:rFonts w:ascii="Times New Roman" w:hAnsi="Times New Roman" w:cs="Times New Roman"/>
          <w:sz w:val="24"/>
          <w:szCs w:val="24"/>
        </w:rPr>
        <w:t>ст</w:t>
      </w:r>
      <w:proofErr w:type="gramEnd"/>
      <w:r w:rsidRPr="00534C0A">
        <w:rPr>
          <w:rFonts w:ascii="Times New Roman" w:hAnsi="Times New Roman" w:cs="Times New Roman"/>
          <w:sz w:val="24"/>
          <w:szCs w:val="24"/>
        </w:rPr>
        <w:t>ійки</w:t>
      </w:r>
      <w:r w:rsidR="003159DD">
        <w:rPr>
          <w:rFonts w:ascii="Times New Roman" w:hAnsi="Times New Roman" w:cs="Times New Roman"/>
          <w:sz w:val="24"/>
          <w:szCs w:val="24"/>
          <w:lang w:val="uk-UA"/>
        </w:rPr>
        <w:t>м</w:t>
      </w:r>
      <w:r w:rsidRPr="00534C0A">
        <w:rPr>
          <w:rFonts w:ascii="Times New Roman" w:hAnsi="Times New Roman" w:cs="Times New Roman"/>
          <w:sz w:val="24"/>
          <w:szCs w:val="24"/>
        </w:rPr>
        <w:t xml:space="preserve"> до електромагнітних полів згідно з ДСТУ </w:t>
      </w:r>
      <w:r w:rsidRPr="00534C0A">
        <w:rPr>
          <w:rFonts w:ascii="Times New Roman" w:hAnsi="Times New Roman" w:cs="Times New Roman"/>
          <w:sz w:val="24"/>
          <w:szCs w:val="24"/>
          <w:lang w:val="en-US"/>
        </w:rPr>
        <w:t>EN</w:t>
      </w:r>
      <w:r w:rsidRPr="00534C0A">
        <w:rPr>
          <w:rFonts w:ascii="Times New Roman" w:hAnsi="Times New Roman" w:cs="Times New Roman"/>
          <w:sz w:val="24"/>
          <w:szCs w:val="24"/>
        </w:rPr>
        <w:t xml:space="preserve"> 55014-2; </w:t>
      </w:r>
    </w:p>
    <w:p w14:paraId="0A91CEB7" w14:textId="70F242EA"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 xml:space="preserve">ДСТУ </w:t>
      </w:r>
      <w:r w:rsidRPr="00534C0A">
        <w:rPr>
          <w:rFonts w:ascii="Times New Roman" w:hAnsi="Times New Roman" w:cs="Times New Roman"/>
          <w:sz w:val="24"/>
          <w:szCs w:val="24"/>
          <w:lang w:val="en-US"/>
        </w:rPr>
        <w:t>EN</w:t>
      </w:r>
      <w:r w:rsidRPr="00534C0A">
        <w:rPr>
          <w:rFonts w:ascii="Times New Roman" w:hAnsi="Times New Roman" w:cs="Times New Roman"/>
          <w:sz w:val="24"/>
          <w:szCs w:val="24"/>
        </w:rPr>
        <w:t xml:space="preserve"> 61000-6-14.</w:t>
      </w:r>
    </w:p>
    <w:p w14:paraId="16B3F6A2"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Споживана потужність пристрою — 220 Вт.</w:t>
      </w:r>
    </w:p>
    <w:p w14:paraId="18FDF363" w14:textId="77777777" w:rsidR="003159DD" w:rsidRDefault="00534C0A" w:rsidP="00534C0A">
      <w:pPr>
        <w:pStyle w:val="ad"/>
        <w:jc w:val="both"/>
        <w:rPr>
          <w:rFonts w:ascii="Times New Roman" w:hAnsi="Times New Roman" w:cs="Times New Roman"/>
          <w:sz w:val="24"/>
          <w:szCs w:val="24"/>
          <w:lang w:val="uk-UA"/>
        </w:rPr>
      </w:pPr>
      <w:r w:rsidRPr="00534C0A">
        <w:rPr>
          <w:rFonts w:ascii="Times New Roman" w:hAnsi="Times New Roman" w:cs="Times New Roman"/>
          <w:sz w:val="24"/>
          <w:szCs w:val="24"/>
        </w:rPr>
        <w:t xml:space="preserve">Час, який необхідний для ефективної роботи приладу </w:t>
      </w:r>
      <w:proofErr w:type="gramStart"/>
      <w:r w:rsidRPr="00534C0A">
        <w:rPr>
          <w:rFonts w:ascii="Times New Roman" w:hAnsi="Times New Roman" w:cs="Times New Roman"/>
          <w:sz w:val="24"/>
          <w:szCs w:val="24"/>
        </w:rPr>
        <w:t>п</w:t>
      </w:r>
      <w:proofErr w:type="gramEnd"/>
      <w:r w:rsidRPr="00534C0A">
        <w:rPr>
          <w:rFonts w:ascii="Times New Roman" w:hAnsi="Times New Roman" w:cs="Times New Roman"/>
          <w:sz w:val="24"/>
          <w:szCs w:val="24"/>
        </w:rPr>
        <w:t xml:space="preserve">ісля його ввімкнення — </w:t>
      </w:r>
    </w:p>
    <w:p w14:paraId="11096884" w14:textId="616ED17D" w:rsidR="00534C0A" w:rsidRPr="00534C0A" w:rsidRDefault="00534C0A" w:rsidP="00534C0A">
      <w:pPr>
        <w:pStyle w:val="ad"/>
        <w:jc w:val="both"/>
        <w:rPr>
          <w:rFonts w:ascii="Times New Roman" w:hAnsi="Times New Roman" w:cs="Times New Roman"/>
          <w:sz w:val="24"/>
          <w:szCs w:val="24"/>
        </w:rPr>
      </w:pPr>
      <w:proofErr w:type="gramStart"/>
      <w:r w:rsidRPr="00534C0A">
        <w:rPr>
          <w:rFonts w:ascii="Times New Roman" w:hAnsi="Times New Roman" w:cs="Times New Roman"/>
          <w:sz w:val="24"/>
          <w:szCs w:val="24"/>
        </w:rPr>
        <w:t>не б</w:t>
      </w:r>
      <w:proofErr w:type="gramEnd"/>
      <w:r w:rsidRPr="00534C0A">
        <w:rPr>
          <w:rFonts w:ascii="Times New Roman" w:hAnsi="Times New Roman" w:cs="Times New Roman"/>
          <w:sz w:val="24"/>
          <w:szCs w:val="24"/>
        </w:rPr>
        <w:t>ільше 0,5 сек.</w:t>
      </w:r>
    </w:p>
    <w:p w14:paraId="30FB4441" w14:textId="37981CEA"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 xml:space="preserve">Гранично допустимі </w:t>
      </w:r>
      <w:proofErr w:type="gramStart"/>
      <w:r w:rsidRPr="00534C0A">
        <w:rPr>
          <w:rFonts w:ascii="Times New Roman" w:hAnsi="Times New Roman" w:cs="Times New Roman"/>
          <w:sz w:val="24"/>
          <w:szCs w:val="24"/>
        </w:rPr>
        <w:t>р</w:t>
      </w:r>
      <w:proofErr w:type="gramEnd"/>
      <w:r w:rsidRPr="00534C0A">
        <w:rPr>
          <w:rFonts w:ascii="Times New Roman" w:hAnsi="Times New Roman" w:cs="Times New Roman"/>
          <w:sz w:val="24"/>
          <w:szCs w:val="24"/>
        </w:rPr>
        <w:t>івні випромінювання в діапазоні радіочастот не</w:t>
      </w:r>
      <w:r w:rsidR="003159DD">
        <w:rPr>
          <w:rFonts w:ascii="Times New Roman" w:hAnsi="Times New Roman" w:cs="Times New Roman"/>
          <w:sz w:val="24"/>
          <w:szCs w:val="24"/>
          <w:lang w:val="uk-UA"/>
        </w:rPr>
        <w:t xml:space="preserve"> повинні</w:t>
      </w:r>
      <w:r w:rsidRPr="00534C0A">
        <w:rPr>
          <w:rFonts w:ascii="Times New Roman" w:hAnsi="Times New Roman" w:cs="Times New Roman"/>
          <w:sz w:val="24"/>
          <w:szCs w:val="24"/>
        </w:rPr>
        <w:t xml:space="preserve"> перевищу</w:t>
      </w:r>
      <w:r w:rsidR="003159DD">
        <w:rPr>
          <w:rFonts w:ascii="Times New Roman" w:hAnsi="Times New Roman" w:cs="Times New Roman"/>
          <w:sz w:val="24"/>
          <w:szCs w:val="24"/>
          <w:lang w:val="uk-UA"/>
        </w:rPr>
        <w:t>вати</w:t>
      </w:r>
      <w:r w:rsidRPr="00534C0A">
        <w:rPr>
          <w:rFonts w:ascii="Times New Roman" w:hAnsi="Times New Roman" w:cs="Times New Roman"/>
          <w:sz w:val="24"/>
          <w:szCs w:val="24"/>
        </w:rPr>
        <w:t>: в робочій зоні приладів — рівнів, зазначених у п. 4.5 ДСН 3.3.6.096, для населення — рівнів, зазначених у п. 1.3 ДСН 239.</w:t>
      </w:r>
    </w:p>
    <w:p w14:paraId="73678EE9" w14:textId="77777777" w:rsidR="003159DD" w:rsidRDefault="00534C0A" w:rsidP="00534C0A">
      <w:pPr>
        <w:pStyle w:val="ad"/>
        <w:jc w:val="both"/>
        <w:rPr>
          <w:rFonts w:ascii="Times New Roman" w:hAnsi="Times New Roman" w:cs="Times New Roman"/>
          <w:sz w:val="24"/>
          <w:szCs w:val="24"/>
          <w:lang w:val="uk-UA"/>
        </w:rPr>
      </w:pPr>
      <w:proofErr w:type="gramStart"/>
      <w:r w:rsidRPr="00DE1A4A">
        <w:rPr>
          <w:rFonts w:ascii="Times New Roman" w:hAnsi="Times New Roman" w:cs="Times New Roman"/>
          <w:sz w:val="24"/>
          <w:szCs w:val="24"/>
        </w:rPr>
        <w:t>Р</w:t>
      </w:r>
      <w:proofErr w:type="gramEnd"/>
      <w:r w:rsidRPr="00DE1A4A">
        <w:rPr>
          <w:rFonts w:ascii="Times New Roman" w:hAnsi="Times New Roman" w:cs="Times New Roman"/>
          <w:sz w:val="24"/>
          <w:szCs w:val="24"/>
        </w:rPr>
        <w:t xml:space="preserve">івень радіоперешкод, створюваних пристроями для навколишнього обладнання та апаратури, не перевищують рівні, які регламентовані ДСТУ </w:t>
      </w:r>
      <w:r w:rsidRPr="00534C0A">
        <w:rPr>
          <w:rFonts w:ascii="Times New Roman" w:hAnsi="Times New Roman" w:cs="Times New Roman"/>
          <w:sz w:val="24"/>
          <w:szCs w:val="24"/>
          <w:lang w:val="en-US"/>
        </w:rPr>
        <w:t>ETSI</w:t>
      </w:r>
      <w:r w:rsidRPr="00DE1A4A">
        <w:rPr>
          <w:rFonts w:ascii="Times New Roman" w:hAnsi="Times New Roman" w:cs="Times New Roman"/>
          <w:sz w:val="24"/>
          <w:szCs w:val="24"/>
        </w:rPr>
        <w:t xml:space="preserve"> </w:t>
      </w:r>
      <w:r w:rsidRPr="00534C0A">
        <w:rPr>
          <w:rFonts w:ascii="Times New Roman" w:hAnsi="Times New Roman" w:cs="Times New Roman"/>
          <w:sz w:val="24"/>
          <w:szCs w:val="24"/>
          <w:lang w:val="en-US"/>
        </w:rPr>
        <w:t>EN</w:t>
      </w:r>
      <w:r w:rsidRPr="00DE1A4A">
        <w:rPr>
          <w:rFonts w:ascii="Times New Roman" w:hAnsi="Times New Roman" w:cs="Times New Roman"/>
          <w:sz w:val="24"/>
          <w:szCs w:val="24"/>
        </w:rPr>
        <w:t xml:space="preserve"> 300 440-2; ДСТУ </w:t>
      </w:r>
      <w:r w:rsidRPr="00534C0A">
        <w:rPr>
          <w:rFonts w:ascii="Times New Roman" w:hAnsi="Times New Roman" w:cs="Times New Roman"/>
          <w:sz w:val="24"/>
          <w:szCs w:val="24"/>
          <w:lang w:val="en-US"/>
        </w:rPr>
        <w:t>EN</w:t>
      </w:r>
      <w:r w:rsidRPr="00DE1A4A">
        <w:rPr>
          <w:rFonts w:ascii="Times New Roman" w:hAnsi="Times New Roman" w:cs="Times New Roman"/>
          <w:sz w:val="24"/>
          <w:szCs w:val="24"/>
        </w:rPr>
        <w:t xml:space="preserve"> 55014-1; </w:t>
      </w:r>
    </w:p>
    <w:p w14:paraId="32764336" w14:textId="66E26D10" w:rsidR="00534C0A" w:rsidRPr="003159DD" w:rsidRDefault="00534C0A" w:rsidP="00534C0A">
      <w:pPr>
        <w:pStyle w:val="ad"/>
        <w:jc w:val="both"/>
        <w:rPr>
          <w:rFonts w:ascii="Times New Roman" w:hAnsi="Times New Roman" w:cs="Times New Roman"/>
          <w:sz w:val="24"/>
          <w:szCs w:val="24"/>
          <w:lang w:val="uk-UA"/>
        </w:rPr>
      </w:pPr>
      <w:r w:rsidRPr="003159DD">
        <w:rPr>
          <w:rFonts w:ascii="Times New Roman" w:hAnsi="Times New Roman" w:cs="Times New Roman"/>
          <w:sz w:val="24"/>
          <w:szCs w:val="24"/>
          <w:lang w:val="uk-UA"/>
        </w:rPr>
        <w:t xml:space="preserve">ДСТУ </w:t>
      </w:r>
      <w:r w:rsidRPr="00534C0A">
        <w:rPr>
          <w:rFonts w:ascii="Times New Roman" w:hAnsi="Times New Roman" w:cs="Times New Roman"/>
          <w:sz w:val="24"/>
          <w:szCs w:val="24"/>
          <w:lang w:val="en-US"/>
        </w:rPr>
        <w:t>IEC</w:t>
      </w:r>
      <w:r w:rsidRPr="003159DD">
        <w:rPr>
          <w:rFonts w:ascii="Times New Roman" w:hAnsi="Times New Roman" w:cs="Times New Roman"/>
          <w:sz w:val="24"/>
          <w:szCs w:val="24"/>
          <w:lang w:val="uk-UA"/>
        </w:rPr>
        <w:t xml:space="preserve"> 61000-3-2; ДСТУ </w:t>
      </w:r>
      <w:r w:rsidRPr="00534C0A">
        <w:rPr>
          <w:rFonts w:ascii="Times New Roman" w:hAnsi="Times New Roman" w:cs="Times New Roman"/>
          <w:sz w:val="24"/>
          <w:szCs w:val="24"/>
          <w:lang w:val="en-US"/>
        </w:rPr>
        <w:t>EN</w:t>
      </w:r>
      <w:r w:rsidRPr="003159DD">
        <w:rPr>
          <w:rFonts w:ascii="Times New Roman" w:hAnsi="Times New Roman" w:cs="Times New Roman"/>
          <w:sz w:val="24"/>
          <w:szCs w:val="24"/>
          <w:lang w:val="uk-UA"/>
        </w:rPr>
        <w:t xml:space="preserve"> 61000-6-3; ДСТУ </w:t>
      </w:r>
      <w:r w:rsidRPr="00534C0A">
        <w:rPr>
          <w:rFonts w:ascii="Times New Roman" w:hAnsi="Times New Roman" w:cs="Times New Roman"/>
          <w:sz w:val="24"/>
          <w:szCs w:val="24"/>
          <w:lang w:val="en-US"/>
        </w:rPr>
        <w:t>IEC</w:t>
      </w:r>
      <w:r w:rsidRPr="003159DD">
        <w:rPr>
          <w:rFonts w:ascii="Times New Roman" w:hAnsi="Times New Roman" w:cs="Times New Roman"/>
          <w:sz w:val="24"/>
          <w:szCs w:val="24"/>
          <w:lang w:val="uk-UA"/>
        </w:rPr>
        <w:t xml:space="preserve"> 61000-2-4.</w:t>
      </w:r>
    </w:p>
    <w:p w14:paraId="7DFD4109"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Розмі</w:t>
      </w:r>
      <w:proofErr w:type="gramStart"/>
      <w:r w:rsidRPr="00534C0A">
        <w:rPr>
          <w:rFonts w:ascii="Times New Roman" w:hAnsi="Times New Roman" w:cs="Times New Roman"/>
          <w:sz w:val="24"/>
          <w:szCs w:val="24"/>
        </w:rPr>
        <w:t>р</w:t>
      </w:r>
      <w:proofErr w:type="gramEnd"/>
      <w:r w:rsidRPr="00534C0A">
        <w:rPr>
          <w:rFonts w:ascii="Times New Roman" w:hAnsi="Times New Roman" w:cs="Times New Roman"/>
          <w:sz w:val="24"/>
          <w:szCs w:val="24"/>
        </w:rPr>
        <w:t xml:space="preserve"> 800х200х160мм.</w:t>
      </w:r>
    </w:p>
    <w:p w14:paraId="77B4EEFA"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 xml:space="preserve">Портативний пристрій, що призначений для протидії </w:t>
      </w:r>
      <w:r w:rsidRPr="00534C0A">
        <w:rPr>
          <w:rFonts w:ascii="Times New Roman" w:hAnsi="Times New Roman" w:cs="Times New Roman"/>
          <w:sz w:val="24"/>
          <w:szCs w:val="24"/>
          <w:lang w:val="en-US"/>
        </w:rPr>
        <w:t>FPV</w:t>
      </w:r>
      <w:r w:rsidRPr="00534C0A">
        <w:rPr>
          <w:rFonts w:ascii="Times New Roman" w:hAnsi="Times New Roman" w:cs="Times New Roman"/>
          <w:sz w:val="24"/>
          <w:szCs w:val="24"/>
        </w:rPr>
        <w:t>-дронам.</w:t>
      </w:r>
    </w:p>
    <w:p w14:paraId="177EF8B9" w14:textId="77777777" w:rsidR="003159DD" w:rsidRDefault="003159DD" w:rsidP="00534C0A">
      <w:pPr>
        <w:pStyle w:val="ad"/>
        <w:jc w:val="both"/>
        <w:rPr>
          <w:rFonts w:ascii="Times New Roman" w:hAnsi="Times New Roman" w:cs="Times New Roman"/>
          <w:sz w:val="24"/>
          <w:szCs w:val="24"/>
          <w:lang w:val="uk-UA"/>
        </w:rPr>
      </w:pPr>
    </w:p>
    <w:p w14:paraId="7340DEA2"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КОМПЛЕКТ ПОСТАВКИ:</w:t>
      </w:r>
    </w:p>
    <w:p w14:paraId="03798987"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 xml:space="preserve">КВЕРТУС </w:t>
      </w:r>
      <w:r w:rsidRPr="00534C0A">
        <w:rPr>
          <w:rFonts w:ascii="Times New Roman" w:hAnsi="Times New Roman" w:cs="Times New Roman"/>
          <w:sz w:val="24"/>
          <w:szCs w:val="24"/>
          <w:lang w:val="en-US"/>
        </w:rPr>
        <w:t>AD</w:t>
      </w:r>
      <w:r w:rsidRPr="00534C0A">
        <w:rPr>
          <w:rFonts w:ascii="Times New Roman" w:hAnsi="Times New Roman" w:cs="Times New Roman"/>
          <w:sz w:val="24"/>
          <w:szCs w:val="24"/>
        </w:rPr>
        <w:t xml:space="preserve">  </w:t>
      </w:r>
      <w:r w:rsidRPr="00534C0A">
        <w:rPr>
          <w:rFonts w:ascii="Times New Roman" w:hAnsi="Times New Roman" w:cs="Times New Roman"/>
          <w:sz w:val="24"/>
          <w:szCs w:val="24"/>
          <w:lang w:val="en-US"/>
        </w:rPr>
        <w:t>COUNTER</w:t>
      </w:r>
      <w:r w:rsidRPr="00534C0A">
        <w:rPr>
          <w:rFonts w:ascii="Times New Roman" w:hAnsi="Times New Roman" w:cs="Times New Roman"/>
          <w:sz w:val="24"/>
          <w:szCs w:val="24"/>
        </w:rPr>
        <w:t xml:space="preserve"> </w:t>
      </w:r>
      <w:r w:rsidRPr="00534C0A">
        <w:rPr>
          <w:rFonts w:ascii="Times New Roman" w:hAnsi="Times New Roman" w:cs="Times New Roman"/>
          <w:sz w:val="24"/>
          <w:szCs w:val="24"/>
          <w:lang w:val="en-US"/>
        </w:rPr>
        <w:t>FPV</w:t>
      </w:r>
      <w:r w:rsidRPr="00534C0A">
        <w:rPr>
          <w:rFonts w:ascii="Times New Roman" w:hAnsi="Times New Roman" w:cs="Times New Roman"/>
          <w:sz w:val="24"/>
          <w:szCs w:val="24"/>
        </w:rPr>
        <w:t xml:space="preserve"> – 1шт.</w:t>
      </w:r>
    </w:p>
    <w:p w14:paraId="689DAF8C"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Антена – 2шт.</w:t>
      </w:r>
    </w:p>
    <w:p w14:paraId="04646DD9"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Мережевий адаптер – 1 шт.</w:t>
      </w:r>
    </w:p>
    <w:p w14:paraId="1BD6C519"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Інвертор 12-220</w:t>
      </w:r>
      <w:r w:rsidRPr="00534C0A">
        <w:rPr>
          <w:rFonts w:ascii="Times New Roman" w:hAnsi="Times New Roman" w:cs="Times New Roman"/>
          <w:sz w:val="24"/>
          <w:szCs w:val="24"/>
          <w:lang w:val="en-US"/>
        </w:rPr>
        <w:t>V</w:t>
      </w:r>
      <w:r w:rsidRPr="00534C0A">
        <w:rPr>
          <w:rFonts w:ascii="Times New Roman" w:hAnsi="Times New Roman" w:cs="Times New Roman"/>
          <w:sz w:val="24"/>
          <w:szCs w:val="24"/>
        </w:rPr>
        <w:t xml:space="preserve"> – 1шт.</w:t>
      </w:r>
    </w:p>
    <w:p w14:paraId="19540A74" w14:textId="77777777" w:rsidR="00534C0A" w:rsidRPr="00534C0A" w:rsidRDefault="00534C0A" w:rsidP="00534C0A">
      <w:pPr>
        <w:pStyle w:val="ad"/>
        <w:jc w:val="both"/>
        <w:rPr>
          <w:rFonts w:ascii="Times New Roman" w:hAnsi="Times New Roman" w:cs="Times New Roman"/>
          <w:sz w:val="24"/>
          <w:szCs w:val="24"/>
        </w:rPr>
      </w:pPr>
      <w:r w:rsidRPr="00534C0A">
        <w:rPr>
          <w:rFonts w:ascii="Times New Roman" w:hAnsi="Times New Roman" w:cs="Times New Roman"/>
          <w:sz w:val="24"/>
          <w:szCs w:val="24"/>
        </w:rPr>
        <w:t>Штатив – 1шт.</w:t>
      </w:r>
    </w:p>
    <w:p w14:paraId="4821CAB9" w14:textId="77777777" w:rsidR="00534C0A" w:rsidRPr="00DE1A4A" w:rsidRDefault="00534C0A" w:rsidP="00534C0A">
      <w:pPr>
        <w:pStyle w:val="ad"/>
        <w:jc w:val="both"/>
        <w:rPr>
          <w:rFonts w:ascii="Times New Roman" w:hAnsi="Times New Roman" w:cs="Times New Roman"/>
          <w:sz w:val="24"/>
          <w:szCs w:val="24"/>
        </w:rPr>
      </w:pPr>
      <w:r w:rsidRPr="00DE1A4A">
        <w:rPr>
          <w:rFonts w:ascii="Times New Roman" w:hAnsi="Times New Roman" w:cs="Times New Roman"/>
          <w:sz w:val="24"/>
          <w:szCs w:val="24"/>
        </w:rPr>
        <w:t>Сумка-чохол – 1 шт.</w:t>
      </w:r>
    </w:p>
    <w:p w14:paraId="116F1BA9" w14:textId="536AF917" w:rsidR="00534C0A" w:rsidRPr="00DE1A4A" w:rsidRDefault="00534C0A" w:rsidP="00534C0A">
      <w:pPr>
        <w:pStyle w:val="ad"/>
        <w:jc w:val="both"/>
        <w:rPr>
          <w:rFonts w:ascii="Times New Roman" w:hAnsi="Times New Roman" w:cs="Times New Roman"/>
          <w:sz w:val="24"/>
          <w:szCs w:val="24"/>
        </w:rPr>
      </w:pPr>
      <w:r w:rsidRPr="00DE1A4A">
        <w:rPr>
          <w:rFonts w:ascii="Times New Roman" w:hAnsi="Times New Roman" w:cs="Times New Roman"/>
          <w:sz w:val="24"/>
          <w:szCs w:val="24"/>
        </w:rPr>
        <w:t>Паспорт та інструкція – 1шт.</w:t>
      </w:r>
    </w:p>
    <w:p w14:paraId="1DC63413" w14:textId="77777777" w:rsidR="005A2610" w:rsidRPr="00BB17AF" w:rsidRDefault="005A2610" w:rsidP="00BB17AF">
      <w:pPr>
        <w:pStyle w:val="ad"/>
        <w:ind w:firstLine="567"/>
        <w:jc w:val="both"/>
        <w:rPr>
          <w:rFonts w:ascii="Times New Roman" w:hAnsi="Times New Roman" w:cs="Times New Roman"/>
          <w:sz w:val="24"/>
          <w:szCs w:val="24"/>
          <w:lang w:val="uk-UA"/>
        </w:rPr>
      </w:pPr>
    </w:p>
    <w:p w14:paraId="51E56A7F" w14:textId="7D028123" w:rsidR="00BB17AF" w:rsidRPr="00BB17AF" w:rsidRDefault="000B0A8B"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B17AF" w:rsidRPr="00BB17AF">
        <w:rPr>
          <w:rFonts w:ascii="Times New Roman" w:hAnsi="Times New Roman" w:cs="Times New Roman"/>
          <w:sz w:val="24"/>
          <w:szCs w:val="24"/>
          <w:lang w:val="uk-UA"/>
        </w:rPr>
        <w:t>. Строк виготовлення товару – не повинен бути раніше 202</w:t>
      </w:r>
      <w:r w:rsidR="00CE65B1">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року. Надати у складі тендерної пропозиції гарантійний лист про рік випуску товару.</w:t>
      </w:r>
    </w:p>
    <w:p w14:paraId="69336C5E" w14:textId="646FA12B" w:rsidR="00BB17AF" w:rsidRPr="00BB17AF" w:rsidRDefault="000B0A8B"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B17AF" w:rsidRPr="00BB17AF">
        <w:rPr>
          <w:rFonts w:ascii="Times New Roman" w:hAnsi="Times New Roman" w:cs="Times New Roman"/>
          <w:sz w:val="24"/>
          <w:szCs w:val="24"/>
          <w:lang w:val="uk-UA"/>
        </w:rPr>
        <w:t xml:space="preserve">. Місце поставки: </w:t>
      </w:r>
      <w:r w:rsidR="00BB17AF">
        <w:rPr>
          <w:rFonts w:ascii="Times New Roman" w:hAnsi="Times New Roman" w:cs="Times New Roman"/>
          <w:sz w:val="24"/>
          <w:szCs w:val="24"/>
          <w:lang w:val="uk-UA"/>
        </w:rPr>
        <w:t>67500</w:t>
      </w:r>
      <w:r w:rsidR="00BB17AF" w:rsidRPr="00BB17AF">
        <w:rPr>
          <w:rFonts w:ascii="Times New Roman" w:hAnsi="Times New Roman" w:cs="Times New Roman"/>
          <w:sz w:val="24"/>
          <w:szCs w:val="24"/>
          <w:lang w:val="uk-UA"/>
        </w:rPr>
        <w:t xml:space="preserve">, </w:t>
      </w:r>
      <w:r w:rsidR="00BB17AF">
        <w:rPr>
          <w:rFonts w:ascii="Times New Roman" w:hAnsi="Times New Roman" w:cs="Times New Roman"/>
          <w:sz w:val="24"/>
          <w:szCs w:val="24"/>
          <w:lang w:val="uk-UA"/>
        </w:rPr>
        <w:t>Оде</w:t>
      </w:r>
      <w:r w:rsidR="00BB17AF" w:rsidRPr="00BB17AF">
        <w:rPr>
          <w:rFonts w:ascii="Times New Roman" w:hAnsi="Times New Roman" w:cs="Times New Roman"/>
          <w:sz w:val="24"/>
          <w:szCs w:val="24"/>
          <w:lang w:val="uk-UA"/>
        </w:rPr>
        <w:t xml:space="preserve">ська область, </w:t>
      </w:r>
      <w:r w:rsidR="00BB17AF">
        <w:rPr>
          <w:rFonts w:ascii="Times New Roman" w:hAnsi="Times New Roman" w:cs="Times New Roman"/>
          <w:sz w:val="24"/>
          <w:szCs w:val="24"/>
          <w:lang w:val="uk-UA"/>
        </w:rPr>
        <w:t>Одес</w:t>
      </w:r>
      <w:r w:rsidR="00BB17AF" w:rsidRPr="00BB17AF">
        <w:rPr>
          <w:rFonts w:ascii="Times New Roman" w:hAnsi="Times New Roman" w:cs="Times New Roman"/>
          <w:sz w:val="24"/>
          <w:szCs w:val="24"/>
          <w:lang w:val="uk-UA"/>
        </w:rPr>
        <w:t xml:space="preserve">ький район, </w:t>
      </w:r>
      <w:r w:rsidR="00BB17AF">
        <w:rPr>
          <w:rFonts w:ascii="Times New Roman" w:hAnsi="Times New Roman" w:cs="Times New Roman"/>
          <w:sz w:val="24"/>
          <w:szCs w:val="24"/>
          <w:lang w:val="uk-UA"/>
        </w:rPr>
        <w:t>смт Доброслав, проспект Свободи, 1</w:t>
      </w:r>
      <w:r w:rsidR="00BB17AF" w:rsidRPr="00BB17AF">
        <w:rPr>
          <w:rFonts w:ascii="Times New Roman" w:hAnsi="Times New Roman" w:cs="Times New Roman"/>
          <w:sz w:val="24"/>
          <w:szCs w:val="24"/>
          <w:lang w:val="uk-UA"/>
        </w:rPr>
        <w:t>.</w:t>
      </w:r>
    </w:p>
    <w:p w14:paraId="74D13101" w14:textId="36BBDAE3" w:rsidR="00BB17AF" w:rsidRPr="00BB17AF" w:rsidRDefault="000B0A8B"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B17AF" w:rsidRPr="00BB17AF">
        <w:rPr>
          <w:rFonts w:ascii="Times New Roman" w:hAnsi="Times New Roman" w:cs="Times New Roman"/>
          <w:sz w:val="24"/>
          <w:szCs w:val="24"/>
          <w:lang w:val="uk-UA"/>
        </w:rPr>
        <w:t xml:space="preserve">. Строк поставки: до </w:t>
      </w:r>
      <w:r w:rsidR="00893B7F">
        <w:rPr>
          <w:rFonts w:ascii="Times New Roman" w:hAnsi="Times New Roman" w:cs="Times New Roman"/>
          <w:sz w:val="24"/>
          <w:szCs w:val="24"/>
          <w:lang w:val="uk-UA"/>
        </w:rPr>
        <w:t>10</w:t>
      </w:r>
      <w:r w:rsidR="00BB17AF" w:rsidRPr="00BB17AF">
        <w:rPr>
          <w:rFonts w:ascii="Times New Roman" w:hAnsi="Times New Roman" w:cs="Times New Roman"/>
          <w:sz w:val="24"/>
          <w:szCs w:val="24"/>
          <w:lang w:val="uk-UA"/>
        </w:rPr>
        <w:t xml:space="preserve"> (</w:t>
      </w:r>
      <w:r w:rsidR="00893B7F">
        <w:rPr>
          <w:rFonts w:ascii="Times New Roman" w:hAnsi="Times New Roman" w:cs="Times New Roman"/>
          <w:sz w:val="24"/>
          <w:szCs w:val="24"/>
          <w:lang w:val="uk-UA"/>
        </w:rPr>
        <w:t>д</w:t>
      </w:r>
      <w:r w:rsidR="00370A8D">
        <w:rPr>
          <w:rFonts w:ascii="Times New Roman" w:hAnsi="Times New Roman" w:cs="Times New Roman"/>
          <w:sz w:val="24"/>
          <w:szCs w:val="24"/>
          <w:lang w:val="uk-UA"/>
        </w:rPr>
        <w:t>е</w:t>
      </w:r>
      <w:r w:rsidR="00893B7F">
        <w:rPr>
          <w:rFonts w:ascii="Times New Roman" w:hAnsi="Times New Roman" w:cs="Times New Roman"/>
          <w:sz w:val="24"/>
          <w:szCs w:val="24"/>
          <w:lang w:val="uk-UA"/>
        </w:rPr>
        <w:t>с</w:t>
      </w:r>
      <w:r w:rsidR="00BB17AF" w:rsidRPr="00BB17AF">
        <w:rPr>
          <w:rFonts w:ascii="Times New Roman" w:hAnsi="Times New Roman" w:cs="Times New Roman"/>
          <w:sz w:val="24"/>
          <w:szCs w:val="24"/>
          <w:lang w:val="uk-UA"/>
        </w:rPr>
        <w:t>яти) календарних днів з дати укладення договору.</w:t>
      </w:r>
    </w:p>
    <w:p w14:paraId="1851F1EB" w14:textId="3FE7ED7B" w:rsidR="00BB17AF" w:rsidRPr="00BB17AF" w:rsidRDefault="000B0A8B" w:rsidP="00BB17AF">
      <w:pPr>
        <w:pStyle w:val="a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B17AF" w:rsidRPr="00BB17AF">
        <w:rPr>
          <w:rFonts w:ascii="Times New Roman" w:hAnsi="Times New Roman" w:cs="Times New Roman"/>
          <w:sz w:val="24"/>
          <w:szCs w:val="24"/>
          <w:lang w:val="uk-UA"/>
        </w:rPr>
        <w:t>. Вимоги:</w:t>
      </w:r>
    </w:p>
    <w:p w14:paraId="1ABA9645"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xml:space="preserve">- Учасник повинен надати гарантійний лист про те, що: весь запропонований ним товар є новим, таким, що не перебував в експлуатації, не перебуває під арештом, не є предметом застави, а якість та комплектність товару відповідають технічній документації на товар, заводська гарантія на товар відповідає гарантійному строку виробника і становить не менше </w:t>
      </w:r>
      <w:r w:rsidRPr="00BB17AF">
        <w:rPr>
          <w:rFonts w:ascii="Times New Roman" w:hAnsi="Times New Roman" w:cs="Times New Roman"/>
          <w:sz w:val="24"/>
          <w:szCs w:val="24"/>
          <w:lang w:val="uk-UA"/>
        </w:rPr>
        <w:lastRenderedPageBreak/>
        <w:t>12 (дванадцять) місяців з дати поставки товару (чи введення в експлуатацію стосовно до ситуації);</w:t>
      </w:r>
    </w:p>
    <w:p w14:paraId="03239D00"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підтверджує якість і комплектність товару поданням  декларації відповідності та сертифікату якості (у випадку, якщо товар не підлягає обов’язковій сертифікації в Україні надається довідка про те, що товар не підлягає обов’язковій сертифікації в Україні);</w:t>
      </w:r>
    </w:p>
    <w:p w14:paraId="084ACADE"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в складі тендерної пропозиції надає довідку в довільній формі, де Учасник підтверджує, що країною походження товару не є Російська Федерація/Республіка Білорусь;</w:t>
      </w:r>
    </w:p>
    <w:p w14:paraId="38554D2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3B7E1CAA"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на підтвердження можливості поставки товару згідно технічних вимог Замовника, Учасник у складі пропозиції подає гарантійний лист, в якому підтверджує наявність у нього товару або можливості його поставки у необхідній кількості Замовнику в установлені строки. У випадку прострочення виконання зазначених зобов’язань за договором про закупівлю учасник несе відповідальність передбачену договором;</w:t>
      </w:r>
    </w:p>
    <w:p w14:paraId="701E7D32"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Переможцем після укладення договору, під час поставки подається технічний паспорт та гарантійний талон на товар;</w:t>
      </w:r>
    </w:p>
    <w:p w14:paraId="5CB5E664" w14:textId="77777777" w:rsidR="00BB17AF" w:rsidRP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товару протягом 5 (п’яти) календарних днів. Транспортування заміненого товару здійснюється за рахунок Переможця;</w:t>
      </w:r>
    </w:p>
    <w:p w14:paraId="495474A7" w14:textId="77777777" w:rsidR="00BB17AF" w:rsidRDefault="00BB17AF" w:rsidP="00BB17AF">
      <w:pPr>
        <w:pStyle w:val="ad"/>
        <w:ind w:firstLine="567"/>
        <w:jc w:val="both"/>
        <w:rPr>
          <w:rFonts w:ascii="Times New Roman" w:hAnsi="Times New Roman" w:cs="Times New Roman"/>
          <w:sz w:val="24"/>
          <w:szCs w:val="24"/>
          <w:lang w:val="uk-UA"/>
        </w:rPr>
      </w:pPr>
      <w:r w:rsidRPr="00BB17AF">
        <w:rPr>
          <w:rFonts w:ascii="Times New Roman" w:hAnsi="Times New Roman" w:cs="Times New Roman"/>
          <w:sz w:val="24"/>
          <w:szCs w:val="24"/>
          <w:lang w:val="uk-UA"/>
        </w:rPr>
        <w:t>- у разі якщо товар не відповідає технічним вимогам Замовника, пропозиція відхиляється.</w:t>
      </w:r>
    </w:p>
    <w:p w14:paraId="38D7F0DC" w14:textId="23A0BD25" w:rsidR="00212A20" w:rsidRPr="00BB17AF" w:rsidRDefault="00212A20" w:rsidP="00212A20">
      <w:pPr>
        <w:pStyle w:val="ad"/>
        <w:ind w:firstLine="567"/>
        <w:jc w:val="both"/>
        <w:rPr>
          <w:rFonts w:ascii="Times New Roman" w:hAnsi="Times New Roman" w:cs="Times New Roman"/>
          <w:sz w:val="24"/>
          <w:szCs w:val="24"/>
          <w:lang w:val="uk-UA"/>
        </w:rPr>
      </w:pPr>
      <w:r w:rsidRPr="005A2610">
        <w:rPr>
          <w:rFonts w:ascii="Times New Roman" w:hAnsi="Times New Roman" w:cs="Times New Roman"/>
          <w:i/>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sidR="005E585B">
        <w:rPr>
          <w:rFonts w:ascii="Times New Roman" w:hAnsi="Times New Roman" w:cs="Times New Roman"/>
          <w:i/>
          <w:sz w:val="24"/>
          <w:szCs w:val="24"/>
          <w:lang w:val="uk-UA"/>
        </w:rPr>
        <w:t xml:space="preserve">; </w:t>
      </w:r>
      <w:r w:rsidR="005E585B" w:rsidRPr="005E585B">
        <w:rPr>
          <w:rFonts w:ascii="Times New Roman" w:hAnsi="Times New Roman" w:cs="Times New Roman"/>
          <w:i/>
          <w:sz w:val="24"/>
          <w:szCs w:val="24"/>
          <w:lang w:val="uk-UA"/>
        </w:rPr>
        <w:t>Усі показники еквіваленту мають бути не гіршими ніж у товару зазначеному у вищезазначених вимогах.</w:t>
      </w:r>
    </w:p>
    <w:p w14:paraId="46DF81F0" w14:textId="480BFAD7" w:rsidR="00867365" w:rsidRPr="00070B48" w:rsidRDefault="00BB17AF" w:rsidP="00BB17AF">
      <w:pPr>
        <w:pageBreakBefore/>
        <w:spacing w:line="240" w:lineRule="auto"/>
        <w:jc w:val="right"/>
        <w:rPr>
          <w:rFonts w:ascii="Times New Roman" w:hAnsi="Times New Roman" w:cs="Times New Roman"/>
          <w:sz w:val="24"/>
          <w:szCs w:val="24"/>
        </w:rPr>
      </w:pPr>
      <w:r w:rsidRPr="00070B48">
        <w:rPr>
          <w:rFonts w:ascii="Times New Roman" w:hAnsi="Times New Roman" w:cs="Times New Roman"/>
          <w:sz w:val="24"/>
          <w:szCs w:val="24"/>
          <w:lang w:bidi="hi-IN"/>
        </w:rPr>
        <w:lastRenderedPageBreak/>
        <w:t xml:space="preserve"> </w:t>
      </w:r>
      <w:r w:rsidR="00867365" w:rsidRPr="00070B48">
        <w:rPr>
          <w:rFonts w:ascii="Times New Roman" w:hAnsi="Times New Roman" w:cs="Times New Roman"/>
          <w:sz w:val="24"/>
          <w:szCs w:val="24"/>
          <w:lang w:bidi="hi-IN"/>
        </w:rPr>
        <w:t xml:space="preserve">Додаток № </w:t>
      </w:r>
      <w:r w:rsidR="00867365" w:rsidRPr="00070B48">
        <w:rPr>
          <w:rFonts w:ascii="Times New Roman" w:hAnsi="Times New Roman" w:cs="Times New Roman"/>
          <w:sz w:val="24"/>
          <w:szCs w:val="24"/>
          <w:lang w:val="uk-UA" w:bidi="hi-IN"/>
        </w:rPr>
        <w:t xml:space="preserve">7 до тендерної документації </w:t>
      </w:r>
    </w:p>
    <w:p w14:paraId="63630F71" w14:textId="77777777" w:rsidR="00CC58A9" w:rsidRPr="00A26C5E" w:rsidRDefault="00CC58A9" w:rsidP="00CC58A9">
      <w:pPr>
        <w:spacing w:after="0" w:line="240" w:lineRule="auto"/>
        <w:ind w:left="3540"/>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ПРОЕКТ  ДОГОВОРУ № ______</w:t>
      </w:r>
    </w:p>
    <w:p w14:paraId="6A544A93" w14:textId="77777777" w:rsidR="00CC58A9" w:rsidRPr="00A26C5E" w:rsidRDefault="00CC58A9" w:rsidP="00CC58A9">
      <w:pPr>
        <w:tabs>
          <w:tab w:val="left" w:pos="432"/>
          <w:tab w:val="left" w:pos="576"/>
          <w:tab w:val="left" w:pos="1152"/>
          <w:tab w:val="left" w:pos="3168"/>
        </w:tabs>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proofErr w:type="gramStart"/>
      <w:r w:rsidRPr="00A26C5E">
        <w:rPr>
          <w:rFonts w:ascii="Times New Roman" w:eastAsia="Times New Roman" w:hAnsi="Times New Roman" w:cs="Times New Roman"/>
          <w:sz w:val="24"/>
          <w:szCs w:val="24"/>
        </w:rPr>
        <w:t>про</w:t>
      </w:r>
      <w:proofErr w:type="gramEnd"/>
      <w:r w:rsidRPr="00A26C5E">
        <w:rPr>
          <w:rFonts w:ascii="Times New Roman" w:eastAsia="Times New Roman" w:hAnsi="Times New Roman" w:cs="Times New Roman"/>
          <w:sz w:val="24"/>
          <w:szCs w:val="24"/>
        </w:rPr>
        <w:t xml:space="preserve"> закупівлю товару</w:t>
      </w:r>
    </w:p>
    <w:p w14:paraId="3EBDD227" w14:textId="77777777" w:rsidR="00CC58A9" w:rsidRPr="00A26C5E" w:rsidRDefault="00CC58A9" w:rsidP="00CC58A9">
      <w:pPr>
        <w:spacing w:after="0" w:line="240" w:lineRule="auto"/>
        <w:rPr>
          <w:rFonts w:ascii="Times New Roman" w:eastAsia="Times New Roman" w:hAnsi="Times New Roman" w:cs="Times New Roman"/>
          <w:sz w:val="16"/>
          <w:szCs w:val="16"/>
        </w:rPr>
      </w:pPr>
    </w:p>
    <w:p w14:paraId="1333F976" w14:textId="4FB3ECF4" w:rsidR="00CC58A9" w:rsidRPr="00A26C5E" w:rsidRDefault="00CC58A9" w:rsidP="00CC58A9">
      <w:pPr>
        <w:spacing w:after="0" w:line="240" w:lineRule="auto"/>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смт Доброслав                                                                      «_____»</w:t>
      </w:r>
      <w:r w:rsidRPr="00A26C5E">
        <w:rPr>
          <w:rFonts w:ascii="Times New Roman" w:eastAsia="Times New Roman" w:hAnsi="Times New Roman" w:cs="Times New Roman"/>
          <w:sz w:val="24"/>
          <w:szCs w:val="24"/>
        </w:rPr>
        <w:t xml:space="preserve"> _________ 202</w:t>
      </w:r>
      <w:r w:rsidR="005D2ED4">
        <w:rPr>
          <w:rFonts w:ascii="Times New Roman" w:eastAsia="Times New Roman" w:hAnsi="Times New Roman" w:cs="Times New Roman"/>
          <w:sz w:val="24"/>
          <w:szCs w:val="24"/>
          <w:lang w:val="uk-UA"/>
        </w:rPr>
        <w:t>4</w:t>
      </w:r>
      <w:r w:rsidRPr="00A26C5E">
        <w:rPr>
          <w:rFonts w:ascii="Times New Roman" w:eastAsia="Times New Roman" w:hAnsi="Times New Roman" w:cs="Times New Roman"/>
          <w:sz w:val="24"/>
          <w:szCs w:val="24"/>
        </w:rPr>
        <w:t xml:space="preserve"> року</w:t>
      </w:r>
    </w:p>
    <w:p w14:paraId="4BF5EECC" w14:textId="77777777" w:rsidR="00CC58A9" w:rsidRPr="00A26C5E" w:rsidRDefault="00CC58A9" w:rsidP="00CC58A9">
      <w:pPr>
        <w:spacing w:after="0" w:line="240" w:lineRule="auto"/>
        <w:rPr>
          <w:rFonts w:ascii="Times New Roman" w:eastAsia="Times New Roman" w:hAnsi="Times New Roman" w:cs="Times New Roman"/>
          <w:sz w:val="24"/>
          <w:szCs w:val="24"/>
        </w:rPr>
      </w:pPr>
    </w:p>
    <w:p w14:paraId="34D6D42A" w14:textId="77777777" w:rsidR="00CC58A9" w:rsidRPr="00A26C5E" w:rsidRDefault="00CC58A9" w:rsidP="00CC58A9">
      <w:pPr>
        <w:spacing w:after="0" w:line="240" w:lineRule="auto"/>
        <w:ind w:firstLine="240"/>
        <w:jc w:val="both"/>
        <w:rPr>
          <w:rFonts w:ascii="Times New Roman" w:eastAsia="Times New Roman" w:hAnsi="Times New Roman" w:cs="Times New Roman"/>
          <w:sz w:val="16"/>
          <w:szCs w:val="16"/>
        </w:rPr>
      </w:pPr>
    </w:p>
    <w:p w14:paraId="309610BF" w14:textId="77777777" w:rsidR="00CC58A9" w:rsidRDefault="00CC58A9" w:rsidP="00CC58A9">
      <w:pPr>
        <w:spacing w:after="0" w:line="240" w:lineRule="auto"/>
        <w:ind w:firstLine="709"/>
        <w:jc w:val="both"/>
        <w:rPr>
          <w:rFonts w:ascii="Times New Roman" w:eastAsia="Times New Roman" w:hAnsi="Times New Roman" w:cs="Times New Roman"/>
          <w:sz w:val="24"/>
          <w:szCs w:val="24"/>
        </w:rPr>
      </w:pPr>
      <w:r w:rsidRPr="006F583F">
        <w:rPr>
          <w:rFonts w:ascii="Times New Roman" w:eastAsia="Times New Roman" w:hAnsi="Times New Roman" w:cs="Times New Roman"/>
          <w:sz w:val="24"/>
          <w:szCs w:val="24"/>
        </w:rPr>
        <w:t xml:space="preserve">Доброславська селищна рада Одеського району Одеської області, в особі </w:t>
      </w:r>
      <w:r>
        <w:rPr>
          <w:rFonts w:ascii="Times New Roman" w:eastAsia="Times New Roman" w:hAnsi="Times New Roman" w:cs="Times New Roman"/>
          <w:sz w:val="24"/>
          <w:szCs w:val="24"/>
        </w:rPr>
        <w:t>_____________________</w:t>
      </w:r>
      <w:r w:rsidRPr="006F583F">
        <w:rPr>
          <w:rFonts w:ascii="Times New Roman" w:eastAsia="Times New Roman" w:hAnsi="Times New Roman" w:cs="Times New Roman"/>
          <w:sz w:val="24"/>
          <w:szCs w:val="24"/>
        </w:rPr>
        <w:t xml:space="preserve">, що діє на </w:t>
      </w:r>
      <w:proofErr w:type="gramStart"/>
      <w:r w:rsidRPr="006F583F">
        <w:rPr>
          <w:rFonts w:ascii="Times New Roman" w:eastAsia="Times New Roman" w:hAnsi="Times New Roman" w:cs="Times New Roman"/>
          <w:sz w:val="24"/>
          <w:szCs w:val="24"/>
        </w:rPr>
        <w:t>п</w:t>
      </w:r>
      <w:proofErr w:type="gramEnd"/>
      <w:r w:rsidRPr="006F583F">
        <w:rPr>
          <w:rFonts w:ascii="Times New Roman" w:eastAsia="Times New Roman" w:hAnsi="Times New Roman" w:cs="Times New Roman"/>
          <w:sz w:val="24"/>
          <w:szCs w:val="24"/>
        </w:rPr>
        <w:t>ідставі З</w:t>
      </w:r>
      <w:r>
        <w:rPr>
          <w:rFonts w:ascii="Times New Roman" w:eastAsia="Times New Roman" w:hAnsi="Times New Roman" w:cs="Times New Roman"/>
          <w:sz w:val="24"/>
          <w:szCs w:val="24"/>
        </w:rPr>
        <w:t xml:space="preserve">акону </w:t>
      </w:r>
      <w:r w:rsidRPr="006F583F">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країни</w:t>
      </w:r>
      <w:r w:rsidRPr="006F583F">
        <w:rPr>
          <w:rFonts w:ascii="Times New Roman" w:eastAsia="Times New Roman" w:hAnsi="Times New Roman" w:cs="Times New Roman"/>
          <w:sz w:val="24"/>
          <w:szCs w:val="24"/>
        </w:rPr>
        <w:t xml:space="preserve"> «Про місцеве самоврядування» (далі - </w:t>
      </w:r>
      <w:r>
        <w:rPr>
          <w:rFonts w:ascii="Times New Roman" w:eastAsia="Times New Roman" w:hAnsi="Times New Roman" w:cs="Times New Roman"/>
          <w:sz w:val="24"/>
          <w:szCs w:val="24"/>
        </w:rPr>
        <w:t>Покупець</w:t>
      </w:r>
      <w:r w:rsidRPr="006F583F">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з однієї сторони, та </w:t>
      </w:r>
    </w:p>
    <w:p w14:paraId="080D3FCA" w14:textId="77777777" w:rsidR="00CC58A9" w:rsidRPr="004E3915" w:rsidRDefault="00CC58A9" w:rsidP="00CC58A9">
      <w:pPr>
        <w:spacing w:after="0" w:line="240" w:lineRule="auto"/>
        <w:ind w:firstLine="709"/>
        <w:jc w:val="both"/>
        <w:rPr>
          <w:rFonts w:ascii="Times New Roman" w:eastAsia="Times New Roman" w:hAnsi="Times New Roman" w:cs="Times New Roman"/>
          <w:sz w:val="24"/>
          <w:szCs w:val="24"/>
        </w:rPr>
      </w:pPr>
      <w:r w:rsidRPr="00A26C5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 xml:space="preserve"> в особі ____________________</w:t>
      </w:r>
      <w:r w:rsidRPr="00A26C5E">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rPr>
        <w:t xml:space="preserve"> </w:t>
      </w:r>
      <w:r w:rsidRPr="00A26C5E">
        <w:rPr>
          <w:rFonts w:ascii="Times New Roman" w:eastAsia="Times New Roman" w:hAnsi="Times New Roman" w:cs="Times New Roman"/>
          <w:sz w:val="24"/>
          <w:szCs w:val="24"/>
          <w:lang w:eastAsia="uk-UA"/>
        </w:rPr>
        <w:t>який</w:t>
      </w:r>
      <w:r w:rsidRPr="00064D96">
        <w:rPr>
          <w:rFonts w:ascii="Times New Roman" w:eastAsia="Times New Roman" w:hAnsi="Times New Roman" w:cs="Times New Roman"/>
          <w:sz w:val="24"/>
          <w:szCs w:val="24"/>
          <w:lang w:eastAsia="uk-UA"/>
        </w:rPr>
        <w:t xml:space="preserve"> діє на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ідставі ___________________________________________________</w:t>
      </w:r>
      <w:r>
        <w:rPr>
          <w:rFonts w:ascii="Times New Roman" w:eastAsia="Times New Roman" w:hAnsi="Times New Roman" w:cs="Times New Roman"/>
          <w:sz w:val="24"/>
          <w:szCs w:val="24"/>
        </w:rPr>
        <w:t>(далі - Продавець)</w:t>
      </w:r>
      <w:r w:rsidRPr="00064D96">
        <w:rPr>
          <w:rFonts w:ascii="Times New Roman" w:eastAsia="Times New Roman" w:hAnsi="Times New Roman" w:cs="Times New Roman"/>
          <w:sz w:val="24"/>
          <w:szCs w:val="24"/>
          <w:lang w:eastAsia="uk-UA"/>
        </w:rPr>
        <w:t xml:space="preserve">, з іншої сторони, </w:t>
      </w:r>
      <w:r w:rsidRPr="004E3915">
        <w:rPr>
          <w:rFonts w:ascii="Times New Roman" w:eastAsia="Times New Roman" w:hAnsi="Times New Roman" w:cs="Times New Roman"/>
          <w:sz w:val="24"/>
          <w:szCs w:val="24"/>
        </w:rPr>
        <w:t>уклали цей Договір поставки товарів (надалі іменується «Договір») про наступне:</w:t>
      </w:r>
    </w:p>
    <w:p w14:paraId="7F54D809" w14:textId="77777777" w:rsidR="00CC58A9" w:rsidRPr="004E3915" w:rsidRDefault="00CC58A9" w:rsidP="00CC58A9">
      <w:pPr>
        <w:spacing w:after="0" w:line="240" w:lineRule="auto"/>
        <w:ind w:firstLine="240"/>
        <w:jc w:val="both"/>
        <w:rPr>
          <w:rFonts w:ascii="Times New Roman" w:eastAsia="Times New Roman" w:hAnsi="Times New Roman" w:cs="Times New Roman"/>
          <w:b/>
          <w:sz w:val="24"/>
          <w:szCs w:val="24"/>
        </w:rPr>
      </w:pPr>
    </w:p>
    <w:p w14:paraId="74F0BF30" w14:textId="77777777" w:rsidR="00CC58A9" w:rsidRPr="00064D96" w:rsidRDefault="00CC58A9" w:rsidP="00CC58A9">
      <w:pPr>
        <w:numPr>
          <w:ilvl w:val="0"/>
          <w:numId w:val="26"/>
        </w:numPr>
        <w:tabs>
          <w:tab w:val="left" w:pos="432"/>
          <w:tab w:val="left" w:pos="576"/>
          <w:tab w:val="left" w:pos="1152"/>
          <w:tab w:val="left" w:pos="3168"/>
        </w:tabs>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ПРЕДМЕТ ДОГОВОРУ</w:t>
      </w:r>
    </w:p>
    <w:p w14:paraId="52E38042" w14:textId="77777777" w:rsidR="00CC58A9" w:rsidRPr="00064D96" w:rsidRDefault="00CC58A9" w:rsidP="00CC58A9">
      <w:pPr>
        <w:tabs>
          <w:tab w:val="left" w:pos="432"/>
          <w:tab w:val="left" w:pos="576"/>
          <w:tab w:val="left" w:pos="1152"/>
          <w:tab w:val="left" w:pos="3168"/>
        </w:tabs>
        <w:ind w:left="720"/>
        <w:contextualSpacing/>
        <w:rPr>
          <w:rFonts w:ascii="Times New Roman" w:eastAsia="Times New Roman" w:hAnsi="Times New Roman" w:cs="Times New Roman"/>
          <w:b/>
          <w:sz w:val="24"/>
          <w:szCs w:val="24"/>
        </w:rPr>
      </w:pPr>
    </w:p>
    <w:p w14:paraId="7CBC4C80" w14:textId="3F057736" w:rsidR="00CC58A9" w:rsidRPr="00064D96" w:rsidRDefault="00CC58A9" w:rsidP="00C77B77">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spacing w:val="-8"/>
          <w:sz w:val="24"/>
          <w:szCs w:val="24"/>
        </w:rPr>
        <w:t xml:space="preserve">1.1. </w:t>
      </w:r>
      <w:r w:rsidRPr="00064D96">
        <w:rPr>
          <w:rFonts w:ascii="Times New Roman" w:eastAsia="Times New Roman" w:hAnsi="Times New Roman" w:cs="Times New Roman"/>
          <w:sz w:val="24"/>
          <w:szCs w:val="24"/>
          <w:lang w:eastAsia="uk-UA"/>
        </w:rPr>
        <w:t>За даним Договором Продавець зобов’язується у 202</w:t>
      </w:r>
      <w:r w:rsidR="00CC695B">
        <w:rPr>
          <w:rFonts w:ascii="Times New Roman" w:eastAsia="Times New Roman" w:hAnsi="Times New Roman" w:cs="Times New Roman"/>
          <w:sz w:val="24"/>
          <w:szCs w:val="24"/>
          <w:lang w:val="uk-UA" w:eastAsia="uk-UA"/>
        </w:rPr>
        <w:t>4</w:t>
      </w:r>
      <w:r w:rsidRPr="00064D96">
        <w:rPr>
          <w:rFonts w:ascii="Times New Roman" w:eastAsia="Times New Roman" w:hAnsi="Times New Roman" w:cs="Times New Roman"/>
          <w:sz w:val="24"/>
          <w:szCs w:val="24"/>
          <w:lang w:eastAsia="uk-UA"/>
        </w:rPr>
        <w:t xml:space="preserve"> році продати Покупцю</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Товар, а Покупець</w:t>
      </w:r>
      <w:r w:rsidRPr="00064D96">
        <w:rPr>
          <w:rFonts w:ascii="Times New Roman" w:eastAsia="Times New Roman" w:hAnsi="Times New Roman" w:cs="Times New Roman"/>
          <w:b/>
          <w:sz w:val="24"/>
          <w:szCs w:val="24"/>
          <w:lang w:eastAsia="uk-UA"/>
        </w:rPr>
        <w:t xml:space="preserve"> </w:t>
      </w:r>
      <w:r w:rsidRPr="00064D96">
        <w:rPr>
          <w:rFonts w:ascii="Times New Roman" w:eastAsia="Times New Roman" w:hAnsi="Times New Roman" w:cs="Times New Roman"/>
          <w:sz w:val="24"/>
          <w:szCs w:val="24"/>
          <w:lang w:eastAsia="uk-UA"/>
        </w:rPr>
        <w:t>в свою чергу зобов’язується купити (оплатити та прийняти) Товар за предметом закупі</w:t>
      </w:r>
      <w:proofErr w:type="gramStart"/>
      <w:r w:rsidRPr="00064D96">
        <w:rPr>
          <w:rFonts w:ascii="Times New Roman" w:eastAsia="Times New Roman" w:hAnsi="Times New Roman" w:cs="Times New Roman"/>
          <w:sz w:val="24"/>
          <w:szCs w:val="24"/>
          <w:lang w:eastAsia="uk-UA"/>
        </w:rPr>
        <w:t>вл</w:t>
      </w:r>
      <w:proofErr w:type="gramEnd"/>
      <w:r w:rsidRPr="00064D96">
        <w:rPr>
          <w:rFonts w:ascii="Times New Roman" w:eastAsia="Times New Roman" w:hAnsi="Times New Roman" w:cs="Times New Roman"/>
          <w:sz w:val="24"/>
          <w:szCs w:val="24"/>
          <w:lang w:eastAsia="uk-UA"/>
        </w:rPr>
        <w:t xml:space="preserve">і </w:t>
      </w:r>
      <w:r w:rsidRPr="00DB263B">
        <w:rPr>
          <w:rFonts w:ascii="Times New Roman" w:eastAsia="Times New Roman" w:hAnsi="Times New Roman" w:cs="Times New Roman"/>
          <w:sz w:val="24"/>
          <w:szCs w:val="24"/>
        </w:rPr>
        <w:t>«</w:t>
      </w:r>
      <w:r w:rsidR="00C77B77" w:rsidRPr="00C77B77">
        <w:rPr>
          <w:rFonts w:ascii="Times New Roman" w:eastAsia="Times New Roman" w:hAnsi="Times New Roman" w:cs="Times New Roman"/>
          <w:sz w:val="24"/>
          <w:szCs w:val="24"/>
        </w:rPr>
        <w:t>Матеріально-технічне забезпечення підрозділів територіальної оборони - портативні радіоелектронні засоби протидії</w:t>
      </w:r>
      <w:r w:rsidR="00C77B77">
        <w:rPr>
          <w:rFonts w:ascii="Times New Roman" w:eastAsia="Times New Roman" w:hAnsi="Times New Roman" w:cs="Times New Roman"/>
          <w:sz w:val="24"/>
          <w:szCs w:val="24"/>
        </w:rPr>
        <w:t xml:space="preserve"> безпілотним літальним апаратам</w:t>
      </w:r>
      <w:r w:rsidR="00C77B77">
        <w:rPr>
          <w:rFonts w:ascii="Times New Roman" w:eastAsia="Times New Roman" w:hAnsi="Times New Roman" w:cs="Times New Roman"/>
          <w:sz w:val="24"/>
          <w:szCs w:val="24"/>
          <w:lang w:val="uk-UA"/>
        </w:rPr>
        <w:t xml:space="preserve">» </w:t>
      </w:r>
      <w:r w:rsidR="00C77B77" w:rsidRPr="00C77B77">
        <w:rPr>
          <w:rFonts w:ascii="Times New Roman" w:eastAsia="Times New Roman" w:hAnsi="Times New Roman" w:cs="Times New Roman"/>
          <w:sz w:val="24"/>
          <w:szCs w:val="24"/>
        </w:rPr>
        <w:t>код за ДК 021:2015: 35730000-0 Електронні бойові комплекси та засоби радіоелектронного захисту</w:t>
      </w:r>
      <w:r w:rsidRPr="00DB263B">
        <w:rPr>
          <w:rFonts w:ascii="Times New Roman" w:eastAsia="Times New Roman" w:hAnsi="Times New Roman" w:cs="Times New Roman"/>
          <w:sz w:val="24"/>
          <w:szCs w:val="24"/>
        </w:rPr>
        <w:t>),</w:t>
      </w:r>
      <w:r w:rsidRPr="00064D96">
        <w:rPr>
          <w:rFonts w:ascii="Times New Roman" w:eastAsia="Times New Roman" w:hAnsi="Times New Roman" w:cs="Times New Roman"/>
          <w:sz w:val="24"/>
          <w:szCs w:val="24"/>
        </w:rPr>
        <w:t xml:space="preserve"> у кількості </w:t>
      </w:r>
      <w:r w:rsidR="00B267D5">
        <w:rPr>
          <w:rFonts w:ascii="Times New Roman" w:eastAsia="Times New Roman" w:hAnsi="Times New Roman" w:cs="Times New Roman"/>
          <w:sz w:val="24"/>
          <w:szCs w:val="24"/>
          <w:lang w:val="uk-UA"/>
        </w:rPr>
        <w:t>3</w:t>
      </w:r>
      <w:r w:rsidRPr="00064D96">
        <w:rPr>
          <w:rFonts w:ascii="Times New Roman" w:eastAsia="Times New Roman" w:hAnsi="Times New Roman" w:cs="Times New Roman"/>
          <w:iCs/>
          <w:sz w:val="24"/>
          <w:szCs w:val="24"/>
        </w:rPr>
        <w:t xml:space="preserve"> штук</w:t>
      </w:r>
      <w:r w:rsidR="00B267D5">
        <w:rPr>
          <w:rFonts w:ascii="Times New Roman" w:eastAsia="Times New Roman" w:hAnsi="Times New Roman" w:cs="Times New Roman"/>
          <w:iCs/>
          <w:sz w:val="24"/>
          <w:szCs w:val="24"/>
          <w:lang w:val="uk-UA"/>
        </w:rPr>
        <w:t>и</w:t>
      </w:r>
      <w:r w:rsidRPr="00064D96">
        <w:rPr>
          <w:rFonts w:ascii="Times New Roman" w:eastAsia="Times New Roman" w:hAnsi="Times New Roman" w:cs="Times New Roman"/>
          <w:spacing w:val="-8"/>
          <w:sz w:val="24"/>
          <w:szCs w:val="24"/>
        </w:rPr>
        <w:t>, згідно зі Специфікацією (Додаток</w:t>
      </w:r>
      <w:proofErr w:type="gramStart"/>
      <w:r w:rsidRPr="00064D96">
        <w:rPr>
          <w:rFonts w:ascii="Times New Roman" w:eastAsia="Times New Roman" w:hAnsi="Times New Roman" w:cs="Times New Roman"/>
          <w:spacing w:val="-8"/>
          <w:sz w:val="24"/>
          <w:szCs w:val="24"/>
        </w:rPr>
        <w:t>1</w:t>
      </w:r>
      <w:proofErr w:type="gramEnd"/>
      <w:r w:rsidRPr="00064D96">
        <w:rPr>
          <w:rFonts w:ascii="Times New Roman" w:eastAsia="Times New Roman" w:hAnsi="Times New Roman" w:cs="Times New Roman"/>
          <w:spacing w:val="-8"/>
          <w:sz w:val="24"/>
          <w:szCs w:val="24"/>
        </w:rPr>
        <w:t xml:space="preserve"> до Договору), яка є невід’ємною частиною Договору.</w:t>
      </w:r>
    </w:p>
    <w:p w14:paraId="5ECFB340" w14:textId="77777777" w:rsidR="00CC58A9" w:rsidRPr="00064D96" w:rsidRDefault="00CC58A9" w:rsidP="00C25BC8">
      <w:pPr>
        <w:spacing w:after="0"/>
        <w:jc w:val="both"/>
        <w:rPr>
          <w:rFonts w:ascii="Times New Roman" w:eastAsia="Times New Roman" w:hAnsi="Times New Roman" w:cs="Times New Roman"/>
          <w:b/>
          <w:bCs/>
          <w:sz w:val="24"/>
          <w:szCs w:val="24"/>
        </w:rPr>
      </w:pPr>
      <w:r w:rsidRPr="00064D96">
        <w:rPr>
          <w:rFonts w:ascii="Times New Roman" w:hAnsi="Times New Roman" w:cs="Times New Roman"/>
          <w:sz w:val="24"/>
          <w:szCs w:val="24"/>
        </w:rPr>
        <w:t>1.2. Продавець гаранту</w:t>
      </w:r>
      <w:proofErr w:type="gramStart"/>
      <w:r w:rsidRPr="00064D96">
        <w:rPr>
          <w:rFonts w:ascii="Times New Roman" w:hAnsi="Times New Roman" w:cs="Times New Roman"/>
          <w:sz w:val="24"/>
          <w:szCs w:val="24"/>
        </w:rPr>
        <w:t>є,</w:t>
      </w:r>
      <w:proofErr w:type="gramEnd"/>
      <w:r w:rsidRPr="00064D96">
        <w:rPr>
          <w:rFonts w:ascii="Times New Roman" w:hAnsi="Times New Roman" w:cs="Times New Roman"/>
          <w:sz w:val="24"/>
          <w:szCs w:val="24"/>
        </w:rPr>
        <w:t xml:space="preserve">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11C75B1" w14:textId="77777777" w:rsidR="00CC58A9" w:rsidRDefault="00CC58A9" w:rsidP="00C25BC8">
      <w:pPr>
        <w:spacing w:after="0"/>
        <w:jc w:val="both"/>
        <w:rPr>
          <w:rFonts w:ascii="Times New Roman" w:hAnsi="Times New Roman" w:cs="Times New Roman"/>
          <w:sz w:val="24"/>
          <w:szCs w:val="24"/>
          <w:lang w:val="uk-UA"/>
        </w:rPr>
      </w:pPr>
      <w:r w:rsidRPr="00064D96">
        <w:rPr>
          <w:rFonts w:ascii="Times New Roman" w:hAnsi="Times New Roman" w:cs="Times New Roman"/>
          <w:sz w:val="24"/>
          <w:szCs w:val="24"/>
        </w:rPr>
        <w:t>1.3. Покупець має право зменшувати обсяг закупі</w:t>
      </w:r>
      <w:proofErr w:type="gramStart"/>
      <w:r w:rsidRPr="00064D96">
        <w:rPr>
          <w:rFonts w:ascii="Times New Roman" w:hAnsi="Times New Roman" w:cs="Times New Roman"/>
          <w:sz w:val="24"/>
          <w:szCs w:val="24"/>
        </w:rPr>
        <w:t>вл</w:t>
      </w:r>
      <w:proofErr w:type="gramEnd"/>
      <w:r w:rsidRPr="00064D96">
        <w:rPr>
          <w:rFonts w:ascii="Times New Roman" w:hAnsi="Times New Roman" w:cs="Times New Roman"/>
          <w:sz w:val="24"/>
          <w:szCs w:val="24"/>
        </w:rPr>
        <w:t>і та загальну вартість цього Договору залежно від реального фінансування видатків та виробничої потреби Покупця.</w:t>
      </w:r>
    </w:p>
    <w:p w14:paraId="0447D400" w14:textId="55B410C8" w:rsidR="00401525" w:rsidRDefault="00401525" w:rsidP="00C25BC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1.4. Термін поставки Товару – до 31.12.202</w:t>
      </w:r>
      <w:r w:rsidR="005C5414">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w:t>
      </w:r>
    </w:p>
    <w:p w14:paraId="0DB4E82D" w14:textId="77777777" w:rsidR="004D3234" w:rsidRPr="00000772" w:rsidRDefault="004D3234" w:rsidP="004D323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Товар купується для передачі </w:t>
      </w:r>
      <w:r w:rsidRPr="00000772">
        <w:rPr>
          <w:rFonts w:ascii="Times New Roman" w:eastAsia="Times New Roman" w:hAnsi="Times New Roman" w:cs="Times New Roman"/>
          <w:sz w:val="24"/>
          <w:szCs w:val="24"/>
          <w:lang w:val="uk-UA"/>
        </w:rPr>
        <w:t>Збройн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Сил</w:t>
      </w:r>
      <w:r>
        <w:rPr>
          <w:rFonts w:ascii="Times New Roman" w:eastAsia="Times New Roman" w:hAnsi="Times New Roman" w:cs="Times New Roman"/>
          <w:sz w:val="24"/>
          <w:szCs w:val="24"/>
          <w:lang w:val="uk-UA"/>
        </w:rPr>
        <w:t>ам України та іншим</w:t>
      </w:r>
      <w:r w:rsidRPr="00000772">
        <w:rPr>
          <w:rFonts w:ascii="Times New Roman" w:eastAsia="Times New Roman" w:hAnsi="Times New Roman" w:cs="Times New Roman"/>
          <w:sz w:val="24"/>
          <w:szCs w:val="24"/>
          <w:lang w:val="uk-UA"/>
        </w:rPr>
        <w:t xml:space="preserve"> війсь</w:t>
      </w:r>
      <w:r>
        <w:rPr>
          <w:rFonts w:ascii="Times New Roman" w:eastAsia="Times New Roman" w:hAnsi="Times New Roman" w:cs="Times New Roman"/>
          <w:sz w:val="24"/>
          <w:szCs w:val="24"/>
          <w:lang w:val="uk-UA"/>
        </w:rPr>
        <w:t xml:space="preserve">ковим </w:t>
      </w:r>
      <w:r w:rsidRPr="00000772">
        <w:rPr>
          <w:rFonts w:ascii="Times New Roman" w:eastAsia="Times New Roman" w:hAnsi="Times New Roman" w:cs="Times New Roman"/>
          <w:sz w:val="24"/>
          <w:szCs w:val="24"/>
          <w:lang w:val="uk-UA"/>
        </w:rPr>
        <w:t>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добровольч</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формування</w:t>
      </w:r>
      <w:r>
        <w:rPr>
          <w:rFonts w:ascii="Times New Roman" w:eastAsia="Times New Roman" w:hAnsi="Times New Roman" w:cs="Times New Roman"/>
          <w:sz w:val="24"/>
          <w:szCs w:val="24"/>
          <w:lang w:val="uk-UA"/>
        </w:rPr>
        <w:t>м</w:t>
      </w:r>
      <w:r w:rsidRPr="00000772">
        <w:rPr>
          <w:rFonts w:ascii="Times New Roman" w:eastAsia="Times New Roman" w:hAnsi="Times New Roman" w:cs="Times New Roman"/>
          <w:sz w:val="24"/>
          <w:szCs w:val="24"/>
          <w:lang w:val="uk-UA"/>
        </w:rPr>
        <w:t xml:space="preserve"> територіальних громад, утворен</w:t>
      </w:r>
      <w:r>
        <w:rPr>
          <w:rFonts w:ascii="Times New Roman" w:eastAsia="Times New Roman" w:hAnsi="Times New Roman" w:cs="Times New Roman"/>
          <w:sz w:val="24"/>
          <w:szCs w:val="24"/>
          <w:lang w:val="uk-UA"/>
        </w:rPr>
        <w:t>им</w:t>
      </w:r>
      <w:r w:rsidRPr="00000772">
        <w:rPr>
          <w:rFonts w:ascii="Times New Roman" w:eastAsia="Times New Roman" w:hAnsi="Times New Roman" w:cs="Times New Roman"/>
          <w:sz w:val="24"/>
          <w:szCs w:val="24"/>
          <w:lang w:val="uk-UA"/>
        </w:rPr>
        <w:t xml:space="preserve"> від</w:t>
      </w:r>
      <w:r>
        <w:rPr>
          <w:rFonts w:ascii="Times New Roman" w:eastAsia="Times New Roman" w:hAnsi="Times New Roman" w:cs="Times New Roman"/>
          <w:sz w:val="24"/>
          <w:szCs w:val="24"/>
          <w:lang w:val="uk-UA"/>
        </w:rPr>
        <w:t>повідно до законів України, іншим</w:t>
      </w:r>
      <w:r w:rsidRPr="00000772">
        <w:rPr>
          <w:rFonts w:ascii="Times New Roman" w:eastAsia="Times New Roman" w:hAnsi="Times New Roman" w:cs="Times New Roman"/>
          <w:sz w:val="24"/>
          <w:szCs w:val="24"/>
          <w:lang w:val="uk-UA"/>
        </w:rPr>
        <w:t xml:space="preserve"> суб’єкт</w:t>
      </w:r>
      <w:r>
        <w:rPr>
          <w:rFonts w:ascii="Times New Roman" w:eastAsia="Times New Roman" w:hAnsi="Times New Roman" w:cs="Times New Roman"/>
          <w:sz w:val="24"/>
          <w:szCs w:val="24"/>
          <w:lang w:val="uk-UA"/>
        </w:rPr>
        <w:t>ам</w:t>
      </w:r>
      <w:r w:rsidRPr="00000772">
        <w:rPr>
          <w:rFonts w:ascii="Times New Roman" w:eastAsia="Times New Roman" w:hAnsi="Times New Roman" w:cs="Times New Roman"/>
          <w:sz w:val="24"/>
          <w:szCs w:val="24"/>
          <w:lang w:val="uk-UA"/>
        </w:rPr>
        <w:t xml:space="preserve">,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w:t>
      </w:r>
      <w:r>
        <w:rPr>
          <w:rFonts w:ascii="Times New Roman" w:eastAsia="Times New Roman" w:hAnsi="Times New Roman" w:cs="Times New Roman"/>
          <w:sz w:val="24"/>
          <w:szCs w:val="24"/>
          <w:lang w:val="uk-UA"/>
        </w:rPr>
        <w:t>р</w:t>
      </w:r>
      <w:r w:rsidRPr="00000772">
        <w:rPr>
          <w:rFonts w:ascii="Times New Roman" w:eastAsia="Times New Roman" w:hAnsi="Times New Roman" w:cs="Times New Roman"/>
          <w:sz w:val="24"/>
          <w:szCs w:val="24"/>
          <w:lang w:val="uk-UA"/>
        </w:rPr>
        <w:t>осі</w:t>
      </w:r>
      <w:r>
        <w:rPr>
          <w:rFonts w:ascii="Times New Roman" w:eastAsia="Times New Roman" w:hAnsi="Times New Roman" w:cs="Times New Roman"/>
          <w:sz w:val="24"/>
          <w:szCs w:val="24"/>
          <w:lang w:val="uk-UA"/>
        </w:rPr>
        <w:t>йської федерації проти України.</w:t>
      </w:r>
    </w:p>
    <w:p w14:paraId="077424D0" w14:textId="77777777" w:rsidR="004D3234" w:rsidRPr="00401525" w:rsidRDefault="004D3234" w:rsidP="00CC58A9">
      <w:pPr>
        <w:jc w:val="both"/>
        <w:rPr>
          <w:rFonts w:ascii="Times New Roman" w:eastAsia="Times New Roman" w:hAnsi="Times New Roman" w:cs="Times New Roman"/>
          <w:b/>
          <w:bCs/>
          <w:sz w:val="24"/>
          <w:szCs w:val="24"/>
          <w:lang w:val="uk-UA"/>
        </w:rPr>
      </w:pPr>
    </w:p>
    <w:p w14:paraId="1BDBE02B"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2. ЯКІСТЬ ТОВАРУ</w:t>
      </w:r>
    </w:p>
    <w:p w14:paraId="5D33956E" w14:textId="77777777"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2.1. Продавець зобов'язаний поставити Покупцю Товар, якість якого відповідає державним стандартам,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ічним умовам та чинному законодавству України щодо показників якості такого роду/виду товарів. </w:t>
      </w:r>
    </w:p>
    <w:p w14:paraId="1EF88590" w14:textId="0224101E" w:rsidR="00CC58A9" w:rsidRPr="00064D96" w:rsidRDefault="00CC58A9" w:rsidP="00C25BC8">
      <w:pPr>
        <w:spacing w:after="0" w:line="240" w:lineRule="auto"/>
        <w:jc w:val="both"/>
        <w:rPr>
          <w:rFonts w:ascii="Times New Roman" w:eastAsia="Times New Roman" w:hAnsi="Times New Roman" w:cs="Times New Roman"/>
          <w:bCs/>
          <w:sz w:val="24"/>
          <w:szCs w:val="24"/>
        </w:rPr>
      </w:pPr>
      <w:r w:rsidRPr="00064D96">
        <w:rPr>
          <w:rFonts w:ascii="Times New Roman" w:eastAsia="Times New Roman" w:hAnsi="Times New Roman" w:cs="Times New Roman"/>
          <w:sz w:val="24"/>
          <w:szCs w:val="24"/>
        </w:rPr>
        <w:t xml:space="preserve">2.2. </w:t>
      </w:r>
      <w:r w:rsidRPr="00064D96">
        <w:rPr>
          <w:rFonts w:ascii="Times New Roman" w:eastAsia="Times New Roman" w:hAnsi="Times New Roman" w:cs="Times New Roman"/>
          <w:bCs/>
          <w:sz w:val="24"/>
          <w:szCs w:val="24"/>
        </w:rPr>
        <w:t xml:space="preserve">Гарантійний термін </w:t>
      </w:r>
      <w:r w:rsidR="00660C1B">
        <w:rPr>
          <w:rFonts w:ascii="Times New Roman" w:eastAsia="Times New Roman" w:hAnsi="Times New Roman" w:cs="Times New Roman"/>
          <w:bCs/>
          <w:sz w:val="24"/>
          <w:szCs w:val="24"/>
          <w:lang w:val="uk-UA"/>
        </w:rPr>
        <w:t xml:space="preserve">на новий товар </w:t>
      </w:r>
      <w:r w:rsidRPr="00064D96">
        <w:rPr>
          <w:rFonts w:ascii="Times New Roman" w:eastAsia="Times New Roman" w:hAnsi="Times New Roman" w:cs="Times New Roman"/>
          <w:bCs/>
          <w:sz w:val="24"/>
          <w:szCs w:val="24"/>
        </w:rPr>
        <w:t xml:space="preserve">не менше </w:t>
      </w:r>
      <w:r w:rsidR="00660C1B">
        <w:rPr>
          <w:rFonts w:ascii="Times New Roman" w:eastAsia="Times New Roman" w:hAnsi="Times New Roman" w:cs="Times New Roman"/>
          <w:bCs/>
          <w:sz w:val="24"/>
          <w:szCs w:val="24"/>
          <w:lang w:val="uk-UA"/>
        </w:rPr>
        <w:t>1 року</w:t>
      </w:r>
      <w:r w:rsidRPr="00064D96">
        <w:rPr>
          <w:rFonts w:ascii="Times New Roman" w:eastAsia="Times New Roman" w:hAnsi="Times New Roman" w:cs="Times New Roman"/>
          <w:sz w:val="24"/>
          <w:szCs w:val="24"/>
        </w:rPr>
        <w:t xml:space="preserve"> з дня отримання товару, протягом якого</w:t>
      </w:r>
      <w:r w:rsidRPr="00064D96">
        <w:rPr>
          <w:rFonts w:ascii="Times New Roman" w:eastAsia="Times New Roman" w:hAnsi="Times New Roman" w:cs="Times New Roman"/>
          <w:bCs/>
          <w:sz w:val="24"/>
          <w:szCs w:val="24"/>
        </w:rPr>
        <w:t xml:space="preserve"> забезпечується сервісне обслуговування </w:t>
      </w:r>
      <w:r w:rsidR="005C5414">
        <w:rPr>
          <w:rFonts w:ascii="Times New Roman" w:eastAsia="Times New Roman" w:hAnsi="Times New Roman" w:cs="Times New Roman"/>
          <w:bCs/>
          <w:sz w:val="24"/>
          <w:szCs w:val="24"/>
          <w:lang w:val="uk-UA"/>
        </w:rPr>
        <w:t>обладнання</w:t>
      </w:r>
      <w:r w:rsidRPr="00064D96">
        <w:rPr>
          <w:rFonts w:ascii="Times New Roman" w:eastAsia="Times New Roman" w:hAnsi="Times New Roman" w:cs="Times New Roman"/>
          <w:bCs/>
          <w:sz w:val="24"/>
          <w:szCs w:val="24"/>
        </w:rPr>
        <w:t xml:space="preserve">. </w:t>
      </w:r>
    </w:p>
    <w:p w14:paraId="3F28AEAB" w14:textId="77777777"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2.3. Продавець несе повну відповідальність за якість Товару </w:t>
      </w:r>
      <w:proofErr w:type="gramStart"/>
      <w:r w:rsidRPr="00064D96">
        <w:rPr>
          <w:rFonts w:ascii="Times New Roman" w:eastAsia="Times New Roman" w:hAnsi="Times New Roman" w:cs="Times New Roman"/>
          <w:sz w:val="24"/>
          <w:szCs w:val="24"/>
        </w:rPr>
        <w:t>у</w:t>
      </w:r>
      <w:proofErr w:type="gramEnd"/>
      <w:r w:rsidRPr="00064D96">
        <w:rPr>
          <w:rFonts w:ascii="Times New Roman" w:eastAsia="Times New Roman" w:hAnsi="Times New Roman" w:cs="Times New Roman"/>
          <w:sz w:val="24"/>
          <w:szCs w:val="24"/>
        </w:rPr>
        <w:t xml:space="preserve"> межах гарантійного строку. </w:t>
      </w:r>
    </w:p>
    <w:p w14:paraId="433471DE" w14:textId="77777777" w:rsidR="00C25BC8" w:rsidRDefault="00CC58A9" w:rsidP="00C25BC8">
      <w:pPr>
        <w:tabs>
          <w:tab w:val="left" w:pos="708"/>
        </w:tabs>
        <w:suppressAutoHyphens/>
        <w:spacing w:after="0" w:line="240" w:lineRule="auto"/>
        <w:jc w:val="both"/>
        <w:rPr>
          <w:rFonts w:ascii="Times New Roman" w:eastAsia="Times New Roman" w:hAnsi="Times New Roman" w:cs="Times New Roman"/>
          <w:sz w:val="24"/>
          <w:szCs w:val="24"/>
          <w:lang w:val="uk-UA"/>
        </w:rPr>
      </w:pPr>
      <w:r w:rsidRPr="00064D96">
        <w:rPr>
          <w:rFonts w:ascii="Times New Roman" w:eastAsia="Times New Roman" w:hAnsi="Times New Roman" w:cs="Times New Roman"/>
          <w:sz w:val="24"/>
          <w:szCs w:val="24"/>
        </w:rPr>
        <w:t>2.4. Продавець відповідає перед Покупцем за всіма гарантійними випадками, що можуть виникнути у зв’язку із використанням Товару.</w:t>
      </w:r>
      <w:r w:rsidR="00C25BC8">
        <w:rPr>
          <w:rFonts w:ascii="Times New Roman" w:eastAsia="Times New Roman" w:hAnsi="Times New Roman" w:cs="Times New Roman"/>
          <w:sz w:val="24"/>
          <w:szCs w:val="24"/>
          <w:lang w:val="uk-UA"/>
        </w:rPr>
        <w:t xml:space="preserve"> </w:t>
      </w:r>
    </w:p>
    <w:p w14:paraId="1E886D8D" w14:textId="4E012C16" w:rsidR="00CC58A9" w:rsidRPr="00C25BC8" w:rsidRDefault="00CC58A9" w:rsidP="00C25BC8">
      <w:pPr>
        <w:tabs>
          <w:tab w:val="left" w:pos="708"/>
        </w:tabs>
        <w:suppressAutoHyphens/>
        <w:spacing w:after="0" w:line="240" w:lineRule="auto"/>
        <w:jc w:val="both"/>
        <w:rPr>
          <w:rFonts w:ascii="Times New Roman" w:eastAsia="Times New Roman" w:hAnsi="Times New Roman" w:cs="Times New Roman"/>
          <w:sz w:val="24"/>
          <w:szCs w:val="24"/>
          <w:lang w:val="uk-UA"/>
        </w:rPr>
      </w:pPr>
      <w:r w:rsidRPr="00C25BC8">
        <w:rPr>
          <w:rFonts w:ascii="Times New Roman" w:eastAsia="Times New Roman" w:hAnsi="Times New Roman" w:cs="Times New Roman"/>
          <w:sz w:val="24"/>
          <w:szCs w:val="24"/>
          <w:lang w:val="uk-UA"/>
        </w:rPr>
        <w:t>2.5. У випадку наявності декількох гарантійних строків на товар (гарантійний строк експлуатації, гарантійний строк збереження, гарантійний строк придатності), Продавець зобов’язується письмово сповістити про це Покупця (при цьому такі строки повинні бути зазначені у відповідній технічній документації, гарантійних талонах, договорі).</w:t>
      </w:r>
    </w:p>
    <w:p w14:paraId="72DF82C0" w14:textId="77777777" w:rsidR="00CC58A9" w:rsidRPr="00DE1A4A" w:rsidRDefault="00CC58A9" w:rsidP="00C25BC8">
      <w:pPr>
        <w:tabs>
          <w:tab w:val="left" w:pos="708"/>
        </w:tabs>
        <w:suppressAutoHyphens/>
        <w:spacing w:after="0" w:line="240" w:lineRule="auto"/>
        <w:jc w:val="both"/>
        <w:rPr>
          <w:rFonts w:ascii="Times New Roman" w:eastAsia="Times New Roman" w:hAnsi="Times New Roman" w:cs="Times New Roman"/>
          <w:sz w:val="24"/>
          <w:szCs w:val="24"/>
          <w:lang w:val="uk-UA"/>
        </w:rPr>
      </w:pPr>
      <w:r w:rsidRPr="00DE1A4A">
        <w:rPr>
          <w:rFonts w:ascii="Times New Roman" w:eastAsia="Times New Roman" w:hAnsi="Times New Roman" w:cs="Times New Roman"/>
          <w:sz w:val="24"/>
          <w:szCs w:val="24"/>
          <w:lang w:val="uk-UA"/>
        </w:rPr>
        <w:lastRenderedPageBreak/>
        <w:t>2.6.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03A7F95D" w14:textId="77777777"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2.7. У випадку виходу з ладу Товару, або виявлення прихованих недоліків протягом гарантійного строку складається акт виявлених недолікі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Товару.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протягом 14 календарних днів з моменту пред’явлення відповідної вимоги Покупцем за </w:t>
      </w:r>
      <w:proofErr w:type="gramStart"/>
      <w:r w:rsidRPr="00064D96">
        <w:rPr>
          <w:rFonts w:ascii="Times New Roman" w:eastAsia="Times New Roman" w:hAnsi="Times New Roman" w:cs="Times New Roman"/>
          <w:sz w:val="24"/>
          <w:szCs w:val="24"/>
        </w:rPr>
        <w:t>св</w:t>
      </w:r>
      <w:proofErr w:type="gramEnd"/>
      <w:r w:rsidRPr="00064D96">
        <w:rPr>
          <w:rFonts w:ascii="Times New Roman" w:eastAsia="Times New Roman" w:hAnsi="Times New Roman" w:cs="Times New Roman"/>
          <w:sz w:val="24"/>
          <w:szCs w:val="24"/>
        </w:rPr>
        <w:t>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або зберігання Товару.</w:t>
      </w:r>
    </w:p>
    <w:p w14:paraId="5E1610C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2.8. У випадку незгоди з актом виявлених недоліків, Продавець терміново інформує Покупця про свою незгоду та направляє свого уповноваженого представника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Виїзд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 xml:space="preserve">ічної експертизи здійснюється протягом 5 (п'яти) робочих днів з моменту одержання акту виявлених недоліків Покупця. У випадку не направлення уповноваженого представника Продавця для проведення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ічної експертизи у зазначений термін, претензія Покупця (акт виявлених недоліків) вважається визнаною Продавцем у день отримання акту виявлених недоліків.</w:t>
      </w:r>
    </w:p>
    <w:p w14:paraId="0F8E20F3" w14:textId="77777777"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2.9.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заміні Товару гарантійний строк обчислюється заново від дня заміни.</w:t>
      </w:r>
    </w:p>
    <w:p w14:paraId="48F9B8A2" w14:textId="5FF7D237"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0</w:t>
      </w:r>
      <w:r w:rsidRPr="00064D96">
        <w:rPr>
          <w:rFonts w:ascii="Times New Roman" w:eastAsia="Times New Roman" w:hAnsi="Times New Roman" w:cs="Times New Roman"/>
          <w:sz w:val="24"/>
          <w:szCs w:val="24"/>
        </w:rPr>
        <w:t>. Якщо усунення дефектів або прихованих недоліків здійснюється Покупцем, Продавець</w:t>
      </w:r>
      <w:r w:rsidRPr="00064D96">
        <w:rPr>
          <w:rFonts w:ascii="Times New Roman" w:eastAsia="Times New Roman" w:hAnsi="Times New Roman" w:cs="Times New Roman"/>
          <w:b/>
          <w:sz w:val="24"/>
          <w:szCs w:val="24"/>
        </w:rPr>
        <w:t xml:space="preserve"> </w:t>
      </w:r>
      <w:r w:rsidRPr="00064D96">
        <w:rPr>
          <w:rFonts w:ascii="Times New Roman" w:eastAsia="Times New Roman" w:hAnsi="Times New Roman" w:cs="Times New Roman"/>
          <w:sz w:val="24"/>
          <w:szCs w:val="24"/>
        </w:rPr>
        <w:t xml:space="preserve">зобов’язаний відшкодувати йому </w:t>
      </w:r>
      <w:proofErr w:type="gramStart"/>
      <w:r w:rsidRPr="00064D96">
        <w:rPr>
          <w:rFonts w:ascii="Times New Roman" w:eastAsia="Times New Roman" w:hAnsi="Times New Roman" w:cs="Times New Roman"/>
          <w:sz w:val="24"/>
          <w:szCs w:val="24"/>
        </w:rPr>
        <w:t>пов’язан</w:t>
      </w:r>
      <w:proofErr w:type="gramEnd"/>
      <w:r w:rsidRPr="00064D96">
        <w:rPr>
          <w:rFonts w:ascii="Times New Roman" w:eastAsia="Times New Roman" w:hAnsi="Times New Roman" w:cs="Times New Roman"/>
          <w:sz w:val="24"/>
          <w:szCs w:val="24"/>
        </w:rPr>
        <w:t>і з цим витрати.</w:t>
      </w:r>
    </w:p>
    <w:p w14:paraId="2F2CF180" w14:textId="135E8A20"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1</w:t>
      </w:r>
      <w:r w:rsidRPr="00064D96">
        <w:rPr>
          <w:rFonts w:ascii="Times New Roman" w:eastAsia="Times New Roman" w:hAnsi="Times New Roman" w:cs="Times New Roman"/>
          <w:sz w:val="24"/>
          <w:szCs w:val="24"/>
        </w:rPr>
        <w:t xml:space="preserve">. Ремонт або заміна Товару в період гарантійного строку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ідтверджується відповідним актом, складеним та підписаним повноважними представниками сторін.</w:t>
      </w:r>
    </w:p>
    <w:p w14:paraId="6A397C63" w14:textId="009311EC" w:rsidR="00CC58A9" w:rsidRPr="00064D96" w:rsidRDefault="00CC58A9" w:rsidP="00C25BC8">
      <w:pPr>
        <w:tabs>
          <w:tab w:val="left" w:pos="708"/>
        </w:tabs>
        <w:suppressAutoHyphens/>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2.1</w:t>
      </w:r>
      <w:r w:rsidR="00B67D6B">
        <w:rPr>
          <w:rFonts w:ascii="Times New Roman" w:eastAsia="Times New Roman" w:hAnsi="Times New Roman" w:cs="Times New Roman"/>
          <w:sz w:val="24"/>
          <w:szCs w:val="24"/>
          <w:lang w:val="uk-UA"/>
        </w:rPr>
        <w:t>2</w:t>
      </w:r>
      <w:r w:rsidRPr="00064D96">
        <w:rPr>
          <w:rFonts w:ascii="Times New Roman" w:eastAsia="Times New Roman" w:hAnsi="Times New Roman" w:cs="Times New Roman"/>
          <w:sz w:val="24"/>
          <w:szCs w:val="24"/>
        </w:rPr>
        <w:t xml:space="preserve">. При постачанні неякісного товару Продавець замінює цей товар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існий у 20-ти денний термін.</w:t>
      </w:r>
    </w:p>
    <w:p w14:paraId="3A65C758" w14:textId="77777777" w:rsidR="00CC58A9" w:rsidRPr="00064D96" w:rsidRDefault="00CC58A9" w:rsidP="00CC58A9">
      <w:pPr>
        <w:tabs>
          <w:tab w:val="left" w:pos="708"/>
        </w:tabs>
        <w:suppressAutoHyphens/>
        <w:spacing w:before="100" w:beforeAutospacing="1" w:after="100" w:afterAutospacing="1" w:line="240" w:lineRule="auto"/>
        <w:jc w:val="center"/>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3. КОМПЛЕКТІСТЬ ТОВАРУ</w:t>
      </w:r>
    </w:p>
    <w:p w14:paraId="5E5F7531" w14:textId="77777777" w:rsidR="00C25BC8" w:rsidRDefault="00CC58A9" w:rsidP="00C25BC8">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 xml:space="preserve">3.1. Комплектація Товару, що постачається повинна </w:t>
      </w:r>
      <w:r w:rsidRPr="00064D96">
        <w:rPr>
          <w:rFonts w:ascii="Times New Roman" w:hAnsi="Times New Roman" w:cs="Times New Roman"/>
          <w:sz w:val="24"/>
          <w:szCs w:val="24"/>
        </w:rPr>
        <w:t xml:space="preserve">цілком </w:t>
      </w:r>
      <w:r w:rsidRPr="00064D96">
        <w:rPr>
          <w:rFonts w:ascii="Times New Roman" w:hAnsi="Times New Roman" w:cs="Times New Roman"/>
          <w:bCs/>
          <w:sz w:val="24"/>
          <w:szCs w:val="24"/>
        </w:rPr>
        <w:t>відповідати  товару, запропонованому у тендерній пропозиції.</w:t>
      </w:r>
    </w:p>
    <w:p w14:paraId="4669CAC7" w14:textId="0F1FC932" w:rsidR="00CC58A9" w:rsidRDefault="00CC58A9" w:rsidP="00C25BC8">
      <w:pPr>
        <w:tabs>
          <w:tab w:val="left" w:pos="708"/>
        </w:tabs>
        <w:suppressAutoHyphens/>
        <w:spacing w:after="0" w:line="240" w:lineRule="auto"/>
        <w:jc w:val="both"/>
        <w:rPr>
          <w:rFonts w:ascii="Times New Roman" w:hAnsi="Times New Roman" w:cs="Times New Roman"/>
          <w:bCs/>
          <w:sz w:val="24"/>
          <w:szCs w:val="24"/>
          <w:lang w:val="uk-UA"/>
        </w:rPr>
      </w:pPr>
      <w:r w:rsidRPr="00064D96">
        <w:rPr>
          <w:rFonts w:ascii="Times New Roman" w:hAnsi="Times New Roman" w:cs="Times New Roman"/>
          <w:bCs/>
          <w:sz w:val="24"/>
          <w:szCs w:val="24"/>
        </w:rPr>
        <w:t>3.2. У випадку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064D96">
        <w:rPr>
          <w:rFonts w:ascii="Times New Roman" w:hAnsi="Times New Roman" w:cs="Times New Roman"/>
          <w:bCs/>
          <w:sz w:val="24"/>
          <w:szCs w:val="24"/>
        </w:rPr>
        <w:t>к</w:t>
      </w:r>
      <w:proofErr w:type="gramEnd"/>
      <w:r w:rsidRPr="00064D96">
        <w:rPr>
          <w:rFonts w:ascii="Times New Roman" w:hAnsi="Times New Roman" w:cs="Times New Roman"/>
          <w:bCs/>
          <w:sz w:val="24"/>
          <w:szCs w:val="24"/>
        </w:rPr>
        <w:t xml:space="preserve">ів, що не припиняє подальшого обов’язку </w:t>
      </w:r>
      <w:proofErr w:type="gramStart"/>
      <w:r w:rsidRPr="00064D96">
        <w:rPr>
          <w:rFonts w:ascii="Times New Roman" w:hAnsi="Times New Roman" w:cs="Times New Roman"/>
          <w:bCs/>
          <w:sz w:val="24"/>
          <w:szCs w:val="24"/>
        </w:rPr>
        <w:t>поставки</w:t>
      </w:r>
      <w:proofErr w:type="gramEnd"/>
      <w:r w:rsidRPr="00064D96">
        <w:rPr>
          <w:rFonts w:ascii="Times New Roman" w:hAnsi="Times New Roman" w:cs="Times New Roman"/>
          <w:bCs/>
          <w:sz w:val="24"/>
          <w:szCs w:val="24"/>
        </w:rPr>
        <w:t xml:space="preserve"> товару Покупцю. </w:t>
      </w:r>
    </w:p>
    <w:p w14:paraId="51764852" w14:textId="77777777" w:rsidR="00C25BC8" w:rsidRPr="00C25BC8" w:rsidRDefault="00C25BC8" w:rsidP="00C25BC8">
      <w:pPr>
        <w:tabs>
          <w:tab w:val="left" w:pos="708"/>
        </w:tabs>
        <w:suppressAutoHyphens/>
        <w:spacing w:after="0" w:line="240" w:lineRule="auto"/>
        <w:jc w:val="both"/>
        <w:rPr>
          <w:rFonts w:ascii="Times New Roman" w:hAnsi="Times New Roman" w:cs="Times New Roman"/>
          <w:sz w:val="24"/>
          <w:szCs w:val="24"/>
          <w:lang w:val="uk-UA"/>
        </w:rPr>
      </w:pPr>
    </w:p>
    <w:p w14:paraId="639515EC"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4. </w:t>
      </w:r>
      <w:proofErr w:type="gramStart"/>
      <w:r w:rsidRPr="00064D96">
        <w:rPr>
          <w:rFonts w:ascii="Times New Roman" w:eastAsia="Times New Roman" w:hAnsi="Times New Roman" w:cs="Times New Roman"/>
          <w:b/>
          <w:sz w:val="24"/>
          <w:szCs w:val="24"/>
        </w:rPr>
        <w:t>Ц</w:t>
      </w:r>
      <w:proofErr w:type="gramEnd"/>
      <w:r w:rsidRPr="00064D96">
        <w:rPr>
          <w:rFonts w:ascii="Times New Roman" w:eastAsia="Times New Roman" w:hAnsi="Times New Roman" w:cs="Times New Roman"/>
          <w:b/>
          <w:sz w:val="24"/>
          <w:szCs w:val="24"/>
        </w:rPr>
        <w:t>ІНА І ЗАГАЛЬНА СУМА ДОГОВОРУ</w:t>
      </w:r>
    </w:p>
    <w:p w14:paraId="6976F292" w14:textId="77777777" w:rsidR="00CC58A9" w:rsidRPr="00064D96" w:rsidRDefault="00CC58A9" w:rsidP="00CC58A9">
      <w:pPr>
        <w:tabs>
          <w:tab w:val="left" w:pos="2705"/>
          <w:tab w:val="center" w:pos="5102"/>
        </w:tabs>
        <w:bidi/>
        <w:spacing w:after="0" w:line="240" w:lineRule="auto"/>
        <w:jc w:val="center"/>
        <w:rPr>
          <w:rFonts w:ascii="Times New Roman" w:eastAsia="Times New Roman" w:hAnsi="Times New Roman" w:cs="Times New Roman"/>
          <w:sz w:val="24"/>
          <w:szCs w:val="24"/>
        </w:rPr>
      </w:pPr>
    </w:p>
    <w:p w14:paraId="1344C433" w14:textId="7875625D"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4.1.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іна цього Договору становить __________ гривень, у тому числі</w:t>
      </w:r>
      <w:r w:rsidR="00B67D6B">
        <w:rPr>
          <w:rFonts w:ascii="Times New Roman" w:eastAsia="Times New Roman" w:hAnsi="Times New Roman" w:cs="Times New Roman"/>
          <w:sz w:val="24"/>
          <w:szCs w:val="24"/>
          <w:lang w:val="uk-UA"/>
        </w:rPr>
        <w:t>/або без</w:t>
      </w:r>
      <w:r w:rsidRPr="00064D96">
        <w:rPr>
          <w:rFonts w:ascii="Times New Roman" w:eastAsia="Times New Roman" w:hAnsi="Times New Roman" w:cs="Times New Roman"/>
          <w:sz w:val="24"/>
          <w:szCs w:val="24"/>
        </w:rPr>
        <w:t xml:space="preserve"> ПДВ.</w:t>
      </w:r>
    </w:p>
    <w:p w14:paraId="1C4C04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4.2. Ціна </w:t>
      </w:r>
      <w:proofErr w:type="gramStart"/>
      <w:r w:rsidRPr="00064D96">
        <w:rPr>
          <w:rFonts w:ascii="Times New Roman" w:eastAsia="Times New Roman" w:hAnsi="Times New Roman" w:cs="Times New Roman"/>
          <w:sz w:val="24"/>
          <w:szCs w:val="24"/>
        </w:rPr>
        <w:t>на</w:t>
      </w:r>
      <w:proofErr w:type="gramEnd"/>
      <w:r w:rsidRPr="00064D96">
        <w:rPr>
          <w:rFonts w:ascii="Times New Roman" w:eastAsia="Times New Roman" w:hAnsi="Times New Roman" w:cs="Times New Roman"/>
          <w:sz w:val="24"/>
          <w:szCs w:val="24"/>
        </w:rPr>
        <w:t xml:space="preserve"> Товар встановлюється в національній валюті України. </w:t>
      </w:r>
    </w:p>
    <w:p w14:paraId="70F519A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4.3. </w:t>
      </w:r>
      <w:proofErr w:type="gramStart"/>
      <w:r w:rsidRPr="00064D96">
        <w:rPr>
          <w:rFonts w:ascii="Times New Roman" w:eastAsia="Times New Roman" w:hAnsi="Times New Roman" w:cs="Times New Roman"/>
          <w:sz w:val="24"/>
          <w:szCs w:val="24"/>
        </w:rPr>
        <w:t>Ц</w:t>
      </w:r>
      <w:proofErr w:type="gramEnd"/>
      <w:r w:rsidRPr="00064D96">
        <w:rPr>
          <w:rFonts w:ascii="Times New Roman" w:eastAsia="Times New Roman" w:hAnsi="Times New Roman" w:cs="Times New Roman"/>
          <w:sz w:val="24"/>
          <w:szCs w:val="24"/>
        </w:rPr>
        <w:t xml:space="preserve">іна Товару, укомплектованого відповідно до розділу 3 Договору,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05E51434" w14:textId="77777777" w:rsidR="00CC58A9" w:rsidRPr="00064D96" w:rsidRDefault="00CC58A9" w:rsidP="00CC58A9">
      <w:pPr>
        <w:suppressAutoHyphens/>
        <w:spacing w:before="100" w:beforeAutospacing="1" w:after="100" w:afterAutospacing="1" w:line="240" w:lineRule="auto"/>
        <w:jc w:val="center"/>
        <w:rPr>
          <w:rFonts w:ascii="Times New Roman" w:hAnsi="Times New Roman" w:cs="Times New Roman"/>
          <w:sz w:val="24"/>
          <w:szCs w:val="24"/>
        </w:rPr>
      </w:pPr>
      <w:r w:rsidRPr="00064D96">
        <w:rPr>
          <w:rFonts w:ascii="Times New Roman" w:hAnsi="Times New Roman" w:cs="Times New Roman"/>
          <w:b/>
          <w:sz w:val="24"/>
          <w:szCs w:val="24"/>
        </w:rPr>
        <w:t>5. ПОРЯДОК РОЗРАХУНКІ</w:t>
      </w:r>
      <w:proofErr w:type="gramStart"/>
      <w:r w:rsidRPr="00064D96">
        <w:rPr>
          <w:rFonts w:ascii="Times New Roman" w:hAnsi="Times New Roman" w:cs="Times New Roman"/>
          <w:b/>
          <w:sz w:val="24"/>
          <w:szCs w:val="24"/>
        </w:rPr>
        <w:t>В</w:t>
      </w:r>
      <w:proofErr w:type="gramEnd"/>
    </w:p>
    <w:p w14:paraId="4044B2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5.1. Платежі за даним договором здійснюються Покупцем шляхом перерахування безготівкових грошових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на розрахунковий рахунок Продавця, вказаний у розділі 15 цього Договору.</w:t>
      </w:r>
    </w:p>
    <w:p w14:paraId="268B7C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5.2. Покупець здійснює оплату за Товар наступним чином: </w:t>
      </w:r>
      <w:r w:rsidRPr="00064D96">
        <w:rPr>
          <w:rFonts w:ascii="Times New Roman" w:eastAsia="Times New Roman" w:hAnsi="Times New Roman" w:cs="Times New Roman"/>
          <w:color w:val="000000"/>
          <w:sz w:val="24"/>
          <w:szCs w:val="24"/>
        </w:rPr>
        <w:t xml:space="preserve">100%  оплата вартості Товару, на банківський рахунок Продавця,  що вказаний в даному Договорі,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w:t>
      </w:r>
      <w:r w:rsidRPr="00064D96">
        <w:rPr>
          <w:rFonts w:ascii="Times New Roman" w:eastAsia="Times New Roman" w:hAnsi="Times New Roman" w:cs="Times New Roman"/>
          <w:sz w:val="23"/>
          <w:szCs w:val="23"/>
        </w:rPr>
        <w:t xml:space="preserve">здійснення </w:t>
      </w:r>
      <w:r w:rsidRPr="00DC7949">
        <w:rPr>
          <w:rFonts w:ascii="Times New Roman" w:eastAsia="Times New Roman" w:hAnsi="Times New Roman" w:cs="Times New Roman"/>
          <w:sz w:val="24"/>
          <w:szCs w:val="24"/>
        </w:rPr>
        <w:t>доставки товару на склад Покупця</w:t>
      </w:r>
      <w:r w:rsidRPr="00064D96">
        <w:rPr>
          <w:rFonts w:ascii="Times New Roman" w:eastAsia="Times New Roman" w:hAnsi="Times New Roman" w:cs="Times New Roman"/>
          <w:sz w:val="23"/>
          <w:szCs w:val="23"/>
        </w:rPr>
        <w:t xml:space="preserve">, </w:t>
      </w:r>
      <w:r w:rsidRPr="00064D96">
        <w:rPr>
          <w:rFonts w:ascii="Times New Roman" w:eastAsia="Times New Roman" w:hAnsi="Times New Roman" w:cs="Times New Roman"/>
          <w:sz w:val="24"/>
          <w:szCs w:val="24"/>
        </w:rPr>
        <w:t>а також підписання уповноваженими представниками сторін акту приймання-передачі товару на підставі виставленого Продавцем рахунку-фактури (видаткової накладної),</w:t>
      </w:r>
      <w:r w:rsidRPr="00064D96">
        <w:rPr>
          <w:rFonts w:ascii="Times New Roman" w:eastAsia="Times New Roman" w:hAnsi="Times New Roman" w:cs="Times New Roman"/>
          <w:sz w:val="24"/>
          <w:szCs w:val="24"/>
          <w:lang w:eastAsia="uk-UA"/>
        </w:rPr>
        <w:t xml:space="preserve"> протягом </w:t>
      </w:r>
      <w:r w:rsidRPr="00BD0EF5">
        <w:rPr>
          <w:rFonts w:ascii="Times New Roman" w:eastAsia="Times New Roman" w:hAnsi="Times New Roman" w:cs="Times New Roman"/>
          <w:sz w:val="24"/>
          <w:szCs w:val="24"/>
          <w:lang w:eastAsia="uk-UA"/>
        </w:rPr>
        <w:t>15 (п’ятнадцяти) банківських  днів</w:t>
      </w:r>
      <w:r w:rsidRPr="00064D96">
        <w:rPr>
          <w:rFonts w:ascii="Times New Roman" w:eastAsia="Times New Roman" w:hAnsi="Times New Roman" w:cs="Times New Roman"/>
          <w:sz w:val="24"/>
          <w:szCs w:val="24"/>
          <w:lang w:eastAsia="uk-UA"/>
        </w:rPr>
        <w:t>.</w:t>
      </w:r>
    </w:p>
    <w:p w14:paraId="503C856B"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lastRenderedPageBreak/>
        <w:t xml:space="preserve">5.3. Після перерахування грошових коштів – ціна </w:t>
      </w:r>
      <w:proofErr w:type="gramStart"/>
      <w:r w:rsidRPr="00064D96">
        <w:rPr>
          <w:rFonts w:ascii="Times New Roman" w:eastAsia="Times New Roman" w:hAnsi="Times New Roman" w:cs="Times New Roman"/>
          <w:sz w:val="24"/>
          <w:szCs w:val="24"/>
          <w:lang w:eastAsia="uk-UA"/>
        </w:rPr>
        <w:t>на</w:t>
      </w:r>
      <w:proofErr w:type="gramEnd"/>
      <w:r w:rsidRPr="00064D96">
        <w:rPr>
          <w:rFonts w:ascii="Times New Roman" w:eastAsia="Times New Roman" w:hAnsi="Times New Roman" w:cs="Times New Roman"/>
          <w:sz w:val="24"/>
          <w:szCs w:val="24"/>
          <w:lang w:eastAsia="uk-UA"/>
        </w:rPr>
        <w:t xml:space="preserve"> Товар зміні не підлягає за винятком випадків прямо передбачених законом.</w:t>
      </w:r>
    </w:p>
    <w:p w14:paraId="3CD74D4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5.4. Днем оплати Товару є день перерахування коштів </w:t>
      </w:r>
      <w:r w:rsidRPr="00064D96">
        <w:rPr>
          <w:rFonts w:ascii="Times New Roman" w:eastAsia="Times New Roman" w:hAnsi="Times New Roman" w:cs="Times New Roman"/>
          <w:bCs/>
          <w:sz w:val="24"/>
          <w:szCs w:val="24"/>
        </w:rPr>
        <w:t xml:space="preserve">Покупцем </w:t>
      </w:r>
      <w:r w:rsidRPr="00064D96">
        <w:rPr>
          <w:rFonts w:ascii="Times New Roman" w:eastAsia="Times New Roman" w:hAnsi="Times New Roman" w:cs="Times New Roman"/>
          <w:sz w:val="24"/>
          <w:szCs w:val="24"/>
        </w:rPr>
        <w:t xml:space="preserve">на розрахунковий рахунок </w:t>
      </w:r>
      <w:r w:rsidRPr="00064D96">
        <w:rPr>
          <w:rFonts w:ascii="Times New Roman" w:eastAsia="Times New Roman" w:hAnsi="Times New Roman" w:cs="Times New Roman"/>
          <w:bCs/>
          <w:sz w:val="24"/>
          <w:szCs w:val="24"/>
        </w:rPr>
        <w:t>Постачальника.</w:t>
      </w:r>
    </w:p>
    <w:p w14:paraId="2ABBD2B1" w14:textId="77777777" w:rsidR="00CC58A9" w:rsidRPr="00064D96" w:rsidRDefault="00CC58A9" w:rsidP="00CC58A9">
      <w:pPr>
        <w:spacing w:after="0" w:line="240" w:lineRule="auto"/>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6. УМОВИ ПЕРЕДАЧІ ТОВАРУ</w:t>
      </w:r>
    </w:p>
    <w:p w14:paraId="3270434D" w14:textId="77777777" w:rsidR="00CC58A9" w:rsidRPr="007875BB"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6.1. Продавець зобов'язаний доставити і передати Покупцю Товар за адресою: </w:t>
      </w:r>
      <w:r w:rsidRPr="007875BB">
        <w:rPr>
          <w:rFonts w:ascii="Times New Roman" w:eastAsia="Times New Roman" w:hAnsi="Times New Roman" w:cs="Times New Roman"/>
          <w:sz w:val="24"/>
          <w:szCs w:val="24"/>
          <w:shd w:val="clear" w:color="auto" w:fill="FFFFFF"/>
        </w:rPr>
        <w:t xml:space="preserve">67500, Одеська область, Одеський район, смт Доброслав, проспект Свободи, 1, на протязі 10 (десяти) календарних днів з моменту </w:t>
      </w:r>
      <w:proofErr w:type="gramStart"/>
      <w:r w:rsidRPr="007875BB">
        <w:rPr>
          <w:rFonts w:ascii="Times New Roman" w:eastAsia="Times New Roman" w:hAnsi="Times New Roman" w:cs="Times New Roman"/>
          <w:sz w:val="24"/>
          <w:szCs w:val="24"/>
          <w:shd w:val="clear" w:color="auto" w:fill="FFFFFF"/>
        </w:rPr>
        <w:t>п</w:t>
      </w:r>
      <w:proofErr w:type="gramEnd"/>
      <w:r w:rsidRPr="007875BB">
        <w:rPr>
          <w:rFonts w:ascii="Times New Roman" w:eastAsia="Times New Roman" w:hAnsi="Times New Roman" w:cs="Times New Roman"/>
          <w:sz w:val="24"/>
          <w:szCs w:val="24"/>
          <w:shd w:val="clear" w:color="auto" w:fill="FFFFFF"/>
        </w:rPr>
        <w:t>ідписання договору.</w:t>
      </w:r>
    </w:p>
    <w:p w14:paraId="067BB29A" w14:textId="77777777" w:rsidR="00CC58A9" w:rsidRPr="00064D96" w:rsidRDefault="00CC58A9" w:rsidP="00CC58A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Pr="00064D96">
        <w:rPr>
          <w:rFonts w:ascii="Times New Roman" w:hAnsi="Times New Roman" w:cs="Times New Roman"/>
          <w:sz w:val="24"/>
          <w:szCs w:val="24"/>
        </w:rPr>
        <w:t>.</w:t>
      </w:r>
      <w:r>
        <w:rPr>
          <w:rFonts w:ascii="Times New Roman" w:hAnsi="Times New Roman" w:cs="Times New Roman"/>
          <w:sz w:val="24"/>
          <w:szCs w:val="24"/>
        </w:rPr>
        <w:t xml:space="preserve"> </w:t>
      </w:r>
      <w:r w:rsidRPr="00064D96">
        <w:rPr>
          <w:rFonts w:ascii="Times New Roman" w:hAnsi="Times New Roman" w:cs="Times New Roman"/>
          <w:sz w:val="24"/>
          <w:szCs w:val="24"/>
        </w:rPr>
        <w:t xml:space="preserve">Продавець зобов’язаний повідомити Покупця про дату доставки Товару не </w:t>
      </w:r>
      <w:proofErr w:type="gramStart"/>
      <w:r w:rsidRPr="00064D96">
        <w:rPr>
          <w:rFonts w:ascii="Times New Roman" w:hAnsi="Times New Roman" w:cs="Times New Roman"/>
          <w:sz w:val="24"/>
          <w:szCs w:val="24"/>
        </w:rPr>
        <w:t>п</w:t>
      </w:r>
      <w:proofErr w:type="gramEnd"/>
      <w:r w:rsidRPr="00064D96">
        <w:rPr>
          <w:rFonts w:ascii="Times New Roman" w:hAnsi="Times New Roman" w:cs="Times New Roman"/>
          <w:sz w:val="24"/>
          <w:szCs w:val="24"/>
        </w:rPr>
        <w:t xml:space="preserve">ізніше, ніж за 3 (три) робочих дні. </w:t>
      </w:r>
    </w:p>
    <w:p w14:paraId="7BDEE88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6.4. При поставці Товару, Покупець здійснює приймання протягом 3 (трьох) робочих дні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за умови виконання вимог п. 4.3. даного Договору. </w:t>
      </w:r>
    </w:p>
    <w:p w14:paraId="67E2490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6.5. Усі претензії щодо якості та комплектності Товару адресуються Покупцем Продавцю до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Акта прийому-передачі. При цьому строк підписання Акта приймання-передачі продовжується до розгляду та задоволення претензій.</w:t>
      </w:r>
    </w:p>
    <w:p w14:paraId="0407D92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6.6. У випадку відсутності претензій щодо якості та комплектності Товару, Сторони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ідписують Акт приймання-передачі, який є підставою для проведення остаточного розрахунку. </w:t>
      </w:r>
      <w:proofErr w:type="gramStart"/>
      <w:r w:rsidRPr="00064D96">
        <w:rPr>
          <w:rFonts w:ascii="Times New Roman" w:eastAsia="Times New Roman" w:hAnsi="Times New Roman" w:cs="Times New Roman"/>
          <w:sz w:val="24"/>
          <w:szCs w:val="24"/>
        </w:rPr>
        <w:t>З</w:t>
      </w:r>
      <w:proofErr w:type="gramEnd"/>
      <w:r w:rsidRPr="00064D96">
        <w:rPr>
          <w:rFonts w:ascii="Times New Roman" w:eastAsia="Times New Roman" w:hAnsi="Times New Roman" w:cs="Times New Roman"/>
          <w:sz w:val="24"/>
          <w:szCs w:val="24"/>
        </w:rPr>
        <w:t xml:space="preserve">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46B605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6.7. В період з моменту доставки Товару на адресу Покупця і до моменту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ідписання акту приймання-передачі товару Товар може (за бажанням Продавця) розміщуватися на території Покупця.</w:t>
      </w:r>
    </w:p>
    <w:p w14:paraId="41D75CD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 xml:space="preserve">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75D0750C" w14:textId="2496CA00"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6.9. </w:t>
      </w:r>
      <w:r w:rsidRPr="00064D96">
        <w:rPr>
          <w:rFonts w:ascii="Times New Roman" w:eastAsia="Times New Roman" w:hAnsi="Times New Roman" w:cs="Times New Roman"/>
          <w:bCs/>
          <w:sz w:val="24"/>
          <w:szCs w:val="24"/>
        </w:rPr>
        <w:t xml:space="preserve">Продавець разом з Товаром зобов’язується передати </w:t>
      </w:r>
      <w:r w:rsidRPr="00064D96">
        <w:rPr>
          <w:rFonts w:ascii="Times New Roman" w:eastAsia="Times New Roman" w:hAnsi="Times New Roman" w:cs="Times New Roman"/>
          <w:sz w:val="24"/>
          <w:szCs w:val="24"/>
        </w:rPr>
        <w:t>Поку</w:t>
      </w:r>
      <w:r w:rsidR="00DE1A4A">
        <w:rPr>
          <w:rFonts w:ascii="Times New Roman" w:eastAsia="Times New Roman" w:hAnsi="Times New Roman" w:cs="Times New Roman"/>
          <w:sz w:val="24"/>
          <w:szCs w:val="24"/>
        </w:rPr>
        <w:t>пцю повний комплект документів</w:t>
      </w:r>
      <w:r w:rsidR="00DE1A4A">
        <w:rPr>
          <w:rFonts w:ascii="Times New Roman" w:eastAsia="Times New Roman" w:hAnsi="Times New Roman" w:cs="Times New Roman"/>
          <w:sz w:val="24"/>
          <w:szCs w:val="24"/>
          <w:lang w:val="uk-UA"/>
        </w:rPr>
        <w:t xml:space="preserve"> </w:t>
      </w:r>
      <w:r w:rsidRPr="00064D96">
        <w:rPr>
          <w:rFonts w:ascii="Times New Roman" w:eastAsia="Times New Roman" w:hAnsi="Times New Roman" w:cs="Times New Roman"/>
          <w:sz w:val="24"/>
          <w:szCs w:val="24"/>
        </w:rPr>
        <w:t xml:space="preserve">(експлуатаційну документацію: </w:t>
      </w:r>
      <w:proofErr w:type="gramStart"/>
      <w:r w:rsidRPr="00064D96">
        <w:rPr>
          <w:rFonts w:ascii="Times New Roman" w:eastAsia="Times New Roman" w:hAnsi="Times New Roman" w:cs="Times New Roman"/>
          <w:sz w:val="24"/>
          <w:szCs w:val="24"/>
        </w:rPr>
        <w:t>техн</w:t>
      </w:r>
      <w:proofErr w:type="gramEnd"/>
      <w:r w:rsidRPr="00064D96">
        <w:rPr>
          <w:rFonts w:ascii="Times New Roman" w:eastAsia="Times New Roman" w:hAnsi="Times New Roman" w:cs="Times New Roman"/>
          <w:sz w:val="24"/>
          <w:szCs w:val="24"/>
        </w:rPr>
        <w:t>ічний паспорт, паспорт якості (за наявністю), сертифікат відповідності, інструкція по експлуатації, видаткову накладну, акт приймання-передачі Товару тощо).</w:t>
      </w:r>
    </w:p>
    <w:p w14:paraId="5927362F"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50568769" w14:textId="77777777" w:rsidR="00CC58A9" w:rsidRPr="00064D96" w:rsidRDefault="00CC58A9" w:rsidP="00CC58A9">
      <w:pPr>
        <w:widowControl w:val="0"/>
        <w:numPr>
          <w:ilvl w:val="0"/>
          <w:numId w:val="25"/>
        </w:numPr>
        <w:shd w:val="clear" w:color="auto" w:fill="FFFFFF"/>
        <w:autoSpaceDE w:val="0"/>
        <w:autoSpaceDN w:val="0"/>
        <w:adjustRightInd w:val="0"/>
        <w:jc w:val="center"/>
        <w:outlineLvl w:val="2"/>
        <w:rPr>
          <w:rFonts w:ascii="Times New Roman" w:eastAsia="Times New Roman" w:hAnsi="Times New Roman" w:cs="Times New Roman"/>
          <w:b/>
          <w:bCs/>
          <w:sz w:val="24"/>
          <w:szCs w:val="24"/>
        </w:rPr>
      </w:pPr>
      <w:r w:rsidRPr="00064D96">
        <w:rPr>
          <w:rFonts w:ascii="Times New Roman" w:eastAsia="Times New Roman" w:hAnsi="Times New Roman" w:cs="Times New Roman"/>
          <w:b/>
          <w:bCs/>
          <w:sz w:val="24"/>
          <w:szCs w:val="24"/>
        </w:rPr>
        <w:t>ПРАВА ТА ОБОВ’ЯЗКИ СТОРІН</w:t>
      </w:r>
    </w:p>
    <w:p w14:paraId="229594EC" w14:textId="77777777" w:rsidR="00CC58A9" w:rsidRPr="00064D96" w:rsidRDefault="00CC58A9" w:rsidP="00CC58A9">
      <w:pPr>
        <w:shd w:val="clear" w:color="auto" w:fill="FFFFFF"/>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7.1. Покупець зобов’язаний: </w:t>
      </w:r>
    </w:p>
    <w:p w14:paraId="5F7EEA0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7.1.1. Своєчасно та в повному обсязі сплатити за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 </w:t>
      </w:r>
    </w:p>
    <w:p w14:paraId="5593CFE0"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7.1.2. Прийняти поставлений Товар </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 xml:space="preserve"> порядку та на умовах, визначених цим Договором.</w:t>
      </w:r>
    </w:p>
    <w:p w14:paraId="229AAE07"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p>
    <w:p w14:paraId="2312FA5E" w14:textId="77777777" w:rsidR="00CC58A9" w:rsidRPr="00064D96" w:rsidRDefault="00CC58A9" w:rsidP="00CC58A9">
      <w:pPr>
        <w:tabs>
          <w:tab w:val="left" w:pos="709"/>
          <w:tab w:val="num" w:pos="1500"/>
        </w:tabs>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7.2. Покупець має право: </w:t>
      </w:r>
    </w:p>
    <w:p w14:paraId="2A1BA7F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7.2.1. Достроково розірвати цей Догові</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 xml:space="preserve">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17291D7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7.2.2. Контролювати поставку Товару в строки, встановлені цим Договором.</w:t>
      </w:r>
    </w:p>
    <w:p w14:paraId="2626A336"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7.2.3. На відшкодування завданих йому прямих, документально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ідтверджених збитків, відповідно до законодавства України та умов цього Договору.</w:t>
      </w:r>
    </w:p>
    <w:p w14:paraId="23E810C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7.2.4. Відмовитися від прийняття Товару, що не відповідає вимогам з якості та умовам цього Договору.</w:t>
      </w:r>
    </w:p>
    <w:p w14:paraId="561906F9" w14:textId="77777777" w:rsidR="00CC58A9" w:rsidRPr="00064D96" w:rsidRDefault="00CC58A9" w:rsidP="00CC58A9">
      <w:pPr>
        <w:spacing w:after="0" w:line="306" w:lineRule="exact"/>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ідписів тощо).</w:t>
      </w:r>
    </w:p>
    <w:p w14:paraId="192D588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BA9CCE4"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 xml:space="preserve">7.2.6. Вимагати від Продавця безоплатної заміни поставленого Товару, що не відповідає умовам </w:t>
      </w:r>
      <w:proofErr w:type="gramStart"/>
      <w:r w:rsidRPr="00064D96">
        <w:rPr>
          <w:rFonts w:ascii="Times New Roman" w:eastAsia="Times New Roman" w:hAnsi="Times New Roman" w:cs="Times New Roman"/>
          <w:sz w:val="24"/>
          <w:szCs w:val="24"/>
        </w:rPr>
        <w:t>за</w:t>
      </w:r>
      <w:proofErr w:type="gramEnd"/>
      <w:r w:rsidRPr="00064D96">
        <w:rPr>
          <w:rFonts w:ascii="Times New Roman" w:eastAsia="Times New Roman" w:hAnsi="Times New Roman" w:cs="Times New Roman"/>
          <w:sz w:val="24"/>
          <w:szCs w:val="24"/>
        </w:rPr>
        <w:t xml:space="preserve"> </w:t>
      </w:r>
      <w:proofErr w:type="gramStart"/>
      <w:r w:rsidRPr="00064D96">
        <w:rPr>
          <w:rFonts w:ascii="Times New Roman" w:eastAsia="Times New Roman" w:hAnsi="Times New Roman" w:cs="Times New Roman"/>
          <w:sz w:val="24"/>
          <w:szCs w:val="24"/>
        </w:rPr>
        <w:t>як</w:t>
      </w:r>
      <w:proofErr w:type="gramEnd"/>
      <w:r w:rsidRPr="00064D96">
        <w:rPr>
          <w:rFonts w:ascii="Times New Roman" w:eastAsia="Times New Roman" w:hAnsi="Times New Roman" w:cs="Times New Roman"/>
          <w:sz w:val="24"/>
          <w:szCs w:val="24"/>
        </w:rPr>
        <w:t>істю та умовам цього Договору, в передбаченому порядку та встановлені строки, за місцем поставки такого Товару.</w:t>
      </w:r>
    </w:p>
    <w:p w14:paraId="3C263A38"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219445B2"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 xml:space="preserve">7.3. Продавець зобов'язаний: </w:t>
      </w:r>
    </w:p>
    <w:p w14:paraId="50427EDA"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7.3.1. Забезпечити поставку Товару у строки та порядку, встановленими цим Договором.</w:t>
      </w:r>
    </w:p>
    <w:p w14:paraId="59B8A821"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7.3.2. Забезпечити поставку Товару, якість якого відповідає умовам, встановленим цим Договором.</w:t>
      </w:r>
    </w:p>
    <w:p w14:paraId="35921D9E"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7.3.3. </w:t>
      </w:r>
      <w:r w:rsidRPr="00064D96">
        <w:rPr>
          <w:rFonts w:ascii="Times New Roman" w:eastAsia="Times New Roman" w:hAnsi="Times New Roman" w:cs="Times New Roman"/>
          <w:sz w:val="24"/>
          <w:szCs w:val="24"/>
        </w:rPr>
        <w:t xml:space="preserve">Провести передпродажну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ідготовку згідно з вимогами нормативно-технічної документації на Товар.</w:t>
      </w:r>
    </w:p>
    <w:p w14:paraId="71C6B106"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 xml:space="preserve">7.3.4. </w:t>
      </w:r>
      <w:proofErr w:type="gramStart"/>
      <w:r w:rsidRPr="00064D96">
        <w:rPr>
          <w:rFonts w:ascii="Times New Roman" w:eastAsia="Times New Roman" w:hAnsi="Times New Roman" w:cs="Times New Roman"/>
          <w:sz w:val="24"/>
          <w:szCs w:val="24"/>
        </w:rPr>
        <w:t>При</w:t>
      </w:r>
      <w:proofErr w:type="gramEnd"/>
      <w:r w:rsidRPr="00064D96">
        <w:rPr>
          <w:rFonts w:ascii="Times New Roman" w:eastAsia="Times New Roman" w:hAnsi="Times New Roman" w:cs="Times New Roman"/>
          <w:sz w:val="24"/>
          <w:szCs w:val="24"/>
        </w:rPr>
        <w:t xml:space="preserve"> передачі Товару надати Покупцю документи, передбачені пунктом 6.9. цього Договору.</w:t>
      </w:r>
    </w:p>
    <w:p w14:paraId="1336912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pacing w:val="-5"/>
          <w:sz w:val="24"/>
          <w:szCs w:val="24"/>
        </w:rPr>
        <w:t>7.3.5. С</w:t>
      </w:r>
      <w:r w:rsidRPr="00064D96">
        <w:rPr>
          <w:rFonts w:ascii="Times New Roman" w:eastAsia="Times New Roman" w:hAnsi="Times New Roman" w:cs="Times New Roman"/>
          <w:sz w:val="24"/>
          <w:szCs w:val="24"/>
        </w:rPr>
        <w:t>платити штрафні санкції і відшкодувати збитки в разі невиконання, або неналежного виконання ним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якщо він не доведе, що порушення цього Договору сталося не з його вини.</w:t>
      </w:r>
    </w:p>
    <w:p w14:paraId="2F6AFE33" w14:textId="77777777" w:rsidR="00CC58A9" w:rsidRPr="00064D96" w:rsidRDefault="00CC58A9" w:rsidP="00CC58A9">
      <w:pPr>
        <w:spacing w:after="0" w:line="240" w:lineRule="auto"/>
        <w:jc w:val="both"/>
        <w:rPr>
          <w:rFonts w:ascii="Times New Roman" w:eastAsia="Times New Roman" w:hAnsi="Times New Roman" w:cs="Times New Roman"/>
          <w:b/>
          <w:sz w:val="24"/>
          <w:szCs w:val="24"/>
        </w:rPr>
      </w:pPr>
    </w:p>
    <w:p w14:paraId="36A6C87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b/>
          <w:sz w:val="24"/>
          <w:szCs w:val="24"/>
        </w:rPr>
        <w:t>7.4. Продавець має право:</w:t>
      </w:r>
    </w:p>
    <w:p w14:paraId="376634B5"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7.4.1. Своєчасно та в повному обсязі отримувати плату за Товар.</w:t>
      </w:r>
    </w:p>
    <w:p w14:paraId="27B7BC97"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7.4.2. На дострокову поставку Товару за погодженням Покупця.</w:t>
      </w:r>
    </w:p>
    <w:p w14:paraId="4ECAB6BC"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51D127E2" w14:textId="77777777" w:rsidR="00CC58A9" w:rsidRPr="00064D96" w:rsidRDefault="00CC58A9" w:rsidP="00CC58A9">
      <w:pPr>
        <w:numPr>
          <w:ilvl w:val="0"/>
          <w:numId w:val="25"/>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ВІДПОВІДАЛЬНІСТЬ СТОРІН</w:t>
      </w:r>
    </w:p>
    <w:p w14:paraId="5FF3DDEB"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299571E4"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8.1. За порушення термінів постачання Товару згідно умов даного Договору, Продавець сплачує Покупцю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поставки товару.</w:t>
      </w:r>
    </w:p>
    <w:p w14:paraId="3AE6F4B9"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8.2. За несвоєчасне перерахування коштів згідно даного Договору Покупець сплачує Продавцю пеню у розмі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і подвійної облікової ставки НБУ за кожний день прострочення платежу.</w:t>
      </w:r>
    </w:p>
    <w:p w14:paraId="4AD8876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w:t>
      </w:r>
      <w:proofErr w:type="gramStart"/>
      <w:r w:rsidRPr="00064D96">
        <w:rPr>
          <w:rFonts w:ascii="Times New Roman" w:eastAsia="Times New Roman" w:hAnsi="Times New Roman" w:cs="Times New Roman"/>
          <w:sz w:val="24"/>
          <w:szCs w:val="24"/>
        </w:rPr>
        <w:t>в</w:t>
      </w:r>
      <w:proofErr w:type="gramEnd"/>
      <w:r w:rsidRPr="00064D96">
        <w:rPr>
          <w:rFonts w:ascii="Times New Roman" w:eastAsia="Times New Roman" w:hAnsi="Times New Roman" w:cs="Times New Roman"/>
          <w:sz w:val="24"/>
          <w:szCs w:val="24"/>
        </w:rPr>
        <w:t>.</w:t>
      </w:r>
    </w:p>
    <w:p w14:paraId="6FCEB76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8.4. Сплата штрафних санкцій встановлених даним Договором не звільняє сторони від виконання їх обов’язкі</w:t>
      </w:r>
      <w:proofErr w:type="gramStart"/>
      <w:r w:rsidRPr="00064D96">
        <w:rPr>
          <w:rFonts w:ascii="Times New Roman" w:eastAsia="Times New Roman" w:hAnsi="Times New Roman" w:cs="Times New Roman"/>
          <w:sz w:val="24"/>
          <w:szCs w:val="24"/>
          <w:lang w:eastAsia="uk-UA"/>
        </w:rPr>
        <w:t>в</w:t>
      </w:r>
      <w:proofErr w:type="gramEnd"/>
      <w:r w:rsidRPr="00064D96">
        <w:rPr>
          <w:rFonts w:ascii="Times New Roman" w:eastAsia="Times New Roman" w:hAnsi="Times New Roman" w:cs="Times New Roman"/>
          <w:sz w:val="24"/>
          <w:szCs w:val="24"/>
          <w:lang w:eastAsia="uk-UA"/>
        </w:rPr>
        <w:t>.</w:t>
      </w:r>
    </w:p>
    <w:p w14:paraId="4260B19C"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128A985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6A044129"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9. ОБСТАВИНИ НЕПЕРЕБОРНОЇ СИЛИ</w:t>
      </w:r>
    </w:p>
    <w:p w14:paraId="4044BB21"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p>
    <w:p w14:paraId="27CBB6C8"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зань за цим Договором у разі виникнення обставин непереборної сили (аварія, катастрофа, стихійне лихо, епідемія, епізоотія, війна тощо).</w:t>
      </w:r>
    </w:p>
    <w:p w14:paraId="430A6B3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9.2. Сторона, що не може виконувати зобов</w:t>
      </w:r>
      <w:proofErr w:type="gramStart"/>
      <w:r w:rsidRPr="00064D96">
        <w:rPr>
          <w:rFonts w:ascii="Times New Roman" w:eastAsia="Times New Roman" w:hAnsi="Times New Roman" w:cs="Times New Roman"/>
          <w:sz w:val="24"/>
          <w:szCs w:val="24"/>
        </w:rPr>
        <w:t>`я</w:t>
      </w:r>
      <w:proofErr w:type="gramEnd"/>
      <w:r w:rsidRPr="00064D96">
        <w:rPr>
          <w:rFonts w:ascii="Times New Roman" w:eastAsia="Times New Roman" w:hAnsi="Times New Roman" w:cs="Times New Roman"/>
          <w:sz w:val="24"/>
          <w:szCs w:val="24"/>
        </w:rPr>
        <w:t xml:space="preserve">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мажорні обставини.</w:t>
      </w:r>
    </w:p>
    <w:p w14:paraId="5465B3D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9.3. </w:t>
      </w:r>
      <w:proofErr w:type="gramStart"/>
      <w:r w:rsidRPr="00064D96">
        <w:rPr>
          <w:rFonts w:ascii="Times New Roman" w:eastAsia="Times New Roman" w:hAnsi="Times New Roman" w:cs="Times New Roman"/>
          <w:sz w:val="24"/>
          <w:szCs w:val="24"/>
        </w:rPr>
        <w:t>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w:t>
      </w:r>
      <w:proofErr w:type="gramEnd"/>
      <w:r w:rsidRPr="00064D96">
        <w:rPr>
          <w:rFonts w:ascii="Times New Roman" w:eastAsia="Times New Roman" w:hAnsi="Times New Roman" w:cs="Times New Roman"/>
          <w:sz w:val="24"/>
          <w:szCs w:val="24"/>
        </w:rPr>
        <w:t xml:space="preserve"> досягнення відповідної домовленості.</w:t>
      </w:r>
    </w:p>
    <w:p w14:paraId="2048159D"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w:t>
      </w:r>
      <w:proofErr w:type="gramStart"/>
      <w:r w:rsidRPr="00064D96">
        <w:rPr>
          <w:rFonts w:ascii="Times New Roman" w:eastAsia="Times New Roman" w:hAnsi="Times New Roman" w:cs="Times New Roman"/>
          <w:sz w:val="24"/>
          <w:szCs w:val="24"/>
        </w:rPr>
        <w:t>п</w:t>
      </w:r>
      <w:proofErr w:type="gramEnd"/>
      <w:r w:rsidRPr="00064D96">
        <w:rPr>
          <w:rFonts w:ascii="Times New Roman" w:eastAsia="Times New Roman" w:hAnsi="Times New Roman" w:cs="Times New Roman"/>
          <w:sz w:val="24"/>
          <w:szCs w:val="24"/>
        </w:rPr>
        <w:t>ізніше ніж за 10 робочих днів до дня його розірвання.</w:t>
      </w:r>
    </w:p>
    <w:p w14:paraId="0871EB40" w14:textId="77777777" w:rsidR="00CC58A9" w:rsidRPr="00064D96" w:rsidRDefault="00CC58A9" w:rsidP="00CC58A9">
      <w:pPr>
        <w:spacing w:after="0" w:line="240" w:lineRule="auto"/>
        <w:ind w:firstLine="567"/>
        <w:jc w:val="both"/>
        <w:rPr>
          <w:rFonts w:ascii="Times New Roman" w:eastAsia="Times New Roman" w:hAnsi="Times New Roman" w:cs="Times New Roman"/>
          <w:sz w:val="24"/>
          <w:szCs w:val="24"/>
        </w:rPr>
      </w:pPr>
    </w:p>
    <w:p w14:paraId="155AA71B"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lastRenderedPageBreak/>
        <w:t xml:space="preserve">9.5. </w:t>
      </w:r>
      <w:proofErr w:type="gramStart"/>
      <w:r w:rsidRPr="00064D96">
        <w:rPr>
          <w:rFonts w:ascii="Times New Roman" w:eastAsia="Times New Roman" w:hAnsi="Times New Roman" w:cs="Times New Roman"/>
          <w:sz w:val="24"/>
          <w:szCs w:val="24"/>
        </w:rPr>
        <w:t>Форс</w:t>
      </w:r>
      <w:proofErr w:type="gramEnd"/>
      <w:r w:rsidRPr="00064D96">
        <w:rPr>
          <w:rFonts w:ascii="Times New Roman" w:eastAsia="Times New Roman" w:hAnsi="Times New Roman" w:cs="Times New Roman"/>
          <w:sz w:val="24"/>
          <w:szCs w:val="24"/>
        </w:rPr>
        <w:t xml:space="preserve"> – мажор  звільняє Сторони від відповідальності, але не звільняє від виконання грошових зобов’язань.</w:t>
      </w:r>
    </w:p>
    <w:p w14:paraId="51C97AC5" w14:textId="77777777" w:rsidR="00CC58A9" w:rsidRPr="00064D96" w:rsidRDefault="00CC58A9" w:rsidP="00CC58A9">
      <w:pPr>
        <w:numPr>
          <w:ilvl w:val="0"/>
          <w:numId w:val="27"/>
        </w:numPr>
        <w:contextualSpacing/>
        <w:jc w:val="center"/>
        <w:rPr>
          <w:rFonts w:ascii="Times New Roman" w:eastAsia="Times New Roman" w:hAnsi="Times New Roman" w:cs="Times New Roman"/>
          <w:b/>
          <w:sz w:val="24"/>
          <w:szCs w:val="24"/>
        </w:rPr>
      </w:pPr>
      <w:r w:rsidRPr="00064D96">
        <w:rPr>
          <w:rFonts w:ascii="Times New Roman" w:eastAsia="Times New Roman" w:hAnsi="Times New Roman" w:cs="Times New Roman"/>
          <w:b/>
          <w:sz w:val="24"/>
          <w:szCs w:val="24"/>
        </w:rPr>
        <w:t>ПОРЯДОК ВИРІ</w:t>
      </w:r>
      <w:r>
        <w:rPr>
          <w:rFonts w:ascii="Times New Roman" w:eastAsia="Times New Roman" w:hAnsi="Times New Roman" w:cs="Times New Roman"/>
          <w:b/>
          <w:sz w:val="24"/>
          <w:szCs w:val="24"/>
        </w:rPr>
        <w:t>Ш</w:t>
      </w:r>
      <w:r w:rsidRPr="00064D96">
        <w:rPr>
          <w:rFonts w:ascii="Times New Roman" w:eastAsia="Times New Roman" w:hAnsi="Times New Roman" w:cs="Times New Roman"/>
          <w:b/>
          <w:sz w:val="24"/>
          <w:szCs w:val="24"/>
        </w:rPr>
        <w:t>ЕННЯ СПОРІ</w:t>
      </w:r>
      <w:proofErr w:type="gramStart"/>
      <w:r w:rsidRPr="00064D96">
        <w:rPr>
          <w:rFonts w:ascii="Times New Roman" w:eastAsia="Times New Roman" w:hAnsi="Times New Roman" w:cs="Times New Roman"/>
          <w:b/>
          <w:sz w:val="24"/>
          <w:szCs w:val="24"/>
        </w:rPr>
        <w:t>В</w:t>
      </w:r>
      <w:proofErr w:type="gramEnd"/>
    </w:p>
    <w:p w14:paraId="3977A7BE" w14:textId="77777777" w:rsidR="00CC58A9" w:rsidRPr="00064D96" w:rsidRDefault="00CC58A9" w:rsidP="00CC58A9">
      <w:pPr>
        <w:ind w:left="720"/>
        <w:contextualSpacing/>
        <w:rPr>
          <w:rFonts w:ascii="Times New Roman" w:eastAsia="Times New Roman" w:hAnsi="Times New Roman" w:cs="Times New Roman"/>
          <w:b/>
          <w:sz w:val="24"/>
          <w:szCs w:val="24"/>
        </w:rPr>
      </w:pPr>
    </w:p>
    <w:p w14:paraId="3E6AE52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w:t>
      </w:r>
      <w:proofErr w:type="gramStart"/>
      <w:r w:rsidRPr="00064D96">
        <w:rPr>
          <w:rFonts w:ascii="Times New Roman" w:eastAsia="Times New Roman" w:hAnsi="Times New Roman" w:cs="Times New Roman"/>
          <w:sz w:val="24"/>
          <w:szCs w:val="24"/>
        </w:rPr>
        <w:t>р</w:t>
      </w:r>
      <w:proofErr w:type="gramEnd"/>
      <w:r w:rsidRPr="00064D96">
        <w:rPr>
          <w:rFonts w:ascii="Times New Roman" w:eastAsia="Times New Roman" w:hAnsi="Times New Roman" w:cs="Times New Roman"/>
          <w:sz w:val="24"/>
          <w:szCs w:val="24"/>
        </w:rPr>
        <w:t>ішень.</w:t>
      </w:r>
    </w:p>
    <w:p w14:paraId="25E543A3"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r w:rsidRPr="00064D96">
        <w:rPr>
          <w:rFonts w:ascii="Times New Roman" w:eastAsia="Times New Roman" w:hAnsi="Times New Roman" w:cs="Times New Roman"/>
          <w:sz w:val="24"/>
          <w:szCs w:val="24"/>
        </w:rPr>
        <w:t xml:space="preserve">10.2. </w:t>
      </w:r>
      <w:proofErr w:type="gramStart"/>
      <w:r w:rsidRPr="00064D96">
        <w:rPr>
          <w:rFonts w:ascii="Times New Roman" w:eastAsia="Times New Roman" w:hAnsi="Times New Roman" w:cs="Times New Roman"/>
          <w:sz w:val="24"/>
          <w:szCs w:val="24"/>
        </w:rPr>
        <w:t>У разі недосягнення Сторонами згоди, спори та розбіжності вирішуються у судовому порядку, згідно з чинним законодавством України.</w:t>
      </w:r>
      <w:proofErr w:type="gramEnd"/>
    </w:p>
    <w:p w14:paraId="67608879" w14:textId="77777777" w:rsidR="00CC58A9" w:rsidRPr="00064D96" w:rsidRDefault="00CC58A9" w:rsidP="00CC58A9">
      <w:pPr>
        <w:spacing w:after="0" w:line="240" w:lineRule="auto"/>
        <w:jc w:val="both"/>
        <w:rPr>
          <w:rFonts w:ascii="Times New Roman" w:eastAsia="Times New Roman" w:hAnsi="Times New Roman" w:cs="Times New Roman"/>
          <w:sz w:val="24"/>
          <w:szCs w:val="24"/>
        </w:rPr>
      </w:pPr>
    </w:p>
    <w:p w14:paraId="7D607600"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ЗМІ</w:t>
      </w:r>
      <w:proofErr w:type="gramStart"/>
      <w:r w:rsidRPr="00064D96">
        <w:rPr>
          <w:rFonts w:ascii="Times New Roman" w:eastAsia="Times New Roman" w:hAnsi="Times New Roman" w:cs="Times New Roman"/>
          <w:b/>
          <w:sz w:val="24"/>
          <w:szCs w:val="24"/>
          <w:lang w:eastAsia="uk-UA"/>
        </w:rPr>
        <w:t>НА</w:t>
      </w:r>
      <w:proofErr w:type="gramEnd"/>
      <w:r w:rsidRPr="00064D96">
        <w:rPr>
          <w:rFonts w:ascii="Times New Roman" w:eastAsia="Times New Roman" w:hAnsi="Times New Roman" w:cs="Times New Roman"/>
          <w:b/>
          <w:sz w:val="24"/>
          <w:szCs w:val="24"/>
          <w:lang w:eastAsia="uk-UA"/>
        </w:rPr>
        <w:t xml:space="preserve"> УМОВ ДОГОВОРУ</w:t>
      </w:r>
    </w:p>
    <w:p w14:paraId="789BDB5A" w14:textId="77777777" w:rsidR="00CC58A9" w:rsidRPr="00064D96" w:rsidRDefault="00CC58A9" w:rsidP="00CC58A9">
      <w:pPr>
        <w:spacing w:after="0" w:line="240" w:lineRule="auto"/>
        <w:ind w:left="720"/>
        <w:contextualSpacing/>
        <w:rPr>
          <w:rFonts w:ascii="Times New Roman" w:eastAsia="Times New Roman" w:hAnsi="Times New Roman" w:cs="Times New Roman"/>
          <w:b/>
          <w:sz w:val="24"/>
          <w:szCs w:val="24"/>
          <w:lang w:eastAsia="uk-UA"/>
        </w:rPr>
      </w:pPr>
    </w:p>
    <w:p w14:paraId="0E3B078E" w14:textId="3748C501"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11.1. Сторона договору, яка вважає за необхідне змінити або розірвати догові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sidRPr="002C56A6">
        <w:rPr>
          <w:rFonts w:ascii="Times New Roman" w:eastAsia="Times New Roman" w:hAnsi="Times New Roman" w:cs="Times New Roman"/>
          <w:b/>
          <w:color w:val="000000"/>
          <w:sz w:val="24"/>
          <w:szCs w:val="24"/>
        </w:rPr>
        <w:t xml:space="preserve"> </w:t>
      </w:r>
      <w:r w:rsidRPr="00064D96">
        <w:rPr>
          <w:rFonts w:ascii="Times New Roman" w:eastAsia="Times New Roman" w:hAnsi="Times New Roman" w:cs="Times New Roman"/>
          <w:color w:val="000000"/>
          <w:sz w:val="24"/>
          <w:szCs w:val="24"/>
        </w:rPr>
        <w:t>або Продавця</w:t>
      </w:r>
      <w:r w:rsidR="00CA42C2">
        <w:rPr>
          <w:rFonts w:ascii="Times New Roman" w:eastAsia="Times New Roman" w:hAnsi="Times New Roman" w:cs="Times New Roman"/>
          <w:color w:val="000000"/>
          <w:sz w:val="24"/>
          <w:szCs w:val="24"/>
          <w:lang w:val="uk-UA"/>
        </w:rPr>
        <w:t xml:space="preserve">, </w:t>
      </w:r>
      <w:r w:rsidRPr="00064D96">
        <w:rPr>
          <w:rFonts w:ascii="Times New Roman" w:eastAsia="Times New Roman" w:hAnsi="Times New Roman" w:cs="Times New Roman"/>
          <w:color w:val="000000"/>
          <w:sz w:val="24"/>
          <w:szCs w:val="24"/>
        </w:rPr>
        <w:t>або на поштову адресу Покупця або Продавця, визначену у реквізитах цього Договору, з описом відправлення та повідомленням про отримання. </w:t>
      </w:r>
    </w:p>
    <w:p w14:paraId="7CA294AB"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11.2. Сторона договору, яка одержала пропозицію про зміну чи розірвання договору, у двадцятиденний строк </w:t>
      </w:r>
      <w:proofErr w:type="gramStart"/>
      <w:r w:rsidRPr="00064D96">
        <w:rPr>
          <w:rFonts w:ascii="Times New Roman" w:eastAsia="Times New Roman" w:hAnsi="Times New Roman" w:cs="Times New Roman"/>
          <w:color w:val="000000"/>
          <w:sz w:val="24"/>
          <w:szCs w:val="24"/>
        </w:rPr>
        <w:t>п</w:t>
      </w:r>
      <w:proofErr w:type="gramEnd"/>
      <w:r w:rsidRPr="00064D96">
        <w:rPr>
          <w:rFonts w:ascii="Times New Roman" w:eastAsia="Times New Roman" w:hAnsi="Times New Roman" w:cs="Times New Roman"/>
          <w:color w:val="000000"/>
          <w:sz w:val="24"/>
          <w:szCs w:val="24"/>
        </w:rPr>
        <w:t xml:space="preserve">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color w:val="000000"/>
          <w:sz w:val="24"/>
          <w:szCs w:val="24"/>
        </w:rPr>
        <w:t>11.1</w:t>
      </w:r>
      <w:r w:rsidRPr="00064D96">
        <w:rPr>
          <w:rFonts w:ascii="Times New Roman" w:eastAsia="Times New Roman" w:hAnsi="Times New Roman" w:cs="Times New Roman"/>
          <w:color w:val="000000"/>
          <w:sz w:val="24"/>
          <w:szCs w:val="24"/>
        </w:rPr>
        <w:t xml:space="preserve"> Договору або дата отримання визначена у повідомлені про отримання.</w:t>
      </w:r>
    </w:p>
    <w:p w14:paraId="042E653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 xml:space="preserve"> на вирішення суду. </w:t>
      </w:r>
    </w:p>
    <w:p w14:paraId="02EE145A" w14:textId="77777777" w:rsidR="00CC58A9" w:rsidRPr="00064D96" w:rsidRDefault="00CC58A9" w:rsidP="00CC58A9">
      <w:pPr>
        <w:spacing w:after="0" w:line="240" w:lineRule="auto"/>
        <w:jc w:val="both"/>
        <w:textAlignment w:val="baseline"/>
        <w:rPr>
          <w:rFonts w:ascii="Times New Roman" w:eastAsia="Times New Roman" w:hAnsi="Times New Roman" w:cs="Times New Roman"/>
          <w:color w:val="000000"/>
          <w:sz w:val="24"/>
          <w:szCs w:val="24"/>
        </w:rPr>
      </w:pPr>
      <w:r w:rsidRPr="00064D96">
        <w:rPr>
          <w:rFonts w:ascii="Times New Roman" w:eastAsia="Times New Roman" w:hAnsi="Times New Roman" w:cs="Times New Roman"/>
          <w:color w:val="000000"/>
          <w:sz w:val="24"/>
          <w:szCs w:val="24"/>
        </w:rPr>
        <w:t xml:space="preserve">11.4. Якщо судовим </w:t>
      </w:r>
      <w:proofErr w:type="gramStart"/>
      <w:r w:rsidRPr="00064D96">
        <w:rPr>
          <w:rFonts w:ascii="Times New Roman" w:eastAsia="Times New Roman" w:hAnsi="Times New Roman" w:cs="Times New Roman"/>
          <w:color w:val="000000"/>
          <w:sz w:val="24"/>
          <w:szCs w:val="24"/>
        </w:rPr>
        <w:t>р</w:t>
      </w:r>
      <w:proofErr w:type="gramEnd"/>
      <w:r w:rsidRPr="00064D96">
        <w:rPr>
          <w:rFonts w:ascii="Times New Roman" w:eastAsia="Times New Roman" w:hAnsi="Times New Roman" w:cs="Times New Roman"/>
          <w:color w:val="000000"/>
          <w:sz w:val="24"/>
          <w:szCs w:val="24"/>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28F6F9B"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p>
    <w:p w14:paraId="53B9358C"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ЗАСТЕРЕЖЕННЯ ПРО КОНФІДЕНЦІЙНІСТЬ</w:t>
      </w:r>
    </w:p>
    <w:p w14:paraId="03481B18"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w:t>
      </w:r>
      <w:proofErr w:type="gramStart"/>
      <w:r w:rsidRPr="00064D96">
        <w:rPr>
          <w:rFonts w:ascii="Times New Roman" w:eastAsia="Times New Roman" w:hAnsi="Times New Roman" w:cs="Times New Roman"/>
          <w:sz w:val="24"/>
          <w:szCs w:val="24"/>
          <w:lang w:eastAsia="uk-UA"/>
        </w:rPr>
        <w:t>кр</w:t>
      </w:r>
      <w:proofErr w:type="gramEnd"/>
      <w:r w:rsidRPr="00064D96">
        <w:rPr>
          <w:rFonts w:ascii="Times New Roman" w:eastAsia="Times New Roman" w:hAnsi="Times New Roman" w:cs="Times New Roman"/>
          <w:sz w:val="24"/>
          <w:szCs w:val="24"/>
          <w:lang w:eastAsia="uk-UA"/>
        </w:rPr>
        <w:t xml:space="preserve">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00440E6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p>
    <w:p w14:paraId="4DE894F4" w14:textId="77777777" w:rsidR="00CC58A9" w:rsidRPr="00064D96" w:rsidRDefault="00CC58A9" w:rsidP="00CC58A9">
      <w:pPr>
        <w:numPr>
          <w:ilvl w:val="0"/>
          <w:numId w:val="27"/>
        </w:numPr>
        <w:spacing w:after="0" w:line="240" w:lineRule="auto"/>
        <w:contextualSpacing/>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ІНШІ УМОВИ ДАНОГО ДОГОВОРУ</w:t>
      </w:r>
    </w:p>
    <w:p w14:paraId="6EA72CD3"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13.1. Усі зміни та Специфікації (Додатки) до даного Договору мають юридичну силу, якщо вони оформлені у письмовій формі та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ідписані уповноваженими представниками сторін.</w:t>
      </w:r>
    </w:p>
    <w:p w14:paraId="1E6F829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13.2. Всі письмові доповнення </w:t>
      </w:r>
      <w:proofErr w:type="gramStart"/>
      <w:r w:rsidRPr="00064D96">
        <w:rPr>
          <w:rFonts w:ascii="Times New Roman" w:eastAsia="Times New Roman" w:hAnsi="Times New Roman" w:cs="Times New Roman"/>
          <w:sz w:val="24"/>
          <w:szCs w:val="24"/>
          <w:lang w:eastAsia="uk-UA"/>
        </w:rPr>
        <w:t>до</w:t>
      </w:r>
      <w:proofErr w:type="gramEnd"/>
      <w:r w:rsidRPr="00064D96">
        <w:rPr>
          <w:rFonts w:ascii="Times New Roman" w:eastAsia="Times New Roman" w:hAnsi="Times New Roman" w:cs="Times New Roman"/>
          <w:sz w:val="24"/>
          <w:szCs w:val="24"/>
          <w:lang w:eastAsia="uk-UA"/>
        </w:rPr>
        <w:t xml:space="preserve"> Договору є його невід’ємною частиною.</w:t>
      </w:r>
    </w:p>
    <w:p w14:paraId="36F13F35"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13.3. В разі зміни реквізитів </w:t>
      </w:r>
      <w:proofErr w:type="gramStart"/>
      <w:r w:rsidRPr="00064D96">
        <w:rPr>
          <w:rFonts w:ascii="Times New Roman" w:eastAsia="Times New Roman" w:hAnsi="Times New Roman" w:cs="Times New Roman"/>
          <w:sz w:val="24"/>
          <w:szCs w:val="24"/>
          <w:lang w:eastAsia="uk-UA"/>
        </w:rPr>
        <w:t>п</w:t>
      </w:r>
      <w:proofErr w:type="gramEnd"/>
      <w:r w:rsidRPr="00064D96">
        <w:rPr>
          <w:rFonts w:ascii="Times New Roman" w:eastAsia="Times New Roman" w:hAnsi="Times New Roman" w:cs="Times New Roman"/>
          <w:sz w:val="24"/>
          <w:szCs w:val="24"/>
          <w:lang w:eastAsia="uk-UA"/>
        </w:rPr>
        <w:t>ідприємств, фактичної адреси інших сторін, які можуть перешкодити виконанню зобов’язань по даному Договору, сторони зобов’язані повідомити про це один одного не пізніше ніж за 15 робочих днів до виконання таких змін.</w:t>
      </w:r>
    </w:p>
    <w:p w14:paraId="6012AD1E"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13.4. Сторони домовилися, що для оформлення даного Договору та доповнень до нього </w:t>
      </w:r>
      <w:proofErr w:type="gramStart"/>
      <w:r w:rsidRPr="00064D96">
        <w:rPr>
          <w:rFonts w:ascii="Times New Roman" w:eastAsia="Times New Roman" w:hAnsi="Times New Roman" w:cs="Times New Roman"/>
          <w:sz w:val="24"/>
          <w:szCs w:val="24"/>
          <w:lang w:eastAsia="uk-UA"/>
        </w:rPr>
        <w:t>вони</w:t>
      </w:r>
      <w:proofErr w:type="gramEnd"/>
      <w:r w:rsidRPr="00064D96">
        <w:rPr>
          <w:rFonts w:ascii="Times New Roman" w:eastAsia="Times New Roman" w:hAnsi="Times New Roman" w:cs="Times New Roman"/>
          <w:sz w:val="24"/>
          <w:szCs w:val="24"/>
          <w:lang w:eastAsia="uk-UA"/>
        </w:rPr>
        <w:t xml:space="preserve"> можуть використовувати факсовий та електронний зв’язок. Всі документи </w:t>
      </w:r>
      <w:proofErr w:type="gramStart"/>
      <w:r w:rsidRPr="00064D96">
        <w:rPr>
          <w:rFonts w:ascii="Times New Roman" w:eastAsia="Times New Roman" w:hAnsi="Times New Roman" w:cs="Times New Roman"/>
          <w:sz w:val="24"/>
          <w:szCs w:val="24"/>
          <w:lang w:eastAsia="uk-UA"/>
        </w:rPr>
        <w:t>передан</w:t>
      </w:r>
      <w:proofErr w:type="gramEnd"/>
      <w:r w:rsidRPr="00064D96">
        <w:rPr>
          <w:rFonts w:ascii="Times New Roman" w:eastAsia="Times New Roman" w:hAnsi="Times New Roman" w:cs="Times New Roman"/>
          <w:sz w:val="24"/>
          <w:szCs w:val="24"/>
          <w:lang w:eastAsia="uk-UA"/>
        </w:rPr>
        <w:t>і за допомогою факсового та електронного зв’язку, якщо вони належним чином оформлені, мають юридичну силу з подальшим пред’явленням оригіналу.</w:t>
      </w:r>
    </w:p>
    <w:p w14:paraId="47884212"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 xml:space="preserve">13.5. </w:t>
      </w:r>
      <w:proofErr w:type="gramStart"/>
      <w:r w:rsidRPr="00064D96">
        <w:rPr>
          <w:rFonts w:ascii="Times New Roman" w:eastAsia="Times New Roman" w:hAnsi="Times New Roman" w:cs="Times New Roman"/>
          <w:sz w:val="24"/>
          <w:szCs w:val="24"/>
          <w:lang w:eastAsia="uk-UA"/>
        </w:rPr>
        <w:t>У</w:t>
      </w:r>
      <w:proofErr w:type="gramEnd"/>
      <w:r w:rsidRPr="00064D96">
        <w:rPr>
          <w:rFonts w:ascii="Times New Roman" w:eastAsia="Times New Roman" w:hAnsi="Times New Roman" w:cs="Times New Roman"/>
          <w:sz w:val="24"/>
          <w:szCs w:val="24"/>
          <w:lang w:eastAsia="uk-UA"/>
        </w:rPr>
        <w:t xml:space="preserve"> </w:t>
      </w:r>
      <w:proofErr w:type="gramStart"/>
      <w:r w:rsidRPr="00064D96">
        <w:rPr>
          <w:rFonts w:ascii="Times New Roman" w:eastAsia="Times New Roman" w:hAnsi="Times New Roman" w:cs="Times New Roman"/>
          <w:sz w:val="24"/>
          <w:szCs w:val="24"/>
          <w:lang w:eastAsia="uk-UA"/>
        </w:rPr>
        <w:t>раз</w:t>
      </w:r>
      <w:proofErr w:type="gramEnd"/>
      <w:r w:rsidRPr="00064D96">
        <w:rPr>
          <w:rFonts w:ascii="Times New Roman" w:eastAsia="Times New Roman" w:hAnsi="Times New Roman" w:cs="Times New Roman"/>
          <w:sz w:val="24"/>
          <w:szCs w:val="24"/>
          <w:lang w:eastAsia="uk-UA"/>
        </w:rPr>
        <w:t>і відмінності умов Договору  з умовами Додатків  основними є умови вказані в Додатках.</w:t>
      </w:r>
    </w:p>
    <w:p w14:paraId="515B9523" w14:textId="77777777" w:rsidR="00CC58A9" w:rsidRPr="00064D96" w:rsidRDefault="00CC58A9" w:rsidP="00CC58A9">
      <w:pPr>
        <w:spacing w:after="0" w:line="240" w:lineRule="auto"/>
        <w:ind w:left="360"/>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14. ТЕРМІН ДІЇ ДОГОВОРУ</w:t>
      </w:r>
    </w:p>
    <w:p w14:paraId="41754F6F" w14:textId="37E74A32"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14.1.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набирає чинності з моменту його підписання та діє до </w:t>
      </w:r>
      <w:r w:rsidRPr="00B67D6B">
        <w:rPr>
          <w:rFonts w:ascii="Times New Roman" w:eastAsia="Times New Roman" w:hAnsi="Times New Roman" w:cs="Times New Roman"/>
          <w:sz w:val="24"/>
          <w:szCs w:val="24"/>
          <w:lang w:eastAsia="uk-UA"/>
        </w:rPr>
        <w:t>31.12.202</w:t>
      </w:r>
      <w:r w:rsidR="005D2ED4">
        <w:rPr>
          <w:rFonts w:ascii="Times New Roman" w:eastAsia="Times New Roman" w:hAnsi="Times New Roman" w:cs="Times New Roman"/>
          <w:sz w:val="24"/>
          <w:szCs w:val="24"/>
          <w:lang w:val="uk-UA" w:eastAsia="uk-UA"/>
        </w:rPr>
        <w:t>4</w:t>
      </w:r>
      <w:r w:rsidRPr="00B67D6B">
        <w:rPr>
          <w:rFonts w:ascii="Times New Roman" w:eastAsia="Times New Roman" w:hAnsi="Times New Roman" w:cs="Times New Roman"/>
          <w:sz w:val="24"/>
          <w:szCs w:val="24"/>
          <w:lang w:eastAsia="uk-UA"/>
        </w:rPr>
        <w:t xml:space="preserve"> року</w:t>
      </w:r>
      <w:r w:rsidRPr="00064D96">
        <w:rPr>
          <w:rFonts w:ascii="Times New Roman" w:eastAsia="Times New Roman" w:hAnsi="Times New Roman" w:cs="Times New Roman"/>
          <w:sz w:val="24"/>
          <w:szCs w:val="24"/>
          <w:lang w:eastAsia="uk-UA"/>
        </w:rPr>
        <w:t>, а в частині взаєморозрахунків до повного виконання фінансових зобов’язань.</w:t>
      </w:r>
    </w:p>
    <w:p w14:paraId="4C75287F" w14:textId="77777777" w:rsidR="00CC58A9" w:rsidRPr="00064D96" w:rsidRDefault="00CC58A9" w:rsidP="00CC58A9">
      <w:pPr>
        <w:spacing w:after="0" w:line="240" w:lineRule="auto"/>
        <w:jc w:val="both"/>
        <w:rPr>
          <w:rFonts w:ascii="Times New Roman" w:eastAsia="Times New Roman" w:hAnsi="Times New Roman" w:cs="Times New Roman"/>
          <w:sz w:val="24"/>
          <w:szCs w:val="24"/>
          <w:lang w:eastAsia="uk-UA"/>
        </w:rPr>
      </w:pPr>
      <w:r w:rsidRPr="00064D96">
        <w:rPr>
          <w:rFonts w:ascii="Times New Roman" w:eastAsia="Times New Roman" w:hAnsi="Times New Roman" w:cs="Times New Roman"/>
          <w:sz w:val="24"/>
          <w:szCs w:val="24"/>
          <w:lang w:eastAsia="uk-UA"/>
        </w:rPr>
        <w:t>14.2. Цей Догові</w:t>
      </w:r>
      <w:proofErr w:type="gramStart"/>
      <w:r w:rsidRPr="00064D96">
        <w:rPr>
          <w:rFonts w:ascii="Times New Roman" w:eastAsia="Times New Roman" w:hAnsi="Times New Roman" w:cs="Times New Roman"/>
          <w:sz w:val="24"/>
          <w:szCs w:val="24"/>
          <w:lang w:eastAsia="uk-UA"/>
        </w:rPr>
        <w:t>р</w:t>
      </w:r>
      <w:proofErr w:type="gramEnd"/>
      <w:r w:rsidRPr="00064D96">
        <w:rPr>
          <w:rFonts w:ascii="Times New Roman" w:eastAsia="Times New Roman" w:hAnsi="Times New Roman" w:cs="Times New Roman"/>
          <w:sz w:val="24"/>
          <w:szCs w:val="24"/>
          <w:lang w:eastAsia="uk-UA"/>
        </w:rPr>
        <w:t xml:space="preserve"> укладається і підписується у двох примірниках, що мають однакову юридичну силу.</w:t>
      </w:r>
    </w:p>
    <w:p w14:paraId="459F5B71" w14:textId="77777777" w:rsidR="00CC58A9" w:rsidRPr="00064D96" w:rsidRDefault="00CC58A9" w:rsidP="00CC58A9">
      <w:pPr>
        <w:spacing w:after="0" w:line="240" w:lineRule="auto"/>
        <w:ind w:firstLine="708"/>
        <w:jc w:val="both"/>
        <w:rPr>
          <w:rFonts w:ascii="Times New Roman" w:eastAsia="Times New Roman" w:hAnsi="Times New Roman" w:cs="Times New Roman"/>
          <w:sz w:val="24"/>
          <w:szCs w:val="24"/>
          <w:lang w:eastAsia="uk-UA"/>
        </w:rPr>
      </w:pPr>
    </w:p>
    <w:p w14:paraId="0D83C696" w14:textId="77777777" w:rsidR="00CC58A9" w:rsidRPr="00064D96" w:rsidRDefault="00CC58A9" w:rsidP="00CC58A9">
      <w:pPr>
        <w:spacing w:after="0" w:line="240" w:lineRule="auto"/>
        <w:jc w:val="center"/>
        <w:rPr>
          <w:rFonts w:ascii="Times New Roman" w:eastAsia="Times New Roman" w:hAnsi="Times New Roman" w:cs="Times New Roman"/>
          <w:b/>
          <w:sz w:val="24"/>
          <w:szCs w:val="24"/>
          <w:lang w:eastAsia="uk-UA"/>
        </w:rPr>
      </w:pPr>
      <w:r w:rsidRPr="00064D96">
        <w:rPr>
          <w:rFonts w:ascii="Times New Roman" w:eastAsia="Times New Roman" w:hAnsi="Times New Roman" w:cs="Times New Roman"/>
          <w:b/>
          <w:sz w:val="24"/>
          <w:szCs w:val="24"/>
          <w:lang w:eastAsia="uk-UA"/>
        </w:rPr>
        <w:t>15. ЮРИДИЧНІ АДРЕСИ ТА БАНКІВСЬКІ РЕКВІЗИТИ СТОРІН</w:t>
      </w:r>
    </w:p>
    <w:p w14:paraId="3766EF02" w14:textId="77777777" w:rsidR="00753AE9" w:rsidRDefault="00753AE9" w:rsidP="00753AE9">
      <w:pPr>
        <w:jc w:val="both"/>
        <w:rPr>
          <w:lang w:val="uk-UA"/>
        </w:rPr>
      </w:pPr>
    </w:p>
    <w:p w14:paraId="7C43BDB3" w14:textId="77777777" w:rsidR="005D2ED4" w:rsidRDefault="005D2ED4" w:rsidP="00753AE9">
      <w:pPr>
        <w:jc w:val="both"/>
        <w:rPr>
          <w:lang w:val="uk-UA"/>
        </w:rPr>
      </w:pPr>
    </w:p>
    <w:p w14:paraId="6D6B88AB" w14:textId="77777777" w:rsidR="005D2ED4" w:rsidRDefault="005D2ED4" w:rsidP="005D2ED4">
      <w:pPr>
        <w:tabs>
          <w:tab w:val="left" w:pos="7250"/>
        </w:tabs>
        <w:spacing w:after="0"/>
        <w:ind w:left="283"/>
        <w:jc w:val="right"/>
        <w:rPr>
          <w:rFonts w:ascii="Times New Roman" w:hAnsi="Times New Roman"/>
          <w:sz w:val="24"/>
          <w:szCs w:val="24"/>
        </w:rPr>
      </w:pPr>
      <w:r>
        <w:rPr>
          <w:rFonts w:ascii="Times New Roman" w:eastAsia="Times New Roman" w:hAnsi="Times New Roman"/>
          <w:sz w:val="24"/>
          <w:szCs w:val="24"/>
        </w:rPr>
        <w:t>Додаток №1</w:t>
      </w:r>
    </w:p>
    <w:p w14:paraId="51670926" w14:textId="77777777" w:rsidR="005D2ED4" w:rsidRDefault="005D2ED4" w:rsidP="005D2ED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Arial" w:hAnsi="Times New Roman"/>
          <w:sz w:val="24"/>
          <w:szCs w:val="24"/>
          <w:lang w:eastAsia="ru-RU"/>
        </w:rPr>
        <w:t>до</w:t>
      </w:r>
      <w:proofErr w:type="gramEnd"/>
      <w:r>
        <w:rPr>
          <w:rFonts w:ascii="Times New Roman" w:eastAsia="Arial" w:hAnsi="Times New Roman"/>
          <w:sz w:val="24"/>
          <w:szCs w:val="24"/>
          <w:lang w:eastAsia="ru-RU"/>
        </w:rPr>
        <w:t xml:space="preserve"> Договору № _______</w:t>
      </w:r>
    </w:p>
    <w:p w14:paraId="78D6C88C" w14:textId="24FE87A5" w:rsidR="005D2ED4" w:rsidRDefault="005D2ED4" w:rsidP="005D2ED4">
      <w:pPr>
        <w:spacing w:after="0" w:line="240" w:lineRule="auto"/>
        <w:jc w:val="right"/>
        <w:rPr>
          <w:rFonts w:ascii="Times New Roman" w:hAnsi="Times New Roman"/>
          <w:sz w:val="24"/>
          <w:szCs w:val="24"/>
        </w:rPr>
      </w:pPr>
      <w:r>
        <w:rPr>
          <w:rFonts w:ascii="Times New Roman" w:eastAsia="Arial" w:hAnsi="Times New Roman"/>
          <w:sz w:val="24"/>
          <w:szCs w:val="24"/>
          <w:lang w:eastAsia="ru-RU"/>
        </w:rPr>
        <w:t>від "____"__________ 202</w:t>
      </w:r>
      <w:r>
        <w:rPr>
          <w:rFonts w:ascii="Times New Roman" w:eastAsia="Arial" w:hAnsi="Times New Roman"/>
          <w:sz w:val="24"/>
          <w:szCs w:val="24"/>
          <w:lang w:val="uk-UA" w:eastAsia="ru-RU"/>
        </w:rPr>
        <w:t>4</w:t>
      </w:r>
      <w:r>
        <w:rPr>
          <w:rFonts w:ascii="Times New Roman" w:eastAsia="Arial" w:hAnsi="Times New Roman"/>
          <w:sz w:val="24"/>
          <w:szCs w:val="24"/>
          <w:lang w:eastAsia="ru-RU"/>
        </w:rPr>
        <w:t>р.</w:t>
      </w:r>
    </w:p>
    <w:p w14:paraId="62D8A994" w14:textId="77777777" w:rsidR="005D2ED4" w:rsidRDefault="005D2ED4" w:rsidP="005D2ED4">
      <w:pPr>
        <w:spacing w:after="0" w:line="240" w:lineRule="auto"/>
        <w:jc w:val="center"/>
        <w:rPr>
          <w:rFonts w:ascii="Times New Roman" w:hAnsi="Times New Roman"/>
          <w:sz w:val="24"/>
          <w:szCs w:val="24"/>
        </w:rPr>
      </w:pPr>
      <w:r>
        <w:rPr>
          <w:rFonts w:ascii="Times New Roman" w:eastAsia="Arial" w:hAnsi="Times New Roman"/>
          <w:b/>
          <w:sz w:val="24"/>
          <w:szCs w:val="24"/>
          <w:lang w:eastAsia="ru-RU"/>
        </w:rPr>
        <w:t>СПЕЦИФІКАЦІЯ</w:t>
      </w:r>
    </w:p>
    <w:p w14:paraId="2CEE8362" w14:textId="77777777" w:rsidR="005D2ED4" w:rsidRDefault="005D2ED4" w:rsidP="005D2ED4">
      <w:pPr>
        <w:spacing w:after="0" w:line="240" w:lineRule="auto"/>
        <w:jc w:val="center"/>
        <w:rPr>
          <w:rFonts w:ascii="Times New Roman" w:hAnsi="Times New Roman"/>
          <w:sz w:val="24"/>
          <w:szCs w:val="24"/>
        </w:rPr>
      </w:pPr>
      <w:r>
        <w:rPr>
          <w:rFonts w:ascii="Times New Roman" w:hAnsi="Times New Roman"/>
          <w:sz w:val="24"/>
          <w:szCs w:val="24"/>
        </w:rPr>
        <w:t>на товар</w:t>
      </w:r>
    </w:p>
    <w:tbl>
      <w:tblPr>
        <w:tblW w:w="10207" w:type="dxa"/>
        <w:tblInd w:w="-176" w:type="dxa"/>
        <w:tblLayout w:type="fixed"/>
        <w:tblLook w:val="04A0" w:firstRow="1" w:lastRow="0" w:firstColumn="1" w:lastColumn="0" w:noHBand="0" w:noVBand="1"/>
      </w:tblPr>
      <w:tblGrid>
        <w:gridCol w:w="519"/>
        <w:gridCol w:w="3371"/>
        <w:gridCol w:w="2064"/>
        <w:gridCol w:w="1275"/>
        <w:gridCol w:w="1419"/>
        <w:gridCol w:w="1559"/>
      </w:tblGrid>
      <w:tr w:rsidR="00F06F97" w14:paraId="7186A946" w14:textId="77777777" w:rsidTr="00F06F97">
        <w:trPr>
          <w:trHeight w:val="422"/>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553320AA" w14:textId="77777777" w:rsidR="00F06F97" w:rsidRDefault="00F06F97">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w:t>
            </w:r>
          </w:p>
          <w:p w14:paraId="25790056" w14:textId="77777777" w:rsidR="00F06F97" w:rsidRDefault="00F06F97">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з/</w:t>
            </w:r>
            <w:proofErr w:type="gramStart"/>
            <w:r>
              <w:rPr>
                <w:rFonts w:ascii="Times New Roman" w:eastAsia="Arial" w:hAnsi="Times New Roman"/>
                <w:b/>
                <w:sz w:val="24"/>
                <w:szCs w:val="24"/>
                <w:lang w:eastAsia="ru-RU"/>
              </w:rPr>
              <w:t>п</w:t>
            </w:r>
            <w:proofErr w:type="gramEnd"/>
          </w:p>
        </w:tc>
        <w:tc>
          <w:tcPr>
            <w:tcW w:w="3371" w:type="dxa"/>
            <w:tcBorders>
              <w:top w:val="single" w:sz="4" w:space="0" w:color="000000"/>
              <w:left w:val="single" w:sz="4" w:space="0" w:color="000000"/>
              <w:bottom w:val="single" w:sz="4" w:space="0" w:color="000000"/>
              <w:right w:val="single" w:sz="4" w:space="0" w:color="000000"/>
            </w:tcBorders>
            <w:vAlign w:val="center"/>
            <w:hideMark/>
          </w:tcPr>
          <w:p w14:paraId="2E0EB045" w14:textId="77777777" w:rsidR="00F06F97" w:rsidRDefault="00F06F97">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Найменування товару</w:t>
            </w:r>
          </w:p>
        </w:tc>
        <w:tc>
          <w:tcPr>
            <w:tcW w:w="2064" w:type="dxa"/>
            <w:tcBorders>
              <w:top w:val="single" w:sz="4" w:space="0" w:color="000000"/>
              <w:left w:val="single" w:sz="4" w:space="0" w:color="000000"/>
              <w:bottom w:val="single" w:sz="4" w:space="0" w:color="000000"/>
              <w:right w:val="single" w:sz="4" w:space="0" w:color="000000"/>
            </w:tcBorders>
            <w:vAlign w:val="center"/>
            <w:hideMark/>
          </w:tcPr>
          <w:p w14:paraId="701277F5" w14:textId="59E4080A" w:rsidR="00F06F97" w:rsidRDefault="00F06F97">
            <w:pPr>
              <w:suppressAutoHyphens/>
              <w:spacing w:after="0" w:line="240" w:lineRule="auto"/>
              <w:jc w:val="center"/>
              <w:rPr>
                <w:rFonts w:ascii="Times New Roman" w:eastAsia="Calibri" w:hAnsi="Times New Roman"/>
                <w:sz w:val="24"/>
                <w:szCs w:val="24"/>
                <w:lang w:val="uk-UA" w:eastAsia="zh-CN"/>
              </w:rPr>
            </w:pPr>
          </w:p>
          <w:p w14:paraId="33A1C80F" w14:textId="790FD95B" w:rsidR="00F06F97" w:rsidRDefault="00F06F97">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084C256" w14:textId="77777777" w:rsidR="00F06F97" w:rsidRDefault="00F06F97">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Кількість</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02043BE" w14:textId="77777777" w:rsidR="00F06F97" w:rsidRDefault="00F06F97">
            <w:pPr>
              <w:suppressAutoHyphens/>
              <w:spacing w:after="0" w:line="240" w:lineRule="auto"/>
              <w:jc w:val="center"/>
              <w:rPr>
                <w:rFonts w:ascii="Times New Roman" w:eastAsia="Calibri" w:hAnsi="Times New Roman"/>
                <w:sz w:val="24"/>
                <w:szCs w:val="24"/>
                <w:lang w:val="uk-UA" w:eastAsia="zh-CN"/>
              </w:rPr>
            </w:pPr>
            <w:proofErr w:type="gramStart"/>
            <w:r>
              <w:rPr>
                <w:rFonts w:ascii="Times New Roman" w:eastAsia="Arial" w:hAnsi="Times New Roman"/>
                <w:b/>
                <w:sz w:val="24"/>
                <w:szCs w:val="24"/>
                <w:lang w:eastAsia="ru-RU"/>
              </w:rPr>
              <w:t>Ц</w:t>
            </w:r>
            <w:proofErr w:type="gramEnd"/>
            <w:r>
              <w:rPr>
                <w:rFonts w:ascii="Times New Roman" w:eastAsia="Arial" w:hAnsi="Times New Roman"/>
                <w:b/>
                <w:sz w:val="24"/>
                <w:szCs w:val="24"/>
                <w:lang w:eastAsia="ru-RU"/>
              </w:rPr>
              <w:t>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D3BC72" w14:textId="77777777" w:rsidR="00F06F97" w:rsidRDefault="00F06F97">
            <w:pPr>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 xml:space="preserve">Загальна сума без ПДВ </w:t>
            </w:r>
          </w:p>
          <w:p w14:paraId="65F134E2" w14:textId="77777777" w:rsidR="00F06F97" w:rsidRDefault="00F06F97">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b/>
                <w:sz w:val="24"/>
                <w:szCs w:val="24"/>
                <w:lang w:eastAsia="ru-RU"/>
              </w:rPr>
              <w:t>(грн.)</w:t>
            </w:r>
          </w:p>
        </w:tc>
      </w:tr>
      <w:tr w:rsidR="00F06F97" w14:paraId="3DA6F701" w14:textId="77777777" w:rsidTr="00F06F97">
        <w:trPr>
          <w:trHeight w:val="38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5618E734" w14:textId="77777777" w:rsidR="00F06F97" w:rsidRDefault="00F06F97">
            <w:pPr>
              <w:suppressAutoHyphens/>
              <w:spacing w:after="0" w:line="240" w:lineRule="auto"/>
              <w:jc w:val="center"/>
              <w:rPr>
                <w:rFonts w:ascii="Times New Roman" w:eastAsia="Calibri" w:hAnsi="Times New Roman"/>
                <w:sz w:val="24"/>
                <w:szCs w:val="24"/>
                <w:lang w:val="uk-UA" w:eastAsia="zh-CN"/>
              </w:rPr>
            </w:pPr>
            <w:r>
              <w:rPr>
                <w:rFonts w:ascii="Times New Roman" w:eastAsia="Arial" w:hAnsi="Times New Roman"/>
                <w:sz w:val="24"/>
                <w:szCs w:val="24"/>
                <w:lang w:eastAsia="ru-RU"/>
              </w:rPr>
              <w:t>1</w:t>
            </w:r>
          </w:p>
        </w:tc>
        <w:tc>
          <w:tcPr>
            <w:tcW w:w="3371" w:type="dxa"/>
            <w:tcBorders>
              <w:top w:val="single" w:sz="4" w:space="0" w:color="000000"/>
              <w:left w:val="single" w:sz="4" w:space="0" w:color="000000"/>
              <w:bottom w:val="single" w:sz="4" w:space="0" w:color="000000"/>
              <w:right w:val="single" w:sz="4" w:space="0" w:color="000000"/>
            </w:tcBorders>
            <w:vAlign w:val="center"/>
          </w:tcPr>
          <w:p w14:paraId="146A8AA3" w14:textId="77777777" w:rsidR="00F06F97" w:rsidRDefault="00F06F97">
            <w:pPr>
              <w:suppressAutoHyphens/>
              <w:snapToGrid w:val="0"/>
              <w:spacing w:after="0" w:line="240" w:lineRule="auto"/>
              <w:rPr>
                <w:rFonts w:ascii="Times New Roman" w:eastAsia="Arial" w:hAnsi="Times New Roman"/>
                <w:sz w:val="24"/>
                <w:szCs w:val="24"/>
                <w:lang w:val="uk-UA" w:eastAsia="ru-RU"/>
              </w:rPr>
            </w:pPr>
          </w:p>
        </w:tc>
        <w:tc>
          <w:tcPr>
            <w:tcW w:w="2064" w:type="dxa"/>
            <w:tcBorders>
              <w:top w:val="single" w:sz="4" w:space="0" w:color="000000"/>
              <w:left w:val="single" w:sz="4" w:space="0" w:color="000000"/>
              <w:bottom w:val="single" w:sz="4" w:space="0" w:color="000000"/>
              <w:right w:val="single" w:sz="4" w:space="0" w:color="000000"/>
            </w:tcBorders>
            <w:vAlign w:val="center"/>
          </w:tcPr>
          <w:p w14:paraId="226D5523" w14:textId="77777777" w:rsidR="00F06F97" w:rsidRDefault="00F06F97">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767D477" w14:textId="77777777" w:rsidR="00F06F97" w:rsidRDefault="00F06F97">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454EAE46" w14:textId="77777777" w:rsidR="00F06F97" w:rsidRDefault="00F06F97">
            <w:pPr>
              <w:suppressAutoHyphens/>
              <w:snapToGrid w:val="0"/>
              <w:spacing w:after="0" w:line="240" w:lineRule="auto"/>
              <w:jc w:val="center"/>
              <w:rPr>
                <w:rFonts w:ascii="Times New Roman" w:eastAsia="Arial" w:hAnsi="Times New Roman"/>
                <w:b/>
                <w:color w:val="000000"/>
                <w:sz w:val="24"/>
                <w:szCs w:val="24"/>
                <w:lang w:val="uk-UA"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80937C" w14:textId="77777777" w:rsidR="00F06F97" w:rsidRDefault="00F06F97">
            <w:pPr>
              <w:suppressAutoHyphens/>
              <w:snapToGrid w:val="0"/>
              <w:spacing w:after="0" w:line="240" w:lineRule="auto"/>
              <w:jc w:val="center"/>
              <w:rPr>
                <w:rFonts w:ascii="Times New Roman" w:eastAsia="Arial" w:hAnsi="Times New Roman"/>
                <w:b/>
                <w:color w:val="000000"/>
                <w:sz w:val="24"/>
                <w:szCs w:val="24"/>
                <w:lang w:val="uk-UA" w:eastAsia="ru-RU"/>
              </w:rPr>
            </w:pPr>
          </w:p>
        </w:tc>
      </w:tr>
      <w:tr w:rsidR="005D2ED4" w14:paraId="6FAAA48B" w14:textId="77777777" w:rsidTr="00F06F97">
        <w:trPr>
          <w:trHeight w:val="361"/>
        </w:trPr>
        <w:tc>
          <w:tcPr>
            <w:tcW w:w="8648" w:type="dxa"/>
            <w:gridSpan w:val="5"/>
            <w:tcBorders>
              <w:top w:val="single" w:sz="4" w:space="0" w:color="000000"/>
              <w:left w:val="single" w:sz="4" w:space="0" w:color="000000"/>
              <w:bottom w:val="single" w:sz="4" w:space="0" w:color="000000"/>
              <w:right w:val="single" w:sz="4" w:space="0" w:color="000000"/>
            </w:tcBorders>
            <w:hideMark/>
          </w:tcPr>
          <w:p w14:paraId="495EBE0D" w14:textId="77777777" w:rsidR="005D2ED4" w:rsidRDefault="005D2ED4">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Загальна вартість договору,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52ADC6A6" w14:textId="77777777" w:rsidR="005D2ED4" w:rsidRDefault="005D2ED4">
            <w:pPr>
              <w:suppressAutoHyphens/>
              <w:snapToGrid w:val="0"/>
              <w:spacing w:after="0" w:line="240" w:lineRule="auto"/>
              <w:jc w:val="center"/>
              <w:rPr>
                <w:rFonts w:ascii="Times New Roman" w:eastAsia="Arial" w:hAnsi="Times New Roman"/>
                <w:b/>
                <w:sz w:val="24"/>
                <w:szCs w:val="24"/>
                <w:lang w:val="uk-UA" w:eastAsia="ru-RU"/>
              </w:rPr>
            </w:pPr>
          </w:p>
        </w:tc>
      </w:tr>
      <w:tr w:rsidR="005D2ED4" w14:paraId="0C152256" w14:textId="77777777" w:rsidTr="00F06F97">
        <w:trPr>
          <w:trHeight w:val="361"/>
        </w:trPr>
        <w:tc>
          <w:tcPr>
            <w:tcW w:w="8648" w:type="dxa"/>
            <w:gridSpan w:val="5"/>
            <w:tcBorders>
              <w:top w:val="single" w:sz="4" w:space="0" w:color="000000"/>
              <w:left w:val="single" w:sz="4" w:space="0" w:color="000000"/>
              <w:bottom w:val="single" w:sz="4" w:space="0" w:color="000000"/>
              <w:right w:val="single" w:sz="4" w:space="0" w:color="000000"/>
            </w:tcBorders>
            <w:hideMark/>
          </w:tcPr>
          <w:p w14:paraId="00776B53" w14:textId="77777777" w:rsidR="005D2ED4" w:rsidRDefault="005D2ED4">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ПДВ, грн.</w:t>
            </w:r>
          </w:p>
        </w:tc>
        <w:tc>
          <w:tcPr>
            <w:tcW w:w="1559" w:type="dxa"/>
            <w:tcBorders>
              <w:top w:val="single" w:sz="4" w:space="0" w:color="000000"/>
              <w:left w:val="single" w:sz="4" w:space="0" w:color="000000"/>
              <w:bottom w:val="single" w:sz="4" w:space="0" w:color="000000"/>
              <w:right w:val="single" w:sz="4" w:space="0" w:color="000000"/>
            </w:tcBorders>
            <w:vAlign w:val="center"/>
          </w:tcPr>
          <w:p w14:paraId="005D0854" w14:textId="77777777" w:rsidR="005D2ED4" w:rsidRDefault="005D2ED4">
            <w:pPr>
              <w:suppressAutoHyphens/>
              <w:snapToGrid w:val="0"/>
              <w:spacing w:after="0" w:line="240" w:lineRule="auto"/>
              <w:jc w:val="center"/>
              <w:rPr>
                <w:rFonts w:ascii="Times New Roman" w:eastAsia="Arial" w:hAnsi="Times New Roman"/>
                <w:b/>
                <w:sz w:val="24"/>
                <w:szCs w:val="24"/>
                <w:lang w:val="uk-UA" w:eastAsia="ru-RU"/>
              </w:rPr>
            </w:pPr>
          </w:p>
        </w:tc>
      </w:tr>
      <w:tr w:rsidR="005D2ED4" w14:paraId="28E6DC20" w14:textId="77777777" w:rsidTr="00F06F97">
        <w:trPr>
          <w:trHeight w:val="361"/>
        </w:trPr>
        <w:tc>
          <w:tcPr>
            <w:tcW w:w="8648" w:type="dxa"/>
            <w:gridSpan w:val="5"/>
            <w:tcBorders>
              <w:top w:val="single" w:sz="4" w:space="0" w:color="000000"/>
              <w:left w:val="single" w:sz="4" w:space="0" w:color="000000"/>
              <w:bottom w:val="single" w:sz="4" w:space="0" w:color="000000"/>
              <w:right w:val="single" w:sz="4" w:space="0" w:color="000000"/>
            </w:tcBorders>
            <w:hideMark/>
          </w:tcPr>
          <w:p w14:paraId="21D2F57A" w14:textId="77777777" w:rsidR="005D2ED4" w:rsidRDefault="005D2ED4">
            <w:pPr>
              <w:suppressAutoHyphens/>
              <w:spacing w:after="0" w:line="240" w:lineRule="auto"/>
              <w:rPr>
                <w:rFonts w:ascii="Times New Roman" w:eastAsia="Calibri" w:hAnsi="Times New Roman"/>
                <w:sz w:val="24"/>
                <w:szCs w:val="24"/>
                <w:lang w:val="uk-UA" w:eastAsia="zh-CN"/>
              </w:rPr>
            </w:pPr>
            <w:r>
              <w:rPr>
                <w:rFonts w:ascii="Times New Roman" w:eastAsia="Arial" w:hAnsi="Times New Roman"/>
                <w:b/>
                <w:sz w:val="24"/>
                <w:szCs w:val="24"/>
                <w:lang w:eastAsia="ru-RU"/>
              </w:rPr>
              <w:t>Загальна вартість договору, грн. (з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35200830" w14:textId="77777777" w:rsidR="005D2ED4" w:rsidRDefault="005D2ED4">
            <w:pPr>
              <w:suppressAutoHyphens/>
              <w:snapToGrid w:val="0"/>
              <w:spacing w:after="0" w:line="240" w:lineRule="auto"/>
              <w:jc w:val="center"/>
              <w:rPr>
                <w:rFonts w:ascii="Times New Roman" w:eastAsia="Arial" w:hAnsi="Times New Roman"/>
                <w:b/>
                <w:sz w:val="24"/>
                <w:szCs w:val="24"/>
                <w:lang w:val="uk-UA" w:eastAsia="ru-RU"/>
              </w:rPr>
            </w:pPr>
          </w:p>
        </w:tc>
      </w:tr>
    </w:tbl>
    <w:p w14:paraId="3B97846D" w14:textId="77777777" w:rsidR="005D2ED4" w:rsidRDefault="005D2ED4" w:rsidP="005D2ED4">
      <w:pPr>
        <w:spacing w:after="0" w:line="240" w:lineRule="auto"/>
        <w:ind w:firstLine="426"/>
        <w:jc w:val="both"/>
        <w:rPr>
          <w:rFonts w:ascii="Times New Roman" w:eastAsia="Arial" w:hAnsi="Times New Roman"/>
          <w:sz w:val="24"/>
          <w:szCs w:val="24"/>
          <w:lang w:val="uk-UA" w:eastAsia="ru-RU"/>
        </w:rPr>
      </w:pPr>
    </w:p>
    <w:p w14:paraId="3EC02A68" w14:textId="0D01C2BB" w:rsidR="005D2ED4" w:rsidRPr="00CE36BA" w:rsidRDefault="005D2ED4" w:rsidP="005D2ED4">
      <w:pPr>
        <w:spacing w:after="0" w:line="240" w:lineRule="auto"/>
        <w:ind w:firstLine="426"/>
        <w:rPr>
          <w:rFonts w:ascii="Times New Roman" w:eastAsia="Calibri" w:hAnsi="Times New Roman"/>
          <w:sz w:val="24"/>
          <w:szCs w:val="24"/>
          <w:lang w:val="uk-UA" w:eastAsia="zh-CN"/>
        </w:rPr>
      </w:pPr>
      <w:proofErr w:type="gramStart"/>
      <w:r>
        <w:rPr>
          <w:rFonts w:ascii="Times New Roman" w:eastAsia="Arial" w:hAnsi="Times New Roman"/>
          <w:sz w:val="24"/>
          <w:szCs w:val="24"/>
          <w:lang w:eastAsia="ru-RU"/>
        </w:rPr>
        <w:t>Ц</w:t>
      </w:r>
      <w:proofErr w:type="gramEnd"/>
      <w:r>
        <w:rPr>
          <w:rFonts w:ascii="Times New Roman" w:eastAsia="Arial" w:hAnsi="Times New Roman"/>
          <w:sz w:val="24"/>
          <w:szCs w:val="24"/>
          <w:lang w:eastAsia="ru-RU"/>
        </w:rPr>
        <w:t xml:space="preserve">іна Товару за цією Специфікацією встановлюються у національній валюті України та становить </w:t>
      </w:r>
      <w:r>
        <w:rPr>
          <w:rFonts w:ascii="Times New Roman" w:eastAsia="Arial" w:hAnsi="Times New Roman"/>
          <w:b/>
          <w:sz w:val="24"/>
          <w:szCs w:val="24"/>
          <w:lang w:eastAsia="ru-RU"/>
        </w:rPr>
        <w:t>_________</w:t>
      </w:r>
      <w:r>
        <w:rPr>
          <w:rFonts w:ascii="Times New Roman" w:eastAsia="Arial" w:hAnsi="Times New Roman"/>
          <w:sz w:val="24"/>
          <w:szCs w:val="24"/>
          <w:lang w:eastAsia="ru-RU"/>
        </w:rPr>
        <w:t xml:space="preserve"> </w:t>
      </w:r>
      <w:r>
        <w:rPr>
          <w:rFonts w:ascii="Times New Roman" w:eastAsia="Arial" w:hAnsi="Times New Roman"/>
          <w:b/>
          <w:sz w:val="24"/>
          <w:szCs w:val="24"/>
          <w:lang w:eastAsia="ru-RU"/>
        </w:rPr>
        <w:t xml:space="preserve">грн. (___________________), </w:t>
      </w:r>
      <w:r>
        <w:rPr>
          <w:rFonts w:ascii="Times New Roman" w:eastAsia="Arial" w:hAnsi="Times New Roman"/>
          <w:sz w:val="24"/>
          <w:szCs w:val="24"/>
          <w:lang w:eastAsia="ru-RU"/>
        </w:rPr>
        <w:t xml:space="preserve">у тому числі ПДВ 20% - </w:t>
      </w:r>
      <w:r w:rsidR="00CE36BA">
        <w:rPr>
          <w:rFonts w:ascii="Times New Roman" w:eastAsia="Arial" w:hAnsi="Times New Roman"/>
          <w:b/>
          <w:sz w:val="24"/>
          <w:szCs w:val="24"/>
          <w:lang w:eastAsia="ru-RU"/>
        </w:rPr>
        <w:t>________ грн</w:t>
      </w:r>
      <w:r w:rsidR="00CE36BA">
        <w:rPr>
          <w:rFonts w:ascii="Times New Roman" w:eastAsia="Arial" w:hAnsi="Times New Roman"/>
          <w:b/>
          <w:sz w:val="24"/>
          <w:szCs w:val="24"/>
          <w:lang w:val="uk-UA" w:eastAsia="ru-RU"/>
        </w:rPr>
        <w:t xml:space="preserve"> або без ПДВ.</w:t>
      </w:r>
    </w:p>
    <w:p w14:paraId="4DD16E25" w14:textId="77777777" w:rsidR="005D2ED4" w:rsidRPr="005D2ED4" w:rsidRDefault="005D2ED4" w:rsidP="00753AE9">
      <w:pPr>
        <w:jc w:val="both"/>
      </w:pPr>
    </w:p>
    <w:p w14:paraId="7A5B916B" w14:textId="77777777" w:rsidR="00867365" w:rsidRPr="00554A3C" w:rsidRDefault="00867365" w:rsidP="00867365">
      <w:pPr>
        <w:pStyle w:val="ab"/>
        <w:spacing w:after="0"/>
        <w:jc w:val="center"/>
        <w:rPr>
          <w:sz w:val="24"/>
          <w:szCs w:val="24"/>
        </w:rPr>
      </w:pPr>
      <w:r w:rsidRPr="00554A3C">
        <w:rPr>
          <w:b/>
          <w:i/>
          <w:color w:val="000000"/>
          <w:sz w:val="24"/>
          <w:szCs w:val="24"/>
        </w:rPr>
        <w:t xml:space="preserve">Порядок змін умов договору </w:t>
      </w:r>
      <w:proofErr w:type="gramStart"/>
      <w:r w:rsidRPr="00554A3C">
        <w:rPr>
          <w:b/>
          <w:i/>
          <w:color w:val="000000"/>
          <w:sz w:val="24"/>
          <w:szCs w:val="24"/>
        </w:rPr>
        <w:t>про</w:t>
      </w:r>
      <w:proofErr w:type="gramEnd"/>
      <w:r w:rsidRPr="00554A3C">
        <w:rPr>
          <w:b/>
          <w:i/>
          <w:color w:val="000000"/>
          <w:sz w:val="24"/>
          <w:szCs w:val="24"/>
        </w:rPr>
        <w:t xml:space="preserve"> закупівлю</w:t>
      </w:r>
    </w:p>
    <w:p w14:paraId="25E6B64D" w14:textId="77777777" w:rsidR="00867365" w:rsidRPr="00554A3C" w:rsidRDefault="00867365" w:rsidP="00867365">
      <w:pPr>
        <w:pStyle w:val="ab"/>
        <w:spacing w:after="0"/>
        <w:jc w:val="both"/>
        <w:rPr>
          <w:sz w:val="24"/>
          <w:szCs w:val="24"/>
        </w:rPr>
      </w:pPr>
      <w:r w:rsidRPr="00554A3C">
        <w:rPr>
          <w:i/>
          <w:color w:val="000000"/>
          <w:sz w:val="24"/>
          <w:szCs w:val="24"/>
        </w:rPr>
        <w:t>1. Зміни</w:t>
      </w:r>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Pr>
          <w:i/>
          <w:color w:val="000000"/>
          <w:sz w:val="24"/>
          <w:szCs w:val="24"/>
          <w:lang w:val="uk-UA"/>
        </w:rPr>
        <w:t>пунктом 19 Особливостей</w:t>
      </w:r>
      <w:r w:rsidRPr="00554A3C">
        <w:rPr>
          <w:i/>
          <w:color w:val="000000"/>
          <w:sz w:val="24"/>
          <w:szCs w:val="24"/>
        </w:rPr>
        <w:t>, що оф</w:t>
      </w:r>
      <w:r>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1EEC6857" w14:textId="77777777" w:rsidR="00867365" w:rsidRPr="00554A3C" w:rsidRDefault="00867365" w:rsidP="00867365">
      <w:pPr>
        <w:pStyle w:val="ab"/>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6E6B8634" w14:textId="77777777" w:rsidR="00867365" w:rsidRPr="00554A3C" w:rsidRDefault="00867365" w:rsidP="00867365">
      <w:pPr>
        <w:pStyle w:val="ab"/>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E08665D" w14:textId="77777777" w:rsidR="00867365" w:rsidRPr="00554A3C" w:rsidRDefault="00867365" w:rsidP="00867365">
      <w:pPr>
        <w:pStyle w:val="ab"/>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134BBFCD" w14:textId="77777777" w:rsidR="00867365" w:rsidRPr="00554A3C" w:rsidRDefault="00867365" w:rsidP="00867365">
      <w:pPr>
        <w:pStyle w:val="ab"/>
        <w:spacing w:after="0"/>
        <w:jc w:val="both"/>
        <w:rPr>
          <w:sz w:val="24"/>
          <w:szCs w:val="24"/>
        </w:rPr>
      </w:pPr>
      <w:r w:rsidRPr="00554A3C">
        <w:rPr>
          <w:i/>
          <w:color w:val="000000"/>
          <w:sz w:val="24"/>
          <w:szCs w:val="24"/>
        </w:rPr>
        <w:t xml:space="preserve">5. Зміна договору </w:t>
      </w:r>
      <w:proofErr w:type="gramStart"/>
      <w:r w:rsidRPr="00554A3C">
        <w:rPr>
          <w:i/>
          <w:color w:val="000000"/>
          <w:sz w:val="24"/>
          <w:szCs w:val="24"/>
        </w:rPr>
        <w:t>допускається</w:t>
      </w:r>
      <w:proofErr w:type="gramEnd"/>
      <w:r w:rsidRPr="00554A3C">
        <w:rPr>
          <w:i/>
          <w:color w:val="000000"/>
          <w:sz w:val="24"/>
          <w:szCs w:val="24"/>
        </w:rPr>
        <w:t xml:space="preserve"> лише за згодою сторін, якщо інше не встановлено договором або законом. В той же час, догові</w:t>
      </w:r>
      <w:proofErr w:type="gramStart"/>
      <w:r w:rsidRPr="00554A3C">
        <w:rPr>
          <w:i/>
          <w:color w:val="000000"/>
          <w:sz w:val="24"/>
          <w:szCs w:val="24"/>
        </w:rPr>
        <w:t>р</w:t>
      </w:r>
      <w:proofErr w:type="gramEnd"/>
      <w:r w:rsidRPr="00554A3C">
        <w:rPr>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09CFEC" w14:textId="77777777" w:rsidR="00867365" w:rsidRPr="00554A3C" w:rsidRDefault="00867365" w:rsidP="00867365">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gramStart"/>
      <w:r w:rsidRPr="00554A3C">
        <w:rPr>
          <w:i/>
          <w:color w:val="000000"/>
          <w:sz w:val="24"/>
          <w:szCs w:val="24"/>
        </w:rPr>
        <w:t>раз</w:t>
      </w:r>
      <w:proofErr w:type="gramEnd"/>
      <w:r w:rsidRPr="00554A3C">
        <w:rPr>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p w14:paraId="7F7A7044" w14:textId="77777777" w:rsidR="00867365" w:rsidRPr="00554A3C" w:rsidRDefault="00867365" w:rsidP="00867365">
      <w:pPr>
        <w:jc w:val="both"/>
        <w:rPr>
          <w:sz w:val="24"/>
          <w:szCs w:val="24"/>
          <w:lang w:val="uk-UA"/>
        </w:rPr>
      </w:pPr>
    </w:p>
    <w:p w14:paraId="1731D140" w14:textId="77777777" w:rsidR="00867365" w:rsidRPr="00554A3C" w:rsidRDefault="00867365" w:rsidP="00867365">
      <w:pPr>
        <w:pStyle w:val="ab"/>
        <w:jc w:val="both"/>
        <w:rPr>
          <w:sz w:val="24"/>
          <w:szCs w:val="24"/>
          <w:lang w:val="uk-UA"/>
        </w:rPr>
      </w:pPr>
    </w:p>
    <w:p w14:paraId="6D353121" w14:textId="77777777" w:rsidR="00867365" w:rsidRPr="00554A3C" w:rsidRDefault="00867365" w:rsidP="00867365">
      <w:pPr>
        <w:ind w:firstLine="567"/>
        <w:jc w:val="both"/>
        <w:rPr>
          <w:sz w:val="24"/>
          <w:szCs w:val="24"/>
          <w:lang w:val="uk-UA"/>
        </w:rPr>
      </w:pPr>
    </w:p>
    <w:p w14:paraId="73A8341C" w14:textId="77777777" w:rsidR="004041EC" w:rsidRPr="00867365" w:rsidRDefault="004041EC" w:rsidP="004041EC">
      <w:pPr>
        <w:contextualSpacing/>
        <w:jc w:val="center"/>
        <w:rPr>
          <w:rFonts w:ascii="Times New Roman" w:hAnsi="Times New Roman" w:cs="Times New Roman"/>
          <w:bCs/>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sectPr w:rsidR="004041EC"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8"/>
  </w:num>
  <w:num w:numId="4">
    <w:abstractNumId w:val="20"/>
  </w:num>
  <w:num w:numId="5">
    <w:abstractNumId w:val="25"/>
  </w:num>
  <w:num w:numId="6">
    <w:abstractNumId w:val="5"/>
  </w:num>
  <w:num w:numId="7">
    <w:abstractNumId w:val="24"/>
  </w:num>
  <w:num w:numId="8">
    <w:abstractNumId w:val="8"/>
  </w:num>
  <w:num w:numId="9">
    <w:abstractNumId w:val="9"/>
  </w:num>
  <w:num w:numId="10">
    <w:abstractNumId w:val="3"/>
  </w:num>
  <w:num w:numId="11">
    <w:abstractNumId w:val="27"/>
  </w:num>
  <w:num w:numId="12">
    <w:abstractNumId w:val="11"/>
  </w:num>
  <w:num w:numId="13">
    <w:abstractNumId w:val="15"/>
  </w:num>
  <w:num w:numId="14">
    <w:abstractNumId w:val="16"/>
  </w:num>
  <w:num w:numId="15">
    <w:abstractNumId w:val="26"/>
  </w:num>
  <w:num w:numId="16">
    <w:abstractNumId w:val="10"/>
  </w:num>
  <w:num w:numId="17">
    <w:abstractNumId w:val="7"/>
  </w:num>
  <w:num w:numId="18">
    <w:abstractNumId w:val="1"/>
  </w:num>
  <w:num w:numId="19">
    <w:abstractNumId w:val="14"/>
  </w:num>
  <w:num w:numId="20">
    <w:abstractNumId w:val="17"/>
  </w:num>
  <w:num w:numId="21">
    <w:abstractNumId w:val="22"/>
  </w:num>
  <w:num w:numId="22">
    <w:abstractNumId w:val="19"/>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4"/>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34BF"/>
    <w:rsid w:val="00070B48"/>
    <w:rsid w:val="0008599B"/>
    <w:rsid w:val="00092272"/>
    <w:rsid w:val="000A3549"/>
    <w:rsid w:val="000A5534"/>
    <w:rsid w:val="000B0A8B"/>
    <w:rsid w:val="000B0E3F"/>
    <w:rsid w:val="000E2450"/>
    <w:rsid w:val="0010355B"/>
    <w:rsid w:val="001071B3"/>
    <w:rsid w:val="001243DC"/>
    <w:rsid w:val="001275C7"/>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6873"/>
    <w:rsid w:val="001E2481"/>
    <w:rsid w:val="001F5BDD"/>
    <w:rsid w:val="00207A31"/>
    <w:rsid w:val="00210D35"/>
    <w:rsid w:val="00212A20"/>
    <w:rsid w:val="002351B1"/>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6983"/>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361F"/>
    <w:rsid w:val="003A5D70"/>
    <w:rsid w:val="003B4B5C"/>
    <w:rsid w:val="003C0D67"/>
    <w:rsid w:val="003E1635"/>
    <w:rsid w:val="003E4E10"/>
    <w:rsid w:val="003E7747"/>
    <w:rsid w:val="00401525"/>
    <w:rsid w:val="004041EC"/>
    <w:rsid w:val="00406B16"/>
    <w:rsid w:val="004072DC"/>
    <w:rsid w:val="00411B25"/>
    <w:rsid w:val="00427DE2"/>
    <w:rsid w:val="004356FD"/>
    <w:rsid w:val="00441B9F"/>
    <w:rsid w:val="0049178A"/>
    <w:rsid w:val="004937FE"/>
    <w:rsid w:val="00493F39"/>
    <w:rsid w:val="004A7C7E"/>
    <w:rsid w:val="004B1925"/>
    <w:rsid w:val="004B3D0D"/>
    <w:rsid w:val="004B6A91"/>
    <w:rsid w:val="004D3234"/>
    <w:rsid w:val="004E117C"/>
    <w:rsid w:val="004E52BB"/>
    <w:rsid w:val="004F17EB"/>
    <w:rsid w:val="004F27FE"/>
    <w:rsid w:val="00502948"/>
    <w:rsid w:val="00521DF6"/>
    <w:rsid w:val="005250A2"/>
    <w:rsid w:val="00534C0A"/>
    <w:rsid w:val="00545FCB"/>
    <w:rsid w:val="0054643D"/>
    <w:rsid w:val="00547565"/>
    <w:rsid w:val="00551D8F"/>
    <w:rsid w:val="00573794"/>
    <w:rsid w:val="0057630E"/>
    <w:rsid w:val="00581DB6"/>
    <w:rsid w:val="0058661F"/>
    <w:rsid w:val="0059049F"/>
    <w:rsid w:val="005925A9"/>
    <w:rsid w:val="005A17D7"/>
    <w:rsid w:val="005A2610"/>
    <w:rsid w:val="005A500B"/>
    <w:rsid w:val="005B7464"/>
    <w:rsid w:val="005C152C"/>
    <w:rsid w:val="005C35C6"/>
    <w:rsid w:val="005C5414"/>
    <w:rsid w:val="005C7632"/>
    <w:rsid w:val="005D13EB"/>
    <w:rsid w:val="005D29D0"/>
    <w:rsid w:val="005D2ED4"/>
    <w:rsid w:val="005E005F"/>
    <w:rsid w:val="005E00EF"/>
    <w:rsid w:val="005E585B"/>
    <w:rsid w:val="00601FFA"/>
    <w:rsid w:val="00602DEF"/>
    <w:rsid w:val="006138FB"/>
    <w:rsid w:val="00621D5A"/>
    <w:rsid w:val="0063244A"/>
    <w:rsid w:val="006343C2"/>
    <w:rsid w:val="00634A47"/>
    <w:rsid w:val="00642D50"/>
    <w:rsid w:val="00643ED4"/>
    <w:rsid w:val="00653162"/>
    <w:rsid w:val="00660C1B"/>
    <w:rsid w:val="0068071F"/>
    <w:rsid w:val="00686FD6"/>
    <w:rsid w:val="006930DF"/>
    <w:rsid w:val="006B6135"/>
    <w:rsid w:val="006D0931"/>
    <w:rsid w:val="006D666D"/>
    <w:rsid w:val="006F252D"/>
    <w:rsid w:val="006F4C2D"/>
    <w:rsid w:val="007157DD"/>
    <w:rsid w:val="00717447"/>
    <w:rsid w:val="00722947"/>
    <w:rsid w:val="00742388"/>
    <w:rsid w:val="007509E9"/>
    <w:rsid w:val="00753AE9"/>
    <w:rsid w:val="00754BCC"/>
    <w:rsid w:val="00756DF6"/>
    <w:rsid w:val="00760EA1"/>
    <w:rsid w:val="00771A4B"/>
    <w:rsid w:val="00773B3D"/>
    <w:rsid w:val="00774478"/>
    <w:rsid w:val="00780C94"/>
    <w:rsid w:val="00783C70"/>
    <w:rsid w:val="00784D40"/>
    <w:rsid w:val="007875BB"/>
    <w:rsid w:val="007918EF"/>
    <w:rsid w:val="007A2C33"/>
    <w:rsid w:val="007A34BA"/>
    <w:rsid w:val="007B27AE"/>
    <w:rsid w:val="007B33FD"/>
    <w:rsid w:val="007B4ED7"/>
    <w:rsid w:val="007B5F7F"/>
    <w:rsid w:val="007B6B5F"/>
    <w:rsid w:val="007D6ADB"/>
    <w:rsid w:val="007E2135"/>
    <w:rsid w:val="007E7E01"/>
    <w:rsid w:val="007F1012"/>
    <w:rsid w:val="007F4985"/>
    <w:rsid w:val="0080169E"/>
    <w:rsid w:val="00801881"/>
    <w:rsid w:val="00805AEE"/>
    <w:rsid w:val="00813832"/>
    <w:rsid w:val="00823110"/>
    <w:rsid w:val="00840B24"/>
    <w:rsid w:val="00852BE3"/>
    <w:rsid w:val="008554FC"/>
    <w:rsid w:val="00867365"/>
    <w:rsid w:val="00880EB5"/>
    <w:rsid w:val="00890732"/>
    <w:rsid w:val="00893B7F"/>
    <w:rsid w:val="00897BF9"/>
    <w:rsid w:val="008A546F"/>
    <w:rsid w:val="008B39CC"/>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3B1F"/>
    <w:rsid w:val="009C75F6"/>
    <w:rsid w:val="009D3488"/>
    <w:rsid w:val="009E2966"/>
    <w:rsid w:val="009F3737"/>
    <w:rsid w:val="009F514E"/>
    <w:rsid w:val="009F5C1C"/>
    <w:rsid w:val="00A07EAE"/>
    <w:rsid w:val="00A17C95"/>
    <w:rsid w:val="00A22DFC"/>
    <w:rsid w:val="00A25F8D"/>
    <w:rsid w:val="00A52A40"/>
    <w:rsid w:val="00A545AD"/>
    <w:rsid w:val="00A64FDF"/>
    <w:rsid w:val="00A74001"/>
    <w:rsid w:val="00A91173"/>
    <w:rsid w:val="00AA077F"/>
    <w:rsid w:val="00AA13C1"/>
    <w:rsid w:val="00AA6430"/>
    <w:rsid w:val="00AB7BB4"/>
    <w:rsid w:val="00AC0497"/>
    <w:rsid w:val="00AC2592"/>
    <w:rsid w:val="00AC6765"/>
    <w:rsid w:val="00AD3B89"/>
    <w:rsid w:val="00AF54C2"/>
    <w:rsid w:val="00B060FF"/>
    <w:rsid w:val="00B15A51"/>
    <w:rsid w:val="00B203D0"/>
    <w:rsid w:val="00B22175"/>
    <w:rsid w:val="00B267D5"/>
    <w:rsid w:val="00B2704B"/>
    <w:rsid w:val="00B413F2"/>
    <w:rsid w:val="00B634B7"/>
    <w:rsid w:val="00B67D6B"/>
    <w:rsid w:val="00B82C39"/>
    <w:rsid w:val="00B86050"/>
    <w:rsid w:val="00B8704B"/>
    <w:rsid w:val="00BB17AF"/>
    <w:rsid w:val="00BC5F6C"/>
    <w:rsid w:val="00BD3B19"/>
    <w:rsid w:val="00BD54BF"/>
    <w:rsid w:val="00BD6F43"/>
    <w:rsid w:val="00BF3662"/>
    <w:rsid w:val="00C039F4"/>
    <w:rsid w:val="00C04309"/>
    <w:rsid w:val="00C12188"/>
    <w:rsid w:val="00C14614"/>
    <w:rsid w:val="00C25BC8"/>
    <w:rsid w:val="00C26ACB"/>
    <w:rsid w:val="00C30778"/>
    <w:rsid w:val="00C31D3E"/>
    <w:rsid w:val="00C3389D"/>
    <w:rsid w:val="00C42478"/>
    <w:rsid w:val="00C45B71"/>
    <w:rsid w:val="00C46737"/>
    <w:rsid w:val="00C502A7"/>
    <w:rsid w:val="00C71DB8"/>
    <w:rsid w:val="00C77B77"/>
    <w:rsid w:val="00C90FCC"/>
    <w:rsid w:val="00C95141"/>
    <w:rsid w:val="00C97878"/>
    <w:rsid w:val="00CA4155"/>
    <w:rsid w:val="00CA42C2"/>
    <w:rsid w:val="00CA4D35"/>
    <w:rsid w:val="00CA7692"/>
    <w:rsid w:val="00CB1DF9"/>
    <w:rsid w:val="00CB34FC"/>
    <w:rsid w:val="00CC58A9"/>
    <w:rsid w:val="00CC695B"/>
    <w:rsid w:val="00CD14E6"/>
    <w:rsid w:val="00CD42D5"/>
    <w:rsid w:val="00CE36BA"/>
    <w:rsid w:val="00CE65B1"/>
    <w:rsid w:val="00CE66A8"/>
    <w:rsid w:val="00CE7D1C"/>
    <w:rsid w:val="00CF103F"/>
    <w:rsid w:val="00D00A98"/>
    <w:rsid w:val="00D0542B"/>
    <w:rsid w:val="00D15F4A"/>
    <w:rsid w:val="00D3216D"/>
    <w:rsid w:val="00D6077D"/>
    <w:rsid w:val="00D60F70"/>
    <w:rsid w:val="00D67622"/>
    <w:rsid w:val="00D705AB"/>
    <w:rsid w:val="00D870E4"/>
    <w:rsid w:val="00DB263B"/>
    <w:rsid w:val="00DB682A"/>
    <w:rsid w:val="00DC0363"/>
    <w:rsid w:val="00DC7949"/>
    <w:rsid w:val="00DE1A4A"/>
    <w:rsid w:val="00DE368C"/>
    <w:rsid w:val="00DF425C"/>
    <w:rsid w:val="00E01EE1"/>
    <w:rsid w:val="00E144E8"/>
    <w:rsid w:val="00E26941"/>
    <w:rsid w:val="00E31A0F"/>
    <w:rsid w:val="00E31A74"/>
    <w:rsid w:val="00E336C5"/>
    <w:rsid w:val="00E373BE"/>
    <w:rsid w:val="00E62547"/>
    <w:rsid w:val="00E6493C"/>
    <w:rsid w:val="00E65A65"/>
    <w:rsid w:val="00E863E7"/>
    <w:rsid w:val="00E92C8F"/>
    <w:rsid w:val="00E92D24"/>
    <w:rsid w:val="00E947A6"/>
    <w:rsid w:val="00EA05BE"/>
    <w:rsid w:val="00EA2F86"/>
    <w:rsid w:val="00EA32D7"/>
    <w:rsid w:val="00EB5696"/>
    <w:rsid w:val="00EC2AFA"/>
    <w:rsid w:val="00ED1E08"/>
    <w:rsid w:val="00EE74B4"/>
    <w:rsid w:val="00F05180"/>
    <w:rsid w:val="00F057C0"/>
    <w:rsid w:val="00F06F97"/>
    <w:rsid w:val="00F17211"/>
    <w:rsid w:val="00F37805"/>
    <w:rsid w:val="00F52B56"/>
    <w:rsid w:val="00F6155E"/>
    <w:rsid w:val="00F652F7"/>
    <w:rsid w:val="00F84E59"/>
    <w:rsid w:val="00F8603F"/>
    <w:rsid w:val="00F948FD"/>
    <w:rsid w:val="00FA5A0F"/>
    <w:rsid w:val="00FA6A89"/>
    <w:rsid w:val="00FB4858"/>
    <w:rsid w:val="00FC2E21"/>
    <w:rsid w:val="00FC396C"/>
    <w:rsid w:val="00FD0964"/>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1240-63A3-46D9-B94E-0FCED811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39</Pages>
  <Words>13786</Words>
  <Characters>78582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22</cp:revision>
  <dcterms:created xsi:type="dcterms:W3CDTF">2024-01-11T12:14:00Z</dcterms:created>
  <dcterms:modified xsi:type="dcterms:W3CDTF">2024-01-30T07:55:00Z</dcterms:modified>
</cp:coreProperties>
</file>