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0D864" w14:textId="385FD354" w:rsidR="00390C93" w:rsidRDefault="00390C93" w:rsidP="00390C93">
      <w:pPr>
        <w:spacing w:after="0" w:line="23" w:lineRule="atLeast"/>
        <w:jc w:val="center"/>
        <w:rPr>
          <w:rFonts w:eastAsia="Times New Roman"/>
          <w:b/>
          <w:caps/>
          <w:color w:val="000000" w:themeColor="text1"/>
          <w:szCs w:val="24"/>
          <w:lang w:eastAsia="ru-RU"/>
        </w:rPr>
      </w:pPr>
      <w:r w:rsidRPr="00390C93">
        <w:rPr>
          <w:rFonts w:eastAsia="Times New Roman"/>
          <w:b/>
          <w:caps/>
          <w:color w:val="000000" w:themeColor="text1"/>
          <w:szCs w:val="24"/>
          <w:lang w:eastAsia="ru-RU"/>
        </w:rPr>
        <w:t>Головне управління Державної податкової служби в Івано-Франківській області</w:t>
      </w:r>
    </w:p>
    <w:p w14:paraId="276961D6" w14:textId="77777777" w:rsidR="00390C93" w:rsidRPr="00390C93" w:rsidRDefault="00390C93" w:rsidP="00390C93">
      <w:pPr>
        <w:spacing w:after="0" w:line="23" w:lineRule="atLeast"/>
        <w:jc w:val="center"/>
        <w:rPr>
          <w:rFonts w:eastAsia="Times New Roman"/>
          <w:b/>
          <w:caps/>
          <w:color w:val="000000" w:themeColor="text1"/>
          <w:szCs w:val="24"/>
          <w:lang w:eastAsia="ru-RU"/>
        </w:rPr>
      </w:pPr>
    </w:p>
    <w:p w14:paraId="59574FFB" w14:textId="25B7A8D1" w:rsidR="00C20F34" w:rsidRPr="00290094" w:rsidRDefault="00C20F34" w:rsidP="007308BE">
      <w:pPr>
        <w:spacing w:after="0" w:line="23" w:lineRule="atLeast"/>
        <w:ind w:left="4253" w:firstLine="709"/>
        <w:rPr>
          <w:rFonts w:eastAsia="Times New Roman"/>
          <w:b/>
          <w:color w:val="000000" w:themeColor="text1"/>
          <w:szCs w:val="24"/>
          <w:lang w:eastAsia="ru-RU"/>
        </w:rPr>
      </w:pPr>
      <w:r w:rsidRPr="00290094">
        <w:rPr>
          <w:rFonts w:eastAsia="Times New Roman"/>
          <w:b/>
          <w:color w:val="000000" w:themeColor="text1"/>
          <w:szCs w:val="24"/>
          <w:lang w:eastAsia="ru-RU"/>
        </w:rPr>
        <w:t>„ЗАТВЕРДЖЕНО”</w:t>
      </w:r>
    </w:p>
    <w:p w14:paraId="05A441DB" w14:textId="77777777" w:rsidR="008C1A79" w:rsidRPr="00290094" w:rsidRDefault="008C1A79" w:rsidP="008C1A79">
      <w:pPr>
        <w:spacing w:after="0" w:line="23" w:lineRule="atLeast"/>
        <w:ind w:left="4962"/>
        <w:rPr>
          <w:rFonts w:eastAsia="Times New Roman"/>
          <w:b/>
          <w:szCs w:val="24"/>
          <w:lang w:eastAsia="ru-RU"/>
        </w:rPr>
      </w:pPr>
      <w:r w:rsidRPr="00290094">
        <w:rPr>
          <w:rFonts w:eastAsia="Times New Roman"/>
          <w:b/>
          <w:szCs w:val="24"/>
          <w:lang w:eastAsia="ru-RU"/>
        </w:rPr>
        <w:t>п</w:t>
      </w:r>
      <w:r w:rsidR="00704C60" w:rsidRPr="00290094">
        <w:rPr>
          <w:rFonts w:eastAsia="Times New Roman"/>
          <w:b/>
          <w:szCs w:val="24"/>
          <w:lang w:eastAsia="ru-RU"/>
        </w:rPr>
        <w:t>ротокол</w:t>
      </w:r>
      <w:r w:rsidR="00D02CD8" w:rsidRPr="00290094">
        <w:rPr>
          <w:rFonts w:eastAsia="Times New Roman"/>
          <w:b/>
          <w:szCs w:val="24"/>
          <w:lang w:eastAsia="ru-RU"/>
        </w:rPr>
        <w:t>ом</w:t>
      </w:r>
      <w:r w:rsidR="00704C60" w:rsidRPr="00290094">
        <w:rPr>
          <w:rFonts w:eastAsia="Times New Roman"/>
          <w:b/>
          <w:szCs w:val="24"/>
          <w:lang w:eastAsia="ru-RU"/>
        </w:rPr>
        <w:t xml:space="preserve"> прийняття </w:t>
      </w:r>
      <w:r w:rsidR="00C20F34" w:rsidRPr="00290094">
        <w:rPr>
          <w:rFonts w:eastAsia="Times New Roman"/>
          <w:b/>
          <w:szCs w:val="24"/>
          <w:lang w:eastAsia="ru-RU"/>
        </w:rPr>
        <w:t xml:space="preserve">рішення </w:t>
      </w:r>
    </w:p>
    <w:p w14:paraId="097F10BB" w14:textId="6EC170D4" w:rsidR="008C1A79" w:rsidRDefault="008C1A79" w:rsidP="008C1A79">
      <w:pPr>
        <w:spacing w:after="0" w:line="23" w:lineRule="atLeast"/>
        <w:ind w:left="4962"/>
        <w:rPr>
          <w:rFonts w:eastAsia="Times New Roman"/>
          <w:b/>
          <w:szCs w:val="24"/>
          <w:lang w:eastAsia="ru-RU"/>
        </w:rPr>
      </w:pPr>
      <w:r w:rsidRPr="00290094">
        <w:rPr>
          <w:rFonts w:eastAsia="Times New Roman"/>
          <w:b/>
          <w:szCs w:val="24"/>
          <w:lang w:eastAsia="ru-RU"/>
        </w:rPr>
        <w:t>Уповноваженою</w:t>
      </w:r>
      <w:r w:rsidR="00704C60" w:rsidRPr="00290094">
        <w:rPr>
          <w:rFonts w:eastAsia="Times New Roman"/>
          <w:b/>
          <w:szCs w:val="24"/>
          <w:lang w:eastAsia="ru-RU"/>
        </w:rPr>
        <w:t xml:space="preserve"> особ</w:t>
      </w:r>
      <w:r w:rsidRPr="00290094">
        <w:rPr>
          <w:rFonts w:eastAsia="Times New Roman"/>
          <w:b/>
          <w:szCs w:val="24"/>
          <w:lang w:eastAsia="ru-RU"/>
        </w:rPr>
        <w:t>ою</w:t>
      </w:r>
      <w:r w:rsidR="00704C60" w:rsidRPr="00290094">
        <w:rPr>
          <w:rFonts w:eastAsia="Times New Roman"/>
          <w:b/>
          <w:szCs w:val="24"/>
          <w:lang w:eastAsia="ru-RU"/>
        </w:rPr>
        <w:t xml:space="preserve"> </w:t>
      </w:r>
    </w:p>
    <w:p w14:paraId="6AB182D0" w14:textId="0012A450" w:rsidR="00C20F34" w:rsidRPr="00290094" w:rsidRDefault="0095442C" w:rsidP="008C1A79">
      <w:pPr>
        <w:spacing w:after="0" w:line="23" w:lineRule="atLeast"/>
        <w:ind w:left="4962"/>
        <w:rPr>
          <w:rFonts w:eastAsia="Times New Roman"/>
          <w:b/>
          <w:szCs w:val="24"/>
          <w:lang w:eastAsia="ru-RU"/>
        </w:rPr>
      </w:pPr>
      <w:r w:rsidRPr="00290094">
        <w:rPr>
          <w:rFonts w:eastAsia="Times New Roman"/>
          <w:b/>
          <w:szCs w:val="24"/>
          <w:lang w:eastAsia="ru-RU"/>
        </w:rPr>
        <w:t xml:space="preserve">№ </w:t>
      </w:r>
      <w:r w:rsidR="00CF26A8">
        <w:rPr>
          <w:rFonts w:eastAsia="Times New Roman"/>
          <w:b/>
          <w:szCs w:val="24"/>
          <w:lang w:eastAsia="ru-RU"/>
        </w:rPr>
        <w:t>2</w:t>
      </w:r>
      <w:r w:rsidR="006C050E">
        <w:rPr>
          <w:rFonts w:eastAsia="Times New Roman"/>
          <w:b/>
          <w:szCs w:val="24"/>
          <w:lang w:eastAsia="ru-RU"/>
        </w:rPr>
        <w:t>7</w:t>
      </w:r>
      <w:r w:rsidR="00097DF5" w:rsidRPr="008A5EFF">
        <w:rPr>
          <w:rFonts w:eastAsia="Times New Roman"/>
          <w:b/>
          <w:szCs w:val="24"/>
          <w:lang w:eastAsia="ru-RU"/>
        </w:rPr>
        <w:t xml:space="preserve"> </w:t>
      </w:r>
      <w:r w:rsidRPr="008A5EFF">
        <w:rPr>
          <w:rFonts w:eastAsia="Times New Roman"/>
          <w:b/>
          <w:szCs w:val="24"/>
          <w:lang w:eastAsia="ru-RU"/>
        </w:rPr>
        <w:t xml:space="preserve">від </w:t>
      </w:r>
      <w:r w:rsidR="00975935">
        <w:rPr>
          <w:rFonts w:eastAsia="Times New Roman"/>
          <w:b/>
          <w:szCs w:val="24"/>
          <w:lang w:eastAsia="ru-RU"/>
        </w:rPr>
        <w:t>05</w:t>
      </w:r>
      <w:r w:rsidR="00C51DD5" w:rsidRPr="008A5EFF">
        <w:rPr>
          <w:rFonts w:eastAsia="Times New Roman"/>
          <w:b/>
          <w:szCs w:val="24"/>
          <w:lang w:eastAsia="ru-RU"/>
        </w:rPr>
        <w:t>.</w:t>
      </w:r>
      <w:r w:rsidR="00D55B33">
        <w:rPr>
          <w:rFonts w:eastAsia="Times New Roman"/>
          <w:b/>
          <w:szCs w:val="24"/>
          <w:lang w:val="en-US" w:eastAsia="ru-RU"/>
        </w:rPr>
        <w:t>0</w:t>
      </w:r>
      <w:r w:rsidR="00975935">
        <w:rPr>
          <w:rFonts w:eastAsia="Times New Roman"/>
          <w:b/>
          <w:szCs w:val="24"/>
          <w:lang w:eastAsia="ru-RU"/>
        </w:rPr>
        <w:t>4</w:t>
      </w:r>
      <w:r w:rsidR="00A54225" w:rsidRPr="008A5EFF">
        <w:rPr>
          <w:rFonts w:eastAsia="Times New Roman"/>
          <w:b/>
          <w:szCs w:val="24"/>
          <w:lang w:eastAsia="ru-RU"/>
        </w:rPr>
        <w:t>.</w:t>
      </w:r>
      <w:r w:rsidR="008D2BF9" w:rsidRPr="008A5EFF">
        <w:rPr>
          <w:rFonts w:eastAsia="Times New Roman"/>
          <w:b/>
          <w:szCs w:val="24"/>
          <w:lang w:eastAsia="ru-RU"/>
        </w:rPr>
        <w:t>202</w:t>
      </w:r>
      <w:r w:rsidR="00390C93">
        <w:rPr>
          <w:rFonts w:eastAsia="Times New Roman"/>
          <w:b/>
          <w:szCs w:val="24"/>
          <w:lang w:eastAsia="ru-RU"/>
        </w:rPr>
        <w:t>4</w:t>
      </w:r>
    </w:p>
    <w:p w14:paraId="6DE259A4" w14:textId="77777777" w:rsidR="00734FBF" w:rsidRPr="00290094" w:rsidRDefault="00734FBF" w:rsidP="00734FBF">
      <w:pPr>
        <w:spacing w:after="0" w:line="23" w:lineRule="atLeast"/>
        <w:ind w:left="5103"/>
        <w:rPr>
          <w:rFonts w:eastAsia="Times New Roman"/>
          <w:b/>
          <w:szCs w:val="24"/>
          <w:lang w:eastAsia="ru-RU"/>
        </w:rPr>
      </w:pPr>
      <w:r w:rsidRPr="00290094">
        <w:rPr>
          <w:rFonts w:eastAsia="Times New Roman"/>
          <w:b/>
          <w:szCs w:val="24"/>
          <w:lang w:eastAsia="ru-RU"/>
        </w:rPr>
        <w:t>_____________ (КЕП)</w:t>
      </w:r>
    </w:p>
    <w:p w14:paraId="29C461A2" w14:textId="77777777" w:rsidR="00734FBF" w:rsidRPr="00290094" w:rsidRDefault="00734FBF" w:rsidP="008C1A79">
      <w:pPr>
        <w:spacing w:after="0" w:line="23" w:lineRule="atLeast"/>
        <w:ind w:left="4962"/>
        <w:rPr>
          <w:rFonts w:eastAsia="Times New Roman"/>
          <w:b/>
          <w:szCs w:val="24"/>
          <w:lang w:eastAsia="ru-RU"/>
        </w:rPr>
      </w:pPr>
    </w:p>
    <w:p w14:paraId="36F45E33" w14:textId="77777777" w:rsidR="00C20F34" w:rsidRPr="00290094" w:rsidRDefault="00C20F34" w:rsidP="00C20F34">
      <w:pPr>
        <w:spacing w:after="0" w:line="23" w:lineRule="atLeast"/>
        <w:ind w:left="5103"/>
        <w:jc w:val="center"/>
        <w:rPr>
          <w:rFonts w:eastAsia="Times New Roman"/>
          <w:b/>
          <w:szCs w:val="24"/>
          <w:lang w:eastAsia="ru-RU"/>
        </w:rPr>
      </w:pPr>
    </w:p>
    <w:p w14:paraId="57CE8EF0" w14:textId="77777777" w:rsidR="00C20F34" w:rsidRPr="00290094" w:rsidRDefault="00C20F34" w:rsidP="00C20F34">
      <w:pPr>
        <w:spacing w:after="0" w:line="23" w:lineRule="atLeast"/>
        <w:ind w:left="5103"/>
        <w:jc w:val="center"/>
        <w:rPr>
          <w:rFonts w:eastAsia="Times New Roman"/>
          <w:b/>
          <w:color w:val="000000" w:themeColor="text1"/>
          <w:szCs w:val="24"/>
          <w:lang w:eastAsia="ru-RU"/>
        </w:rPr>
      </w:pPr>
    </w:p>
    <w:p w14:paraId="2A4E60CF" w14:textId="77777777" w:rsidR="00704C60" w:rsidRPr="00290094" w:rsidRDefault="00704C60" w:rsidP="00C20F34">
      <w:pPr>
        <w:spacing w:after="0" w:line="23" w:lineRule="atLeast"/>
        <w:ind w:left="5103"/>
        <w:jc w:val="center"/>
        <w:rPr>
          <w:rFonts w:eastAsia="Times New Roman"/>
          <w:b/>
          <w:color w:val="000000" w:themeColor="text1"/>
          <w:szCs w:val="24"/>
          <w:lang w:eastAsia="ru-RU"/>
        </w:rPr>
      </w:pPr>
    </w:p>
    <w:p w14:paraId="1BE4B3F4" w14:textId="77777777" w:rsidR="00C20F34" w:rsidRPr="00290094" w:rsidRDefault="00C20F34" w:rsidP="00C20F34">
      <w:pPr>
        <w:spacing w:after="0" w:line="23" w:lineRule="atLeast"/>
        <w:jc w:val="center"/>
        <w:rPr>
          <w:rFonts w:eastAsia="Times New Roman"/>
          <w:b/>
          <w:color w:val="000000" w:themeColor="text1"/>
          <w:szCs w:val="24"/>
          <w:lang w:eastAsia="ru-RU"/>
        </w:rPr>
      </w:pPr>
    </w:p>
    <w:p w14:paraId="2FD84772" w14:textId="77777777" w:rsidR="00183507" w:rsidRPr="00290094" w:rsidRDefault="00183507" w:rsidP="00542485">
      <w:pPr>
        <w:spacing w:after="0" w:line="23" w:lineRule="atLeast"/>
        <w:jc w:val="center"/>
        <w:rPr>
          <w:rFonts w:eastAsia="Times New Roman"/>
          <w:b/>
          <w:szCs w:val="24"/>
          <w:lang w:eastAsia="ru-RU"/>
        </w:rPr>
      </w:pPr>
    </w:p>
    <w:p w14:paraId="1739B5E9" w14:textId="77777777" w:rsidR="00183507" w:rsidRPr="00290094" w:rsidRDefault="00183507" w:rsidP="00542485">
      <w:pPr>
        <w:spacing w:after="0" w:line="23" w:lineRule="atLeast"/>
        <w:jc w:val="center"/>
        <w:rPr>
          <w:rFonts w:eastAsia="Times New Roman"/>
          <w:b/>
          <w:szCs w:val="24"/>
          <w:lang w:eastAsia="ru-RU"/>
        </w:rPr>
      </w:pPr>
    </w:p>
    <w:p w14:paraId="1C0468CA" w14:textId="0C29BCA6" w:rsidR="00183507" w:rsidRPr="00290094" w:rsidRDefault="00A37C65" w:rsidP="00A37C65">
      <w:pPr>
        <w:tabs>
          <w:tab w:val="left" w:pos="7005"/>
        </w:tabs>
        <w:spacing w:after="0" w:line="23" w:lineRule="atLeast"/>
        <w:rPr>
          <w:rFonts w:eastAsia="Times New Roman"/>
          <w:b/>
          <w:szCs w:val="24"/>
          <w:lang w:eastAsia="ru-RU"/>
        </w:rPr>
      </w:pPr>
      <w:r w:rsidRPr="00290094">
        <w:rPr>
          <w:rFonts w:eastAsia="Times New Roman"/>
          <w:b/>
          <w:szCs w:val="24"/>
          <w:lang w:eastAsia="ru-RU"/>
        </w:rPr>
        <w:tab/>
      </w:r>
    </w:p>
    <w:p w14:paraId="7034C93F" w14:textId="77777777" w:rsidR="00183507" w:rsidRPr="00290094" w:rsidRDefault="00183507" w:rsidP="00542485">
      <w:pPr>
        <w:spacing w:after="0" w:line="23" w:lineRule="atLeast"/>
        <w:jc w:val="center"/>
        <w:rPr>
          <w:rFonts w:eastAsia="Times New Roman"/>
          <w:b/>
          <w:szCs w:val="24"/>
          <w:lang w:eastAsia="ru-RU"/>
        </w:rPr>
      </w:pPr>
    </w:p>
    <w:p w14:paraId="34197B1C" w14:textId="77777777" w:rsidR="00183507" w:rsidRPr="00290094" w:rsidRDefault="00183507" w:rsidP="00542485">
      <w:pPr>
        <w:spacing w:after="0" w:line="23" w:lineRule="atLeast"/>
        <w:jc w:val="center"/>
        <w:rPr>
          <w:rFonts w:eastAsia="Times New Roman"/>
          <w:b/>
          <w:szCs w:val="24"/>
          <w:lang w:eastAsia="ru-RU"/>
        </w:rPr>
      </w:pPr>
    </w:p>
    <w:p w14:paraId="5094B983" w14:textId="77777777" w:rsidR="00183507" w:rsidRPr="00290094" w:rsidRDefault="00183507" w:rsidP="00542485">
      <w:pPr>
        <w:spacing w:after="0" w:line="23" w:lineRule="atLeast"/>
        <w:jc w:val="center"/>
        <w:rPr>
          <w:rFonts w:eastAsia="Times New Roman"/>
          <w:b/>
          <w:szCs w:val="24"/>
          <w:lang w:eastAsia="ru-RU"/>
        </w:rPr>
      </w:pPr>
    </w:p>
    <w:p w14:paraId="749DB658" w14:textId="77777777" w:rsidR="00183507" w:rsidRPr="00290094" w:rsidRDefault="00183507" w:rsidP="00663B4B">
      <w:pPr>
        <w:spacing w:after="0" w:line="23" w:lineRule="atLeast"/>
        <w:jc w:val="center"/>
        <w:rPr>
          <w:rFonts w:eastAsia="Times New Roman"/>
          <w:b/>
          <w:szCs w:val="24"/>
          <w:lang w:eastAsia="ru-RU"/>
        </w:rPr>
      </w:pPr>
    </w:p>
    <w:p w14:paraId="6169536A" w14:textId="77777777" w:rsidR="00183507" w:rsidRPr="00290094" w:rsidRDefault="00183507" w:rsidP="00542485">
      <w:pPr>
        <w:spacing w:after="0" w:line="23" w:lineRule="atLeast"/>
        <w:jc w:val="center"/>
        <w:rPr>
          <w:rFonts w:eastAsia="Times New Roman"/>
          <w:b/>
          <w:szCs w:val="24"/>
          <w:lang w:eastAsia="ru-RU"/>
        </w:rPr>
      </w:pPr>
    </w:p>
    <w:p w14:paraId="20B1F6AE" w14:textId="77777777" w:rsidR="00852865" w:rsidRPr="00290094" w:rsidRDefault="00852865" w:rsidP="000167E2">
      <w:pPr>
        <w:autoSpaceDE w:val="0"/>
        <w:autoSpaceDN w:val="0"/>
        <w:adjustRightInd w:val="0"/>
        <w:spacing w:after="0" w:line="23" w:lineRule="atLeast"/>
        <w:jc w:val="center"/>
        <w:rPr>
          <w:b/>
          <w:bCs/>
          <w:sz w:val="32"/>
          <w:szCs w:val="32"/>
          <w:bdr w:val="none" w:sz="0" w:space="0" w:color="auto" w:frame="1"/>
          <w:lang w:eastAsia="uk-UA"/>
        </w:rPr>
      </w:pPr>
      <w:r w:rsidRPr="00290094">
        <w:rPr>
          <w:b/>
          <w:bCs/>
          <w:sz w:val="32"/>
          <w:szCs w:val="32"/>
          <w:bdr w:val="none" w:sz="0" w:space="0" w:color="auto" w:frame="1"/>
          <w:lang w:eastAsia="uk-UA"/>
        </w:rPr>
        <w:t>ТЕНДЕРНА ДОКУМЕНТАЦІЯ</w:t>
      </w:r>
    </w:p>
    <w:p w14:paraId="66513DA3" w14:textId="77777777" w:rsidR="009A0B3D" w:rsidRPr="00290094" w:rsidRDefault="009A0B3D" w:rsidP="000167E2">
      <w:pPr>
        <w:autoSpaceDE w:val="0"/>
        <w:autoSpaceDN w:val="0"/>
        <w:adjustRightInd w:val="0"/>
        <w:spacing w:after="0" w:line="23" w:lineRule="atLeast"/>
        <w:jc w:val="center"/>
        <w:rPr>
          <w:rFonts w:eastAsia="Times New Roman"/>
          <w:b/>
          <w:bCs/>
          <w:sz w:val="28"/>
          <w:szCs w:val="28"/>
          <w:lang w:eastAsia="ru-RU"/>
        </w:rPr>
      </w:pPr>
    </w:p>
    <w:p w14:paraId="55B67A8B" w14:textId="3E2D1315" w:rsidR="00204848" w:rsidRPr="00290094" w:rsidRDefault="00D238C7" w:rsidP="000167E2">
      <w:pPr>
        <w:widowControl w:val="0"/>
        <w:spacing w:after="0" w:line="23" w:lineRule="atLeast"/>
        <w:ind w:right="-12"/>
        <w:jc w:val="center"/>
        <w:rPr>
          <w:rFonts w:eastAsia="Times New Roman"/>
          <w:snapToGrid w:val="0"/>
          <w:color w:val="000000" w:themeColor="text1"/>
          <w:szCs w:val="24"/>
          <w:lang w:eastAsia="ru-RU"/>
        </w:rPr>
      </w:pPr>
      <w:r w:rsidRPr="00290094">
        <w:rPr>
          <w:rFonts w:eastAsia="Times New Roman"/>
          <w:snapToGrid w:val="0"/>
          <w:color w:val="000000" w:themeColor="text1"/>
          <w:szCs w:val="24"/>
          <w:lang w:eastAsia="ru-RU"/>
        </w:rPr>
        <w:t xml:space="preserve">щодо умов проведення </w:t>
      </w:r>
      <w:r w:rsidR="00204848" w:rsidRPr="00290094">
        <w:rPr>
          <w:rFonts w:eastAsia="Times New Roman"/>
          <w:snapToGrid w:val="0"/>
          <w:color w:val="000000" w:themeColor="text1"/>
          <w:szCs w:val="24"/>
          <w:lang w:eastAsia="ru-RU"/>
        </w:rPr>
        <w:t xml:space="preserve">процедури </w:t>
      </w:r>
      <w:r w:rsidR="00A54225" w:rsidRPr="00290094">
        <w:rPr>
          <w:rFonts w:eastAsia="Times New Roman"/>
          <w:snapToGrid w:val="0"/>
          <w:color w:val="000000" w:themeColor="text1"/>
          <w:szCs w:val="24"/>
          <w:lang w:eastAsia="ru-RU"/>
        </w:rPr>
        <w:t xml:space="preserve">закупівлі </w:t>
      </w:r>
      <w:r w:rsidR="00204848" w:rsidRPr="00290094">
        <w:rPr>
          <w:rFonts w:eastAsia="Times New Roman"/>
          <w:snapToGrid w:val="0"/>
          <w:color w:val="000000" w:themeColor="text1"/>
          <w:szCs w:val="24"/>
          <w:lang w:eastAsia="ru-RU"/>
        </w:rPr>
        <w:t>«</w:t>
      </w:r>
      <w:r w:rsidR="00204848" w:rsidRPr="00290094">
        <w:rPr>
          <w:rFonts w:eastAsia="Times New Roman"/>
          <w:b/>
          <w:snapToGrid w:val="0"/>
          <w:color w:val="000000" w:themeColor="text1"/>
          <w:szCs w:val="24"/>
          <w:lang w:eastAsia="ru-RU"/>
        </w:rPr>
        <w:t>відкриті торги з особливостями</w:t>
      </w:r>
      <w:r w:rsidR="00204848" w:rsidRPr="00290094">
        <w:rPr>
          <w:rFonts w:eastAsia="Times New Roman"/>
          <w:snapToGrid w:val="0"/>
          <w:color w:val="000000" w:themeColor="text1"/>
          <w:szCs w:val="24"/>
          <w:lang w:eastAsia="ru-RU"/>
        </w:rPr>
        <w:t>»</w:t>
      </w:r>
      <w:r w:rsidRPr="00290094">
        <w:rPr>
          <w:rFonts w:eastAsia="Times New Roman"/>
          <w:snapToGrid w:val="0"/>
          <w:color w:val="000000" w:themeColor="text1"/>
          <w:szCs w:val="24"/>
          <w:lang w:eastAsia="ru-RU"/>
        </w:rPr>
        <w:t xml:space="preserve"> </w:t>
      </w:r>
    </w:p>
    <w:p w14:paraId="548808A7" w14:textId="77777777" w:rsidR="002B6C7A" w:rsidRPr="00290094" w:rsidRDefault="002B6C7A" w:rsidP="000167E2">
      <w:pPr>
        <w:widowControl w:val="0"/>
        <w:spacing w:after="0" w:line="23" w:lineRule="atLeast"/>
        <w:ind w:right="-12"/>
        <w:jc w:val="center"/>
        <w:rPr>
          <w:rFonts w:eastAsia="Times New Roman"/>
          <w:snapToGrid w:val="0"/>
          <w:color w:val="000000" w:themeColor="text1"/>
          <w:szCs w:val="24"/>
          <w:lang w:eastAsia="ru-RU"/>
        </w:rPr>
      </w:pPr>
      <w:r w:rsidRPr="00290094">
        <w:rPr>
          <w:rFonts w:eastAsia="Times New Roman"/>
          <w:snapToGrid w:val="0"/>
          <w:color w:val="000000" w:themeColor="text1"/>
          <w:szCs w:val="24"/>
          <w:lang w:eastAsia="ru-RU"/>
        </w:rPr>
        <w:t>за предметом</w:t>
      </w:r>
      <w:r w:rsidR="00D238C7" w:rsidRPr="00290094">
        <w:rPr>
          <w:rFonts w:eastAsia="Times New Roman"/>
          <w:snapToGrid w:val="0"/>
          <w:color w:val="000000" w:themeColor="text1"/>
          <w:szCs w:val="24"/>
          <w:lang w:eastAsia="ru-RU"/>
        </w:rPr>
        <w:t xml:space="preserve"> закупівлі</w:t>
      </w:r>
    </w:p>
    <w:p w14:paraId="01C0C690" w14:textId="77777777" w:rsidR="009A0B3D" w:rsidRPr="00290094" w:rsidRDefault="009A0B3D" w:rsidP="00BE61A6">
      <w:pPr>
        <w:widowControl w:val="0"/>
        <w:spacing w:after="0" w:line="23" w:lineRule="atLeast"/>
        <w:ind w:left="993" w:right="990"/>
        <w:jc w:val="center"/>
        <w:rPr>
          <w:rFonts w:eastAsia="Times New Roman"/>
          <w:b/>
          <w:snapToGrid w:val="0"/>
          <w:color w:val="000000" w:themeColor="text1"/>
          <w:szCs w:val="24"/>
          <w:lang w:eastAsia="ru-RU"/>
        </w:rPr>
      </w:pPr>
    </w:p>
    <w:p w14:paraId="6FEA43A8" w14:textId="6E6ADFC2" w:rsidR="00CF26A8" w:rsidRDefault="00A649ED" w:rsidP="00BE61A6">
      <w:pPr>
        <w:widowControl w:val="0"/>
        <w:spacing w:after="0" w:line="23" w:lineRule="atLeast"/>
        <w:ind w:left="993" w:right="990"/>
        <w:jc w:val="center"/>
        <w:rPr>
          <w:rFonts w:ascii="Arial" w:hAnsi="Arial" w:cs="Arial"/>
          <w:color w:val="000000"/>
          <w:sz w:val="21"/>
          <w:szCs w:val="21"/>
          <w:shd w:val="clear" w:color="auto" w:fill="FDFEFD"/>
        </w:rPr>
      </w:pPr>
      <w:r>
        <w:rPr>
          <w:rFonts w:ascii="Arial" w:hAnsi="Arial" w:cs="Arial"/>
          <w:color w:val="000000"/>
          <w:sz w:val="21"/>
          <w:szCs w:val="21"/>
          <w:shd w:val="clear" w:color="auto" w:fill="FDFEFD"/>
        </w:rPr>
        <w:t>«</w:t>
      </w:r>
      <w:r w:rsidR="00CB510B">
        <w:rPr>
          <w:b/>
          <w:bCs/>
          <w:color w:val="000000"/>
          <w:szCs w:val="24"/>
          <w:shd w:val="clear" w:color="auto" w:fill="FDFEFD"/>
        </w:rPr>
        <w:t>Джерела безперебійного живлення</w:t>
      </w:r>
      <w:r w:rsidRPr="00CF26A8">
        <w:rPr>
          <w:b/>
          <w:bCs/>
          <w:color w:val="000000"/>
          <w:szCs w:val="24"/>
          <w:shd w:val="clear" w:color="auto" w:fill="FDFEFD"/>
        </w:rPr>
        <w:t xml:space="preserve"> (</w:t>
      </w:r>
      <w:r w:rsidR="00CB510B">
        <w:rPr>
          <w:b/>
          <w:bCs/>
          <w:color w:val="000000"/>
          <w:szCs w:val="24"/>
          <w:shd w:val="clear" w:color="auto" w:fill="FDFEFD"/>
          <w:lang w:val="en-US"/>
        </w:rPr>
        <w:t>UPS</w:t>
      </w:r>
      <w:r w:rsidRPr="00CF26A8">
        <w:rPr>
          <w:b/>
          <w:bCs/>
          <w:color w:val="000000"/>
          <w:szCs w:val="24"/>
          <w:shd w:val="clear" w:color="auto" w:fill="FDFEFD"/>
        </w:rPr>
        <w:t>)</w:t>
      </w:r>
      <w:r>
        <w:rPr>
          <w:rFonts w:ascii="Arial" w:hAnsi="Arial" w:cs="Arial"/>
          <w:color w:val="000000"/>
          <w:sz w:val="21"/>
          <w:szCs w:val="21"/>
          <w:shd w:val="clear" w:color="auto" w:fill="FDFEFD"/>
        </w:rPr>
        <w:t>»</w:t>
      </w:r>
    </w:p>
    <w:p w14:paraId="5B8E3842" w14:textId="467D660C" w:rsidR="001C3116" w:rsidRPr="00290094" w:rsidRDefault="00111951" w:rsidP="00BE61A6">
      <w:pPr>
        <w:widowControl w:val="0"/>
        <w:spacing w:after="0" w:line="23" w:lineRule="atLeast"/>
        <w:ind w:left="993" w:right="990"/>
        <w:jc w:val="center"/>
        <w:rPr>
          <w:rFonts w:eastAsia="Times New Roman"/>
          <w:b/>
          <w:snapToGrid w:val="0"/>
          <w:color w:val="000000" w:themeColor="text1"/>
          <w:szCs w:val="24"/>
          <w:lang w:eastAsia="ru-RU"/>
        </w:rPr>
      </w:pPr>
      <w:r w:rsidRPr="00111951">
        <w:rPr>
          <w:b/>
          <w:color w:val="000000" w:themeColor="text1"/>
          <w:szCs w:val="24"/>
          <w:lang w:eastAsia="uk-UA"/>
        </w:rPr>
        <w:t xml:space="preserve">ДК 021:2015 Єдиного закупівельного словника </w:t>
      </w:r>
      <w:r w:rsidR="00CB510B">
        <w:rPr>
          <w:b/>
          <w:color w:val="000000" w:themeColor="text1"/>
          <w:szCs w:val="24"/>
          <w:lang w:eastAsia="uk-UA"/>
        </w:rPr>
        <w:t>3115</w:t>
      </w:r>
      <w:r w:rsidR="00A649ED" w:rsidRPr="00A649ED">
        <w:rPr>
          <w:b/>
          <w:color w:val="000000" w:themeColor="text1"/>
          <w:szCs w:val="24"/>
          <w:lang w:eastAsia="uk-UA"/>
        </w:rPr>
        <w:t>0000-</w:t>
      </w:r>
      <w:r w:rsidR="00CB510B">
        <w:rPr>
          <w:b/>
          <w:color w:val="000000" w:themeColor="text1"/>
          <w:szCs w:val="24"/>
          <w:lang w:eastAsia="uk-UA"/>
        </w:rPr>
        <w:t>2</w:t>
      </w:r>
      <w:r w:rsidR="00A649ED" w:rsidRPr="00A649ED">
        <w:rPr>
          <w:b/>
          <w:color w:val="000000" w:themeColor="text1"/>
          <w:szCs w:val="24"/>
          <w:lang w:eastAsia="uk-UA"/>
        </w:rPr>
        <w:t> - </w:t>
      </w:r>
      <w:proofErr w:type="spellStart"/>
      <w:r w:rsidR="00CB510B" w:rsidRPr="00CB510B">
        <w:rPr>
          <w:b/>
          <w:color w:val="000000" w:themeColor="text1"/>
          <w:szCs w:val="24"/>
          <w:lang w:eastAsia="uk-UA"/>
        </w:rPr>
        <w:t>Баласти</w:t>
      </w:r>
      <w:proofErr w:type="spellEnd"/>
      <w:r w:rsidR="00CB510B" w:rsidRPr="00CB510B">
        <w:rPr>
          <w:b/>
          <w:color w:val="000000" w:themeColor="text1"/>
          <w:szCs w:val="24"/>
          <w:lang w:eastAsia="uk-UA"/>
        </w:rPr>
        <w:t xml:space="preserve"> для розрядних ламп чи трубок</w:t>
      </w:r>
    </w:p>
    <w:p w14:paraId="77C0E79B" w14:textId="77777777" w:rsidR="000C23AA" w:rsidRPr="00290094"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3E821E18" w14:textId="77777777" w:rsidR="000C23AA" w:rsidRPr="00290094"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20C95C9B" w14:textId="77777777" w:rsidR="000C23AA" w:rsidRPr="00290094"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67F270A3" w14:textId="77777777" w:rsidR="00A001A5" w:rsidRPr="00290094" w:rsidRDefault="00A001A5" w:rsidP="00B85BDE">
      <w:pPr>
        <w:spacing w:after="0" w:line="23" w:lineRule="atLeast"/>
        <w:ind w:left="993" w:right="990"/>
        <w:jc w:val="center"/>
        <w:rPr>
          <w:rFonts w:eastAsia="Times New Roman"/>
          <w:b/>
          <w:sz w:val="28"/>
          <w:szCs w:val="28"/>
          <w:lang w:eastAsia="uk-UA"/>
        </w:rPr>
      </w:pPr>
    </w:p>
    <w:p w14:paraId="5AD7FE3F" w14:textId="77777777" w:rsidR="00183507" w:rsidRPr="00290094" w:rsidRDefault="00183507" w:rsidP="00663B4B">
      <w:pPr>
        <w:spacing w:after="0" w:line="23" w:lineRule="atLeast"/>
        <w:jc w:val="center"/>
        <w:rPr>
          <w:rFonts w:eastAsia="Times New Roman"/>
          <w:b/>
          <w:szCs w:val="24"/>
          <w:lang w:eastAsia="ru-RU"/>
        </w:rPr>
      </w:pPr>
    </w:p>
    <w:p w14:paraId="2B419958" w14:textId="77777777" w:rsidR="00AE3B3B" w:rsidRPr="00290094" w:rsidRDefault="00AE3B3B" w:rsidP="00663B4B">
      <w:pPr>
        <w:spacing w:after="0" w:line="23" w:lineRule="atLeast"/>
        <w:jc w:val="center"/>
        <w:rPr>
          <w:rFonts w:eastAsia="Times New Roman"/>
          <w:b/>
          <w:szCs w:val="24"/>
          <w:lang w:eastAsia="ru-RU"/>
        </w:rPr>
      </w:pPr>
    </w:p>
    <w:p w14:paraId="0EA4925F" w14:textId="77777777" w:rsidR="00AE3B3B" w:rsidRPr="00290094" w:rsidRDefault="00AE3B3B" w:rsidP="00663B4B">
      <w:pPr>
        <w:spacing w:after="0" w:line="23" w:lineRule="atLeast"/>
        <w:jc w:val="center"/>
        <w:rPr>
          <w:rFonts w:eastAsia="Times New Roman"/>
          <w:b/>
          <w:szCs w:val="24"/>
          <w:lang w:eastAsia="ru-RU"/>
        </w:rPr>
      </w:pPr>
    </w:p>
    <w:p w14:paraId="5A901256" w14:textId="77777777" w:rsidR="00BA1F15" w:rsidRPr="00290094" w:rsidRDefault="00BA1F15" w:rsidP="00663B4B">
      <w:pPr>
        <w:spacing w:after="0" w:line="23" w:lineRule="atLeast"/>
        <w:jc w:val="center"/>
        <w:rPr>
          <w:rFonts w:eastAsia="Times New Roman"/>
          <w:b/>
          <w:szCs w:val="24"/>
          <w:lang w:eastAsia="ru-RU"/>
        </w:rPr>
      </w:pPr>
    </w:p>
    <w:p w14:paraId="2DB39771" w14:textId="77777777" w:rsidR="001019B2" w:rsidRPr="00290094" w:rsidRDefault="001019B2" w:rsidP="00A001A5">
      <w:pPr>
        <w:spacing w:after="0" w:line="23" w:lineRule="atLeast"/>
        <w:jc w:val="center"/>
        <w:rPr>
          <w:rFonts w:eastAsia="Times New Roman"/>
          <w:b/>
          <w:szCs w:val="24"/>
          <w:lang w:eastAsia="ru-RU"/>
        </w:rPr>
      </w:pPr>
    </w:p>
    <w:p w14:paraId="5DC59C2C" w14:textId="77777777" w:rsidR="0082173A" w:rsidRPr="00290094" w:rsidRDefault="0082173A" w:rsidP="00A001A5">
      <w:pPr>
        <w:spacing w:after="0" w:line="23" w:lineRule="atLeast"/>
        <w:jc w:val="center"/>
        <w:rPr>
          <w:rFonts w:eastAsia="Times New Roman"/>
          <w:b/>
          <w:szCs w:val="24"/>
          <w:lang w:eastAsia="ru-RU"/>
        </w:rPr>
      </w:pPr>
    </w:p>
    <w:p w14:paraId="010520D3" w14:textId="77777777" w:rsidR="0082173A" w:rsidRPr="00290094" w:rsidRDefault="0082173A" w:rsidP="00A001A5">
      <w:pPr>
        <w:spacing w:after="0" w:line="23" w:lineRule="atLeast"/>
        <w:jc w:val="center"/>
        <w:rPr>
          <w:rFonts w:eastAsia="Times New Roman"/>
          <w:b/>
          <w:szCs w:val="24"/>
          <w:lang w:eastAsia="ru-RU"/>
        </w:rPr>
      </w:pPr>
    </w:p>
    <w:p w14:paraId="3CC8F427" w14:textId="77777777" w:rsidR="0082173A" w:rsidRPr="00290094" w:rsidRDefault="0082173A" w:rsidP="00A001A5">
      <w:pPr>
        <w:spacing w:after="0" w:line="23" w:lineRule="atLeast"/>
        <w:jc w:val="center"/>
        <w:rPr>
          <w:rFonts w:eastAsia="Times New Roman"/>
          <w:b/>
          <w:szCs w:val="24"/>
          <w:lang w:eastAsia="ru-RU"/>
        </w:rPr>
      </w:pPr>
    </w:p>
    <w:p w14:paraId="044B4A2C" w14:textId="77777777" w:rsidR="003950CC" w:rsidRDefault="003950CC" w:rsidP="00A001A5">
      <w:pPr>
        <w:spacing w:after="0" w:line="23" w:lineRule="atLeast"/>
        <w:jc w:val="center"/>
        <w:rPr>
          <w:rFonts w:eastAsia="Times New Roman"/>
          <w:b/>
          <w:szCs w:val="24"/>
          <w:lang w:eastAsia="ru-RU"/>
        </w:rPr>
      </w:pPr>
    </w:p>
    <w:p w14:paraId="66B1BF67" w14:textId="77777777" w:rsidR="00F168DE" w:rsidRDefault="00F168DE" w:rsidP="00A001A5">
      <w:pPr>
        <w:spacing w:after="0" w:line="23" w:lineRule="atLeast"/>
        <w:jc w:val="center"/>
        <w:rPr>
          <w:rFonts w:eastAsia="Times New Roman"/>
          <w:b/>
          <w:szCs w:val="24"/>
          <w:lang w:eastAsia="ru-RU"/>
        </w:rPr>
      </w:pPr>
    </w:p>
    <w:p w14:paraId="05C4DAA2" w14:textId="77777777" w:rsidR="00F168DE" w:rsidRDefault="00F168DE" w:rsidP="00A001A5">
      <w:pPr>
        <w:spacing w:after="0" w:line="23" w:lineRule="atLeast"/>
        <w:jc w:val="center"/>
        <w:rPr>
          <w:rFonts w:eastAsia="Times New Roman"/>
          <w:b/>
          <w:szCs w:val="24"/>
          <w:lang w:eastAsia="ru-RU"/>
        </w:rPr>
      </w:pPr>
    </w:p>
    <w:p w14:paraId="7661ECFB" w14:textId="77777777" w:rsidR="00F168DE" w:rsidRPr="00290094" w:rsidRDefault="00F168DE" w:rsidP="00A001A5">
      <w:pPr>
        <w:spacing w:after="0" w:line="23" w:lineRule="atLeast"/>
        <w:jc w:val="center"/>
        <w:rPr>
          <w:rFonts w:eastAsia="Times New Roman"/>
          <w:b/>
          <w:szCs w:val="24"/>
          <w:lang w:eastAsia="ru-RU"/>
        </w:rPr>
      </w:pPr>
    </w:p>
    <w:p w14:paraId="78271C78" w14:textId="6E6B676E" w:rsidR="00377723" w:rsidRDefault="00377723" w:rsidP="00A001A5">
      <w:pPr>
        <w:spacing w:after="0" w:line="23" w:lineRule="atLeast"/>
        <w:jc w:val="center"/>
        <w:rPr>
          <w:rFonts w:eastAsia="Times New Roman"/>
          <w:b/>
          <w:szCs w:val="24"/>
          <w:lang w:eastAsia="ru-RU"/>
        </w:rPr>
      </w:pPr>
      <w:proofErr w:type="spellStart"/>
      <w:r>
        <w:rPr>
          <w:rFonts w:eastAsia="Times New Roman"/>
          <w:b/>
          <w:szCs w:val="24"/>
          <w:lang w:eastAsia="ru-RU"/>
        </w:rPr>
        <w:t>м.Івано</w:t>
      </w:r>
      <w:proofErr w:type="spellEnd"/>
      <w:r>
        <w:rPr>
          <w:rFonts w:eastAsia="Times New Roman"/>
          <w:b/>
          <w:szCs w:val="24"/>
          <w:lang w:eastAsia="ru-RU"/>
        </w:rPr>
        <w:t>-Франківськ</w:t>
      </w:r>
      <w:r w:rsidR="000F1965">
        <w:rPr>
          <w:rFonts w:eastAsia="Times New Roman"/>
          <w:b/>
          <w:szCs w:val="24"/>
          <w:lang w:eastAsia="ru-RU"/>
        </w:rPr>
        <w:t xml:space="preserve"> - </w:t>
      </w:r>
      <w:r w:rsidR="00183507" w:rsidRPr="00290094">
        <w:rPr>
          <w:rFonts w:eastAsia="Times New Roman"/>
          <w:b/>
          <w:szCs w:val="24"/>
          <w:lang w:eastAsia="ru-RU"/>
        </w:rPr>
        <w:t>20</w:t>
      </w:r>
      <w:r w:rsidR="0082173A" w:rsidRPr="00290094">
        <w:rPr>
          <w:rFonts w:eastAsia="Times New Roman"/>
          <w:b/>
          <w:szCs w:val="24"/>
          <w:lang w:eastAsia="ru-RU"/>
        </w:rPr>
        <w:t>2</w:t>
      </w:r>
      <w:r w:rsidR="00390C93">
        <w:rPr>
          <w:rFonts w:eastAsia="Times New Roman"/>
          <w:b/>
          <w:szCs w:val="24"/>
          <w:lang w:eastAsia="ru-RU"/>
        </w:rPr>
        <w:t>4</w:t>
      </w:r>
    </w:p>
    <w:p w14:paraId="57693C4B" w14:textId="7570818E" w:rsidR="002B6C7A" w:rsidRPr="00290094" w:rsidRDefault="004B5B7E" w:rsidP="00A001A5">
      <w:pPr>
        <w:spacing w:after="0" w:line="23" w:lineRule="atLeast"/>
        <w:jc w:val="center"/>
        <w:rPr>
          <w:rFonts w:eastAsia="Times New Roman"/>
          <w:b/>
          <w:szCs w:val="24"/>
          <w:lang w:eastAsia="ru-RU"/>
        </w:rPr>
      </w:pPr>
      <w:r w:rsidRPr="00290094">
        <w:rPr>
          <w:rFonts w:eastAsia="Times New Roman"/>
          <w:caps/>
          <w:sz w:val="28"/>
          <w:szCs w:val="28"/>
          <w:lang w:eastAsia="ru-RU"/>
        </w:rPr>
        <w:br w:type="page"/>
      </w:r>
      <w:bookmarkStart w:id="0" w:name="_Toc273958460"/>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
        <w:gridCol w:w="2769"/>
        <w:gridCol w:w="6668"/>
      </w:tblGrid>
      <w:tr w:rsidR="00B33FF5" w:rsidRPr="00290094" w14:paraId="44075721" w14:textId="77777777" w:rsidTr="002C4557">
        <w:trPr>
          <w:trHeight w:val="559"/>
          <w:jc w:val="center"/>
        </w:trPr>
        <w:tc>
          <w:tcPr>
            <w:tcW w:w="770" w:type="dxa"/>
            <w:gridSpan w:val="2"/>
            <w:shd w:val="clear" w:color="auto" w:fill="C2D69B" w:themeFill="accent3" w:themeFillTint="99"/>
            <w:vAlign w:val="center"/>
          </w:tcPr>
          <w:p w14:paraId="7B3AFFEE"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lastRenderedPageBreak/>
              <w:t>№</w:t>
            </w:r>
          </w:p>
        </w:tc>
        <w:tc>
          <w:tcPr>
            <w:tcW w:w="9437" w:type="dxa"/>
            <w:gridSpan w:val="2"/>
            <w:shd w:val="clear" w:color="auto" w:fill="C2D69B" w:themeFill="accent3" w:themeFillTint="99"/>
            <w:vAlign w:val="center"/>
          </w:tcPr>
          <w:p w14:paraId="217942E0" w14:textId="77777777" w:rsidR="002B6C7A" w:rsidRPr="00290094" w:rsidRDefault="002B6C7A" w:rsidP="000167E2">
            <w:pPr>
              <w:widowControl w:val="0"/>
              <w:spacing w:after="0" w:line="23" w:lineRule="atLeast"/>
              <w:contextualSpacing/>
              <w:jc w:val="center"/>
              <w:rPr>
                <w:szCs w:val="24"/>
                <w:lang w:eastAsia="uk-UA"/>
              </w:rPr>
            </w:pPr>
            <w:r w:rsidRPr="00290094">
              <w:rPr>
                <w:rFonts w:eastAsia="Times New Roman"/>
                <w:b/>
                <w:szCs w:val="24"/>
              </w:rPr>
              <w:t>І. Загальні положення</w:t>
            </w:r>
          </w:p>
        </w:tc>
      </w:tr>
      <w:tr w:rsidR="00B33FF5" w:rsidRPr="00290094" w14:paraId="3058E83B" w14:textId="77777777" w:rsidTr="002C4557">
        <w:trPr>
          <w:trHeight w:val="522"/>
          <w:jc w:val="center"/>
        </w:trPr>
        <w:tc>
          <w:tcPr>
            <w:tcW w:w="770" w:type="dxa"/>
            <w:gridSpan w:val="2"/>
            <w:shd w:val="clear" w:color="auto" w:fill="auto"/>
          </w:tcPr>
          <w:p w14:paraId="68A658F7"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1</w:t>
            </w:r>
          </w:p>
        </w:tc>
        <w:tc>
          <w:tcPr>
            <w:tcW w:w="2769" w:type="dxa"/>
            <w:shd w:val="clear" w:color="auto" w:fill="auto"/>
          </w:tcPr>
          <w:p w14:paraId="50AFDC9D" w14:textId="77777777" w:rsidR="002B6C7A" w:rsidRPr="00290094" w:rsidRDefault="002B6C7A" w:rsidP="003850D2">
            <w:pPr>
              <w:autoSpaceDE w:val="0"/>
              <w:autoSpaceDN w:val="0"/>
              <w:spacing w:after="0" w:line="23" w:lineRule="atLeast"/>
              <w:rPr>
                <w:rFonts w:eastAsia="Times New Roman"/>
                <w:b/>
                <w:color w:val="000000" w:themeColor="text1"/>
                <w:szCs w:val="24"/>
                <w:lang w:eastAsia="ru-RU"/>
              </w:rPr>
            </w:pPr>
            <w:r w:rsidRPr="00290094">
              <w:rPr>
                <w:rFonts w:eastAsia="Times New Roman"/>
                <w:b/>
                <w:color w:val="000000" w:themeColor="text1"/>
                <w:szCs w:val="24"/>
              </w:rPr>
              <w:t>Терміни, які вживаються в тендерній документації</w:t>
            </w:r>
          </w:p>
        </w:tc>
        <w:tc>
          <w:tcPr>
            <w:tcW w:w="6668" w:type="dxa"/>
            <w:shd w:val="clear" w:color="auto" w:fill="auto"/>
          </w:tcPr>
          <w:p w14:paraId="05AF478F" w14:textId="08E50906" w:rsidR="009F78BB" w:rsidRPr="00290094" w:rsidRDefault="00931519" w:rsidP="00D02CD8">
            <w:pPr>
              <w:spacing w:after="0" w:line="23" w:lineRule="atLeast"/>
              <w:ind w:firstLine="457"/>
              <w:jc w:val="both"/>
              <w:rPr>
                <w:rFonts w:eastAsia="Times New Roman"/>
                <w:color w:val="000000" w:themeColor="text1"/>
                <w:szCs w:val="24"/>
                <w:lang w:eastAsia="ru-RU"/>
              </w:rPr>
            </w:pPr>
            <w:r w:rsidRPr="00290094">
              <w:rPr>
                <w:rFonts w:eastAsia="Times New Roman"/>
                <w:color w:val="000000" w:themeColor="text1"/>
                <w:szCs w:val="24"/>
                <w:lang w:eastAsia="ru-RU"/>
              </w:rPr>
              <w:t>Т</w:t>
            </w:r>
            <w:r w:rsidR="00C45CF2" w:rsidRPr="00290094">
              <w:rPr>
                <w:rFonts w:eastAsia="Times New Roman"/>
                <w:color w:val="000000" w:themeColor="text1"/>
                <w:szCs w:val="24"/>
                <w:lang w:eastAsia="ru-RU"/>
              </w:rPr>
              <w:t>ендерна документація розроблена</w:t>
            </w:r>
            <w:r w:rsidR="00C760DF" w:rsidRPr="00290094">
              <w:rPr>
                <w:rFonts w:eastAsia="Times New Roman"/>
                <w:color w:val="000000" w:themeColor="text1"/>
                <w:szCs w:val="24"/>
                <w:lang w:eastAsia="ru-RU"/>
              </w:rPr>
              <w:t xml:space="preserve"> </w:t>
            </w:r>
            <w:r w:rsidR="007B52F3" w:rsidRPr="00290094">
              <w:rPr>
                <w:rFonts w:eastAsia="Times New Roman"/>
                <w:color w:val="000000" w:themeColor="text1"/>
                <w:szCs w:val="24"/>
                <w:lang w:eastAsia="ru-RU"/>
              </w:rPr>
              <w:t>(</w:t>
            </w:r>
            <w:r w:rsidR="00C760DF" w:rsidRPr="00290094">
              <w:rPr>
                <w:rFonts w:eastAsia="Times New Roman"/>
                <w:color w:val="000000" w:themeColor="text1"/>
                <w:szCs w:val="24"/>
                <w:lang w:eastAsia="ru-RU"/>
              </w:rPr>
              <w:t>сформована</w:t>
            </w:r>
            <w:r w:rsidR="007B52F3" w:rsidRPr="00290094">
              <w:rPr>
                <w:rFonts w:eastAsia="Times New Roman"/>
                <w:color w:val="000000" w:themeColor="text1"/>
                <w:szCs w:val="24"/>
                <w:lang w:eastAsia="ru-RU"/>
              </w:rPr>
              <w:t>)</w:t>
            </w:r>
            <w:r w:rsidR="008C4C4E" w:rsidRPr="00290094">
              <w:rPr>
                <w:rFonts w:eastAsia="Times New Roman"/>
                <w:color w:val="000000" w:themeColor="text1"/>
                <w:szCs w:val="24"/>
                <w:lang w:eastAsia="ru-RU"/>
              </w:rPr>
              <w:t xml:space="preserve"> відповідно до</w:t>
            </w:r>
            <w:r w:rsidR="002B6C7A" w:rsidRPr="00290094">
              <w:rPr>
                <w:rFonts w:eastAsia="Times New Roman"/>
                <w:color w:val="000000" w:themeColor="text1"/>
                <w:szCs w:val="24"/>
                <w:lang w:eastAsia="ru-RU"/>
              </w:rPr>
              <w:t xml:space="preserve"> вимог Закону України «Про публічні закупівлі» (далі – Закон)</w:t>
            </w:r>
            <w:r w:rsidR="00D02CD8" w:rsidRPr="00290094">
              <w:rPr>
                <w:rFonts w:eastAsia="Times New Roman"/>
                <w:color w:val="000000" w:themeColor="text1"/>
                <w:szCs w:val="24"/>
                <w:lang w:eastAsia="ru-RU"/>
              </w:rPr>
              <w:t xml:space="preserve"> з урахуванням </w:t>
            </w:r>
            <w:r w:rsidR="00204848" w:rsidRPr="00290094">
              <w:rPr>
                <w:rFonts w:eastAsia="Times New Roman"/>
                <w:color w:val="000000" w:themeColor="text1"/>
                <w:szCs w:val="24"/>
                <w:lang w:eastAsia="ru-RU"/>
              </w:rPr>
              <w:t xml:space="preserve">особливостей </w:t>
            </w:r>
            <w:r w:rsidR="00D02CD8" w:rsidRPr="00290094">
              <w:rPr>
                <w:rFonts w:eastAsia="Times New Roman"/>
                <w:color w:val="000000" w:themeColor="text1"/>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w:t>
            </w:r>
            <w:r w:rsidR="00A54225" w:rsidRPr="00290094">
              <w:rPr>
                <w:rFonts w:eastAsia="Times New Roman"/>
                <w:color w:val="000000" w:themeColor="text1"/>
                <w:szCs w:val="24"/>
                <w:lang w:eastAsia="ru-RU"/>
              </w:rPr>
              <w:t xml:space="preserve"> року</w:t>
            </w:r>
            <w:r w:rsidR="00D02CD8" w:rsidRPr="00290094">
              <w:rPr>
                <w:rFonts w:eastAsia="Times New Roman"/>
                <w:color w:val="000000" w:themeColor="text1"/>
                <w:szCs w:val="24"/>
                <w:lang w:eastAsia="ru-RU"/>
              </w:rPr>
              <w:t xml:space="preserve"> № 1178 (далі – </w:t>
            </w:r>
            <w:r w:rsidR="00C760DF" w:rsidRPr="00290094">
              <w:rPr>
                <w:rFonts w:eastAsia="Times New Roman"/>
                <w:color w:val="000000" w:themeColor="text1"/>
                <w:szCs w:val="24"/>
                <w:lang w:eastAsia="ru-RU"/>
              </w:rPr>
              <w:t>О</w:t>
            </w:r>
            <w:r w:rsidR="00D02CD8" w:rsidRPr="00290094">
              <w:rPr>
                <w:rFonts w:eastAsia="Times New Roman"/>
                <w:color w:val="000000" w:themeColor="text1"/>
                <w:szCs w:val="24"/>
                <w:lang w:eastAsia="ru-RU"/>
              </w:rPr>
              <w:t>собливості)</w:t>
            </w:r>
            <w:r w:rsidR="002B6C7A" w:rsidRPr="00290094">
              <w:rPr>
                <w:rFonts w:eastAsia="Times New Roman"/>
                <w:color w:val="000000" w:themeColor="text1"/>
                <w:szCs w:val="24"/>
                <w:lang w:eastAsia="ru-RU"/>
              </w:rPr>
              <w:t xml:space="preserve">. </w:t>
            </w:r>
            <w:r w:rsidR="008C4C4E" w:rsidRPr="00290094">
              <w:rPr>
                <w:rFonts w:eastAsia="Times New Roman"/>
                <w:color w:val="000000" w:themeColor="text1"/>
                <w:szCs w:val="24"/>
                <w:lang w:eastAsia="ru-RU"/>
              </w:rPr>
              <w:t xml:space="preserve">Терміни вживаються у значенні, </w:t>
            </w:r>
            <w:proofErr w:type="spellStart"/>
            <w:r w:rsidR="008C4C4E" w:rsidRPr="00290094">
              <w:rPr>
                <w:rFonts w:eastAsia="Times New Roman"/>
                <w:color w:val="000000" w:themeColor="text1"/>
                <w:szCs w:val="24"/>
                <w:lang w:eastAsia="ru-RU"/>
              </w:rPr>
              <w:t>наведен</w:t>
            </w:r>
            <w:r w:rsidR="00EB7A39" w:rsidRPr="00290094">
              <w:rPr>
                <w:rFonts w:eastAsia="Times New Roman"/>
                <w:color w:val="000000" w:themeColor="text1"/>
                <w:szCs w:val="24"/>
                <w:lang w:eastAsia="ru-RU"/>
              </w:rPr>
              <w:t>ному</w:t>
            </w:r>
            <w:proofErr w:type="spellEnd"/>
            <w:r w:rsidR="008C4C4E" w:rsidRPr="00290094">
              <w:rPr>
                <w:rFonts w:eastAsia="Times New Roman"/>
                <w:color w:val="000000" w:themeColor="text1"/>
                <w:szCs w:val="24"/>
                <w:lang w:eastAsia="ru-RU"/>
              </w:rPr>
              <w:t xml:space="preserve"> в Законі</w:t>
            </w:r>
            <w:r w:rsidR="00C760DF" w:rsidRPr="00290094">
              <w:rPr>
                <w:rFonts w:eastAsia="Times New Roman"/>
                <w:color w:val="000000" w:themeColor="text1"/>
                <w:szCs w:val="24"/>
                <w:lang w:eastAsia="ru-RU"/>
              </w:rPr>
              <w:t xml:space="preserve"> та в Особливостях</w:t>
            </w:r>
            <w:r w:rsidR="00F50EAE" w:rsidRPr="00290094">
              <w:rPr>
                <w:rFonts w:eastAsia="Times New Roman"/>
                <w:color w:val="000000" w:themeColor="text1"/>
                <w:szCs w:val="24"/>
                <w:lang w:eastAsia="ru-RU"/>
              </w:rPr>
              <w:t>.</w:t>
            </w:r>
          </w:p>
        </w:tc>
      </w:tr>
      <w:tr w:rsidR="00B33FF5" w:rsidRPr="00290094" w14:paraId="68FE1205" w14:textId="77777777" w:rsidTr="002C4557">
        <w:trPr>
          <w:trHeight w:val="522"/>
          <w:jc w:val="center"/>
        </w:trPr>
        <w:tc>
          <w:tcPr>
            <w:tcW w:w="770" w:type="dxa"/>
            <w:gridSpan w:val="2"/>
            <w:shd w:val="clear" w:color="auto" w:fill="auto"/>
          </w:tcPr>
          <w:p w14:paraId="5DD1EA83"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2</w:t>
            </w:r>
          </w:p>
        </w:tc>
        <w:tc>
          <w:tcPr>
            <w:tcW w:w="2769" w:type="dxa"/>
            <w:shd w:val="clear" w:color="auto" w:fill="auto"/>
          </w:tcPr>
          <w:p w14:paraId="591E7D94" w14:textId="3D964670" w:rsidR="002B6C7A" w:rsidRPr="00290094" w:rsidRDefault="002B6C7A" w:rsidP="00CB00DC">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Інформація про замовника </w:t>
            </w:r>
          </w:p>
        </w:tc>
        <w:tc>
          <w:tcPr>
            <w:tcW w:w="6668" w:type="dxa"/>
            <w:shd w:val="clear" w:color="auto" w:fill="auto"/>
          </w:tcPr>
          <w:p w14:paraId="01C47661" w14:textId="77777777" w:rsidR="002B6C7A" w:rsidRPr="00290094" w:rsidRDefault="002B6C7A" w:rsidP="0048044C">
            <w:pPr>
              <w:widowControl w:val="0"/>
              <w:spacing w:after="0" w:line="23" w:lineRule="atLeast"/>
              <w:ind w:firstLine="457"/>
              <w:contextualSpacing/>
              <w:jc w:val="both"/>
              <w:rPr>
                <w:color w:val="000000" w:themeColor="text1"/>
                <w:szCs w:val="24"/>
                <w:lang w:eastAsia="uk-UA"/>
              </w:rPr>
            </w:pPr>
          </w:p>
        </w:tc>
      </w:tr>
      <w:tr w:rsidR="00B33FF5" w:rsidRPr="00290094" w14:paraId="2C7724BB" w14:textId="77777777" w:rsidTr="002C4557">
        <w:trPr>
          <w:trHeight w:val="335"/>
          <w:jc w:val="center"/>
        </w:trPr>
        <w:tc>
          <w:tcPr>
            <w:tcW w:w="770" w:type="dxa"/>
            <w:gridSpan w:val="2"/>
            <w:shd w:val="clear" w:color="auto" w:fill="auto"/>
          </w:tcPr>
          <w:p w14:paraId="76063F27"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2.1</w:t>
            </w:r>
          </w:p>
        </w:tc>
        <w:tc>
          <w:tcPr>
            <w:tcW w:w="2769" w:type="dxa"/>
            <w:shd w:val="clear" w:color="auto" w:fill="auto"/>
          </w:tcPr>
          <w:p w14:paraId="68B1BD3E" w14:textId="77777777" w:rsidR="002B6C7A" w:rsidRPr="00290094" w:rsidRDefault="002B6C7A"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повне найменування</w:t>
            </w:r>
          </w:p>
        </w:tc>
        <w:tc>
          <w:tcPr>
            <w:tcW w:w="6668" w:type="dxa"/>
            <w:shd w:val="clear" w:color="auto" w:fill="auto"/>
          </w:tcPr>
          <w:p w14:paraId="05B5D9F4" w14:textId="57E425F1" w:rsidR="002B6C7A" w:rsidRPr="00390C93" w:rsidRDefault="00390C93" w:rsidP="0048044C">
            <w:pPr>
              <w:spacing w:after="0" w:line="23" w:lineRule="atLeast"/>
              <w:ind w:firstLine="457"/>
              <w:jc w:val="both"/>
              <w:rPr>
                <w:rFonts w:eastAsia="Times New Roman"/>
                <w:color w:val="000000" w:themeColor="text1"/>
                <w:szCs w:val="24"/>
                <w:lang w:eastAsia="ru-RU"/>
              </w:rPr>
            </w:pPr>
            <w:r>
              <w:rPr>
                <w:rFonts w:eastAsia="Times New Roman"/>
                <w:color w:val="000000" w:themeColor="text1"/>
                <w:szCs w:val="24"/>
                <w:lang w:eastAsia="ru-RU"/>
              </w:rPr>
              <w:t>Головне управління ДПС в Івано-Франківській області</w:t>
            </w:r>
          </w:p>
        </w:tc>
      </w:tr>
      <w:tr w:rsidR="00B33FF5" w:rsidRPr="00290094" w14:paraId="5ECD4862" w14:textId="77777777" w:rsidTr="002C4557">
        <w:trPr>
          <w:trHeight w:val="269"/>
          <w:jc w:val="center"/>
        </w:trPr>
        <w:tc>
          <w:tcPr>
            <w:tcW w:w="770" w:type="dxa"/>
            <w:gridSpan w:val="2"/>
            <w:shd w:val="clear" w:color="auto" w:fill="auto"/>
          </w:tcPr>
          <w:p w14:paraId="71C8F186"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2.2</w:t>
            </w:r>
          </w:p>
        </w:tc>
        <w:tc>
          <w:tcPr>
            <w:tcW w:w="2769" w:type="dxa"/>
            <w:shd w:val="clear" w:color="auto" w:fill="auto"/>
          </w:tcPr>
          <w:p w14:paraId="44E6887B" w14:textId="77777777" w:rsidR="002B6C7A" w:rsidRPr="00290094" w:rsidRDefault="002B6C7A"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місцезнаходження</w:t>
            </w:r>
          </w:p>
        </w:tc>
        <w:tc>
          <w:tcPr>
            <w:tcW w:w="6668" w:type="dxa"/>
            <w:shd w:val="clear" w:color="auto" w:fill="auto"/>
          </w:tcPr>
          <w:p w14:paraId="5B0EB89D" w14:textId="467259C8" w:rsidR="002B6C7A" w:rsidRPr="00290094" w:rsidRDefault="00390C93" w:rsidP="0048044C">
            <w:pPr>
              <w:spacing w:after="0" w:line="23" w:lineRule="atLeast"/>
              <w:ind w:firstLine="457"/>
              <w:jc w:val="both"/>
              <w:rPr>
                <w:rFonts w:eastAsia="Times New Roman"/>
                <w:color w:val="000000" w:themeColor="text1"/>
                <w:szCs w:val="24"/>
                <w:lang w:eastAsia="ru-RU"/>
              </w:rPr>
            </w:pPr>
            <w:r>
              <w:rPr>
                <w:rFonts w:eastAsia="Times New Roman"/>
                <w:color w:val="000000" w:themeColor="text1"/>
                <w:szCs w:val="24"/>
                <w:lang w:eastAsia="ru-RU"/>
              </w:rPr>
              <w:t xml:space="preserve">76018 </w:t>
            </w:r>
            <w:proofErr w:type="spellStart"/>
            <w:r>
              <w:rPr>
                <w:rFonts w:eastAsia="Times New Roman"/>
                <w:color w:val="000000" w:themeColor="text1"/>
                <w:szCs w:val="24"/>
                <w:lang w:eastAsia="ru-RU"/>
              </w:rPr>
              <w:t>м.Івано</w:t>
            </w:r>
            <w:proofErr w:type="spellEnd"/>
            <w:r>
              <w:rPr>
                <w:rFonts w:eastAsia="Times New Roman"/>
                <w:color w:val="000000" w:themeColor="text1"/>
                <w:szCs w:val="24"/>
                <w:lang w:eastAsia="ru-RU"/>
              </w:rPr>
              <w:t>-Франківськ, вул. Незалежності, 20</w:t>
            </w:r>
          </w:p>
        </w:tc>
      </w:tr>
      <w:tr w:rsidR="00B33FF5" w:rsidRPr="00290094" w14:paraId="54E43CC2" w14:textId="77777777" w:rsidTr="00C83C90">
        <w:trPr>
          <w:trHeight w:val="2392"/>
          <w:jc w:val="center"/>
        </w:trPr>
        <w:tc>
          <w:tcPr>
            <w:tcW w:w="770" w:type="dxa"/>
            <w:gridSpan w:val="2"/>
            <w:shd w:val="clear" w:color="auto" w:fill="auto"/>
          </w:tcPr>
          <w:p w14:paraId="045EC048"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2.3</w:t>
            </w:r>
          </w:p>
        </w:tc>
        <w:tc>
          <w:tcPr>
            <w:tcW w:w="2769" w:type="dxa"/>
            <w:shd w:val="clear" w:color="auto" w:fill="auto"/>
          </w:tcPr>
          <w:p w14:paraId="4203341E" w14:textId="77777777" w:rsidR="002B6C7A" w:rsidRPr="00290094" w:rsidRDefault="003A11B9"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shd w:val="clear" w:color="auto" w:fill="auto"/>
          </w:tcPr>
          <w:p w14:paraId="7FD002F4" w14:textId="314B5A5A" w:rsidR="001033E1" w:rsidRPr="00290094" w:rsidRDefault="00390C93" w:rsidP="00C36DE8">
            <w:pPr>
              <w:spacing w:after="0" w:line="23" w:lineRule="atLeast"/>
              <w:ind w:hanging="13"/>
              <w:jc w:val="both"/>
              <w:rPr>
                <w:color w:val="000000" w:themeColor="text1"/>
              </w:rPr>
            </w:pPr>
            <w:r>
              <w:rPr>
                <w:b/>
                <w:color w:val="000000" w:themeColor="text1"/>
                <w:lang w:val="ru-RU"/>
              </w:rPr>
              <w:t>Бойчук Руслан Мирославович</w:t>
            </w:r>
            <w:r w:rsidR="001033E1" w:rsidRPr="00290094">
              <w:rPr>
                <w:color w:val="000000" w:themeColor="text1"/>
              </w:rPr>
              <w:t xml:space="preserve"> –</w:t>
            </w:r>
            <w:r w:rsidR="002C5888" w:rsidRPr="00290094">
              <w:rPr>
                <w:lang w:val="ru-RU"/>
              </w:rPr>
              <w:t xml:space="preserve">начальник </w:t>
            </w:r>
            <w:proofErr w:type="spellStart"/>
            <w:r>
              <w:rPr>
                <w:lang w:val="ru-RU"/>
              </w:rPr>
              <w:t>управління</w:t>
            </w:r>
            <w:proofErr w:type="spellEnd"/>
            <w:r>
              <w:rPr>
                <w:lang w:val="ru-RU"/>
              </w:rPr>
              <w:t xml:space="preserve"> </w:t>
            </w:r>
            <w:proofErr w:type="spellStart"/>
            <w:r>
              <w:rPr>
                <w:lang w:val="ru-RU"/>
              </w:rPr>
              <w:t>інформаційних</w:t>
            </w:r>
            <w:proofErr w:type="spellEnd"/>
            <w:r>
              <w:rPr>
                <w:lang w:val="ru-RU"/>
              </w:rPr>
              <w:t xml:space="preserve"> </w:t>
            </w:r>
            <w:proofErr w:type="spellStart"/>
            <w:r>
              <w:rPr>
                <w:lang w:val="ru-RU"/>
              </w:rPr>
              <w:t>технологій</w:t>
            </w:r>
            <w:proofErr w:type="spellEnd"/>
            <w:r w:rsidR="001033E1" w:rsidRPr="00290094">
              <w:rPr>
                <w:color w:val="000000" w:themeColor="text1"/>
              </w:rPr>
              <w:t xml:space="preserve">; </w:t>
            </w:r>
          </w:p>
          <w:p w14:paraId="6A0E3603" w14:textId="64E88BAA" w:rsidR="001033E1" w:rsidRPr="00290094" w:rsidRDefault="001033E1" w:rsidP="00013D15">
            <w:pPr>
              <w:spacing w:after="0" w:line="23" w:lineRule="atLeast"/>
              <w:ind w:hanging="13"/>
            </w:pPr>
            <w:r w:rsidRPr="00290094">
              <w:rPr>
                <w:color w:val="000000" w:themeColor="text1"/>
              </w:rPr>
              <w:t xml:space="preserve">електронна адреса: </w:t>
            </w:r>
            <w:proofErr w:type="spellStart"/>
            <w:r w:rsidR="00390C93">
              <w:rPr>
                <w:color w:val="000000" w:themeColor="text1"/>
                <w:lang w:val="en-US"/>
              </w:rPr>
              <w:t>if.</w:t>
            </w:r>
            <w:r w:rsidR="00403AA2">
              <w:rPr>
                <w:color w:val="000000" w:themeColor="text1"/>
                <w:lang w:val="en-US"/>
              </w:rPr>
              <w:t>dps</w:t>
            </w:r>
            <w:proofErr w:type="spellEnd"/>
            <w:r w:rsidR="002C5888" w:rsidRPr="00290094">
              <w:rPr>
                <w:lang w:val="ru-RU"/>
              </w:rPr>
              <w:t>@</w:t>
            </w:r>
            <w:proofErr w:type="spellStart"/>
            <w:r w:rsidR="00403AA2">
              <w:rPr>
                <w:lang w:val="en-US"/>
              </w:rPr>
              <w:t>ukr</w:t>
            </w:r>
            <w:proofErr w:type="spellEnd"/>
            <w:r w:rsidR="002C5888" w:rsidRPr="00290094">
              <w:rPr>
                <w:lang w:val="ru-RU"/>
              </w:rPr>
              <w:t>.</w:t>
            </w:r>
            <w:r w:rsidR="00403AA2">
              <w:rPr>
                <w:lang w:val="en-US"/>
              </w:rPr>
              <w:t>net</w:t>
            </w:r>
            <w:r w:rsidR="00013D15" w:rsidRPr="00290094">
              <w:t>;</w:t>
            </w:r>
          </w:p>
          <w:p w14:paraId="7702AABB" w14:textId="3DDA4A35" w:rsidR="00013D15" w:rsidRPr="00290094" w:rsidRDefault="001033E1" w:rsidP="001033E1">
            <w:pPr>
              <w:spacing w:after="0" w:line="23" w:lineRule="atLeast"/>
              <w:rPr>
                <w:color w:val="000000" w:themeColor="text1"/>
              </w:rPr>
            </w:pPr>
            <w:r w:rsidRPr="00290094">
              <w:rPr>
                <w:color w:val="000000" w:themeColor="text1"/>
              </w:rPr>
              <w:t xml:space="preserve">телефон: </w:t>
            </w:r>
            <w:r w:rsidR="00390C93">
              <w:rPr>
                <w:color w:val="000000" w:themeColor="text1"/>
                <w:lang w:val="en-US"/>
              </w:rPr>
              <w:t xml:space="preserve">(0342) </w:t>
            </w:r>
            <w:r w:rsidR="002C5888" w:rsidRPr="00290094">
              <w:rPr>
                <w:lang w:val="ru-RU"/>
              </w:rPr>
              <w:t>77-</w:t>
            </w:r>
            <w:r w:rsidR="00390C93">
              <w:rPr>
                <w:lang w:val="en-US"/>
              </w:rPr>
              <w:t>18</w:t>
            </w:r>
            <w:r w:rsidR="002C5888" w:rsidRPr="00290094">
              <w:rPr>
                <w:lang w:val="ru-RU"/>
              </w:rPr>
              <w:t>-</w:t>
            </w:r>
            <w:r w:rsidR="00390C93">
              <w:rPr>
                <w:lang w:val="en-US"/>
              </w:rPr>
              <w:t>40</w:t>
            </w:r>
            <w:r w:rsidRPr="00290094">
              <w:rPr>
                <w:color w:val="000000" w:themeColor="text1"/>
              </w:rPr>
              <w:t>;</w:t>
            </w:r>
          </w:p>
          <w:p w14:paraId="3A150EC4" w14:textId="72BCBEC8" w:rsidR="001025F6" w:rsidRPr="00290094" w:rsidRDefault="001025F6" w:rsidP="00C4094F">
            <w:pPr>
              <w:spacing w:after="0" w:line="23" w:lineRule="atLeast"/>
              <w:ind w:hanging="13"/>
              <w:rPr>
                <w:color w:val="000000" w:themeColor="text1"/>
                <w:sz w:val="22"/>
              </w:rPr>
            </w:pPr>
          </w:p>
        </w:tc>
      </w:tr>
      <w:tr w:rsidR="00B33FF5" w:rsidRPr="00290094" w14:paraId="6818FDA4" w14:textId="77777777" w:rsidTr="002C4557">
        <w:trPr>
          <w:trHeight w:val="327"/>
          <w:jc w:val="center"/>
        </w:trPr>
        <w:tc>
          <w:tcPr>
            <w:tcW w:w="770" w:type="dxa"/>
            <w:gridSpan w:val="2"/>
            <w:shd w:val="clear" w:color="auto" w:fill="auto"/>
          </w:tcPr>
          <w:p w14:paraId="52FBCA39"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3</w:t>
            </w:r>
          </w:p>
        </w:tc>
        <w:tc>
          <w:tcPr>
            <w:tcW w:w="2769" w:type="dxa"/>
            <w:shd w:val="clear" w:color="auto" w:fill="auto"/>
          </w:tcPr>
          <w:p w14:paraId="2089CE31" w14:textId="77777777" w:rsidR="002B6C7A" w:rsidRPr="00290094" w:rsidRDefault="002B6C7A" w:rsidP="000167E2">
            <w:pPr>
              <w:widowControl w:val="0"/>
              <w:spacing w:after="0" w:line="23" w:lineRule="atLeast"/>
              <w:contextualSpacing/>
              <w:rPr>
                <w:b/>
                <w:color w:val="000000" w:themeColor="text1"/>
                <w:szCs w:val="24"/>
                <w:lang w:eastAsia="uk-UA"/>
              </w:rPr>
            </w:pPr>
            <w:r w:rsidRPr="00290094">
              <w:rPr>
                <w:b/>
                <w:color w:val="000000" w:themeColor="text1"/>
                <w:szCs w:val="24"/>
                <w:lang w:eastAsia="uk-UA"/>
              </w:rPr>
              <w:t>Процедура закупівлі</w:t>
            </w:r>
          </w:p>
        </w:tc>
        <w:tc>
          <w:tcPr>
            <w:tcW w:w="6668" w:type="dxa"/>
            <w:shd w:val="clear" w:color="auto" w:fill="auto"/>
          </w:tcPr>
          <w:p w14:paraId="61B7ED57" w14:textId="40D1A855" w:rsidR="002B6C7A" w:rsidRPr="00290094" w:rsidRDefault="00EE4659" w:rsidP="002C1D6B">
            <w:pPr>
              <w:widowControl w:val="0"/>
              <w:spacing w:after="0" w:line="23" w:lineRule="atLeast"/>
              <w:ind w:firstLine="457"/>
              <w:contextualSpacing/>
              <w:jc w:val="both"/>
              <w:rPr>
                <w:b/>
                <w:color w:val="000000" w:themeColor="text1"/>
                <w:szCs w:val="24"/>
                <w:lang w:eastAsia="uk-UA"/>
              </w:rPr>
            </w:pPr>
            <w:r w:rsidRPr="00290094">
              <w:rPr>
                <w:b/>
                <w:color w:val="000000" w:themeColor="text1"/>
                <w:szCs w:val="24"/>
                <w:lang w:eastAsia="uk-UA"/>
              </w:rPr>
              <w:t>«</w:t>
            </w:r>
            <w:r w:rsidR="00097DF5" w:rsidRPr="00290094">
              <w:rPr>
                <w:b/>
                <w:color w:val="000000" w:themeColor="text1"/>
                <w:szCs w:val="24"/>
                <w:lang w:eastAsia="uk-UA"/>
              </w:rPr>
              <w:t xml:space="preserve">Відкриті торги </w:t>
            </w:r>
            <w:r w:rsidR="00690B9E" w:rsidRPr="00290094">
              <w:rPr>
                <w:b/>
                <w:color w:val="000000" w:themeColor="text1"/>
                <w:szCs w:val="24"/>
                <w:lang w:eastAsia="uk-UA"/>
              </w:rPr>
              <w:t>з особливостями</w:t>
            </w:r>
            <w:r w:rsidRPr="00290094">
              <w:rPr>
                <w:b/>
                <w:color w:val="000000" w:themeColor="text1"/>
                <w:szCs w:val="24"/>
                <w:lang w:eastAsia="uk-UA"/>
              </w:rPr>
              <w:t>»</w:t>
            </w:r>
          </w:p>
        </w:tc>
      </w:tr>
      <w:tr w:rsidR="00B33FF5" w:rsidRPr="00290094" w14:paraId="0B99BBAD" w14:textId="77777777" w:rsidTr="002C4557">
        <w:trPr>
          <w:trHeight w:val="522"/>
          <w:jc w:val="center"/>
        </w:trPr>
        <w:tc>
          <w:tcPr>
            <w:tcW w:w="770" w:type="dxa"/>
            <w:gridSpan w:val="2"/>
            <w:shd w:val="clear" w:color="auto" w:fill="auto"/>
          </w:tcPr>
          <w:p w14:paraId="21C77105"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4</w:t>
            </w:r>
          </w:p>
        </w:tc>
        <w:tc>
          <w:tcPr>
            <w:tcW w:w="2769" w:type="dxa"/>
            <w:shd w:val="clear" w:color="auto" w:fill="auto"/>
          </w:tcPr>
          <w:p w14:paraId="7B478AA1" w14:textId="77777777" w:rsidR="002B6C7A" w:rsidRPr="00290094" w:rsidRDefault="002B6C7A" w:rsidP="000167E2">
            <w:pPr>
              <w:widowControl w:val="0"/>
              <w:spacing w:after="0" w:line="23" w:lineRule="atLeast"/>
              <w:contextualSpacing/>
              <w:rPr>
                <w:b/>
                <w:color w:val="000000" w:themeColor="text1"/>
                <w:szCs w:val="24"/>
                <w:lang w:eastAsia="uk-UA"/>
              </w:rPr>
            </w:pPr>
            <w:r w:rsidRPr="00290094">
              <w:rPr>
                <w:b/>
                <w:color w:val="000000" w:themeColor="text1"/>
                <w:szCs w:val="24"/>
                <w:lang w:eastAsia="uk-UA"/>
              </w:rPr>
              <w:t>Інформація про предмет закупівлі</w:t>
            </w:r>
          </w:p>
        </w:tc>
        <w:tc>
          <w:tcPr>
            <w:tcW w:w="6668" w:type="dxa"/>
            <w:shd w:val="clear" w:color="auto" w:fill="auto"/>
          </w:tcPr>
          <w:p w14:paraId="029E3D13" w14:textId="77777777" w:rsidR="002B6C7A" w:rsidRPr="00290094" w:rsidRDefault="002B6C7A" w:rsidP="0048044C">
            <w:pPr>
              <w:widowControl w:val="0"/>
              <w:spacing w:after="0" w:line="23" w:lineRule="atLeast"/>
              <w:ind w:firstLine="457"/>
              <w:contextualSpacing/>
              <w:jc w:val="both"/>
              <w:rPr>
                <w:color w:val="000000" w:themeColor="text1"/>
                <w:szCs w:val="24"/>
                <w:lang w:eastAsia="uk-UA"/>
              </w:rPr>
            </w:pPr>
          </w:p>
        </w:tc>
      </w:tr>
      <w:tr w:rsidR="00B33FF5" w:rsidRPr="00290094" w14:paraId="42DAA007" w14:textId="77777777" w:rsidTr="002C4557">
        <w:trPr>
          <w:trHeight w:val="522"/>
          <w:jc w:val="center"/>
        </w:trPr>
        <w:tc>
          <w:tcPr>
            <w:tcW w:w="770" w:type="dxa"/>
            <w:gridSpan w:val="2"/>
            <w:shd w:val="clear" w:color="auto" w:fill="auto"/>
          </w:tcPr>
          <w:p w14:paraId="23C1910D"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4.1</w:t>
            </w:r>
          </w:p>
        </w:tc>
        <w:tc>
          <w:tcPr>
            <w:tcW w:w="2769" w:type="dxa"/>
            <w:shd w:val="clear" w:color="auto" w:fill="auto"/>
          </w:tcPr>
          <w:p w14:paraId="53E668D8" w14:textId="77777777" w:rsidR="002B6C7A" w:rsidRPr="00290094" w:rsidRDefault="00D8083B" w:rsidP="000167E2">
            <w:pPr>
              <w:widowControl w:val="0"/>
              <w:spacing w:after="0" w:line="23" w:lineRule="atLeast"/>
              <w:contextualSpacing/>
              <w:rPr>
                <w:color w:val="000000" w:themeColor="text1"/>
                <w:szCs w:val="24"/>
                <w:lang w:eastAsia="uk-UA"/>
              </w:rPr>
            </w:pPr>
            <w:r w:rsidRPr="00290094">
              <w:rPr>
                <w:color w:val="000000" w:themeColor="text1"/>
                <w:szCs w:val="24"/>
                <w:lang w:eastAsia="uk-UA"/>
              </w:rPr>
              <w:t xml:space="preserve">назва предмета закупівлі із зазначенням коду за Єдиним закупівельним словником </w:t>
            </w:r>
          </w:p>
        </w:tc>
        <w:tc>
          <w:tcPr>
            <w:tcW w:w="6668" w:type="dxa"/>
            <w:shd w:val="clear" w:color="auto" w:fill="auto"/>
          </w:tcPr>
          <w:p w14:paraId="3C2DFA63" w14:textId="77777777" w:rsidR="00CB510B" w:rsidRPr="00CB510B" w:rsidRDefault="00CB510B" w:rsidP="00CB510B">
            <w:pPr>
              <w:widowControl w:val="0"/>
              <w:spacing w:after="0" w:line="23" w:lineRule="atLeast"/>
              <w:ind w:firstLine="411"/>
              <w:contextualSpacing/>
              <w:jc w:val="both"/>
              <w:rPr>
                <w:rFonts w:ascii="Arial" w:hAnsi="Arial" w:cs="Arial"/>
                <w:b/>
                <w:color w:val="000000"/>
                <w:sz w:val="21"/>
                <w:szCs w:val="21"/>
                <w:shd w:val="clear" w:color="auto" w:fill="FDFEFD"/>
              </w:rPr>
            </w:pPr>
            <w:r w:rsidRPr="00CB510B">
              <w:rPr>
                <w:rFonts w:ascii="Arial" w:hAnsi="Arial" w:cs="Arial"/>
                <w:b/>
                <w:color w:val="000000"/>
                <w:sz w:val="21"/>
                <w:szCs w:val="21"/>
                <w:shd w:val="clear" w:color="auto" w:fill="FDFEFD"/>
              </w:rPr>
              <w:t>«Джерела безперебійного живлення (UPS)»</w:t>
            </w:r>
          </w:p>
          <w:p w14:paraId="59500995" w14:textId="77777777" w:rsidR="00CB510B" w:rsidRDefault="00CB510B" w:rsidP="00CB510B">
            <w:pPr>
              <w:widowControl w:val="0"/>
              <w:spacing w:after="0" w:line="23" w:lineRule="atLeast"/>
              <w:ind w:firstLine="411"/>
              <w:contextualSpacing/>
              <w:jc w:val="both"/>
              <w:rPr>
                <w:rFonts w:ascii="Arial" w:hAnsi="Arial" w:cs="Arial"/>
                <w:color w:val="000000"/>
                <w:sz w:val="21"/>
                <w:szCs w:val="21"/>
                <w:shd w:val="clear" w:color="auto" w:fill="FDFEFD"/>
              </w:rPr>
            </w:pPr>
            <w:r w:rsidRPr="00CB510B">
              <w:rPr>
                <w:rFonts w:ascii="Arial" w:hAnsi="Arial" w:cs="Arial"/>
                <w:color w:val="000000"/>
                <w:sz w:val="21"/>
                <w:szCs w:val="21"/>
                <w:shd w:val="clear" w:color="auto" w:fill="FDFEFD"/>
              </w:rPr>
              <w:t>ДК 021:2015 Єдиного закупівельного словника</w:t>
            </w:r>
            <w:r>
              <w:rPr>
                <w:rFonts w:ascii="Arial" w:hAnsi="Arial" w:cs="Arial"/>
                <w:color w:val="000000"/>
                <w:sz w:val="21"/>
                <w:szCs w:val="21"/>
                <w:shd w:val="clear" w:color="auto" w:fill="FDFEFD"/>
              </w:rPr>
              <w:t>:</w:t>
            </w:r>
          </w:p>
          <w:p w14:paraId="4950FBD9" w14:textId="33121F85" w:rsidR="00C66CA2" w:rsidRPr="00CB510B" w:rsidRDefault="00CB510B" w:rsidP="00CB510B">
            <w:pPr>
              <w:widowControl w:val="0"/>
              <w:spacing w:after="0" w:line="23" w:lineRule="atLeast"/>
              <w:ind w:firstLine="411"/>
              <w:contextualSpacing/>
              <w:jc w:val="both"/>
              <w:rPr>
                <w:b/>
                <w:color w:val="000000" w:themeColor="text1"/>
                <w:szCs w:val="24"/>
                <w:lang w:eastAsia="uk-UA"/>
              </w:rPr>
            </w:pPr>
            <w:r w:rsidRPr="00CB510B">
              <w:rPr>
                <w:rFonts w:ascii="Arial" w:hAnsi="Arial" w:cs="Arial"/>
                <w:b/>
                <w:color w:val="000000"/>
                <w:sz w:val="21"/>
                <w:szCs w:val="21"/>
                <w:shd w:val="clear" w:color="auto" w:fill="FDFEFD"/>
              </w:rPr>
              <w:t xml:space="preserve">31150000-2 - </w:t>
            </w:r>
            <w:proofErr w:type="spellStart"/>
            <w:r w:rsidRPr="00CB510B">
              <w:rPr>
                <w:rFonts w:ascii="Arial" w:hAnsi="Arial" w:cs="Arial"/>
                <w:b/>
                <w:color w:val="000000"/>
                <w:sz w:val="21"/>
                <w:szCs w:val="21"/>
                <w:shd w:val="clear" w:color="auto" w:fill="FDFEFD"/>
              </w:rPr>
              <w:t>Баласти</w:t>
            </w:r>
            <w:proofErr w:type="spellEnd"/>
            <w:r w:rsidRPr="00CB510B">
              <w:rPr>
                <w:rFonts w:ascii="Arial" w:hAnsi="Arial" w:cs="Arial"/>
                <w:b/>
                <w:color w:val="000000"/>
                <w:sz w:val="21"/>
                <w:szCs w:val="21"/>
                <w:shd w:val="clear" w:color="auto" w:fill="FDFEFD"/>
              </w:rPr>
              <w:t xml:space="preserve"> для розрядних ламп чи трубок</w:t>
            </w:r>
          </w:p>
        </w:tc>
      </w:tr>
      <w:tr w:rsidR="00B33FF5" w:rsidRPr="00290094" w14:paraId="27304987" w14:textId="77777777" w:rsidTr="002C4557">
        <w:trPr>
          <w:trHeight w:val="522"/>
          <w:jc w:val="center"/>
        </w:trPr>
        <w:tc>
          <w:tcPr>
            <w:tcW w:w="770" w:type="dxa"/>
            <w:gridSpan w:val="2"/>
            <w:shd w:val="clear" w:color="auto" w:fill="auto"/>
          </w:tcPr>
          <w:p w14:paraId="583A1178"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4.2</w:t>
            </w:r>
          </w:p>
        </w:tc>
        <w:tc>
          <w:tcPr>
            <w:tcW w:w="2769" w:type="dxa"/>
            <w:shd w:val="clear" w:color="auto" w:fill="auto"/>
          </w:tcPr>
          <w:p w14:paraId="46BD1C22" w14:textId="77777777" w:rsidR="00F647E0" w:rsidRPr="00290094" w:rsidRDefault="00F647E0" w:rsidP="00F647E0">
            <w:pPr>
              <w:widowControl w:val="0"/>
              <w:spacing w:after="0" w:line="23" w:lineRule="atLeast"/>
              <w:contextualSpacing/>
              <w:rPr>
                <w:color w:val="000000" w:themeColor="text1"/>
                <w:szCs w:val="24"/>
                <w:lang w:eastAsia="uk-UA"/>
              </w:rPr>
            </w:pPr>
            <w:r w:rsidRPr="00290094">
              <w:t>опис окремої частини або частин предмета закупівлі (лота), щодо яких можуть бути подані тендерні пропозиції</w:t>
            </w:r>
          </w:p>
        </w:tc>
        <w:tc>
          <w:tcPr>
            <w:tcW w:w="6668" w:type="dxa"/>
            <w:shd w:val="clear" w:color="auto" w:fill="auto"/>
          </w:tcPr>
          <w:p w14:paraId="5FED21A3" w14:textId="1C617007" w:rsidR="00B4267C" w:rsidRPr="00290094" w:rsidRDefault="00690B9E" w:rsidP="0048044C">
            <w:pPr>
              <w:widowControl w:val="0"/>
              <w:spacing w:after="0" w:line="23" w:lineRule="atLeast"/>
              <w:ind w:firstLine="457"/>
              <w:contextualSpacing/>
              <w:jc w:val="both"/>
              <w:rPr>
                <w:color w:val="000000" w:themeColor="text1"/>
                <w:szCs w:val="24"/>
                <w:lang w:eastAsia="uk-UA"/>
              </w:rPr>
            </w:pPr>
            <w:r w:rsidRPr="00290094">
              <w:rPr>
                <w:color w:val="000000" w:themeColor="text1"/>
                <w:szCs w:val="24"/>
                <w:lang w:eastAsia="uk-UA"/>
              </w:rPr>
              <w:t>Закупівля здійснюється без поділу на лоти</w:t>
            </w:r>
            <w:r w:rsidR="00B61162" w:rsidRPr="00290094">
              <w:rPr>
                <w:color w:val="000000" w:themeColor="text1"/>
                <w:szCs w:val="24"/>
                <w:lang w:eastAsia="uk-UA"/>
              </w:rPr>
              <w:t>.</w:t>
            </w:r>
          </w:p>
        </w:tc>
      </w:tr>
      <w:tr w:rsidR="00B33FF5" w:rsidRPr="00290094" w14:paraId="1179B532" w14:textId="77777777" w:rsidTr="002C4557">
        <w:trPr>
          <w:trHeight w:val="522"/>
          <w:jc w:val="center"/>
        </w:trPr>
        <w:tc>
          <w:tcPr>
            <w:tcW w:w="770" w:type="dxa"/>
            <w:gridSpan w:val="2"/>
            <w:shd w:val="clear" w:color="auto" w:fill="auto"/>
          </w:tcPr>
          <w:p w14:paraId="02817552" w14:textId="77777777" w:rsidR="002B6C7A" w:rsidRPr="00290094" w:rsidRDefault="002B6C7A" w:rsidP="00EB1CD9">
            <w:pPr>
              <w:widowControl w:val="0"/>
              <w:spacing w:after="0" w:line="23" w:lineRule="atLeast"/>
              <w:contextualSpacing/>
              <w:jc w:val="center"/>
              <w:rPr>
                <w:szCs w:val="24"/>
                <w:lang w:eastAsia="uk-UA"/>
              </w:rPr>
            </w:pPr>
            <w:r w:rsidRPr="00290094">
              <w:rPr>
                <w:szCs w:val="24"/>
                <w:lang w:eastAsia="uk-UA"/>
              </w:rPr>
              <w:t>4.3</w:t>
            </w:r>
          </w:p>
        </w:tc>
        <w:tc>
          <w:tcPr>
            <w:tcW w:w="2769" w:type="dxa"/>
            <w:shd w:val="clear" w:color="auto" w:fill="auto"/>
          </w:tcPr>
          <w:p w14:paraId="3B7E83E3" w14:textId="086A92FC" w:rsidR="00C60CB0" w:rsidRPr="00290094" w:rsidRDefault="00DF0F7F" w:rsidP="00DF0F7F">
            <w:pPr>
              <w:widowControl w:val="0"/>
              <w:spacing w:after="0" w:line="23" w:lineRule="atLeast"/>
              <w:contextualSpacing/>
            </w:pPr>
            <w:r w:rsidRPr="00290094">
              <w:rPr>
                <w:color w:val="000000" w:themeColor="text1"/>
                <w:szCs w:val="24"/>
              </w:rPr>
              <w:t>М</w:t>
            </w:r>
            <w:r w:rsidR="007029C2" w:rsidRPr="00290094">
              <w:rPr>
                <w:color w:val="000000" w:themeColor="text1"/>
                <w:szCs w:val="24"/>
              </w:rPr>
              <w:t>ісце</w:t>
            </w:r>
            <w:r>
              <w:rPr>
                <w:color w:val="000000" w:themeColor="text1"/>
                <w:szCs w:val="24"/>
              </w:rPr>
              <w:t xml:space="preserve"> постачання товарів</w:t>
            </w:r>
            <w:r w:rsidR="007029C2" w:rsidRPr="00290094">
              <w:t xml:space="preserve">, їх </w:t>
            </w:r>
            <w:r>
              <w:t>кількість</w:t>
            </w:r>
          </w:p>
        </w:tc>
        <w:tc>
          <w:tcPr>
            <w:tcW w:w="6668" w:type="dxa"/>
            <w:shd w:val="clear" w:color="auto" w:fill="auto"/>
          </w:tcPr>
          <w:p w14:paraId="7525256F" w14:textId="0C29D313" w:rsidR="00427F7C" w:rsidRPr="009C57DC" w:rsidRDefault="00427F7C" w:rsidP="00427F7C">
            <w:pPr>
              <w:suppressAutoHyphens/>
              <w:snapToGrid w:val="0"/>
              <w:spacing w:after="0"/>
              <w:jc w:val="both"/>
              <w:rPr>
                <w:lang w:eastAsia="ar-SA"/>
              </w:rPr>
            </w:pPr>
            <w:r w:rsidRPr="009C57DC">
              <w:rPr>
                <w:lang w:eastAsia="ar-SA"/>
              </w:rPr>
              <w:t xml:space="preserve">Місце </w:t>
            </w:r>
            <w:r w:rsidR="00DF0F7F">
              <w:rPr>
                <w:lang w:eastAsia="ar-SA"/>
              </w:rPr>
              <w:t>постачання товарів</w:t>
            </w:r>
            <w:r w:rsidRPr="009C57DC">
              <w:rPr>
                <w:lang w:eastAsia="ar-SA"/>
              </w:rPr>
              <w:t xml:space="preserve">: </w:t>
            </w:r>
            <w:r w:rsidRPr="004853B3">
              <w:rPr>
                <w:rFonts w:eastAsia="Times New Roman"/>
              </w:rPr>
              <w:t>76018</w:t>
            </w:r>
            <w:r w:rsidRPr="009C57DC">
              <w:rPr>
                <w:lang w:eastAsia="ar-SA"/>
              </w:rPr>
              <w:t xml:space="preserve">, Україна, </w:t>
            </w:r>
            <w:r w:rsidR="00111951">
              <w:rPr>
                <w:lang w:eastAsia="ar-SA"/>
              </w:rPr>
              <w:t>вул. Незалежності, 20</w:t>
            </w:r>
          </w:p>
          <w:p w14:paraId="15F36741" w14:textId="584483F5" w:rsidR="00427F7C" w:rsidRDefault="00427F7C" w:rsidP="00427F7C">
            <w:pPr>
              <w:widowControl w:val="0"/>
              <w:spacing w:after="0" w:line="23" w:lineRule="atLeast"/>
              <w:ind w:left="467"/>
              <w:contextualSpacing/>
              <w:rPr>
                <w:color w:val="000000" w:themeColor="text1"/>
                <w:szCs w:val="24"/>
              </w:rPr>
            </w:pPr>
            <w:r w:rsidRPr="009C57DC">
              <w:rPr>
                <w:rFonts w:eastAsia="Times New Roman"/>
                <w:lang w:eastAsia="ar-SA"/>
              </w:rPr>
              <w:t xml:space="preserve">Кількість </w:t>
            </w:r>
            <w:r w:rsidR="00DF0F7F">
              <w:rPr>
                <w:rFonts w:eastAsia="Times New Roman"/>
                <w:lang w:eastAsia="ar-SA"/>
              </w:rPr>
              <w:t>товарів</w:t>
            </w:r>
            <w:r w:rsidRPr="009C57DC">
              <w:rPr>
                <w:rFonts w:eastAsia="Times New Roman"/>
                <w:lang w:eastAsia="ar-SA"/>
              </w:rPr>
              <w:t xml:space="preserve">: </w:t>
            </w:r>
            <w:r w:rsidR="00403AA2">
              <w:rPr>
                <w:rFonts w:eastAsia="Times New Roman"/>
                <w:lang w:eastAsia="ar-SA"/>
              </w:rPr>
              <w:t xml:space="preserve"> </w:t>
            </w:r>
            <w:r w:rsidR="00DF0F7F">
              <w:rPr>
                <w:rFonts w:eastAsia="Times New Roman"/>
                <w:lang w:eastAsia="ar-SA"/>
              </w:rPr>
              <w:t>32</w:t>
            </w:r>
          </w:p>
          <w:p w14:paraId="0F24CA83" w14:textId="1407269A" w:rsidR="00C37F9F" w:rsidRPr="00290094" w:rsidRDefault="00C37F9F" w:rsidP="00427F7C">
            <w:pPr>
              <w:widowControl w:val="0"/>
              <w:spacing w:after="0" w:line="23" w:lineRule="atLeast"/>
              <w:ind w:left="467"/>
              <w:contextualSpacing/>
              <w:rPr>
                <w:color w:val="000000" w:themeColor="text1"/>
                <w:szCs w:val="24"/>
              </w:rPr>
            </w:pPr>
          </w:p>
        </w:tc>
      </w:tr>
      <w:tr w:rsidR="00B33FF5" w:rsidRPr="00290094" w14:paraId="3A45925A" w14:textId="77777777" w:rsidTr="002C4557">
        <w:trPr>
          <w:trHeight w:val="363"/>
          <w:jc w:val="center"/>
        </w:trPr>
        <w:tc>
          <w:tcPr>
            <w:tcW w:w="770" w:type="dxa"/>
            <w:gridSpan w:val="2"/>
            <w:shd w:val="clear" w:color="auto" w:fill="auto"/>
          </w:tcPr>
          <w:p w14:paraId="0528FC16" w14:textId="77777777" w:rsidR="002B6C7A" w:rsidRPr="00290094" w:rsidRDefault="002B6C7A" w:rsidP="00EB1CD9">
            <w:pPr>
              <w:widowControl w:val="0"/>
              <w:spacing w:after="0" w:line="23" w:lineRule="atLeast"/>
              <w:contextualSpacing/>
              <w:jc w:val="center"/>
              <w:rPr>
                <w:color w:val="000000" w:themeColor="text1"/>
                <w:szCs w:val="24"/>
                <w:lang w:eastAsia="uk-UA"/>
              </w:rPr>
            </w:pPr>
            <w:r w:rsidRPr="00290094">
              <w:rPr>
                <w:color w:val="000000" w:themeColor="text1"/>
                <w:szCs w:val="24"/>
                <w:lang w:eastAsia="uk-UA"/>
              </w:rPr>
              <w:t>4.4</w:t>
            </w:r>
          </w:p>
        </w:tc>
        <w:tc>
          <w:tcPr>
            <w:tcW w:w="2769" w:type="dxa"/>
            <w:shd w:val="clear" w:color="auto" w:fill="auto"/>
          </w:tcPr>
          <w:p w14:paraId="105B7EF5" w14:textId="22487D15" w:rsidR="00C60CB0" w:rsidRPr="00290094" w:rsidRDefault="00690B9E" w:rsidP="00DF0F7F">
            <w:pPr>
              <w:widowControl w:val="0"/>
              <w:spacing w:after="0" w:line="23" w:lineRule="atLeast"/>
              <w:contextualSpacing/>
              <w:rPr>
                <w:color w:val="000000" w:themeColor="text1"/>
                <w:szCs w:val="24"/>
                <w:shd w:val="clear" w:color="auto" w:fill="FBD4B4" w:themeFill="accent6" w:themeFillTint="66"/>
              </w:rPr>
            </w:pPr>
            <w:r w:rsidRPr="00290094">
              <w:rPr>
                <w:color w:val="000000" w:themeColor="text1"/>
                <w:szCs w:val="24"/>
              </w:rPr>
              <w:t>строк</w:t>
            </w:r>
            <w:r w:rsidR="00043E6B" w:rsidRPr="00290094">
              <w:rPr>
                <w:color w:val="000000" w:themeColor="text1"/>
                <w:szCs w:val="24"/>
              </w:rPr>
              <w:t>и</w:t>
            </w:r>
            <w:r w:rsidR="007029C2" w:rsidRPr="00290094">
              <w:rPr>
                <w:color w:val="000000" w:themeColor="text1"/>
                <w:szCs w:val="24"/>
              </w:rPr>
              <w:t xml:space="preserve"> </w:t>
            </w:r>
            <w:r w:rsidR="00DF0F7F">
              <w:rPr>
                <w:color w:val="000000" w:themeColor="text1"/>
                <w:szCs w:val="24"/>
              </w:rPr>
              <w:t>постачання товарів</w:t>
            </w:r>
          </w:p>
        </w:tc>
        <w:tc>
          <w:tcPr>
            <w:tcW w:w="6668" w:type="dxa"/>
            <w:shd w:val="clear" w:color="auto" w:fill="auto"/>
          </w:tcPr>
          <w:p w14:paraId="212241DD" w14:textId="45AA281A" w:rsidR="002B6C7A" w:rsidRPr="00427F7C" w:rsidRDefault="002C249E" w:rsidP="002C249E">
            <w:pPr>
              <w:pStyle w:val="affe"/>
              <w:rPr>
                <w:rFonts w:ascii="Times New Roman" w:hAnsi="Times New Roman"/>
                <w:b/>
                <w:sz w:val="24"/>
                <w:szCs w:val="24"/>
                <w:lang w:val="en-US"/>
              </w:rPr>
            </w:pPr>
            <w:r>
              <w:rPr>
                <w:rFonts w:ascii="Times New Roman" w:hAnsi="Times New Roman"/>
                <w:b/>
                <w:sz w:val="24"/>
                <w:szCs w:val="24"/>
                <w:lang w:val="ru-RU"/>
              </w:rPr>
              <w:t>до 31.12.</w:t>
            </w:r>
            <w:r w:rsidR="002C5888" w:rsidRPr="00290094">
              <w:rPr>
                <w:rFonts w:ascii="Times New Roman" w:hAnsi="Times New Roman"/>
                <w:b/>
                <w:sz w:val="24"/>
                <w:szCs w:val="24"/>
                <w:lang w:val="ru-RU"/>
              </w:rPr>
              <w:t>202</w:t>
            </w:r>
            <w:r w:rsidR="00427F7C">
              <w:rPr>
                <w:rFonts w:ascii="Times New Roman" w:hAnsi="Times New Roman"/>
                <w:b/>
                <w:sz w:val="24"/>
                <w:szCs w:val="24"/>
                <w:lang w:val="en-US"/>
              </w:rPr>
              <w:t>4</w:t>
            </w:r>
          </w:p>
        </w:tc>
      </w:tr>
      <w:tr w:rsidR="0050204D" w:rsidRPr="00290094" w14:paraId="11E88423" w14:textId="77777777" w:rsidTr="0050204D">
        <w:trPr>
          <w:trHeight w:val="363"/>
          <w:jc w:val="center"/>
        </w:trPr>
        <w:tc>
          <w:tcPr>
            <w:tcW w:w="770" w:type="dxa"/>
            <w:gridSpan w:val="2"/>
            <w:shd w:val="clear" w:color="auto" w:fill="auto"/>
          </w:tcPr>
          <w:p w14:paraId="740EA794" w14:textId="34B148FF" w:rsidR="0050204D" w:rsidRPr="00290094" w:rsidRDefault="0050204D" w:rsidP="0050204D">
            <w:pPr>
              <w:widowControl w:val="0"/>
              <w:spacing w:after="0" w:line="23" w:lineRule="atLeast"/>
              <w:contextualSpacing/>
              <w:jc w:val="center"/>
              <w:rPr>
                <w:color w:val="000000" w:themeColor="text1"/>
                <w:szCs w:val="24"/>
                <w:lang w:eastAsia="uk-UA"/>
              </w:rPr>
            </w:pPr>
            <w:r w:rsidRPr="00290094">
              <w:rPr>
                <w:b/>
                <w:szCs w:val="24"/>
                <w:lang w:eastAsia="uk-UA"/>
              </w:rPr>
              <w:t>5</w:t>
            </w:r>
          </w:p>
        </w:tc>
        <w:tc>
          <w:tcPr>
            <w:tcW w:w="2769" w:type="dxa"/>
            <w:shd w:val="clear" w:color="auto" w:fill="auto"/>
          </w:tcPr>
          <w:p w14:paraId="713FC3E9" w14:textId="104A2D04" w:rsidR="0050204D" w:rsidRPr="00290094" w:rsidRDefault="0050204D" w:rsidP="0050204D">
            <w:pPr>
              <w:widowControl w:val="0"/>
              <w:spacing w:after="0" w:line="23" w:lineRule="atLeast"/>
              <w:contextualSpacing/>
              <w:rPr>
                <w:color w:val="000000" w:themeColor="text1"/>
                <w:szCs w:val="24"/>
              </w:rPr>
            </w:pPr>
            <w:r w:rsidRPr="00290094">
              <w:rPr>
                <w:b/>
                <w:color w:val="000000" w:themeColor="text1"/>
                <w:szCs w:val="24"/>
                <w:lang w:eastAsia="uk-UA"/>
              </w:rPr>
              <w:t>Недискримінація учасників</w:t>
            </w:r>
          </w:p>
        </w:tc>
        <w:tc>
          <w:tcPr>
            <w:tcW w:w="6668" w:type="dxa"/>
            <w:shd w:val="clear" w:color="auto" w:fill="auto"/>
          </w:tcPr>
          <w:p w14:paraId="364BB842" w14:textId="25089144" w:rsidR="0050204D" w:rsidRPr="00290094" w:rsidRDefault="005A4F16" w:rsidP="005A4F16">
            <w:pPr>
              <w:pStyle w:val="affe"/>
              <w:ind w:firstLine="461"/>
              <w:jc w:val="both"/>
              <w:rPr>
                <w:rFonts w:ascii="Times New Roman" w:hAnsi="Times New Roman"/>
                <w:color w:val="000000" w:themeColor="text1"/>
                <w:sz w:val="24"/>
                <w:szCs w:val="24"/>
              </w:rPr>
            </w:pPr>
            <w:r w:rsidRPr="00290094">
              <w:rPr>
                <w:rFonts w:ascii="Times New Roman" w:hAnsi="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F16" w:rsidRPr="00290094" w14:paraId="2E62FA11" w14:textId="77777777" w:rsidTr="0050204D">
        <w:trPr>
          <w:trHeight w:val="363"/>
          <w:jc w:val="center"/>
        </w:trPr>
        <w:tc>
          <w:tcPr>
            <w:tcW w:w="770" w:type="dxa"/>
            <w:gridSpan w:val="2"/>
            <w:shd w:val="clear" w:color="auto" w:fill="auto"/>
          </w:tcPr>
          <w:p w14:paraId="534B2687" w14:textId="08BDAD65" w:rsidR="005A4F16" w:rsidRPr="00290094" w:rsidRDefault="005A4F16" w:rsidP="005A4F16">
            <w:pPr>
              <w:widowControl w:val="0"/>
              <w:spacing w:after="0" w:line="23" w:lineRule="atLeast"/>
              <w:contextualSpacing/>
              <w:jc w:val="center"/>
              <w:rPr>
                <w:color w:val="000000" w:themeColor="text1"/>
                <w:szCs w:val="24"/>
                <w:lang w:eastAsia="uk-UA"/>
              </w:rPr>
            </w:pPr>
            <w:r w:rsidRPr="00290094">
              <w:rPr>
                <w:b/>
                <w:szCs w:val="24"/>
                <w:lang w:eastAsia="uk-UA"/>
              </w:rPr>
              <w:t>6</w:t>
            </w:r>
          </w:p>
        </w:tc>
        <w:tc>
          <w:tcPr>
            <w:tcW w:w="2769" w:type="dxa"/>
            <w:shd w:val="clear" w:color="auto" w:fill="auto"/>
          </w:tcPr>
          <w:p w14:paraId="0511D819" w14:textId="6FB1B6F5" w:rsidR="005A4F16" w:rsidRPr="00290094" w:rsidRDefault="005A4F16" w:rsidP="005A4F16">
            <w:pPr>
              <w:widowControl w:val="0"/>
              <w:spacing w:after="0" w:line="23" w:lineRule="atLeast"/>
              <w:contextualSpacing/>
              <w:rPr>
                <w:color w:val="000000" w:themeColor="text1"/>
                <w:szCs w:val="24"/>
              </w:rPr>
            </w:pPr>
            <w:r w:rsidRPr="00290094">
              <w:rPr>
                <w:b/>
                <w:color w:val="000000" w:themeColor="text1"/>
                <w:szCs w:val="24"/>
                <w:lang w:eastAsia="uk-UA"/>
              </w:rPr>
              <w:t>Валюта, у якій повинна бути зазначена ціна тендерної пропозиції</w:t>
            </w:r>
          </w:p>
        </w:tc>
        <w:tc>
          <w:tcPr>
            <w:tcW w:w="6668" w:type="dxa"/>
            <w:shd w:val="clear" w:color="auto" w:fill="auto"/>
          </w:tcPr>
          <w:p w14:paraId="70B91ACB" w14:textId="77777777" w:rsidR="005A4F16" w:rsidRPr="00290094" w:rsidRDefault="005A4F16" w:rsidP="005A4F16">
            <w:pPr>
              <w:pStyle w:val="affe"/>
              <w:ind w:firstLine="461"/>
              <w:jc w:val="both"/>
              <w:rPr>
                <w:color w:val="000000" w:themeColor="text1"/>
                <w:szCs w:val="24"/>
                <w:lang w:eastAsia="uk-UA"/>
              </w:rPr>
            </w:pPr>
            <w:r w:rsidRPr="00290094">
              <w:rPr>
                <w:rFonts w:ascii="Times New Roman" w:hAnsi="Times New Roman"/>
                <w:color w:val="000000" w:themeColor="text1"/>
                <w:sz w:val="24"/>
                <w:szCs w:val="24"/>
              </w:rPr>
              <w:t>Валютою тендерної пропозиції є національна валюта України – гривня.</w:t>
            </w:r>
            <w:r w:rsidRPr="00290094">
              <w:rPr>
                <w:color w:val="000000" w:themeColor="text1"/>
                <w:szCs w:val="24"/>
                <w:lang w:eastAsia="uk-UA"/>
              </w:rPr>
              <w:t xml:space="preserve"> </w:t>
            </w:r>
          </w:p>
          <w:p w14:paraId="189BDC66" w14:textId="222B009B" w:rsidR="005A4F16" w:rsidRPr="00290094" w:rsidRDefault="005A4F16" w:rsidP="005A4F16">
            <w:pPr>
              <w:pStyle w:val="affe"/>
              <w:ind w:firstLine="461"/>
              <w:jc w:val="both"/>
              <w:rPr>
                <w:rFonts w:ascii="Times New Roman" w:hAnsi="Times New Roman"/>
                <w:color w:val="000000" w:themeColor="text1"/>
                <w:sz w:val="24"/>
                <w:szCs w:val="24"/>
              </w:rPr>
            </w:pPr>
          </w:p>
        </w:tc>
      </w:tr>
      <w:tr w:rsidR="005A4F16" w:rsidRPr="00290094" w14:paraId="5DE69B4A" w14:textId="77777777" w:rsidTr="002C4557">
        <w:trPr>
          <w:trHeight w:val="363"/>
          <w:jc w:val="center"/>
        </w:trPr>
        <w:tc>
          <w:tcPr>
            <w:tcW w:w="770" w:type="dxa"/>
            <w:gridSpan w:val="2"/>
            <w:shd w:val="clear" w:color="auto" w:fill="auto"/>
          </w:tcPr>
          <w:p w14:paraId="62726F47" w14:textId="0B59D96B" w:rsidR="005A4F16" w:rsidRPr="00290094" w:rsidRDefault="005A4F16" w:rsidP="005A4F16">
            <w:pPr>
              <w:widowControl w:val="0"/>
              <w:spacing w:after="0" w:line="23" w:lineRule="atLeast"/>
              <w:contextualSpacing/>
              <w:jc w:val="center"/>
              <w:rPr>
                <w:color w:val="000000" w:themeColor="text1"/>
                <w:szCs w:val="24"/>
                <w:lang w:eastAsia="uk-UA"/>
              </w:rPr>
            </w:pPr>
            <w:r w:rsidRPr="00290094">
              <w:rPr>
                <w:b/>
                <w:szCs w:val="24"/>
                <w:lang w:eastAsia="uk-UA"/>
              </w:rPr>
              <w:lastRenderedPageBreak/>
              <w:t>7</w:t>
            </w:r>
          </w:p>
        </w:tc>
        <w:tc>
          <w:tcPr>
            <w:tcW w:w="2769" w:type="dxa"/>
            <w:shd w:val="clear" w:color="auto" w:fill="auto"/>
          </w:tcPr>
          <w:p w14:paraId="5B23D547" w14:textId="10F69446" w:rsidR="005A4F16" w:rsidRPr="00290094" w:rsidRDefault="005A4F16" w:rsidP="005A4F16">
            <w:pPr>
              <w:widowControl w:val="0"/>
              <w:spacing w:after="0" w:line="23" w:lineRule="atLeast"/>
              <w:contextualSpacing/>
              <w:rPr>
                <w:color w:val="000000" w:themeColor="text1"/>
                <w:szCs w:val="24"/>
              </w:rPr>
            </w:pPr>
            <w:r w:rsidRPr="00290094">
              <w:rPr>
                <w:b/>
                <w:color w:val="000000" w:themeColor="text1"/>
                <w:szCs w:val="24"/>
                <w:lang w:eastAsia="uk-UA"/>
              </w:rPr>
              <w:t>Мова (мови), якою (якими) повинні бути складені тендерні пропозиції</w:t>
            </w:r>
          </w:p>
        </w:tc>
        <w:tc>
          <w:tcPr>
            <w:tcW w:w="6668" w:type="dxa"/>
            <w:shd w:val="clear" w:color="auto" w:fill="auto"/>
          </w:tcPr>
          <w:p w14:paraId="6CBAB5CF" w14:textId="77777777" w:rsidR="005A4F16" w:rsidRPr="00290094" w:rsidRDefault="005A4F16" w:rsidP="005A4F16">
            <w:pPr>
              <w:spacing w:after="0" w:line="160" w:lineRule="atLeast"/>
              <w:ind w:right="97" w:firstLine="411"/>
              <w:jc w:val="both"/>
              <w:rPr>
                <w:color w:val="000000" w:themeColor="text1"/>
                <w:szCs w:val="24"/>
              </w:rPr>
            </w:pPr>
            <w:r w:rsidRPr="00290094">
              <w:rPr>
                <w:color w:val="000000" w:themeColor="text1"/>
                <w:szCs w:val="24"/>
              </w:rPr>
              <w:t xml:space="preserve">Тендерна пропозиція та усі документи, що мають відношення до неї, повинні бути складені </w:t>
            </w:r>
            <w:r w:rsidRPr="00290094">
              <w:rPr>
                <w:b/>
                <w:color w:val="000000" w:themeColor="text1"/>
                <w:szCs w:val="24"/>
              </w:rPr>
              <w:t>українською мовою</w:t>
            </w:r>
            <w:r w:rsidRPr="00290094">
              <w:rPr>
                <w:color w:val="000000" w:themeColor="text1"/>
                <w:szCs w:val="24"/>
              </w:rPr>
              <w:t xml:space="preserve">. </w:t>
            </w:r>
          </w:p>
          <w:p w14:paraId="51DDB9A5" w14:textId="77777777" w:rsidR="005A4F16" w:rsidRPr="00290094" w:rsidRDefault="005A4F16" w:rsidP="005A4F16">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color w:val="000000" w:themeColor="text1"/>
                <w:sz w:val="24"/>
                <w:szCs w:val="24"/>
                <w:lang w:eastAsia="uk-UA"/>
              </w:rPr>
              <w:t>У разі, якщо документ чи інформація, надання яких передбачено цією тендерною документацією, складені іншою(</w:t>
            </w:r>
            <w:proofErr w:type="spellStart"/>
            <w:r w:rsidRPr="00290094">
              <w:rPr>
                <w:rFonts w:ascii="Times New Roman" w:hAnsi="Times New Roman"/>
                <w:color w:val="000000" w:themeColor="text1"/>
                <w:sz w:val="24"/>
                <w:szCs w:val="24"/>
                <w:lang w:eastAsia="uk-UA"/>
              </w:rPr>
              <w:t>ими</w:t>
            </w:r>
            <w:proofErr w:type="spellEnd"/>
            <w:r w:rsidRPr="00290094">
              <w:rPr>
                <w:rFonts w:ascii="Times New Roman" w:hAnsi="Times New Roman"/>
                <w:color w:val="000000" w:themeColor="text1"/>
                <w:sz w:val="24"/>
                <w:szCs w:val="24"/>
                <w:lang w:eastAsia="uk-UA"/>
              </w:rPr>
              <w:t>) мовою(</w:t>
            </w:r>
            <w:proofErr w:type="spellStart"/>
            <w:r w:rsidRPr="00290094">
              <w:rPr>
                <w:rFonts w:ascii="Times New Roman" w:hAnsi="Times New Roman"/>
                <w:color w:val="000000" w:themeColor="text1"/>
                <w:sz w:val="24"/>
                <w:szCs w:val="24"/>
                <w:lang w:eastAsia="uk-UA"/>
              </w:rPr>
              <w:t>ами</w:t>
            </w:r>
            <w:proofErr w:type="spellEnd"/>
            <w:r w:rsidRPr="00290094">
              <w:rPr>
                <w:rFonts w:ascii="Times New Roman" w:hAnsi="Times New Roman"/>
                <w:color w:val="000000" w:themeColor="text1"/>
                <w:sz w:val="24"/>
                <w:szCs w:val="24"/>
                <w:lang w:eastAsia="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w:t>
            </w:r>
            <w:r w:rsidRPr="00290094">
              <w:rPr>
                <w:rFonts w:ascii="Times New Roman" w:hAnsi="Times New Roman"/>
                <w:color w:val="000000" w:themeColor="text1"/>
                <w:sz w:val="24"/>
                <w:szCs w:val="24"/>
              </w:rPr>
              <w:t>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36A6B6FF" w14:textId="03D8CD3C" w:rsidR="006050FC" w:rsidRPr="00290094" w:rsidRDefault="006050FC" w:rsidP="006050FC">
            <w:pPr>
              <w:shd w:val="clear" w:color="auto" w:fill="FFFFFF"/>
              <w:spacing w:after="0"/>
              <w:contextualSpacing/>
              <w:jc w:val="both"/>
              <w:rPr>
                <w:rFonts w:eastAsia="Times New Roman"/>
                <w:b/>
                <w:i/>
                <w:color w:val="000000" w:themeColor="text1"/>
                <w:szCs w:val="24"/>
                <w:lang w:eastAsia="uk-UA"/>
              </w:rPr>
            </w:pPr>
            <w:r w:rsidRPr="00290094">
              <w:rPr>
                <w:rFonts w:eastAsia="Times New Roman"/>
                <w:b/>
                <w:i/>
                <w:color w:val="000000" w:themeColor="text1"/>
                <w:szCs w:val="24"/>
                <w:lang w:eastAsia="uk-UA"/>
              </w:rPr>
              <w:t xml:space="preserve">Відповідно до </w:t>
            </w:r>
            <w:r w:rsidR="00576327" w:rsidRPr="00290094">
              <w:rPr>
                <w:rFonts w:eastAsia="Times New Roman"/>
                <w:b/>
                <w:i/>
                <w:color w:val="000000" w:themeColor="text1"/>
                <w:szCs w:val="24"/>
                <w:u w:val="single"/>
                <w:lang w:eastAsia="uk-UA"/>
              </w:rPr>
              <w:t xml:space="preserve">абзацу третього </w:t>
            </w:r>
            <w:r w:rsidRPr="00290094">
              <w:rPr>
                <w:rFonts w:eastAsia="Times New Roman"/>
                <w:b/>
                <w:i/>
                <w:color w:val="000000" w:themeColor="text1"/>
                <w:szCs w:val="24"/>
                <w:u w:val="single"/>
                <w:lang w:eastAsia="uk-UA"/>
              </w:rPr>
              <w:t>підп</w:t>
            </w:r>
            <w:r w:rsidR="00576327" w:rsidRPr="00290094">
              <w:rPr>
                <w:rFonts w:eastAsia="Times New Roman"/>
                <w:b/>
                <w:i/>
                <w:color w:val="000000" w:themeColor="text1"/>
                <w:szCs w:val="24"/>
                <w:u w:val="single"/>
                <w:lang w:eastAsia="uk-UA"/>
              </w:rPr>
              <w:t>ункту 2</w:t>
            </w:r>
            <w:r w:rsidRPr="00290094">
              <w:rPr>
                <w:rFonts w:eastAsia="Times New Roman"/>
                <w:b/>
                <w:i/>
                <w:color w:val="000000" w:themeColor="text1"/>
                <w:szCs w:val="24"/>
                <w:lang w:eastAsia="uk-UA"/>
              </w:rPr>
              <w:t xml:space="preserve"> пункту 41 Особливостей: </w:t>
            </w:r>
          </w:p>
          <w:p w14:paraId="08B9E082" w14:textId="7109E8D1" w:rsidR="005A4F16" w:rsidRPr="00290094" w:rsidRDefault="006050FC" w:rsidP="005A4F16">
            <w:pPr>
              <w:pStyle w:val="affe"/>
              <w:jc w:val="both"/>
              <w:rPr>
                <w:rFonts w:ascii="Times New Roman" w:hAnsi="Times New Roman"/>
                <w:color w:val="000000" w:themeColor="text1"/>
                <w:sz w:val="24"/>
                <w:szCs w:val="24"/>
              </w:rPr>
            </w:pPr>
            <w:r w:rsidRPr="00290094">
              <w:rPr>
                <w:rFonts w:ascii="Times New Roman" w:eastAsia="Times New Roman" w:hAnsi="Times New Roman"/>
                <w:i/>
                <w:color w:val="000000" w:themeColor="text1"/>
                <w:sz w:val="24"/>
                <w:szCs w:val="24"/>
                <w:lang w:eastAsia="uk-UA"/>
              </w:rPr>
              <w:t>«</w:t>
            </w:r>
            <w:r w:rsidR="005A4F16" w:rsidRPr="00290094">
              <w:rPr>
                <w:rFonts w:ascii="Times New Roman" w:eastAsia="Times New Roman" w:hAnsi="Times New Roman"/>
                <w:i/>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у разі, коли </w:t>
            </w:r>
            <w:r w:rsidR="005A4F16" w:rsidRPr="00290094">
              <w:rPr>
                <w:rFonts w:ascii="Times New Roman" w:eastAsia="Times New Roman" w:hAnsi="Times New Roman"/>
                <w:i/>
                <w:color w:val="000000" w:themeColor="text1"/>
                <w:sz w:val="24"/>
                <w:szCs w:val="24"/>
                <w:u w:val="single"/>
                <w:lang w:eastAsia="uk-UA"/>
              </w:rPr>
              <w:t>тендерна пропозиція</w:t>
            </w:r>
            <w:r w:rsidR="005A4F16" w:rsidRPr="00290094">
              <w:rPr>
                <w:rFonts w:ascii="Times New Roman" w:eastAsia="Times New Roman" w:hAnsi="Times New Roman"/>
                <w:i/>
                <w:color w:val="000000" w:themeColor="text1"/>
                <w:sz w:val="24"/>
                <w:szCs w:val="24"/>
                <w:lang w:eastAsia="uk-UA"/>
              </w:rPr>
              <w:t xml:space="preserve"> викладена іншою мовою (мовами), ніж мова (мови), що передбачена тендерною документацією)</w:t>
            </w:r>
            <w:r w:rsidRPr="00290094">
              <w:rPr>
                <w:rFonts w:ascii="Times New Roman" w:eastAsia="Times New Roman" w:hAnsi="Times New Roman"/>
                <w:i/>
                <w:color w:val="000000" w:themeColor="text1"/>
                <w:sz w:val="24"/>
                <w:szCs w:val="24"/>
                <w:lang w:eastAsia="uk-UA"/>
              </w:rPr>
              <w:t>»</w:t>
            </w:r>
            <w:r w:rsidR="00854F1B" w:rsidRPr="00290094">
              <w:rPr>
                <w:rFonts w:ascii="Times New Roman" w:eastAsia="Times New Roman" w:hAnsi="Times New Roman"/>
                <w:i/>
                <w:color w:val="000000" w:themeColor="text1"/>
                <w:sz w:val="24"/>
                <w:szCs w:val="24"/>
                <w:lang w:eastAsia="uk-UA"/>
              </w:rPr>
              <w:t>.</w:t>
            </w:r>
          </w:p>
        </w:tc>
      </w:tr>
      <w:tr w:rsidR="00B33FF5" w:rsidRPr="00290094" w14:paraId="5157AB1E" w14:textId="77777777" w:rsidTr="002C4557">
        <w:trPr>
          <w:trHeight w:val="574"/>
          <w:jc w:val="center"/>
        </w:trPr>
        <w:tc>
          <w:tcPr>
            <w:tcW w:w="10207" w:type="dxa"/>
            <w:gridSpan w:val="4"/>
            <w:shd w:val="clear" w:color="auto" w:fill="C2D69B" w:themeFill="accent3" w:themeFillTint="99"/>
            <w:vAlign w:val="center"/>
          </w:tcPr>
          <w:p w14:paraId="4F502992" w14:textId="77777777" w:rsidR="002B6C7A" w:rsidRPr="00290094" w:rsidRDefault="002B6C7A" w:rsidP="0048044C">
            <w:pPr>
              <w:widowControl w:val="0"/>
              <w:spacing w:after="0" w:line="23" w:lineRule="atLeast"/>
              <w:contextualSpacing/>
              <w:jc w:val="center"/>
              <w:rPr>
                <w:b/>
                <w:color w:val="000000" w:themeColor="text1"/>
                <w:szCs w:val="24"/>
                <w:lang w:eastAsia="uk-UA"/>
              </w:rPr>
            </w:pPr>
            <w:r w:rsidRPr="00290094">
              <w:rPr>
                <w:b/>
                <w:color w:val="000000" w:themeColor="text1"/>
                <w:szCs w:val="24"/>
              </w:rPr>
              <w:t>ІІ. Порядок унесення змін та надання роз’яснень до тендерної документації</w:t>
            </w:r>
          </w:p>
        </w:tc>
      </w:tr>
      <w:tr w:rsidR="00B04306" w:rsidRPr="00290094" w14:paraId="49560C63" w14:textId="77777777" w:rsidTr="002C4557">
        <w:trPr>
          <w:trHeight w:val="522"/>
          <w:jc w:val="center"/>
        </w:trPr>
        <w:tc>
          <w:tcPr>
            <w:tcW w:w="770" w:type="dxa"/>
            <w:gridSpan w:val="2"/>
            <w:shd w:val="clear" w:color="auto" w:fill="auto"/>
          </w:tcPr>
          <w:p w14:paraId="2B4C7903"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1</w:t>
            </w:r>
          </w:p>
        </w:tc>
        <w:tc>
          <w:tcPr>
            <w:tcW w:w="2769" w:type="dxa"/>
            <w:shd w:val="clear" w:color="auto" w:fill="auto"/>
          </w:tcPr>
          <w:p w14:paraId="1F69AE04" w14:textId="77777777" w:rsidR="002B6C7A" w:rsidRPr="00290094" w:rsidRDefault="003E3FDA" w:rsidP="000167E2">
            <w:pPr>
              <w:widowControl w:val="0"/>
              <w:spacing w:after="0" w:line="23" w:lineRule="atLeast"/>
              <w:contextualSpacing/>
              <w:rPr>
                <w:rFonts w:eastAsia="Times New Roman"/>
                <w:b/>
                <w:color w:val="000000" w:themeColor="text1"/>
              </w:rPr>
            </w:pPr>
            <w:r w:rsidRPr="00290094">
              <w:rPr>
                <w:rFonts w:eastAsia="Times New Roman"/>
                <w:b/>
                <w:color w:val="000000" w:themeColor="text1"/>
              </w:rPr>
              <w:t>Порядок надання роз’яснень щодо тендерної документації</w:t>
            </w:r>
          </w:p>
          <w:p w14:paraId="6547FDAC" w14:textId="77777777" w:rsidR="005A4F16" w:rsidRPr="00290094" w:rsidRDefault="005A4F16" w:rsidP="000167E2">
            <w:pPr>
              <w:widowControl w:val="0"/>
              <w:spacing w:after="0" w:line="23" w:lineRule="atLeast"/>
              <w:contextualSpacing/>
              <w:rPr>
                <w:rFonts w:eastAsia="Times New Roman"/>
                <w:b/>
                <w:color w:val="000000" w:themeColor="text1"/>
              </w:rPr>
            </w:pPr>
          </w:p>
          <w:p w14:paraId="2FCB3D23" w14:textId="184143C0" w:rsidR="005A4F16" w:rsidRPr="00290094" w:rsidRDefault="005A4F16" w:rsidP="000167E2">
            <w:pPr>
              <w:widowControl w:val="0"/>
              <w:spacing w:after="0" w:line="23" w:lineRule="atLeast"/>
              <w:contextualSpacing/>
              <w:rPr>
                <w:b/>
                <w:strike/>
                <w:color w:val="000000" w:themeColor="text1"/>
                <w:szCs w:val="24"/>
                <w:lang w:eastAsia="uk-UA"/>
              </w:rPr>
            </w:pPr>
          </w:p>
        </w:tc>
        <w:tc>
          <w:tcPr>
            <w:tcW w:w="6668" w:type="dxa"/>
            <w:shd w:val="clear" w:color="auto" w:fill="auto"/>
          </w:tcPr>
          <w:p w14:paraId="22F52169" w14:textId="01781B9D" w:rsidR="00DC3D7A"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 xml:space="preserve">Фізична/юридична особа має право не пізніше ніж за </w:t>
            </w:r>
            <w:r w:rsidRPr="00290094">
              <w:rPr>
                <w:rFonts w:eastAsia="Times New Roman"/>
                <w:b/>
                <w:color w:val="000000" w:themeColor="text1"/>
                <w:szCs w:val="24"/>
                <w:lang w:eastAsia="uk-UA"/>
              </w:rPr>
              <w:t>три дні</w:t>
            </w:r>
            <w:r w:rsidRPr="00290094">
              <w:rPr>
                <w:rFonts w:eastAsia="Times New Roman"/>
                <w:color w:val="000000" w:themeColor="text1"/>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90094">
              <w:rPr>
                <w:rFonts w:eastAsia="Times New Roman"/>
                <w:b/>
                <w:color w:val="000000" w:themeColor="text1"/>
                <w:szCs w:val="24"/>
                <w:lang w:eastAsia="uk-UA"/>
              </w:rPr>
              <w:t>трьох днів</w:t>
            </w:r>
            <w:r w:rsidRPr="00290094">
              <w:rPr>
                <w:rFonts w:eastAsia="Times New Roman"/>
                <w:color w:val="000000" w:themeColor="text1"/>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027AD3D0" w14:textId="77777777" w:rsidR="00570BB7"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BD6846" w14:textId="48D41BB1" w:rsidR="003E3FDA"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290094">
              <w:rPr>
                <w:rFonts w:eastAsia="Times New Roman"/>
                <w:b/>
                <w:color w:val="000000" w:themeColor="text1"/>
                <w:szCs w:val="24"/>
                <w:lang w:eastAsia="uk-UA"/>
              </w:rPr>
              <w:t>чотири дні</w:t>
            </w:r>
            <w:r w:rsidRPr="00290094">
              <w:rPr>
                <w:rFonts w:eastAsia="Times New Roman"/>
                <w:color w:val="000000" w:themeColor="text1"/>
                <w:szCs w:val="24"/>
                <w:lang w:eastAsia="uk-UA"/>
              </w:rPr>
              <w:t>.</w:t>
            </w:r>
          </w:p>
        </w:tc>
      </w:tr>
      <w:tr w:rsidR="00B33FF5" w:rsidRPr="00290094" w14:paraId="610FFF0F" w14:textId="77777777" w:rsidTr="002C4557">
        <w:trPr>
          <w:trHeight w:val="522"/>
          <w:jc w:val="center"/>
        </w:trPr>
        <w:tc>
          <w:tcPr>
            <w:tcW w:w="770" w:type="dxa"/>
            <w:gridSpan w:val="2"/>
            <w:shd w:val="clear" w:color="auto" w:fill="auto"/>
          </w:tcPr>
          <w:p w14:paraId="05260C55" w14:textId="77777777" w:rsidR="002B6C7A" w:rsidRPr="00290094" w:rsidRDefault="002B6C7A" w:rsidP="00EB1CD9">
            <w:pPr>
              <w:widowControl w:val="0"/>
              <w:spacing w:after="0" w:line="23" w:lineRule="atLeast"/>
              <w:contextualSpacing/>
              <w:jc w:val="center"/>
              <w:rPr>
                <w:b/>
                <w:szCs w:val="24"/>
                <w:lang w:eastAsia="uk-UA"/>
              </w:rPr>
            </w:pPr>
            <w:r w:rsidRPr="00290094">
              <w:rPr>
                <w:b/>
                <w:szCs w:val="24"/>
                <w:lang w:eastAsia="uk-UA"/>
              </w:rPr>
              <w:t>2</w:t>
            </w:r>
          </w:p>
        </w:tc>
        <w:tc>
          <w:tcPr>
            <w:tcW w:w="2769" w:type="dxa"/>
            <w:shd w:val="clear" w:color="auto" w:fill="auto"/>
          </w:tcPr>
          <w:p w14:paraId="1F64EBCE" w14:textId="2F9DA8AE" w:rsidR="002B6C7A" w:rsidRPr="00290094" w:rsidRDefault="003E3FDA" w:rsidP="000167E2">
            <w:pPr>
              <w:widowControl w:val="0"/>
              <w:spacing w:after="0" w:line="23" w:lineRule="atLeast"/>
              <w:contextualSpacing/>
              <w:rPr>
                <w:rFonts w:eastAsia="Times New Roman"/>
                <w:b/>
                <w:color w:val="000000" w:themeColor="text1"/>
              </w:rPr>
            </w:pPr>
            <w:r w:rsidRPr="00290094">
              <w:rPr>
                <w:rFonts w:eastAsia="Times New Roman"/>
                <w:b/>
                <w:color w:val="000000" w:themeColor="text1"/>
              </w:rPr>
              <w:t>Порядок внесення змін до тендерної документації</w:t>
            </w:r>
          </w:p>
          <w:p w14:paraId="4E5CD67B" w14:textId="0880020D" w:rsidR="005A4F16" w:rsidRPr="00290094" w:rsidRDefault="005A4F16" w:rsidP="000167E2">
            <w:pPr>
              <w:widowControl w:val="0"/>
              <w:spacing w:after="0" w:line="23" w:lineRule="atLeast"/>
              <w:contextualSpacing/>
              <w:rPr>
                <w:rFonts w:eastAsia="Times New Roman"/>
                <w:b/>
                <w:color w:val="000000" w:themeColor="text1"/>
              </w:rPr>
            </w:pPr>
          </w:p>
          <w:p w14:paraId="78D3DF41" w14:textId="77777777" w:rsidR="005A4F16" w:rsidRPr="00290094" w:rsidRDefault="005A4F16" w:rsidP="000167E2">
            <w:pPr>
              <w:widowControl w:val="0"/>
              <w:spacing w:after="0" w:line="23" w:lineRule="atLeast"/>
              <w:contextualSpacing/>
              <w:rPr>
                <w:rFonts w:eastAsia="Times New Roman"/>
                <w:b/>
                <w:color w:val="000000" w:themeColor="text1"/>
              </w:rPr>
            </w:pPr>
          </w:p>
          <w:p w14:paraId="1FB3CE9B" w14:textId="601DF885" w:rsidR="005A4F16" w:rsidRPr="00290094" w:rsidRDefault="005A4F16" w:rsidP="000167E2">
            <w:pPr>
              <w:widowControl w:val="0"/>
              <w:spacing w:after="0" w:line="23" w:lineRule="atLeast"/>
              <w:contextualSpacing/>
              <w:rPr>
                <w:b/>
                <w:color w:val="000000" w:themeColor="text1"/>
                <w:szCs w:val="24"/>
                <w:lang w:eastAsia="uk-UA"/>
              </w:rPr>
            </w:pPr>
          </w:p>
        </w:tc>
        <w:tc>
          <w:tcPr>
            <w:tcW w:w="6668" w:type="dxa"/>
            <w:shd w:val="clear" w:color="auto" w:fill="auto"/>
          </w:tcPr>
          <w:p w14:paraId="724D49D7" w14:textId="77777777" w:rsidR="00570BB7" w:rsidRPr="00290094" w:rsidRDefault="00570BB7" w:rsidP="00570BB7">
            <w:pPr>
              <w:shd w:val="clear" w:color="auto" w:fill="FFFFFF"/>
              <w:spacing w:after="150"/>
              <w:ind w:firstLine="450"/>
              <w:jc w:val="both"/>
              <w:rPr>
                <w:rFonts w:eastAsia="Times New Roman"/>
                <w:color w:val="000000" w:themeColor="text1"/>
                <w:szCs w:val="24"/>
                <w:lang w:eastAsia="uk-UA"/>
              </w:rPr>
            </w:pPr>
            <w:r w:rsidRPr="00290094">
              <w:rPr>
                <w:rFonts w:eastAsia="Times New Roman"/>
                <w:color w:val="000000" w:themeColor="text1"/>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290094">
                <w:rPr>
                  <w:rFonts w:eastAsia="Times New Roman"/>
                  <w:color w:val="000000" w:themeColor="text1"/>
                  <w:szCs w:val="24"/>
                  <w:lang w:eastAsia="uk-UA"/>
                </w:rPr>
                <w:t>статті 8</w:t>
              </w:r>
            </w:hyperlink>
            <w:r w:rsidRPr="00290094">
              <w:rPr>
                <w:rFonts w:eastAsia="Times New Roman"/>
                <w:color w:val="000000" w:themeColor="text1"/>
                <w:szCs w:val="24"/>
                <w:lang w:eastAsia="uk-UA"/>
              </w:rPr>
              <w:t xml:space="preserve"> Закону, або за результатами звернень, або на підставі рішення органу оскарження </w:t>
            </w:r>
            <w:proofErr w:type="spellStart"/>
            <w:r w:rsidRPr="00290094">
              <w:rPr>
                <w:rFonts w:eastAsia="Times New Roman"/>
                <w:color w:val="000000" w:themeColor="text1"/>
                <w:szCs w:val="24"/>
                <w:lang w:eastAsia="uk-UA"/>
              </w:rPr>
              <w:t>внести</w:t>
            </w:r>
            <w:proofErr w:type="spellEnd"/>
            <w:r w:rsidRPr="00290094">
              <w:rPr>
                <w:rFonts w:eastAsia="Times New Roman"/>
                <w:color w:val="000000" w:themeColor="text1"/>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290094">
              <w:rPr>
                <w:rFonts w:eastAsia="Times New Roman"/>
                <w:color w:val="000000" w:themeColor="text1"/>
                <w:szCs w:val="24"/>
                <w:lang w:eastAsia="uk-UA"/>
              </w:rPr>
              <w:lastRenderedPageBreak/>
              <w:t xml:space="preserve">кінцевого строку подання тендерних пропозицій залишалося не менше </w:t>
            </w:r>
            <w:r w:rsidRPr="00290094">
              <w:rPr>
                <w:rFonts w:eastAsia="Times New Roman"/>
                <w:b/>
                <w:color w:val="000000" w:themeColor="text1"/>
                <w:szCs w:val="24"/>
                <w:lang w:eastAsia="uk-UA"/>
              </w:rPr>
              <w:t>чотирьох днів</w:t>
            </w:r>
            <w:r w:rsidRPr="00290094">
              <w:rPr>
                <w:rFonts w:eastAsia="Times New Roman"/>
                <w:color w:val="000000" w:themeColor="text1"/>
                <w:szCs w:val="24"/>
                <w:lang w:eastAsia="uk-UA"/>
              </w:rPr>
              <w:t>.</w:t>
            </w:r>
          </w:p>
          <w:p w14:paraId="0249B777" w14:textId="4CB37128" w:rsidR="0088274F" w:rsidRPr="00290094" w:rsidRDefault="00570BB7" w:rsidP="00570BB7">
            <w:pPr>
              <w:shd w:val="clear" w:color="auto" w:fill="FFFFFF"/>
              <w:spacing w:after="150"/>
              <w:ind w:firstLine="450"/>
              <w:jc w:val="both"/>
              <w:rPr>
                <w:rFonts w:eastAsia="Times New Roman"/>
                <w:color w:val="FF0000"/>
                <w:szCs w:val="24"/>
                <w:lang w:eastAsia="uk-UA"/>
              </w:rPr>
            </w:pPr>
            <w:r w:rsidRPr="00290094">
              <w:rPr>
                <w:rFonts w:eastAsia="Times New Roman"/>
                <w:color w:val="000000" w:themeColor="text1"/>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0094">
              <w:rPr>
                <w:rFonts w:eastAsia="Times New Roman"/>
                <w:color w:val="000000" w:themeColor="text1"/>
                <w:szCs w:val="24"/>
                <w:lang w:eastAsia="uk-UA"/>
              </w:rPr>
              <w:t>машинозчитувальному</w:t>
            </w:r>
            <w:proofErr w:type="spellEnd"/>
            <w:r w:rsidRPr="00290094">
              <w:rPr>
                <w:rFonts w:eastAsia="Times New Roman"/>
                <w:color w:val="000000" w:themeColor="text1"/>
                <w:szCs w:val="24"/>
                <w:lang w:eastAsia="uk-UA"/>
              </w:rPr>
              <w:t xml:space="preserve"> форматі розміщуються в електронній системі закупівель протягом </w:t>
            </w:r>
            <w:r w:rsidRPr="00290094">
              <w:rPr>
                <w:rFonts w:eastAsia="Times New Roman"/>
                <w:b/>
                <w:color w:val="000000" w:themeColor="text1"/>
                <w:szCs w:val="24"/>
                <w:lang w:eastAsia="uk-UA"/>
              </w:rPr>
              <w:t>одного дня</w:t>
            </w:r>
            <w:r w:rsidRPr="00290094">
              <w:rPr>
                <w:rFonts w:eastAsia="Times New Roman"/>
                <w:color w:val="000000" w:themeColor="text1"/>
                <w:szCs w:val="24"/>
                <w:lang w:eastAsia="uk-UA"/>
              </w:rPr>
              <w:t xml:space="preserve"> з дати прийняття рішення про їх внесення.</w:t>
            </w:r>
          </w:p>
        </w:tc>
      </w:tr>
      <w:tr w:rsidR="00B33FF5" w:rsidRPr="00290094" w14:paraId="762188C4" w14:textId="77777777" w:rsidTr="002C4557">
        <w:trPr>
          <w:trHeight w:val="522"/>
          <w:jc w:val="center"/>
        </w:trPr>
        <w:tc>
          <w:tcPr>
            <w:tcW w:w="10207" w:type="dxa"/>
            <w:gridSpan w:val="4"/>
            <w:shd w:val="clear" w:color="auto" w:fill="C2D69B" w:themeFill="accent3" w:themeFillTint="99"/>
            <w:vAlign w:val="center"/>
          </w:tcPr>
          <w:p w14:paraId="3DB8D072" w14:textId="77777777" w:rsidR="002B6C7A" w:rsidRPr="00290094" w:rsidRDefault="002B6C7A" w:rsidP="0048044C">
            <w:pPr>
              <w:widowControl w:val="0"/>
              <w:spacing w:after="0" w:line="23" w:lineRule="atLeast"/>
              <w:contextualSpacing/>
              <w:jc w:val="center"/>
              <w:rPr>
                <w:b/>
                <w:color w:val="000000" w:themeColor="text1"/>
                <w:szCs w:val="24"/>
              </w:rPr>
            </w:pPr>
            <w:r w:rsidRPr="00290094">
              <w:rPr>
                <w:b/>
                <w:color w:val="000000" w:themeColor="text1"/>
                <w:szCs w:val="24"/>
              </w:rPr>
              <w:lastRenderedPageBreak/>
              <w:t xml:space="preserve">ІІІ. </w:t>
            </w:r>
            <w:r w:rsidR="0048188F" w:rsidRPr="00290094">
              <w:rPr>
                <w:b/>
                <w:color w:val="000000" w:themeColor="text1"/>
                <w:szCs w:val="24"/>
              </w:rPr>
              <w:t>Інструкція з підготовки тендерних пропозицій</w:t>
            </w:r>
          </w:p>
        </w:tc>
      </w:tr>
      <w:tr w:rsidR="00C12D1B" w:rsidRPr="00290094" w14:paraId="6E5FC4CF" w14:textId="77777777" w:rsidTr="002C4557">
        <w:trPr>
          <w:trHeight w:val="522"/>
          <w:jc w:val="center"/>
        </w:trPr>
        <w:tc>
          <w:tcPr>
            <w:tcW w:w="770" w:type="dxa"/>
            <w:gridSpan w:val="2"/>
            <w:shd w:val="clear" w:color="auto" w:fill="auto"/>
          </w:tcPr>
          <w:p w14:paraId="3A8C6594" w14:textId="00FB8AD9" w:rsidR="00C12D1B" w:rsidRPr="00290094" w:rsidRDefault="002E7C2E" w:rsidP="002E7C2E">
            <w:pPr>
              <w:widowControl w:val="0"/>
              <w:spacing w:after="0" w:line="23" w:lineRule="atLeast"/>
              <w:contextualSpacing/>
              <w:jc w:val="center"/>
              <w:rPr>
                <w:b/>
                <w:szCs w:val="24"/>
                <w:lang w:eastAsia="uk-UA"/>
              </w:rPr>
            </w:pPr>
            <w:r w:rsidRPr="00290094">
              <w:rPr>
                <w:b/>
                <w:szCs w:val="24"/>
                <w:lang w:eastAsia="uk-UA"/>
              </w:rPr>
              <w:t>1</w:t>
            </w:r>
          </w:p>
        </w:tc>
        <w:tc>
          <w:tcPr>
            <w:tcW w:w="2769" w:type="dxa"/>
            <w:shd w:val="clear" w:color="auto" w:fill="auto"/>
          </w:tcPr>
          <w:p w14:paraId="3721C2B9" w14:textId="42901C6E" w:rsidR="00C12D1B" w:rsidRPr="00290094" w:rsidRDefault="0059168C" w:rsidP="008B4764">
            <w:pPr>
              <w:widowControl w:val="0"/>
              <w:spacing w:after="0" w:line="23" w:lineRule="atLeast"/>
              <w:contextualSpacing/>
              <w:rPr>
                <w:b/>
                <w:color w:val="000000" w:themeColor="text1"/>
                <w:szCs w:val="24"/>
                <w:lang w:eastAsia="uk-UA"/>
              </w:rPr>
            </w:pPr>
            <w:r w:rsidRPr="00290094">
              <w:rPr>
                <w:b/>
                <w:color w:val="000000" w:themeColor="text1"/>
                <w:szCs w:val="24"/>
                <w:lang w:eastAsia="uk-UA"/>
              </w:rPr>
              <w:t>Зміст і спосіб подання тендерної пропозиції</w:t>
            </w:r>
          </w:p>
        </w:tc>
        <w:tc>
          <w:tcPr>
            <w:tcW w:w="6668" w:type="dxa"/>
            <w:shd w:val="clear" w:color="auto" w:fill="auto"/>
          </w:tcPr>
          <w:p w14:paraId="388B21EA" w14:textId="30729289" w:rsidR="009A0F8F" w:rsidRPr="00290094" w:rsidRDefault="002E7C2E" w:rsidP="003801B7">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1.1.</w:t>
            </w:r>
            <w:r w:rsidRPr="00290094">
              <w:rPr>
                <w:rFonts w:ascii="Times New Roman" w:hAnsi="Times New Roman"/>
                <w:color w:val="000000" w:themeColor="text1"/>
                <w:sz w:val="24"/>
                <w:szCs w:val="24"/>
              </w:rPr>
              <w:t xml:space="preserve"> </w:t>
            </w:r>
            <w:r w:rsidR="003801B7" w:rsidRPr="00290094">
              <w:rPr>
                <w:rFonts w:ascii="Times New Roman" w:eastAsia="Times New Roman" w:hAnsi="Times New Roman"/>
                <w:color w:val="333333"/>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003801B7" w:rsidRPr="00290094">
                <w:rPr>
                  <w:rFonts w:ascii="Times New Roman" w:eastAsia="Times New Roman" w:hAnsi="Times New Roman"/>
                  <w:color w:val="333333"/>
                  <w:sz w:val="24"/>
                  <w:szCs w:val="24"/>
                  <w:lang w:eastAsia="uk-UA"/>
                </w:rPr>
                <w:t>статті 17</w:t>
              </w:r>
            </w:hyperlink>
            <w:r w:rsidR="00CD0FC9" w:rsidRPr="00290094">
              <w:rPr>
                <w:rFonts w:ascii="Times New Roman" w:eastAsia="Times New Roman" w:hAnsi="Times New Roman"/>
                <w:color w:val="333333"/>
                <w:sz w:val="24"/>
                <w:szCs w:val="24"/>
                <w:lang w:eastAsia="uk-UA"/>
              </w:rPr>
              <w:t> </w:t>
            </w:r>
            <w:r w:rsidR="003801B7" w:rsidRPr="00290094">
              <w:rPr>
                <w:rFonts w:ascii="Times New Roman" w:eastAsia="Times New Roman" w:hAnsi="Times New Roman"/>
                <w:color w:val="333333"/>
                <w:sz w:val="24"/>
                <w:szCs w:val="24"/>
                <w:lang w:eastAsia="uk-UA"/>
              </w:rPr>
              <w:t>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A973B64" w14:textId="4BEF7960" w:rsidR="00182AF1" w:rsidRPr="00290094"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1)</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 xml:space="preserve">додатку 1 </w:t>
            </w:r>
            <w:r w:rsidR="00A649ED" w:rsidRPr="00A3347F">
              <w:rPr>
                <w:rFonts w:ascii="Times New Roman" w:hAnsi="Times New Roman"/>
                <w:color w:val="000000" w:themeColor="text1"/>
                <w:sz w:val="24"/>
                <w:szCs w:val="24"/>
              </w:rPr>
              <w:t>цієї тендерної документації «КВАЛІФІКАЦІЙНІ КРИТЕРІЇ, ВИЗНАЧЕНІ СТАТТЕЮ 16 ЗАКОНУ з урахуванням положень Особливостей»;</w:t>
            </w:r>
            <w:r w:rsidRPr="00290094">
              <w:rPr>
                <w:rFonts w:ascii="Times New Roman" w:hAnsi="Times New Roman"/>
                <w:color w:val="000000" w:themeColor="text1"/>
                <w:sz w:val="24"/>
                <w:szCs w:val="24"/>
              </w:rPr>
              <w:t xml:space="preserve"> </w:t>
            </w:r>
          </w:p>
          <w:p w14:paraId="56CE4B89" w14:textId="333E9D5B" w:rsidR="00182AF1" w:rsidRPr="00290094"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lang w:eastAsia="ru-RU"/>
              </w:rPr>
            </w:pPr>
            <w:r w:rsidRPr="00290094">
              <w:rPr>
                <w:rFonts w:ascii="Times New Roman" w:hAnsi="Times New Roman"/>
                <w:b/>
                <w:color w:val="000000" w:themeColor="text1"/>
                <w:sz w:val="24"/>
                <w:szCs w:val="24"/>
              </w:rPr>
              <w:t>2)</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додатку 2</w:t>
            </w:r>
            <w:r w:rsidR="00A649ED" w:rsidRPr="00A3347F">
              <w:rPr>
                <w:rFonts w:ascii="Times New Roman" w:hAnsi="Times New Roman"/>
                <w:color w:val="000000" w:themeColor="text1"/>
                <w:sz w:val="24"/>
                <w:szCs w:val="24"/>
              </w:rPr>
              <w:t xml:space="preserve"> цієї тендерної документації «ІНФОРМАЦІЯ ПРО ПІДСТАВИ, ВСТАНОВЛЕНІ ПУНКТОМ 47 ОСОБЛИВОСТЕЙ»;</w:t>
            </w:r>
          </w:p>
          <w:p w14:paraId="4334A94D" w14:textId="15336BF9" w:rsidR="00182AF1" w:rsidRPr="00290094"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3)</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додатку 3</w:t>
            </w:r>
            <w:r w:rsidR="00A649ED" w:rsidRPr="00A3347F">
              <w:rPr>
                <w:rFonts w:ascii="Times New Roman" w:hAnsi="Times New Roman"/>
                <w:color w:val="000000" w:themeColor="text1"/>
                <w:sz w:val="24"/>
                <w:szCs w:val="24"/>
              </w:rPr>
              <w:t xml:space="preserve"> цієї тендерної документації «ІНФОРМАЦІЯ ПРО НЕОБХІДНІ ТЕХНІЧНІ, ЯКІСНІ ТА КІЛЬКІСНІ ХАРАКТЕРИСТИКИ ПРЕДМЕТА ЗАКУПІВЛІ, У ТОМУ ЧИСЛІ ВІДПОВІДНУ ТЕХНІЧНУ СПЕЦИФІКАЦІЮ, та інші вимоги щодо предмета закупівлі»;</w:t>
            </w:r>
          </w:p>
          <w:p w14:paraId="564FC357" w14:textId="1BE20CB8" w:rsidR="00182AF1" w:rsidRDefault="00182AF1"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hAnsi="Times New Roman"/>
                <w:b/>
                <w:color w:val="000000" w:themeColor="text1"/>
                <w:sz w:val="24"/>
                <w:szCs w:val="24"/>
              </w:rPr>
              <w:t>4)</w:t>
            </w:r>
            <w:r w:rsidRPr="00290094">
              <w:rPr>
                <w:rFonts w:ascii="Times New Roman" w:hAnsi="Times New Roman"/>
                <w:color w:val="000000" w:themeColor="text1"/>
                <w:sz w:val="24"/>
                <w:szCs w:val="24"/>
              </w:rPr>
              <w:t xml:space="preserve"> </w:t>
            </w:r>
            <w:r w:rsidR="00A649ED" w:rsidRPr="00A3347F">
              <w:rPr>
                <w:rFonts w:ascii="Times New Roman" w:hAnsi="Times New Roman"/>
                <w:b/>
                <w:color w:val="000000" w:themeColor="text1"/>
                <w:sz w:val="24"/>
                <w:szCs w:val="24"/>
              </w:rPr>
              <w:t xml:space="preserve">додатку 4 </w:t>
            </w:r>
            <w:r w:rsidR="00A649ED" w:rsidRPr="00A3347F">
              <w:rPr>
                <w:rFonts w:ascii="Times New Roman" w:hAnsi="Times New Roman"/>
                <w:color w:val="000000" w:themeColor="text1"/>
                <w:sz w:val="24"/>
                <w:szCs w:val="24"/>
              </w:rPr>
              <w:t>цієї тендерної документації «ТЕНДЕРНА ПРОПОЗИЦІЯ»;</w:t>
            </w:r>
          </w:p>
          <w:p w14:paraId="6A823A75" w14:textId="453BAA27" w:rsidR="0062776A" w:rsidRPr="00290094" w:rsidRDefault="0062776A" w:rsidP="00182AF1">
            <w:pPr>
              <w:pStyle w:val="affe"/>
              <w:widowControl w:val="0"/>
              <w:spacing w:line="23" w:lineRule="atLeast"/>
              <w:ind w:firstLine="457"/>
              <w:contextualSpacing/>
              <w:jc w:val="both"/>
              <w:rPr>
                <w:rFonts w:ascii="Times New Roman" w:hAnsi="Times New Roman"/>
                <w:color w:val="000000" w:themeColor="text1"/>
                <w:sz w:val="24"/>
                <w:szCs w:val="24"/>
              </w:rPr>
            </w:pPr>
            <w:r w:rsidRPr="00473E8E">
              <w:rPr>
                <w:rFonts w:ascii="Times New Roman" w:hAnsi="Times New Roman"/>
                <w:b/>
                <w:bCs/>
                <w:color w:val="000000" w:themeColor="text1"/>
                <w:sz w:val="24"/>
                <w:szCs w:val="24"/>
              </w:rPr>
              <w:t>5)</w:t>
            </w:r>
            <w:r>
              <w:rPr>
                <w:rFonts w:ascii="Times New Roman" w:hAnsi="Times New Roman"/>
                <w:color w:val="000000" w:themeColor="text1"/>
                <w:sz w:val="24"/>
                <w:szCs w:val="24"/>
              </w:rPr>
              <w:t xml:space="preserve"> </w:t>
            </w:r>
            <w:r w:rsidRPr="00473E8E">
              <w:rPr>
                <w:rFonts w:ascii="Times New Roman" w:hAnsi="Times New Roman"/>
                <w:b/>
                <w:bCs/>
                <w:color w:val="000000" w:themeColor="text1"/>
                <w:sz w:val="24"/>
                <w:szCs w:val="24"/>
              </w:rPr>
              <w:t>додатку 5</w:t>
            </w:r>
            <w:r>
              <w:rPr>
                <w:rFonts w:ascii="Times New Roman" w:hAnsi="Times New Roman"/>
                <w:color w:val="000000" w:themeColor="text1"/>
                <w:sz w:val="24"/>
                <w:szCs w:val="24"/>
              </w:rPr>
              <w:t xml:space="preserve"> Вимоги до переможця </w:t>
            </w:r>
            <w:r w:rsidR="00473E8E">
              <w:rPr>
                <w:rFonts w:ascii="Times New Roman" w:hAnsi="Times New Roman"/>
                <w:color w:val="000000" w:themeColor="text1"/>
                <w:sz w:val="24"/>
                <w:szCs w:val="24"/>
              </w:rPr>
              <w:t>процедури закупівлі</w:t>
            </w:r>
          </w:p>
          <w:p w14:paraId="4D05CEAD" w14:textId="74E08AEE" w:rsidR="00182AF1" w:rsidRPr="00290094" w:rsidRDefault="00473E8E" w:rsidP="00182AF1">
            <w:pPr>
              <w:pStyle w:val="affe"/>
              <w:widowControl w:val="0"/>
              <w:spacing w:line="23" w:lineRule="atLeast"/>
              <w:ind w:firstLine="457"/>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00182AF1" w:rsidRPr="00290094">
              <w:rPr>
                <w:rFonts w:ascii="Times New Roman" w:hAnsi="Times New Roman"/>
                <w:b/>
                <w:color w:val="000000" w:themeColor="text1"/>
                <w:sz w:val="24"/>
                <w:szCs w:val="24"/>
              </w:rPr>
              <w:t>)</w:t>
            </w:r>
            <w:r w:rsidR="00182AF1" w:rsidRPr="00290094">
              <w:rPr>
                <w:rFonts w:ascii="Times New Roman" w:hAnsi="Times New Roman"/>
                <w:color w:val="000000" w:themeColor="text1"/>
                <w:sz w:val="24"/>
                <w:szCs w:val="24"/>
              </w:rPr>
              <w:t xml:space="preserve"> </w:t>
            </w:r>
            <w:r w:rsidR="00182AF1" w:rsidRPr="00290094">
              <w:rPr>
                <w:rFonts w:ascii="Times New Roman" w:hAnsi="Times New Roman"/>
                <w:b/>
                <w:color w:val="000000" w:themeColor="text1"/>
                <w:sz w:val="24"/>
                <w:szCs w:val="24"/>
                <w:u w:val="single"/>
              </w:rPr>
              <w:t>інша інформація та/або інші документи</w:t>
            </w:r>
            <w:r w:rsidR="00182AF1" w:rsidRPr="00290094">
              <w:rPr>
                <w:rFonts w:ascii="Times New Roman" w:hAnsi="Times New Roman"/>
                <w:color w:val="000000" w:themeColor="text1"/>
                <w:sz w:val="24"/>
                <w:szCs w:val="24"/>
              </w:rPr>
              <w:t xml:space="preserve">, необхідність подання яких у складі тендерної пропозиції передбачена </w:t>
            </w:r>
            <w:r w:rsidR="00182AF1" w:rsidRPr="00290094">
              <w:rPr>
                <w:rFonts w:ascii="Times New Roman" w:hAnsi="Times New Roman"/>
                <w:b/>
                <w:color w:val="000000" w:themeColor="text1"/>
                <w:sz w:val="24"/>
                <w:szCs w:val="24"/>
                <w:lang w:eastAsia="ru-RU"/>
              </w:rPr>
              <w:t>умовами та/або вимогами</w:t>
            </w:r>
            <w:r w:rsidR="00182AF1" w:rsidRPr="00290094">
              <w:rPr>
                <w:rFonts w:ascii="Times New Roman" w:hAnsi="Times New Roman"/>
                <w:color w:val="000000" w:themeColor="text1"/>
                <w:sz w:val="24"/>
                <w:szCs w:val="24"/>
              </w:rPr>
              <w:t xml:space="preserve"> цієї тендерної документації, що зазначені </w:t>
            </w:r>
            <w:r w:rsidR="00182AF1" w:rsidRPr="00290094">
              <w:rPr>
                <w:rFonts w:ascii="Times New Roman" w:hAnsi="Times New Roman"/>
                <w:b/>
                <w:color w:val="000000" w:themeColor="text1"/>
                <w:sz w:val="24"/>
                <w:szCs w:val="24"/>
                <w:u w:val="single"/>
              </w:rPr>
              <w:t>в інших розділах</w:t>
            </w:r>
            <w:r w:rsidR="00182AF1" w:rsidRPr="00290094">
              <w:rPr>
                <w:rFonts w:ascii="Times New Roman" w:hAnsi="Times New Roman"/>
                <w:b/>
                <w:color w:val="000000" w:themeColor="text1"/>
                <w:sz w:val="24"/>
                <w:szCs w:val="24"/>
              </w:rPr>
              <w:t xml:space="preserve"> </w:t>
            </w:r>
            <w:r w:rsidR="00182AF1" w:rsidRPr="00290094">
              <w:rPr>
                <w:rFonts w:ascii="Times New Roman" w:hAnsi="Times New Roman"/>
                <w:color w:val="000000" w:themeColor="text1"/>
                <w:sz w:val="24"/>
                <w:szCs w:val="24"/>
              </w:rPr>
              <w:t>цієї тендерної документації.</w:t>
            </w:r>
          </w:p>
          <w:p w14:paraId="4FC41A2C" w14:textId="77777777" w:rsidR="00182AF1" w:rsidRPr="00290094" w:rsidRDefault="00182AF1" w:rsidP="00C12D1B">
            <w:pPr>
              <w:pStyle w:val="affe"/>
              <w:widowControl w:val="0"/>
              <w:spacing w:line="23" w:lineRule="atLeast"/>
              <w:ind w:firstLine="457"/>
              <w:contextualSpacing/>
              <w:jc w:val="both"/>
              <w:rPr>
                <w:rFonts w:ascii="Times New Roman" w:hAnsi="Times New Roman"/>
                <w:color w:val="000000" w:themeColor="text1"/>
                <w:sz w:val="24"/>
                <w:szCs w:val="24"/>
              </w:rPr>
            </w:pPr>
          </w:p>
          <w:p w14:paraId="605D08B4" w14:textId="5BEC4D8D" w:rsidR="00D41B89" w:rsidRPr="00290094" w:rsidRDefault="00182AF1" w:rsidP="00D41B89">
            <w:pPr>
              <w:pStyle w:val="affe"/>
              <w:widowControl w:val="0"/>
              <w:spacing w:line="23" w:lineRule="atLeast"/>
              <w:ind w:firstLine="411"/>
              <w:contextualSpacing/>
              <w:jc w:val="both"/>
              <w:rPr>
                <w:rFonts w:ascii="Times New Roman" w:hAnsi="Times New Roman"/>
                <w:color w:val="FF0000"/>
                <w:sz w:val="24"/>
                <w:szCs w:val="24"/>
              </w:rPr>
            </w:pPr>
            <w:r w:rsidRPr="00290094">
              <w:rPr>
                <w:rFonts w:ascii="Times New Roman" w:hAnsi="Times New Roman"/>
                <w:b/>
                <w:color w:val="000000" w:themeColor="text1"/>
                <w:spacing w:val="-2"/>
                <w:sz w:val="24"/>
                <w:szCs w:val="24"/>
              </w:rPr>
              <w:t>1.2.</w:t>
            </w:r>
            <w:r w:rsidRPr="00290094">
              <w:rPr>
                <w:color w:val="000000" w:themeColor="text1"/>
                <w:spacing w:val="-2"/>
                <w:szCs w:val="24"/>
              </w:rPr>
              <w:t xml:space="preserve"> </w:t>
            </w:r>
            <w:r w:rsidR="00D41B89" w:rsidRPr="00290094">
              <w:rPr>
                <w:rFonts w:ascii="Times New Roman" w:hAnsi="Times New Roman"/>
                <w:color w:val="000000" w:themeColor="text1"/>
                <w:sz w:val="24"/>
                <w:szCs w:val="24"/>
              </w:rPr>
              <w:t>Кожен учасник має право подати тільки одну тендерну пропозицію</w:t>
            </w:r>
            <w:r w:rsidR="003801B7" w:rsidRPr="00290094">
              <w:rPr>
                <w:rFonts w:ascii="Times New Roman" w:hAnsi="Times New Roman"/>
                <w:color w:val="000000" w:themeColor="text1"/>
                <w:sz w:val="24"/>
                <w:szCs w:val="24"/>
              </w:rPr>
              <w:t>.</w:t>
            </w:r>
          </w:p>
          <w:p w14:paraId="6C23BDB3" w14:textId="6277BA17" w:rsidR="00D41B89" w:rsidRPr="00290094" w:rsidRDefault="00D41B89" w:rsidP="00182AF1">
            <w:pPr>
              <w:widowControl w:val="0"/>
              <w:spacing w:after="0"/>
              <w:ind w:firstLine="461"/>
              <w:jc w:val="both"/>
              <w:rPr>
                <w:color w:val="000000" w:themeColor="text1"/>
                <w:spacing w:val="-2"/>
                <w:szCs w:val="24"/>
              </w:rPr>
            </w:pPr>
            <w:r w:rsidRPr="00290094">
              <w:rPr>
                <w:color w:val="000000" w:themeColor="text1"/>
                <w:spacing w:val="-2"/>
                <w:szCs w:val="24"/>
              </w:rPr>
              <w:t>Всі документи, що вимагаються цією тендерною документацією, учасник повинен розмістити</w:t>
            </w:r>
            <w:r w:rsidRPr="00290094">
              <w:rPr>
                <w:b/>
                <w:color w:val="000000" w:themeColor="text1"/>
                <w:spacing w:val="-2"/>
                <w:szCs w:val="24"/>
              </w:rPr>
              <w:t xml:space="preserve"> </w:t>
            </w:r>
            <w:r w:rsidRPr="00290094">
              <w:rPr>
                <w:color w:val="000000" w:themeColor="text1"/>
                <w:spacing w:val="-2"/>
                <w:szCs w:val="24"/>
              </w:rPr>
              <w:t>в електронній системі закупівель до кінцевого строку подання тендерних пропозицій</w:t>
            </w:r>
            <w:r w:rsidRPr="00290094">
              <w:rPr>
                <w:b/>
                <w:color w:val="000000" w:themeColor="text1"/>
                <w:spacing w:val="-2"/>
                <w:szCs w:val="24"/>
              </w:rPr>
              <w:t xml:space="preserve"> </w:t>
            </w:r>
            <w:r w:rsidRPr="00290094">
              <w:rPr>
                <w:color w:val="000000" w:themeColor="text1"/>
                <w:spacing w:val="-2"/>
                <w:szCs w:val="24"/>
              </w:rPr>
              <w:t>шляхом завантаження</w:t>
            </w:r>
            <w:r w:rsidRPr="00290094">
              <w:rPr>
                <w:b/>
                <w:color w:val="000000" w:themeColor="text1"/>
                <w:spacing w:val="-2"/>
                <w:szCs w:val="24"/>
              </w:rPr>
              <w:t xml:space="preserve"> </w:t>
            </w:r>
            <w:r w:rsidRPr="00290094">
              <w:rPr>
                <w:b/>
                <w:color w:val="000000" w:themeColor="text1"/>
                <w:spacing w:val="-2"/>
                <w:szCs w:val="24"/>
                <w:u w:val="single"/>
              </w:rPr>
              <w:t>сканованих документів</w:t>
            </w:r>
            <w:r w:rsidRPr="00290094">
              <w:rPr>
                <w:b/>
                <w:color w:val="FF0000"/>
                <w:spacing w:val="-2"/>
                <w:szCs w:val="24"/>
              </w:rPr>
              <w:t xml:space="preserve"> </w:t>
            </w:r>
            <w:r w:rsidRPr="00290094">
              <w:rPr>
                <w:b/>
                <w:color w:val="000000" w:themeColor="text1"/>
                <w:spacing w:val="-2"/>
                <w:szCs w:val="24"/>
              </w:rPr>
              <w:t xml:space="preserve">та/або </w:t>
            </w:r>
            <w:r w:rsidRPr="00290094">
              <w:rPr>
                <w:b/>
                <w:color w:val="000000" w:themeColor="text1"/>
                <w:spacing w:val="-2"/>
                <w:szCs w:val="24"/>
                <w:u w:val="single"/>
              </w:rPr>
              <w:t>електронних документів</w:t>
            </w:r>
            <w:r w:rsidRPr="00290094">
              <w:rPr>
                <w:color w:val="000000" w:themeColor="text1"/>
                <w:spacing w:val="-2"/>
                <w:szCs w:val="24"/>
              </w:rPr>
              <w:t>.</w:t>
            </w:r>
          </w:p>
          <w:p w14:paraId="323173D7" w14:textId="4042FD0C" w:rsidR="00D41B89" w:rsidRPr="00290094" w:rsidRDefault="00D41B89" w:rsidP="00D41B89">
            <w:pPr>
              <w:widowControl w:val="0"/>
              <w:spacing w:after="0"/>
              <w:ind w:firstLine="411"/>
              <w:jc w:val="both"/>
              <w:rPr>
                <w:color w:val="000000" w:themeColor="text1"/>
                <w:spacing w:val="-2"/>
                <w:szCs w:val="24"/>
              </w:rPr>
            </w:pPr>
            <w:r w:rsidRPr="00290094">
              <w:rPr>
                <w:color w:val="000000" w:themeColor="text1"/>
                <w:spacing w:val="-2"/>
                <w:szCs w:val="24"/>
              </w:rPr>
              <w:t xml:space="preserve">Документи мають бути належного рівня зображення, </w:t>
            </w:r>
            <w:r w:rsidRPr="00290094">
              <w:rPr>
                <w:color w:val="000000" w:themeColor="text1"/>
                <w:spacing w:val="-2"/>
                <w:szCs w:val="24"/>
              </w:rPr>
              <w:lastRenderedPageBreak/>
              <w:t>чіткими та розбірливими для читання. Формати документів  (файлів) повинні бути доступними для загального перегляду без придбання спеціалізованого програмного забезпечення.</w:t>
            </w:r>
          </w:p>
          <w:p w14:paraId="4D766281" w14:textId="059299E8" w:rsidR="00D41B89" w:rsidRPr="00290094" w:rsidRDefault="00D41B89" w:rsidP="00D41B89">
            <w:pPr>
              <w:spacing w:after="0"/>
              <w:ind w:firstLine="426"/>
              <w:jc w:val="both"/>
              <w:rPr>
                <w:color w:val="000000" w:themeColor="text1"/>
              </w:rPr>
            </w:pPr>
            <w:r w:rsidRPr="00290094">
              <w:rPr>
                <w:color w:val="000000" w:themeColor="text1"/>
                <w:spacing w:val="-2"/>
                <w:szCs w:val="24"/>
              </w:rPr>
              <w:t>Скановані документи</w:t>
            </w:r>
            <w:r w:rsidRPr="00290094">
              <w:rPr>
                <w:color w:val="FF0000"/>
                <w:spacing w:val="-2"/>
                <w:szCs w:val="24"/>
              </w:rPr>
              <w:t xml:space="preserve"> </w:t>
            </w:r>
            <w:r w:rsidRPr="00290094">
              <w:rPr>
                <w:color w:val="000000" w:themeColor="text1"/>
              </w:rPr>
              <w:t xml:space="preserve">завантажуються учасником за можливості у форматі PDF, зміст та вигляд яких повинен відповідати оригіналам відповідних документів та/або їхнім копіям, згідно яких виготовляються такі </w:t>
            </w:r>
            <w:proofErr w:type="spellStart"/>
            <w:r w:rsidRPr="00290094">
              <w:rPr>
                <w:color w:val="000000" w:themeColor="text1"/>
              </w:rPr>
              <w:t>скан</w:t>
            </w:r>
            <w:proofErr w:type="spellEnd"/>
            <w:r w:rsidRPr="00290094">
              <w:rPr>
                <w:color w:val="000000" w:themeColor="text1"/>
              </w:rPr>
              <w:t xml:space="preserve">-копії. </w:t>
            </w:r>
          </w:p>
          <w:p w14:paraId="64271479" w14:textId="77777777" w:rsidR="002E7C2E" w:rsidRPr="00290094" w:rsidRDefault="002E7C2E" w:rsidP="00D41B89">
            <w:pPr>
              <w:spacing w:after="0"/>
              <w:ind w:firstLine="426"/>
              <w:jc w:val="both"/>
              <w:rPr>
                <w:color w:val="000000" w:themeColor="text1"/>
              </w:rPr>
            </w:pPr>
          </w:p>
          <w:p w14:paraId="5391E907" w14:textId="6345FDCD" w:rsidR="00FA4F4D" w:rsidRPr="00290094" w:rsidRDefault="002E7C2E" w:rsidP="00FA4F4D">
            <w:pPr>
              <w:pStyle w:val="af5"/>
              <w:spacing w:before="0" w:beforeAutospacing="0" w:after="0" w:afterAutospacing="0"/>
              <w:ind w:firstLine="411"/>
              <w:jc w:val="both"/>
              <w:rPr>
                <w:rFonts w:eastAsia="Calibri"/>
                <w:color w:val="000000" w:themeColor="text1"/>
                <w:lang w:val="uk-UA" w:eastAsia="en-US"/>
              </w:rPr>
            </w:pPr>
            <w:r w:rsidRPr="00290094">
              <w:rPr>
                <w:rFonts w:eastAsia="Calibri"/>
                <w:b/>
                <w:color w:val="000000" w:themeColor="text1"/>
                <w:lang w:val="uk-UA" w:eastAsia="en-US"/>
              </w:rPr>
              <w:t>1.3</w:t>
            </w:r>
            <w:r w:rsidR="00FA4F4D" w:rsidRPr="00290094">
              <w:rPr>
                <w:rFonts w:eastAsia="Calibri"/>
                <w:b/>
                <w:color w:val="000000" w:themeColor="text1"/>
                <w:lang w:val="uk-UA" w:eastAsia="en-US"/>
              </w:rPr>
              <w:t xml:space="preserve">. </w:t>
            </w:r>
            <w:r w:rsidR="00FA4F4D" w:rsidRPr="00290094">
              <w:rPr>
                <w:rFonts w:eastAsia="Calibri"/>
                <w:color w:val="000000" w:themeColor="text1"/>
                <w:lang w:val="uk-UA" w:eastAsia="en-US"/>
              </w:rPr>
              <w:t xml:space="preserve">Факт подання тендерної пропозиції учасником - фізичною особою, у тому числі фізичною особою-підприємцем, яка є суб’єктом персональних даних, </w:t>
            </w:r>
            <w:r w:rsidR="00FA4F4D" w:rsidRPr="00290094">
              <w:rPr>
                <w:rFonts w:eastAsia="Calibri"/>
                <w:b/>
                <w:color w:val="000000" w:themeColor="text1"/>
                <w:lang w:val="uk-UA" w:eastAsia="en-US"/>
              </w:rPr>
              <w:t xml:space="preserve">вважається безумовною згодою </w:t>
            </w:r>
            <w:r w:rsidR="00FA4F4D" w:rsidRPr="00290094">
              <w:rPr>
                <w:rFonts w:eastAsia="Calibri"/>
                <w:color w:val="000000" w:themeColor="text1"/>
                <w:lang w:val="uk-UA" w:eastAsia="en-US"/>
              </w:rPr>
              <w:t>(добровільним волевиявленням) суб’єкта персональних даних</w:t>
            </w:r>
            <w:r w:rsidR="00FA4F4D" w:rsidRPr="00290094">
              <w:rPr>
                <w:rFonts w:eastAsia="Calibri"/>
                <w:b/>
                <w:color w:val="000000" w:themeColor="text1"/>
                <w:lang w:val="uk-UA" w:eastAsia="en-US"/>
              </w:rPr>
              <w:t xml:space="preserve"> щодо обробки її персональних даних</w:t>
            </w:r>
            <w:r w:rsidR="00FA4F4D" w:rsidRPr="00290094">
              <w:rPr>
                <w:rFonts w:eastAsia="Calibri"/>
                <w:color w:val="000000" w:themeColor="text1"/>
                <w:lang w:val="uk-UA" w:eastAsia="en-US"/>
              </w:rPr>
              <w:t xml:space="preserve"> у зв’язку з участю в процедурі закупівлі, відповідно до абзацу 4 статті 2 Закону України «Про захист персональних даних» від 01.06.2010  № 2297-VI.</w:t>
            </w:r>
          </w:p>
          <w:p w14:paraId="1FA58A2F" w14:textId="77777777" w:rsidR="00FA4F4D" w:rsidRPr="00290094" w:rsidRDefault="00FA4F4D" w:rsidP="00FA4F4D">
            <w:pPr>
              <w:pStyle w:val="af5"/>
              <w:spacing w:before="0" w:beforeAutospacing="0" w:after="0" w:afterAutospacing="0"/>
              <w:ind w:firstLine="411"/>
              <w:jc w:val="both"/>
              <w:rPr>
                <w:rFonts w:eastAsia="Calibri"/>
                <w:color w:val="000000" w:themeColor="text1"/>
                <w:lang w:val="uk-UA" w:eastAsia="en-US"/>
              </w:rPr>
            </w:pPr>
            <w:r w:rsidRPr="00290094">
              <w:rPr>
                <w:rFonts w:eastAsia="Calibri"/>
                <w:color w:val="000000" w:themeColor="text1"/>
                <w:lang w:val="uk-UA"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B30258" w14:textId="77777777" w:rsidR="00FA4F4D" w:rsidRPr="00290094" w:rsidRDefault="00FA4F4D" w:rsidP="00FA4F4D">
            <w:pPr>
              <w:pStyle w:val="af5"/>
              <w:spacing w:before="0" w:beforeAutospacing="0" w:after="0" w:afterAutospacing="0"/>
              <w:ind w:firstLine="411"/>
              <w:jc w:val="both"/>
              <w:rPr>
                <w:rFonts w:eastAsia="Calibri"/>
                <w:color w:val="000000" w:themeColor="text1"/>
                <w:lang w:val="uk-UA" w:eastAsia="en-US"/>
              </w:rPr>
            </w:pPr>
          </w:p>
          <w:p w14:paraId="7DFB08C1" w14:textId="2AEC7321" w:rsidR="00FA4F4D" w:rsidRPr="00290094" w:rsidRDefault="002E7C2E" w:rsidP="00FA4F4D">
            <w:pPr>
              <w:pStyle w:val="af5"/>
              <w:spacing w:before="0" w:beforeAutospacing="0" w:after="0" w:afterAutospacing="0"/>
              <w:ind w:firstLine="455"/>
              <w:jc w:val="both"/>
              <w:rPr>
                <w:color w:val="000000" w:themeColor="text1"/>
                <w:lang w:val="uk-UA"/>
              </w:rPr>
            </w:pPr>
            <w:r w:rsidRPr="00290094">
              <w:rPr>
                <w:b/>
                <w:color w:val="000000" w:themeColor="text1"/>
                <w:lang w:val="uk-UA"/>
              </w:rPr>
              <w:t>1.4</w:t>
            </w:r>
            <w:r w:rsidR="00FA4F4D" w:rsidRPr="00290094">
              <w:rPr>
                <w:b/>
                <w:color w:val="000000" w:themeColor="text1"/>
                <w:lang w:val="uk-UA"/>
              </w:rPr>
              <w:t xml:space="preserve">. </w:t>
            </w:r>
            <w:r w:rsidR="00FA4F4D" w:rsidRPr="00290094">
              <w:rPr>
                <w:color w:val="000000" w:themeColor="text1"/>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0">
              <w:r w:rsidR="00FA4F4D" w:rsidRPr="00290094">
                <w:rPr>
                  <w:color w:val="000000" w:themeColor="text1"/>
                  <w:lang w:val="uk-UA"/>
                </w:rPr>
                <w:t>Законом України</w:t>
              </w:r>
            </w:hyperlink>
            <w:r w:rsidR="00FA4F4D" w:rsidRPr="00290094">
              <w:rPr>
                <w:color w:val="000000" w:themeColor="text1"/>
                <w:lang w:val="uk-UA"/>
              </w:rPr>
              <w:t xml:space="preserve"> «Про доступ до публічної інформації» та/або міститься у відкритих єдиних державних реєстрах, доступ до яких є вільним, </w:t>
            </w:r>
            <w:r w:rsidR="00FA4F4D" w:rsidRPr="00290094">
              <w:rPr>
                <w:b/>
                <w:color w:val="000000" w:themeColor="text1"/>
                <w:lang w:val="uk-UA"/>
              </w:rPr>
              <w:t>учасник може</w:t>
            </w:r>
            <w:r w:rsidR="00FA4F4D" w:rsidRPr="00290094">
              <w:rPr>
                <w:color w:val="000000" w:themeColor="text1"/>
                <w:lang w:val="uk-UA"/>
              </w:rPr>
              <w:t xml:space="preserve"> надати лист-роз’яснення, в якому зазначається, де міститься така інформація.</w:t>
            </w:r>
          </w:p>
          <w:p w14:paraId="1926AD98" w14:textId="77777777" w:rsidR="002E7C2E" w:rsidRPr="00290094" w:rsidRDefault="002E7C2E" w:rsidP="002E7C2E">
            <w:pPr>
              <w:pStyle w:val="af5"/>
              <w:spacing w:before="0" w:beforeAutospacing="0" w:after="0" w:afterAutospacing="0"/>
              <w:ind w:firstLine="455"/>
              <w:jc w:val="both"/>
              <w:rPr>
                <w:color w:val="000000" w:themeColor="text1"/>
                <w:spacing w:val="-2"/>
                <w:lang w:val="uk-UA"/>
              </w:rPr>
            </w:pPr>
          </w:p>
          <w:p w14:paraId="460945DB" w14:textId="45A7889E" w:rsidR="002E7C2E" w:rsidRPr="00290094" w:rsidRDefault="00576327" w:rsidP="002E7C2E">
            <w:pPr>
              <w:pStyle w:val="af5"/>
              <w:spacing w:before="0" w:beforeAutospacing="0" w:after="0" w:afterAutospacing="0"/>
              <w:ind w:firstLine="455"/>
              <w:jc w:val="both"/>
              <w:rPr>
                <w:color w:val="000000" w:themeColor="text1"/>
                <w:spacing w:val="-2"/>
                <w:lang w:val="uk-UA"/>
              </w:rPr>
            </w:pPr>
            <w:r w:rsidRPr="00290094">
              <w:rPr>
                <w:b/>
                <w:color w:val="000000" w:themeColor="text1"/>
                <w:spacing w:val="-2"/>
                <w:lang w:val="uk-UA"/>
              </w:rPr>
              <w:t>1.5.</w:t>
            </w:r>
            <w:r w:rsidR="002E7C2E" w:rsidRPr="00290094">
              <w:rPr>
                <w:color w:val="000000" w:themeColor="text1"/>
                <w:spacing w:val="-2"/>
                <w:lang w:val="uk-UA"/>
              </w:rPr>
              <w:t xml:space="preserve"> Тендерна пропозиція </w:t>
            </w:r>
            <w:r w:rsidR="002E7C2E" w:rsidRPr="00290094">
              <w:rPr>
                <w:b/>
                <w:color w:val="000000" w:themeColor="text1"/>
                <w:spacing w:val="-2"/>
                <w:lang w:val="uk-UA"/>
              </w:rPr>
              <w:t>учасника-нерезидента</w:t>
            </w:r>
            <w:r w:rsidR="002E7C2E" w:rsidRPr="00290094">
              <w:rPr>
                <w:color w:val="000000" w:themeColor="text1"/>
                <w:spacing w:val="-2"/>
                <w:lang w:val="uk-UA"/>
              </w:rPr>
              <w:t xml:space="preserve">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F29D0F" w14:textId="0C49D875" w:rsidR="00D41B89" w:rsidRPr="00290094" w:rsidRDefault="00D41B89" w:rsidP="002E7C2E">
            <w:pPr>
              <w:widowControl w:val="0"/>
              <w:spacing w:after="0"/>
              <w:jc w:val="both"/>
              <w:rPr>
                <w:color w:val="000000" w:themeColor="text1"/>
                <w:spacing w:val="-2"/>
                <w:szCs w:val="24"/>
              </w:rPr>
            </w:pPr>
          </w:p>
          <w:p w14:paraId="2537F286" w14:textId="691C9899" w:rsidR="00D41B89" w:rsidRPr="00290094" w:rsidRDefault="00D41B89" w:rsidP="00B04306">
            <w:pPr>
              <w:widowControl w:val="0"/>
              <w:spacing w:after="0" w:line="23" w:lineRule="atLeast"/>
              <w:ind w:firstLine="449"/>
              <w:jc w:val="both"/>
              <w:rPr>
                <w:rFonts w:eastAsia="Times New Roman"/>
                <w:b/>
                <w:i/>
                <w:szCs w:val="24"/>
              </w:rPr>
            </w:pPr>
            <w:r w:rsidRPr="00290094">
              <w:rPr>
                <w:rFonts w:eastAsia="Times New Roman"/>
                <w:b/>
                <w:i/>
                <w:szCs w:val="24"/>
              </w:rPr>
              <w:t xml:space="preserve">Рекомендується надавати документи у складі тендерної пропозиції учасника у тій послідовності, в якій вони вимагаються у цій тендерній документації, а також надавати окремим файлом кожний документ, що іменується </w:t>
            </w:r>
            <w:r w:rsidR="00B04306" w:rsidRPr="00290094">
              <w:rPr>
                <w:rFonts w:eastAsia="Times New Roman"/>
                <w:b/>
                <w:i/>
                <w:szCs w:val="24"/>
              </w:rPr>
              <w:t>відповідно до змісту документа.</w:t>
            </w:r>
          </w:p>
        </w:tc>
      </w:tr>
      <w:tr w:rsidR="00816E3B" w:rsidRPr="00290094" w14:paraId="15D42038" w14:textId="77777777" w:rsidTr="006E08D9">
        <w:trPr>
          <w:trHeight w:val="522"/>
          <w:jc w:val="center"/>
        </w:trPr>
        <w:tc>
          <w:tcPr>
            <w:tcW w:w="770" w:type="dxa"/>
            <w:gridSpan w:val="2"/>
            <w:shd w:val="clear" w:color="auto" w:fill="auto"/>
          </w:tcPr>
          <w:p w14:paraId="2618D965" w14:textId="11C89731" w:rsidR="00816E3B" w:rsidRPr="00290094" w:rsidRDefault="00816E3B" w:rsidP="00816E3B">
            <w:pPr>
              <w:widowControl w:val="0"/>
              <w:spacing w:after="0" w:line="23" w:lineRule="atLeast"/>
              <w:contextualSpacing/>
              <w:jc w:val="center"/>
              <w:rPr>
                <w:b/>
                <w:szCs w:val="24"/>
                <w:lang w:eastAsia="uk-UA"/>
              </w:rPr>
            </w:pPr>
            <w:r w:rsidRPr="00290094">
              <w:rPr>
                <w:b/>
                <w:szCs w:val="24"/>
                <w:lang w:eastAsia="uk-UA"/>
              </w:rPr>
              <w:lastRenderedPageBreak/>
              <w:t>2</w:t>
            </w:r>
          </w:p>
        </w:tc>
        <w:tc>
          <w:tcPr>
            <w:tcW w:w="2769" w:type="dxa"/>
            <w:shd w:val="clear" w:color="auto" w:fill="auto"/>
          </w:tcPr>
          <w:p w14:paraId="2258D1D5" w14:textId="575CF4E3" w:rsidR="00816E3B" w:rsidRPr="00290094" w:rsidRDefault="00816E3B" w:rsidP="00816E3B">
            <w:pPr>
              <w:widowControl w:val="0"/>
              <w:spacing w:after="0" w:line="23" w:lineRule="atLeast"/>
              <w:contextualSpacing/>
              <w:rPr>
                <w:b/>
                <w:color w:val="000000" w:themeColor="text1"/>
                <w:szCs w:val="24"/>
                <w:lang w:eastAsia="uk-UA"/>
              </w:rPr>
            </w:pPr>
            <w:r w:rsidRPr="00290094">
              <w:rPr>
                <w:rFonts w:eastAsia="Times New Roman"/>
                <w:b/>
                <w:color w:val="000000" w:themeColor="text1"/>
              </w:rPr>
              <w:t>Розмір та умови надання забезпечення тендерних пропозицій</w:t>
            </w:r>
          </w:p>
        </w:tc>
        <w:tc>
          <w:tcPr>
            <w:tcW w:w="6668" w:type="dxa"/>
            <w:shd w:val="clear" w:color="auto" w:fill="auto"/>
          </w:tcPr>
          <w:p w14:paraId="44769F90" w14:textId="59564EA3" w:rsidR="00816E3B" w:rsidRPr="00290094" w:rsidRDefault="00EF69FC" w:rsidP="00816E3B">
            <w:pPr>
              <w:pStyle w:val="affe"/>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Не вимагається</w:t>
            </w:r>
          </w:p>
        </w:tc>
      </w:tr>
      <w:tr w:rsidR="0068009E" w:rsidRPr="00290094" w14:paraId="506ED660" w14:textId="77777777" w:rsidTr="000A2689">
        <w:trPr>
          <w:trHeight w:val="522"/>
          <w:jc w:val="center"/>
        </w:trPr>
        <w:tc>
          <w:tcPr>
            <w:tcW w:w="770" w:type="dxa"/>
            <w:gridSpan w:val="2"/>
            <w:shd w:val="clear" w:color="auto" w:fill="auto"/>
          </w:tcPr>
          <w:p w14:paraId="26F34517" w14:textId="35636E4D"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3</w:t>
            </w:r>
          </w:p>
        </w:tc>
        <w:tc>
          <w:tcPr>
            <w:tcW w:w="2769" w:type="dxa"/>
            <w:shd w:val="clear" w:color="auto" w:fill="auto"/>
          </w:tcPr>
          <w:p w14:paraId="5DAE5001" w14:textId="428B4A87"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Умови повернення чи неповернення забезпечення тендерної пропозиції</w:t>
            </w:r>
          </w:p>
        </w:tc>
        <w:tc>
          <w:tcPr>
            <w:tcW w:w="6668" w:type="dxa"/>
            <w:shd w:val="clear" w:color="auto" w:fill="auto"/>
            <w:vAlign w:val="center"/>
          </w:tcPr>
          <w:p w14:paraId="03402F9A" w14:textId="07EA9650" w:rsidR="0068009E" w:rsidRPr="00290094" w:rsidRDefault="00EF69FC" w:rsidP="0068009E">
            <w:pPr>
              <w:pStyle w:val="affe"/>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Не вимагається</w:t>
            </w:r>
          </w:p>
        </w:tc>
      </w:tr>
      <w:tr w:rsidR="0068009E" w:rsidRPr="00290094" w14:paraId="2268375E" w14:textId="77777777" w:rsidTr="002C4557">
        <w:trPr>
          <w:trHeight w:val="522"/>
          <w:jc w:val="center"/>
        </w:trPr>
        <w:tc>
          <w:tcPr>
            <w:tcW w:w="770" w:type="dxa"/>
            <w:gridSpan w:val="2"/>
            <w:shd w:val="clear" w:color="auto" w:fill="auto"/>
          </w:tcPr>
          <w:p w14:paraId="52FD8FA7" w14:textId="5764BD76"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lastRenderedPageBreak/>
              <w:t>4</w:t>
            </w:r>
          </w:p>
        </w:tc>
        <w:tc>
          <w:tcPr>
            <w:tcW w:w="2769" w:type="dxa"/>
            <w:shd w:val="clear" w:color="auto" w:fill="auto"/>
          </w:tcPr>
          <w:p w14:paraId="2FD58610" w14:textId="77777777"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Строк дії тендерної пропозиції, протягом якого тендерні пропозиції вважаються дійсними</w:t>
            </w:r>
          </w:p>
          <w:p w14:paraId="2D84EEC7" w14:textId="77777777" w:rsidR="0068009E" w:rsidRPr="00290094" w:rsidRDefault="0068009E" w:rsidP="0068009E">
            <w:pPr>
              <w:widowControl w:val="0"/>
              <w:spacing w:after="0" w:line="23" w:lineRule="atLeast"/>
              <w:contextualSpacing/>
              <w:rPr>
                <w:b/>
                <w:color w:val="000000" w:themeColor="text1"/>
                <w:szCs w:val="24"/>
                <w:lang w:eastAsia="uk-UA"/>
              </w:rPr>
            </w:pPr>
          </w:p>
          <w:p w14:paraId="647CD288" w14:textId="5BB6112D" w:rsidR="0068009E" w:rsidRPr="00290094" w:rsidRDefault="0068009E" w:rsidP="0068009E">
            <w:pPr>
              <w:widowControl w:val="0"/>
              <w:spacing w:after="0" w:line="23" w:lineRule="atLeast"/>
              <w:contextualSpacing/>
              <w:rPr>
                <w:rStyle w:val="rvts0"/>
                <w:b/>
                <w:szCs w:val="24"/>
              </w:rPr>
            </w:pPr>
          </w:p>
        </w:tc>
        <w:tc>
          <w:tcPr>
            <w:tcW w:w="6668" w:type="dxa"/>
            <w:shd w:val="clear" w:color="auto" w:fill="auto"/>
          </w:tcPr>
          <w:p w14:paraId="5FC92667" w14:textId="7610ABC6"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rFonts w:eastAsia="Times New Roman"/>
                <w:color w:val="000000" w:themeColor="text1"/>
                <w:szCs w:val="24"/>
                <w:lang w:eastAsia="uk-UA"/>
              </w:rPr>
              <w:t xml:space="preserve">Тендерні пропозиції залишаються дійсними протягом </w:t>
            </w:r>
            <w:r w:rsidRPr="00290094">
              <w:rPr>
                <w:rFonts w:eastAsia="Times New Roman"/>
                <w:b/>
                <w:color w:val="000000" w:themeColor="text1"/>
                <w:szCs w:val="24"/>
                <w:lang w:eastAsia="uk-UA"/>
              </w:rPr>
              <w:t>120 днів</w:t>
            </w:r>
            <w:r w:rsidRPr="00290094">
              <w:rPr>
                <w:rFonts w:eastAsia="Times New Roman"/>
                <w:color w:val="000000" w:themeColor="text1"/>
                <w:szCs w:val="24"/>
                <w:lang w:eastAsia="uk-UA"/>
              </w:rPr>
              <w:t xml:space="preserve"> із дати кінцевого строку подання тендерних пропозицій (для підтвердження зазначеного строку дії тендерної пропозиції учасник надає документ </w:t>
            </w:r>
            <w:r w:rsidRPr="00290094">
              <w:rPr>
                <w:rFonts w:eastAsia="Times New Roman"/>
                <w:b/>
                <w:color w:val="000000" w:themeColor="text1"/>
                <w:szCs w:val="24"/>
                <w:lang w:eastAsia="uk-UA"/>
              </w:rPr>
              <w:t>«Тендерна пропозиція»</w:t>
            </w:r>
            <w:r w:rsidRPr="00290094">
              <w:rPr>
                <w:rFonts w:eastAsia="Times New Roman"/>
                <w:color w:val="000000" w:themeColor="text1"/>
                <w:szCs w:val="24"/>
                <w:lang w:eastAsia="uk-UA"/>
              </w:rPr>
              <w:t xml:space="preserve"> відповідно до форми, що зазначена в </w:t>
            </w:r>
            <w:r w:rsidRPr="00290094">
              <w:rPr>
                <w:rFonts w:eastAsia="Times New Roman"/>
                <w:b/>
                <w:color w:val="000000" w:themeColor="text1"/>
                <w:szCs w:val="24"/>
                <w:lang w:eastAsia="uk-UA"/>
              </w:rPr>
              <w:t>додатку 4</w:t>
            </w:r>
            <w:r w:rsidRPr="00290094">
              <w:rPr>
                <w:rFonts w:eastAsia="Times New Roman"/>
                <w:color w:val="000000" w:themeColor="text1"/>
                <w:szCs w:val="24"/>
                <w:lang w:eastAsia="uk-UA"/>
              </w:rPr>
              <w:t xml:space="preserve"> цієї тендерної документації).</w:t>
            </w:r>
          </w:p>
          <w:p w14:paraId="42D31CA7" w14:textId="06DFED7E"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rFonts w:eastAsia="Times New Roman"/>
                <w:color w:val="000000" w:themeColor="text1"/>
                <w:szCs w:val="24"/>
                <w:lang w:eastAsia="uk-UA"/>
              </w:rPr>
              <w:t>Відповідно до пункту 31 Особливостей:</w:t>
            </w:r>
          </w:p>
          <w:p w14:paraId="37FF0756" w14:textId="77777777" w:rsidR="0068009E" w:rsidRPr="00290094" w:rsidRDefault="0068009E" w:rsidP="0068009E">
            <w:pPr>
              <w:shd w:val="clear" w:color="auto" w:fill="FFFFFF"/>
              <w:spacing w:after="150"/>
              <w:ind w:firstLine="450"/>
              <w:jc w:val="both"/>
              <w:rPr>
                <w:rFonts w:eastAsia="Times New Roman"/>
                <w:color w:val="000000" w:themeColor="text1"/>
                <w:szCs w:val="24"/>
                <w:lang w:eastAsia="uk-UA"/>
              </w:rPr>
            </w:pPr>
            <w:bookmarkStart w:id="1" w:name="n117"/>
            <w:bookmarkEnd w:id="1"/>
            <w:r w:rsidRPr="00290094">
              <w:rPr>
                <w:rFonts w:eastAsia="Times New Roman"/>
                <w:color w:val="000000" w:themeColor="text1"/>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951D2" w14:textId="77777777" w:rsidR="0068009E" w:rsidRPr="00290094" w:rsidRDefault="0068009E" w:rsidP="0068009E">
            <w:pPr>
              <w:shd w:val="clear" w:color="auto" w:fill="FFFFFF"/>
              <w:spacing w:after="150"/>
              <w:ind w:firstLine="450"/>
              <w:jc w:val="both"/>
              <w:rPr>
                <w:rFonts w:eastAsia="Times New Roman"/>
                <w:color w:val="000000" w:themeColor="text1"/>
                <w:szCs w:val="24"/>
                <w:lang w:eastAsia="uk-UA"/>
              </w:rPr>
            </w:pPr>
            <w:bookmarkStart w:id="2" w:name="n118"/>
            <w:bookmarkEnd w:id="2"/>
            <w:r w:rsidRPr="00290094">
              <w:rPr>
                <w:rFonts w:eastAsia="Times New Roman"/>
                <w:color w:val="000000" w:themeColor="text1"/>
                <w:szCs w:val="24"/>
                <w:lang w:eastAsia="uk-UA"/>
              </w:rPr>
              <w:t>відхилити таку вимогу, не втрачаючи при цьому наданого ним забезпечення тендерної пропозиції;</w:t>
            </w:r>
          </w:p>
          <w:p w14:paraId="3F54CE7D" w14:textId="77777777" w:rsidR="0068009E" w:rsidRPr="00290094" w:rsidRDefault="0068009E" w:rsidP="0068009E">
            <w:pPr>
              <w:shd w:val="clear" w:color="auto" w:fill="FFFFFF"/>
              <w:spacing w:after="150"/>
              <w:ind w:firstLine="450"/>
              <w:jc w:val="both"/>
              <w:rPr>
                <w:rFonts w:eastAsia="Times New Roman"/>
                <w:color w:val="000000" w:themeColor="text1"/>
                <w:szCs w:val="24"/>
                <w:lang w:eastAsia="uk-UA"/>
              </w:rPr>
            </w:pPr>
            <w:bookmarkStart w:id="3" w:name="n119"/>
            <w:bookmarkEnd w:id="3"/>
            <w:r w:rsidRPr="00290094">
              <w:rPr>
                <w:rFonts w:eastAsia="Times New Roman"/>
                <w:color w:val="000000" w:themeColor="text1"/>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3826C26" w14:textId="77777777" w:rsidR="0068009E" w:rsidRPr="00290094" w:rsidRDefault="0068009E" w:rsidP="0068009E">
            <w:pPr>
              <w:pStyle w:val="affe"/>
              <w:widowControl w:val="0"/>
              <w:spacing w:line="23" w:lineRule="atLeast"/>
              <w:ind w:firstLine="457"/>
              <w:contextualSpacing/>
              <w:jc w:val="both"/>
              <w:rPr>
                <w:rFonts w:ascii="Times New Roman" w:eastAsia="Times New Roman" w:hAnsi="Times New Roman"/>
                <w:color w:val="000000" w:themeColor="text1"/>
                <w:sz w:val="24"/>
                <w:szCs w:val="24"/>
                <w:lang w:eastAsia="uk-UA"/>
              </w:rPr>
            </w:pPr>
            <w:bookmarkStart w:id="4" w:name="n120"/>
            <w:bookmarkEnd w:id="4"/>
            <w:r w:rsidRPr="00290094">
              <w:rPr>
                <w:rFonts w:ascii="Times New Roman" w:eastAsia="Times New Roman" w:hAnsi="Times New Roman"/>
                <w:color w:val="000000" w:themeColor="text1"/>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D7BC65F" w14:textId="77777777" w:rsidR="0068009E" w:rsidRPr="00290094" w:rsidRDefault="0068009E" w:rsidP="0068009E">
            <w:pPr>
              <w:pStyle w:val="affe"/>
              <w:widowControl w:val="0"/>
              <w:spacing w:line="23" w:lineRule="atLeast"/>
              <w:ind w:firstLine="457"/>
              <w:contextualSpacing/>
              <w:jc w:val="both"/>
              <w:rPr>
                <w:rFonts w:ascii="Times New Roman" w:eastAsia="Times New Roman" w:hAnsi="Times New Roman"/>
                <w:color w:val="000000" w:themeColor="text1"/>
                <w:sz w:val="24"/>
                <w:szCs w:val="24"/>
                <w:lang w:eastAsia="uk-UA"/>
              </w:rPr>
            </w:pPr>
          </w:p>
          <w:p w14:paraId="23A59595" w14:textId="4F40B738" w:rsidR="0068009E" w:rsidRPr="00290094" w:rsidRDefault="00A649ED" w:rsidP="00A649ED">
            <w:pPr>
              <w:shd w:val="clear" w:color="auto" w:fill="FFFFFF"/>
              <w:spacing w:after="0"/>
              <w:contextualSpacing/>
              <w:jc w:val="both"/>
              <w:rPr>
                <w:szCs w:val="24"/>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третього підпункту 2</w:t>
            </w:r>
            <w:r w:rsidRPr="00A3347F">
              <w:rPr>
                <w:rFonts w:eastAsia="Times New Roman"/>
                <w:b/>
                <w:i/>
                <w:color w:val="000000" w:themeColor="text1"/>
                <w:szCs w:val="24"/>
                <w:highlight w:val="lightGray"/>
                <w:lang w:eastAsia="uk-UA"/>
              </w:rPr>
              <w:t xml:space="preserve"> пункту 44 Особливостей: «</w:t>
            </w:r>
            <w:r w:rsidRPr="00A3347F">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w:t>
            </w:r>
            <w:r w:rsidRPr="00A3347F">
              <w:rPr>
                <w:rFonts w:eastAsia="Times New Roman"/>
                <w:b/>
                <w:i/>
                <w:color w:val="000000" w:themeColor="text1"/>
                <w:szCs w:val="24"/>
                <w:highlight w:val="lightGray"/>
                <w:lang w:eastAsia="uk-UA"/>
              </w:rPr>
              <w:t xml:space="preserve"> 2) </w:t>
            </w:r>
            <w:r w:rsidRPr="00A3347F">
              <w:rPr>
                <w:rFonts w:eastAsia="Times New Roman"/>
                <w:b/>
                <w:i/>
                <w:color w:val="000000" w:themeColor="text1"/>
                <w:szCs w:val="24"/>
                <w:highlight w:val="lightGray"/>
                <w:u w:val="single"/>
                <w:lang w:eastAsia="uk-UA"/>
              </w:rPr>
              <w:t>тендерна пропозиція:</w:t>
            </w:r>
            <w:r w:rsidRPr="00A3347F">
              <w:rPr>
                <w:rFonts w:eastAsia="Times New Roman"/>
                <w:i/>
                <w:color w:val="000000" w:themeColor="text1"/>
                <w:szCs w:val="24"/>
                <w:highlight w:val="lightGray"/>
                <w:lang w:eastAsia="uk-UA"/>
              </w:rPr>
              <w:t xml:space="preserve">… </w:t>
            </w:r>
            <w:r w:rsidRPr="00A3347F">
              <w:rPr>
                <w:rFonts w:eastAsia="Times New Roman"/>
                <w:b/>
                <w:i/>
                <w:color w:val="000000" w:themeColor="text1"/>
                <w:szCs w:val="24"/>
                <w:highlight w:val="lightGray"/>
                <w:lang w:eastAsia="uk-UA"/>
              </w:rPr>
              <w:t>є такою, строк дії якої закінчився;»</w:t>
            </w:r>
            <w:r w:rsidRPr="00A3347F">
              <w:rPr>
                <w:rFonts w:eastAsia="Times New Roman"/>
                <w:b/>
                <w:i/>
                <w:color w:val="000000" w:themeColor="text1"/>
                <w:szCs w:val="24"/>
                <w:lang w:eastAsia="uk-UA"/>
              </w:rPr>
              <w:t xml:space="preserve"> </w:t>
            </w:r>
          </w:p>
        </w:tc>
      </w:tr>
      <w:tr w:rsidR="0068009E" w:rsidRPr="00290094" w14:paraId="151904F2" w14:textId="77777777" w:rsidTr="008D1C7C">
        <w:trPr>
          <w:trHeight w:val="522"/>
          <w:jc w:val="center"/>
        </w:trPr>
        <w:tc>
          <w:tcPr>
            <w:tcW w:w="770" w:type="dxa"/>
            <w:gridSpan w:val="2"/>
            <w:shd w:val="clear" w:color="auto" w:fill="auto"/>
          </w:tcPr>
          <w:p w14:paraId="097DE9CD" w14:textId="43369747"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5</w:t>
            </w:r>
          </w:p>
        </w:tc>
        <w:tc>
          <w:tcPr>
            <w:tcW w:w="2769" w:type="dxa"/>
            <w:shd w:val="clear" w:color="auto" w:fill="auto"/>
          </w:tcPr>
          <w:p w14:paraId="3E7F2135" w14:textId="4C1D9097"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Кваліфікаційні критерії до учасників відповідно до статті 16  Закону </w:t>
            </w:r>
            <w:r w:rsidRPr="00290094">
              <w:rPr>
                <w:rFonts w:eastAsia="Times New Roman"/>
                <w:b/>
                <w:color w:val="000000" w:themeColor="text1"/>
                <w:szCs w:val="24"/>
              </w:rPr>
              <w:t>з урахуванням Особливостей</w:t>
            </w:r>
          </w:p>
        </w:tc>
        <w:tc>
          <w:tcPr>
            <w:tcW w:w="6668" w:type="dxa"/>
            <w:shd w:val="clear" w:color="auto" w:fill="auto"/>
          </w:tcPr>
          <w:p w14:paraId="2E29CFE3" w14:textId="4D690B63" w:rsidR="0068009E" w:rsidRPr="00290094" w:rsidRDefault="0068009E" w:rsidP="0068009E">
            <w:pPr>
              <w:pStyle w:val="affe"/>
              <w:widowControl w:val="0"/>
              <w:spacing w:line="23" w:lineRule="atLeast"/>
              <w:ind w:firstLine="457"/>
              <w:contextualSpacing/>
              <w:jc w:val="both"/>
              <w:rPr>
                <w:rFonts w:ascii="Times New Roman" w:hAnsi="Times New Roman"/>
                <w:color w:val="000000" w:themeColor="text1"/>
                <w:sz w:val="24"/>
                <w:szCs w:val="24"/>
              </w:rPr>
            </w:pPr>
            <w:r w:rsidRPr="00290094">
              <w:rPr>
                <w:rFonts w:ascii="Times New Roman" w:eastAsia="Times New Roman" w:hAnsi="Times New Roman"/>
                <w:color w:val="000000" w:themeColor="text1"/>
                <w:sz w:val="24"/>
                <w:szCs w:val="24"/>
                <w:lang w:eastAsia="uk-UA"/>
              </w:rPr>
              <w:t xml:space="preserve">Інформація про спосіб підтвердження відповідності учасників установленому кваліфікаційному критерію (кваліфікаційним критеріям), </w:t>
            </w:r>
            <w:r w:rsidRPr="00290094">
              <w:rPr>
                <w:rFonts w:ascii="Times New Roman" w:hAnsi="Times New Roman"/>
                <w:color w:val="000000" w:themeColor="text1"/>
                <w:sz w:val="24"/>
                <w:szCs w:val="24"/>
              </w:rPr>
              <w:t xml:space="preserve">зазначена у </w:t>
            </w:r>
            <w:r w:rsidRPr="00290094">
              <w:rPr>
                <w:rFonts w:ascii="Times New Roman" w:hAnsi="Times New Roman"/>
                <w:b/>
                <w:color w:val="000000" w:themeColor="text1"/>
                <w:sz w:val="24"/>
                <w:szCs w:val="24"/>
              </w:rPr>
              <w:t>додатку 1</w:t>
            </w:r>
            <w:r w:rsidRPr="00290094">
              <w:rPr>
                <w:rFonts w:ascii="Times New Roman" w:hAnsi="Times New Roman"/>
                <w:color w:val="000000" w:themeColor="text1"/>
                <w:sz w:val="24"/>
                <w:szCs w:val="24"/>
              </w:rPr>
              <w:t xml:space="preserve"> цієї тендерної документації.</w:t>
            </w:r>
          </w:p>
        </w:tc>
      </w:tr>
      <w:tr w:rsidR="0068009E" w:rsidRPr="00290094" w14:paraId="5CF1771D" w14:textId="77777777" w:rsidTr="008D1C7C">
        <w:trPr>
          <w:trHeight w:val="522"/>
          <w:jc w:val="center"/>
        </w:trPr>
        <w:tc>
          <w:tcPr>
            <w:tcW w:w="770" w:type="dxa"/>
            <w:gridSpan w:val="2"/>
            <w:shd w:val="clear" w:color="auto" w:fill="auto"/>
          </w:tcPr>
          <w:p w14:paraId="53F0C244" w14:textId="5FA4035B"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6</w:t>
            </w:r>
          </w:p>
        </w:tc>
        <w:tc>
          <w:tcPr>
            <w:tcW w:w="2769" w:type="dxa"/>
            <w:shd w:val="clear" w:color="auto" w:fill="auto"/>
          </w:tcPr>
          <w:p w14:paraId="56599BC5" w14:textId="3B116403"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Підстави, встановлені статтею 17 Закону</w:t>
            </w:r>
            <w:r w:rsidRPr="00290094">
              <w:rPr>
                <w:rFonts w:eastAsia="Times New Roman"/>
                <w:b/>
                <w:color w:val="000000" w:themeColor="text1"/>
                <w:szCs w:val="24"/>
              </w:rPr>
              <w:t xml:space="preserve"> з урахуванням Особливостей</w:t>
            </w:r>
          </w:p>
        </w:tc>
        <w:tc>
          <w:tcPr>
            <w:tcW w:w="6668" w:type="dxa"/>
            <w:shd w:val="clear" w:color="auto" w:fill="auto"/>
          </w:tcPr>
          <w:p w14:paraId="46B9B214" w14:textId="5317B7CD"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color w:val="000000" w:themeColor="text1"/>
              </w:rPr>
              <w:t xml:space="preserve">Інформація про підстави для відмови учаснику в участі у процедурі закупівлі та інформація про підтвердження відсутності підстав, визначених у статті 17 Закону з урахуванням Особливостей, зазначена у </w:t>
            </w:r>
            <w:r w:rsidRPr="00290094">
              <w:rPr>
                <w:b/>
                <w:color w:val="000000" w:themeColor="text1"/>
              </w:rPr>
              <w:t>додатку 2</w:t>
            </w:r>
            <w:r w:rsidRPr="00290094">
              <w:rPr>
                <w:color w:val="000000" w:themeColor="text1"/>
              </w:rPr>
              <w:t xml:space="preserve"> до цієї тендерної документації.</w:t>
            </w:r>
          </w:p>
        </w:tc>
      </w:tr>
      <w:tr w:rsidR="0068009E" w:rsidRPr="00290094" w14:paraId="719D1591" w14:textId="77777777" w:rsidTr="008D1C7C">
        <w:trPr>
          <w:trHeight w:val="522"/>
          <w:jc w:val="center"/>
        </w:trPr>
        <w:tc>
          <w:tcPr>
            <w:tcW w:w="770" w:type="dxa"/>
            <w:gridSpan w:val="2"/>
            <w:shd w:val="clear" w:color="auto" w:fill="auto"/>
          </w:tcPr>
          <w:p w14:paraId="2DE96B46" w14:textId="389A880D"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7</w:t>
            </w:r>
          </w:p>
        </w:tc>
        <w:tc>
          <w:tcPr>
            <w:tcW w:w="2769" w:type="dxa"/>
            <w:shd w:val="clear" w:color="auto" w:fill="auto"/>
          </w:tcPr>
          <w:p w14:paraId="6EC52E79" w14:textId="22E93E9A"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290094">
              <w:rPr>
                <w:i/>
                <w:color w:val="000000" w:themeColor="text1"/>
                <w:szCs w:val="24"/>
                <w:lang w:eastAsia="uk-UA"/>
              </w:rPr>
              <w:t>(у разі потреби - плани, креслення, малюнки чи опис предмета закупівлі)</w:t>
            </w:r>
          </w:p>
        </w:tc>
        <w:tc>
          <w:tcPr>
            <w:tcW w:w="6668" w:type="dxa"/>
            <w:shd w:val="clear" w:color="auto" w:fill="auto"/>
          </w:tcPr>
          <w:p w14:paraId="1D94D431" w14:textId="7C25FA7A"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color w:val="000000" w:themeColor="text1"/>
                <w:szCs w:val="24"/>
              </w:rPr>
              <w:t xml:space="preserve">Інформація зазначена у </w:t>
            </w:r>
            <w:r w:rsidRPr="00290094">
              <w:rPr>
                <w:b/>
                <w:color w:val="000000" w:themeColor="text1"/>
                <w:szCs w:val="24"/>
              </w:rPr>
              <w:t xml:space="preserve">додатку 3 </w:t>
            </w:r>
            <w:r w:rsidRPr="00290094">
              <w:rPr>
                <w:color w:val="000000" w:themeColor="text1"/>
                <w:szCs w:val="24"/>
              </w:rPr>
              <w:t>цієї тендерної документації.</w:t>
            </w:r>
          </w:p>
        </w:tc>
      </w:tr>
      <w:tr w:rsidR="0068009E" w:rsidRPr="00290094" w14:paraId="1332F8B3" w14:textId="77777777" w:rsidTr="002C4557">
        <w:trPr>
          <w:trHeight w:val="522"/>
          <w:jc w:val="center"/>
        </w:trPr>
        <w:tc>
          <w:tcPr>
            <w:tcW w:w="770" w:type="dxa"/>
            <w:gridSpan w:val="2"/>
            <w:shd w:val="clear" w:color="auto" w:fill="auto"/>
          </w:tcPr>
          <w:p w14:paraId="48423789" w14:textId="345ED1D9"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8</w:t>
            </w:r>
          </w:p>
        </w:tc>
        <w:tc>
          <w:tcPr>
            <w:tcW w:w="2769" w:type="dxa"/>
            <w:shd w:val="clear" w:color="auto" w:fill="auto"/>
          </w:tcPr>
          <w:p w14:paraId="2F595378" w14:textId="3D9D4109"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szCs w:val="24"/>
                <w:lang w:eastAsia="uk-UA"/>
              </w:rPr>
              <w:t xml:space="preserve">Інформація про маркування, протоколи </w:t>
            </w:r>
            <w:r w:rsidRPr="00290094">
              <w:rPr>
                <w:b/>
                <w:color w:val="000000" w:themeColor="text1"/>
                <w:szCs w:val="24"/>
                <w:lang w:eastAsia="uk-UA"/>
              </w:rPr>
              <w:lastRenderedPageBreak/>
              <w:t xml:space="preserve">випробувань або сертифікати, що підтверджують відповідність предмета закупівлі встановленим замовником вимогам </w:t>
            </w:r>
            <w:r w:rsidRPr="00290094">
              <w:rPr>
                <w:i/>
                <w:color w:val="000000" w:themeColor="text1"/>
                <w:szCs w:val="24"/>
                <w:lang w:eastAsia="uk-UA"/>
              </w:rPr>
              <w:t>(у разі потреби)</w:t>
            </w:r>
          </w:p>
        </w:tc>
        <w:tc>
          <w:tcPr>
            <w:tcW w:w="6668" w:type="dxa"/>
            <w:shd w:val="clear" w:color="auto" w:fill="auto"/>
          </w:tcPr>
          <w:p w14:paraId="10E3EE20" w14:textId="67E20D1E" w:rsidR="0068009E" w:rsidRPr="00290094" w:rsidRDefault="0068009E" w:rsidP="0068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290094">
              <w:rPr>
                <w:color w:val="000000" w:themeColor="text1"/>
                <w:lang w:eastAsia="uk-UA"/>
              </w:rPr>
              <w:lastRenderedPageBreak/>
              <w:t>Зазначається замовником у додатку 3 цієї тендерної документації у разі потреби.</w:t>
            </w:r>
          </w:p>
        </w:tc>
      </w:tr>
      <w:tr w:rsidR="0068009E" w:rsidRPr="00290094" w14:paraId="2CFB8FAF" w14:textId="77777777" w:rsidTr="002C4557">
        <w:trPr>
          <w:trHeight w:val="522"/>
          <w:jc w:val="center"/>
        </w:trPr>
        <w:tc>
          <w:tcPr>
            <w:tcW w:w="770" w:type="dxa"/>
            <w:gridSpan w:val="2"/>
            <w:shd w:val="clear" w:color="auto" w:fill="auto"/>
          </w:tcPr>
          <w:p w14:paraId="16BF11D3" w14:textId="2674BD95" w:rsidR="0068009E" w:rsidRPr="00290094" w:rsidRDefault="0068009E" w:rsidP="0068009E">
            <w:pPr>
              <w:widowControl w:val="0"/>
              <w:spacing w:after="0" w:line="23" w:lineRule="atLeast"/>
              <w:contextualSpacing/>
              <w:jc w:val="center"/>
              <w:rPr>
                <w:b/>
                <w:szCs w:val="24"/>
                <w:lang w:eastAsia="uk-UA"/>
              </w:rPr>
            </w:pPr>
            <w:r w:rsidRPr="00290094">
              <w:rPr>
                <w:b/>
                <w:szCs w:val="24"/>
                <w:lang w:eastAsia="uk-UA"/>
              </w:rPr>
              <w:t>9</w:t>
            </w:r>
          </w:p>
        </w:tc>
        <w:tc>
          <w:tcPr>
            <w:tcW w:w="2769" w:type="dxa"/>
            <w:shd w:val="clear" w:color="auto" w:fill="auto"/>
          </w:tcPr>
          <w:p w14:paraId="3B1B8D97" w14:textId="3AA4C0CB" w:rsidR="0068009E" w:rsidRPr="00290094" w:rsidRDefault="0068009E" w:rsidP="0068009E">
            <w:pPr>
              <w:widowControl w:val="0"/>
              <w:spacing w:after="0" w:line="23" w:lineRule="atLeast"/>
              <w:contextualSpacing/>
              <w:rPr>
                <w:b/>
                <w:color w:val="000000" w:themeColor="text1"/>
                <w:szCs w:val="24"/>
                <w:lang w:eastAsia="uk-UA"/>
              </w:rPr>
            </w:pPr>
            <w:r w:rsidRPr="00290094">
              <w:rPr>
                <w:b/>
                <w:color w:val="000000" w:themeColor="text1"/>
                <w:lang w:eastAsia="uk-UA"/>
              </w:rPr>
              <w:t xml:space="preserve">Інформація щодо </w:t>
            </w:r>
            <w:r w:rsidRPr="00290094">
              <w:rPr>
                <w:b/>
                <w:color w:val="000000" w:themeColor="text1"/>
                <w:szCs w:val="24"/>
                <w:lang w:eastAsia="uk-UA"/>
              </w:rPr>
              <w:t xml:space="preserve">заборони здійснення </w:t>
            </w:r>
            <w:proofErr w:type="spellStart"/>
            <w:r w:rsidRPr="00290094">
              <w:rPr>
                <w:b/>
                <w:color w:val="000000" w:themeColor="text1"/>
                <w:szCs w:val="24"/>
                <w:lang w:eastAsia="uk-UA"/>
              </w:rPr>
              <w:t>закупівель</w:t>
            </w:r>
            <w:proofErr w:type="spellEnd"/>
            <w:r w:rsidRPr="00290094">
              <w:rPr>
                <w:b/>
                <w:color w:val="000000" w:themeColor="text1"/>
                <w:szCs w:val="24"/>
                <w:lang w:eastAsia="uk-UA"/>
              </w:rPr>
              <w:t xml:space="preserve"> в </w:t>
            </w:r>
            <w:proofErr w:type="spellStart"/>
            <w:r w:rsidRPr="00290094">
              <w:rPr>
                <w:b/>
                <w:color w:val="000000" w:themeColor="text1"/>
                <w:szCs w:val="24"/>
                <w:lang w:val="ru-RU" w:eastAsia="uk-UA"/>
              </w:rPr>
              <w:t>учасників</w:t>
            </w:r>
            <w:proofErr w:type="spellEnd"/>
            <w:r w:rsidRPr="00290094">
              <w:rPr>
                <w:b/>
                <w:color w:val="000000" w:themeColor="text1"/>
                <w:szCs w:val="24"/>
                <w:lang w:eastAsia="uk-UA"/>
              </w:rPr>
              <w:t xml:space="preserve">, які пов'язані з </w:t>
            </w:r>
            <w:proofErr w:type="spellStart"/>
            <w:r w:rsidRPr="00290094">
              <w:rPr>
                <w:b/>
                <w:color w:val="000000" w:themeColor="text1"/>
                <w:szCs w:val="24"/>
                <w:lang w:eastAsia="uk-UA"/>
              </w:rPr>
              <w:t>рф</w:t>
            </w:r>
            <w:proofErr w:type="spellEnd"/>
            <w:r w:rsidRPr="00290094">
              <w:rPr>
                <w:b/>
                <w:color w:val="000000" w:themeColor="text1"/>
                <w:szCs w:val="24"/>
                <w:lang w:eastAsia="uk-UA"/>
              </w:rPr>
              <w:t xml:space="preserve"> чи </w:t>
            </w:r>
            <w:proofErr w:type="spellStart"/>
            <w:r w:rsidRPr="00290094">
              <w:rPr>
                <w:b/>
                <w:color w:val="000000" w:themeColor="text1"/>
                <w:szCs w:val="24"/>
                <w:lang w:eastAsia="uk-UA"/>
              </w:rPr>
              <w:t>рб</w:t>
            </w:r>
            <w:proofErr w:type="spellEnd"/>
          </w:p>
        </w:tc>
        <w:tc>
          <w:tcPr>
            <w:tcW w:w="6668" w:type="dxa"/>
            <w:shd w:val="clear" w:color="auto" w:fill="auto"/>
          </w:tcPr>
          <w:p w14:paraId="02F6B3AA" w14:textId="77777777" w:rsidR="00CF1709" w:rsidRPr="00A3347F" w:rsidRDefault="00CF1709" w:rsidP="00CF1709">
            <w:pPr>
              <w:widowControl w:val="0"/>
              <w:ind w:firstLine="449"/>
              <w:jc w:val="both"/>
              <w:rPr>
                <w:rFonts w:eastAsia="Times New Roman"/>
                <w:color w:val="000000" w:themeColor="text1"/>
                <w:szCs w:val="24"/>
              </w:rPr>
            </w:pPr>
            <w:r w:rsidRPr="00A3347F">
              <w:rPr>
                <w:rFonts w:eastAsia="Times New Roman"/>
                <w:b/>
                <w:color w:val="000000" w:themeColor="text1"/>
                <w:szCs w:val="24"/>
              </w:rPr>
              <w:t>9.1.</w:t>
            </w:r>
            <w:r w:rsidRPr="00A3347F">
              <w:rPr>
                <w:rFonts w:eastAsia="Times New Roman"/>
                <w:color w:val="000000" w:themeColor="text1"/>
                <w:szCs w:val="24"/>
              </w:rPr>
              <w:t xml:space="preserve"> </w:t>
            </w:r>
            <w:r w:rsidRPr="00A3347F">
              <w:rPr>
                <w:rFonts w:eastAsia="Times New Roman"/>
                <w:b/>
                <w:color w:val="000000" w:themeColor="text1"/>
                <w:szCs w:val="24"/>
              </w:rPr>
              <w:t xml:space="preserve">Учасник </w:t>
            </w:r>
            <w:r w:rsidRPr="00A3347F">
              <w:rPr>
                <w:rFonts w:eastAsia="Times New Roman"/>
                <w:b/>
                <w:color w:val="000000" w:themeColor="text1"/>
              </w:rPr>
              <w:t xml:space="preserve">процедури закупівлі при поданні тендерної пропозиції </w:t>
            </w:r>
            <w:r w:rsidRPr="00A3347F">
              <w:rPr>
                <w:rFonts w:eastAsia="Times New Roman"/>
                <w:b/>
                <w:color w:val="000000" w:themeColor="text1"/>
                <w:szCs w:val="24"/>
              </w:rPr>
              <w:t xml:space="preserve">повинен враховувати вимоги абзаців </w:t>
            </w:r>
            <w:r w:rsidRPr="00A3347F">
              <w:rPr>
                <w:rFonts w:eastAsia="Times New Roman"/>
                <w:b/>
                <w:color w:val="000000" w:themeColor="text1"/>
              </w:rPr>
              <w:t>другого та третього пункту 2 постанови</w:t>
            </w:r>
            <w:r w:rsidRPr="00A3347F">
              <w:rPr>
                <w:rFonts w:eastAsia="Times New Roman"/>
                <w:b/>
                <w:color w:val="000000" w:themeColor="text1"/>
                <w:szCs w:val="24"/>
              </w:rPr>
              <w:t xml:space="preserve"> КМУ від 12.10.2022 № 1178, а саме </w:t>
            </w:r>
            <w:r w:rsidRPr="00A3347F">
              <w:rPr>
                <w:rFonts w:eastAsia="Times New Roman"/>
                <w:i/>
                <w:color w:val="000000" w:themeColor="text1"/>
                <w:szCs w:val="24"/>
              </w:rPr>
              <w:t>(врахуванням вважається факт подання тендерної пропозиції, тим самим учасник підтверджує, що учасник ознайомлений з даними вимогами, не порушує їх та на нього не розповсюджуються заборони та/або обмеження, передбачені цими вимогами)</w:t>
            </w:r>
            <w:r w:rsidRPr="00A3347F">
              <w:rPr>
                <w:rFonts w:eastAsia="Times New Roman"/>
                <w:color w:val="000000" w:themeColor="text1"/>
                <w:szCs w:val="24"/>
              </w:rPr>
              <w:t>:</w:t>
            </w:r>
          </w:p>
          <w:p w14:paraId="4D573C40" w14:textId="77777777" w:rsidR="00CF1709" w:rsidRPr="00A3347F" w:rsidRDefault="00CF1709" w:rsidP="00CF1709">
            <w:pPr>
              <w:widowControl w:val="0"/>
              <w:jc w:val="both"/>
              <w:rPr>
                <w:rFonts w:eastAsia="Times New Roman"/>
                <w:color w:val="000000" w:themeColor="text1"/>
                <w:szCs w:val="24"/>
                <w:lang w:eastAsia="uk-UA"/>
              </w:rPr>
            </w:pPr>
            <w:r w:rsidRPr="00A3347F">
              <w:rPr>
                <w:rFonts w:eastAsia="Times New Roman"/>
                <w:color w:val="000000" w:themeColor="text1"/>
                <w:szCs w:val="24"/>
                <w:lang w:eastAsia="uk-UA"/>
              </w:rPr>
              <w:t>«…</w:t>
            </w:r>
          </w:p>
          <w:p w14:paraId="26AF45A3" w14:textId="77777777" w:rsidR="00CF1709" w:rsidRPr="00E94BB6" w:rsidRDefault="00CF1709" w:rsidP="00CF1709">
            <w:pPr>
              <w:shd w:val="clear" w:color="auto" w:fill="FFFFFF"/>
              <w:spacing w:after="150"/>
              <w:ind w:firstLine="450"/>
              <w:jc w:val="both"/>
              <w:rPr>
                <w:rFonts w:eastAsia="Times New Roman"/>
                <w:szCs w:val="24"/>
                <w:lang w:eastAsia="uk-UA"/>
              </w:rPr>
            </w:pPr>
            <w:r w:rsidRPr="00E94BB6">
              <w:rPr>
                <w:rFonts w:eastAsia="Times New Roman"/>
                <w:szCs w:val="24"/>
                <w:lang w:eastAsia="uk-UA"/>
              </w:rPr>
              <w:t xml:space="preserve">замовникам забороняється здійснювати публічні закупівлі товарів, робіт і </w:t>
            </w:r>
            <w:r w:rsidRPr="00E94BB6">
              <w:rPr>
                <w:rFonts w:eastAsia="Times New Roman"/>
                <w:b/>
                <w:szCs w:val="24"/>
                <w:lang w:eastAsia="uk-UA"/>
              </w:rPr>
              <w:t>послуг</w:t>
            </w:r>
            <w:r w:rsidRPr="00E94BB6">
              <w:rPr>
                <w:rFonts w:eastAsia="Times New Roman"/>
                <w:szCs w:val="24"/>
                <w:lang w:eastAsia="uk-UA"/>
              </w:rPr>
              <w:t xml:space="preserve"> у громадян Російської Федерації/Республіки Білорусь</w:t>
            </w:r>
            <w:r w:rsidRPr="00E94BB6">
              <w:rPr>
                <w:rFonts w:eastAsia="Times New Roman"/>
                <w:b/>
                <w:szCs w:val="24"/>
                <w:lang w:eastAsia="uk-UA"/>
              </w:rPr>
              <w:t>/</w:t>
            </w:r>
            <w:r w:rsidRPr="00E94BB6">
              <w:rPr>
                <w:rFonts w:eastAsia="Times New Roman"/>
                <w:szCs w:val="24"/>
                <w:lang w:eastAsia="uk-UA"/>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E94BB6">
              <w:rPr>
                <w:b/>
              </w:rPr>
              <w:t>/</w:t>
            </w:r>
            <w:r w:rsidRPr="00E94BB6">
              <w:rPr>
                <w:rFonts w:eastAsia="Times New Roman"/>
                <w:szCs w:val="24"/>
                <w:lang w:eastAsia="uk-UA"/>
              </w:rPr>
              <w:t xml:space="preserve">Ісламської Республіки Іран; юридичних осіб, утворених та зареєстрованих відповідно до законодавства України, кінцевим </w:t>
            </w:r>
            <w:proofErr w:type="spellStart"/>
            <w:r w:rsidRPr="00E94BB6">
              <w:rPr>
                <w:rFonts w:eastAsia="Times New Roman"/>
                <w:szCs w:val="24"/>
                <w:lang w:eastAsia="uk-UA"/>
              </w:rPr>
              <w:t>бенефіціарним</w:t>
            </w:r>
            <w:proofErr w:type="spellEnd"/>
            <w:r w:rsidRPr="00E94BB6">
              <w:rPr>
                <w:rFonts w:eastAsia="Times New Roman"/>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E94BB6">
              <w:rPr>
                <w:rFonts w:eastAsia="Times New Roman"/>
                <w:b/>
                <w:szCs w:val="24"/>
                <w:lang w:eastAsia="uk-UA"/>
              </w:rPr>
              <w:t>/</w:t>
            </w:r>
            <w:r w:rsidRPr="00E94BB6">
              <w:rPr>
                <w:rFonts w:eastAsia="Times New Roman"/>
                <w:szCs w:val="24"/>
                <w:lang w:eastAsia="uk-UA"/>
              </w:rPr>
              <w:t>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E94BB6">
              <w:rPr>
                <w:rFonts w:eastAsia="Times New Roman"/>
                <w:b/>
                <w:szCs w:val="24"/>
                <w:lang w:eastAsia="uk-UA"/>
              </w:rPr>
              <w:t>/</w:t>
            </w:r>
            <w:r w:rsidRPr="00E94BB6">
              <w:rPr>
                <w:rFonts w:eastAsia="Times New Roman"/>
                <w:szCs w:val="24"/>
                <w:lang w:eastAsia="uk-UA"/>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D0F354A" w14:textId="77777777" w:rsidR="00CF1709" w:rsidRPr="00E94BB6" w:rsidRDefault="00CF1709" w:rsidP="00CF1709">
            <w:pPr>
              <w:ind w:firstLine="467"/>
              <w:jc w:val="both"/>
            </w:pPr>
            <w:bookmarkStart w:id="5" w:name="n335"/>
            <w:bookmarkStart w:id="6" w:name="n336"/>
            <w:bookmarkEnd w:id="5"/>
            <w:bookmarkEnd w:id="6"/>
            <w:r w:rsidRPr="00E94BB6">
              <w:t>замовникам забороняється здійснювати публічні закупівлі товарів походженням з Російської Федерації/Республіки Білорусь</w:t>
            </w:r>
            <w:r w:rsidRPr="00E94BB6">
              <w:rPr>
                <w:rFonts w:eastAsia="Times New Roman"/>
                <w:szCs w:val="24"/>
                <w:lang w:eastAsia="uk-UA"/>
              </w:rPr>
              <w:t>/Ісламської Республіки Іран</w:t>
            </w:r>
            <w:r w:rsidRPr="00E94BB6">
              <w:t>,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B7C1EC4" w14:textId="77777777" w:rsidR="00CF1709" w:rsidRPr="00A3347F" w:rsidRDefault="00CF1709" w:rsidP="00CF1709">
            <w:pPr>
              <w:shd w:val="clear" w:color="auto" w:fill="FFFFFF"/>
              <w:spacing w:after="0"/>
              <w:contextualSpacing/>
              <w:jc w:val="both"/>
              <w:rPr>
                <w:rFonts w:eastAsia="Times New Roman"/>
                <w:b/>
                <w:i/>
                <w:color w:val="000000" w:themeColor="text1"/>
                <w:szCs w:val="24"/>
                <w:highlight w:val="lightGray"/>
                <w:lang w:eastAsia="uk-UA"/>
              </w:rPr>
            </w:pPr>
          </w:p>
          <w:p w14:paraId="23B5189A" w14:textId="77777777" w:rsidR="00CF1709" w:rsidRPr="00A3347F" w:rsidRDefault="00CF1709" w:rsidP="00CF1709">
            <w:pPr>
              <w:widowControl w:val="0"/>
              <w:pBdr>
                <w:top w:val="nil"/>
                <w:left w:val="nil"/>
                <w:bottom w:val="nil"/>
                <w:right w:val="nil"/>
                <w:between w:val="nil"/>
              </w:pBdr>
              <w:ind w:firstLine="455"/>
              <w:jc w:val="both"/>
            </w:pPr>
            <w:r w:rsidRPr="00A3347F">
              <w:rPr>
                <w:rFonts w:eastAsia="Times New Roman"/>
                <w:b/>
              </w:rPr>
              <w:t>9.2. Учасник процедури закупівлі при поданні тендерної пропозиції повинен враховувати вимоги</w:t>
            </w:r>
            <w:r w:rsidRPr="00A3347F">
              <w:rPr>
                <w:rFonts w:eastAsia="Times New Roman"/>
              </w:rPr>
              <w:t xml:space="preserve"> </w:t>
            </w:r>
            <w:r w:rsidRPr="00A3347F">
              <w:rPr>
                <w:rFonts w:eastAsia="Times New Roman"/>
                <w:szCs w:val="24"/>
              </w:rPr>
              <w:t>(</w:t>
            </w:r>
            <w:r w:rsidRPr="00A3347F">
              <w:rPr>
                <w:rFonts w:eastAsia="Times New Roman"/>
                <w:i/>
                <w:szCs w:val="24"/>
              </w:rPr>
              <w:t xml:space="preserve">врахуванням вважається факт подання тендерної пропозиції, тим самим учасник підтверджує, що учасник ознайомлений з даними вимогами, не порушує їх та </w:t>
            </w:r>
            <w:r w:rsidRPr="00A3347F">
              <w:rPr>
                <w:i/>
              </w:rPr>
              <w:t xml:space="preserve">на нього не </w:t>
            </w:r>
            <w:r w:rsidRPr="00A3347F">
              <w:rPr>
                <w:i/>
              </w:rPr>
              <w:lastRenderedPageBreak/>
              <w:t>розповсюджуються заборони та/або обмеження, передбачені вимогами зазначених нижче нормативно-правових актів</w:t>
            </w:r>
            <w:r w:rsidRPr="00A3347F">
              <w:t>):</w:t>
            </w:r>
          </w:p>
          <w:p w14:paraId="757D85C9" w14:textId="77777777" w:rsidR="00CF1709" w:rsidRPr="00A3347F" w:rsidRDefault="00CF1709" w:rsidP="00CF1709">
            <w:pPr>
              <w:widowControl w:val="0"/>
              <w:pBdr>
                <w:top w:val="nil"/>
                <w:left w:val="nil"/>
                <w:bottom w:val="nil"/>
                <w:right w:val="nil"/>
                <w:between w:val="nil"/>
              </w:pBdr>
              <w:ind w:firstLine="455"/>
              <w:jc w:val="both"/>
              <w:rPr>
                <w:rFonts w:eastAsia="Times New Roman"/>
                <w:szCs w:val="24"/>
              </w:rPr>
            </w:pPr>
            <w:r w:rsidRPr="00A3347F">
              <w:t>-</w:t>
            </w:r>
            <w:r w:rsidRPr="00A3347F">
              <w:rPr>
                <w:rFonts w:eastAsia="Times New Roman"/>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3347F">
              <w:rPr>
                <w:rFonts w:eastAsia="Times New Roman"/>
                <w:i/>
                <w:szCs w:val="24"/>
              </w:rPr>
              <w:t>оскільки замовник не може виконувати грошові та інші зобов’язання, у тому числі в примусовому порядку, кредиторами (стягувачами) за якими є російська федерація або особи, пов’язані з державою-агресором, що визначені підпунктом 1 пункту 1 цієї постанови</w:t>
            </w:r>
            <w:r w:rsidRPr="00A3347F">
              <w:rPr>
                <w:rFonts w:eastAsia="Times New Roman"/>
                <w:szCs w:val="24"/>
              </w:rPr>
              <w:t>;</w:t>
            </w:r>
          </w:p>
          <w:p w14:paraId="6B8278E9" w14:textId="77777777" w:rsidR="00CF1709" w:rsidRPr="00A3347F" w:rsidRDefault="00CF1709" w:rsidP="00CF1709">
            <w:pPr>
              <w:widowControl w:val="0"/>
              <w:ind w:firstLine="449"/>
              <w:jc w:val="both"/>
              <w:rPr>
                <w:rFonts w:eastAsia="Times New Roman"/>
                <w:i/>
              </w:rPr>
            </w:pPr>
            <w:r w:rsidRPr="00A3347F">
              <w:rPr>
                <w:szCs w:val="24"/>
              </w:rPr>
              <w:t xml:space="preserve">- </w:t>
            </w:r>
            <w:r w:rsidRPr="00A3347F">
              <w:rPr>
                <w:rFonts w:eastAsia="Times New Roman"/>
              </w:rPr>
              <w:t xml:space="preserve">Закону України «Про забезпечення прав і свобод громадян та правовий режим на тимчасово окупованій території України» від 15.04.2014 № 1207-VII </w:t>
            </w:r>
            <w:r w:rsidRPr="00A3347F">
              <w:rPr>
                <w:rFonts w:eastAsia="Times New Roman"/>
                <w:highlight w:val="lightGray"/>
              </w:rPr>
              <w:t>(</w:t>
            </w:r>
            <w:r w:rsidRPr="00A3347F">
              <w:rPr>
                <w:rFonts w:eastAsia="Times New Roman"/>
                <w:i/>
                <w:highlight w:val="lightGray"/>
              </w:rPr>
              <w:t xml:space="preserve">у разі невідповідності вимогам цього закону, тендерну пропозицію буде </w:t>
            </w:r>
            <w:proofErr w:type="spellStart"/>
            <w:r w:rsidRPr="00A3347F">
              <w:rPr>
                <w:rFonts w:eastAsia="Times New Roman"/>
                <w:i/>
                <w:highlight w:val="lightGray"/>
              </w:rPr>
              <w:t>відхилено</w:t>
            </w:r>
            <w:proofErr w:type="spellEnd"/>
            <w:r w:rsidRPr="00A3347F">
              <w:rPr>
                <w:rFonts w:eastAsia="Times New Roman"/>
                <w:i/>
                <w:highlight w:val="lightGray"/>
              </w:rPr>
              <w:t xml:space="preserve"> замовником відповідно до абзацу п’ятого підпункту 2 пункту 44 Особливостей</w:t>
            </w:r>
            <w:r w:rsidRPr="00A3347F">
              <w:rPr>
                <w:rFonts w:eastAsia="Times New Roman"/>
                <w:highlight w:val="lightGray"/>
              </w:rPr>
              <w:t xml:space="preserve"> </w:t>
            </w:r>
            <w:r w:rsidRPr="00A3347F">
              <w:rPr>
                <w:rFonts w:eastAsia="Times New Roman"/>
                <w:i/>
                <w:highlight w:val="lightGray"/>
              </w:rPr>
              <w:t xml:space="preserve">із зазначенням аргументації в електронній системі </w:t>
            </w:r>
            <w:proofErr w:type="spellStart"/>
            <w:r w:rsidRPr="00A3347F">
              <w:rPr>
                <w:rFonts w:eastAsia="Times New Roman"/>
                <w:i/>
                <w:highlight w:val="lightGray"/>
              </w:rPr>
              <w:t>закупівель</w:t>
            </w:r>
            <w:proofErr w:type="spellEnd"/>
            <w:r w:rsidRPr="00A3347F">
              <w:rPr>
                <w:rFonts w:eastAsia="Times New Roman"/>
                <w:i/>
                <w:highlight w:val="lightGray"/>
              </w:rPr>
              <w:t>).</w:t>
            </w:r>
          </w:p>
          <w:p w14:paraId="07657D75" w14:textId="77777777" w:rsidR="00CF1709" w:rsidRPr="00A3347F" w:rsidRDefault="00CF1709" w:rsidP="00CF1709">
            <w:pPr>
              <w:widowControl w:val="0"/>
              <w:shd w:val="clear" w:color="auto" w:fill="FFFFFF" w:themeFill="background1"/>
              <w:tabs>
                <w:tab w:val="left" w:pos="709"/>
              </w:tabs>
              <w:ind w:firstLine="449"/>
              <w:jc w:val="both"/>
              <w:rPr>
                <w:rFonts w:eastAsia="Times New Roman"/>
                <w:color w:val="000000" w:themeColor="text1"/>
              </w:rPr>
            </w:pPr>
            <w:r w:rsidRPr="00A3347F">
              <w:rPr>
                <w:b/>
                <w:color w:val="000000" w:themeColor="text1"/>
              </w:rPr>
              <w:t xml:space="preserve">9.3. У разі якщо на момент оприлюднення оголошення про проведення відкритих торгів доступ до </w:t>
            </w:r>
            <w:r w:rsidRPr="00A3347F">
              <w:rPr>
                <w:b/>
                <w:color w:val="000000" w:themeColor="text1"/>
                <w:u w:val="single"/>
              </w:rPr>
              <w:t>Єдиного державного реєстру юридичних осіб, фізичних осіб підприємців та громадських формувань</w:t>
            </w:r>
            <w:r w:rsidRPr="00A3347F">
              <w:rPr>
                <w:color w:val="000000" w:themeColor="text1"/>
              </w:rPr>
              <w:t xml:space="preserve"> (далі – ЄДР) </w:t>
            </w:r>
            <w:r w:rsidRPr="00A3347F">
              <w:rPr>
                <w:b/>
                <w:color w:val="000000" w:themeColor="text1"/>
              </w:rPr>
              <w:t>не буде обмеженим, але на момент перевірки замовником тендерної пропозиції доступ до ЄДР буде обмеженим, то учасник процедури закупівлі надає витяг/виписку з ЄДР</w:t>
            </w:r>
            <w:r w:rsidRPr="00A3347F">
              <w:rPr>
                <w:color w:val="000000" w:themeColor="text1"/>
              </w:rPr>
              <w:t>, що містить (в тому числі) актуальну інформацію про кінцевого(</w:t>
            </w:r>
            <w:proofErr w:type="spellStart"/>
            <w:r w:rsidRPr="00A3347F">
              <w:rPr>
                <w:color w:val="000000" w:themeColor="text1"/>
              </w:rPr>
              <w:t>их</w:t>
            </w:r>
            <w:proofErr w:type="spellEnd"/>
            <w:r w:rsidRPr="00A3347F">
              <w:rPr>
                <w:color w:val="000000" w:themeColor="text1"/>
              </w:rPr>
              <w:t xml:space="preserve">) </w:t>
            </w:r>
            <w:proofErr w:type="spellStart"/>
            <w:r w:rsidRPr="00A3347F">
              <w:rPr>
                <w:color w:val="000000" w:themeColor="text1"/>
              </w:rPr>
              <w:t>бенефіціарного</w:t>
            </w:r>
            <w:proofErr w:type="spellEnd"/>
            <w:r w:rsidRPr="00A3347F">
              <w:rPr>
                <w:color w:val="000000" w:themeColor="text1"/>
              </w:rPr>
              <w:t>(</w:t>
            </w:r>
            <w:proofErr w:type="spellStart"/>
            <w:r w:rsidRPr="00A3347F">
              <w:rPr>
                <w:color w:val="000000" w:themeColor="text1"/>
              </w:rPr>
              <w:t>их</w:t>
            </w:r>
            <w:proofErr w:type="spellEnd"/>
            <w:r w:rsidRPr="00A3347F">
              <w:rPr>
                <w:color w:val="000000" w:themeColor="text1"/>
              </w:rPr>
              <w:t>) власника(</w:t>
            </w:r>
            <w:proofErr w:type="spellStart"/>
            <w:r w:rsidRPr="00A3347F">
              <w:rPr>
                <w:color w:val="000000" w:themeColor="text1"/>
              </w:rPr>
              <w:t>ів</w:t>
            </w:r>
            <w:proofErr w:type="spellEnd"/>
            <w:r w:rsidRPr="00A3347F">
              <w:rPr>
                <w:color w:val="000000" w:themeColor="text1"/>
              </w:rPr>
              <w:t>) (</w:t>
            </w:r>
            <w:r w:rsidRPr="00A3347F">
              <w:rPr>
                <w:i/>
                <w:color w:val="000000" w:themeColor="text1"/>
              </w:rPr>
              <w:t xml:space="preserve">із датою формування документа </w:t>
            </w:r>
            <w:r w:rsidRPr="00A3347F">
              <w:rPr>
                <w:b/>
                <w:i/>
                <w:color w:val="000000" w:themeColor="text1"/>
              </w:rPr>
              <w:t xml:space="preserve">не раніше дати оприлюднення в електронній системі </w:t>
            </w:r>
            <w:proofErr w:type="spellStart"/>
            <w:r w:rsidRPr="00A3347F">
              <w:rPr>
                <w:b/>
                <w:i/>
                <w:color w:val="000000" w:themeColor="text1"/>
              </w:rPr>
              <w:t>закупівель</w:t>
            </w:r>
            <w:proofErr w:type="spellEnd"/>
            <w:r w:rsidRPr="00A3347F">
              <w:rPr>
                <w:b/>
                <w:i/>
                <w:color w:val="000000" w:themeColor="text1"/>
              </w:rPr>
              <w:t xml:space="preserve"> оголошення</w:t>
            </w:r>
            <w:r w:rsidRPr="00A3347F">
              <w:rPr>
                <w:i/>
                <w:color w:val="000000" w:themeColor="text1"/>
              </w:rPr>
              <w:t xml:space="preserve"> про проведення процедури закупівлі</w:t>
            </w:r>
            <w:r w:rsidRPr="00A3347F">
              <w:rPr>
                <w:color w:val="000000" w:themeColor="text1"/>
              </w:rPr>
              <w:t xml:space="preserve">) протягом 24 годин з моменту розміщення замовником в електронній системі </w:t>
            </w:r>
            <w:proofErr w:type="spellStart"/>
            <w:r w:rsidRPr="00A3347F">
              <w:rPr>
                <w:color w:val="000000" w:themeColor="text1"/>
              </w:rPr>
              <w:t>закупівель</w:t>
            </w:r>
            <w:proofErr w:type="spellEnd"/>
            <w:r w:rsidRPr="00A3347F">
              <w:rPr>
                <w:color w:val="000000" w:themeColor="text1"/>
              </w:rPr>
              <w:t xml:space="preserve"> відповідного повідомлення з вимогою про усунення </w:t>
            </w:r>
            <w:proofErr w:type="spellStart"/>
            <w:r w:rsidRPr="00A3347F">
              <w:rPr>
                <w:color w:val="000000" w:themeColor="text1"/>
              </w:rPr>
              <w:t>невідповідностей</w:t>
            </w:r>
            <w:proofErr w:type="spellEnd"/>
            <w:r w:rsidRPr="00A3347F">
              <w:rPr>
                <w:color w:val="000000" w:themeColor="text1"/>
              </w:rPr>
              <w:t>.</w:t>
            </w:r>
          </w:p>
          <w:p w14:paraId="5B8A99E4" w14:textId="77777777" w:rsidR="00CF1709" w:rsidRPr="00A3347F" w:rsidRDefault="00CF1709" w:rsidP="00CF1709">
            <w:pPr>
              <w:widowControl w:val="0"/>
              <w:shd w:val="clear" w:color="auto" w:fill="FFFFFF" w:themeFill="background1"/>
              <w:tabs>
                <w:tab w:val="left" w:pos="709"/>
              </w:tabs>
              <w:ind w:firstLine="449"/>
              <w:jc w:val="both"/>
              <w:rPr>
                <w:rFonts w:eastAsia="Times New Roman"/>
                <w:b/>
                <w:color w:val="000000" w:themeColor="text1"/>
              </w:rPr>
            </w:pPr>
            <w:r w:rsidRPr="00A3347F">
              <w:rPr>
                <w:rFonts w:eastAsia="Times New Roman"/>
                <w:b/>
                <w:color w:val="000000" w:themeColor="text1"/>
              </w:rPr>
              <w:t>9.4.</w:t>
            </w:r>
            <w:r w:rsidRPr="00A3347F">
              <w:rPr>
                <w:rFonts w:eastAsia="Times New Roman"/>
                <w:color w:val="000000" w:themeColor="text1"/>
              </w:rPr>
              <w:t xml:space="preserve"> У разі </w:t>
            </w:r>
            <w:r w:rsidRPr="00A3347F">
              <w:rPr>
                <w:rFonts w:eastAsia="Times New Roman"/>
                <w:b/>
                <w:color w:val="000000" w:themeColor="text1"/>
              </w:rPr>
              <w:t xml:space="preserve">якщо учасником закупівлі є </w:t>
            </w:r>
          </w:p>
          <w:p w14:paraId="6F3E95FE" w14:textId="77777777" w:rsidR="00CF1709" w:rsidRPr="00E94BB6" w:rsidRDefault="00CF1709" w:rsidP="00CF1709">
            <w:pPr>
              <w:widowControl w:val="0"/>
              <w:shd w:val="clear" w:color="auto" w:fill="FFFFFF" w:themeFill="background1"/>
              <w:tabs>
                <w:tab w:val="left" w:pos="709"/>
              </w:tabs>
              <w:ind w:firstLine="449"/>
              <w:jc w:val="both"/>
              <w:rPr>
                <w:rFonts w:eastAsia="Times New Roman"/>
                <w:szCs w:val="24"/>
                <w:lang w:eastAsia="uk-UA"/>
              </w:rPr>
            </w:pPr>
            <w:r w:rsidRPr="00A3347F">
              <w:rPr>
                <w:rFonts w:eastAsia="Times New Roman"/>
                <w:b/>
                <w:color w:val="000000" w:themeColor="text1"/>
              </w:rPr>
              <w:t>громадянин російської федерації</w:t>
            </w:r>
            <w:r w:rsidRPr="00A3347F">
              <w:rPr>
                <w:rFonts w:eastAsia="Times New Roman"/>
                <w:b/>
                <w:color w:val="000000" w:themeColor="text1"/>
                <w:szCs w:val="24"/>
                <w:lang w:eastAsia="uk-UA"/>
              </w:rPr>
              <w:t xml:space="preserve">/республіки </w:t>
            </w:r>
            <w:proofErr w:type="spellStart"/>
            <w:r w:rsidRPr="00A3347F">
              <w:rPr>
                <w:rFonts w:eastAsia="Times New Roman"/>
                <w:b/>
                <w:color w:val="000000" w:themeColor="text1"/>
                <w:szCs w:val="24"/>
                <w:lang w:eastAsia="uk-UA"/>
              </w:rPr>
              <w:t>білорусь</w:t>
            </w:r>
            <w:proofErr w:type="spellEnd"/>
            <w:r w:rsidRPr="00E94BB6">
              <w:rPr>
                <w:rFonts w:eastAsia="Times New Roman"/>
                <w:b/>
                <w:szCs w:val="24"/>
                <w:lang w:eastAsia="uk-UA"/>
              </w:rPr>
              <w:t xml:space="preserve">/ісламської республіки </w:t>
            </w:r>
            <w:proofErr w:type="spellStart"/>
            <w:r w:rsidRPr="00E94BB6">
              <w:rPr>
                <w:rFonts w:eastAsia="Times New Roman"/>
                <w:b/>
                <w:szCs w:val="24"/>
                <w:lang w:eastAsia="uk-UA"/>
              </w:rPr>
              <w:t>іран</w:t>
            </w:r>
            <w:proofErr w:type="spellEnd"/>
            <w:r w:rsidRPr="00E94BB6">
              <w:rPr>
                <w:rFonts w:eastAsia="Times New Roman"/>
                <w:szCs w:val="24"/>
                <w:lang w:eastAsia="uk-UA"/>
              </w:rPr>
              <w:t>, який проживає на території України на законних підставах,</w:t>
            </w:r>
          </w:p>
          <w:p w14:paraId="4F0D2D21" w14:textId="77777777" w:rsidR="00CF1709" w:rsidRPr="00E94BB6" w:rsidRDefault="00CF1709" w:rsidP="00CF1709">
            <w:pPr>
              <w:widowControl w:val="0"/>
              <w:shd w:val="clear" w:color="auto" w:fill="FFFFFF" w:themeFill="background1"/>
              <w:tabs>
                <w:tab w:val="left" w:pos="709"/>
              </w:tabs>
              <w:ind w:firstLine="449"/>
              <w:jc w:val="both"/>
              <w:rPr>
                <w:rFonts w:eastAsia="Times New Roman"/>
                <w:szCs w:val="24"/>
                <w:lang w:eastAsia="uk-UA"/>
              </w:rPr>
            </w:pPr>
            <w:r w:rsidRPr="00E94BB6">
              <w:rPr>
                <w:rFonts w:eastAsia="Times New Roman"/>
                <w:szCs w:val="24"/>
                <w:lang w:eastAsia="uk-UA"/>
              </w:rPr>
              <w:t xml:space="preserve">або </w:t>
            </w:r>
          </w:p>
          <w:p w14:paraId="47892E91" w14:textId="77777777" w:rsidR="00CF1709" w:rsidRPr="00E94BB6" w:rsidRDefault="00CF1709" w:rsidP="00CF1709">
            <w:pPr>
              <w:widowControl w:val="0"/>
              <w:shd w:val="clear" w:color="auto" w:fill="FFFFFF" w:themeFill="background1"/>
              <w:tabs>
                <w:tab w:val="left" w:pos="709"/>
              </w:tabs>
              <w:ind w:firstLine="449"/>
              <w:jc w:val="both"/>
              <w:rPr>
                <w:rFonts w:eastAsia="Times New Roman"/>
              </w:rPr>
            </w:pPr>
            <w:r w:rsidRPr="00E94BB6">
              <w:rPr>
                <w:rFonts w:eastAsia="Times New Roman"/>
                <w:b/>
              </w:rPr>
              <w:t>юридична особа</w:t>
            </w:r>
            <w:r w:rsidRPr="00E94BB6">
              <w:rPr>
                <w:rFonts w:eastAsia="Times New Roman"/>
              </w:rPr>
              <w:t xml:space="preserve">, створена та зареєстрована відповідно до законодавства України, </w:t>
            </w:r>
            <w:r w:rsidRPr="00E94BB6">
              <w:rPr>
                <w:rFonts w:eastAsia="Times New Roman"/>
                <w:b/>
              </w:rPr>
              <w:t xml:space="preserve">кінцевим </w:t>
            </w:r>
            <w:proofErr w:type="spellStart"/>
            <w:r w:rsidRPr="00E94BB6">
              <w:rPr>
                <w:rFonts w:eastAsia="Times New Roman"/>
                <w:b/>
              </w:rPr>
              <w:t>бенефіціарним</w:t>
            </w:r>
            <w:proofErr w:type="spellEnd"/>
            <w:r w:rsidRPr="00E94BB6">
              <w:rPr>
                <w:rFonts w:eastAsia="Times New Roman"/>
                <w:b/>
              </w:rPr>
              <w:t xml:space="preserve"> власником, членом або учасником (акціонером)</w:t>
            </w:r>
            <w:r w:rsidRPr="00E94BB6">
              <w:rPr>
                <w:rFonts w:eastAsia="Times New Roman"/>
              </w:rPr>
              <w:t xml:space="preserve">, що має частку в статутному капіталі 10 і більше відсотків, якої є </w:t>
            </w:r>
            <w:r w:rsidRPr="00E94BB6">
              <w:rPr>
                <w:rFonts w:eastAsia="Times New Roman"/>
                <w:szCs w:val="24"/>
                <w:lang w:eastAsia="uk-UA"/>
              </w:rPr>
              <w:t xml:space="preserve">громадянин російської федерації/республіки </w:t>
            </w:r>
            <w:proofErr w:type="spellStart"/>
            <w:r w:rsidRPr="00E94BB6">
              <w:rPr>
                <w:rFonts w:eastAsia="Times New Roman"/>
                <w:szCs w:val="24"/>
                <w:lang w:eastAsia="uk-UA"/>
              </w:rPr>
              <w:t>білорусь</w:t>
            </w:r>
            <w:proofErr w:type="spellEnd"/>
            <w:r w:rsidRPr="00E94BB6">
              <w:rPr>
                <w:rFonts w:eastAsia="Times New Roman"/>
                <w:b/>
                <w:szCs w:val="24"/>
                <w:lang w:eastAsia="uk-UA"/>
              </w:rPr>
              <w:t>/</w:t>
            </w:r>
            <w:r w:rsidRPr="00E94BB6">
              <w:rPr>
                <w:rFonts w:eastAsia="Times New Roman"/>
                <w:szCs w:val="24"/>
                <w:lang w:eastAsia="uk-UA"/>
              </w:rPr>
              <w:t xml:space="preserve">ісламської республіки </w:t>
            </w:r>
            <w:proofErr w:type="spellStart"/>
            <w:r w:rsidRPr="00E94BB6">
              <w:rPr>
                <w:rFonts w:eastAsia="Times New Roman"/>
                <w:szCs w:val="24"/>
                <w:lang w:eastAsia="uk-UA"/>
              </w:rPr>
              <w:t>іран</w:t>
            </w:r>
            <w:proofErr w:type="spellEnd"/>
            <w:r w:rsidRPr="00E94BB6">
              <w:rPr>
                <w:rFonts w:eastAsia="Times New Roman"/>
              </w:rPr>
              <w:t xml:space="preserve">, </w:t>
            </w:r>
            <w:r w:rsidRPr="00E94BB6">
              <w:rPr>
                <w:rFonts w:eastAsia="Times New Roman"/>
                <w:szCs w:val="24"/>
                <w:lang w:eastAsia="uk-UA"/>
              </w:rPr>
              <w:t>який проживає на території України на законних підставах,</w:t>
            </w:r>
            <w:r w:rsidRPr="00E94BB6">
              <w:rPr>
                <w:rFonts w:eastAsia="Times New Roman"/>
              </w:rPr>
              <w:t xml:space="preserve"> </w:t>
            </w:r>
          </w:p>
          <w:p w14:paraId="74CC59DF" w14:textId="77777777" w:rsidR="00CF1709" w:rsidRPr="00A3347F" w:rsidRDefault="00CF1709" w:rsidP="00CF1709">
            <w:pPr>
              <w:widowControl w:val="0"/>
              <w:shd w:val="clear" w:color="auto" w:fill="FFFFFF" w:themeFill="background1"/>
              <w:tabs>
                <w:tab w:val="left" w:pos="709"/>
              </w:tabs>
              <w:ind w:firstLine="449"/>
              <w:jc w:val="both"/>
              <w:rPr>
                <w:rFonts w:eastAsia="Times New Roman"/>
                <w:color w:val="000000" w:themeColor="text1"/>
              </w:rPr>
            </w:pPr>
            <w:r w:rsidRPr="00E94BB6">
              <w:rPr>
                <w:rFonts w:eastAsia="Times New Roman"/>
              </w:rPr>
              <w:t xml:space="preserve">то такий учасник </w:t>
            </w:r>
            <w:r w:rsidRPr="00E94BB6">
              <w:rPr>
                <w:rFonts w:eastAsia="Times New Roman"/>
                <w:b/>
              </w:rPr>
              <w:t>додатково надає</w:t>
            </w:r>
            <w:r w:rsidRPr="00E94BB6">
              <w:rPr>
                <w:rFonts w:eastAsia="Times New Roman"/>
              </w:rPr>
              <w:t xml:space="preserve"> </w:t>
            </w:r>
            <w:r w:rsidRPr="00E94BB6">
              <w:rPr>
                <w:b/>
                <w:bCs/>
                <w:u w:val="single"/>
              </w:rPr>
              <w:t>копію</w:t>
            </w:r>
            <w:r w:rsidRPr="00E94BB6">
              <w:rPr>
                <w:b/>
                <w:u w:val="single"/>
              </w:rPr>
              <w:t xml:space="preserve"> діючої </w:t>
            </w:r>
            <w:r w:rsidRPr="00E94BB6">
              <w:rPr>
                <w:b/>
                <w:bCs/>
                <w:u w:val="single"/>
              </w:rPr>
              <w:t xml:space="preserve">посвідки </w:t>
            </w:r>
            <w:r w:rsidRPr="00E94BB6">
              <w:rPr>
                <w:rFonts w:eastAsia="Times New Roman"/>
                <w:b/>
                <w:u w:val="single"/>
              </w:rPr>
              <w:t xml:space="preserve">про тимчасове чи постійне місце проживання на території України такого громадянина російської федерації </w:t>
            </w:r>
            <w:r w:rsidRPr="00E94BB6">
              <w:rPr>
                <w:rFonts w:eastAsia="Times New Roman"/>
                <w:b/>
                <w:szCs w:val="24"/>
                <w:u w:val="single"/>
                <w:lang w:eastAsia="uk-UA"/>
              </w:rPr>
              <w:t xml:space="preserve">/республіки </w:t>
            </w:r>
            <w:proofErr w:type="spellStart"/>
            <w:r w:rsidRPr="00E94BB6">
              <w:rPr>
                <w:rFonts w:eastAsia="Times New Roman"/>
                <w:b/>
                <w:szCs w:val="24"/>
                <w:u w:val="single"/>
                <w:lang w:eastAsia="uk-UA"/>
              </w:rPr>
              <w:t>білорусь</w:t>
            </w:r>
            <w:proofErr w:type="spellEnd"/>
            <w:r w:rsidRPr="00E94BB6">
              <w:rPr>
                <w:rFonts w:eastAsia="Times New Roman"/>
                <w:b/>
                <w:szCs w:val="24"/>
                <w:u w:val="single"/>
                <w:lang w:eastAsia="uk-UA"/>
              </w:rPr>
              <w:t xml:space="preserve">/ісламської республіки </w:t>
            </w:r>
            <w:proofErr w:type="spellStart"/>
            <w:r w:rsidRPr="00E94BB6">
              <w:rPr>
                <w:rFonts w:eastAsia="Times New Roman"/>
                <w:b/>
                <w:szCs w:val="24"/>
                <w:u w:val="single"/>
                <w:lang w:eastAsia="uk-UA"/>
              </w:rPr>
              <w:t>іран</w:t>
            </w:r>
            <w:proofErr w:type="spellEnd"/>
            <w:r w:rsidRPr="00E94BB6">
              <w:rPr>
                <w:rFonts w:eastAsia="Times New Roman"/>
              </w:rPr>
              <w:t xml:space="preserve">, видану у відповідності до Закону України «Про Єдиний державний </w:t>
            </w:r>
            <w:r w:rsidRPr="00E94BB6">
              <w:rPr>
                <w:rFonts w:eastAsia="Times New Roman"/>
              </w:rPr>
              <w:lastRenderedPageBreak/>
              <w:t xml:space="preserve">демографічний реєстр та документи, що підтверджують </w:t>
            </w:r>
            <w:r w:rsidRPr="00A3347F">
              <w:rPr>
                <w:rFonts w:eastAsia="Times New Roman"/>
                <w:color w:val="000000" w:themeColor="text1"/>
              </w:rPr>
              <w:t>громадянство України, посвідчують особу чи її спеціальний статус».</w:t>
            </w:r>
          </w:p>
          <w:p w14:paraId="5EA0C11D" w14:textId="77777777" w:rsidR="00CF1709" w:rsidRPr="00A3347F" w:rsidRDefault="00CF1709" w:rsidP="00CF1709">
            <w:pPr>
              <w:widowControl w:val="0"/>
              <w:shd w:val="clear" w:color="auto" w:fill="FFFFFF" w:themeFill="background1"/>
              <w:tabs>
                <w:tab w:val="left" w:pos="993"/>
              </w:tabs>
              <w:ind w:firstLine="449"/>
              <w:jc w:val="both"/>
              <w:rPr>
                <w:bCs/>
                <w:color w:val="000000" w:themeColor="text1"/>
              </w:rPr>
            </w:pPr>
            <w:r w:rsidRPr="00A3347F">
              <w:rPr>
                <w:rFonts w:eastAsia="Times New Roman"/>
                <w:b/>
                <w:color w:val="000000" w:themeColor="text1"/>
              </w:rPr>
              <w:t>У разі якщо відомості</w:t>
            </w:r>
            <w:r w:rsidRPr="00A3347F">
              <w:rPr>
                <w:rFonts w:eastAsia="Times New Roman"/>
                <w:color w:val="000000" w:themeColor="text1"/>
              </w:rPr>
              <w:t xml:space="preserve"> </w:t>
            </w:r>
            <w:r w:rsidRPr="00A3347F">
              <w:rPr>
                <w:b/>
                <w:color w:val="000000" w:themeColor="text1"/>
              </w:rPr>
              <w:t xml:space="preserve">про кінцевого </w:t>
            </w:r>
            <w:proofErr w:type="spellStart"/>
            <w:r w:rsidRPr="00A3347F">
              <w:rPr>
                <w:b/>
                <w:color w:val="000000" w:themeColor="text1"/>
              </w:rPr>
              <w:t>бенефіціарного</w:t>
            </w:r>
            <w:proofErr w:type="spellEnd"/>
            <w:r w:rsidRPr="00A3347F">
              <w:rPr>
                <w:b/>
                <w:color w:val="000000" w:themeColor="text1"/>
              </w:rPr>
              <w:t xml:space="preserve"> власника не внесені до </w:t>
            </w:r>
            <w:r w:rsidRPr="00A3347F">
              <w:rPr>
                <w:color w:val="000000" w:themeColor="text1"/>
              </w:rPr>
              <w:t xml:space="preserve">ЄДР з визначених законодавством України підстав, то </w:t>
            </w:r>
            <w:r w:rsidRPr="00A3347F">
              <w:rPr>
                <w:b/>
                <w:color w:val="000000" w:themeColor="text1"/>
              </w:rPr>
              <w:t>інформація про відповідні підстави</w:t>
            </w:r>
            <w:r w:rsidRPr="00A3347F">
              <w:rPr>
                <w:color w:val="000000" w:themeColor="text1"/>
              </w:rPr>
              <w:t xml:space="preserve"> та </w:t>
            </w:r>
            <w:r w:rsidRPr="00A3347F">
              <w:rPr>
                <w:b/>
                <w:color w:val="000000" w:themeColor="text1"/>
              </w:rPr>
              <w:t xml:space="preserve">відомості про кінцевого </w:t>
            </w:r>
            <w:proofErr w:type="spellStart"/>
            <w:r w:rsidRPr="00A3347F">
              <w:rPr>
                <w:b/>
                <w:color w:val="000000" w:themeColor="text1"/>
              </w:rPr>
              <w:t>бенефіціарного</w:t>
            </w:r>
            <w:proofErr w:type="spellEnd"/>
            <w:r w:rsidRPr="00A3347F">
              <w:rPr>
                <w:b/>
                <w:color w:val="000000" w:themeColor="text1"/>
              </w:rPr>
              <w:t xml:space="preserve"> власника</w:t>
            </w:r>
            <w:r w:rsidRPr="00A3347F">
              <w:rPr>
                <w:rFonts w:eastAsia="Times New Roman"/>
                <w:b/>
                <w:color w:val="000000" w:themeColor="text1"/>
              </w:rPr>
              <w:t>, члена або учасника (акціонера)</w:t>
            </w:r>
            <w:r w:rsidRPr="00A3347F">
              <w:rPr>
                <w:rFonts w:eastAsia="Times New Roman"/>
                <w:color w:val="000000" w:themeColor="text1"/>
              </w:rPr>
              <w:t>, що має частку в статутному капіталі 10 і більше відсотків</w:t>
            </w:r>
            <w:r w:rsidRPr="00A3347F">
              <w:rPr>
                <w:color w:val="000000" w:themeColor="text1"/>
              </w:rPr>
              <w:t xml:space="preserve">, зазначається у </w:t>
            </w:r>
            <w:r w:rsidRPr="00A3347F">
              <w:rPr>
                <w:b/>
                <w:color w:val="000000" w:themeColor="text1"/>
                <w:u w:val="single"/>
              </w:rPr>
              <w:t>гарантійному листі</w:t>
            </w:r>
            <w:r w:rsidRPr="00A3347F">
              <w:rPr>
                <w:color w:val="000000" w:themeColor="text1"/>
              </w:rPr>
              <w:t xml:space="preserve">, який надається учасником у складі тендерної пропозиції. Якщо у такому гарантійному листі є </w:t>
            </w:r>
            <w:r w:rsidRPr="00A3347F">
              <w:rPr>
                <w:rFonts w:eastAsia="Times New Roman"/>
                <w:color w:val="000000" w:themeColor="text1"/>
              </w:rPr>
              <w:t>громадянин російської федерації</w:t>
            </w:r>
            <w:r w:rsidRPr="00A3347F">
              <w:rPr>
                <w:rFonts w:eastAsia="Times New Roman"/>
                <w:color w:val="000000" w:themeColor="text1"/>
                <w:szCs w:val="24"/>
                <w:lang w:eastAsia="uk-UA"/>
              </w:rPr>
              <w:t xml:space="preserve">/республіки </w:t>
            </w:r>
            <w:proofErr w:type="spellStart"/>
            <w:r w:rsidRPr="00A3347F">
              <w:rPr>
                <w:rFonts w:eastAsia="Times New Roman"/>
                <w:color w:val="000000" w:themeColor="text1"/>
                <w:szCs w:val="24"/>
                <w:lang w:eastAsia="uk-UA"/>
              </w:rPr>
              <w:t>білорусь</w:t>
            </w:r>
            <w:proofErr w:type="spellEnd"/>
            <w:r w:rsidRPr="00E94BB6">
              <w:rPr>
                <w:rFonts w:eastAsia="Times New Roman"/>
                <w:szCs w:val="24"/>
                <w:lang w:eastAsia="uk-UA"/>
              </w:rPr>
              <w:t xml:space="preserve">/ісламської республіки </w:t>
            </w:r>
            <w:proofErr w:type="spellStart"/>
            <w:r w:rsidRPr="00E94BB6">
              <w:rPr>
                <w:rFonts w:eastAsia="Times New Roman"/>
                <w:szCs w:val="24"/>
                <w:lang w:eastAsia="uk-UA"/>
              </w:rPr>
              <w:t>іран</w:t>
            </w:r>
            <w:proofErr w:type="spellEnd"/>
            <w:r w:rsidRPr="00E94BB6">
              <w:rPr>
                <w:rFonts w:eastAsia="Times New Roman"/>
              </w:rPr>
              <w:t xml:space="preserve">, який має частку в статутному капіталі 10 і більше відсотків, </w:t>
            </w:r>
            <w:r w:rsidRPr="00E94BB6">
              <w:rPr>
                <w:rFonts w:eastAsia="Times New Roman"/>
                <w:szCs w:val="24"/>
                <w:lang w:eastAsia="uk-UA"/>
              </w:rPr>
              <w:t>який проживає на території України на законних підставах,</w:t>
            </w:r>
            <w:r w:rsidRPr="00E94BB6">
              <w:rPr>
                <w:rFonts w:eastAsia="Times New Roman"/>
              </w:rPr>
              <w:t xml:space="preserve"> то учасник надає </w:t>
            </w:r>
            <w:r w:rsidRPr="00E94BB6">
              <w:t>у складі тендерної пропозиції</w:t>
            </w:r>
            <w:r w:rsidRPr="00E94BB6">
              <w:rPr>
                <w:b/>
                <w:bCs/>
              </w:rPr>
              <w:t xml:space="preserve"> </w:t>
            </w:r>
            <w:r w:rsidRPr="00E94BB6">
              <w:rPr>
                <w:b/>
                <w:bCs/>
                <w:u w:val="single"/>
              </w:rPr>
              <w:t>копію</w:t>
            </w:r>
            <w:r w:rsidRPr="00E94BB6">
              <w:rPr>
                <w:b/>
                <w:u w:val="single"/>
              </w:rPr>
              <w:t xml:space="preserve"> діючої </w:t>
            </w:r>
            <w:r w:rsidRPr="00E94BB6">
              <w:rPr>
                <w:b/>
                <w:bCs/>
                <w:u w:val="single"/>
              </w:rPr>
              <w:t>посвідки</w:t>
            </w:r>
            <w:r w:rsidRPr="00E94BB6">
              <w:rPr>
                <w:rFonts w:eastAsia="Times New Roman"/>
                <w:b/>
                <w:u w:val="single"/>
              </w:rPr>
              <w:t xml:space="preserve"> </w:t>
            </w:r>
            <w:r w:rsidRPr="00E94BB6">
              <w:rPr>
                <w:rFonts w:eastAsia="Times New Roman"/>
                <w:b/>
                <w:bCs/>
                <w:u w:val="single"/>
              </w:rPr>
              <w:t>про тимчасове чи постійне місце проживання на території України</w:t>
            </w:r>
            <w:r w:rsidRPr="00E94BB6">
              <w:rPr>
                <w:rFonts w:eastAsia="Times New Roman"/>
                <w:b/>
                <w:bCs/>
              </w:rPr>
              <w:t xml:space="preserve"> такого громадянина </w:t>
            </w:r>
            <w:r w:rsidRPr="00E94BB6">
              <w:rPr>
                <w:rFonts w:eastAsia="Times New Roman"/>
                <w:b/>
              </w:rPr>
              <w:t>російської федерації</w:t>
            </w:r>
            <w:r w:rsidRPr="00E94BB6">
              <w:rPr>
                <w:rFonts w:eastAsia="Times New Roman"/>
                <w:b/>
                <w:szCs w:val="24"/>
                <w:lang w:eastAsia="uk-UA"/>
              </w:rPr>
              <w:t xml:space="preserve">/республіки </w:t>
            </w:r>
            <w:proofErr w:type="spellStart"/>
            <w:r w:rsidRPr="00E94BB6">
              <w:rPr>
                <w:rFonts w:eastAsia="Times New Roman"/>
                <w:b/>
                <w:szCs w:val="24"/>
                <w:lang w:eastAsia="uk-UA"/>
              </w:rPr>
              <w:t>білорусь</w:t>
            </w:r>
            <w:proofErr w:type="spellEnd"/>
            <w:r w:rsidRPr="00E94BB6">
              <w:rPr>
                <w:rFonts w:eastAsia="Times New Roman"/>
                <w:b/>
                <w:szCs w:val="24"/>
                <w:lang w:eastAsia="uk-UA"/>
              </w:rPr>
              <w:t xml:space="preserve">/ісламської республіки </w:t>
            </w:r>
            <w:proofErr w:type="spellStart"/>
            <w:r w:rsidRPr="00E94BB6">
              <w:rPr>
                <w:rFonts w:eastAsia="Times New Roman"/>
                <w:b/>
                <w:szCs w:val="24"/>
                <w:lang w:eastAsia="uk-UA"/>
              </w:rPr>
              <w:t>іран</w:t>
            </w:r>
            <w:proofErr w:type="spellEnd"/>
            <w:r w:rsidRPr="00E94BB6">
              <w:rPr>
                <w:rFonts w:eastAsia="Times New Roman"/>
                <w:szCs w:val="24"/>
                <w:lang w:eastAsia="uk-UA"/>
              </w:rPr>
              <w:t>,</w:t>
            </w:r>
            <w:r w:rsidRPr="00E94BB6">
              <w:rPr>
                <w:bCs/>
              </w:rPr>
              <w:t xml:space="preserve"> </w:t>
            </w:r>
            <w:r w:rsidRPr="00E94BB6">
              <w:rPr>
                <w:rFonts w:eastAsia="Times New Roman"/>
              </w:rPr>
              <w:t xml:space="preserve">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w:t>
            </w:r>
            <w:r w:rsidRPr="00A3347F">
              <w:rPr>
                <w:rFonts w:eastAsia="Times New Roman"/>
                <w:color w:val="000000" w:themeColor="text1"/>
              </w:rPr>
              <w:t>чи її спеціальний статус»</w:t>
            </w:r>
            <w:r w:rsidRPr="00A3347F">
              <w:rPr>
                <w:bCs/>
                <w:color w:val="000000" w:themeColor="text1"/>
              </w:rPr>
              <w:t>.</w:t>
            </w:r>
          </w:p>
          <w:p w14:paraId="581D4E2D" w14:textId="77777777" w:rsidR="00CF1709" w:rsidRPr="00A3347F" w:rsidRDefault="00CF1709" w:rsidP="00CF1709">
            <w:pPr>
              <w:pStyle w:val="af5"/>
              <w:spacing w:before="0" w:beforeAutospacing="0" w:after="0" w:afterAutospacing="0"/>
              <w:ind w:firstLine="426"/>
              <w:jc w:val="both"/>
              <w:rPr>
                <w:b/>
                <w:lang w:val="uk-UA"/>
              </w:rPr>
            </w:pPr>
            <w:r w:rsidRPr="00A3347F">
              <w:rPr>
                <w:b/>
                <w:lang w:val="uk-UA"/>
              </w:rPr>
              <w:t>9.5.</w:t>
            </w:r>
            <w:r w:rsidRPr="00A3347F">
              <w:rPr>
                <w:lang w:val="uk-UA"/>
              </w:rPr>
              <w:t xml:space="preserve"> У</w:t>
            </w:r>
            <w:r w:rsidRPr="00A3347F">
              <w:rPr>
                <w:color w:val="000000"/>
                <w:lang w:val="uk-UA"/>
              </w:rPr>
              <w:t xml:space="preserve">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Pr="00A3347F">
              <w:rPr>
                <w:color w:val="000000"/>
                <w:lang w:val="uk-UA"/>
              </w:rPr>
              <w:t>бенефіціарним</w:t>
            </w:r>
            <w:proofErr w:type="spellEnd"/>
            <w:r w:rsidRPr="00A3347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9575D8">
              <w:rPr>
                <w:b/>
                <w:lang w:val="uk-UA" w:eastAsia="uk-UA"/>
              </w:rPr>
              <w:t>/</w:t>
            </w:r>
            <w:r w:rsidRPr="00E94BB6">
              <w:rPr>
                <w:lang w:val="uk-UA" w:eastAsia="uk-UA"/>
              </w:rPr>
              <w:t>Ісламська Республіка Іран</w:t>
            </w:r>
            <w:r w:rsidRPr="00E94BB6">
              <w:rPr>
                <w:lang w:val="uk-UA"/>
              </w:rPr>
              <w:t>, громадянин Російської Федерації/Республіки Білорусь</w:t>
            </w:r>
            <w:r w:rsidRPr="00E94BB6">
              <w:rPr>
                <w:lang w:val="uk-UA" w:eastAsia="uk-UA"/>
              </w:rPr>
              <w:t>/Ісламської Республіки Іран</w:t>
            </w:r>
            <w:r w:rsidRPr="00E94BB6">
              <w:rPr>
                <w:lang w:val="uk-UA"/>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sidRPr="00E94BB6">
              <w:rPr>
                <w:lang w:val="uk-UA" w:eastAsia="uk-UA"/>
              </w:rPr>
              <w:t>/Ісламської Республіки Іран</w:t>
            </w:r>
            <w:r w:rsidRPr="00E94BB6">
              <w:rPr>
                <w:u w:val="single"/>
                <w:lang w:val="uk-UA"/>
              </w:rPr>
              <w:t>,</w:t>
            </w:r>
            <w:r w:rsidRPr="00A3347F">
              <w:rPr>
                <w:color w:val="000000"/>
                <w:u w:val="single"/>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347F">
              <w:rPr>
                <w:color w:val="000000"/>
                <w:lang w:val="uk-UA"/>
              </w:rPr>
              <w:t xml:space="preserve">, </w:t>
            </w:r>
            <w:r w:rsidRPr="00A3347F">
              <w:rPr>
                <w:b/>
                <w:color w:val="000000"/>
                <w:lang w:val="uk-UA"/>
              </w:rPr>
              <w:t>то учасник у складі тендерної пропозиції має надати:</w:t>
            </w:r>
          </w:p>
          <w:p w14:paraId="774CE99D" w14:textId="77777777" w:rsidR="00CF1709" w:rsidRPr="00A3347F" w:rsidRDefault="00CF1709" w:rsidP="00CF1709">
            <w:pPr>
              <w:pStyle w:val="af5"/>
              <w:spacing w:before="0" w:beforeAutospacing="0" w:after="0" w:afterAutospacing="0"/>
              <w:ind w:firstLine="467"/>
              <w:jc w:val="both"/>
              <w:textAlignment w:val="baseline"/>
              <w:rPr>
                <w:color w:val="000000"/>
                <w:lang w:val="uk-UA"/>
              </w:rPr>
            </w:pPr>
            <w:r w:rsidRPr="00A3347F">
              <w:rPr>
                <w:b/>
                <w:color w:val="000000"/>
                <w:u w:val="single"/>
                <w:lang w:val="uk-UA"/>
              </w:rPr>
              <w:t>ухвалу слідчого судді або ухвалу суду про передачу активів в управління Національному агентству</w:t>
            </w:r>
            <w:r w:rsidRPr="00A3347F">
              <w:rPr>
                <w:color w:val="000000"/>
                <w:lang w:val="uk-UA"/>
              </w:rPr>
              <w:t xml:space="preserve"> з питань виявлення, розшуку та управління активами, одержаними від корупційних та інших злочинів*;</w:t>
            </w:r>
          </w:p>
          <w:p w14:paraId="5CAB20FF" w14:textId="77777777" w:rsidR="00CF1709" w:rsidRPr="00A3347F" w:rsidRDefault="00CF1709" w:rsidP="00CF1709">
            <w:pPr>
              <w:pStyle w:val="af5"/>
              <w:tabs>
                <w:tab w:val="num" w:pos="0"/>
                <w:tab w:val="num" w:pos="360"/>
              </w:tabs>
              <w:spacing w:before="0" w:beforeAutospacing="0" w:after="0" w:afterAutospacing="0"/>
              <w:ind w:firstLine="467"/>
              <w:jc w:val="both"/>
              <w:rPr>
                <w:b/>
                <w:lang w:val="uk-UA"/>
              </w:rPr>
            </w:pPr>
            <w:r w:rsidRPr="00A3347F">
              <w:rPr>
                <w:b/>
                <w:color w:val="000000"/>
                <w:lang w:val="uk-UA"/>
              </w:rPr>
              <w:t>або</w:t>
            </w:r>
          </w:p>
          <w:p w14:paraId="2C1DC54F" w14:textId="77777777" w:rsidR="00CF1709" w:rsidRPr="00A3347F" w:rsidRDefault="00CF1709" w:rsidP="00CF1709">
            <w:pPr>
              <w:pStyle w:val="af5"/>
              <w:tabs>
                <w:tab w:val="num" w:pos="720"/>
              </w:tabs>
              <w:spacing w:before="0" w:beforeAutospacing="0" w:after="0" w:afterAutospacing="0"/>
              <w:ind w:firstLine="467"/>
              <w:jc w:val="both"/>
              <w:textAlignment w:val="baseline"/>
              <w:rPr>
                <w:color w:val="000000"/>
                <w:lang w:val="uk-UA"/>
              </w:rPr>
            </w:pPr>
            <w:r w:rsidRPr="00A3347F">
              <w:rPr>
                <w:b/>
                <w:color w:val="000000"/>
                <w:u w:val="single"/>
                <w:lang w:val="uk-UA"/>
              </w:rPr>
              <w:t>згоду самого власника активів про таку передачу активів, підпис якої нотаріально завірений</w:t>
            </w:r>
            <w:r w:rsidRPr="00A3347F">
              <w:rPr>
                <w:color w:val="000000"/>
                <w:lang w:val="uk-UA"/>
              </w:rPr>
              <w:t xml:space="preserve"> в установленому законодавством порядку</w:t>
            </w:r>
          </w:p>
          <w:p w14:paraId="0D27260B" w14:textId="77777777" w:rsidR="00CF1709" w:rsidRPr="00A3347F" w:rsidRDefault="00CF1709" w:rsidP="00CF1709">
            <w:pPr>
              <w:pStyle w:val="af5"/>
              <w:spacing w:before="0" w:beforeAutospacing="0" w:after="0" w:afterAutospacing="0"/>
              <w:ind w:firstLine="467"/>
              <w:jc w:val="both"/>
              <w:rPr>
                <w:i/>
                <w:lang w:val="uk-UA"/>
              </w:rPr>
            </w:pPr>
            <w:r w:rsidRPr="00A3347F">
              <w:rPr>
                <w:color w:val="000000"/>
                <w:lang w:val="uk-UA"/>
              </w:rPr>
              <w:t xml:space="preserve">* </w:t>
            </w:r>
            <w:r w:rsidRPr="00A3347F">
              <w:rPr>
                <w:i/>
                <w:color w:val="000000"/>
                <w:lang w:val="uk-UA"/>
              </w:rPr>
              <w:t xml:space="preserve">У разі, якщо на дату подання тендерної пропозиції учасника </w:t>
            </w:r>
            <w:r w:rsidRPr="00A3347F">
              <w:rPr>
                <w:i/>
                <w:color w:val="000000"/>
                <w:u w:val="single"/>
                <w:lang w:val="uk-UA"/>
              </w:rPr>
              <w:t xml:space="preserve">ухвала слідчого судді або ухвала суду оприлюднена у Єдиному державному реєстрі судових </w:t>
            </w:r>
            <w:r w:rsidRPr="00A3347F">
              <w:rPr>
                <w:i/>
                <w:u w:val="single"/>
                <w:lang w:val="uk-UA"/>
              </w:rPr>
              <w:t>рішень</w:t>
            </w:r>
            <w:r w:rsidRPr="00A3347F">
              <w:rPr>
                <w:i/>
                <w:lang w:val="uk-UA"/>
              </w:rPr>
              <w:t xml:space="preserve"> (за умови що доступ до нього буде вільним),</w:t>
            </w:r>
            <w:r w:rsidRPr="00A3347F">
              <w:rPr>
                <w:i/>
                <w:color w:val="000000"/>
                <w:lang w:val="uk-UA"/>
              </w:rPr>
              <w:t xml:space="preserve"> учасник у складі тендерної </w:t>
            </w:r>
            <w:r w:rsidRPr="00A3347F">
              <w:rPr>
                <w:i/>
                <w:color w:val="000000"/>
                <w:lang w:val="uk-UA"/>
              </w:rPr>
              <w:lastRenderedPageBreak/>
              <w:t xml:space="preserve">пропозиції </w:t>
            </w:r>
            <w:r w:rsidRPr="00A3347F">
              <w:rPr>
                <w:b/>
                <w:i/>
                <w:lang w:val="uk-UA"/>
              </w:rPr>
              <w:t xml:space="preserve">може надати </w:t>
            </w:r>
            <w:r w:rsidRPr="00A3347F">
              <w:rPr>
                <w:b/>
                <w:i/>
                <w:color w:val="000000"/>
                <w:lang w:val="uk-UA"/>
              </w:rPr>
              <w:t>довідку довільної форми із зазначенням номеру справи та дати ухвалення рішення суду</w:t>
            </w:r>
            <w:r w:rsidRPr="00A3347F">
              <w:rPr>
                <w:i/>
                <w:color w:val="000000"/>
                <w:lang w:val="uk-UA"/>
              </w:rPr>
              <w:t>.</w:t>
            </w:r>
          </w:p>
          <w:p w14:paraId="31EB2C45" w14:textId="77777777" w:rsidR="00CF1709" w:rsidRPr="00A3347F" w:rsidRDefault="00CF1709" w:rsidP="00CF1709">
            <w:pPr>
              <w:widowControl w:val="0"/>
              <w:shd w:val="clear" w:color="auto" w:fill="FFFFFF" w:themeFill="background1"/>
              <w:ind w:firstLine="425"/>
              <w:jc w:val="both"/>
              <w:rPr>
                <w:i/>
                <w:iCs/>
              </w:rPr>
            </w:pPr>
            <w:r w:rsidRPr="00A3347F">
              <w:rPr>
                <w:rFonts w:eastAsia="Times New Roman"/>
                <w:i/>
                <w:iCs/>
                <w:highlight w:val="lightGray"/>
                <w:u w:val="single"/>
              </w:rPr>
              <w:t>У разі виявлення замовником інформації</w:t>
            </w:r>
            <w:r w:rsidRPr="00A3347F">
              <w:rPr>
                <w:rFonts w:eastAsia="Times New Roman"/>
                <w:i/>
                <w:iCs/>
                <w:highlight w:val="lightGray"/>
              </w:rPr>
              <w:t xml:space="preserve"> у Єдиному державному реєстрі юридичних осіб, фізичних осіб – підприємців та громадських формувань та/або інших джерелах (документах) </w:t>
            </w:r>
            <w:r w:rsidRPr="00A3347F">
              <w:rPr>
                <w:rFonts w:eastAsia="Times New Roman"/>
                <w:i/>
                <w:iCs/>
                <w:highlight w:val="lightGray"/>
                <w:u w:val="single"/>
              </w:rPr>
              <w:t xml:space="preserve">про наявність підстав для відхилення учасника процедури закупівлі, визначених </w:t>
            </w:r>
            <w:r w:rsidRPr="00A3347F">
              <w:rPr>
                <w:rFonts w:eastAsia="Times New Roman"/>
                <w:b/>
                <w:i/>
                <w:iCs/>
                <w:highlight w:val="lightGray"/>
                <w:u w:val="single"/>
              </w:rPr>
              <w:t>абзацом восьмим підпункту 1 пункту 44 Особливостей</w:t>
            </w:r>
            <w:r w:rsidRPr="00A3347F">
              <w:rPr>
                <w:rFonts w:eastAsia="Times New Roman"/>
                <w:i/>
                <w:iCs/>
                <w:highlight w:val="lightGray"/>
                <w:u w:val="single"/>
              </w:rPr>
              <w:t>,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3347F">
              <w:rPr>
                <w:i/>
                <w:iCs/>
                <w:highlight w:val="lightGray"/>
                <w:u w:val="single"/>
              </w:rPr>
              <w:t>,</w:t>
            </w:r>
            <w:r w:rsidRPr="00A3347F">
              <w:rPr>
                <w:i/>
                <w:iCs/>
                <w:highlight w:val="lightGray"/>
              </w:rPr>
              <w:t xml:space="preserve"> замовник відхиляє такого учасника процедури закупівлі на </w:t>
            </w:r>
            <w:r w:rsidRPr="00A3347F">
              <w:rPr>
                <w:b/>
                <w:i/>
                <w:iCs/>
                <w:highlight w:val="lightGray"/>
              </w:rPr>
              <w:t>підставі абзацу восьмого підпункту 1 пункту 44 Особливостей</w:t>
            </w:r>
            <w:r w:rsidRPr="00A3347F">
              <w:rPr>
                <w:i/>
                <w:iCs/>
                <w:highlight w:val="lightGray"/>
              </w:rPr>
              <w:t>.</w:t>
            </w:r>
          </w:p>
          <w:p w14:paraId="260E165B" w14:textId="77777777" w:rsidR="00CF1709" w:rsidRPr="00A3347F" w:rsidRDefault="00CF1709" w:rsidP="00CF1709">
            <w:pPr>
              <w:widowControl w:val="0"/>
              <w:shd w:val="clear" w:color="auto" w:fill="FFFFFF" w:themeFill="background1"/>
              <w:ind w:firstLine="425"/>
              <w:jc w:val="both"/>
              <w:rPr>
                <w:i/>
                <w:iCs/>
                <w:highlight w:val="lightGray"/>
              </w:rPr>
            </w:pPr>
            <w:r w:rsidRPr="00A3347F">
              <w:rPr>
                <w:i/>
                <w:iCs/>
                <w:highlight w:val="lightGray"/>
              </w:rPr>
              <w:t xml:space="preserve">Відповідно до абзацу восьмого підпункту 1 пункту 44 Особливостей: </w:t>
            </w:r>
          </w:p>
          <w:p w14:paraId="2B13ADB4" w14:textId="057C58E2" w:rsidR="0068009E" w:rsidRPr="00290094" w:rsidRDefault="00CF1709" w:rsidP="00CF1709">
            <w:pPr>
              <w:widowControl w:val="0"/>
              <w:ind w:firstLine="449"/>
              <w:jc w:val="both"/>
              <w:rPr>
                <w:i/>
              </w:rPr>
            </w:pPr>
            <w:r w:rsidRPr="00A3347F">
              <w:rPr>
                <w:i/>
                <w:iCs/>
                <w:highlight w:val="lightGray"/>
              </w:rPr>
              <w:t xml:space="preserve">«Замовник відхиляє тендерну пропозицію із зазначенням аргументації в електронній системі </w:t>
            </w:r>
            <w:proofErr w:type="spellStart"/>
            <w:r w:rsidRPr="00A3347F">
              <w:rPr>
                <w:i/>
                <w:iCs/>
                <w:highlight w:val="lightGray"/>
              </w:rPr>
              <w:t>закупівель</w:t>
            </w:r>
            <w:proofErr w:type="spellEnd"/>
            <w:r w:rsidRPr="00A3347F">
              <w:rPr>
                <w:i/>
                <w:iCs/>
                <w:highlight w:val="lightGray"/>
              </w:rPr>
              <w:t xml:space="preserve"> у разі, коли: 1) учасник процедури закупівлі:… </w:t>
            </w:r>
            <w:r w:rsidRPr="00E94BB6">
              <w:rPr>
                <w:i/>
                <w:iCs/>
                <w:highlight w:val="lightGray"/>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94BB6">
              <w:rPr>
                <w:i/>
                <w:iCs/>
                <w:highlight w:val="lightGray"/>
              </w:rPr>
              <w:t>бенефіціарним</w:t>
            </w:r>
            <w:proofErr w:type="spellEnd"/>
            <w:r w:rsidRPr="00E94BB6">
              <w:rPr>
                <w:i/>
                <w:iCs/>
                <w:highlight w:val="lightGray"/>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94BB6">
              <w:rPr>
                <w:i/>
                <w:iCs/>
                <w:highlight w:val="lightGray"/>
              </w:rPr>
              <w:t>закупівель</w:t>
            </w:r>
            <w:proofErr w:type="spellEnd"/>
            <w:r w:rsidRPr="00E94BB6">
              <w:rPr>
                <w:i/>
                <w:iCs/>
                <w:highlight w:val="lightGray"/>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bookmarkEnd w:id="0"/>
      <w:tr w:rsidR="00CF1709" w:rsidRPr="00A3347F" w14:paraId="118295E8" w14:textId="77777777" w:rsidTr="00241AFF">
        <w:trPr>
          <w:trHeight w:val="522"/>
          <w:jc w:val="center"/>
        </w:trPr>
        <w:tc>
          <w:tcPr>
            <w:tcW w:w="704" w:type="dxa"/>
            <w:shd w:val="clear" w:color="auto" w:fill="auto"/>
          </w:tcPr>
          <w:p w14:paraId="18D2ACA4"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10</w:t>
            </w:r>
          </w:p>
        </w:tc>
        <w:tc>
          <w:tcPr>
            <w:tcW w:w="2835" w:type="dxa"/>
            <w:gridSpan w:val="2"/>
            <w:shd w:val="clear" w:color="auto" w:fill="auto"/>
          </w:tcPr>
          <w:p w14:paraId="6535DBEE" w14:textId="77777777" w:rsidR="00CF1709" w:rsidRPr="00A3347F" w:rsidRDefault="00CF1709" w:rsidP="004E39FA">
            <w:pPr>
              <w:widowControl w:val="0"/>
              <w:spacing w:after="0" w:line="23" w:lineRule="atLeast"/>
              <w:contextualSpacing/>
              <w:rPr>
                <w:b/>
                <w:color w:val="000000" w:themeColor="text1"/>
              </w:rPr>
            </w:pPr>
            <w:r w:rsidRPr="00A3347F">
              <w:rPr>
                <w:b/>
                <w:color w:val="000000" w:themeColor="text1"/>
              </w:rPr>
              <w:t>Конфіденційна інформація</w:t>
            </w:r>
          </w:p>
          <w:p w14:paraId="5E4316D2" w14:textId="77777777" w:rsidR="00CF1709" w:rsidRPr="00A3347F" w:rsidRDefault="00CF1709" w:rsidP="004E39FA">
            <w:pPr>
              <w:widowControl w:val="0"/>
              <w:spacing w:after="0" w:line="23" w:lineRule="atLeast"/>
              <w:contextualSpacing/>
              <w:rPr>
                <w:b/>
                <w:color w:val="000000" w:themeColor="text1"/>
                <w:szCs w:val="24"/>
                <w:lang w:eastAsia="uk-UA"/>
              </w:rPr>
            </w:pPr>
          </w:p>
        </w:tc>
        <w:tc>
          <w:tcPr>
            <w:tcW w:w="6668" w:type="dxa"/>
            <w:shd w:val="clear" w:color="auto" w:fill="auto"/>
          </w:tcPr>
          <w:p w14:paraId="4ECF5C91" w14:textId="77777777" w:rsidR="00CF1709" w:rsidRPr="00A3347F" w:rsidRDefault="00CF1709" w:rsidP="004E39FA">
            <w:pPr>
              <w:shd w:val="clear" w:color="auto" w:fill="FFFFFF"/>
              <w:spacing w:after="0"/>
              <w:ind w:firstLine="455"/>
              <w:contextualSpacing/>
              <w:jc w:val="both"/>
              <w:rPr>
                <w:color w:val="000000" w:themeColor="text1"/>
                <w:sz w:val="28"/>
                <w:szCs w:val="28"/>
              </w:rPr>
            </w:pPr>
            <w:r w:rsidRPr="00A3347F">
              <w:rPr>
                <w:color w:val="000000" w:themeColor="text1"/>
                <w:szCs w:val="24"/>
              </w:rPr>
              <w:lastRenderedPageBreak/>
              <w:t xml:space="preserve">Не підлягає розкриттю інформація, що обґрунтовано визначена учасником як конфіденційна, у тому числі </w:t>
            </w:r>
            <w:r w:rsidRPr="00A3347F">
              <w:rPr>
                <w:color w:val="000000" w:themeColor="text1"/>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41EFE32" w14:textId="77777777" w:rsidR="00CF1709" w:rsidRPr="00A3347F" w:rsidRDefault="00CF1709" w:rsidP="004E39FA">
            <w:pPr>
              <w:shd w:val="clear" w:color="auto" w:fill="FFFFFF"/>
              <w:spacing w:after="0"/>
              <w:ind w:firstLine="455"/>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сьомого підпункту 1</w:t>
            </w:r>
            <w:r w:rsidRPr="00A3347F">
              <w:rPr>
                <w:rFonts w:eastAsia="Times New Roman"/>
                <w:b/>
                <w:i/>
                <w:color w:val="000000" w:themeColor="text1"/>
                <w:szCs w:val="24"/>
                <w:highlight w:val="lightGray"/>
                <w:lang w:eastAsia="uk-UA"/>
              </w:rPr>
              <w:t xml:space="preserve"> пункту 44 Особливостей:</w:t>
            </w:r>
          </w:p>
          <w:p w14:paraId="340A7DA3" w14:textId="77777777" w:rsidR="00CF1709" w:rsidRPr="00A3347F" w:rsidRDefault="00CF1709" w:rsidP="004E39FA">
            <w:pPr>
              <w:pStyle w:val="affe"/>
              <w:widowControl w:val="0"/>
              <w:spacing w:line="23" w:lineRule="atLeast"/>
              <w:contextualSpacing/>
              <w:jc w:val="both"/>
              <w:rPr>
                <w:rFonts w:eastAsia="Times New Roman"/>
                <w:i/>
                <w:sz w:val="20"/>
                <w:szCs w:val="20"/>
                <w:lang w:eastAsia="uk-UA"/>
              </w:rPr>
            </w:pPr>
            <w:r w:rsidRPr="00A3347F">
              <w:rPr>
                <w:rFonts w:eastAsia="Times New Roman"/>
                <w:i/>
                <w:color w:val="000000" w:themeColor="text1"/>
                <w:szCs w:val="24"/>
                <w:highlight w:val="lightGray"/>
                <w:lang w:eastAsia="uk-UA"/>
              </w:rPr>
              <w:t xml:space="preserve"> </w:t>
            </w:r>
            <w:r w:rsidRPr="00A3347F">
              <w:rPr>
                <w:rFonts w:ascii="Times New Roman" w:eastAsia="Times New Roman" w:hAnsi="Times New Roman"/>
                <w:i/>
                <w:color w:val="000000" w:themeColor="text1"/>
                <w:sz w:val="24"/>
                <w:szCs w:val="24"/>
                <w:highlight w:val="lightGray"/>
                <w:lang w:eastAsia="uk-UA"/>
              </w:rPr>
              <w:t>«Замовник</w:t>
            </w:r>
            <w:r w:rsidRPr="00A3347F">
              <w:rPr>
                <w:rFonts w:eastAsia="Times New Roman"/>
                <w:i/>
                <w:color w:val="000000" w:themeColor="text1"/>
                <w:sz w:val="20"/>
                <w:szCs w:val="20"/>
                <w:highlight w:val="lightGray"/>
                <w:lang w:eastAsia="uk-UA"/>
              </w:rPr>
              <w:t xml:space="preserve"> </w:t>
            </w:r>
            <w:r w:rsidRPr="00A3347F">
              <w:rPr>
                <w:rFonts w:ascii="Times New Roman" w:eastAsia="Times New Roman" w:hAnsi="Times New Roman"/>
                <w:i/>
                <w:color w:val="000000" w:themeColor="text1"/>
                <w:sz w:val="24"/>
                <w:szCs w:val="24"/>
                <w:highlight w:val="lightGray"/>
                <w:lang w:eastAsia="uk-UA"/>
              </w:rPr>
              <w:t xml:space="preserve">відхиляє тендерну пропозицію із зазначенням аргументації в електронній системі </w:t>
            </w:r>
            <w:proofErr w:type="spellStart"/>
            <w:r w:rsidRPr="00A3347F">
              <w:rPr>
                <w:rFonts w:ascii="Times New Roman" w:eastAsia="Times New Roman" w:hAnsi="Times New Roman"/>
                <w:i/>
                <w:color w:val="000000" w:themeColor="text1"/>
                <w:sz w:val="24"/>
                <w:szCs w:val="24"/>
                <w:highlight w:val="lightGray"/>
                <w:lang w:eastAsia="uk-UA"/>
              </w:rPr>
              <w:t>закупівель</w:t>
            </w:r>
            <w:proofErr w:type="spellEnd"/>
            <w:r w:rsidRPr="00A3347F">
              <w:rPr>
                <w:rFonts w:ascii="Times New Roman" w:eastAsia="Times New Roman" w:hAnsi="Times New Roman"/>
                <w:i/>
                <w:color w:val="000000" w:themeColor="text1"/>
                <w:sz w:val="24"/>
                <w:szCs w:val="24"/>
                <w:highlight w:val="lightGray"/>
                <w:lang w:eastAsia="uk-UA"/>
              </w:rPr>
              <w:t xml:space="preserve"> у разі, коли: 1) </w:t>
            </w:r>
            <w:r w:rsidRPr="00A3347F">
              <w:rPr>
                <w:rFonts w:ascii="Times New Roman" w:eastAsia="Times New Roman" w:hAnsi="Times New Roman"/>
                <w:i/>
                <w:color w:val="000000" w:themeColor="text1"/>
                <w:sz w:val="24"/>
                <w:szCs w:val="24"/>
                <w:highlight w:val="lightGray"/>
                <w:u w:val="single"/>
                <w:lang w:eastAsia="uk-UA"/>
              </w:rPr>
              <w:t>учасник процедури закупівлі:</w:t>
            </w:r>
            <w:r w:rsidRPr="00A3347F">
              <w:rPr>
                <w:rFonts w:ascii="Times New Roman" w:eastAsia="Times New Roman" w:hAnsi="Times New Roman"/>
                <w:i/>
                <w:color w:val="000000" w:themeColor="text1"/>
                <w:sz w:val="24"/>
                <w:szCs w:val="24"/>
                <w:highlight w:val="lightGray"/>
                <w:lang w:eastAsia="uk-UA"/>
              </w:rPr>
              <w:t xml:space="preserve">… </w:t>
            </w:r>
            <w:r w:rsidRPr="00A3347F">
              <w:rPr>
                <w:rFonts w:ascii="Times New Roman" w:eastAsia="Times New Roman" w:hAnsi="Times New Roman"/>
                <w:b/>
                <w:i/>
                <w:color w:val="000000" w:themeColor="text1"/>
                <w:sz w:val="24"/>
                <w:szCs w:val="24"/>
                <w:highlight w:val="lightGray"/>
                <w:lang w:eastAsia="uk-UA"/>
              </w:rPr>
              <w:t>визначив конфіденційною інформацію, що не може бути визначена як конфіденційна відповідно до вимог пункту 40 цих особливостей</w:t>
            </w:r>
            <w:r w:rsidRPr="00A3347F">
              <w:rPr>
                <w:rFonts w:ascii="Times New Roman" w:eastAsia="Times New Roman" w:hAnsi="Times New Roman"/>
                <w:i/>
                <w:color w:val="000000" w:themeColor="text1"/>
                <w:sz w:val="24"/>
                <w:szCs w:val="24"/>
                <w:highlight w:val="lightGray"/>
                <w:lang w:eastAsia="uk-UA"/>
              </w:rPr>
              <w:t>;»</w:t>
            </w:r>
          </w:p>
        </w:tc>
      </w:tr>
      <w:tr w:rsidR="00CF1709" w:rsidRPr="00A3347F" w14:paraId="660005C9" w14:textId="77777777" w:rsidTr="00241AFF">
        <w:trPr>
          <w:trHeight w:val="522"/>
          <w:jc w:val="center"/>
        </w:trPr>
        <w:tc>
          <w:tcPr>
            <w:tcW w:w="704" w:type="dxa"/>
            <w:shd w:val="clear" w:color="auto" w:fill="auto"/>
          </w:tcPr>
          <w:p w14:paraId="59BDA7E4"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11</w:t>
            </w:r>
          </w:p>
        </w:tc>
        <w:tc>
          <w:tcPr>
            <w:tcW w:w="2835" w:type="dxa"/>
            <w:gridSpan w:val="2"/>
            <w:shd w:val="clear" w:color="auto" w:fill="auto"/>
          </w:tcPr>
          <w:p w14:paraId="5BDEC206" w14:textId="77777777" w:rsidR="00CF1709" w:rsidRPr="00A3347F" w:rsidRDefault="00CF1709" w:rsidP="004E39FA">
            <w:pPr>
              <w:widowControl w:val="0"/>
              <w:spacing w:after="0" w:line="23" w:lineRule="atLeast"/>
              <w:contextualSpacing/>
              <w:rPr>
                <w:rFonts w:eastAsia="Times New Roman"/>
                <w:b/>
                <w:color w:val="000000" w:themeColor="text1"/>
              </w:rPr>
            </w:pPr>
            <w:r w:rsidRPr="00A3347F">
              <w:rPr>
                <w:rFonts w:eastAsia="Times New Roman"/>
                <w:b/>
                <w:color w:val="000000" w:themeColor="text1"/>
              </w:rPr>
              <w:t>Підтвердження інформації</w:t>
            </w:r>
          </w:p>
          <w:p w14:paraId="0BC6451D" w14:textId="77777777" w:rsidR="00CF1709" w:rsidRPr="00A3347F" w:rsidRDefault="00CF1709" w:rsidP="004E39FA">
            <w:pPr>
              <w:widowControl w:val="0"/>
              <w:spacing w:after="0" w:line="23" w:lineRule="atLeast"/>
              <w:contextualSpacing/>
              <w:rPr>
                <w:b/>
                <w:color w:val="000000" w:themeColor="text1"/>
                <w:szCs w:val="24"/>
                <w:lang w:eastAsia="uk-UA"/>
              </w:rPr>
            </w:pPr>
          </w:p>
        </w:tc>
        <w:tc>
          <w:tcPr>
            <w:tcW w:w="6668" w:type="dxa"/>
            <w:shd w:val="clear" w:color="auto" w:fill="auto"/>
          </w:tcPr>
          <w:p w14:paraId="50561059"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Згідно</w:t>
            </w:r>
            <w:r w:rsidRPr="00A3347F">
              <w:rPr>
                <w:rFonts w:eastAsia="Times New Roman"/>
                <w:b/>
                <w:color w:val="000000" w:themeColor="text1"/>
                <w:szCs w:val="24"/>
                <w:lang w:eastAsia="uk-UA"/>
              </w:rPr>
              <w:t xml:space="preserve"> з пунктом 42</w:t>
            </w:r>
            <w:r w:rsidRPr="00A3347F">
              <w:rPr>
                <w:rFonts w:eastAsia="Times New Roman"/>
                <w:color w:val="000000" w:themeColor="text1"/>
                <w:szCs w:val="24"/>
                <w:lang w:eastAsia="uk-UA"/>
              </w:rPr>
              <w:t xml:space="preserve">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BE039F"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bookmarkStart w:id="7" w:name="n587"/>
            <w:bookmarkEnd w:id="7"/>
            <w:r w:rsidRPr="00A3347F">
              <w:rPr>
                <w:rFonts w:eastAsia="Times New Roman"/>
                <w:color w:val="000000" w:themeColor="text1"/>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A3347F">
                <w:rPr>
                  <w:rFonts w:eastAsia="Times New Roman"/>
                  <w:color w:val="000000" w:themeColor="text1"/>
                  <w:szCs w:val="24"/>
                  <w:lang w:eastAsia="uk-UA"/>
                </w:rPr>
                <w:t>пунктом 47</w:t>
              </w:r>
            </w:hyperlink>
            <w:r w:rsidRPr="00A3347F">
              <w:rPr>
                <w:rFonts w:eastAsia="Times New Roman"/>
                <w:color w:val="000000" w:themeColor="text1"/>
                <w:szCs w:val="24"/>
                <w:lang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9DA3B5"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третього підпункту 1</w:t>
            </w:r>
            <w:r w:rsidRPr="00A3347F">
              <w:rPr>
                <w:rFonts w:eastAsia="Times New Roman"/>
                <w:b/>
                <w:i/>
                <w:color w:val="000000" w:themeColor="text1"/>
                <w:szCs w:val="24"/>
                <w:highlight w:val="lightGray"/>
                <w:lang w:eastAsia="uk-UA"/>
              </w:rPr>
              <w:t xml:space="preserve"> пункту 44 Особливостей: </w:t>
            </w:r>
          </w:p>
          <w:p w14:paraId="0E9E3265" w14:textId="77777777" w:rsidR="00CF1709" w:rsidRPr="00A3347F" w:rsidRDefault="00CF1709" w:rsidP="004E39FA">
            <w:pPr>
              <w:shd w:val="clear" w:color="auto" w:fill="FFFFFF"/>
              <w:spacing w:after="150"/>
              <w:ind w:firstLine="450"/>
              <w:jc w:val="both"/>
              <w:rPr>
                <w:b/>
                <w:szCs w:val="24"/>
              </w:rPr>
            </w:pPr>
            <w:r w:rsidRPr="00A3347F">
              <w:rPr>
                <w:rFonts w:eastAsia="Times New Roman"/>
                <w:i/>
                <w:color w:val="000000" w:themeColor="text1"/>
                <w:szCs w:val="24"/>
                <w:highlight w:val="lightGray"/>
                <w:lang w:eastAsia="uk-UA"/>
              </w:rPr>
              <w:t xml:space="preserve"> «Замовник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1) </w:t>
            </w:r>
            <w:r w:rsidRPr="00A3347F">
              <w:rPr>
                <w:rFonts w:eastAsia="Times New Roman"/>
                <w:i/>
                <w:color w:val="000000" w:themeColor="text1"/>
                <w:szCs w:val="24"/>
                <w:highlight w:val="lightGray"/>
                <w:u w:val="single"/>
                <w:lang w:eastAsia="uk-UA"/>
              </w:rPr>
              <w:t>учасник процедури закупівлі:</w:t>
            </w:r>
            <w:r w:rsidRPr="00A3347F">
              <w:rPr>
                <w:rFonts w:eastAsia="Times New Roman"/>
                <w:i/>
                <w:color w:val="000000" w:themeColor="text1"/>
                <w:szCs w:val="24"/>
                <w:highlight w:val="lightGray"/>
                <w:lang w:eastAsia="uk-UA"/>
              </w:rPr>
              <w:t xml:space="preserve"> </w:t>
            </w:r>
            <w:r w:rsidRPr="00A3347F">
              <w:rPr>
                <w:rFonts w:eastAsia="Times New Roman"/>
                <w:b/>
                <w:i/>
                <w:color w:val="000000" w:themeColor="text1"/>
                <w:szCs w:val="24"/>
                <w:highlight w:val="lightGray"/>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A3347F">
              <w:rPr>
                <w:rFonts w:eastAsia="Times New Roman"/>
                <w:i/>
                <w:color w:val="000000" w:themeColor="text1"/>
                <w:szCs w:val="24"/>
                <w:highlight w:val="lightGray"/>
                <w:lang w:eastAsia="uk-UA"/>
              </w:rPr>
              <w:t>;»</w:t>
            </w:r>
          </w:p>
        </w:tc>
      </w:tr>
      <w:tr w:rsidR="00CF1709" w:rsidRPr="00A3347F" w14:paraId="42E6F88F" w14:textId="77777777" w:rsidTr="00241AFF">
        <w:trPr>
          <w:trHeight w:val="522"/>
          <w:jc w:val="center"/>
        </w:trPr>
        <w:tc>
          <w:tcPr>
            <w:tcW w:w="704" w:type="dxa"/>
            <w:shd w:val="clear" w:color="auto" w:fill="auto"/>
          </w:tcPr>
          <w:p w14:paraId="29EAD998"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12</w:t>
            </w:r>
          </w:p>
        </w:tc>
        <w:tc>
          <w:tcPr>
            <w:tcW w:w="2835" w:type="dxa"/>
            <w:gridSpan w:val="2"/>
            <w:shd w:val="clear" w:color="auto" w:fill="auto"/>
          </w:tcPr>
          <w:p w14:paraId="31AA7370" w14:textId="77777777" w:rsidR="00CF1709" w:rsidRPr="00A3347F" w:rsidRDefault="00CF1709" w:rsidP="004E39FA">
            <w:pPr>
              <w:widowControl w:val="0"/>
              <w:spacing w:after="0" w:line="23" w:lineRule="atLeast"/>
              <w:contextualSpacing/>
              <w:rPr>
                <w:b/>
                <w:color w:val="000000" w:themeColor="text1"/>
                <w:szCs w:val="24"/>
                <w:highlight w:val="yellow"/>
                <w:lang w:eastAsia="uk-UA"/>
              </w:rPr>
            </w:pPr>
            <w:r w:rsidRPr="00A3347F">
              <w:rPr>
                <w:rFonts w:eastAsia="Times New Roman"/>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6668" w:type="dxa"/>
            <w:shd w:val="clear" w:color="auto" w:fill="auto"/>
          </w:tcPr>
          <w:p w14:paraId="731B53A5"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яких затверджено наказом Міністерства розвитку економіки, торгівлі та сільського господарства України від 15.04.2020 </w:t>
            </w:r>
            <w:r w:rsidRPr="00A3347F">
              <w:rPr>
                <w:color w:val="000000" w:themeColor="text1"/>
                <w:szCs w:val="24"/>
              </w:rPr>
              <w:br/>
              <w:t>№ 710, а саме:</w:t>
            </w:r>
          </w:p>
          <w:p w14:paraId="7A64D77A"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1. Інформація/документ,  подана учасником процедури закупівлі у складі тендерної пропозиції, містить помилку (помилки) у частині:</w:t>
            </w:r>
          </w:p>
          <w:p w14:paraId="09AB4AF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уживання великої літери </w:t>
            </w:r>
            <w:r w:rsidRPr="00A3347F">
              <w:rPr>
                <w:i/>
                <w:color w:val="000000" w:themeColor="text1"/>
                <w:szCs w:val="24"/>
              </w:rPr>
              <w:t>(приклад: «</w:t>
            </w:r>
            <w:r w:rsidRPr="00A3347F">
              <w:rPr>
                <w:i/>
                <w:color w:val="000000" w:themeColor="text1"/>
                <w:szCs w:val="24"/>
                <w:u w:val="single"/>
              </w:rPr>
              <w:t>з</w:t>
            </w:r>
            <w:r w:rsidRPr="00A3347F">
              <w:rPr>
                <w:i/>
                <w:color w:val="000000" w:themeColor="text1"/>
                <w:szCs w:val="24"/>
              </w:rPr>
              <w:t>амовник» – «</w:t>
            </w:r>
            <w:r w:rsidRPr="00A3347F">
              <w:rPr>
                <w:i/>
                <w:color w:val="000000" w:themeColor="text1"/>
                <w:szCs w:val="24"/>
                <w:u w:val="single"/>
              </w:rPr>
              <w:t>З</w:t>
            </w:r>
            <w:r w:rsidRPr="00A3347F">
              <w:rPr>
                <w:i/>
                <w:color w:val="000000" w:themeColor="text1"/>
                <w:szCs w:val="24"/>
              </w:rPr>
              <w:t>амовник» тощо)</w:t>
            </w:r>
            <w:r w:rsidRPr="00A3347F">
              <w:rPr>
                <w:color w:val="000000" w:themeColor="text1"/>
                <w:szCs w:val="24"/>
              </w:rPr>
              <w:t>;</w:t>
            </w:r>
          </w:p>
          <w:p w14:paraId="0B6707D9"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уживання розділових знаків та відмінювання слів у реченні </w:t>
            </w:r>
            <w:r w:rsidRPr="00A3347F">
              <w:rPr>
                <w:i/>
                <w:color w:val="000000" w:themeColor="text1"/>
                <w:szCs w:val="24"/>
              </w:rPr>
              <w:t>(приклад: «комп’ютерн</w:t>
            </w:r>
            <w:r w:rsidRPr="00A3347F">
              <w:rPr>
                <w:i/>
                <w:color w:val="000000" w:themeColor="text1"/>
                <w:szCs w:val="24"/>
                <w:u w:val="single"/>
              </w:rPr>
              <w:t>е</w:t>
            </w:r>
            <w:r w:rsidRPr="00A3347F">
              <w:rPr>
                <w:i/>
                <w:color w:val="000000" w:themeColor="text1"/>
                <w:szCs w:val="24"/>
              </w:rPr>
              <w:t xml:space="preserve"> обладнання» – «комп’ютер</w:t>
            </w:r>
            <w:r w:rsidRPr="00A3347F">
              <w:rPr>
                <w:i/>
                <w:color w:val="000000" w:themeColor="text1"/>
                <w:szCs w:val="24"/>
                <w:u w:val="single"/>
              </w:rPr>
              <w:t xml:space="preserve">ний </w:t>
            </w:r>
            <w:r w:rsidRPr="00A3347F">
              <w:rPr>
                <w:i/>
                <w:color w:val="000000" w:themeColor="text1"/>
                <w:szCs w:val="24"/>
              </w:rPr>
              <w:t>обладнання» тощо)</w:t>
            </w:r>
            <w:r w:rsidRPr="00A3347F">
              <w:rPr>
                <w:color w:val="000000" w:themeColor="text1"/>
                <w:szCs w:val="24"/>
              </w:rPr>
              <w:t>;</w:t>
            </w:r>
          </w:p>
          <w:p w14:paraId="0AA4D2D2"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lastRenderedPageBreak/>
              <w:t xml:space="preserve">використання слова або </w:t>
            </w:r>
            <w:proofErr w:type="spellStart"/>
            <w:r w:rsidRPr="00A3347F">
              <w:rPr>
                <w:color w:val="000000" w:themeColor="text1"/>
                <w:szCs w:val="24"/>
              </w:rPr>
              <w:t>мовного</w:t>
            </w:r>
            <w:proofErr w:type="spellEnd"/>
            <w:r w:rsidRPr="00A3347F">
              <w:rPr>
                <w:color w:val="000000" w:themeColor="text1"/>
                <w:szCs w:val="24"/>
              </w:rPr>
              <w:t xml:space="preserve"> звороту, запозичених з іншої мови </w:t>
            </w:r>
            <w:r w:rsidRPr="00A3347F">
              <w:rPr>
                <w:i/>
                <w:color w:val="000000" w:themeColor="text1"/>
                <w:szCs w:val="24"/>
              </w:rPr>
              <w:t>(приклад: «</w:t>
            </w:r>
            <w:r w:rsidRPr="00A3347F">
              <w:rPr>
                <w:i/>
                <w:color w:val="000000" w:themeColor="text1"/>
                <w:szCs w:val="24"/>
                <w:u w:val="single"/>
              </w:rPr>
              <w:t>дисплей</w:t>
            </w:r>
            <w:r w:rsidRPr="00A3347F">
              <w:rPr>
                <w:i/>
                <w:color w:val="000000" w:themeColor="text1"/>
                <w:szCs w:val="24"/>
              </w:rPr>
              <w:t>» – «</w:t>
            </w:r>
            <w:r w:rsidRPr="00A3347F">
              <w:rPr>
                <w:i/>
                <w:color w:val="000000" w:themeColor="text1"/>
                <w:szCs w:val="24"/>
                <w:u w:val="single"/>
              </w:rPr>
              <w:t>монітор</w:t>
            </w:r>
            <w:r w:rsidRPr="00A3347F">
              <w:rPr>
                <w:i/>
                <w:color w:val="000000" w:themeColor="text1"/>
                <w:szCs w:val="24"/>
              </w:rPr>
              <w:t>», «інсталяція ПЗ» – «встановлення ПЗ»  тощо)</w:t>
            </w:r>
            <w:r w:rsidRPr="00A3347F">
              <w:rPr>
                <w:color w:val="000000" w:themeColor="text1"/>
                <w:szCs w:val="24"/>
              </w:rPr>
              <w:t>;</w:t>
            </w:r>
          </w:p>
          <w:p w14:paraId="70388499"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347F">
              <w:rPr>
                <w:color w:val="000000" w:themeColor="text1"/>
                <w:szCs w:val="24"/>
              </w:rPr>
              <w:t>закупівель</w:t>
            </w:r>
            <w:proofErr w:type="spellEnd"/>
            <w:r w:rsidRPr="00A3347F">
              <w:rPr>
                <w:color w:val="000000" w:themeColor="text1"/>
                <w:szCs w:val="24"/>
              </w:rPr>
              <w:t xml:space="preserve"> та/або унікального номера повідомлення про намір укласти договір про закупівлю - помилка в цифрах </w:t>
            </w:r>
            <w:r w:rsidRPr="00A3347F">
              <w:rPr>
                <w:i/>
                <w:color w:val="000000" w:themeColor="text1"/>
                <w:szCs w:val="24"/>
              </w:rPr>
              <w:t>(приклад: «UA-2020-03-13-00375</w:t>
            </w:r>
            <w:r w:rsidRPr="00A3347F">
              <w:rPr>
                <w:i/>
                <w:color w:val="000000" w:themeColor="text1"/>
                <w:szCs w:val="24"/>
                <w:u w:val="single"/>
              </w:rPr>
              <w:t>4</w:t>
            </w:r>
            <w:r w:rsidRPr="00A3347F">
              <w:rPr>
                <w:i/>
                <w:color w:val="000000" w:themeColor="text1"/>
                <w:szCs w:val="24"/>
              </w:rPr>
              <w:t>-b» –  «UA-2020-03-13-00375</w:t>
            </w:r>
            <w:r w:rsidRPr="00A3347F">
              <w:rPr>
                <w:i/>
                <w:color w:val="000000" w:themeColor="text1"/>
                <w:szCs w:val="24"/>
                <w:u w:val="single"/>
              </w:rPr>
              <w:t>5</w:t>
            </w:r>
            <w:r w:rsidRPr="00A3347F">
              <w:rPr>
                <w:i/>
                <w:color w:val="000000" w:themeColor="text1"/>
                <w:szCs w:val="24"/>
              </w:rPr>
              <w:t>-b» тощо)</w:t>
            </w:r>
            <w:r w:rsidRPr="00A3347F">
              <w:rPr>
                <w:color w:val="000000" w:themeColor="text1"/>
                <w:szCs w:val="24"/>
              </w:rPr>
              <w:t>;</w:t>
            </w:r>
          </w:p>
          <w:p w14:paraId="4343D845"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застосування правил переносу частини слова з рядка в рядок;</w:t>
            </w:r>
          </w:p>
          <w:p w14:paraId="1CCC9E1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написання слів разом та/або окремо, та/або через дефіс </w:t>
            </w:r>
            <w:r w:rsidRPr="00A3347F">
              <w:rPr>
                <w:i/>
                <w:color w:val="000000" w:themeColor="text1"/>
                <w:szCs w:val="24"/>
              </w:rPr>
              <w:t>(приклад: «веб-сайт» – «</w:t>
            </w:r>
            <w:proofErr w:type="spellStart"/>
            <w:r w:rsidRPr="00A3347F">
              <w:rPr>
                <w:i/>
                <w:color w:val="000000" w:themeColor="text1"/>
                <w:szCs w:val="24"/>
              </w:rPr>
              <w:t>вебсайт</w:t>
            </w:r>
            <w:proofErr w:type="spellEnd"/>
            <w:r w:rsidRPr="00A3347F">
              <w:rPr>
                <w:i/>
                <w:color w:val="000000" w:themeColor="text1"/>
                <w:szCs w:val="24"/>
              </w:rPr>
              <w:t>» тощо)</w:t>
            </w:r>
            <w:r w:rsidRPr="00A3347F">
              <w:rPr>
                <w:color w:val="000000" w:themeColor="text1"/>
                <w:szCs w:val="24"/>
              </w:rPr>
              <w:t>;</w:t>
            </w:r>
          </w:p>
          <w:p w14:paraId="70DAB09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B4E2C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3347F">
              <w:rPr>
                <w:i/>
                <w:color w:val="000000" w:themeColor="text1"/>
                <w:szCs w:val="24"/>
              </w:rPr>
              <w:t>(приклад: «</w:t>
            </w:r>
            <w:proofErr w:type="spellStart"/>
            <w:r w:rsidRPr="00A3347F">
              <w:rPr>
                <w:i/>
                <w:color w:val="000000" w:themeColor="text1"/>
                <w:szCs w:val="24"/>
                <w:u w:val="single"/>
              </w:rPr>
              <w:t>Довідка</w:t>
            </w:r>
            <w:r w:rsidRPr="00A3347F">
              <w:rPr>
                <w:i/>
                <w:color w:val="000000" w:themeColor="text1"/>
                <w:szCs w:val="24"/>
              </w:rPr>
              <w:t>про</w:t>
            </w:r>
            <w:proofErr w:type="spellEnd"/>
            <w:r w:rsidRPr="00A3347F">
              <w:rPr>
                <w:i/>
                <w:color w:val="000000" w:themeColor="text1"/>
                <w:szCs w:val="24"/>
              </w:rPr>
              <w:t>…» –  «</w:t>
            </w:r>
            <w:r w:rsidRPr="00A3347F">
              <w:rPr>
                <w:i/>
                <w:color w:val="000000" w:themeColor="text1"/>
                <w:szCs w:val="24"/>
                <w:u w:val="single"/>
              </w:rPr>
              <w:t xml:space="preserve">Довідка </w:t>
            </w:r>
            <w:r w:rsidRPr="00A3347F">
              <w:rPr>
                <w:i/>
                <w:color w:val="000000" w:themeColor="text1"/>
                <w:szCs w:val="24"/>
              </w:rPr>
              <w:t>про…»)</w:t>
            </w:r>
            <w:r w:rsidRPr="00A3347F">
              <w:rPr>
                <w:color w:val="000000" w:themeColor="text1"/>
                <w:szCs w:val="24"/>
              </w:rPr>
              <w:t>.</w:t>
            </w:r>
          </w:p>
          <w:p w14:paraId="066CAB0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3347F">
              <w:rPr>
                <w:i/>
                <w:color w:val="000000" w:themeColor="text1"/>
                <w:szCs w:val="24"/>
              </w:rPr>
              <w:t>(приклад: «</w:t>
            </w:r>
            <w:r w:rsidRPr="00A3347F">
              <w:rPr>
                <w:i/>
                <w:color w:val="000000" w:themeColor="text1"/>
                <w:szCs w:val="24"/>
                <w:u w:val="single"/>
              </w:rPr>
              <w:t>Довідка</w:t>
            </w:r>
            <w:r w:rsidRPr="00A3347F">
              <w:rPr>
                <w:i/>
                <w:color w:val="000000" w:themeColor="text1"/>
                <w:szCs w:val="24"/>
              </w:rPr>
              <w:t xml:space="preserve"> про технічні характеристики предмета закупівлі» –  «</w:t>
            </w:r>
            <w:r w:rsidRPr="00A3347F">
              <w:rPr>
                <w:i/>
                <w:color w:val="000000" w:themeColor="text1"/>
                <w:szCs w:val="24"/>
                <w:u w:val="single"/>
              </w:rPr>
              <w:t>Інформація</w:t>
            </w:r>
            <w:r w:rsidRPr="00A3347F">
              <w:rPr>
                <w:i/>
                <w:color w:val="000000" w:themeColor="text1"/>
                <w:szCs w:val="24"/>
              </w:rPr>
              <w:t xml:space="preserve"> про технічні характеристики предмета закупівлі» тощо)</w:t>
            </w:r>
            <w:r w:rsidRPr="00A3347F">
              <w:rPr>
                <w:color w:val="000000" w:themeColor="text1"/>
                <w:szCs w:val="24"/>
              </w:rPr>
              <w:t>.</w:t>
            </w:r>
          </w:p>
          <w:p w14:paraId="11E946D8"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4F7B26"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3440DD"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A932E1"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11BE5A"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C049A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D66608"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3347F">
              <w:rPr>
                <w:i/>
                <w:color w:val="000000" w:themeColor="text1"/>
                <w:szCs w:val="24"/>
              </w:rPr>
              <w:t>(приклад: «вулиця</w:t>
            </w:r>
            <w:r w:rsidRPr="00A3347F">
              <w:rPr>
                <w:i/>
                <w:color w:val="000000" w:themeColor="text1"/>
                <w:szCs w:val="24"/>
                <w:u w:val="single"/>
              </w:rPr>
              <w:t xml:space="preserve"> Артема </w:t>
            </w:r>
            <w:r w:rsidRPr="00A3347F">
              <w:rPr>
                <w:i/>
                <w:color w:val="000000" w:themeColor="text1"/>
                <w:szCs w:val="24"/>
              </w:rPr>
              <w:t xml:space="preserve">(стара назва)» –  «вулиця </w:t>
            </w:r>
            <w:r w:rsidRPr="00A3347F">
              <w:rPr>
                <w:i/>
                <w:color w:val="000000" w:themeColor="text1"/>
                <w:szCs w:val="24"/>
                <w:u w:val="single"/>
              </w:rPr>
              <w:t xml:space="preserve">Січових Стрільців </w:t>
            </w:r>
            <w:r w:rsidRPr="00A3347F">
              <w:rPr>
                <w:i/>
                <w:color w:val="000000" w:themeColor="text1"/>
                <w:szCs w:val="24"/>
              </w:rPr>
              <w:t>(нова назва)» тощо)</w:t>
            </w:r>
            <w:r w:rsidRPr="00A3347F">
              <w:rPr>
                <w:color w:val="000000" w:themeColor="text1"/>
                <w:szCs w:val="24"/>
              </w:rPr>
              <w:t>.</w:t>
            </w:r>
          </w:p>
          <w:p w14:paraId="4C151CF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435"/>
              <w:jc w:val="both"/>
              <w:rPr>
                <w:color w:val="000000" w:themeColor="text1"/>
                <w:szCs w:val="24"/>
              </w:rPr>
            </w:pPr>
            <w:r w:rsidRPr="00A3347F">
              <w:rPr>
                <w:color w:val="000000" w:themeColor="text1"/>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3347F">
              <w:rPr>
                <w:i/>
                <w:color w:val="000000" w:themeColor="text1"/>
                <w:szCs w:val="24"/>
              </w:rPr>
              <w:t>(приклад: «10 001 грн (десять тисяч гривень) тощо)</w:t>
            </w:r>
            <w:r w:rsidRPr="00A3347F">
              <w:rPr>
                <w:color w:val="000000" w:themeColor="text1"/>
                <w:szCs w:val="24"/>
              </w:rPr>
              <w:t>.</w:t>
            </w:r>
          </w:p>
          <w:p w14:paraId="61061F2D" w14:textId="77777777" w:rsidR="00CF1709" w:rsidRPr="00A3347F" w:rsidRDefault="00CF1709" w:rsidP="004E39FA">
            <w:pPr>
              <w:ind w:left="39" w:right="88" w:firstLine="435"/>
              <w:jc w:val="both"/>
              <w:rPr>
                <w:color w:val="000000" w:themeColor="text1"/>
                <w:highlight w:val="yellow"/>
                <w:lang w:eastAsia="uk-UA"/>
              </w:rPr>
            </w:pPr>
            <w:r w:rsidRPr="00A3347F">
              <w:rPr>
                <w:color w:val="000000" w:themeColor="text1"/>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F1709" w:rsidRPr="00A3347F" w14:paraId="45475988" w14:textId="77777777" w:rsidTr="00241AFF">
        <w:trPr>
          <w:trHeight w:val="522"/>
          <w:jc w:val="center"/>
        </w:trPr>
        <w:tc>
          <w:tcPr>
            <w:tcW w:w="704" w:type="dxa"/>
            <w:shd w:val="clear" w:color="auto" w:fill="auto"/>
          </w:tcPr>
          <w:p w14:paraId="31DA5F6A"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lastRenderedPageBreak/>
              <w:t>13</w:t>
            </w:r>
          </w:p>
        </w:tc>
        <w:tc>
          <w:tcPr>
            <w:tcW w:w="2835" w:type="dxa"/>
            <w:gridSpan w:val="2"/>
            <w:shd w:val="clear" w:color="auto" w:fill="auto"/>
          </w:tcPr>
          <w:p w14:paraId="218B3AB4" w14:textId="77777777" w:rsidR="00CF1709" w:rsidRPr="00A3347F" w:rsidRDefault="00CF1709" w:rsidP="004E39FA">
            <w:pPr>
              <w:widowControl w:val="0"/>
              <w:spacing w:after="0" w:line="23" w:lineRule="atLeast"/>
              <w:contextualSpacing/>
              <w:rPr>
                <w:b/>
                <w:color w:val="000000" w:themeColor="text1"/>
                <w:szCs w:val="24"/>
                <w:highlight w:val="darkYellow"/>
                <w:lang w:eastAsia="uk-UA"/>
              </w:rPr>
            </w:pPr>
            <w:r w:rsidRPr="00A3347F">
              <w:rPr>
                <w:b/>
                <w:color w:val="000000" w:themeColor="text1"/>
                <w:szCs w:val="24"/>
                <w:lang w:eastAsia="uk-UA"/>
              </w:rPr>
              <w:t>Унесення змін або відкликання тендерної пропозиції учасником</w:t>
            </w:r>
          </w:p>
        </w:tc>
        <w:tc>
          <w:tcPr>
            <w:tcW w:w="6668" w:type="dxa"/>
            <w:shd w:val="clear" w:color="auto" w:fill="auto"/>
          </w:tcPr>
          <w:p w14:paraId="7557D305" w14:textId="77777777" w:rsidR="00CF1709" w:rsidRPr="00A3347F" w:rsidRDefault="00CF1709" w:rsidP="004E39FA">
            <w:pPr>
              <w:pStyle w:val="affe"/>
              <w:widowControl w:val="0"/>
              <w:spacing w:line="23" w:lineRule="atLeast"/>
              <w:ind w:firstLine="457"/>
              <w:contextualSpacing/>
              <w:jc w:val="both"/>
              <w:rPr>
                <w:rFonts w:ascii="Times New Roman" w:hAnsi="Times New Roman"/>
                <w:sz w:val="24"/>
                <w:szCs w:val="24"/>
              </w:rPr>
            </w:pPr>
            <w:r w:rsidRPr="00A3347F">
              <w:rPr>
                <w:rFonts w:ascii="Times New Roman" w:hAnsi="Times New Roman"/>
                <w:color w:val="000000" w:themeColor="text1"/>
                <w:sz w:val="24"/>
                <w:szCs w:val="24"/>
              </w:rPr>
              <w:t xml:space="preserve">Учасник процедури закупівлі має право </w:t>
            </w:r>
            <w:proofErr w:type="spellStart"/>
            <w:r w:rsidRPr="00A3347F">
              <w:rPr>
                <w:rFonts w:ascii="Times New Roman" w:hAnsi="Times New Roman"/>
                <w:color w:val="000000" w:themeColor="text1"/>
                <w:sz w:val="24"/>
                <w:szCs w:val="24"/>
              </w:rPr>
              <w:t>внести</w:t>
            </w:r>
            <w:proofErr w:type="spellEnd"/>
            <w:r w:rsidRPr="00A3347F">
              <w:rPr>
                <w:rFonts w:ascii="Times New Roman" w:hAnsi="Times New Roman"/>
                <w:color w:val="000000" w:themeColor="text1"/>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3347F">
              <w:rPr>
                <w:rFonts w:ascii="Times New Roman" w:hAnsi="Times New Roman"/>
                <w:color w:val="000000" w:themeColor="text1"/>
                <w:sz w:val="24"/>
                <w:szCs w:val="24"/>
              </w:rPr>
              <w:t>закупівель</w:t>
            </w:r>
            <w:proofErr w:type="spellEnd"/>
            <w:r w:rsidRPr="00A3347F">
              <w:rPr>
                <w:rFonts w:ascii="Times New Roman" w:hAnsi="Times New Roman"/>
                <w:color w:val="000000" w:themeColor="text1"/>
                <w:sz w:val="24"/>
                <w:szCs w:val="24"/>
              </w:rPr>
              <w:t xml:space="preserve"> до закінчення кінцевого строку подання тендерних пропозицій.</w:t>
            </w:r>
          </w:p>
        </w:tc>
      </w:tr>
      <w:tr w:rsidR="00CF1709" w:rsidRPr="00A3347F" w14:paraId="5E2E8C59" w14:textId="77777777" w:rsidTr="004E39FA">
        <w:trPr>
          <w:trHeight w:val="522"/>
          <w:jc w:val="center"/>
        </w:trPr>
        <w:tc>
          <w:tcPr>
            <w:tcW w:w="10207" w:type="dxa"/>
            <w:gridSpan w:val="4"/>
            <w:shd w:val="clear" w:color="auto" w:fill="C2D69B" w:themeFill="accent3" w:themeFillTint="99"/>
            <w:vAlign w:val="center"/>
          </w:tcPr>
          <w:p w14:paraId="5D4293D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color w:val="000000" w:themeColor="text1"/>
                <w:szCs w:val="24"/>
              </w:rPr>
            </w:pPr>
            <w:r w:rsidRPr="00A3347F">
              <w:rPr>
                <w:b/>
                <w:color w:val="000000" w:themeColor="text1"/>
                <w:szCs w:val="24"/>
              </w:rPr>
              <w:t xml:space="preserve">ІV. Інша інформація, вимоги </w:t>
            </w:r>
          </w:p>
        </w:tc>
      </w:tr>
      <w:tr w:rsidR="00CF1709" w:rsidRPr="00A3347F" w14:paraId="1F674E91" w14:textId="77777777" w:rsidTr="004E39FA">
        <w:trPr>
          <w:trHeight w:val="522"/>
          <w:jc w:val="center"/>
        </w:trPr>
        <w:tc>
          <w:tcPr>
            <w:tcW w:w="10207" w:type="dxa"/>
            <w:gridSpan w:val="4"/>
            <w:shd w:val="clear" w:color="auto" w:fill="auto"/>
          </w:tcPr>
          <w:p w14:paraId="3ACB2C17"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i/>
                <w:color w:val="000000" w:themeColor="text1"/>
                <w:szCs w:val="24"/>
                <w:highlight w:val="lightGray"/>
                <w:lang w:eastAsia="uk-UA"/>
              </w:rPr>
              <w:t>У разі невиконання учасником вимог пунктів цього розділу замовник</w:t>
            </w:r>
            <w:r w:rsidRPr="00A3347F">
              <w:rPr>
                <w:rFonts w:eastAsia="Times New Roman"/>
                <w:color w:val="000000" w:themeColor="text1"/>
                <w:spacing w:val="-2"/>
                <w:szCs w:val="24"/>
                <w:highlight w:val="lightGray"/>
                <w:lang w:eastAsia="ru-RU"/>
              </w:rPr>
              <w:t xml:space="preserve"> </w:t>
            </w: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п’ятого підпункту 2</w:t>
            </w:r>
            <w:r w:rsidRPr="00A3347F">
              <w:rPr>
                <w:rFonts w:eastAsia="Times New Roman"/>
                <w:b/>
                <w:i/>
                <w:color w:val="000000" w:themeColor="text1"/>
                <w:szCs w:val="24"/>
                <w:highlight w:val="lightGray"/>
                <w:lang w:eastAsia="uk-UA"/>
              </w:rPr>
              <w:t xml:space="preserve"> пункту 44 Особливостей </w:t>
            </w:r>
            <w:r w:rsidRPr="00A3347F">
              <w:rPr>
                <w:rFonts w:eastAsia="Times New Roman"/>
                <w:i/>
                <w:color w:val="000000" w:themeColor="text1"/>
                <w:szCs w:val="24"/>
                <w:highlight w:val="lightGray"/>
                <w:lang w:eastAsia="uk-UA"/>
              </w:rPr>
              <w:t xml:space="preserve">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як таку, що не відповідає вимогам, установленим у тендерній документації відповідно до абзацу першого частини третьої статті 22 Закону.</w:t>
            </w:r>
          </w:p>
        </w:tc>
      </w:tr>
      <w:tr w:rsidR="00CF1709" w:rsidRPr="00A3347F" w14:paraId="5F6F8241" w14:textId="77777777" w:rsidTr="00241AFF">
        <w:trPr>
          <w:trHeight w:val="522"/>
          <w:jc w:val="center"/>
        </w:trPr>
        <w:tc>
          <w:tcPr>
            <w:tcW w:w="704" w:type="dxa"/>
            <w:shd w:val="clear" w:color="auto" w:fill="auto"/>
          </w:tcPr>
          <w:p w14:paraId="593DCCD8"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t>1</w:t>
            </w:r>
          </w:p>
        </w:tc>
        <w:tc>
          <w:tcPr>
            <w:tcW w:w="2835" w:type="dxa"/>
            <w:gridSpan w:val="2"/>
            <w:shd w:val="clear" w:color="auto" w:fill="auto"/>
          </w:tcPr>
          <w:p w14:paraId="32E84ED7"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lang w:eastAsia="uk-UA"/>
              </w:rPr>
              <w:t>Мова (мови), якою (якими) повинні бути складені тендерні пропозиції</w:t>
            </w:r>
          </w:p>
        </w:tc>
        <w:tc>
          <w:tcPr>
            <w:tcW w:w="6668" w:type="dxa"/>
            <w:shd w:val="clear" w:color="auto" w:fill="auto"/>
          </w:tcPr>
          <w:p w14:paraId="152555D1" w14:textId="77777777" w:rsidR="00CF1709" w:rsidRPr="00A3347F" w:rsidRDefault="00CF1709" w:rsidP="004E39FA">
            <w:pPr>
              <w:spacing w:after="0" w:line="160" w:lineRule="atLeast"/>
              <w:ind w:right="97" w:firstLine="467"/>
              <w:jc w:val="both"/>
              <w:rPr>
                <w:color w:val="000000" w:themeColor="text1"/>
                <w:szCs w:val="24"/>
              </w:rPr>
            </w:pPr>
            <w:r w:rsidRPr="00A3347F">
              <w:rPr>
                <w:color w:val="000000" w:themeColor="text1"/>
                <w:szCs w:val="24"/>
              </w:rPr>
              <w:t xml:space="preserve">Тендерна пропозиція та усі документи, що мають відношення до неї, повинні бути складені </w:t>
            </w:r>
            <w:r w:rsidRPr="00A3347F">
              <w:rPr>
                <w:b/>
                <w:color w:val="000000" w:themeColor="text1"/>
                <w:szCs w:val="24"/>
              </w:rPr>
              <w:t>українською мовою</w:t>
            </w:r>
            <w:r w:rsidRPr="00A3347F">
              <w:rPr>
                <w:color w:val="000000" w:themeColor="text1"/>
                <w:szCs w:val="24"/>
              </w:rPr>
              <w:t>.</w:t>
            </w:r>
          </w:p>
          <w:p w14:paraId="5459DFE2" w14:textId="77777777" w:rsidR="00CF1709" w:rsidRPr="00A3347F" w:rsidRDefault="00CF1709" w:rsidP="004E39FA">
            <w:pPr>
              <w:pStyle w:val="affe"/>
              <w:widowControl w:val="0"/>
              <w:spacing w:line="23" w:lineRule="atLeast"/>
              <w:ind w:firstLine="457"/>
              <w:contextualSpacing/>
              <w:jc w:val="both"/>
              <w:rPr>
                <w:rFonts w:ascii="Times New Roman" w:hAnsi="Times New Roman"/>
                <w:sz w:val="24"/>
                <w:szCs w:val="24"/>
              </w:rPr>
            </w:pPr>
            <w:r w:rsidRPr="00A3347F">
              <w:rPr>
                <w:rFonts w:ascii="Times New Roman" w:hAnsi="Times New Roman"/>
                <w:color w:val="000000" w:themeColor="text1"/>
                <w:sz w:val="24"/>
                <w:szCs w:val="24"/>
                <w:lang w:eastAsia="uk-UA"/>
              </w:rPr>
              <w:t>У разі, якщо документ чи інформація, надання яких передбачено цією тендерною документацією, складені іншою(</w:t>
            </w:r>
            <w:proofErr w:type="spellStart"/>
            <w:r w:rsidRPr="00A3347F">
              <w:rPr>
                <w:rFonts w:ascii="Times New Roman" w:hAnsi="Times New Roman"/>
                <w:color w:val="000000" w:themeColor="text1"/>
                <w:sz w:val="24"/>
                <w:szCs w:val="24"/>
                <w:lang w:eastAsia="uk-UA"/>
              </w:rPr>
              <w:t>ими</w:t>
            </w:r>
            <w:proofErr w:type="spellEnd"/>
            <w:r w:rsidRPr="00A3347F">
              <w:rPr>
                <w:rFonts w:ascii="Times New Roman" w:hAnsi="Times New Roman"/>
                <w:color w:val="000000" w:themeColor="text1"/>
                <w:sz w:val="24"/>
                <w:szCs w:val="24"/>
                <w:lang w:eastAsia="uk-UA"/>
              </w:rPr>
              <w:t>) мовою(</w:t>
            </w:r>
            <w:proofErr w:type="spellStart"/>
            <w:r w:rsidRPr="00A3347F">
              <w:rPr>
                <w:rFonts w:ascii="Times New Roman" w:hAnsi="Times New Roman"/>
                <w:color w:val="000000" w:themeColor="text1"/>
                <w:sz w:val="24"/>
                <w:szCs w:val="24"/>
                <w:lang w:eastAsia="uk-UA"/>
              </w:rPr>
              <w:t>ами</w:t>
            </w:r>
            <w:proofErr w:type="spellEnd"/>
            <w:r w:rsidRPr="00A3347F">
              <w:rPr>
                <w:rFonts w:ascii="Times New Roman" w:hAnsi="Times New Roman"/>
                <w:color w:val="000000" w:themeColor="text1"/>
                <w:sz w:val="24"/>
                <w:szCs w:val="24"/>
                <w:lang w:eastAsia="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w:t>
            </w:r>
            <w:r w:rsidRPr="00A3347F">
              <w:rPr>
                <w:rFonts w:ascii="Times New Roman" w:hAnsi="Times New Roman"/>
                <w:b/>
                <w:color w:val="000000" w:themeColor="text1"/>
                <w:sz w:val="24"/>
                <w:szCs w:val="24"/>
                <w:lang w:eastAsia="uk-UA"/>
              </w:rPr>
              <w:t>з обов’я</w:t>
            </w:r>
            <w:r w:rsidRPr="00A3347F">
              <w:rPr>
                <w:rFonts w:ascii="Times New Roman" w:hAnsi="Times New Roman"/>
                <w:b/>
                <w:sz w:val="24"/>
                <w:szCs w:val="24"/>
                <w:lang w:eastAsia="uk-UA"/>
              </w:rPr>
              <w:t>зковим перекладом українською мовою</w:t>
            </w:r>
            <w:r w:rsidRPr="00A3347F">
              <w:rPr>
                <w:rFonts w:ascii="Times New Roman" w:hAnsi="Times New Roman"/>
                <w:sz w:val="24"/>
                <w:szCs w:val="24"/>
                <w:lang w:eastAsia="uk-UA"/>
              </w:rPr>
              <w:t xml:space="preserve">*. </w:t>
            </w:r>
            <w:r w:rsidRPr="00A3347F">
              <w:rPr>
                <w:rFonts w:ascii="Times New Roman" w:hAnsi="Times New Roman"/>
                <w:sz w:val="24"/>
                <w:szCs w:val="24"/>
              </w:rPr>
              <w:t>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16EEBA58" w14:textId="77777777" w:rsidR="00CF1709" w:rsidRPr="00A3347F" w:rsidRDefault="00CF1709" w:rsidP="004E39FA">
            <w:pPr>
              <w:pStyle w:val="affe"/>
              <w:widowControl w:val="0"/>
              <w:spacing w:line="23" w:lineRule="atLeast"/>
              <w:ind w:firstLine="457"/>
              <w:contextualSpacing/>
              <w:jc w:val="both"/>
              <w:rPr>
                <w:rFonts w:ascii="Times New Roman" w:hAnsi="Times New Roman"/>
                <w:i/>
                <w:color w:val="000000" w:themeColor="text1"/>
                <w:sz w:val="24"/>
                <w:szCs w:val="24"/>
              </w:rPr>
            </w:pPr>
            <w:r w:rsidRPr="00A3347F">
              <w:rPr>
                <w:rFonts w:ascii="Times New Roman" w:hAnsi="Times New Roman"/>
                <w:i/>
                <w:sz w:val="24"/>
                <w:szCs w:val="24"/>
                <w:lang w:eastAsia="uk-UA"/>
              </w:rPr>
              <w:t xml:space="preserve">*вимога щодо перекладу у такому документі не </w:t>
            </w:r>
            <w:r w:rsidRPr="00A3347F">
              <w:rPr>
                <w:rFonts w:ascii="Times New Roman" w:hAnsi="Times New Roman"/>
                <w:i/>
                <w:sz w:val="24"/>
                <w:szCs w:val="24"/>
                <w:lang w:eastAsia="uk-UA"/>
              </w:rPr>
              <w:lastRenderedPageBreak/>
              <w:t>поширюється на слова, букви, символи у випадках коли використання букв та символів української мови призводить до спотворення назви торговельної марки, загальноприйнятих міжнародних термінів, стандартних характеристик, вимог, умовних позначень у вигляді скорочень та термінології, пов’язаної з предметом закупівлі, передбачених існуючими міжнародними або національними стандартами, нормами та правилами, які викладаються мовою їх загальноприйнятого застосування.</w:t>
            </w:r>
          </w:p>
        </w:tc>
      </w:tr>
      <w:tr w:rsidR="00CF1709" w:rsidRPr="00A3347F" w14:paraId="66EB508C" w14:textId="77777777" w:rsidTr="00241AFF">
        <w:trPr>
          <w:trHeight w:val="522"/>
          <w:jc w:val="center"/>
        </w:trPr>
        <w:tc>
          <w:tcPr>
            <w:tcW w:w="704" w:type="dxa"/>
            <w:shd w:val="clear" w:color="auto" w:fill="auto"/>
          </w:tcPr>
          <w:p w14:paraId="53E4F1F8"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lastRenderedPageBreak/>
              <w:t>2</w:t>
            </w:r>
          </w:p>
        </w:tc>
        <w:tc>
          <w:tcPr>
            <w:tcW w:w="2835" w:type="dxa"/>
            <w:gridSpan w:val="2"/>
            <w:shd w:val="clear" w:color="auto" w:fill="auto"/>
          </w:tcPr>
          <w:p w14:paraId="1123A8B0"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rPr>
              <w:t>Інформація щодо накладання електронного підпису на тендерну пропозицію</w:t>
            </w:r>
          </w:p>
          <w:p w14:paraId="200B2981" w14:textId="77777777" w:rsidR="00CF1709" w:rsidRPr="00A3347F" w:rsidRDefault="00CF1709" w:rsidP="004E39FA">
            <w:pPr>
              <w:widowControl w:val="0"/>
              <w:spacing w:after="0" w:line="23" w:lineRule="atLeast"/>
              <w:contextualSpacing/>
              <w:rPr>
                <w:b/>
                <w:color w:val="000000" w:themeColor="text1"/>
                <w:szCs w:val="24"/>
              </w:rPr>
            </w:pPr>
          </w:p>
          <w:p w14:paraId="6743EADD" w14:textId="77777777" w:rsidR="00CF1709" w:rsidRPr="00A3347F" w:rsidRDefault="00CF1709" w:rsidP="004E39FA">
            <w:pPr>
              <w:widowControl w:val="0"/>
              <w:spacing w:after="0" w:line="23" w:lineRule="atLeast"/>
              <w:contextualSpacing/>
              <w:rPr>
                <w:b/>
                <w:color w:val="000000" w:themeColor="text1"/>
                <w:szCs w:val="24"/>
              </w:rPr>
            </w:pPr>
          </w:p>
        </w:tc>
        <w:tc>
          <w:tcPr>
            <w:tcW w:w="6668" w:type="dxa"/>
            <w:shd w:val="clear" w:color="auto" w:fill="auto"/>
          </w:tcPr>
          <w:p w14:paraId="3396188C" w14:textId="77777777" w:rsidR="00CF1709" w:rsidRPr="00A3347F" w:rsidRDefault="00CF1709" w:rsidP="004E39FA">
            <w:pPr>
              <w:widowControl w:val="0"/>
              <w:spacing w:after="0" w:line="23" w:lineRule="atLeast"/>
              <w:ind w:firstLine="410"/>
              <w:jc w:val="both"/>
              <w:rPr>
                <w:color w:val="000000" w:themeColor="text1"/>
                <w:szCs w:val="24"/>
              </w:rPr>
            </w:pPr>
            <w:r w:rsidRPr="00A3347F">
              <w:rPr>
                <w:color w:val="000000" w:themeColor="text1"/>
                <w:szCs w:val="24"/>
              </w:rPr>
              <w:t xml:space="preserve">Під час використання електронної системи </w:t>
            </w:r>
            <w:proofErr w:type="spellStart"/>
            <w:r w:rsidRPr="00A3347F">
              <w:rPr>
                <w:color w:val="000000" w:themeColor="text1"/>
                <w:szCs w:val="24"/>
              </w:rPr>
              <w:t>закупівель</w:t>
            </w:r>
            <w:proofErr w:type="spellEnd"/>
            <w:r w:rsidRPr="00A3347F">
              <w:rPr>
                <w:color w:val="000000" w:themeColor="text1"/>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75E1695" w14:textId="7DE24696" w:rsidR="00241AFF" w:rsidRDefault="00241AFF" w:rsidP="00241AFF">
            <w:pPr>
              <w:jc w:val="both"/>
              <w:rPr>
                <w:rFonts w:eastAsia="Times New Roman"/>
                <w:b/>
                <w:color w:val="000000"/>
                <w:szCs w:val="24"/>
              </w:rPr>
            </w:pPr>
            <w:r>
              <w:rPr>
                <w:rFonts w:eastAsia="Times New Roman"/>
                <w:b/>
                <w:color w:val="000000"/>
                <w:szCs w:val="24"/>
              </w:rPr>
              <w:t xml:space="preserve">Тендерна пропозиція учасника повинна бути підписана  </w:t>
            </w:r>
            <w:r w:rsidRPr="00815268">
              <w:rPr>
                <w:rFonts w:eastAsia="Times New Roman"/>
                <w:b/>
                <w:color w:val="000000"/>
                <w:szCs w:val="24"/>
              </w:rPr>
              <w:t>кваліфікованим електронним підписом (КЕП)/удосконаленим електронним підпи</w:t>
            </w:r>
            <w:r w:rsidRPr="00815268">
              <w:rPr>
                <w:rFonts w:eastAsia="Times New Roman"/>
                <w:b/>
                <w:szCs w:val="24"/>
              </w:rPr>
              <w:t>сом (УЕП).</w:t>
            </w:r>
            <w:r>
              <w:rPr>
                <w:rFonts w:eastAsia="Times New Roman"/>
                <w:b/>
                <w:color w:val="000000"/>
                <w:szCs w:val="24"/>
              </w:rPr>
              <w:t xml:space="preserve"> Якщо тендерна пропозиція містить і скановані, і електронні документи, потрібно накласти </w:t>
            </w:r>
            <w:r w:rsidRPr="00815268">
              <w:rPr>
                <w:rFonts w:eastAsia="Times New Roman"/>
                <w:b/>
                <w:color w:val="000000"/>
                <w:szCs w:val="24"/>
              </w:rPr>
              <w:t>КЕП/УЕП</w:t>
            </w:r>
            <w:r>
              <w:rPr>
                <w:rFonts w:eastAsia="Times New Roman"/>
                <w:b/>
                <w:color w:val="000000"/>
                <w:szCs w:val="24"/>
              </w:rPr>
              <w:t xml:space="preserve"> на тендерну пропозицію в цілому та на кожен електронний документ окремо.</w:t>
            </w:r>
          </w:p>
          <w:p w14:paraId="7F951BB4" w14:textId="77777777" w:rsidR="00241AFF" w:rsidRDefault="00241AFF" w:rsidP="00241AFF">
            <w:pPr>
              <w:jc w:val="both"/>
              <w:rPr>
                <w:rFonts w:eastAsia="Times New Roman"/>
                <w:b/>
                <w:color w:val="000000"/>
                <w:szCs w:val="24"/>
              </w:rPr>
            </w:pPr>
            <w:r>
              <w:rPr>
                <w:rFonts w:eastAsia="Times New Roman"/>
                <w:b/>
                <w:color w:val="000000"/>
                <w:szCs w:val="24"/>
              </w:rPr>
              <w:t>Винятки:</w:t>
            </w:r>
          </w:p>
          <w:p w14:paraId="1654D6D5" w14:textId="77777777" w:rsidR="00241AFF" w:rsidRDefault="00241AFF" w:rsidP="00241AFF">
            <w:pPr>
              <w:jc w:val="both"/>
              <w:rPr>
                <w:rFonts w:eastAsia="Times New Roman"/>
                <w:b/>
                <w:color w:val="000000"/>
                <w:szCs w:val="24"/>
              </w:rPr>
            </w:pPr>
            <w:r>
              <w:rPr>
                <w:rFonts w:eastAsia="Times New Roman"/>
                <w:b/>
                <w:color w:val="000000"/>
                <w:szCs w:val="24"/>
              </w:rPr>
              <w:t xml:space="preserve">1) якщо електронні документи тендерної пропозиції видано іншою організацією і на них уже накладено </w:t>
            </w:r>
            <w:r w:rsidRPr="00815268">
              <w:rPr>
                <w:rFonts w:eastAsia="Times New Roman"/>
                <w:b/>
                <w:color w:val="000000"/>
                <w:szCs w:val="24"/>
              </w:rPr>
              <w:t>КЕП/УЕП</w:t>
            </w:r>
            <w:r>
              <w:rPr>
                <w:rFonts w:eastAsia="Times New Roman"/>
                <w:b/>
                <w:color w:val="000000"/>
                <w:szCs w:val="24"/>
              </w:rPr>
              <w:t xml:space="preserve"> цієї організації, учаснику не потрібно накладати на нього свій </w:t>
            </w:r>
            <w:r w:rsidRPr="00815268">
              <w:rPr>
                <w:rFonts w:eastAsia="Times New Roman"/>
                <w:b/>
                <w:color w:val="000000"/>
                <w:szCs w:val="24"/>
              </w:rPr>
              <w:t>КЕП/УЕП</w:t>
            </w:r>
            <w:r>
              <w:rPr>
                <w:rFonts w:eastAsia="Times New Roman"/>
                <w:b/>
                <w:color w:val="000000"/>
                <w:szCs w:val="24"/>
              </w:rPr>
              <w:t>.</w:t>
            </w:r>
          </w:p>
          <w:p w14:paraId="4FC26865" w14:textId="77777777" w:rsidR="00241AFF" w:rsidRDefault="00241AFF" w:rsidP="00241AFF">
            <w:pPr>
              <w:widowControl w:val="0"/>
              <w:jc w:val="both"/>
              <w:rPr>
                <w:rFonts w:eastAsia="Times New Roman"/>
                <w:b/>
                <w:color w:val="000000"/>
                <w:szCs w:val="24"/>
              </w:rPr>
            </w:pPr>
            <w:r>
              <w:rPr>
                <w:rFonts w:eastAsia="Times New Roman"/>
                <w:b/>
                <w:color w:val="000000"/>
                <w:szCs w:val="24"/>
              </w:rPr>
              <w:t xml:space="preserve">Зверніть увагу: документи тендерної пропозиції, які надані не у формі електронного документа (без </w:t>
            </w:r>
            <w:r w:rsidRPr="00815268">
              <w:rPr>
                <w:rFonts w:eastAsia="Times New Roman"/>
                <w:b/>
                <w:color w:val="000000"/>
                <w:szCs w:val="24"/>
              </w:rPr>
              <w:t>КЕП/УЕП</w:t>
            </w:r>
            <w:r>
              <w:rPr>
                <w:rFonts w:eastAsia="Times New Roman"/>
                <w:b/>
                <w:color w:val="000000"/>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EBE183" w14:textId="3E087E72" w:rsidR="00241AFF" w:rsidRDefault="00241AFF" w:rsidP="00241AFF">
            <w:pPr>
              <w:widowControl w:val="0"/>
              <w:spacing w:after="0"/>
              <w:ind w:firstLine="411"/>
              <w:jc w:val="both"/>
              <w:rPr>
                <w:rFonts w:eastAsia="Times New Roman"/>
                <w:b/>
                <w:szCs w:val="24"/>
              </w:rPr>
            </w:pPr>
            <w:r>
              <w:rPr>
                <w:rFonts w:eastAsia="Times New Roman"/>
                <w:b/>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eastAsia="Times New Roman"/>
                <w:b/>
                <w:color w:val="000000"/>
                <w:szCs w:val="24"/>
              </w:rPr>
              <w:t>закупівель</w:t>
            </w:r>
            <w:proofErr w:type="spellEnd"/>
            <w:r>
              <w:rPr>
                <w:rFonts w:eastAsia="Times New Roman"/>
                <w:b/>
                <w:color w:val="000000"/>
                <w:szCs w:val="24"/>
              </w:rPr>
              <w:t xml:space="preserve"> </w:t>
            </w:r>
            <w:r>
              <w:rPr>
                <w:rFonts w:eastAsia="Times New Roman"/>
                <w:b/>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CB7F9C" w14:textId="4A374338" w:rsidR="00241AFF" w:rsidRPr="00A3347F" w:rsidRDefault="00241AFF" w:rsidP="00241AFF">
            <w:pPr>
              <w:widowControl w:val="0"/>
              <w:spacing w:after="0"/>
              <w:ind w:firstLine="411"/>
              <w:jc w:val="both"/>
              <w:rPr>
                <w:color w:val="000000" w:themeColor="text1"/>
              </w:rPr>
            </w:pPr>
            <w:r>
              <w:rPr>
                <w:rFonts w:eastAsia="Times New Roman"/>
                <w:b/>
                <w:color w:val="000000"/>
                <w:szCs w:val="24"/>
              </w:rPr>
              <w:t xml:space="preserve">Замовник перевіряє </w:t>
            </w:r>
            <w:r w:rsidRPr="00815268">
              <w:rPr>
                <w:rFonts w:eastAsia="Times New Roman"/>
                <w:b/>
                <w:color w:val="000000"/>
                <w:szCs w:val="24"/>
              </w:rPr>
              <w:t>КЕП/УЕП</w:t>
            </w:r>
            <w:r>
              <w:rPr>
                <w:rFonts w:eastAsia="Times New Roman"/>
                <w:b/>
                <w:color w:val="000000"/>
                <w:szCs w:val="24"/>
              </w:rPr>
              <w:t xml:space="preserve"> учасника на сайті центрального </w:t>
            </w:r>
            <w:proofErr w:type="spellStart"/>
            <w:r>
              <w:rPr>
                <w:rFonts w:eastAsia="Times New Roman"/>
                <w:b/>
                <w:color w:val="000000"/>
                <w:szCs w:val="24"/>
              </w:rPr>
              <w:t>засвідчувального</w:t>
            </w:r>
            <w:proofErr w:type="spellEnd"/>
            <w:r>
              <w:rPr>
                <w:rFonts w:eastAsia="Times New Roman"/>
                <w:b/>
                <w:color w:val="000000"/>
                <w:szCs w:val="24"/>
              </w:rPr>
              <w:t xml:space="preserve"> органу за посиланням https://czo.gov.ua/verify. Під час перевірки </w:t>
            </w:r>
            <w:r w:rsidRPr="00815268">
              <w:rPr>
                <w:rFonts w:eastAsia="Times New Roman"/>
                <w:b/>
                <w:color w:val="000000"/>
                <w:szCs w:val="24"/>
              </w:rPr>
              <w:t>КЕП/УЕП</w:t>
            </w:r>
            <w:r>
              <w:rPr>
                <w:rFonts w:eastAsia="Times New Roman"/>
                <w:b/>
                <w:color w:val="000000"/>
                <w:szCs w:val="24"/>
              </w:rPr>
              <w:t xml:space="preserve"> повинні відображатися: прізвище та ініціали особи, уповноваженої на підписання тендерної пропозиції (власника ключа).</w:t>
            </w:r>
          </w:p>
        </w:tc>
      </w:tr>
      <w:tr w:rsidR="00CF1709" w:rsidRPr="00A3347F" w14:paraId="40D2BF51" w14:textId="77777777" w:rsidTr="00241AFF">
        <w:trPr>
          <w:trHeight w:val="522"/>
          <w:jc w:val="center"/>
        </w:trPr>
        <w:tc>
          <w:tcPr>
            <w:tcW w:w="704" w:type="dxa"/>
            <w:shd w:val="clear" w:color="auto" w:fill="auto"/>
          </w:tcPr>
          <w:p w14:paraId="6C7DF2A2"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t>3</w:t>
            </w:r>
          </w:p>
        </w:tc>
        <w:tc>
          <w:tcPr>
            <w:tcW w:w="2835" w:type="dxa"/>
            <w:gridSpan w:val="2"/>
            <w:shd w:val="clear" w:color="auto" w:fill="auto"/>
          </w:tcPr>
          <w:p w14:paraId="36D220A5"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rPr>
              <w:t xml:space="preserve">Інформація щодо </w:t>
            </w:r>
            <w:r w:rsidRPr="00A3347F">
              <w:rPr>
                <w:b/>
                <w:color w:val="000000" w:themeColor="text1"/>
                <w:szCs w:val="24"/>
              </w:rPr>
              <w:lastRenderedPageBreak/>
              <w:t>підтвердження права підпису тендерної пропозиції</w:t>
            </w:r>
          </w:p>
        </w:tc>
        <w:tc>
          <w:tcPr>
            <w:tcW w:w="6668" w:type="dxa"/>
            <w:shd w:val="clear" w:color="auto" w:fill="auto"/>
          </w:tcPr>
          <w:p w14:paraId="363B3415" w14:textId="77777777" w:rsidR="00CF1709" w:rsidRPr="00A3347F" w:rsidRDefault="00CF1709" w:rsidP="004E39FA">
            <w:pPr>
              <w:pStyle w:val="affe"/>
              <w:widowControl w:val="0"/>
              <w:spacing w:line="23" w:lineRule="atLeast"/>
              <w:ind w:firstLine="454"/>
              <w:contextualSpacing/>
              <w:jc w:val="both"/>
              <w:rPr>
                <w:rFonts w:ascii="Times New Roman" w:hAnsi="Times New Roman"/>
                <w:color w:val="000000" w:themeColor="text1"/>
                <w:sz w:val="24"/>
                <w:szCs w:val="24"/>
              </w:rPr>
            </w:pPr>
            <w:r w:rsidRPr="00A3347F">
              <w:rPr>
                <w:rFonts w:ascii="Times New Roman" w:hAnsi="Times New Roman"/>
                <w:color w:val="000000" w:themeColor="text1"/>
                <w:sz w:val="24"/>
                <w:szCs w:val="24"/>
              </w:rPr>
              <w:lastRenderedPageBreak/>
              <w:t xml:space="preserve">Учасник повинен надати документ/документи (або їхні </w:t>
            </w:r>
            <w:r w:rsidRPr="00A3347F">
              <w:rPr>
                <w:rFonts w:ascii="Times New Roman" w:hAnsi="Times New Roman"/>
                <w:color w:val="000000" w:themeColor="text1"/>
                <w:sz w:val="24"/>
                <w:szCs w:val="24"/>
              </w:rPr>
              <w:lastRenderedPageBreak/>
              <w:t>копії), що підтверджують право підпису тендерної пропозиції:</w:t>
            </w:r>
          </w:p>
          <w:p w14:paraId="1849D0D0" w14:textId="77777777" w:rsidR="00CF1709" w:rsidRPr="00A3347F" w:rsidRDefault="00CF1709" w:rsidP="004E39FA">
            <w:pPr>
              <w:pStyle w:val="affe"/>
              <w:widowControl w:val="0"/>
              <w:spacing w:line="23" w:lineRule="atLeast"/>
              <w:ind w:firstLine="174"/>
              <w:contextualSpacing/>
              <w:jc w:val="both"/>
              <w:rPr>
                <w:rFonts w:ascii="Times New Roman" w:hAnsi="Times New Roman"/>
                <w:color w:val="000000" w:themeColor="text1"/>
                <w:sz w:val="24"/>
                <w:szCs w:val="24"/>
              </w:rPr>
            </w:pPr>
            <w:r w:rsidRPr="00A3347F">
              <w:rPr>
                <w:rFonts w:ascii="Times New Roman" w:hAnsi="Times New Roman"/>
                <w:color w:val="000000" w:themeColor="text1"/>
                <w:sz w:val="24"/>
                <w:szCs w:val="24"/>
              </w:rPr>
              <w:t xml:space="preserve">- </w:t>
            </w:r>
            <w:r w:rsidRPr="00A3347F">
              <w:rPr>
                <w:rFonts w:ascii="Times New Roman" w:hAnsi="Times New Roman"/>
                <w:b/>
                <w:color w:val="000000" w:themeColor="text1"/>
                <w:sz w:val="24"/>
                <w:szCs w:val="24"/>
              </w:rPr>
              <w:t>для керівника учасника</w:t>
            </w:r>
            <w:r w:rsidRPr="00A3347F">
              <w:rPr>
                <w:rFonts w:ascii="Times New Roman" w:hAnsi="Times New Roman"/>
                <w:color w:val="000000" w:themeColor="text1"/>
                <w:sz w:val="24"/>
                <w:szCs w:val="24"/>
              </w:rPr>
              <w:t xml:space="preserve"> – виписка з протоколу засідання засновників або наказ про призначення керівника або інший документ, що підтверджує право підпису тендерної пропозиції;</w:t>
            </w:r>
          </w:p>
          <w:p w14:paraId="62DC8477" w14:textId="77777777" w:rsidR="00CF1709" w:rsidRPr="00A3347F" w:rsidRDefault="00CF1709" w:rsidP="004E39FA">
            <w:pPr>
              <w:pStyle w:val="affe"/>
              <w:widowControl w:val="0"/>
              <w:spacing w:line="23" w:lineRule="atLeast"/>
              <w:ind w:firstLine="174"/>
              <w:contextualSpacing/>
              <w:jc w:val="both"/>
              <w:rPr>
                <w:rFonts w:ascii="Times New Roman" w:hAnsi="Times New Roman"/>
                <w:color w:val="000000" w:themeColor="text1"/>
                <w:sz w:val="24"/>
                <w:szCs w:val="24"/>
              </w:rPr>
            </w:pPr>
            <w:r w:rsidRPr="00A3347F">
              <w:rPr>
                <w:rFonts w:ascii="Times New Roman" w:hAnsi="Times New Roman"/>
                <w:color w:val="000000" w:themeColor="text1"/>
                <w:sz w:val="24"/>
                <w:szCs w:val="24"/>
              </w:rPr>
              <w:t xml:space="preserve">- </w:t>
            </w:r>
            <w:r w:rsidRPr="00A3347F">
              <w:rPr>
                <w:rFonts w:ascii="Times New Roman" w:hAnsi="Times New Roman"/>
                <w:b/>
                <w:color w:val="000000" w:themeColor="text1"/>
                <w:sz w:val="24"/>
                <w:szCs w:val="24"/>
              </w:rPr>
              <w:t>для іншої службової (посадової) особи учасника</w:t>
            </w:r>
            <w:r w:rsidRPr="00A3347F">
              <w:rPr>
                <w:rFonts w:ascii="Times New Roman" w:hAnsi="Times New Roman"/>
                <w:color w:val="000000" w:themeColor="text1"/>
                <w:sz w:val="24"/>
                <w:szCs w:val="24"/>
              </w:rPr>
              <w:t xml:space="preserve"> процедури закупівлі – довіреність, доручення або інший документ, що підтверджує право підпису тендерної пропозиції, та виписка з протоколу засідання засновників або наказ про призначення керівника, який надав довіреність, доручення або інший документ.</w:t>
            </w:r>
          </w:p>
        </w:tc>
      </w:tr>
      <w:tr w:rsidR="00CF1709" w:rsidRPr="00A3347F" w14:paraId="2A0A983F" w14:textId="77777777" w:rsidTr="00241AFF">
        <w:trPr>
          <w:trHeight w:val="522"/>
          <w:jc w:val="center"/>
        </w:trPr>
        <w:tc>
          <w:tcPr>
            <w:tcW w:w="704" w:type="dxa"/>
            <w:shd w:val="clear" w:color="auto" w:fill="auto"/>
          </w:tcPr>
          <w:p w14:paraId="70026A74"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lastRenderedPageBreak/>
              <w:t>4</w:t>
            </w:r>
          </w:p>
        </w:tc>
        <w:tc>
          <w:tcPr>
            <w:tcW w:w="2835" w:type="dxa"/>
            <w:gridSpan w:val="2"/>
            <w:shd w:val="clear" w:color="auto" w:fill="auto"/>
          </w:tcPr>
          <w:p w14:paraId="27BAD0CA" w14:textId="77777777" w:rsidR="00CF1709" w:rsidRPr="00A3347F" w:rsidRDefault="00CF1709" w:rsidP="004E39FA">
            <w:pPr>
              <w:widowControl w:val="0"/>
              <w:spacing w:after="0" w:line="23" w:lineRule="atLeast"/>
              <w:contextualSpacing/>
              <w:rPr>
                <w:b/>
                <w:color w:val="000000" w:themeColor="text1"/>
                <w:szCs w:val="24"/>
              </w:rPr>
            </w:pPr>
            <w:r w:rsidRPr="00A3347F">
              <w:rPr>
                <w:b/>
                <w:color w:val="000000" w:themeColor="text1"/>
                <w:szCs w:val="24"/>
              </w:rPr>
              <w:t>Документ «Тендерна пропозиція»</w:t>
            </w:r>
          </w:p>
        </w:tc>
        <w:tc>
          <w:tcPr>
            <w:tcW w:w="6668" w:type="dxa"/>
            <w:shd w:val="clear" w:color="auto" w:fill="auto"/>
          </w:tcPr>
          <w:p w14:paraId="44E8978B" w14:textId="77777777" w:rsidR="00CF1709" w:rsidRPr="00A3347F" w:rsidRDefault="00CF1709" w:rsidP="004E39FA">
            <w:pPr>
              <w:pStyle w:val="affe"/>
              <w:widowControl w:val="0"/>
              <w:spacing w:line="23" w:lineRule="atLeast"/>
              <w:ind w:firstLine="454"/>
              <w:contextualSpacing/>
              <w:jc w:val="both"/>
              <w:rPr>
                <w:rFonts w:ascii="Times New Roman" w:hAnsi="Times New Roman"/>
                <w:b/>
                <w:color w:val="000000" w:themeColor="text1"/>
                <w:sz w:val="24"/>
                <w:szCs w:val="24"/>
              </w:rPr>
            </w:pPr>
            <w:r w:rsidRPr="00A3347F">
              <w:rPr>
                <w:rFonts w:ascii="Times New Roman" w:hAnsi="Times New Roman"/>
                <w:color w:val="000000" w:themeColor="text1"/>
                <w:sz w:val="24"/>
                <w:szCs w:val="24"/>
              </w:rPr>
              <w:t xml:space="preserve">Учасник повинен надати документ «Тендерна пропозиція» відповідно до форми, зазначеної </w:t>
            </w:r>
            <w:r w:rsidRPr="00A3347F">
              <w:rPr>
                <w:rFonts w:ascii="Times New Roman" w:hAnsi="Times New Roman"/>
                <w:b/>
                <w:color w:val="000000" w:themeColor="text1"/>
                <w:sz w:val="24"/>
                <w:szCs w:val="24"/>
              </w:rPr>
              <w:t>у додатку 4</w:t>
            </w:r>
            <w:r w:rsidRPr="00A3347F">
              <w:rPr>
                <w:rFonts w:ascii="Times New Roman" w:hAnsi="Times New Roman"/>
                <w:color w:val="000000" w:themeColor="text1"/>
                <w:sz w:val="24"/>
                <w:szCs w:val="24"/>
              </w:rPr>
              <w:t xml:space="preserve"> цієї тендерної документації.</w:t>
            </w:r>
          </w:p>
        </w:tc>
      </w:tr>
      <w:tr w:rsidR="00CF1709" w:rsidRPr="00A3347F" w14:paraId="3CF7726A" w14:textId="77777777" w:rsidTr="00241AFF">
        <w:trPr>
          <w:trHeight w:val="522"/>
          <w:jc w:val="center"/>
        </w:trPr>
        <w:tc>
          <w:tcPr>
            <w:tcW w:w="704" w:type="dxa"/>
            <w:shd w:val="clear" w:color="auto" w:fill="auto"/>
          </w:tcPr>
          <w:p w14:paraId="737F802D"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color w:val="000000" w:themeColor="text1"/>
                <w:szCs w:val="24"/>
                <w:lang w:eastAsia="uk-UA"/>
              </w:rPr>
              <w:t>5</w:t>
            </w:r>
          </w:p>
        </w:tc>
        <w:tc>
          <w:tcPr>
            <w:tcW w:w="2835" w:type="dxa"/>
            <w:gridSpan w:val="2"/>
            <w:shd w:val="clear" w:color="auto" w:fill="auto"/>
          </w:tcPr>
          <w:p w14:paraId="7D652FA3" w14:textId="77777777" w:rsidR="00CF1709" w:rsidRPr="00A3347F" w:rsidRDefault="00CF1709" w:rsidP="004E39FA">
            <w:pPr>
              <w:pStyle w:val="af5"/>
              <w:rPr>
                <w:b/>
                <w:color w:val="000000" w:themeColor="text1"/>
                <w:lang w:val="uk-UA" w:eastAsia="uk-UA"/>
              </w:rPr>
            </w:pPr>
            <w:r w:rsidRPr="00A3347F">
              <w:rPr>
                <w:b/>
                <w:color w:val="000000" w:themeColor="text1"/>
                <w:lang w:val="uk-UA" w:eastAsia="uk-UA"/>
              </w:rPr>
              <w:t xml:space="preserve">Інформація щодо </w:t>
            </w:r>
            <w:r w:rsidRPr="00A3347F">
              <w:rPr>
                <w:b/>
                <w:color w:val="000000" w:themeColor="text1"/>
                <w:lang w:val="uk-UA"/>
              </w:rPr>
              <w:t>об'єднання учасників</w:t>
            </w:r>
          </w:p>
        </w:tc>
        <w:tc>
          <w:tcPr>
            <w:tcW w:w="6668" w:type="dxa"/>
            <w:shd w:val="clear" w:color="auto" w:fill="auto"/>
          </w:tcPr>
          <w:p w14:paraId="2DE172A2" w14:textId="77777777" w:rsidR="00CF1709" w:rsidRPr="00A3347F" w:rsidRDefault="00CF1709" w:rsidP="004E39FA">
            <w:pPr>
              <w:widowControl w:val="0"/>
              <w:shd w:val="clear" w:color="auto" w:fill="FFFFFF" w:themeFill="background1"/>
              <w:spacing w:after="0"/>
              <w:ind w:firstLine="454"/>
              <w:jc w:val="both"/>
              <w:rPr>
                <w:rFonts w:eastAsia="Times New Roman"/>
                <w:color w:val="000000" w:themeColor="text1"/>
              </w:rPr>
            </w:pPr>
            <w:r w:rsidRPr="00A3347F">
              <w:rPr>
                <w:rFonts w:eastAsia="Times New Roman"/>
                <w:color w:val="000000" w:themeColor="text1"/>
              </w:rPr>
              <w:t xml:space="preserve">У разі якщо тендерна пропозиція подається об'єднанням учасників, до неї обов'язково включається </w:t>
            </w:r>
            <w:r w:rsidRPr="00A3347F">
              <w:rPr>
                <w:rFonts w:eastAsia="Times New Roman"/>
                <w:b/>
                <w:color w:val="000000" w:themeColor="text1"/>
              </w:rPr>
              <w:t>документ про створення такого об'єднання</w:t>
            </w:r>
            <w:r w:rsidRPr="00A3347F">
              <w:rPr>
                <w:rFonts w:eastAsia="Times New Roman"/>
                <w:color w:val="000000" w:themeColor="text1"/>
              </w:rPr>
              <w:t>.</w:t>
            </w:r>
          </w:p>
        </w:tc>
      </w:tr>
      <w:tr w:rsidR="00CF1709" w:rsidRPr="00A3347F" w14:paraId="1A891313" w14:textId="77777777" w:rsidTr="00241AFF">
        <w:trPr>
          <w:trHeight w:val="522"/>
          <w:jc w:val="center"/>
        </w:trPr>
        <w:tc>
          <w:tcPr>
            <w:tcW w:w="704" w:type="dxa"/>
            <w:shd w:val="clear" w:color="auto" w:fill="auto"/>
          </w:tcPr>
          <w:p w14:paraId="7BED23DF" w14:textId="77777777" w:rsidR="00CF1709" w:rsidRPr="00A3347F" w:rsidRDefault="00CF1709" w:rsidP="004E39FA">
            <w:pPr>
              <w:widowControl w:val="0"/>
              <w:spacing w:after="0" w:line="23" w:lineRule="atLeast"/>
              <w:contextualSpacing/>
              <w:jc w:val="center"/>
              <w:rPr>
                <w:b/>
                <w:color w:val="000000" w:themeColor="text1"/>
                <w:szCs w:val="24"/>
                <w:lang w:eastAsia="uk-UA"/>
              </w:rPr>
            </w:pPr>
            <w:r w:rsidRPr="00A3347F">
              <w:rPr>
                <w:b/>
                <w:szCs w:val="24"/>
                <w:lang w:eastAsia="uk-UA"/>
              </w:rPr>
              <w:t>6</w:t>
            </w:r>
          </w:p>
        </w:tc>
        <w:tc>
          <w:tcPr>
            <w:tcW w:w="2835" w:type="dxa"/>
            <w:gridSpan w:val="2"/>
            <w:shd w:val="clear" w:color="auto" w:fill="auto"/>
          </w:tcPr>
          <w:p w14:paraId="53861A45" w14:textId="77777777" w:rsidR="00CF1709" w:rsidRPr="00A3347F" w:rsidRDefault="00CF1709" w:rsidP="004E39FA">
            <w:pPr>
              <w:pStyle w:val="af5"/>
              <w:rPr>
                <w:b/>
                <w:color w:val="000000" w:themeColor="text1"/>
                <w:lang w:val="uk-UA" w:eastAsia="uk-UA"/>
              </w:rPr>
            </w:pPr>
            <w:r w:rsidRPr="00A3347F">
              <w:rPr>
                <w:b/>
                <w:lang w:val="uk-UA" w:eastAsia="uk-UA"/>
              </w:rPr>
              <w:t>Інформація щодо кожного суб'єкта господарювання, якого учасник планує залучати до виконання/надання послуг як субпідрядника/співвиконавця</w:t>
            </w:r>
          </w:p>
        </w:tc>
        <w:tc>
          <w:tcPr>
            <w:tcW w:w="6668" w:type="dxa"/>
            <w:shd w:val="clear" w:color="auto" w:fill="auto"/>
          </w:tcPr>
          <w:p w14:paraId="5AAAB76F" w14:textId="77777777" w:rsidR="00CF1709" w:rsidRPr="00A3347F" w:rsidRDefault="00CF1709" w:rsidP="004E39FA">
            <w:pPr>
              <w:widowControl w:val="0"/>
              <w:shd w:val="clear" w:color="auto" w:fill="FFFFFF" w:themeFill="background1"/>
              <w:spacing w:after="0"/>
              <w:ind w:firstLine="454"/>
              <w:jc w:val="both"/>
              <w:rPr>
                <w:rFonts w:eastAsia="Times New Roman"/>
                <w:b/>
                <w:color w:val="000000" w:themeColor="text1"/>
              </w:rPr>
            </w:pPr>
            <w:r w:rsidRPr="00A3347F">
              <w:rPr>
                <w:color w:val="000000" w:themeColor="text1"/>
                <w:szCs w:val="24"/>
              </w:rPr>
              <w:t xml:space="preserve">Учасник повинен надати </w:t>
            </w:r>
            <w:r w:rsidRPr="00A3347F">
              <w:rPr>
                <w:rFonts w:eastAsia="Times New Roman"/>
                <w:color w:val="000000" w:themeColor="text1"/>
              </w:rPr>
              <w:t xml:space="preserve">довідку у довільній формі з </w:t>
            </w:r>
            <w:r w:rsidRPr="00A3347F">
              <w:rPr>
                <w:color w:val="000000" w:themeColor="text1"/>
              </w:rPr>
              <w:t>інформацією (</w:t>
            </w:r>
            <w:r w:rsidRPr="00A3347F">
              <w:rPr>
                <w:color w:val="000000" w:themeColor="text1"/>
                <w:lang w:eastAsia="uk-UA"/>
              </w:rPr>
              <w:t xml:space="preserve">із зазначенням </w:t>
            </w:r>
            <w:r w:rsidRPr="00A3347F">
              <w:rPr>
                <w:color w:val="000000" w:themeColor="text1"/>
              </w:rPr>
              <w:t xml:space="preserve">повного найменування та місцезнаходження, а також рекомендується зазначити код ЄДРПОУ для юридичних осіб / ідентифікаційний номер фізичної особи – платника податків та інших обов'язкових платежів для фізичних осіб та фізичних осіб-підприємців)  щодо кожного суб'єкта господарювання, якого учасник планує залучати до виконання/надання послуг як субпідрядника/співвиконавця, </w:t>
            </w:r>
            <w:r w:rsidRPr="00A3347F">
              <w:rPr>
                <w:b/>
                <w:color w:val="000000" w:themeColor="text1"/>
              </w:rPr>
              <w:t xml:space="preserve">в обсязі </w:t>
            </w:r>
            <w:r w:rsidRPr="00A3347F">
              <w:rPr>
                <w:b/>
                <w:color w:val="000000" w:themeColor="text1"/>
                <w:u w:val="single"/>
              </w:rPr>
              <w:t>не менше</w:t>
            </w:r>
            <w:r w:rsidRPr="00A3347F">
              <w:rPr>
                <w:b/>
                <w:color w:val="000000" w:themeColor="text1"/>
              </w:rPr>
              <w:t xml:space="preserve"> 20 відсотків </w:t>
            </w:r>
            <w:r w:rsidRPr="00A3347F">
              <w:rPr>
                <w:color w:val="000000" w:themeColor="text1"/>
              </w:rPr>
              <w:t>від вартості договору про закупівлю.</w:t>
            </w:r>
          </w:p>
          <w:p w14:paraId="624C0C84" w14:textId="77777777" w:rsidR="00CF1709" w:rsidRPr="00A3347F" w:rsidRDefault="00CF1709" w:rsidP="004E39FA">
            <w:pPr>
              <w:widowControl w:val="0"/>
              <w:shd w:val="clear" w:color="auto" w:fill="FFFFFF" w:themeFill="background1"/>
              <w:spacing w:after="0"/>
              <w:ind w:firstLine="454"/>
              <w:jc w:val="both"/>
              <w:rPr>
                <w:rFonts w:eastAsia="Times New Roman"/>
                <w:color w:val="000000" w:themeColor="text1"/>
              </w:rPr>
            </w:pPr>
            <w:r w:rsidRPr="00A3347F">
              <w:rPr>
                <w:rFonts w:eastAsia="Times New Roman"/>
                <w:b/>
                <w:color w:val="000000" w:themeColor="text1"/>
              </w:rPr>
              <w:t>Ненадання вищезазначеної довідки</w:t>
            </w:r>
            <w:r w:rsidRPr="00A3347F">
              <w:rPr>
                <w:rFonts w:eastAsia="Times New Roman"/>
                <w:color w:val="000000" w:themeColor="text1"/>
              </w:rPr>
              <w:t xml:space="preserve"> у складі тендерної пропозиції означає відсутність в учасника відповідного наміру та не вважається невідповідністю умовам цієї тендерної документації.</w:t>
            </w:r>
          </w:p>
        </w:tc>
      </w:tr>
      <w:tr w:rsidR="00CF1709" w:rsidRPr="00A3347F" w14:paraId="69971B39" w14:textId="77777777" w:rsidTr="00241AFF">
        <w:trPr>
          <w:trHeight w:val="365"/>
          <w:jc w:val="center"/>
        </w:trPr>
        <w:tc>
          <w:tcPr>
            <w:tcW w:w="704" w:type="dxa"/>
            <w:shd w:val="clear" w:color="auto" w:fill="auto"/>
          </w:tcPr>
          <w:p w14:paraId="17AD81B1"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7</w:t>
            </w:r>
          </w:p>
        </w:tc>
        <w:tc>
          <w:tcPr>
            <w:tcW w:w="2835" w:type="dxa"/>
            <w:gridSpan w:val="2"/>
            <w:shd w:val="clear" w:color="auto" w:fill="auto"/>
          </w:tcPr>
          <w:p w14:paraId="76552935" w14:textId="77777777" w:rsidR="00CF1709" w:rsidRPr="00A3347F" w:rsidRDefault="00CF1709" w:rsidP="004E39FA">
            <w:pPr>
              <w:pStyle w:val="af5"/>
              <w:rPr>
                <w:b/>
                <w:lang w:val="uk-UA" w:eastAsia="uk-UA"/>
              </w:rPr>
            </w:pPr>
            <w:r w:rsidRPr="00A3347F">
              <w:rPr>
                <w:b/>
                <w:lang w:val="uk-UA" w:eastAsia="uk-UA"/>
              </w:rPr>
              <w:t xml:space="preserve">Інформація щодо ліцензування </w:t>
            </w:r>
          </w:p>
        </w:tc>
        <w:tc>
          <w:tcPr>
            <w:tcW w:w="6668" w:type="dxa"/>
            <w:shd w:val="clear" w:color="auto" w:fill="auto"/>
          </w:tcPr>
          <w:p w14:paraId="3C1AC227" w14:textId="77777777" w:rsidR="00CF1709" w:rsidRPr="002B56D0" w:rsidRDefault="00CF1709" w:rsidP="004E39FA">
            <w:pPr>
              <w:spacing w:after="0"/>
              <w:ind w:firstLine="454"/>
              <w:jc w:val="both"/>
              <w:rPr>
                <w:i/>
              </w:rPr>
            </w:pPr>
            <w:r w:rsidRPr="00B44E86">
              <w:rPr>
                <w:color w:val="000000" w:themeColor="text1"/>
              </w:rPr>
              <w:t>Ліцензія або документ дозвільного характеру не вимагається замовником.</w:t>
            </w:r>
          </w:p>
        </w:tc>
      </w:tr>
      <w:tr w:rsidR="00CF1709" w:rsidRPr="00A3347F" w14:paraId="3AE4ECF0" w14:textId="77777777" w:rsidTr="004E39FA">
        <w:trPr>
          <w:trHeight w:val="365"/>
          <w:jc w:val="center"/>
        </w:trPr>
        <w:tc>
          <w:tcPr>
            <w:tcW w:w="10207" w:type="dxa"/>
            <w:gridSpan w:val="4"/>
            <w:shd w:val="clear" w:color="auto" w:fill="C2D69B" w:themeFill="accent3" w:themeFillTint="99"/>
          </w:tcPr>
          <w:p w14:paraId="64FC375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pPr>
            <w:r w:rsidRPr="00A3347F">
              <w:rPr>
                <w:b/>
                <w:color w:val="000000" w:themeColor="text1"/>
                <w:szCs w:val="24"/>
              </w:rPr>
              <w:t>V. Подання та розкриття тендерної пропозиції</w:t>
            </w:r>
          </w:p>
        </w:tc>
      </w:tr>
      <w:tr w:rsidR="00CF1709" w:rsidRPr="00A3347F" w14:paraId="35129F30" w14:textId="77777777" w:rsidTr="00241AFF">
        <w:trPr>
          <w:trHeight w:val="365"/>
          <w:jc w:val="center"/>
        </w:trPr>
        <w:tc>
          <w:tcPr>
            <w:tcW w:w="704" w:type="dxa"/>
            <w:shd w:val="clear" w:color="auto" w:fill="auto"/>
          </w:tcPr>
          <w:p w14:paraId="7B627A37"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1</w:t>
            </w:r>
          </w:p>
        </w:tc>
        <w:tc>
          <w:tcPr>
            <w:tcW w:w="2835" w:type="dxa"/>
            <w:gridSpan w:val="2"/>
            <w:shd w:val="clear" w:color="auto" w:fill="auto"/>
          </w:tcPr>
          <w:p w14:paraId="0BF797AE" w14:textId="77777777" w:rsidR="00CF1709" w:rsidRPr="00A3347F" w:rsidRDefault="00CF1709" w:rsidP="004E39FA">
            <w:pPr>
              <w:pStyle w:val="af5"/>
              <w:rPr>
                <w:b/>
                <w:highlight w:val="yellow"/>
                <w:lang w:val="uk-UA" w:eastAsia="uk-UA"/>
              </w:rPr>
            </w:pPr>
            <w:r w:rsidRPr="00A3347F">
              <w:rPr>
                <w:rStyle w:val="rvts0"/>
                <w:b/>
                <w:lang w:val="uk-UA"/>
              </w:rPr>
              <w:t>Кінцевий строк подання тендерних пропозицій</w:t>
            </w:r>
          </w:p>
        </w:tc>
        <w:tc>
          <w:tcPr>
            <w:tcW w:w="6668" w:type="dxa"/>
            <w:shd w:val="clear" w:color="auto" w:fill="auto"/>
          </w:tcPr>
          <w:p w14:paraId="34829FE4"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rPr>
                <w:szCs w:val="24"/>
              </w:rPr>
            </w:pPr>
            <w:r w:rsidRPr="00A3347F">
              <w:rPr>
                <w:szCs w:val="24"/>
              </w:rPr>
              <w:t>Кінцевий строк подання тендерних пропозицій:</w:t>
            </w:r>
          </w:p>
          <w:p w14:paraId="123CB1B7" w14:textId="7ACD2E44" w:rsidR="00CF1709" w:rsidRPr="00A3347F" w:rsidRDefault="00CF1709" w:rsidP="004E39FA">
            <w:pPr>
              <w:pStyle w:val="affe"/>
              <w:ind w:firstLine="468"/>
              <w:jc w:val="both"/>
              <w:rPr>
                <w:rFonts w:ascii="Times New Roman" w:eastAsia="Times New Roman" w:hAnsi="Times New Roman"/>
                <w:b/>
                <w:sz w:val="24"/>
              </w:rPr>
            </w:pPr>
            <w:r w:rsidRPr="009575D8">
              <w:rPr>
                <w:rFonts w:ascii="Times New Roman" w:eastAsia="Times New Roman" w:hAnsi="Times New Roman"/>
                <w:b/>
                <w:sz w:val="24"/>
              </w:rPr>
              <w:t xml:space="preserve">до </w:t>
            </w:r>
            <w:r w:rsidR="00241AFF">
              <w:rPr>
                <w:rFonts w:ascii="Times New Roman" w:eastAsia="Times New Roman" w:hAnsi="Times New Roman"/>
                <w:b/>
                <w:sz w:val="24"/>
              </w:rPr>
              <w:t>1</w:t>
            </w:r>
            <w:r w:rsidR="006F3E95">
              <w:rPr>
                <w:rFonts w:ascii="Times New Roman" w:eastAsia="Times New Roman" w:hAnsi="Times New Roman"/>
                <w:b/>
                <w:sz w:val="24"/>
              </w:rPr>
              <w:t>8</w:t>
            </w:r>
            <w:bookmarkStart w:id="8" w:name="_GoBack"/>
            <w:bookmarkEnd w:id="8"/>
            <w:r w:rsidRPr="009575D8">
              <w:rPr>
                <w:rFonts w:ascii="Times New Roman" w:eastAsia="Times New Roman" w:hAnsi="Times New Roman"/>
                <w:b/>
                <w:sz w:val="24"/>
              </w:rPr>
              <w:t>.0</w:t>
            </w:r>
            <w:r w:rsidR="00241AFF">
              <w:rPr>
                <w:rFonts w:ascii="Times New Roman" w:eastAsia="Times New Roman" w:hAnsi="Times New Roman"/>
                <w:b/>
                <w:sz w:val="24"/>
              </w:rPr>
              <w:t>4</w:t>
            </w:r>
            <w:r w:rsidRPr="009575D8">
              <w:rPr>
                <w:rFonts w:ascii="Times New Roman" w:eastAsia="Times New Roman" w:hAnsi="Times New Roman"/>
                <w:b/>
                <w:sz w:val="24"/>
              </w:rPr>
              <w:t xml:space="preserve">.2024 до </w:t>
            </w:r>
            <w:r w:rsidR="00241AFF">
              <w:rPr>
                <w:rFonts w:ascii="Times New Roman" w:eastAsia="Times New Roman" w:hAnsi="Times New Roman"/>
                <w:b/>
                <w:sz w:val="24"/>
              </w:rPr>
              <w:t>00</w:t>
            </w:r>
            <w:r w:rsidRPr="009575D8">
              <w:rPr>
                <w:rFonts w:ascii="Times New Roman" w:eastAsia="Times New Roman" w:hAnsi="Times New Roman"/>
                <w:b/>
                <w:sz w:val="24"/>
              </w:rPr>
              <w:t xml:space="preserve"> год</w:t>
            </w:r>
            <w:r w:rsidRPr="00A3347F">
              <w:rPr>
                <w:rFonts w:ascii="Times New Roman" w:eastAsia="Times New Roman" w:hAnsi="Times New Roman"/>
                <w:b/>
                <w:sz w:val="24"/>
              </w:rPr>
              <w:t xml:space="preserve">. </w:t>
            </w:r>
            <w:r w:rsidR="00241AFF">
              <w:rPr>
                <w:rFonts w:ascii="Times New Roman" w:eastAsia="Times New Roman" w:hAnsi="Times New Roman"/>
                <w:b/>
                <w:sz w:val="24"/>
              </w:rPr>
              <w:t>00</w:t>
            </w:r>
            <w:r w:rsidRPr="00A3347F">
              <w:rPr>
                <w:rFonts w:ascii="Times New Roman" w:eastAsia="Times New Roman" w:hAnsi="Times New Roman"/>
                <w:b/>
                <w:sz w:val="24"/>
              </w:rPr>
              <w:t xml:space="preserve"> хв. за київським часом.</w:t>
            </w:r>
          </w:p>
          <w:p w14:paraId="3D7A82B0" w14:textId="77777777" w:rsidR="00CF1709" w:rsidRPr="00A3347F" w:rsidRDefault="00CF1709" w:rsidP="004E39FA">
            <w:pPr>
              <w:widowControl w:val="0"/>
              <w:shd w:val="clear" w:color="auto" w:fill="FFFFFF" w:themeFill="background1"/>
              <w:spacing w:after="0"/>
              <w:ind w:firstLine="468"/>
              <w:jc w:val="both"/>
              <w:rPr>
                <w:rFonts w:eastAsia="Times New Roman"/>
              </w:rPr>
            </w:pPr>
          </w:p>
          <w:p w14:paraId="1FF45F2C" w14:textId="77777777" w:rsidR="00CF1709" w:rsidRPr="00A3347F" w:rsidRDefault="00CF1709" w:rsidP="004E39FA">
            <w:pPr>
              <w:widowControl w:val="0"/>
              <w:shd w:val="clear" w:color="auto" w:fill="FFFFFF" w:themeFill="background1"/>
              <w:spacing w:after="0"/>
              <w:ind w:firstLine="468"/>
              <w:jc w:val="both"/>
              <w:rPr>
                <w:rFonts w:eastAsia="Times New Roman"/>
              </w:rPr>
            </w:pPr>
            <w:r w:rsidRPr="00A3347F">
              <w:rPr>
                <w:rFonts w:eastAsia="Times New Roman"/>
              </w:rPr>
              <w:t>Отримана тендерна пропозиція вноситься автоматично до реєстру отриманих тендерних пропозицій.</w:t>
            </w:r>
          </w:p>
          <w:p w14:paraId="7CF3EE87" w14:textId="77777777" w:rsidR="00CF1709" w:rsidRPr="00A3347F" w:rsidRDefault="00CF1709" w:rsidP="004E39FA">
            <w:pPr>
              <w:widowControl w:val="0"/>
              <w:shd w:val="clear" w:color="auto" w:fill="FFFFFF" w:themeFill="background1"/>
              <w:spacing w:after="0"/>
              <w:ind w:firstLine="468"/>
              <w:jc w:val="both"/>
            </w:pPr>
            <w:r w:rsidRPr="00A3347F">
              <w:rPr>
                <w:rFonts w:eastAsia="Times New Roman"/>
              </w:rPr>
              <w:t xml:space="preserve">Відповідно до пункту 33 Особливостей тендерні пропозиції після закінчення кінцевого строку їх подання не приймаються електронною системою </w:t>
            </w:r>
            <w:proofErr w:type="spellStart"/>
            <w:r w:rsidRPr="00A3347F">
              <w:rPr>
                <w:rFonts w:eastAsia="Times New Roman"/>
              </w:rPr>
              <w:t>закупівель</w:t>
            </w:r>
            <w:proofErr w:type="spellEnd"/>
            <w:r w:rsidRPr="00A3347F">
              <w:rPr>
                <w:rFonts w:eastAsia="Times New Roman"/>
              </w:rPr>
              <w:t>.</w:t>
            </w:r>
          </w:p>
        </w:tc>
      </w:tr>
      <w:tr w:rsidR="00CF1709" w:rsidRPr="00A3347F" w14:paraId="018C4123" w14:textId="77777777" w:rsidTr="00241AFF">
        <w:trPr>
          <w:trHeight w:val="365"/>
          <w:jc w:val="center"/>
        </w:trPr>
        <w:tc>
          <w:tcPr>
            <w:tcW w:w="704" w:type="dxa"/>
            <w:shd w:val="clear" w:color="auto" w:fill="auto"/>
          </w:tcPr>
          <w:p w14:paraId="2671CEE1"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2</w:t>
            </w:r>
          </w:p>
        </w:tc>
        <w:tc>
          <w:tcPr>
            <w:tcW w:w="2835" w:type="dxa"/>
            <w:gridSpan w:val="2"/>
            <w:shd w:val="clear" w:color="auto" w:fill="auto"/>
          </w:tcPr>
          <w:p w14:paraId="771A4A6D" w14:textId="77777777" w:rsidR="00CF1709" w:rsidRPr="00A3347F" w:rsidRDefault="00CF1709" w:rsidP="004E39FA">
            <w:pPr>
              <w:pStyle w:val="af5"/>
              <w:rPr>
                <w:b/>
                <w:lang w:val="uk-UA" w:eastAsia="uk-UA"/>
              </w:rPr>
            </w:pPr>
            <w:r w:rsidRPr="00A3347F">
              <w:rPr>
                <w:b/>
                <w:lang w:val="uk-UA" w:eastAsia="uk-UA"/>
              </w:rPr>
              <w:t>Дата та час розкриття тендерної пропозиції</w:t>
            </w:r>
          </w:p>
          <w:p w14:paraId="46A63CBF" w14:textId="77777777" w:rsidR="00CF1709" w:rsidRPr="00A3347F" w:rsidRDefault="00CF1709" w:rsidP="004E39FA">
            <w:pPr>
              <w:pStyle w:val="af5"/>
              <w:rPr>
                <w:b/>
                <w:lang w:val="uk-UA" w:eastAsia="uk-UA"/>
              </w:rPr>
            </w:pPr>
          </w:p>
        </w:tc>
        <w:tc>
          <w:tcPr>
            <w:tcW w:w="6668" w:type="dxa"/>
            <w:shd w:val="clear" w:color="auto" w:fill="auto"/>
          </w:tcPr>
          <w:p w14:paraId="72753CAE" w14:textId="77777777" w:rsidR="00CF1709" w:rsidRPr="00A3347F" w:rsidRDefault="00CF1709" w:rsidP="004E39FA">
            <w:pPr>
              <w:ind w:firstLine="468"/>
              <w:jc w:val="both"/>
              <w:rPr>
                <w:rFonts w:eastAsia="Times New Roman"/>
              </w:rPr>
            </w:pPr>
            <w:r w:rsidRPr="00A3347F">
              <w:rPr>
                <w:rFonts w:eastAsia="Times New Roman"/>
              </w:rPr>
              <w:t>Відповідно до пункту 38 Особливостей:</w:t>
            </w:r>
          </w:p>
          <w:p w14:paraId="16A5E27D" w14:textId="77777777" w:rsidR="00CF1709" w:rsidRPr="00A3347F" w:rsidRDefault="00CF1709" w:rsidP="004E39FA">
            <w:pPr>
              <w:ind w:firstLine="468"/>
              <w:jc w:val="both"/>
              <w:rPr>
                <w:shd w:val="clear" w:color="auto" w:fill="FFFFFF"/>
              </w:rPr>
            </w:pPr>
            <w:r w:rsidRPr="00A3347F">
              <w:rPr>
                <w:rFonts w:eastAsia="Times New Roman"/>
              </w:rPr>
              <w:t>«</w:t>
            </w:r>
            <w:r w:rsidRPr="00A3347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347F">
              <w:rPr>
                <w:shd w:val="clear" w:color="auto" w:fill="FFFFFF"/>
              </w:rPr>
              <w:t>закупівель</w:t>
            </w:r>
            <w:proofErr w:type="spellEnd"/>
            <w:r w:rsidRPr="00A3347F">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A3347F">
              <w:rPr>
                <w:shd w:val="clear" w:color="auto" w:fill="FFFFFF"/>
              </w:rPr>
              <w:t>закупівель</w:t>
            </w:r>
            <w:proofErr w:type="spellEnd"/>
            <w:r w:rsidRPr="00A3347F">
              <w:rPr>
                <w:shd w:val="clear" w:color="auto" w:fill="FFFFFF"/>
              </w:rPr>
              <w:t>.».</w:t>
            </w:r>
          </w:p>
          <w:p w14:paraId="74EE91E0" w14:textId="77777777" w:rsidR="00CF1709" w:rsidRPr="00A3347F" w:rsidRDefault="00CF1709" w:rsidP="004E39FA">
            <w:pPr>
              <w:ind w:firstLine="468"/>
              <w:jc w:val="both"/>
              <w:rPr>
                <w:rFonts w:eastAsia="Times New Roman"/>
              </w:rPr>
            </w:pPr>
            <w:r w:rsidRPr="00A3347F">
              <w:rPr>
                <w:rFonts w:eastAsia="Times New Roman"/>
              </w:rPr>
              <w:t>Відповідно до пункту 39 Особливостей:</w:t>
            </w:r>
          </w:p>
          <w:p w14:paraId="7F5F2E9D" w14:textId="77777777" w:rsidR="00CF1709" w:rsidRPr="00A3347F" w:rsidRDefault="00CF1709" w:rsidP="004E39FA">
            <w:pPr>
              <w:ind w:firstLine="468"/>
              <w:jc w:val="both"/>
              <w:rPr>
                <w:rFonts w:eastAsia="Times New Roman"/>
              </w:rPr>
            </w:pPr>
            <w:r w:rsidRPr="00A3347F">
              <w:rPr>
                <w:rFonts w:eastAsia="Times New Roman"/>
              </w:rPr>
              <w:t xml:space="preserve">«Розкриття тендерних пропозицій здійснюється відповідно до статті 28 Закону (положення абзацу третього </w:t>
            </w:r>
            <w:r w:rsidRPr="00A3347F">
              <w:rPr>
                <w:rFonts w:eastAsia="Times New Roman"/>
              </w:rPr>
              <w:lastRenderedPageBreak/>
              <w:t>частини першої та абзацу другого частини другої статті 28 Закону не застосовуються).».</w:t>
            </w:r>
          </w:p>
        </w:tc>
      </w:tr>
      <w:tr w:rsidR="00CF1709" w:rsidRPr="00A3347F" w14:paraId="5DFA0CF4" w14:textId="77777777" w:rsidTr="004E39FA">
        <w:trPr>
          <w:trHeight w:val="365"/>
          <w:jc w:val="center"/>
        </w:trPr>
        <w:tc>
          <w:tcPr>
            <w:tcW w:w="10207" w:type="dxa"/>
            <w:gridSpan w:val="4"/>
            <w:shd w:val="clear" w:color="auto" w:fill="C2D69B" w:themeFill="accent3" w:themeFillTint="99"/>
          </w:tcPr>
          <w:p w14:paraId="7CAB982E"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b/>
                <w:color w:val="000000" w:themeColor="text1"/>
                <w:szCs w:val="24"/>
              </w:rPr>
            </w:pPr>
            <w:r w:rsidRPr="00A3347F">
              <w:rPr>
                <w:b/>
                <w:color w:val="000000" w:themeColor="text1"/>
                <w:szCs w:val="24"/>
              </w:rPr>
              <w:lastRenderedPageBreak/>
              <w:t>VI. Оцінка тендерної пропозиції</w:t>
            </w:r>
          </w:p>
        </w:tc>
      </w:tr>
      <w:tr w:rsidR="00CF1709" w:rsidRPr="00A3347F" w14:paraId="580360E0" w14:textId="77777777" w:rsidTr="00241AFF">
        <w:trPr>
          <w:trHeight w:val="365"/>
          <w:jc w:val="center"/>
        </w:trPr>
        <w:tc>
          <w:tcPr>
            <w:tcW w:w="704" w:type="dxa"/>
            <w:shd w:val="clear" w:color="auto" w:fill="auto"/>
          </w:tcPr>
          <w:p w14:paraId="5CCFD5C3" w14:textId="77777777" w:rsidR="00CF1709" w:rsidRPr="00A3347F" w:rsidRDefault="00CF1709" w:rsidP="004E39FA">
            <w:pPr>
              <w:widowControl w:val="0"/>
              <w:spacing w:after="0" w:line="23" w:lineRule="atLeast"/>
              <w:contextualSpacing/>
              <w:jc w:val="center"/>
              <w:rPr>
                <w:b/>
                <w:szCs w:val="24"/>
                <w:highlight w:val="yellow"/>
                <w:lang w:eastAsia="uk-UA"/>
              </w:rPr>
            </w:pPr>
            <w:r w:rsidRPr="00A3347F">
              <w:rPr>
                <w:b/>
                <w:szCs w:val="24"/>
                <w:lang w:eastAsia="uk-UA"/>
              </w:rPr>
              <w:t>1</w:t>
            </w:r>
          </w:p>
        </w:tc>
        <w:tc>
          <w:tcPr>
            <w:tcW w:w="2835" w:type="dxa"/>
            <w:gridSpan w:val="2"/>
            <w:shd w:val="clear" w:color="auto" w:fill="auto"/>
          </w:tcPr>
          <w:p w14:paraId="2C4893F9" w14:textId="77777777" w:rsidR="00CF1709" w:rsidRPr="00A3347F" w:rsidRDefault="00CF1709" w:rsidP="004E39FA">
            <w:pPr>
              <w:pStyle w:val="af5"/>
              <w:rPr>
                <w:b/>
                <w:highlight w:val="yellow"/>
                <w:lang w:val="uk-UA" w:eastAsia="uk-UA"/>
              </w:rPr>
            </w:pPr>
            <w:r w:rsidRPr="00A3347F">
              <w:rPr>
                <w:rStyle w:val="rvts0"/>
                <w:b/>
                <w:lang w:val="uk-UA"/>
              </w:rPr>
              <w:t>Перелік критеріїв оцінки та методика оцінки тендерних пропозицій із зазначенням питомої ваги кожного критерію</w:t>
            </w:r>
          </w:p>
        </w:tc>
        <w:tc>
          <w:tcPr>
            <w:tcW w:w="6668" w:type="dxa"/>
            <w:shd w:val="clear" w:color="auto" w:fill="auto"/>
          </w:tcPr>
          <w:p w14:paraId="77619424"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Відповідно до пункту 41 Особливостей розгляд та оцінка тендерних пропозицій здійснюються відповідно до статті 29 Закону (</w:t>
            </w:r>
            <w:r w:rsidRPr="00A3347F">
              <w:rPr>
                <w:rFonts w:eastAsia="Times New Roman"/>
                <w:b/>
              </w:rPr>
              <w:t>положення частин другої, дванадцятої, шістнадцятої, абзаців другого і третього частини п’ятнадцятої статті 29 Закону не застосовуються</w:t>
            </w:r>
            <w:r w:rsidRPr="00A3347F">
              <w:rPr>
                <w:rFonts w:eastAsia="Times New Roman"/>
              </w:rPr>
              <w:t>) з урахуванням положень пункту 43 Особливостей.</w:t>
            </w:r>
          </w:p>
          <w:p w14:paraId="757D1D5D"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 xml:space="preserve">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347F">
              <w:rPr>
                <w:rFonts w:eastAsia="Times New Roman"/>
              </w:rPr>
              <w:t>закупівель</w:t>
            </w:r>
            <w:proofErr w:type="spellEnd"/>
            <w:r w:rsidRPr="00A3347F">
              <w:rPr>
                <w:rFonts w:eastAsia="Times New Roman"/>
              </w:rPr>
              <w:t xml:space="preserve"> відповідно до статті 30 Закону.</w:t>
            </w:r>
          </w:p>
          <w:p w14:paraId="5BDC7564" w14:textId="77777777" w:rsidR="00CF1709" w:rsidRPr="00A3347F" w:rsidRDefault="00CF1709" w:rsidP="004E39FA">
            <w:pPr>
              <w:spacing w:before="120"/>
              <w:ind w:firstLine="467"/>
              <w:jc w:val="both"/>
              <w:rPr>
                <w:szCs w:val="24"/>
              </w:rPr>
            </w:pPr>
            <w:r w:rsidRPr="00A3347F">
              <w:rPr>
                <w:rFonts w:eastAsia="Times New Roman"/>
              </w:rPr>
              <w:t xml:space="preserve">Згідно з пунктом 36 Особливостей </w:t>
            </w:r>
            <w:r w:rsidRPr="00A3347F">
              <w:rPr>
                <w:szCs w:val="24"/>
              </w:rPr>
              <w:t xml:space="preserve">якщо була подана одна тендерна пропозиція, електронна система </w:t>
            </w:r>
            <w:proofErr w:type="spellStart"/>
            <w:r w:rsidRPr="00A3347F">
              <w:rPr>
                <w:szCs w:val="24"/>
              </w:rPr>
              <w:t>закупівель</w:t>
            </w:r>
            <w:proofErr w:type="spellEnd"/>
            <w:r w:rsidRPr="00A3347F">
              <w:rPr>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39059DE" w14:textId="77777777" w:rsidR="00CF1709" w:rsidRPr="00A3347F" w:rsidRDefault="00CF1709" w:rsidP="004E39FA">
            <w:pPr>
              <w:spacing w:before="120"/>
              <w:ind w:firstLine="467"/>
              <w:jc w:val="both"/>
              <w:rPr>
                <w:szCs w:val="24"/>
              </w:rPr>
            </w:pPr>
            <w:r w:rsidRPr="00A3347F">
              <w:rPr>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Pr="00A3347F">
              <w:rPr>
                <w:rFonts w:eastAsia="Times New Roman"/>
              </w:rPr>
              <w:t>36 Особливостей</w:t>
            </w:r>
            <w:r w:rsidRPr="00A3347F">
              <w:rPr>
                <w:szCs w:val="24"/>
              </w:rPr>
              <w:t xml:space="preserve"> щодо її відповідності вимогам тендерної документації.</w:t>
            </w:r>
          </w:p>
          <w:p w14:paraId="43D459A3" w14:textId="77777777" w:rsidR="00CF1709" w:rsidRPr="00A3347F" w:rsidRDefault="00CF1709" w:rsidP="004E39FA">
            <w:pPr>
              <w:widowControl w:val="0"/>
              <w:shd w:val="clear" w:color="auto" w:fill="FFFFFF" w:themeFill="background1"/>
              <w:spacing w:after="0"/>
              <w:ind w:firstLine="467"/>
              <w:jc w:val="both"/>
              <w:rPr>
                <w:rFonts w:eastAsia="Times New Roman"/>
                <w:b/>
                <w:szCs w:val="24"/>
              </w:rPr>
            </w:pPr>
            <w:r w:rsidRPr="00A3347F">
              <w:rPr>
                <w:rFonts w:eastAsia="Times New Roman"/>
                <w:szCs w:val="24"/>
              </w:rPr>
              <w:t xml:space="preserve">Єдиним критерієм оцінки є </w:t>
            </w:r>
            <w:r w:rsidRPr="00A3347F">
              <w:rPr>
                <w:rFonts w:eastAsia="Times New Roman"/>
                <w:b/>
                <w:szCs w:val="24"/>
              </w:rPr>
              <w:t>«ціна» з урахування</w:t>
            </w:r>
            <w:r>
              <w:rPr>
                <w:rFonts w:eastAsia="Times New Roman"/>
                <w:b/>
                <w:szCs w:val="24"/>
              </w:rPr>
              <w:t>м</w:t>
            </w:r>
            <w:r w:rsidRPr="00A3347F">
              <w:rPr>
                <w:rFonts w:eastAsia="Times New Roman"/>
                <w:b/>
                <w:szCs w:val="24"/>
              </w:rPr>
              <w:t xml:space="preserve"> податку на додану вартість (ПДВ). </w:t>
            </w:r>
          </w:p>
          <w:p w14:paraId="447FA0B3"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Питома вага критерію – 100%.</w:t>
            </w:r>
          </w:p>
          <w:p w14:paraId="6F44CEBD" w14:textId="77777777" w:rsidR="00CF1709" w:rsidRPr="00A3347F" w:rsidRDefault="00CF1709" w:rsidP="004E39FA">
            <w:pPr>
              <w:widowControl w:val="0"/>
              <w:shd w:val="clear" w:color="auto" w:fill="FFFFFF" w:themeFill="background1"/>
              <w:spacing w:after="0"/>
              <w:ind w:firstLine="467"/>
              <w:jc w:val="both"/>
              <w:rPr>
                <w:rFonts w:eastAsia="Times New Roman"/>
              </w:rPr>
            </w:pPr>
            <w:r w:rsidRPr="00A3347F">
              <w:rPr>
                <w:rFonts w:eastAsia="Times New Roman"/>
              </w:rPr>
              <w:t>При здійснені оцінки тендерних пропозицій учасників приймається методика порівняння повних відпускних цін учасників, незалежно від того, який режим оподаткування застосовується учасником.</w:t>
            </w:r>
          </w:p>
          <w:p w14:paraId="3DBC0F16" w14:textId="77777777" w:rsidR="00CF1709" w:rsidRPr="00A3347F" w:rsidRDefault="00CF1709" w:rsidP="004E39FA">
            <w:pPr>
              <w:spacing w:after="0" w:line="23" w:lineRule="atLeast"/>
              <w:ind w:firstLine="467"/>
              <w:jc w:val="both"/>
              <w:rPr>
                <w:rFonts w:eastAsia="Times New Roman"/>
                <w:color w:val="000000" w:themeColor="text1"/>
              </w:rPr>
            </w:pPr>
            <w:r w:rsidRPr="00A3347F">
              <w:rPr>
                <w:rFonts w:eastAsia="Times New Roman"/>
              </w:rPr>
              <w:t xml:space="preserve">При розрахунку ціни тендерної пропозиції учасник враховує вимоги щодо технічних, якісних та кількісних характеристик предмета закупівлі, визначених цією тендерною документацією, та включає до ціни тендерної пропозиції всі витрати, в тому числі </w:t>
            </w:r>
            <w:r w:rsidRPr="00A3347F">
              <w:rPr>
                <w:rFonts w:eastAsia="Times New Roman"/>
                <w:color w:val="000000" w:themeColor="text1"/>
              </w:rPr>
              <w:t>прямі витрати, накладні витрати, прибуток, який учасник планує одержати при виконанні договору про закупівлю тощо, а також усі податки та збори, що передбачені чинним законодавством, які сплачуються або</w:t>
            </w:r>
            <w:r>
              <w:rPr>
                <w:rFonts w:eastAsia="Times New Roman"/>
                <w:color w:val="000000" w:themeColor="text1"/>
              </w:rPr>
              <w:t xml:space="preserve"> мають бути сплачені учасником.</w:t>
            </w:r>
          </w:p>
          <w:p w14:paraId="729BA484" w14:textId="77777777" w:rsidR="00CF1709" w:rsidRPr="00111F19" w:rsidRDefault="00CF1709" w:rsidP="004E39FA">
            <w:pPr>
              <w:ind w:firstLine="467"/>
              <w:jc w:val="both"/>
              <w:rPr>
                <w:strike/>
              </w:rPr>
            </w:pPr>
          </w:p>
        </w:tc>
      </w:tr>
      <w:tr w:rsidR="00CF1709" w:rsidRPr="00A3347F" w14:paraId="06AC234E" w14:textId="77777777" w:rsidTr="00241AFF">
        <w:trPr>
          <w:trHeight w:val="365"/>
          <w:jc w:val="center"/>
        </w:trPr>
        <w:tc>
          <w:tcPr>
            <w:tcW w:w="704" w:type="dxa"/>
            <w:shd w:val="clear" w:color="auto" w:fill="auto"/>
          </w:tcPr>
          <w:p w14:paraId="14A85435"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2</w:t>
            </w:r>
          </w:p>
        </w:tc>
        <w:tc>
          <w:tcPr>
            <w:tcW w:w="2835" w:type="dxa"/>
            <w:gridSpan w:val="2"/>
            <w:shd w:val="clear" w:color="auto" w:fill="auto"/>
          </w:tcPr>
          <w:p w14:paraId="18B33F23"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8" w:type="dxa"/>
            <w:shd w:val="clear" w:color="auto" w:fill="auto"/>
          </w:tcPr>
          <w:p w14:paraId="2F89D8F0" w14:textId="77777777" w:rsidR="00CF1709" w:rsidRPr="00A3347F" w:rsidRDefault="00CF1709" w:rsidP="004E39FA">
            <w:pPr>
              <w:pStyle w:val="af5"/>
              <w:spacing w:before="0" w:beforeAutospacing="0" w:after="0" w:afterAutospacing="0"/>
              <w:ind w:left="-23" w:firstLine="490"/>
              <w:jc w:val="both"/>
              <w:rPr>
                <w:rFonts w:eastAsia="Calibri"/>
                <w:color w:val="000000" w:themeColor="text1"/>
                <w:lang w:val="uk-UA" w:eastAsia="en-US"/>
              </w:rPr>
            </w:pPr>
            <w:r w:rsidRPr="00A3347F">
              <w:rPr>
                <w:color w:val="000000" w:themeColor="text1"/>
                <w:lang w:val="uk-UA" w:eastAsia="uk-UA"/>
              </w:rPr>
              <w:t xml:space="preserve">Ціна тендерної пропозиції </w:t>
            </w:r>
            <w:r w:rsidRPr="00A3347F">
              <w:rPr>
                <w:b/>
                <w:color w:val="000000" w:themeColor="text1"/>
                <w:lang w:val="uk-UA" w:eastAsia="uk-UA"/>
              </w:rPr>
              <w:t>не може</w:t>
            </w:r>
            <w:r w:rsidRPr="00A3347F">
              <w:rPr>
                <w:color w:val="000000" w:themeColor="text1"/>
                <w:lang w:val="uk-UA" w:eastAsia="uk-UA"/>
              </w:rPr>
              <w:t xml:space="preserve"> перевищувати очікувану вартість предмета закупівлі, зазначену в оголошенні про проведення відкритих торгів</w:t>
            </w:r>
            <w:r w:rsidRPr="00A3347F">
              <w:rPr>
                <w:rFonts w:eastAsia="Calibri"/>
                <w:b/>
                <w:color w:val="000000" w:themeColor="text1"/>
                <w:lang w:val="uk-UA" w:eastAsia="en-US"/>
              </w:rPr>
              <w:t>. Замовником не приймається</w:t>
            </w:r>
            <w:r w:rsidRPr="00A3347F">
              <w:rPr>
                <w:rFonts w:eastAsia="Calibri"/>
                <w:color w:val="000000" w:themeColor="text1"/>
                <w:lang w:val="uk-UA" w:eastAsia="en-US"/>
              </w:rPr>
              <w:t xml:space="preserve"> до розгляду тендерна пропозиція, </w:t>
            </w:r>
            <w:r w:rsidRPr="00A3347F">
              <w:rPr>
                <w:rFonts w:eastAsia="Calibri"/>
                <w:b/>
                <w:color w:val="000000" w:themeColor="text1"/>
                <w:lang w:val="uk-UA" w:eastAsia="en-US"/>
              </w:rPr>
              <w:t>ціна якої є вищою, ніж очікувана вартість предмета закупівлі</w:t>
            </w:r>
            <w:r w:rsidRPr="00A3347F">
              <w:rPr>
                <w:rFonts w:eastAsia="Calibri"/>
                <w:color w:val="000000" w:themeColor="text1"/>
                <w:lang w:val="uk-UA" w:eastAsia="en-US"/>
              </w:rPr>
              <w:t>, визначена замовником в оголошенні про проведення відкритих торгів.</w:t>
            </w:r>
          </w:p>
          <w:p w14:paraId="56544401" w14:textId="77777777" w:rsidR="00CF1709" w:rsidRPr="00A3347F" w:rsidRDefault="00CF1709" w:rsidP="004E39FA">
            <w:pPr>
              <w:pStyle w:val="af5"/>
              <w:spacing w:before="0" w:beforeAutospacing="0" w:after="0" w:afterAutospacing="0"/>
              <w:ind w:left="-23" w:firstLine="431"/>
              <w:jc w:val="both"/>
              <w:rPr>
                <w:rFonts w:eastAsia="Calibri"/>
                <w:color w:val="000000" w:themeColor="text1"/>
                <w:lang w:val="uk-UA" w:eastAsia="en-US"/>
              </w:rPr>
            </w:pPr>
          </w:p>
          <w:p w14:paraId="79C1CBE0"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четвертого підпункту 2</w:t>
            </w:r>
            <w:r w:rsidRPr="00A3347F">
              <w:rPr>
                <w:rFonts w:eastAsia="Times New Roman"/>
                <w:b/>
                <w:i/>
                <w:color w:val="000000" w:themeColor="text1"/>
                <w:szCs w:val="24"/>
                <w:highlight w:val="lightGray"/>
                <w:lang w:eastAsia="uk-UA"/>
              </w:rPr>
              <w:t xml:space="preserve"> пункту 44 Особливостей: </w:t>
            </w:r>
          </w:p>
          <w:p w14:paraId="1AB757B3" w14:textId="77777777" w:rsidR="00CF1709" w:rsidRPr="00A3347F" w:rsidRDefault="00CF1709" w:rsidP="004E39FA">
            <w:pPr>
              <w:ind w:firstLine="454"/>
              <w:jc w:val="both"/>
              <w:rPr>
                <w:color w:val="000000" w:themeColor="text1"/>
              </w:rPr>
            </w:pPr>
            <w:r w:rsidRPr="00A3347F">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2) </w:t>
            </w:r>
            <w:r w:rsidRPr="00A3347F">
              <w:rPr>
                <w:rFonts w:eastAsia="Times New Roman"/>
                <w:i/>
                <w:color w:val="000000" w:themeColor="text1"/>
                <w:szCs w:val="24"/>
                <w:highlight w:val="lightGray"/>
                <w:u w:val="single"/>
                <w:lang w:eastAsia="uk-UA"/>
              </w:rPr>
              <w:t>тендерна пропозиція:</w:t>
            </w:r>
            <w:r w:rsidRPr="00A3347F">
              <w:rPr>
                <w:rFonts w:eastAsia="Times New Roman"/>
                <w:i/>
                <w:color w:val="000000" w:themeColor="text1"/>
                <w:szCs w:val="24"/>
                <w:highlight w:val="lightGray"/>
                <w:lang w:eastAsia="uk-UA"/>
              </w:rPr>
              <w:t xml:space="preserve">… </w:t>
            </w:r>
            <w:r w:rsidRPr="00A3347F">
              <w:rPr>
                <w:rFonts w:eastAsia="Times New Roman"/>
                <w:b/>
                <w:i/>
                <w:color w:val="000000" w:themeColor="text1"/>
                <w:szCs w:val="24"/>
                <w:highlight w:val="lightGray"/>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A3347F">
              <w:rPr>
                <w:rFonts w:eastAsia="Times New Roman"/>
                <w:i/>
                <w:color w:val="000000" w:themeColor="text1"/>
                <w:szCs w:val="24"/>
                <w:highlight w:val="lightGray"/>
                <w:lang w:eastAsia="uk-UA"/>
              </w:rPr>
              <w:t>».</w:t>
            </w:r>
          </w:p>
        </w:tc>
      </w:tr>
      <w:tr w:rsidR="00CF1709" w:rsidRPr="00A3347F" w14:paraId="0290058A" w14:textId="77777777" w:rsidTr="004E39FA">
        <w:trPr>
          <w:trHeight w:val="522"/>
          <w:jc w:val="center"/>
        </w:trPr>
        <w:tc>
          <w:tcPr>
            <w:tcW w:w="10207" w:type="dxa"/>
            <w:gridSpan w:val="4"/>
            <w:shd w:val="clear" w:color="auto" w:fill="C2D69B" w:themeFill="accent3" w:themeFillTint="99"/>
            <w:vAlign w:val="center"/>
          </w:tcPr>
          <w:p w14:paraId="14D3206F" w14:textId="77777777" w:rsidR="00CF1709" w:rsidRPr="00A3347F" w:rsidRDefault="00CF1709" w:rsidP="004E39FA">
            <w:pPr>
              <w:widowControl w:val="0"/>
              <w:spacing w:after="0" w:line="23" w:lineRule="atLeast"/>
              <w:contextualSpacing/>
              <w:jc w:val="center"/>
              <w:rPr>
                <w:b/>
                <w:color w:val="000000" w:themeColor="text1"/>
                <w:szCs w:val="24"/>
              </w:rPr>
            </w:pPr>
            <w:r w:rsidRPr="00A3347F">
              <w:rPr>
                <w:b/>
                <w:color w:val="000000" w:themeColor="text1"/>
                <w:szCs w:val="24"/>
              </w:rPr>
              <w:t>VII. Розгляд тендерної пропозиції</w:t>
            </w:r>
          </w:p>
        </w:tc>
      </w:tr>
      <w:tr w:rsidR="00CF1709" w:rsidRPr="00A3347F" w14:paraId="4CE9D1D7" w14:textId="77777777" w:rsidTr="00241AFF">
        <w:trPr>
          <w:trHeight w:val="522"/>
          <w:jc w:val="center"/>
        </w:trPr>
        <w:tc>
          <w:tcPr>
            <w:tcW w:w="704" w:type="dxa"/>
            <w:shd w:val="clear" w:color="auto" w:fill="auto"/>
          </w:tcPr>
          <w:p w14:paraId="6A312FFC"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1</w:t>
            </w:r>
          </w:p>
        </w:tc>
        <w:tc>
          <w:tcPr>
            <w:tcW w:w="2835" w:type="dxa"/>
            <w:gridSpan w:val="2"/>
            <w:shd w:val="clear" w:color="auto" w:fill="auto"/>
          </w:tcPr>
          <w:p w14:paraId="7C0AC0DE" w14:textId="77777777" w:rsidR="00CF1709" w:rsidRPr="00A3347F" w:rsidRDefault="00CF1709" w:rsidP="004E39FA">
            <w:pPr>
              <w:pStyle w:val="affe"/>
              <w:widowControl w:val="0"/>
              <w:spacing w:line="23" w:lineRule="atLeast"/>
              <w:contextualSpacing/>
              <w:rPr>
                <w:rFonts w:ascii="Times New Roman" w:hAnsi="Times New Roman"/>
                <w:b/>
                <w:sz w:val="24"/>
                <w:szCs w:val="24"/>
                <w:lang w:eastAsia="uk-UA"/>
              </w:rPr>
            </w:pPr>
            <w:r w:rsidRPr="00A3347F">
              <w:rPr>
                <w:rFonts w:ascii="Times New Roman" w:hAnsi="Times New Roman"/>
                <w:b/>
                <w:color w:val="000000" w:themeColor="text1"/>
                <w:sz w:val="24"/>
                <w:szCs w:val="24"/>
              </w:rPr>
              <w:t>Строк розгляду тендерної пропозиції</w:t>
            </w:r>
          </w:p>
        </w:tc>
        <w:tc>
          <w:tcPr>
            <w:tcW w:w="6668" w:type="dxa"/>
            <w:shd w:val="clear" w:color="auto" w:fill="auto"/>
          </w:tcPr>
          <w:p w14:paraId="43961230" w14:textId="77777777" w:rsidR="00CF1709" w:rsidRPr="00A3347F" w:rsidRDefault="00CF1709" w:rsidP="004E39FA">
            <w:pPr>
              <w:spacing w:before="120"/>
              <w:ind w:firstLine="467"/>
              <w:jc w:val="both"/>
              <w:rPr>
                <w:color w:val="000000" w:themeColor="text1"/>
                <w:szCs w:val="24"/>
              </w:rPr>
            </w:pPr>
            <w:r w:rsidRPr="00A3347F">
              <w:rPr>
                <w:color w:val="000000" w:themeColor="text1"/>
                <w:szCs w:val="24"/>
              </w:rPr>
              <w:t>Замовник розглядає найбільш економічно вигідну тендерну пропозицію відповідно до Закону з урахуванням Особливостей, щодо її відповідності вимогам цієї тендерної документації.</w:t>
            </w:r>
          </w:p>
          <w:p w14:paraId="6F4499EB" w14:textId="77777777" w:rsidR="00CF1709" w:rsidRPr="00A3347F" w:rsidRDefault="00CF1709" w:rsidP="004E39FA">
            <w:pPr>
              <w:spacing w:before="120"/>
              <w:ind w:firstLine="467"/>
              <w:jc w:val="both"/>
              <w:rPr>
                <w:color w:val="000000" w:themeColor="text1"/>
                <w:szCs w:val="24"/>
              </w:rPr>
            </w:pPr>
            <w:r w:rsidRPr="00A3347F">
              <w:rPr>
                <w:color w:val="000000" w:themeColor="text1"/>
                <w:szCs w:val="24"/>
              </w:rPr>
              <w:t xml:space="preserve">Строк розгляду найбільш економічно вигідної тендерної пропозиції </w:t>
            </w:r>
            <w:r w:rsidRPr="00A3347F">
              <w:rPr>
                <w:b/>
                <w:color w:val="000000" w:themeColor="text1"/>
                <w:szCs w:val="24"/>
              </w:rPr>
              <w:t>не повинен перевищувати п’яти робочих днів</w:t>
            </w:r>
            <w:r w:rsidRPr="00A3347F">
              <w:rPr>
                <w:color w:val="000000" w:themeColor="text1"/>
                <w:szCs w:val="24"/>
              </w:rPr>
              <w:t xml:space="preserve"> з дня визначення її електронною системою </w:t>
            </w:r>
            <w:proofErr w:type="spellStart"/>
            <w:r w:rsidRPr="00A3347F">
              <w:rPr>
                <w:color w:val="000000" w:themeColor="text1"/>
                <w:szCs w:val="24"/>
              </w:rPr>
              <w:t>закупівель</w:t>
            </w:r>
            <w:proofErr w:type="spellEnd"/>
            <w:r w:rsidRPr="00A3347F">
              <w:rPr>
                <w:color w:val="000000" w:themeColor="text1"/>
                <w:szCs w:val="24"/>
              </w:rPr>
              <w:t xml:space="preserve"> найбільш економічно вигідною. Такий строк може бути аргументовано продовжено замовником </w:t>
            </w:r>
            <w:r w:rsidRPr="00A3347F">
              <w:rPr>
                <w:b/>
                <w:color w:val="000000" w:themeColor="text1"/>
                <w:szCs w:val="24"/>
              </w:rPr>
              <w:t>до 20 робочих днів</w:t>
            </w:r>
            <w:r w:rsidRPr="00A3347F">
              <w:rPr>
                <w:color w:val="000000" w:themeColor="text1"/>
                <w:szCs w:val="24"/>
              </w:rPr>
              <w:t xml:space="preserve">. У разі продовження строку замовник оприлюднює повідомлення в електронній системі </w:t>
            </w:r>
            <w:proofErr w:type="spellStart"/>
            <w:r w:rsidRPr="00A3347F">
              <w:rPr>
                <w:color w:val="000000" w:themeColor="text1"/>
                <w:szCs w:val="24"/>
              </w:rPr>
              <w:t>закупівель</w:t>
            </w:r>
            <w:proofErr w:type="spellEnd"/>
            <w:r w:rsidRPr="00A3347F">
              <w:rPr>
                <w:color w:val="000000" w:themeColor="text1"/>
                <w:szCs w:val="24"/>
              </w:rPr>
              <w:t xml:space="preserve"> </w:t>
            </w:r>
            <w:r w:rsidRPr="00A3347F">
              <w:rPr>
                <w:b/>
                <w:color w:val="000000" w:themeColor="text1"/>
                <w:szCs w:val="24"/>
              </w:rPr>
              <w:t>протягом одного дня</w:t>
            </w:r>
            <w:r w:rsidRPr="00A3347F">
              <w:rPr>
                <w:color w:val="000000" w:themeColor="text1"/>
                <w:szCs w:val="24"/>
              </w:rPr>
              <w:t xml:space="preserve"> з дня прийняття відповідного рішення.</w:t>
            </w:r>
          </w:p>
          <w:p w14:paraId="35D1CE73" w14:textId="77777777" w:rsidR="00CF1709" w:rsidRPr="00A3347F" w:rsidRDefault="00CF1709" w:rsidP="004E39FA">
            <w:pPr>
              <w:spacing w:before="120"/>
              <w:ind w:firstLine="467"/>
              <w:jc w:val="both"/>
              <w:rPr>
                <w:szCs w:val="24"/>
              </w:rPr>
            </w:pPr>
            <w:r w:rsidRPr="00A3347F">
              <w:rPr>
                <w:color w:val="000000" w:themeColor="text1"/>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статті 33 Закону та пункту 49 </w:t>
            </w:r>
            <w:r w:rsidRPr="00A3347F">
              <w:rPr>
                <w:szCs w:val="24"/>
              </w:rPr>
              <w:t>Особливостей.</w:t>
            </w:r>
          </w:p>
        </w:tc>
      </w:tr>
      <w:tr w:rsidR="00CF1709" w:rsidRPr="00A3347F" w14:paraId="24B4365F" w14:textId="77777777" w:rsidTr="00241AFF">
        <w:trPr>
          <w:trHeight w:val="522"/>
          <w:jc w:val="center"/>
        </w:trPr>
        <w:tc>
          <w:tcPr>
            <w:tcW w:w="704" w:type="dxa"/>
            <w:shd w:val="clear" w:color="auto" w:fill="auto"/>
          </w:tcPr>
          <w:p w14:paraId="41240A8F"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2</w:t>
            </w:r>
          </w:p>
        </w:tc>
        <w:tc>
          <w:tcPr>
            <w:tcW w:w="2835" w:type="dxa"/>
            <w:gridSpan w:val="2"/>
            <w:shd w:val="clear" w:color="auto" w:fill="auto"/>
          </w:tcPr>
          <w:p w14:paraId="1EB5E78B" w14:textId="77777777" w:rsidR="00CF1709" w:rsidRPr="00A3347F" w:rsidRDefault="00CF1709" w:rsidP="004E39FA">
            <w:pPr>
              <w:shd w:val="clear" w:color="auto" w:fill="FFFFFF"/>
              <w:spacing w:after="150"/>
              <w:rPr>
                <w:rStyle w:val="rvts0"/>
                <w:b/>
                <w:szCs w:val="24"/>
              </w:rPr>
            </w:pPr>
            <w:r w:rsidRPr="00A3347F">
              <w:rPr>
                <w:b/>
                <w:color w:val="000000" w:themeColor="text1"/>
                <w:lang w:eastAsia="uk-UA"/>
              </w:rPr>
              <w:t xml:space="preserve">Інформація щодо </w:t>
            </w:r>
            <w:r w:rsidRPr="00A3347F">
              <w:rPr>
                <w:b/>
                <w:color w:val="000000" w:themeColor="text1"/>
                <w:szCs w:val="24"/>
                <w:lang w:eastAsia="uk-UA"/>
              </w:rPr>
              <w:t>обґрунтування аномально низької тендерної пропозиції</w:t>
            </w:r>
            <w:r w:rsidRPr="00A3347F">
              <w:rPr>
                <w:rStyle w:val="rvts0"/>
                <w:b/>
                <w:szCs w:val="24"/>
              </w:rPr>
              <w:t xml:space="preserve"> </w:t>
            </w:r>
          </w:p>
        </w:tc>
        <w:tc>
          <w:tcPr>
            <w:tcW w:w="6668" w:type="dxa"/>
            <w:shd w:val="clear" w:color="auto" w:fill="auto"/>
          </w:tcPr>
          <w:p w14:paraId="43807FEF" w14:textId="77777777" w:rsidR="00CF1709" w:rsidRPr="00A3347F" w:rsidRDefault="00CF1709" w:rsidP="004E39FA">
            <w:pPr>
              <w:spacing w:before="120"/>
              <w:ind w:firstLine="467"/>
              <w:jc w:val="both"/>
              <w:rPr>
                <w:szCs w:val="24"/>
              </w:rPr>
            </w:pPr>
            <w:bookmarkStart w:id="9" w:name="n1548"/>
            <w:bookmarkEnd w:id="9"/>
            <w:r w:rsidRPr="00A3347F">
              <w:rPr>
                <w:szCs w:val="24"/>
              </w:rPr>
              <w:t xml:space="preserve">Відповідно до частини чотирнадцятої статті 29 Закону: «Учасник, який надав найбільш економічно вигідну тендерну пропозицію, що є аномально низькою, повинен надати </w:t>
            </w:r>
            <w:r w:rsidRPr="00A3347F">
              <w:rPr>
                <w:b/>
                <w:szCs w:val="24"/>
              </w:rPr>
              <w:t>протягом одного робочого дня</w:t>
            </w:r>
            <w:r w:rsidRPr="00A3347F">
              <w:rPr>
                <w:szCs w:val="24"/>
              </w:rPr>
              <w:t xml:space="preserve"> з дня визначення найбільш економічно вигідної тендерної пропозиції </w:t>
            </w:r>
            <w:proofErr w:type="spellStart"/>
            <w:r w:rsidRPr="00A3347F">
              <w:rPr>
                <w:szCs w:val="24"/>
              </w:rPr>
              <w:t>обгрунтування</w:t>
            </w:r>
            <w:proofErr w:type="spellEnd"/>
            <w:r w:rsidRPr="00A3347F">
              <w:rPr>
                <w:szCs w:val="24"/>
              </w:rPr>
              <w:t xml:space="preserve"> в довільній формі щодо цін або вартості відповідних товарів, робіт чи послуг тендерної пропозиції.</w:t>
            </w:r>
          </w:p>
          <w:p w14:paraId="33B8D5C2" w14:textId="77777777" w:rsidR="00CF1709" w:rsidRPr="00A3347F" w:rsidRDefault="00CF1709" w:rsidP="004E39FA">
            <w:pPr>
              <w:spacing w:before="120"/>
              <w:ind w:firstLine="467"/>
              <w:jc w:val="both"/>
              <w:rPr>
                <w:szCs w:val="24"/>
              </w:rPr>
            </w:pPr>
            <w:r w:rsidRPr="00A3347F">
              <w:rPr>
                <w:szCs w:val="24"/>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Pr="00A3347F">
              <w:rPr>
                <w:b/>
                <w:szCs w:val="24"/>
              </w:rPr>
              <w:t>протягом строку, визначеного абзацом першим цієї частини</w:t>
            </w:r>
            <w:r w:rsidRPr="00A3347F">
              <w:rPr>
                <w:szCs w:val="24"/>
              </w:rPr>
              <w:t>.</w:t>
            </w:r>
          </w:p>
          <w:p w14:paraId="54ED3676" w14:textId="77777777" w:rsidR="00CF1709" w:rsidRPr="00A3347F" w:rsidRDefault="00CF1709" w:rsidP="004E39FA">
            <w:pPr>
              <w:spacing w:before="120"/>
              <w:ind w:firstLine="467"/>
              <w:jc w:val="both"/>
              <w:rPr>
                <w:szCs w:val="24"/>
              </w:rPr>
            </w:pPr>
            <w:r w:rsidRPr="00A3347F">
              <w:rPr>
                <w:szCs w:val="24"/>
              </w:rPr>
              <w:t>Обґрунтування аномально низької тендерної пропозиції може містити інформацію про:</w:t>
            </w:r>
          </w:p>
          <w:p w14:paraId="2B4F358B" w14:textId="77777777" w:rsidR="00CF1709" w:rsidRPr="00A3347F" w:rsidRDefault="00CF1709" w:rsidP="004E39FA">
            <w:pPr>
              <w:spacing w:before="120"/>
              <w:ind w:firstLine="467"/>
              <w:jc w:val="both"/>
              <w:rPr>
                <w:szCs w:val="24"/>
              </w:rPr>
            </w:pPr>
            <w:r w:rsidRPr="00A3347F">
              <w:rPr>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8C5E5D2" w14:textId="77777777" w:rsidR="00CF1709" w:rsidRPr="00A3347F" w:rsidRDefault="00CF1709" w:rsidP="004E39FA">
            <w:pPr>
              <w:spacing w:before="120"/>
              <w:ind w:firstLine="467"/>
              <w:jc w:val="both"/>
              <w:rPr>
                <w:szCs w:val="24"/>
              </w:rPr>
            </w:pPr>
            <w:r w:rsidRPr="00A3347F">
              <w:rPr>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0E7856" w14:textId="77777777" w:rsidR="00CF1709" w:rsidRPr="00A3347F" w:rsidRDefault="00CF1709" w:rsidP="004E39FA">
            <w:pPr>
              <w:spacing w:before="120"/>
              <w:ind w:firstLine="467"/>
              <w:jc w:val="both"/>
              <w:rPr>
                <w:szCs w:val="24"/>
              </w:rPr>
            </w:pPr>
            <w:r w:rsidRPr="00A3347F">
              <w:rPr>
                <w:szCs w:val="24"/>
              </w:rPr>
              <w:t>3) отримання учасником державної допомоги згідно із законодавством.».</w:t>
            </w:r>
          </w:p>
          <w:p w14:paraId="752B6D48" w14:textId="77777777" w:rsidR="00CF1709" w:rsidRPr="00A3347F" w:rsidRDefault="00CF1709" w:rsidP="004E39FA">
            <w:pPr>
              <w:spacing w:after="0" w:line="23" w:lineRule="atLeast"/>
              <w:ind w:firstLine="467"/>
              <w:jc w:val="both"/>
              <w:rPr>
                <w:rFonts w:eastAsia="Times New Roman"/>
                <w:strike/>
                <w:szCs w:val="24"/>
                <w:lang w:eastAsia="uk-UA"/>
              </w:rPr>
            </w:pPr>
          </w:p>
          <w:p w14:paraId="1E0C4EAE" w14:textId="77777777" w:rsidR="00CF1709" w:rsidRPr="00A3347F" w:rsidRDefault="00CF1709" w:rsidP="004E39FA">
            <w:pPr>
              <w:shd w:val="clear" w:color="auto" w:fill="FFFFFF"/>
              <w:spacing w:after="0"/>
              <w:ind w:firstLine="467"/>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w:t>
            </w:r>
            <w:r w:rsidRPr="00A3347F">
              <w:rPr>
                <w:rFonts w:eastAsia="Times New Roman"/>
                <w:b/>
                <w:i/>
                <w:szCs w:val="24"/>
                <w:highlight w:val="lightGray"/>
                <w:u w:val="single"/>
                <w:lang w:eastAsia="uk-UA"/>
              </w:rPr>
              <w:t>абзацу шостого підпункту 1</w:t>
            </w:r>
            <w:r w:rsidRPr="00A3347F">
              <w:rPr>
                <w:rFonts w:eastAsia="Times New Roman"/>
                <w:b/>
                <w:i/>
                <w:szCs w:val="24"/>
                <w:highlight w:val="lightGray"/>
                <w:lang w:eastAsia="uk-UA"/>
              </w:rPr>
              <w:t xml:space="preserve"> пункту 44 Особливостей: </w:t>
            </w:r>
          </w:p>
          <w:p w14:paraId="593335DD" w14:textId="77777777" w:rsidR="00CF1709" w:rsidRPr="00A3347F" w:rsidRDefault="00CF1709" w:rsidP="004E39FA">
            <w:pPr>
              <w:spacing w:after="0" w:line="23" w:lineRule="atLeast"/>
              <w:ind w:firstLine="467"/>
              <w:jc w:val="both"/>
              <w:rPr>
                <w:rFonts w:eastAsia="Times New Roman"/>
                <w:szCs w:val="24"/>
                <w:lang w:eastAsia="uk-UA"/>
              </w:rPr>
            </w:pPr>
            <w:r w:rsidRPr="00A3347F">
              <w:rPr>
                <w:rFonts w:eastAsia="Times New Roman"/>
                <w:i/>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szCs w:val="24"/>
                <w:highlight w:val="lightGray"/>
                <w:lang w:eastAsia="uk-UA"/>
              </w:rPr>
              <w:t>закупівель</w:t>
            </w:r>
            <w:proofErr w:type="spellEnd"/>
            <w:r w:rsidRPr="00A3347F">
              <w:rPr>
                <w:rFonts w:eastAsia="Times New Roman"/>
                <w:i/>
                <w:szCs w:val="24"/>
                <w:highlight w:val="lightGray"/>
                <w:lang w:eastAsia="uk-UA"/>
              </w:rPr>
              <w:t xml:space="preserve"> у разі, коли: 1) </w:t>
            </w:r>
            <w:r w:rsidRPr="00A3347F">
              <w:rPr>
                <w:rFonts w:eastAsia="Times New Roman"/>
                <w:i/>
                <w:szCs w:val="24"/>
                <w:highlight w:val="lightGray"/>
                <w:u w:val="single"/>
                <w:lang w:eastAsia="uk-UA"/>
              </w:rPr>
              <w:t>учасник процедури закупівлі:…</w:t>
            </w:r>
            <w:r w:rsidRPr="00A3347F">
              <w:rPr>
                <w:rFonts w:eastAsia="Times New Roman"/>
                <w:i/>
                <w:szCs w:val="24"/>
                <w:highlight w:val="lightGray"/>
                <w:lang w:eastAsia="uk-UA"/>
              </w:rPr>
              <w:t xml:space="preserve"> </w:t>
            </w:r>
            <w:r w:rsidRPr="00A3347F">
              <w:rPr>
                <w:rFonts w:eastAsia="Times New Roman"/>
                <w:b/>
                <w:i/>
                <w:szCs w:val="24"/>
                <w:highlight w:val="lightGray"/>
                <w:lang w:eastAsia="uk-UA"/>
              </w:rPr>
              <w:t xml:space="preserve">не надав обґрунтування аномально низької ціни тендерної пропозиції протягом </w:t>
            </w:r>
            <w:r w:rsidRPr="00A3347F">
              <w:rPr>
                <w:rFonts w:eastAsia="Times New Roman"/>
                <w:b/>
                <w:i/>
                <w:szCs w:val="24"/>
                <w:highlight w:val="lightGray"/>
                <w:u w:val="single"/>
                <w:lang w:eastAsia="uk-UA"/>
              </w:rPr>
              <w:t>строку</w:t>
            </w:r>
            <w:r w:rsidRPr="00A3347F">
              <w:rPr>
                <w:rFonts w:eastAsia="Times New Roman"/>
                <w:b/>
                <w:i/>
                <w:szCs w:val="24"/>
                <w:highlight w:val="lightGray"/>
                <w:lang w:eastAsia="uk-UA"/>
              </w:rPr>
              <w:t xml:space="preserve">, визначеного </w:t>
            </w:r>
            <w:r w:rsidRPr="00A3347F">
              <w:rPr>
                <w:rFonts w:eastAsia="Times New Roman"/>
                <w:b/>
                <w:i/>
                <w:szCs w:val="24"/>
                <w:highlight w:val="lightGray"/>
                <w:shd w:val="clear" w:color="auto" w:fill="D9D9D9" w:themeFill="background1" w:themeFillShade="D9"/>
                <w:lang w:eastAsia="uk-UA"/>
              </w:rPr>
              <w:t>абзацом першим частини чотирнадцятої статті 29 Закону</w:t>
            </w:r>
            <w:r w:rsidRPr="00A3347F">
              <w:rPr>
                <w:rFonts w:eastAsia="Times New Roman"/>
                <w:b/>
                <w:i/>
                <w:szCs w:val="24"/>
                <w:highlight w:val="lightGray"/>
                <w:lang w:eastAsia="uk-UA"/>
              </w:rPr>
              <w:t xml:space="preserve"> …</w:t>
            </w:r>
            <w:r w:rsidRPr="00A3347F">
              <w:rPr>
                <w:rFonts w:eastAsia="Times New Roman"/>
                <w:i/>
                <w:szCs w:val="24"/>
                <w:highlight w:val="lightGray"/>
                <w:lang w:eastAsia="uk-UA"/>
              </w:rPr>
              <w:t>;»</w:t>
            </w:r>
          </w:p>
          <w:p w14:paraId="1CA63229" w14:textId="77777777" w:rsidR="00CF1709" w:rsidRPr="00A3347F" w:rsidRDefault="00CF1709" w:rsidP="004E39FA">
            <w:pPr>
              <w:pStyle w:val="affe"/>
              <w:widowControl w:val="0"/>
              <w:spacing w:line="23" w:lineRule="atLeast"/>
              <w:ind w:firstLine="467"/>
              <w:contextualSpacing/>
              <w:rPr>
                <w:rFonts w:eastAsia="Times New Roman"/>
                <w:i/>
                <w:sz w:val="20"/>
                <w:szCs w:val="20"/>
                <w:lang w:eastAsia="uk-UA"/>
              </w:rPr>
            </w:pPr>
          </w:p>
          <w:p w14:paraId="2EDEFE53" w14:textId="77777777" w:rsidR="00CF1709" w:rsidRPr="00A3347F" w:rsidRDefault="00CF1709" w:rsidP="004E39FA">
            <w:pPr>
              <w:shd w:val="clear" w:color="auto" w:fill="FFFFFF"/>
              <w:spacing w:after="0"/>
              <w:ind w:firstLine="467"/>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w:t>
            </w:r>
            <w:r w:rsidRPr="00A3347F">
              <w:rPr>
                <w:rFonts w:eastAsia="Times New Roman"/>
                <w:b/>
                <w:i/>
                <w:szCs w:val="24"/>
                <w:highlight w:val="lightGray"/>
                <w:u w:val="single"/>
                <w:lang w:eastAsia="uk-UA"/>
              </w:rPr>
              <w:t>підпункту 1</w:t>
            </w:r>
            <w:r w:rsidRPr="00A3347F">
              <w:rPr>
                <w:rFonts w:eastAsia="Times New Roman"/>
                <w:b/>
                <w:i/>
                <w:szCs w:val="24"/>
                <w:highlight w:val="lightGray"/>
                <w:lang w:eastAsia="uk-UA"/>
              </w:rPr>
              <w:t xml:space="preserve"> пункту 45 Особливостей: </w:t>
            </w:r>
          </w:p>
          <w:p w14:paraId="3BCF8F2B" w14:textId="77777777" w:rsidR="00CF1709" w:rsidRPr="00A3347F" w:rsidRDefault="00CF1709" w:rsidP="004E39FA">
            <w:pPr>
              <w:shd w:val="clear" w:color="auto" w:fill="FFFFFF"/>
              <w:spacing w:after="150"/>
              <w:ind w:firstLine="467"/>
              <w:jc w:val="both"/>
              <w:rPr>
                <w:rFonts w:ascii="Calibri" w:eastAsia="Times New Roman" w:hAnsi="Calibri"/>
                <w:i/>
                <w:sz w:val="20"/>
                <w:szCs w:val="20"/>
                <w:lang w:eastAsia="uk-UA"/>
              </w:rPr>
            </w:pPr>
            <w:r w:rsidRPr="00A3347F">
              <w:rPr>
                <w:rFonts w:eastAsia="Times New Roman"/>
                <w:i/>
                <w:szCs w:val="24"/>
                <w:highlight w:val="lightGray"/>
                <w:lang w:eastAsia="uk-UA"/>
              </w:rPr>
              <w:t xml:space="preserve">«Замовник </w:t>
            </w:r>
            <w:r w:rsidRPr="00A3347F">
              <w:rPr>
                <w:rFonts w:eastAsia="Times New Roman"/>
                <w:b/>
                <w:i/>
                <w:szCs w:val="24"/>
                <w:highlight w:val="lightGray"/>
                <w:lang w:eastAsia="uk-UA"/>
              </w:rPr>
              <w:t>може</w:t>
            </w:r>
            <w:r w:rsidRPr="00A3347F">
              <w:rPr>
                <w:rFonts w:eastAsia="Times New Roman"/>
                <w:i/>
                <w:szCs w:val="24"/>
                <w:highlight w:val="lightGray"/>
                <w:lang w:eastAsia="uk-UA"/>
              </w:rPr>
              <w:t xml:space="preserve"> відхилити тендерну пропозицію із зазначенням аргументації в електронній системі </w:t>
            </w:r>
            <w:proofErr w:type="spellStart"/>
            <w:r w:rsidRPr="00A3347F">
              <w:rPr>
                <w:rFonts w:eastAsia="Times New Roman"/>
                <w:i/>
                <w:szCs w:val="24"/>
                <w:highlight w:val="lightGray"/>
                <w:lang w:eastAsia="uk-UA"/>
              </w:rPr>
              <w:t>закупівель</w:t>
            </w:r>
            <w:proofErr w:type="spellEnd"/>
            <w:r w:rsidRPr="00A3347F">
              <w:rPr>
                <w:rFonts w:eastAsia="Times New Roman"/>
                <w:i/>
                <w:szCs w:val="24"/>
                <w:highlight w:val="lightGray"/>
                <w:lang w:eastAsia="uk-UA"/>
              </w:rPr>
              <w:t xml:space="preserve"> у разі, коли: 1) учасник процедури закупівлі </w:t>
            </w:r>
            <w:r w:rsidRPr="00A3347F">
              <w:rPr>
                <w:rFonts w:eastAsia="Times New Roman"/>
                <w:b/>
                <w:i/>
                <w:szCs w:val="24"/>
                <w:highlight w:val="lightGray"/>
                <w:lang w:eastAsia="uk-UA"/>
              </w:rPr>
              <w:t>надав неналежне обґрунтування щодо ціни або вартості відповідних товарів, робіт чи послуг тендерної пропозиції, що є аномально низькою</w:t>
            </w:r>
            <w:r w:rsidRPr="00A3347F">
              <w:rPr>
                <w:rFonts w:eastAsia="Times New Roman"/>
                <w:i/>
                <w:szCs w:val="24"/>
                <w:highlight w:val="lightGray"/>
                <w:lang w:eastAsia="uk-UA"/>
              </w:rPr>
              <w:t>;»</w:t>
            </w:r>
          </w:p>
        </w:tc>
      </w:tr>
      <w:tr w:rsidR="00CF1709" w:rsidRPr="00A3347F" w14:paraId="2B2D5F72" w14:textId="77777777" w:rsidTr="00241AFF">
        <w:trPr>
          <w:trHeight w:val="522"/>
          <w:jc w:val="center"/>
        </w:trPr>
        <w:tc>
          <w:tcPr>
            <w:tcW w:w="704" w:type="dxa"/>
            <w:shd w:val="clear" w:color="auto" w:fill="auto"/>
          </w:tcPr>
          <w:p w14:paraId="30969482" w14:textId="77777777" w:rsidR="00CF1709" w:rsidRPr="00A3347F" w:rsidRDefault="00CF1709" w:rsidP="004E39FA">
            <w:pPr>
              <w:widowControl w:val="0"/>
              <w:spacing w:after="0" w:line="23" w:lineRule="atLeast"/>
              <w:contextualSpacing/>
              <w:jc w:val="center"/>
              <w:rPr>
                <w:b/>
                <w:strike/>
                <w:szCs w:val="24"/>
                <w:lang w:eastAsia="uk-UA"/>
              </w:rPr>
            </w:pPr>
            <w:r w:rsidRPr="00A3347F">
              <w:rPr>
                <w:b/>
                <w:szCs w:val="24"/>
                <w:lang w:eastAsia="uk-UA"/>
              </w:rPr>
              <w:lastRenderedPageBreak/>
              <w:t>3</w:t>
            </w:r>
          </w:p>
        </w:tc>
        <w:tc>
          <w:tcPr>
            <w:tcW w:w="2835" w:type="dxa"/>
            <w:gridSpan w:val="2"/>
            <w:shd w:val="clear" w:color="auto" w:fill="auto"/>
          </w:tcPr>
          <w:p w14:paraId="1BCC0955" w14:textId="77777777" w:rsidR="00CF1709" w:rsidRPr="00A3347F" w:rsidRDefault="00CF1709" w:rsidP="004E39FA">
            <w:pPr>
              <w:pStyle w:val="affe"/>
              <w:widowControl w:val="0"/>
              <w:spacing w:line="23" w:lineRule="atLeast"/>
              <w:contextualSpacing/>
              <w:rPr>
                <w:b/>
                <w:strike/>
                <w:color w:val="000000" w:themeColor="text1"/>
                <w:szCs w:val="24"/>
              </w:rPr>
            </w:pPr>
            <w:r w:rsidRPr="00A3347F">
              <w:rPr>
                <w:rFonts w:ascii="Times New Roman" w:eastAsia="Times New Roman" w:hAnsi="Times New Roman"/>
                <w:b/>
                <w:color w:val="000000" w:themeColor="text1"/>
                <w:sz w:val="24"/>
              </w:rPr>
              <w:t xml:space="preserve">Інформація щодо виправлення </w:t>
            </w:r>
            <w:proofErr w:type="spellStart"/>
            <w:r w:rsidRPr="00A3347F">
              <w:rPr>
                <w:rFonts w:ascii="Times New Roman" w:eastAsia="Times New Roman" w:hAnsi="Times New Roman"/>
                <w:b/>
                <w:color w:val="000000" w:themeColor="text1"/>
                <w:sz w:val="24"/>
              </w:rPr>
              <w:t>невідповідностей</w:t>
            </w:r>
            <w:proofErr w:type="spellEnd"/>
            <w:r w:rsidRPr="00A3347F">
              <w:rPr>
                <w:rFonts w:ascii="Times New Roman" w:eastAsia="Times New Roman" w:hAnsi="Times New Roman"/>
                <w:b/>
                <w:color w:val="000000" w:themeColor="text1"/>
                <w:sz w:val="24"/>
              </w:rPr>
              <w:t xml:space="preserve"> в інформації та/або документах учасника </w:t>
            </w:r>
          </w:p>
        </w:tc>
        <w:tc>
          <w:tcPr>
            <w:tcW w:w="6668" w:type="dxa"/>
            <w:shd w:val="clear" w:color="auto" w:fill="auto"/>
          </w:tcPr>
          <w:p w14:paraId="7D8ECE01" w14:textId="77777777" w:rsidR="00CF1709" w:rsidRPr="00A3347F" w:rsidRDefault="00CF1709" w:rsidP="004E39FA">
            <w:pPr>
              <w:shd w:val="clear" w:color="auto" w:fill="FFFFFF"/>
              <w:spacing w:after="0"/>
              <w:ind w:firstLine="455"/>
              <w:contextualSpacing/>
              <w:jc w:val="both"/>
              <w:rPr>
                <w:rFonts w:eastAsia="Times New Roman"/>
                <w:color w:val="000000" w:themeColor="text1"/>
                <w:szCs w:val="24"/>
                <w:lang w:eastAsia="uk-UA"/>
              </w:rPr>
            </w:pPr>
            <w:r w:rsidRPr="00A3347F">
              <w:rPr>
                <w:rFonts w:eastAsia="Times New Roman"/>
                <w:color w:val="000000" w:themeColor="text1"/>
                <w:szCs w:val="24"/>
                <w:lang w:eastAsia="uk-UA"/>
              </w:rPr>
              <w:t>Відповідно пункту 43 Особливостей:</w:t>
            </w:r>
          </w:p>
          <w:p w14:paraId="6A81EB2E"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3347F">
              <w:rPr>
                <w:rFonts w:eastAsia="Times New Roman"/>
                <w:b/>
                <w:color w:val="000000" w:themeColor="text1"/>
                <w:szCs w:val="24"/>
                <w:lang w:eastAsia="uk-UA"/>
              </w:rPr>
              <w:t>два робочі дні</w:t>
            </w:r>
            <w:r w:rsidRPr="00A3347F">
              <w:rPr>
                <w:rFonts w:eastAsia="Times New Roman"/>
                <w:color w:val="000000" w:themeColor="text1"/>
                <w:szCs w:val="24"/>
                <w:lang w:eastAsia="uk-UA"/>
              </w:rPr>
              <w:t xml:space="preserve"> до закінчення строку розгляду тендерних пропозицій, повідомлення з вимогою про усунення таких </w:t>
            </w:r>
            <w:proofErr w:type="spellStart"/>
            <w:r w:rsidRPr="00A3347F">
              <w:rPr>
                <w:rFonts w:eastAsia="Times New Roman"/>
                <w:color w:val="000000" w:themeColor="text1"/>
                <w:szCs w:val="24"/>
                <w:lang w:eastAsia="uk-UA"/>
              </w:rPr>
              <w:t>невідповідностей</w:t>
            </w:r>
            <w:proofErr w:type="spellEnd"/>
            <w:r w:rsidRPr="00A3347F">
              <w:rPr>
                <w:rFonts w:eastAsia="Times New Roman"/>
                <w:color w:val="000000" w:themeColor="text1"/>
                <w:szCs w:val="24"/>
                <w:lang w:eastAsia="uk-UA"/>
              </w:rPr>
              <w:t xml:space="preserve">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w:t>
            </w:r>
          </w:p>
          <w:p w14:paraId="1528366E" w14:textId="77777777" w:rsidR="00CF1709" w:rsidRPr="00A3347F" w:rsidRDefault="00CF1709" w:rsidP="004E39FA">
            <w:pPr>
              <w:shd w:val="clear" w:color="auto" w:fill="FFFFFF"/>
              <w:spacing w:after="15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A3347F">
              <w:rPr>
                <w:rFonts w:eastAsia="Times New Roman"/>
                <w:color w:val="000000" w:themeColor="text1"/>
                <w:szCs w:val="24"/>
                <w:lang w:eastAsia="uk-UA"/>
              </w:rPr>
              <w:lastRenderedPageBreak/>
              <w:t xml:space="preserve">відсутності забезпечення тендерної пропозиції, якщо таке забезпечення вимагалося замовником, </w:t>
            </w:r>
            <w:r w:rsidRPr="00A3347F">
              <w:rPr>
                <w:rFonts w:eastAsia="Times New Roman"/>
                <w:b/>
                <w:color w:val="000000" w:themeColor="text1"/>
                <w:szCs w:val="24"/>
                <w:lang w:eastAsia="uk-UA"/>
              </w:rPr>
              <w:t>та/або відсутності інформації</w:t>
            </w:r>
            <w:r w:rsidRPr="00A3347F">
              <w:rPr>
                <w:rFonts w:eastAsia="Times New Roman"/>
                <w:color w:val="000000" w:themeColor="text1"/>
                <w:szCs w:val="24"/>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BCD0F5"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color w:val="000000" w:themeColor="text1"/>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347F">
              <w:rPr>
                <w:rFonts w:eastAsia="Times New Roman"/>
                <w:color w:val="000000" w:themeColor="text1"/>
                <w:szCs w:val="24"/>
                <w:lang w:eastAsia="uk-UA"/>
              </w:rPr>
              <w:t>невідповідностей</w:t>
            </w:r>
            <w:proofErr w:type="spellEnd"/>
            <w:r w:rsidRPr="00A3347F">
              <w:rPr>
                <w:rFonts w:eastAsia="Times New Roman"/>
                <w:color w:val="000000" w:themeColor="text1"/>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A3347F">
              <w:rPr>
                <w:rFonts w:eastAsia="Times New Roman"/>
                <w:szCs w:val="24"/>
                <w:lang w:eastAsia="uk-UA"/>
              </w:rPr>
              <w:t>.»</w:t>
            </w:r>
          </w:p>
          <w:p w14:paraId="60A92D48" w14:textId="77777777" w:rsidR="00CF1709" w:rsidRPr="00A3347F" w:rsidRDefault="00CF1709" w:rsidP="004E39FA">
            <w:pPr>
              <w:widowControl w:val="0"/>
              <w:shd w:val="clear" w:color="auto" w:fill="FFFFFF" w:themeFill="background1"/>
              <w:tabs>
                <w:tab w:val="left" w:pos="542"/>
              </w:tabs>
              <w:spacing w:after="0"/>
              <w:ind w:firstLine="552"/>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Учасник процедури закупівлі виправляє невідповідності в інформації та/або документах, що подані </w:t>
            </w:r>
            <w:r w:rsidRPr="00A3347F">
              <w:rPr>
                <w:rFonts w:eastAsia="Times New Roman"/>
                <w:szCs w:val="24"/>
                <w:lang w:eastAsia="uk-UA"/>
              </w:rPr>
              <w:t>ним у складі своєї тендерної пропозиції, виявлені замовником</w:t>
            </w:r>
            <w:r w:rsidRPr="00A3347F">
              <w:rPr>
                <w:rFonts w:eastAsia="Times New Roman"/>
                <w:color w:val="000000" w:themeColor="text1"/>
                <w:szCs w:val="24"/>
                <w:lang w:eastAsia="uk-UA"/>
              </w:rPr>
              <w:t xml:space="preserve"> після розкриття тендерних пропозицій, шляхом завантаження через електронну систему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уточнених або нових документів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w:t>
            </w:r>
            <w:r w:rsidRPr="00A3347F">
              <w:rPr>
                <w:rFonts w:eastAsia="Times New Roman"/>
                <w:b/>
                <w:color w:val="000000" w:themeColor="text1"/>
                <w:szCs w:val="24"/>
                <w:lang w:eastAsia="uk-UA"/>
              </w:rPr>
              <w:t>протягом 24 годин</w:t>
            </w:r>
            <w:r w:rsidRPr="00A3347F">
              <w:rPr>
                <w:rFonts w:eastAsia="Times New Roman"/>
                <w:color w:val="000000" w:themeColor="text1"/>
                <w:szCs w:val="24"/>
                <w:lang w:eastAsia="uk-UA"/>
              </w:rPr>
              <w:t xml:space="preserve"> з моменту розміщення замовником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повідомлення з вимогою про усунення таких </w:t>
            </w:r>
            <w:proofErr w:type="spellStart"/>
            <w:r w:rsidRPr="00A3347F">
              <w:rPr>
                <w:rFonts w:eastAsia="Times New Roman"/>
                <w:color w:val="000000" w:themeColor="text1"/>
                <w:szCs w:val="24"/>
                <w:lang w:eastAsia="uk-UA"/>
              </w:rPr>
              <w:t>невідповідностей</w:t>
            </w:r>
            <w:proofErr w:type="spellEnd"/>
            <w:r w:rsidRPr="00A3347F">
              <w:rPr>
                <w:rFonts w:eastAsia="Times New Roman"/>
                <w:color w:val="000000" w:themeColor="text1"/>
                <w:szCs w:val="24"/>
                <w:lang w:eastAsia="uk-UA"/>
              </w:rPr>
              <w:t>.</w:t>
            </w:r>
          </w:p>
          <w:p w14:paraId="553AFAAC" w14:textId="77777777" w:rsidR="00CF1709" w:rsidRPr="00A3347F" w:rsidRDefault="00CF1709" w:rsidP="004E39FA">
            <w:pPr>
              <w:pStyle w:val="af5"/>
              <w:spacing w:before="0" w:beforeAutospacing="0" w:after="0" w:afterAutospacing="0"/>
              <w:ind w:firstLine="509"/>
              <w:jc w:val="both"/>
              <w:rPr>
                <w:color w:val="000000" w:themeColor="text1"/>
                <w:lang w:val="uk-UA"/>
              </w:rPr>
            </w:pPr>
            <w:r w:rsidRPr="00A3347F">
              <w:rPr>
                <w:color w:val="000000" w:themeColor="text1"/>
                <w:lang w:val="uk-UA"/>
              </w:rPr>
              <w:t xml:space="preserve">Замовник розглядає подані тендерні пропозиції з урахуванням виправлення або </w:t>
            </w:r>
            <w:proofErr w:type="spellStart"/>
            <w:r w:rsidRPr="00A3347F">
              <w:rPr>
                <w:color w:val="000000" w:themeColor="text1"/>
                <w:lang w:val="uk-UA"/>
              </w:rPr>
              <w:t>невиправлення</w:t>
            </w:r>
            <w:proofErr w:type="spellEnd"/>
            <w:r w:rsidRPr="00A3347F">
              <w:rPr>
                <w:color w:val="000000" w:themeColor="text1"/>
                <w:lang w:val="uk-UA"/>
              </w:rPr>
              <w:t xml:space="preserve"> учасниками виявлених </w:t>
            </w:r>
            <w:proofErr w:type="spellStart"/>
            <w:r w:rsidRPr="00A3347F">
              <w:rPr>
                <w:color w:val="000000" w:themeColor="text1"/>
                <w:lang w:val="uk-UA"/>
              </w:rPr>
              <w:t>невідповідностей</w:t>
            </w:r>
            <w:proofErr w:type="spellEnd"/>
            <w:r w:rsidRPr="00A3347F">
              <w:rPr>
                <w:color w:val="000000" w:themeColor="text1"/>
                <w:lang w:val="uk-UA"/>
              </w:rPr>
              <w:t>.</w:t>
            </w:r>
          </w:p>
          <w:p w14:paraId="52AF7851" w14:textId="77777777" w:rsidR="00CF1709" w:rsidRPr="00A3347F" w:rsidRDefault="00CF1709" w:rsidP="004E39FA">
            <w:pPr>
              <w:pStyle w:val="af5"/>
              <w:spacing w:before="0" w:beforeAutospacing="0" w:after="0" w:afterAutospacing="0"/>
              <w:ind w:firstLine="509"/>
              <w:jc w:val="both"/>
              <w:rPr>
                <w:color w:val="000000" w:themeColor="text1"/>
                <w:lang w:val="uk-UA"/>
              </w:rPr>
            </w:pPr>
          </w:p>
          <w:p w14:paraId="30A7A17B" w14:textId="77777777" w:rsidR="00CF1709" w:rsidRPr="00A3347F" w:rsidRDefault="00CF1709" w:rsidP="004E39F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п’ятого підпункту 1</w:t>
            </w:r>
            <w:r w:rsidRPr="00A3347F">
              <w:rPr>
                <w:rFonts w:eastAsia="Times New Roman"/>
                <w:b/>
                <w:i/>
                <w:color w:val="000000" w:themeColor="text1"/>
                <w:szCs w:val="24"/>
                <w:highlight w:val="lightGray"/>
                <w:lang w:eastAsia="uk-UA"/>
              </w:rPr>
              <w:t xml:space="preserve"> пункту 44 Особливостей: </w:t>
            </w:r>
          </w:p>
          <w:p w14:paraId="29EAAE4C" w14:textId="77777777" w:rsidR="00CF1709" w:rsidRPr="00A3347F" w:rsidRDefault="00CF1709" w:rsidP="004E39FA">
            <w:pPr>
              <w:pStyle w:val="af5"/>
              <w:spacing w:before="0" w:beforeAutospacing="0" w:after="0" w:afterAutospacing="0"/>
              <w:jc w:val="both"/>
              <w:rPr>
                <w:color w:val="000000" w:themeColor="text1"/>
                <w:lang w:val="uk-UA"/>
              </w:rPr>
            </w:pPr>
            <w:r w:rsidRPr="00A3347F">
              <w:rPr>
                <w:i/>
                <w:color w:val="000000" w:themeColor="text1"/>
                <w:highlight w:val="lightGray"/>
                <w:lang w:val="uk-UA" w:eastAsia="uk-UA"/>
              </w:rPr>
              <w:t xml:space="preserve">«Замовник відхиляє тендерну пропозицію із зазначенням аргументації в електронній системі </w:t>
            </w:r>
            <w:proofErr w:type="spellStart"/>
            <w:r w:rsidRPr="00A3347F">
              <w:rPr>
                <w:i/>
                <w:color w:val="000000" w:themeColor="text1"/>
                <w:highlight w:val="lightGray"/>
                <w:lang w:val="uk-UA" w:eastAsia="uk-UA"/>
              </w:rPr>
              <w:t>закупівель</w:t>
            </w:r>
            <w:proofErr w:type="spellEnd"/>
            <w:r w:rsidRPr="00A3347F">
              <w:rPr>
                <w:i/>
                <w:color w:val="000000" w:themeColor="text1"/>
                <w:highlight w:val="lightGray"/>
                <w:lang w:val="uk-UA" w:eastAsia="uk-UA"/>
              </w:rPr>
              <w:t xml:space="preserve"> у разі, коли:  1) </w:t>
            </w:r>
            <w:r w:rsidRPr="00A3347F">
              <w:rPr>
                <w:i/>
                <w:color w:val="000000" w:themeColor="text1"/>
                <w:highlight w:val="lightGray"/>
                <w:u w:val="single"/>
                <w:lang w:val="uk-UA" w:eastAsia="uk-UA"/>
              </w:rPr>
              <w:t>учасник процедури закупівлі</w:t>
            </w:r>
            <w:r w:rsidRPr="00A3347F">
              <w:rPr>
                <w:i/>
                <w:color w:val="000000" w:themeColor="text1"/>
                <w:highlight w:val="lightGray"/>
                <w:lang w:val="uk-UA" w:eastAsia="uk-UA"/>
              </w:rPr>
              <w:t xml:space="preserve"> </w:t>
            </w:r>
            <w:r w:rsidRPr="00A3347F">
              <w:rPr>
                <w:b/>
                <w:i/>
                <w:color w:val="000000" w:themeColor="text1"/>
                <w:highlight w:val="lightGray"/>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347F">
              <w:rPr>
                <w:b/>
                <w:i/>
                <w:color w:val="000000" w:themeColor="text1"/>
                <w:highlight w:val="lightGray"/>
                <w:lang w:val="uk-UA" w:eastAsia="uk-UA"/>
              </w:rPr>
              <w:t>невідповідностей</w:t>
            </w:r>
            <w:proofErr w:type="spellEnd"/>
            <w:r w:rsidRPr="00A3347F">
              <w:rPr>
                <w:b/>
                <w:i/>
                <w:color w:val="000000" w:themeColor="text1"/>
                <w:highlight w:val="lightGray"/>
                <w:lang w:val="uk-UA" w:eastAsia="uk-UA"/>
              </w:rPr>
              <w:t xml:space="preserve">, протягом 24 годин з моменту розміщення замовником в електронній системі </w:t>
            </w:r>
            <w:proofErr w:type="spellStart"/>
            <w:r w:rsidRPr="00A3347F">
              <w:rPr>
                <w:b/>
                <w:i/>
                <w:color w:val="000000" w:themeColor="text1"/>
                <w:highlight w:val="lightGray"/>
                <w:lang w:val="uk-UA" w:eastAsia="uk-UA"/>
              </w:rPr>
              <w:t>закупівель</w:t>
            </w:r>
            <w:proofErr w:type="spellEnd"/>
            <w:r w:rsidRPr="00A3347F">
              <w:rPr>
                <w:b/>
                <w:i/>
                <w:color w:val="000000" w:themeColor="text1"/>
                <w:highlight w:val="lightGray"/>
                <w:lang w:val="uk-UA" w:eastAsia="uk-UA"/>
              </w:rPr>
              <w:t xml:space="preserve"> повідомлення з вимогою про усунення таких </w:t>
            </w:r>
            <w:proofErr w:type="spellStart"/>
            <w:r w:rsidRPr="00A3347F">
              <w:rPr>
                <w:b/>
                <w:i/>
                <w:color w:val="000000" w:themeColor="text1"/>
                <w:highlight w:val="lightGray"/>
                <w:lang w:val="uk-UA" w:eastAsia="uk-UA"/>
              </w:rPr>
              <w:t>невідповідностей</w:t>
            </w:r>
            <w:proofErr w:type="spellEnd"/>
            <w:r w:rsidRPr="00A3347F">
              <w:rPr>
                <w:i/>
                <w:color w:val="000000" w:themeColor="text1"/>
                <w:highlight w:val="lightGray"/>
                <w:lang w:val="uk-UA" w:eastAsia="uk-UA"/>
              </w:rPr>
              <w:t>;»</w:t>
            </w:r>
          </w:p>
        </w:tc>
      </w:tr>
      <w:tr w:rsidR="00CF1709" w:rsidRPr="00A3347F" w14:paraId="00CEB8E6" w14:textId="77777777" w:rsidTr="00241AFF">
        <w:trPr>
          <w:trHeight w:val="522"/>
          <w:jc w:val="center"/>
        </w:trPr>
        <w:tc>
          <w:tcPr>
            <w:tcW w:w="704" w:type="dxa"/>
            <w:shd w:val="clear" w:color="auto" w:fill="auto"/>
          </w:tcPr>
          <w:p w14:paraId="06B356FC"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lastRenderedPageBreak/>
              <w:t>4</w:t>
            </w:r>
          </w:p>
        </w:tc>
        <w:tc>
          <w:tcPr>
            <w:tcW w:w="2835" w:type="dxa"/>
            <w:gridSpan w:val="2"/>
            <w:shd w:val="clear" w:color="auto" w:fill="auto"/>
          </w:tcPr>
          <w:p w14:paraId="291CA85D" w14:textId="77777777" w:rsidR="00CF1709" w:rsidRPr="00A3347F" w:rsidRDefault="00CF1709" w:rsidP="004E39FA">
            <w:pPr>
              <w:widowControl w:val="0"/>
              <w:spacing w:after="0" w:line="23" w:lineRule="atLeast"/>
              <w:contextualSpacing/>
              <w:rPr>
                <w:rFonts w:eastAsia="Times New Roman"/>
                <w:b/>
                <w:color w:val="000000" w:themeColor="text1"/>
              </w:rPr>
            </w:pPr>
            <w:r w:rsidRPr="00A3347F">
              <w:rPr>
                <w:b/>
                <w:color w:val="000000" w:themeColor="text1"/>
                <w:szCs w:val="24"/>
                <w:lang w:eastAsia="uk-UA"/>
              </w:rPr>
              <w:t>Відхилення  тендерних пропозицій</w:t>
            </w:r>
          </w:p>
        </w:tc>
        <w:tc>
          <w:tcPr>
            <w:tcW w:w="6668" w:type="dxa"/>
            <w:shd w:val="clear" w:color="auto" w:fill="auto"/>
          </w:tcPr>
          <w:p w14:paraId="4B73AEB5"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szCs w:val="24"/>
                <w:lang w:eastAsia="uk-UA"/>
              </w:rPr>
            </w:pPr>
            <w:r w:rsidRPr="00A3347F">
              <w:rPr>
                <w:rFonts w:eastAsia="Times New Roman"/>
                <w:szCs w:val="24"/>
                <w:lang w:eastAsia="uk-UA"/>
              </w:rPr>
              <w:t xml:space="preserve">Замовник </w:t>
            </w:r>
            <w:r w:rsidRPr="00A3347F">
              <w:rPr>
                <w:rFonts w:eastAsia="Times New Roman"/>
                <w:b/>
                <w:szCs w:val="24"/>
                <w:lang w:eastAsia="uk-UA"/>
              </w:rPr>
              <w:t>відхиляє</w:t>
            </w:r>
            <w:r w:rsidRPr="00A3347F">
              <w:rPr>
                <w:rFonts w:eastAsia="Times New Roman"/>
                <w:szCs w:val="24"/>
                <w:lang w:eastAsia="uk-UA"/>
              </w:rPr>
              <w:t xml:space="preserve"> тендерну пропозицію у випадках, що зазначені у пункті 44 Особливостей.</w:t>
            </w:r>
          </w:p>
          <w:p w14:paraId="30023510"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szCs w:val="24"/>
                <w:lang w:eastAsia="uk-UA"/>
              </w:rPr>
            </w:pPr>
            <w:r w:rsidRPr="00A3347F">
              <w:rPr>
                <w:rFonts w:eastAsia="Times New Roman"/>
                <w:szCs w:val="24"/>
                <w:lang w:eastAsia="uk-UA"/>
              </w:rPr>
              <w:t xml:space="preserve">Замовник </w:t>
            </w:r>
            <w:r w:rsidRPr="00A3347F">
              <w:rPr>
                <w:rFonts w:eastAsia="Times New Roman"/>
                <w:b/>
                <w:szCs w:val="24"/>
                <w:lang w:eastAsia="uk-UA"/>
              </w:rPr>
              <w:t>може відхилити</w:t>
            </w:r>
            <w:r w:rsidRPr="00A3347F">
              <w:rPr>
                <w:rFonts w:eastAsia="Times New Roman"/>
                <w:szCs w:val="24"/>
                <w:lang w:eastAsia="uk-UA"/>
              </w:rPr>
              <w:t xml:space="preserve"> тендерну пропозицію у випадках, що зазначені у пункті 45 Особливостей.</w:t>
            </w:r>
          </w:p>
          <w:p w14:paraId="5FBA8273"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szCs w:val="24"/>
                <w:lang w:eastAsia="uk-UA"/>
              </w:rPr>
            </w:pPr>
            <w:r w:rsidRPr="00A3347F">
              <w:rPr>
                <w:rFonts w:eastAsia="Times New Roman"/>
                <w:szCs w:val="24"/>
                <w:lang w:eastAsia="uk-UA"/>
              </w:rPr>
              <w:t xml:space="preserve">Відповідно до пункту 46 Особливостей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w:t>
            </w:r>
            <w:r w:rsidRPr="00A3347F">
              <w:rPr>
                <w:rFonts w:eastAsia="Times New Roman"/>
                <w:szCs w:val="24"/>
                <w:lang w:eastAsia="uk-UA"/>
              </w:rPr>
              <w:lastRenderedPageBreak/>
              <w:t xml:space="preserve">тендерна пропозиція та/або учасник не відповідають, із зазначенням, у чому саме полягає така невідповідність), </w:t>
            </w:r>
            <w:r w:rsidRPr="00A3347F">
              <w:rPr>
                <w:rFonts w:eastAsia="Times New Roman"/>
                <w:b/>
                <w:szCs w:val="24"/>
                <w:lang w:eastAsia="uk-UA"/>
              </w:rPr>
              <w:t>протягом одного дня</w:t>
            </w:r>
            <w:r w:rsidRPr="00A3347F">
              <w:rPr>
                <w:rFonts w:eastAsia="Times New Roman"/>
                <w:szCs w:val="24"/>
                <w:lang w:eastAsia="uk-UA"/>
              </w:rPr>
              <w:t xml:space="preserve"> з дати ухвалення рішення оприлюднюється в електронній системі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347F">
              <w:rPr>
                <w:rFonts w:eastAsia="Times New Roman"/>
                <w:szCs w:val="24"/>
                <w:lang w:eastAsia="uk-UA"/>
              </w:rPr>
              <w:t>закупівель</w:t>
            </w:r>
            <w:proofErr w:type="spellEnd"/>
            <w:r w:rsidRPr="00A3347F">
              <w:rPr>
                <w:rFonts w:eastAsia="Times New Roman"/>
                <w:szCs w:val="24"/>
                <w:lang w:eastAsia="uk-UA"/>
              </w:rPr>
              <w:t>.</w:t>
            </w:r>
          </w:p>
          <w:p w14:paraId="112B553D"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szCs w:val="24"/>
                <w:lang w:eastAsia="uk-UA"/>
              </w:rPr>
            </w:pPr>
            <w:r w:rsidRPr="00A3347F">
              <w:rPr>
                <w:rFonts w:eastAsia="Times New Roman"/>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347F">
              <w:rPr>
                <w:rFonts w:eastAsia="Times New Roman"/>
                <w:b/>
                <w:szCs w:val="24"/>
                <w:lang w:eastAsia="uk-UA"/>
              </w:rPr>
              <w:t>не пізніш як через чотири дні з дати надходження такого звернення</w:t>
            </w:r>
            <w:r w:rsidRPr="00A3347F">
              <w:rPr>
                <w:rFonts w:eastAsia="Times New Roman"/>
                <w:szCs w:val="24"/>
                <w:lang w:eastAsia="uk-UA"/>
              </w:rPr>
              <w:t xml:space="preserve"> через електронну систему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w:t>
            </w:r>
            <w:r w:rsidRPr="00A3347F">
              <w:rPr>
                <w:rFonts w:eastAsia="Times New Roman"/>
                <w:b/>
                <w:szCs w:val="24"/>
                <w:lang w:eastAsia="uk-UA"/>
              </w:rPr>
              <w:t xml:space="preserve">але до моменту оприлюднення договору про закупівлю </w:t>
            </w:r>
            <w:r w:rsidRPr="00A3347F">
              <w:rPr>
                <w:rFonts w:eastAsia="Times New Roman"/>
                <w:szCs w:val="24"/>
                <w:lang w:eastAsia="uk-UA"/>
              </w:rPr>
              <w:t xml:space="preserve">в електронній системі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відповідно до статті 10 Закону.</w:t>
            </w:r>
          </w:p>
          <w:p w14:paraId="4671C85F" w14:textId="77777777" w:rsidR="00CF1709" w:rsidRPr="00A3347F" w:rsidRDefault="00CF1709" w:rsidP="004E39FA">
            <w:pPr>
              <w:spacing w:after="0"/>
              <w:ind w:firstLine="450"/>
              <w:jc w:val="both"/>
              <w:rPr>
                <w:rFonts w:eastAsia="Times New Roman"/>
                <w:szCs w:val="24"/>
                <w:lang w:eastAsia="uk-UA"/>
              </w:rPr>
            </w:pPr>
            <w:r w:rsidRPr="00A3347F">
              <w:rPr>
                <w:rFonts w:eastAsia="Times New Roman"/>
                <w:szCs w:val="24"/>
                <w:lang w:eastAsia="uk-UA"/>
              </w:rPr>
              <w:t>Відповідно до пункту 49 Особливостей у разі відхилення тендерної пропозиції з підстави, визначеної </w:t>
            </w:r>
            <w:hyperlink r:id="rId12" w:anchor="n148" w:history="1">
              <w:r w:rsidRPr="00A3347F">
                <w:rPr>
                  <w:rFonts w:eastAsia="Times New Roman"/>
                  <w:szCs w:val="24"/>
                  <w:lang w:eastAsia="uk-UA"/>
                </w:rPr>
                <w:t>підпунктом 3</w:t>
              </w:r>
            </w:hyperlink>
            <w:r w:rsidRPr="00A3347F">
              <w:rPr>
                <w:rFonts w:eastAsia="Times New Roman"/>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цій тендерній документації, і може бути визнана найбільш економічно вигідною відповідно до вимог </w:t>
            </w:r>
            <w:hyperlink r:id="rId13" w:tgtFrame="_blank" w:history="1">
              <w:r w:rsidRPr="00A3347F">
                <w:rPr>
                  <w:rFonts w:eastAsia="Times New Roman"/>
                  <w:szCs w:val="24"/>
                  <w:lang w:eastAsia="uk-UA"/>
                </w:rPr>
                <w:t>Закону</w:t>
              </w:r>
            </w:hyperlink>
            <w:r w:rsidRPr="00A3347F">
              <w:rPr>
                <w:rFonts w:eastAsia="Times New Roman"/>
                <w:szCs w:val="24"/>
                <w:lang w:eastAsia="uk-UA"/>
              </w:rPr>
              <w:t> та Особливостей, та приймає рішення про намір укласти договір про закупівлю у порядку та на умовах, визначених </w:t>
            </w:r>
            <w:hyperlink r:id="rId14" w:anchor="n1611" w:tgtFrame="_blank" w:history="1">
              <w:r w:rsidRPr="00A3347F">
                <w:rPr>
                  <w:rFonts w:eastAsia="Times New Roman"/>
                  <w:szCs w:val="24"/>
                  <w:lang w:eastAsia="uk-UA"/>
                </w:rPr>
                <w:t>статтею 33</w:t>
              </w:r>
            </w:hyperlink>
            <w:r w:rsidRPr="00A3347F">
              <w:rPr>
                <w:rFonts w:eastAsia="Times New Roman"/>
                <w:szCs w:val="24"/>
                <w:lang w:eastAsia="uk-UA"/>
              </w:rPr>
              <w:t> Закону та пунктом 49 Особливостей.</w:t>
            </w:r>
          </w:p>
          <w:p w14:paraId="1620BBBB" w14:textId="77777777" w:rsidR="00CF1709" w:rsidRPr="00A3347F" w:rsidRDefault="00CF1709" w:rsidP="004E39FA">
            <w:pPr>
              <w:shd w:val="clear" w:color="auto" w:fill="FFFFFF"/>
              <w:spacing w:after="0"/>
              <w:ind w:firstLine="450"/>
              <w:jc w:val="both"/>
              <w:rPr>
                <w:rFonts w:eastAsia="Times New Roman"/>
                <w:szCs w:val="24"/>
                <w:lang w:eastAsia="uk-UA"/>
              </w:rPr>
            </w:pPr>
            <w:bookmarkStart w:id="10" w:name="n172"/>
            <w:bookmarkEnd w:id="10"/>
            <w:r w:rsidRPr="00A3347F">
              <w:rPr>
                <w:rFonts w:eastAsia="Times New Roman"/>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1709" w:rsidRPr="00A3347F" w14:paraId="02464C44" w14:textId="77777777" w:rsidTr="004E39FA">
        <w:trPr>
          <w:trHeight w:val="558"/>
          <w:jc w:val="center"/>
        </w:trPr>
        <w:tc>
          <w:tcPr>
            <w:tcW w:w="10207" w:type="dxa"/>
            <w:gridSpan w:val="4"/>
            <w:shd w:val="clear" w:color="auto" w:fill="C2D69B" w:themeFill="accent3" w:themeFillTint="99"/>
            <w:vAlign w:val="center"/>
          </w:tcPr>
          <w:p w14:paraId="1597F95E" w14:textId="77777777" w:rsidR="00CF1709" w:rsidRPr="00A3347F" w:rsidRDefault="00CF1709" w:rsidP="004E39FA">
            <w:pPr>
              <w:widowControl w:val="0"/>
              <w:spacing w:after="0" w:line="23" w:lineRule="atLeast"/>
              <w:contextualSpacing/>
              <w:jc w:val="center"/>
              <w:rPr>
                <w:b/>
                <w:color w:val="000000" w:themeColor="text1"/>
                <w:szCs w:val="24"/>
              </w:rPr>
            </w:pPr>
            <w:r w:rsidRPr="00A3347F">
              <w:rPr>
                <w:b/>
                <w:color w:val="000000" w:themeColor="text1"/>
                <w:szCs w:val="24"/>
              </w:rPr>
              <w:lastRenderedPageBreak/>
              <w:t>VIІI. Результати торгів та укладання договору про закупівлю</w:t>
            </w:r>
          </w:p>
        </w:tc>
      </w:tr>
      <w:tr w:rsidR="00CF1709" w:rsidRPr="00A3347F" w14:paraId="1DA0E645" w14:textId="77777777" w:rsidTr="00241AFF">
        <w:trPr>
          <w:trHeight w:val="522"/>
          <w:jc w:val="center"/>
        </w:trPr>
        <w:tc>
          <w:tcPr>
            <w:tcW w:w="704" w:type="dxa"/>
            <w:shd w:val="clear" w:color="auto" w:fill="auto"/>
          </w:tcPr>
          <w:p w14:paraId="5DE885C2"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1</w:t>
            </w:r>
          </w:p>
        </w:tc>
        <w:tc>
          <w:tcPr>
            <w:tcW w:w="2835" w:type="dxa"/>
            <w:gridSpan w:val="2"/>
            <w:shd w:val="clear" w:color="auto" w:fill="auto"/>
          </w:tcPr>
          <w:p w14:paraId="3C605CC0"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 xml:space="preserve">Відміна відкритих торгів </w:t>
            </w:r>
          </w:p>
        </w:tc>
        <w:tc>
          <w:tcPr>
            <w:tcW w:w="6668" w:type="dxa"/>
            <w:shd w:val="clear" w:color="auto" w:fill="auto"/>
          </w:tcPr>
          <w:p w14:paraId="57D30ECF"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szCs w:val="24"/>
                <w:lang w:eastAsia="uk-UA"/>
              </w:rPr>
            </w:pPr>
            <w:r w:rsidRPr="00A3347F">
              <w:rPr>
                <w:rFonts w:eastAsia="Times New Roman"/>
                <w:szCs w:val="24"/>
                <w:lang w:eastAsia="uk-UA"/>
              </w:rPr>
              <w:t>Замовник відміняє відкриті торги у випадках, передбачених у пункті 50 Особливостей.</w:t>
            </w:r>
          </w:p>
          <w:p w14:paraId="56EC0BF7"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szCs w:val="24"/>
                <w:lang w:eastAsia="uk-UA"/>
              </w:rPr>
            </w:pPr>
            <w:r w:rsidRPr="00A3347F">
              <w:rPr>
                <w:rFonts w:eastAsia="Times New Roman"/>
                <w:szCs w:val="24"/>
                <w:lang w:eastAsia="uk-UA"/>
              </w:rPr>
              <w:t xml:space="preserve">Відкриті торги автоматично відміняються електронною системою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у випадках, передбачених у пункті 51 Особливостей.</w:t>
            </w:r>
          </w:p>
          <w:p w14:paraId="3893EABB"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highlight w:val="cyan"/>
                <w:lang w:eastAsia="uk-UA"/>
              </w:rPr>
            </w:pPr>
            <w:r w:rsidRPr="00A3347F">
              <w:rPr>
                <w:rFonts w:eastAsia="Times New Roman"/>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347F">
              <w:rPr>
                <w:rFonts w:eastAsia="Times New Roman"/>
                <w:szCs w:val="24"/>
                <w:lang w:eastAsia="uk-UA"/>
              </w:rPr>
              <w:t>закупівель</w:t>
            </w:r>
            <w:proofErr w:type="spellEnd"/>
            <w:r w:rsidRPr="00A3347F">
              <w:rPr>
                <w:rFonts w:eastAsia="Times New Roman"/>
                <w:szCs w:val="24"/>
                <w:lang w:eastAsia="uk-UA"/>
              </w:rPr>
              <w:t xml:space="preserve"> в день її оприлюднення.</w:t>
            </w:r>
          </w:p>
        </w:tc>
      </w:tr>
      <w:tr w:rsidR="00CF1709" w:rsidRPr="00A3347F" w14:paraId="44F5C57C" w14:textId="77777777" w:rsidTr="00241AFF">
        <w:trPr>
          <w:trHeight w:val="522"/>
          <w:jc w:val="center"/>
        </w:trPr>
        <w:tc>
          <w:tcPr>
            <w:tcW w:w="704" w:type="dxa"/>
            <w:shd w:val="clear" w:color="auto" w:fill="auto"/>
          </w:tcPr>
          <w:p w14:paraId="40AEB2D8" w14:textId="77777777" w:rsidR="00CF1709" w:rsidRPr="00A3347F" w:rsidRDefault="00CF1709" w:rsidP="004E39FA">
            <w:pPr>
              <w:widowControl w:val="0"/>
              <w:spacing w:after="0" w:line="23" w:lineRule="atLeast"/>
              <w:contextualSpacing/>
              <w:jc w:val="center"/>
              <w:rPr>
                <w:b/>
                <w:szCs w:val="24"/>
                <w:lang w:eastAsia="uk-UA"/>
              </w:rPr>
            </w:pPr>
            <w:r w:rsidRPr="00A3347F">
              <w:rPr>
                <w:b/>
                <w:szCs w:val="24"/>
                <w:lang w:eastAsia="uk-UA"/>
              </w:rPr>
              <w:t>2</w:t>
            </w:r>
          </w:p>
        </w:tc>
        <w:tc>
          <w:tcPr>
            <w:tcW w:w="2835" w:type="dxa"/>
            <w:gridSpan w:val="2"/>
            <w:shd w:val="clear" w:color="auto" w:fill="auto"/>
          </w:tcPr>
          <w:p w14:paraId="090FD0C7" w14:textId="77777777" w:rsidR="00CF1709" w:rsidRPr="00A3347F" w:rsidRDefault="00CF1709" w:rsidP="004E39FA">
            <w:pPr>
              <w:widowControl w:val="0"/>
              <w:shd w:val="clear" w:color="auto" w:fill="FFFFFF" w:themeFill="background1"/>
              <w:rPr>
                <w:rFonts w:eastAsia="Times New Roman"/>
                <w:b/>
                <w:color w:val="000000" w:themeColor="text1"/>
              </w:rPr>
            </w:pPr>
            <w:r w:rsidRPr="00A3347F">
              <w:rPr>
                <w:b/>
                <w:color w:val="000000" w:themeColor="text1"/>
                <w:szCs w:val="24"/>
              </w:rPr>
              <w:t>Вимоги до переможця процедури закупівлі</w:t>
            </w:r>
          </w:p>
        </w:tc>
        <w:tc>
          <w:tcPr>
            <w:tcW w:w="6668" w:type="dxa"/>
            <w:shd w:val="clear" w:color="auto" w:fill="auto"/>
          </w:tcPr>
          <w:p w14:paraId="3EC920A2" w14:textId="77777777" w:rsidR="00CF1709" w:rsidRPr="00A3347F" w:rsidRDefault="00CF1709" w:rsidP="004E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Вимоги до переможця процедури закупівлі зазначені у </w:t>
            </w:r>
            <w:r w:rsidRPr="00A3347F">
              <w:rPr>
                <w:rFonts w:eastAsia="Times New Roman"/>
                <w:b/>
                <w:color w:val="000000" w:themeColor="text1"/>
                <w:szCs w:val="24"/>
                <w:lang w:eastAsia="uk-UA"/>
              </w:rPr>
              <w:t xml:space="preserve">додатку 5 </w:t>
            </w:r>
            <w:r w:rsidRPr="00A3347F">
              <w:rPr>
                <w:rFonts w:eastAsia="Times New Roman"/>
                <w:color w:val="000000" w:themeColor="text1"/>
                <w:szCs w:val="24"/>
                <w:lang w:eastAsia="uk-UA"/>
              </w:rPr>
              <w:t>цієї тендерної документації.</w:t>
            </w:r>
          </w:p>
        </w:tc>
      </w:tr>
      <w:tr w:rsidR="00CF1709" w:rsidRPr="00A3347F" w14:paraId="31400EE2" w14:textId="77777777" w:rsidTr="00241AFF">
        <w:trPr>
          <w:trHeight w:val="522"/>
          <w:jc w:val="center"/>
        </w:trPr>
        <w:tc>
          <w:tcPr>
            <w:tcW w:w="704" w:type="dxa"/>
            <w:shd w:val="clear" w:color="auto" w:fill="auto"/>
          </w:tcPr>
          <w:p w14:paraId="23A60FB3" w14:textId="77777777" w:rsidR="00CF1709" w:rsidRPr="00A3347F" w:rsidRDefault="00CF1709" w:rsidP="004E39FA">
            <w:pPr>
              <w:widowControl w:val="0"/>
              <w:spacing w:after="0" w:line="23" w:lineRule="atLeast"/>
              <w:contextualSpacing/>
              <w:jc w:val="center"/>
              <w:rPr>
                <w:b/>
                <w:szCs w:val="24"/>
              </w:rPr>
            </w:pPr>
            <w:r w:rsidRPr="00A3347F">
              <w:rPr>
                <w:b/>
                <w:szCs w:val="24"/>
              </w:rPr>
              <w:lastRenderedPageBreak/>
              <w:t>3</w:t>
            </w:r>
          </w:p>
        </w:tc>
        <w:tc>
          <w:tcPr>
            <w:tcW w:w="2835" w:type="dxa"/>
            <w:gridSpan w:val="2"/>
            <w:shd w:val="clear" w:color="auto" w:fill="auto"/>
          </w:tcPr>
          <w:p w14:paraId="34B4FDDA"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 xml:space="preserve">Строк укладання договору </w:t>
            </w:r>
          </w:p>
        </w:tc>
        <w:tc>
          <w:tcPr>
            <w:tcW w:w="6668" w:type="dxa"/>
            <w:shd w:val="clear" w:color="auto" w:fill="auto"/>
          </w:tcPr>
          <w:p w14:paraId="1E7B5409" w14:textId="77777777" w:rsidR="00CF1709" w:rsidRPr="00A3347F" w:rsidRDefault="00CF1709" w:rsidP="004E39FA">
            <w:pPr>
              <w:shd w:val="clear" w:color="auto" w:fill="FFFFFF"/>
              <w:spacing w:after="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Відповідно до пункту 49 Особливостей з метою забезпечення права на оскарження рішень замовника до органу оскарження договір про закупівлю </w:t>
            </w:r>
            <w:r w:rsidRPr="00A3347F">
              <w:rPr>
                <w:rFonts w:eastAsia="Times New Roman"/>
                <w:b/>
                <w:color w:val="000000" w:themeColor="text1"/>
                <w:szCs w:val="24"/>
                <w:lang w:eastAsia="uk-UA"/>
              </w:rPr>
              <w:t xml:space="preserve">не може бути укладено раніше ніж через п’ять днів </w:t>
            </w:r>
            <w:r w:rsidRPr="00A3347F">
              <w:rPr>
                <w:rFonts w:eastAsia="Times New Roman"/>
                <w:color w:val="000000" w:themeColor="text1"/>
                <w:szCs w:val="24"/>
                <w:lang w:eastAsia="uk-UA"/>
              </w:rPr>
              <w:t xml:space="preserve">з дати оприлюднення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повідомлення про намір укласти договір про закупівлю.</w:t>
            </w:r>
          </w:p>
          <w:p w14:paraId="7C53ADD0" w14:textId="77777777" w:rsidR="00CF1709" w:rsidRPr="00A3347F" w:rsidRDefault="00CF1709" w:rsidP="004E39FA">
            <w:pPr>
              <w:shd w:val="clear" w:color="auto" w:fill="FFFFFF"/>
              <w:spacing w:after="0"/>
              <w:ind w:firstLine="450"/>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347F">
              <w:rPr>
                <w:rFonts w:eastAsia="Times New Roman"/>
                <w:b/>
                <w:color w:val="000000" w:themeColor="text1"/>
                <w:szCs w:val="24"/>
                <w:lang w:eastAsia="uk-UA"/>
              </w:rPr>
              <w:t>не пізніше ніж через 15 днів</w:t>
            </w:r>
            <w:r w:rsidRPr="00A3347F">
              <w:rPr>
                <w:rFonts w:eastAsia="Times New Roman"/>
                <w:color w:val="000000" w:themeColor="text1"/>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347F">
              <w:rPr>
                <w:rFonts w:eastAsia="Times New Roman"/>
                <w:b/>
                <w:color w:val="000000" w:themeColor="text1"/>
                <w:szCs w:val="24"/>
                <w:lang w:eastAsia="uk-UA"/>
              </w:rPr>
              <w:t>може бути продовжений до 60 днів</w:t>
            </w:r>
            <w:r w:rsidRPr="00A3347F">
              <w:rPr>
                <w:rFonts w:eastAsia="Times New Roman"/>
                <w:color w:val="000000" w:themeColor="text1"/>
                <w:szCs w:val="24"/>
                <w:lang w:eastAsia="uk-UA"/>
              </w:rPr>
              <w:t xml:space="preserve">. У разі подання скарги до органу оскарження після оприлюднення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F1709" w:rsidRPr="00A3347F" w14:paraId="0785301C" w14:textId="77777777" w:rsidTr="00241AFF">
        <w:trPr>
          <w:trHeight w:val="591"/>
          <w:jc w:val="center"/>
        </w:trPr>
        <w:tc>
          <w:tcPr>
            <w:tcW w:w="704" w:type="dxa"/>
            <w:shd w:val="clear" w:color="auto" w:fill="auto"/>
          </w:tcPr>
          <w:p w14:paraId="0187B392" w14:textId="77777777" w:rsidR="00CF1709" w:rsidRPr="00A3347F" w:rsidRDefault="00CF1709" w:rsidP="004E39FA">
            <w:pPr>
              <w:widowControl w:val="0"/>
              <w:spacing w:after="0" w:line="23" w:lineRule="atLeast"/>
              <w:contextualSpacing/>
              <w:jc w:val="center"/>
              <w:rPr>
                <w:b/>
                <w:szCs w:val="24"/>
              </w:rPr>
            </w:pPr>
            <w:r w:rsidRPr="00A3347F">
              <w:rPr>
                <w:b/>
                <w:szCs w:val="24"/>
              </w:rPr>
              <w:t>4</w:t>
            </w:r>
          </w:p>
        </w:tc>
        <w:tc>
          <w:tcPr>
            <w:tcW w:w="2835" w:type="dxa"/>
            <w:gridSpan w:val="2"/>
            <w:shd w:val="clear" w:color="auto" w:fill="auto"/>
          </w:tcPr>
          <w:p w14:paraId="4E0095BF"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 xml:space="preserve">Проект договору про закупівлю з обов'язковим зазначенням порядку змін його умов </w:t>
            </w:r>
          </w:p>
          <w:p w14:paraId="077D9297" w14:textId="77777777" w:rsidR="00CF1709" w:rsidRPr="00A3347F" w:rsidRDefault="00CF1709" w:rsidP="004E39FA">
            <w:pPr>
              <w:widowControl w:val="0"/>
              <w:spacing w:after="0" w:line="23" w:lineRule="atLeast"/>
              <w:contextualSpacing/>
              <w:rPr>
                <w:b/>
                <w:color w:val="000000" w:themeColor="text1"/>
                <w:szCs w:val="24"/>
                <w:lang w:eastAsia="uk-UA"/>
              </w:rPr>
            </w:pPr>
          </w:p>
        </w:tc>
        <w:tc>
          <w:tcPr>
            <w:tcW w:w="6668" w:type="dxa"/>
            <w:shd w:val="clear" w:color="auto" w:fill="auto"/>
          </w:tcPr>
          <w:p w14:paraId="776D4D65" w14:textId="77777777" w:rsidR="00CF1709" w:rsidRPr="00A3347F" w:rsidRDefault="00CF1709" w:rsidP="004E39FA">
            <w:pPr>
              <w:tabs>
                <w:tab w:val="left" w:pos="10076"/>
                <w:tab w:val="left" w:pos="10992"/>
                <w:tab w:val="left" w:pos="11908"/>
                <w:tab w:val="left" w:pos="12824"/>
                <w:tab w:val="left" w:pos="13740"/>
                <w:tab w:val="left" w:pos="14656"/>
              </w:tabs>
              <w:spacing w:after="0"/>
              <w:ind w:firstLine="457"/>
              <w:jc w:val="both"/>
              <w:rPr>
                <w:color w:val="000000" w:themeColor="text1"/>
              </w:rPr>
            </w:pPr>
            <w:r w:rsidRPr="00A3347F">
              <w:rPr>
                <w:color w:val="000000" w:themeColor="text1"/>
              </w:rPr>
              <w:t xml:space="preserve">Проект договору про закупівлю з обов’язковим зазначенням порядку змін його умов </w:t>
            </w:r>
            <w:r w:rsidRPr="00A3347F">
              <w:rPr>
                <w:color w:val="000000" w:themeColor="text1"/>
                <w:szCs w:val="24"/>
              </w:rPr>
              <w:t xml:space="preserve">викладено в </w:t>
            </w:r>
            <w:r w:rsidRPr="00A3347F">
              <w:rPr>
                <w:b/>
                <w:color w:val="000000" w:themeColor="text1"/>
              </w:rPr>
              <w:t xml:space="preserve">додатку 6 </w:t>
            </w:r>
            <w:r w:rsidRPr="00A3347F">
              <w:rPr>
                <w:color w:val="000000" w:themeColor="text1"/>
              </w:rPr>
              <w:t>цієї тендерної документації.</w:t>
            </w:r>
          </w:p>
          <w:p w14:paraId="373F11C7" w14:textId="77777777" w:rsidR="00CF1709" w:rsidRPr="00A3347F" w:rsidRDefault="00CF1709" w:rsidP="004E39FA">
            <w:pPr>
              <w:pStyle w:val="af5"/>
              <w:spacing w:before="0" w:beforeAutospacing="0" w:after="0" w:afterAutospacing="0"/>
              <w:ind w:firstLine="410"/>
              <w:jc w:val="both"/>
              <w:rPr>
                <w:rFonts w:eastAsia="Calibri"/>
                <w:color w:val="000000" w:themeColor="text1"/>
                <w:szCs w:val="22"/>
                <w:lang w:val="uk-UA" w:eastAsia="en-US"/>
              </w:rPr>
            </w:pPr>
            <w:r w:rsidRPr="00A3347F">
              <w:rPr>
                <w:rFonts w:eastAsia="Calibri"/>
                <w:color w:val="000000" w:themeColor="text1"/>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w:t>
            </w:r>
            <w:r w:rsidRPr="00A3347F">
              <w:rPr>
                <w:color w:val="000000" w:themeColor="text1"/>
                <w:lang w:val="uk-UA" w:eastAsia="uk-UA"/>
              </w:rPr>
              <w:t xml:space="preserve"> – дев’ятої </w:t>
            </w:r>
            <w:r w:rsidRPr="00A3347F">
              <w:rPr>
                <w:rFonts w:eastAsia="Calibri"/>
                <w:color w:val="000000" w:themeColor="text1"/>
                <w:szCs w:val="22"/>
                <w:lang w:val="uk-UA" w:eastAsia="en-US"/>
              </w:rPr>
              <w:t xml:space="preserve"> статті 41 Закон</w:t>
            </w:r>
            <w:r w:rsidRPr="00A3347F">
              <w:rPr>
                <w:rFonts w:eastAsia="Calibri"/>
                <w:szCs w:val="22"/>
                <w:lang w:val="uk-UA" w:eastAsia="en-US"/>
              </w:rPr>
              <w:t>у</w:t>
            </w:r>
            <w:r w:rsidRPr="00A3347F">
              <w:rPr>
                <w:rFonts w:eastAsia="Calibri"/>
                <w:b/>
                <w:szCs w:val="22"/>
                <w:lang w:val="uk-UA" w:eastAsia="en-US"/>
              </w:rPr>
              <w:t>,</w:t>
            </w:r>
            <w:r w:rsidRPr="00A3347F">
              <w:rPr>
                <w:rFonts w:eastAsia="Calibri"/>
                <w:szCs w:val="22"/>
                <w:lang w:val="uk-UA" w:eastAsia="en-US"/>
              </w:rPr>
              <w:t xml:space="preserve"> </w:t>
            </w:r>
            <w:r w:rsidRPr="00A3347F">
              <w:rPr>
                <w:rFonts w:eastAsia="Calibri"/>
                <w:color w:val="000000" w:themeColor="text1"/>
                <w:szCs w:val="22"/>
                <w:lang w:val="uk-UA" w:eastAsia="en-US"/>
              </w:rPr>
              <w:t>та Особливостей.</w:t>
            </w:r>
          </w:p>
          <w:p w14:paraId="0999E353" w14:textId="77777777" w:rsidR="00CF1709" w:rsidRPr="00A3347F" w:rsidRDefault="00CF1709" w:rsidP="004E39FA">
            <w:pPr>
              <w:pStyle w:val="af5"/>
              <w:spacing w:before="0" w:beforeAutospacing="0" w:after="0" w:afterAutospacing="0"/>
              <w:ind w:firstLine="410"/>
              <w:jc w:val="both"/>
              <w:rPr>
                <w:rFonts w:eastAsia="Calibri"/>
                <w:szCs w:val="22"/>
                <w:lang w:val="uk-UA" w:eastAsia="en-US"/>
              </w:rPr>
            </w:pPr>
            <w:r w:rsidRPr="00A3347F">
              <w:rPr>
                <w:rFonts w:eastAsia="Calibri"/>
                <w:szCs w:val="22"/>
                <w:lang w:val="uk-UA" w:eastAsia="en-US"/>
              </w:rPr>
              <w:t>Відповідно до пункту 18 Особливостей:</w:t>
            </w:r>
          </w:p>
          <w:p w14:paraId="6FB2AD6F"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63B3"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визначення грошового еквівалента зобов’язання в іноземній валюті;</w:t>
            </w:r>
          </w:p>
          <w:p w14:paraId="0761A4EB"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перерахунку ціни в бік зменшення ціни тендерної пропозиції переможця без зменшення обсягів закупівлі;</w:t>
            </w:r>
          </w:p>
          <w:p w14:paraId="48008B82" w14:textId="77777777" w:rsidR="00CF1709" w:rsidRPr="00A3347F" w:rsidRDefault="00CF1709" w:rsidP="004E39FA">
            <w:pPr>
              <w:shd w:val="clear" w:color="auto" w:fill="FFFFFF"/>
              <w:spacing w:after="150"/>
              <w:ind w:firstLine="450"/>
              <w:jc w:val="both"/>
              <w:rPr>
                <w:rFonts w:eastAsia="Times New Roman"/>
                <w:szCs w:val="24"/>
                <w:lang w:eastAsia="uk-UA"/>
              </w:rPr>
            </w:pPr>
            <w:r w:rsidRPr="00A3347F">
              <w:rPr>
                <w:rFonts w:eastAsia="Times New Roman"/>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57F4E6A6" w14:textId="77777777" w:rsidR="00CF1709" w:rsidRPr="00A3347F" w:rsidRDefault="00CF1709" w:rsidP="004E39FA">
            <w:pPr>
              <w:pStyle w:val="af5"/>
              <w:spacing w:before="0" w:beforeAutospacing="0" w:after="0" w:afterAutospacing="0"/>
              <w:ind w:firstLine="410"/>
              <w:jc w:val="both"/>
              <w:rPr>
                <w:rFonts w:eastAsia="Calibri"/>
                <w:color w:val="000000" w:themeColor="text1"/>
                <w:szCs w:val="22"/>
                <w:lang w:val="uk-UA" w:eastAsia="en-US"/>
              </w:rPr>
            </w:pPr>
            <w:r w:rsidRPr="00A3347F">
              <w:rPr>
                <w:rFonts w:eastAsia="Calibri"/>
                <w:szCs w:val="22"/>
                <w:lang w:val="uk-UA" w:eastAsia="en-US"/>
              </w:rPr>
              <w:t xml:space="preserve">У разі настання одного </w:t>
            </w:r>
            <w:r w:rsidRPr="00A3347F">
              <w:rPr>
                <w:rFonts w:eastAsia="Calibri"/>
                <w:color w:val="000000" w:themeColor="text1"/>
                <w:szCs w:val="22"/>
                <w:lang w:val="uk-UA" w:eastAsia="en-US"/>
              </w:rPr>
              <w:t xml:space="preserve">з таких випадків учасник надає замовнику відповідний документ (інформацію) шляхом оприлюднення його (її) в електронній системі </w:t>
            </w:r>
            <w:proofErr w:type="spellStart"/>
            <w:r w:rsidRPr="00A3347F">
              <w:rPr>
                <w:rFonts w:eastAsia="Calibri"/>
                <w:color w:val="000000" w:themeColor="text1"/>
                <w:szCs w:val="22"/>
                <w:lang w:val="uk-UA" w:eastAsia="en-US"/>
              </w:rPr>
              <w:t>закупівель</w:t>
            </w:r>
            <w:proofErr w:type="spellEnd"/>
            <w:r w:rsidRPr="00A3347F">
              <w:rPr>
                <w:rFonts w:eastAsia="Calibri"/>
                <w:color w:val="000000" w:themeColor="text1"/>
                <w:szCs w:val="22"/>
                <w:lang w:val="uk-UA" w:eastAsia="en-US"/>
              </w:rPr>
              <w:t>.</w:t>
            </w:r>
          </w:p>
          <w:p w14:paraId="694141C6" w14:textId="77777777" w:rsidR="00CF1709" w:rsidRPr="00A3347F" w:rsidRDefault="00CF1709" w:rsidP="004E39FA">
            <w:pPr>
              <w:pStyle w:val="af5"/>
              <w:spacing w:before="0" w:beforeAutospacing="0" w:after="0" w:afterAutospacing="0"/>
              <w:ind w:firstLine="410"/>
              <w:jc w:val="both"/>
              <w:rPr>
                <w:color w:val="333333"/>
                <w:lang w:val="uk-UA" w:eastAsia="uk-UA"/>
              </w:rPr>
            </w:pPr>
            <w:r w:rsidRPr="00A3347F">
              <w:rPr>
                <w:rFonts w:eastAsia="Calibri"/>
                <w:color w:val="000000" w:themeColor="text1"/>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A3347F">
              <w:rPr>
                <w:rFonts w:eastAsia="Calibri"/>
                <w:b/>
                <w:color w:val="000000" w:themeColor="text1"/>
                <w:szCs w:val="22"/>
                <w:lang w:val="uk-UA" w:eastAsia="en-US"/>
              </w:rPr>
              <w:t>крім випадків, передбачених пунктом 19 Особливостей</w:t>
            </w:r>
            <w:r w:rsidRPr="00A3347F">
              <w:rPr>
                <w:rFonts w:eastAsia="Calibri"/>
                <w:color w:val="000000" w:themeColor="text1"/>
                <w:szCs w:val="22"/>
                <w:lang w:val="uk-UA" w:eastAsia="en-US"/>
              </w:rPr>
              <w:t>.</w:t>
            </w:r>
          </w:p>
        </w:tc>
      </w:tr>
      <w:tr w:rsidR="00CF1709" w:rsidRPr="00A3347F" w14:paraId="23F8B45D" w14:textId="77777777" w:rsidTr="00241AFF">
        <w:trPr>
          <w:trHeight w:val="591"/>
          <w:jc w:val="center"/>
        </w:trPr>
        <w:tc>
          <w:tcPr>
            <w:tcW w:w="704" w:type="dxa"/>
            <w:shd w:val="clear" w:color="auto" w:fill="auto"/>
          </w:tcPr>
          <w:p w14:paraId="1B935A39" w14:textId="77777777" w:rsidR="00CF1709" w:rsidRPr="00A3347F" w:rsidRDefault="00CF1709" w:rsidP="004E39FA">
            <w:pPr>
              <w:widowControl w:val="0"/>
              <w:spacing w:after="0" w:line="23" w:lineRule="atLeast"/>
              <w:contextualSpacing/>
              <w:jc w:val="center"/>
              <w:rPr>
                <w:b/>
                <w:szCs w:val="24"/>
              </w:rPr>
            </w:pPr>
            <w:r w:rsidRPr="00A3347F">
              <w:rPr>
                <w:b/>
                <w:szCs w:val="24"/>
              </w:rPr>
              <w:t>5</w:t>
            </w:r>
          </w:p>
        </w:tc>
        <w:tc>
          <w:tcPr>
            <w:tcW w:w="2835" w:type="dxa"/>
            <w:gridSpan w:val="2"/>
            <w:shd w:val="clear" w:color="auto" w:fill="auto"/>
          </w:tcPr>
          <w:p w14:paraId="7EF8EB16"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rFonts w:eastAsia="Times New Roman"/>
                <w:b/>
                <w:szCs w:val="24"/>
                <w:lang w:eastAsia="uk-UA"/>
              </w:rPr>
              <w:t>Істотні умови, що обов'язково включаються до договору про закупівлю</w:t>
            </w:r>
          </w:p>
        </w:tc>
        <w:tc>
          <w:tcPr>
            <w:tcW w:w="6668" w:type="dxa"/>
            <w:shd w:val="clear" w:color="auto" w:fill="auto"/>
          </w:tcPr>
          <w:p w14:paraId="2E5F958B" w14:textId="77777777" w:rsidR="00CF1709" w:rsidRPr="00A3347F" w:rsidRDefault="00CF1709" w:rsidP="004E39FA">
            <w:pPr>
              <w:tabs>
                <w:tab w:val="left" w:pos="10076"/>
                <w:tab w:val="left" w:pos="10992"/>
                <w:tab w:val="left" w:pos="11908"/>
                <w:tab w:val="left" w:pos="12824"/>
                <w:tab w:val="left" w:pos="13740"/>
                <w:tab w:val="left" w:pos="14656"/>
              </w:tabs>
              <w:spacing w:after="0"/>
              <w:ind w:firstLine="457"/>
              <w:jc w:val="both"/>
              <w:rPr>
                <w:color w:val="000000" w:themeColor="text1"/>
              </w:rPr>
            </w:pPr>
            <w:r w:rsidRPr="00A3347F">
              <w:rPr>
                <w:color w:val="000000" w:themeColor="text1"/>
              </w:rPr>
              <w:t xml:space="preserve">Істотні умови, що обов'язково включаються до договору про закупівлю, зазначені в проекті договору, розміщеному в </w:t>
            </w:r>
            <w:r w:rsidRPr="00A3347F">
              <w:rPr>
                <w:b/>
                <w:color w:val="000000" w:themeColor="text1"/>
              </w:rPr>
              <w:t xml:space="preserve">додатку 6 </w:t>
            </w:r>
            <w:r w:rsidRPr="00A3347F">
              <w:rPr>
                <w:color w:val="000000" w:themeColor="text1"/>
              </w:rPr>
              <w:t>до цієї тендерної документації.</w:t>
            </w:r>
          </w:p>
        </w:tc>
      </w:tr>
      <w:tr w:rsidR="00CF1709" w:rsidRPr="00A3347F" w14:paraId="6D725111" w14:textId="77777777" w:rsidTr="00241AFF">
        <w:trPr>
          <w:trHeight w:val="591"/>
          <w:jc w:val="center"/>
        </w:trPr>
        <w:tc>
          <w:tcPr>
            <w:tcW w:w="704" w:type="dxa"/>
            <w:shd w:val="clear" w:color="auto" w:fill="auto"/>
          </w:tcPr>
          <w:p w14:paraId="172C1679" w14:textId="77777777" w:rsidR="00CF1709" w:rsidRPr="00A3347F" w:rsidRDefault="00CF1709" w:rsidP="004E39FA">
            <w:pPr>
              <w:widowControl w:val="0"/>
              <w:spacing w:after="0" w:line="23" w:lineRule="atLeast"/>
              <w:contextualSpacing/>
              <w:jc w:val="center"/>
              <w:rPr>
                <w:b/>
                <w:szCs w:val="24"/>
              </w:rPr>
            </w:pPr>
            <w:r w:rsidRPr="00A3347F">
              <w:rPr>
                <w:b/>
                <w:szCs w:val="24"/>
              </w:rPr>
              <w:lastRenderedPageBreak/>
              <w:t>6</w:t>
            </w:r>
          </w:p>
        </w:tc>
        <w:tc>
          <w:tcPr>
            <w:tcW w:w="2835" w:type="dxa"/>
            <w:gridSpan w:val="2"/>
            <w:shd w:val="clear" w:color="auto" w:fill="auto"/>
          </w:tcPr>
          <w:p w14:paraId="1166ECC3" w14:textId="77777777" w:rsidR="00CF1709" w:rsidRPr="00A3347F" w:rsidRDefault="00CF1709" w:rsidP="004E39FA">
            <w:pPr>
              <w:widowControl w:val="0"/>
              <w:spacing w:after="0" w:line="23" w:lineRule="atLeast"/>
              <w:contextualSpacing/>
              <w:rPr>
                <w:rFonts w:eastAsia="Times New Roman"/>
                <w:b/>
                <w:szCs w:val="24"/>
                <w:lang w:eastAsia="uk-UA"/>
              </w:rPr>
            </w:pPr>
            <w:r w:rsidRPr="00A3347F">
              <w:rPr>
                <w:rFonts w:eastAsia="Times New Roman"/>
                <w:b/>
                <w:szCs w:val="24"/>
                <w:lang w:eastAsia="uk-UA"/>
              </w:rPr>
              <w:t>Дії замовника при відмові переможця торгів підписати</w:t>
            </w:r>
            <w:r w:rsidRPr="00A3347F">
              <w:rPr>
                <w:b/>
                <w:color w:val="000000" w:themeColor="text1"/>
                <w:szCs w:val="24"/>
                <w:lang w:eastAsia="uk-UA"/>
              </w:rPr>
              <w:t>/укласти</w:t>
            </w:r>
            <w:r w:rsidRPr="00A3347F">
              <w:rPr>
                <w:rFonts w:eastAsia="Times New Roman"/>
                <w:b/>
                <w:szCs w:val="24"/>
                <w:lang w:eastAsia="uk-UA"/>
              </w:rPr>
              <w:t xml:space="preserve"> договір про закупівлю</w:t>
            </w:r>
          </w:p>
        </w:tc>
        <w:tc>
          <w:tcPr>
            <w:tcW w:w="6668" w:type="dxa"/>
            <w:shd w:val="clear" w:color="auto" w:fill="auto"/>
          </w:tcPr>
          <w:p w14:paraId="3495AF49" w14:textId="77777777" w:rsidR="00CF1709" w:rsidRPr="00A3347F" w:rsidRDefault="00CF1709" w:rsidP="004E39FA">
            <w:pPr>
              <w:tabs>
                <w:tab w:val="left" w:pos="10076"/>
                <w:tab w:val="left" w:pos="10992"/>
                <w:tab w:val="left" w:pos="11908"/>
                <w:tab w:val="left" w:pos="12824"/>
                <w:tab w:val="left" w:pos="13740"/>
                <w:tab w:val="left" w:pos="14656"/>
              </w:tabs>
              <w:spacing w:after="0"/>
              <w:ind w:firstLine="457"/>
              <w:jc w:val="both"/>
              <w:rPr>
                <w:color w:val="000000" w:themeColor="text1"/>
              </w:rPr>
            </w:pPr>
            <w:r w:rsidRPr="00A3347F">
              <w:rPr>
                <w:color w:val="000000" w:themeColor="text1"/>
              </w:rPr>
              <w:t xml:space="preserve">Зазначено </w:t>
            </w:r>
            <w:r w:rsidRPr="00A3347F">
              <w:rPr>
                <w:b/>
                <w:color w:val="000000" w:themeColor="text1"/>
              </w:rPr>
              <w:t>в пункті 3</w:t>
            </w:r>
            <w:r w:rsidRPr="00A3347F">
              <w:rPr>
                <w:color w:val="000000" w:themeColor="text1"/>
              </w:rPr>
              <w:t xml:space="preserve"> </w:t>
            </w:r>
            <w:r w:rsidRPr="00A3347F">
              <w:rPr>
                <w:b/>
                <w:color w:val="000000" w:themeColor="text1"/>
              </w:rPr>
              <w:t>додатку 5</w:t>
            </w:r>
            <w:r w:rsidRPr="00A3347F">
              <w:rPr>
                <w:color w:val="000000" w:themeColor="text1"/>
              </w:rPr>
              <w:t xml:space="preserve"> до цієї тендерної документації.</w:t>
            </w:r>
          </w:p>
        </w:tc>
      </w:tr>
      <w:tr w:rsidR="00CF1709" w:rsidRPr="00A3347F" w14:paraId="15456614" w14:textId="77777777" w:rsidTr="00241AFF">
        <w:trPr>
          <w:trHeight w:val="522"/>
          <w:jc w:val="center"/>
        </w:trPr>
        <w:tc>
          <w:tcPr>
            <w:tcW w:w="704" w:type="dxa"/>
            <w:shd w:val="clear" w:color="auto" w:fill="auto"/>
          </w:tcPr>
          <w:p w14:paraId="559CF94D" w14:textId="77777777" w:rsidR="00CF1709" w:rsidRPr="00A3347F" w:rsidRDefault="00CF1709" w:rsidP="004E39FA">
            <w:pPr>
              <w:widowControl w:val="0"/>
              <w:spacing w:after="0" w:line="23" w:lineRule="atLeast"/>
              <w:contextualSpacing/>
              <w:jc w:val="center"/>
              <w:rPr>
                <w:b/>
                <w:szCs w:val="24"/>
              </w:rPr>
            </w:pPr>
            <w:r w:rsidRPr="00A3347F">
              <w:rPr>
                <w:b/>
                <w:szCs w:val="24"/>
              </w:rPr>
              <w:t>7</w:t>
            </w:r>
          </w:p>
        </w:tc>
        <w:tc>
          <w:tcPr>
            <w:tcW w:w="2835" w:type="dxa"/>
            <w:gridSpan w:val="2"/>
            <w:shd w:val="clear" w:color="auto" w:fill="auto"/>
          </w:tcPr>
          <w:p w14:paraId="0214F032" w14:textId="77777777" w:rsidR="00CF1709" w:rsidRPr="00A3347F" w:rsidRDefault="00CF1709" w:rsidP="004E39FA">
            <w:pPr>
              <w:widowControl w:val="0"/>
              <w:spacing w:after="0" w:line="23" w:lineRule="atLeast"/>
              <w:contextualSpacing/>
              <w:rPr>
                <w:b/>
                <w:color w:val="000000" w:themeColor="text1"/>
                <w:szCs w:val="24"/>
                <w:lang w:eastAsia="uk-UA"/>
              </w:rPr>
            </w:pPr>
            <w:r w:rsidRPr="00A3347F">
              <w:rPr>
                <w:b/>
                <w:color w:val="000000" w:themeColor="text1"/>
                <w:szCs w:val="24"/>
                <w:lang w:eastAsia="uk-UA"/>
              </w:rPr>
              <w:t>Розмір, вид, строк та умови надання, повернення та неповернення забезпечення виконання договору про закупівлю</w:t>
            </w:r>
          </w:p>
        </w:tc>
        <w:tc>
          <w:tcPr>
            <w:tcW w:w="6668" w:type="dxa"/>
            <w:shd w:val="clear" w:color="auto" w:fill="auto"/>
          </w:tcPr>
          <w:p w14:paraId="784F4CE2" w14:textId="77777777" w:rsidR="00CF1709" w:rsidRPr="00A3347F" w:rsidRDefault="00CF1709" w:rsidP="004E39FA">
            <w:pPr>
              <w:pStyle w:val="af5"/>
              <w:spacing w:before="0" w:beforeAutospacing="0" w:after="0" w:afterAutospacing="0"/>
              <w:ind w:firstLine="456"/>
              <w:jc w:val="both"/>
              <w:rPr>
                <w:color w:val="000000" w:themeColor="text1"/>
                <w:szCs w:val="22"/>
                <w:lang w:val="uk-UA" w:eastAsia="uk-UA"/>
              </w:rPr>
            </w:pPr>
            <w:r w:rsidRPr="00A3347F">
              <w:rPr>
                <w:color w:val="000000" w:themeColor="text1"/>
                <w:lang w:val="uk-UA" w:eastAsia="uk-UA"/>
              </w:rPr>
              <w:t>Замовник не вимагає таке забезпечення надати.</w:t>
            </w:r>
          </w:p>
        </w:tc>
      </w:tr>
    </w:tbl>
    <w:p w14:paraId="2269CDEE" w14:textId="77777777" w:rsidR="00CF1709" w:rsidRPr="00A3347F" w:rsidRDefault="00CF1709" w:rsidP="00CF1709">
      <w:pPr>
        <w:spacing w:after="0" w:line="23" w:lineRule="atLeast"/>
        <w:jc w:val="right"/>
        <w:rPr>
          <w:rFonts w:eastAsia="Times New Roman"/>
          <w:b/>
          <w:bCs/>
          <w:szCs w:val="24"/>
          <w:lang w:eastAsia="ru-RU"/>
        </w:rPr>
      </w:pPr>
    </w:p>
    <w:p w14:paraId="500DF3EF" w14:textId="77777777" w:rsidR="00CF1709" w:rsidRPr="00A3347F" w:rsidRDefault="00CF1709" w:rsidP="00CF1709">
      <w:pPr>
        <w:spacing w:after="0"/>
        <w:rPr>
          <w:rFonts w:eastAsia="Times New Roman"/>
          <w:b/>
          <w:bCs/>
          <w:szCs w:val="24"/>
          <w:lang w:eastAsia="ru-RU"/>
        </w:rPr>
      </w:pPr>
      <w:r w:rsidRPr="00A3347F">
        <w:rPr>
          <w:rFonts w:eastAsia="Times New Roman"/>
          <w:b/>
          <w:bCs/>
          <w:szCs w:val="24"/>
          <w:lang w:eastAsia="ru-RU"/>
        </w:rPr>
        <w:br w:type="page"/>
      </w:r>
    </w:p>
    <w:p w14:paraId="09A582A4" w14:textId="77777777"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lastRenderedPageBreak/>
        <w:t>Додаток 1</w:t>
      </w:r>
    </w:p>
    <w:p w14:paraId="2D91936A" w14:textId="77777777"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44D10813" w14:textId="77777777" w:rsidR="00267819" w:rsidRPr="00290094" w:rsidRDefault="00267819" w:rsidP="00267819">
      <w:pPr>
        <w:spacing w:after="0" w:line="23" w:lineRule="atLeast"/>
        <w:rPr>
          <w:rFonts w:eastAsia="Times New Roman"/>
          <w:b/>
          <w:bCs/>
          <w:szCs w:val="24"/>
          <w:lang w:eastAsia="ru-RU"/>
        </w:rPr>
      </w:pPr>
    </w:p>
    <w:p w14:paraId="33892722" w14:textId="77777777" w:rsidR="00681803" w:rsidRPr="00290094" w:rsidRDefault="00681803" w:rsidP="00267819">
      <w:pPr>
        <w:spacing w:after="0" w:line="23" w:lineRule="atLeast"/>
        <w:jc w:val="center"/>
        <w:rPr>
          <w:rFonts w:eastAsia="Times New Roman"/>
          <w:b/>
          <w:bCs/>
          <w:szCs w:val="24"/>
          <w:lang w:eastAsia="ru-RU"/>
        </w:rPr>
      </w:pPr>
    </w:p>
    <w:p w14:paraId="156A728E" w14:textId="2DED5AEA" w:rsidR="00A0170C" w:rsidRPr="00290094" w:rsidRDefault="00681803" w:rsidP="00681803">
      <w:pPr>
        <w:spacing w:after="0" w:line="23" w:lineRule="atLeast"/>
        <w:jc w:val="center"/>
        <w:rPr>
          <w:rFonts w:eastAsia="Times New Roman"/>
          <w:b/>
          <w:bCs/>
          <w:szCs w:val="24"/>
          <w:lang w:eastAsia="ru-RU"/>
        </w:rPr>
      </w:pPr>
      <w:r w:rsidRPr="00290094">
        <w:rPr>
          <w:rFonts w:eastAsia="Times New Roman"/>
          <w:b/>
          <w:bCs/>
          <w:szCs w:val="24"/>
          <w:lang w:eastAsia="ru-RU"/>
        </w:rPr>
        <w:t>КВАЛІФІКАЦІЙНІ КРИТЕРІЇ, ВИЗНАЧЕНІ СТАТТЕЮ 16 ЗАКОНУ</w:t>
      </w:r>
      <w:r w:rsidR="00A0170C" w:rsidRPr="00290094">
        <w:rPr>
          <w:rFonts w:eastAsia="Times New Roman"/>
          <w:b/>
          <w:bCs/>
          <w:szCs w:val="24"/>
          <w:lang w:eastAsia="ru-RU"/>
        </w:rPr>
        <w:t xml:space="preserve"> </w:t>
      </w:r>
    </w:p>
    <w:p w14:paraId="56C65883" w14:textId="2F9A0F60" w:rsidR="00252F45" w:rsidRPr="00290094" w:rsidRDefault="00252F45" w:rsidP="00252F45">
      <w:pPr>
        <w:shd w:val="clear" w:color="auto" w:fill="FFFFFF" w:themeFill="background1"/>
        <w:tabs>
          <w:tab w:val="left" w:pos="180"/>
        </w:tabs>
        <w:jc w:val="center"/>
        <w:rPr>
          <w:rFonts w:eastAsia="Times New Roman"/>
          <w:b/>
        </w:rPr>
      </w:pPr>
      <w:r w:rsidRPr="00290094">
        <w:rPr>
          <w:rFonts w:eastAsia="Times New Roman"/>
          <w:b/>
        </w:rPr>
        <w:t>(з урахуванням Особливостей)</w:t>
      </w:r>
    </w:p>
    <w:p w14:paraId="05C594C2" w14:textId="77777777" w:rsidR="00252F45" w:rsidRPr="00290094" w:rsidRDefault="00252F45" w:rsidP="00681803">
      <w:pPr>
        <w:spacing w:after="0" w:line="23" w:lineRule="atLeast"/>
        <w:jc w:val="center"/>
        <w:rPr>
          <w:rFonts w:eastAsia="Times New Roman"/>
          <w:b/>
          <w:bCs/>
          <w:szCs w:val="24"/>
          <w:lang w:eastAsia="ru-RU"/>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999"/>
        <w:gridCol w:w="6520"/>
      </w:tblGrid>
      <w:tr w:rsidR="00681803" w:rsidRPr="00290094" w14:paraId="793C3D1C" w14:textId="77777777" w:rsidTr="008B4764">
        <w:trPr>
          <w:trHeight w:val="340"/>
        </w:trPr>
        <w:tc>
          <w:tcPr>
            <w:tcW w:w="545" w:type="dxa"/>
            <w:shd w:val="clear" w:color="auto" w:fill="D9D9D9" w:themeFill="background1" w:themeFillShade="D9"/>
          </w:tcPr>
          <w:p w14:paraId="4125A395" w14:textId="77777777" w:rsidR="00681803" w:rsidRPr="00290094" w:rsidRDefault="00681803" w:rsidP="008B4764">
            <w:pPr>
              <w:spacing w:after="0" w:line="23" w:lineRule="atLeast"/>
              <w:rPr>
                <w:rFonts w:eastAsia="Times New Roman"/>
                <w:b/>
                <w:bCs/>
                <w:szCs w:val="24"/>
                <w:lang w:eastAsia="ru-RU"/>
              </w:rPr>
            </w:pPr>
            <w:r w:rsidRPr="00290094">
              <w:rPr>
                <w:rFonts w:eastAsia="Times New Roman"/>
                <w:b/>
                <w:bCs/>
                <w:szCs w:val="24"/>
                <w:lang w:eastAsia="ru-RU"/>
              </w:rPr>
              <w:t>№ з/п</w:t>
            </w:r>
          </w:p>
        </w:tc>
        <w:tc>
          <w:tcPr>
            <w:tcW w:w="2999" w:type="dxa"/>
            <w:tcBorders>
              <w:bottom w:val="single" w:sz="4" w:space="0" w:color="auto"/>
            </w:tcBorders>
            <w:shd w:val="clear" w:color="auto" w:fill="D9D9D9" w:themeFill="background1" w:themeFillShade="D9"/>
          </w:tcPr>
          <w:p w14:paraId="5C0150BC" w14:textId="77777777" w:rsidR="00681803" w:rsidRPr="00290094" w:rsidRDefault="00681803" w:rsidP="008B4764">
            <w:pPr>
              <w:spacing w:after="0" w:line="23" w:lineRule="atLeast"/>
              <w:jc w:val="center"/>
              <w:rPr>
                <w:rFonts w:eastAsia="Times New Roman"/>
                <w:b/>
                <w:bCs/>
                <w:szCs w:val="24"/>
                <w:lang w:eastAsia="ru-RU"/>
              </w:rPr>
            </w:pPr>
            <w:r w:rsidRPr="00290094">
              <w:rPr>
                <w:rFonts w:eastAsia="Times New Roman"/>
                <w:b/>
                <w:bCs/>
                <w:szCs w:val="24"/>
                <w:lang w:eastAsia="ru-RU"/>
              </w:rPr>
              <w:t>Кваліфікаційний критерій</w:t>
            </w:r>
          </w:p>
        </w:tc>
        <w:tc>
          <w:tcPr>
            <w:tcW w:w="6520" w:type="dxa"/>
            <w:tcBorders>
              <w:bottom w:val="single" w:sz="4" w:space="0" w:color="auto"/>
            </w:tcBorders>
            <w:shd w:val="clear" w:color="auto" w:fill="D9D9D9" w:themeFill="background1" w:themeFillShade="D9"/>
          </w:tcPr>
          <w:p w14:paraId="398332AF" w14:textId="77777777" w:rsidR="00681803" w:rsidRPr="00290094" w:rsidRDefault="00681803" w:rsidP="008B4764">
            <w:pPr>
              <w:spacing w:after="0" w:line="23" w:lineRule="atLeast"/>
              <w:jc w:val="center"/>
              <w:rPr>
                <w:rFonts w:eastAsia="Times New Roman"/>
                <w:b/>
                <w:bCs/>
                <w:szCs w:val="24"/>
                <w:lang w:eastAsia="ru-RU"/>
              </w:rPr>
            </w:pPr>
            <w:r w:rsidRPr="00290094">
              <w:rPr>
                <w:rFonts w:eastAsia="Times New Roman"/>
                <w:b/>
                <w:bCs/>
                <w:szCs w:val="24"/>
                <w:lang w:eastAsia="ru-RU"/>
              </w:rPr>
              <w:t>Інформація про спосіб документального підтвердження відповідності учасника кваліфікаційному критерію</w:t>
            </w:r>
          </w:p>
        </w:tc>
      </w:tr>
      <w:tr w:rsidR="00681803" w:rsidRPr="00290094" w14:paraId="3D4E31D5" w14:textId="77777777" w:rsidTr="008B4764">
        <w:tc>
          <w:tcPr>
            <w:tcW w:w="545" w:type="dxa"/>
          </w:tcPr>
          <w:p w14:paraId="17015DB3" w14:textId="77777777" w:rsidR="00681803" w:rsidRPr="00290094" w:rsidRDefault="00681803" w:rsidP="008B4764">
            <w:pPr>
              <w:pStyle w:val="af3"/>
              <w:numPr>
                <w:ilvl w:val="0"/>
                <w:numId w:val="46"/>
              </w:numPr>
              <w:spacing w:after="0" w:line="23" w:lineRule="atLeast"/>
              <w:ind w:left="426" w:hanging="426"/>
              <w:jc w:val="center"/>
              <w:rPr>
                <w:color w:val="000000" w:themeColor="text1"/>
              </w:rPr>
            </w:pPr>
          </w:p>
        </w:tc>
        <w:tc>
          <w:tcPr>
            <w:tcW w:w="2999" w:type="dxa"/>
          </w:tcPr>
          <w:p w14:paraId="2A745FB0" w14:textId="77777777" w:rsidR="00681803" w:rsidRPr="003F6AA6" w:rsidRDefault="00681803" w:rsidP="008B4764">
            <w:pPr>
              <w:spacing w:line="23" w:lineRule="atLeast"/>
              <w:rPr>
                <w:b/>
                <w:bCs/>
                <w:i/>
                <w:iCs/>
                <w:color w:val="000000" w:themeColor="text1"/>
              </w:rPr>
            </w:pPr>
            <w:r w:rsidRPr="003F6AA6">
              <w:rPr>
                <w:b/>
                <w:bCs/>
                <w:i/>
                <w:iCs/>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39D5AD59" w14:textId="272E5E4F" w:rsidR="005B4DF3" w:rsidRPr="005B4DF3" w:rsidRDefault="005B4DF3" w:rsidP="005B4DF3">
            <w:pPr>
              <w:autoSpaceDE w:val="0"/>
              <w:autoSpaceDN w:val="0"/>
              <w:adjustRightInd w:val="0"/>
              <w:spacing w:after="0"/>
              <w:jc w:val="both"/>
              <w:rPr>
                <w:color w:val="000000"/>
                <w:szCs w:val="24"/>
              </w:rPr>
            </w:pPr>
            <w:r w:rsidRPr="005B4DF3">
              <w:rPr>
                <w:color w:val="000000"/>
                <w:szCs w:val="24"/>
              </w:rPr>
              <w:t>1.1. Довідка у довільній формі, в якій учасник повинен зазначити про наявність досвіду виконання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xml:space="preserve">) (не менше одного) </w:t>
            </w:r>
            <w:r w:rsidRPr="005B4DF3">
              <w:rPr>
                <w:b/>
                <w:color w:val="000000"/>
                <w:szCs w:val="24"/>
              </w:rPr>
              <w:t xml:space="preserve">щодо </w:t>
            </w:r>
            <w:r w:rsidR="00DF622E">
              <w:rPr>
                <w:b/>
                <w:color w:val="000000"/>
                <w:szCs w:val="24"/>
              </w:rPr>
              <w:t>постачання товару</w:t>
            </w:r>
            <w:r w:rsidR="007610BE">
              <w:rPr>
                <w:b/>
                <w:color w:val="000000"/>
                <w:szCs w:val="24"/>
              </w:rPr>
              <w:t xml:space="preserve"> </w:t>
            </w:r>
            <w:proofErr w:type="spellStart"/>
            <w:r w:rsidR="007610BE">
              <w:rPr>
                <w:b/>
                <w:color w:val="000000"/>
                <w:szCs w:val="24"/>
              </w:rPr>
              <w:t>вілповідно</w:t>
            </w:r>
            <w:proofErr w:type="spellEnd"/>
            <w:r w:rsidR="007610BE">
              <w:rPr>
                <w:b/>
                <w:color w:val="000000"/>
                <w:szCs w:val="24"/>
              </w:rPr>
              <w:t xml:space="preserve"> з предметом закупівлі</w:t>
            </w:r>
            <w:r w:rsidRPr="005B4DF3">
              <w:rPr>
                <w:color w:val="000000"/>
                <w:szCs w:val="24"/>
              </w:rPr>
              <w:t xml:space="preserve"> а також зазначити, що аналогічний (-і) договір (-и) (вказати номер, дату укладення та предмет такого аналогічного договору) виконано в повному обсязі.</w:t>
            </w:r>
          </w:p>
          <w:p w14:paraId="5567F0E5" w14:textId="77777777" w:rsidR="005B4DF3" w:rsidRPr="005B4DF3" w:rsidRDefault="005B4DF3" w:rsidP="005B4DF3">
            <w:pPr>
              <w:autoSpaceDE w:val="0"/>
              <w:autoSpaceDN w:val="0"/>
              <w:adjustRightInd w:val="0"/>
              <w:spacing w:after="0"/>
              <w:jc w:val="both"/>
              <w:rPr>
                <w:color w:val="000000"/>
                <w:szCs w:val="24"/>
              </w:rPr>
            </w:pPr>
            <w:r w:rsidRPr="005B4DF3">
              <w:rPr>
                <w:color w:val="000000"/>
                <w:szCs w:val="24"/>
              </w:rPr>
              <w:t>1.2. На підтвердження інформації щодо досвіду виконання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зазначеної у довідці згідно з п. 1.1., учасник має надати:</w:t>
            </w:r>
          </w:p>
          <w:p w14:paraId="55FF37D8" w14:textId="77777777" w:rsidR="005B4DF3" w:rsidRPr="005B4DF3" w:rsidRDefault="005B4DF3" w:rsidP="005B4DF3">
            <w:pPr>
              <w:autoSpaceDE w:val="0"/>
              <w:autoSpaceDN w:val="0"/>
              <w:adjustRightInd w:val="0"/>
              <w:spacing w:after="0"/>
              <w:jc w:val="both"/>
              <w:rPr>
                <w:color w:val="000000"/>
                <w:szCs w:val="24"/>
              </w:rPr>
            </w:pPr>
            <w:r w:rsidRPr="005B4DF3">
              <w:rPr>
                <w:color w:val="000000"/>
                <w:szCs w:val="24"/>
              </w:rPr>
              <w:t>копії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xml:space="preserve">) (з усіма додатками до нього (них)) разом з копією (-ями) </w:t>
            </w:r>
            <w:proofErr w:type="spellStart"/>
            <w:r w:rsidRPr="005B4DF3">
              <w:rPr>
                <w:color w:val="000000"/>
                <w:szCs w:val="24"/>
              </w:rPr>
              <w:t>акта</w:t>
            </w:r>
            <w:proofErr w:type="spellEnd"/>
            <w:r w:rsidRPr="005B4DF3">
              <w:rPr>
                <w:color w:val="000000"/>
                <w:szCs w:val="24"/>
              </w:rPr>
              <w:t xml:space="preserve"> (-</w:t>
            </w:r>
            <w:proofErr w:type="spellStart"/>
            <w:r w:rsidRPr="005B4DF3">
              <w:rPr>
                <w:color w:val="000000"/>
                <w:szCs w:val="24"/>
              </w:rPr>
              <w:t>ів</w:t>
            </w:r>
            <w:proofErr w:type="spellEnd"/>
            <w:r w:rsidRPr="005B4DF3">
              <w:rPr>
                <w:color w:val="000000"/>
                <w:szCs w:val="24"/>
              </w:rPr>
              <w:t>) наданих послуг (або інших документів), що свідчить про виконання наданого (-</w:t>
            </w:r>
            <w:proofErr w:type="spellStart"/>
            <w:r w:rsidRPr="005B4DF3">
              <w:rPr>
                <w:color w:val="000000"/>
                <w:szCs w:val="24"/>
              </w:rPr>
              <w:t>их</w:t>
            </w:r>
            <w:proofErr w:type="spellEnd"/>
            <w:r w:rsidRPr="005B4DF3">
              <w:rPr>
                <w:color w:val="000000"/>
                <w:szCs w:val="24"/>
              </w:rPr>
              <w:t>)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xml:space="preserve">) в повному обсязі (крім відомостей, що становлять комерційну таємницю або інформацію з обмеженим доступом*) </w:t>
            </w:r>
          </w:p>
          <w:p w14:paraId="2DE3EC11" w14:textId="77777777" w:rsidR="005B4DF3" w:rsidRPr="005B4DF3" w:rsidRDefault="005B4DF3" w:rsidP="005B4DF3">
            <w:pPr>
              <w:autoSpaceDE w:val="0"/>
              <w:autoSpaceDN w:val="0"/>
              <w:adjustRightInd w:val="0"/>
              <w:spacing w:after="0"/>
              <w:jc w:val="both"/>
              <w:rPr>
                <w:b/>
                <w:color w:val="000000"/>
                <w:szCs w:val="24"/>
              </w:rPr>
            </w:pPr>
            <w:r w:rsidRPr="005B4DF3">
              <w:rPr>
                <w:b/>
                <w:color w:val="000000"/>
                <w:szCs w:val="24"/>
              </w:rPr>
              <w:t xml:space="preserve">та/або </w:t>
            </w:r>
          </w:p>
          <w:p w14:paraId="18087B80" w14:textId="7934DD29" w:rsidR="005B4DF3" w:rsidRPr="005B4DF3" w:rsidRDefault="005B4DF3" w:rsidP="005B4DF3">
            <w:pPr>
              <w:autoSpaceDE w:val="0"/>
              <w:autoSpaceDN w:val="0"/>
              <w:adjustRightInd w:val="0"/>
              <w:spacing w:after="0"/>
              <w:jc w:val="both"/>
              <w:rPr>
                <w:color w:val="000000"/>
                <w:szCs w:val="24"/>
              </w:rPr>
            </w:pPr>
            <w:r w:rsidRPr="005B4DF3">
              <w:rPr>
                <w:color w:val="000000"/>
                <w:szCs w:val="24"/>
              </w:rPr>
              <w:t>позитивний лист-відгук від контрагента із зазначенням інформації про належне виконання учасником аналогічного (-</w:t>
            </w:r>
            <w:proofErr w:type="spellStart"/>
            <w:r w:rsidRPr="005B4DF3">
              <w:rPr>
                <w:color w:val="000000"/>
                <w:szCs w:val="24"/>
              </w:rPr>
              <w:t>их</w:t>
            </w:r>
            <w:proofErr w:type="spellEnd"/>
            <w:r w:rsidRPr="005B4DF3">
              <w:rPr>
                <w:color w:val="000000"/>
                <w:szCs w:val="24"/>
              </w:rPr>
              <w:t>) договору (-</w:t>
            </w:r>
            <w:proofErr w:type="spellStart"/>
            <w:r w:rsidRPr="005B4DF3">
              <w:rPr>
                <w:color w:val="000000"/>
                <w:szCs w:val="24"/>
              </w:rPr>
              <w:t>ів</w:t>
            </w:r>
            <w:proofErr w:type="spellEnd"/>
            <w:r w:rsidRPr="005B4DF3">
              <w:rPr>
                <w:color w:val="000000"/>
                <w:szCs w:val="24"/>
              </w:rPr>
              <w:t>) щодо</w:t>
            </w:r>
            <w:r w:rsidRPr="005B4DF3">
              <w:rPr>
                <w:iCs/>
                <w:color w:val="000000"/>
                <w:szCs w:val="24"/>
              </w:rPr>
              <w:t xml:space="preserve"> </w:t>
            </w:r>
            <w:r w:rsidR="00DF622E">
              <w:rPr>
                <w:b/>
                <w:color w:val="000000"/>
                <w:szCs w:val="24"/>
              </w:rPr>
              <w:t>постачання товару</w:t>
            </w:r>
            <w:r w:rsidRPr="005B4DF3">
              <w:rPr>
                <w:b/>
                <w:color w:val="000000"/>
                <w:szCs w:val="24"/>
              </w:rPr>
              <w:t xml:space="preserve"> </w:t>
            </w:r>
            <w:r w:rsidRPr="005B4DF3">
              <w:rPr>
                <w:color w:val="000000"/>
                <w:szCs w:val="24"/>
              </w:rPr>
              <w:t>в повному обсязі, а також із зазначенням номеру, дати укладення та предмету кожного такого аналогічного договору.</w:t>
            </w:r>
          </w:p>
          <w:p w14:paraId="1876A6EF" w14:textId="77777777" w:rsidR="005B4DF3" w:rsidRPr="005B4DF3" w:rsidRDefault="005B4DF3" w:rsidP="005B4DF3">
            <w:pPr>
              <w:autoSpaceDE w:val="0"/>
              <w:autoSpaceDN w:val="0"/>
              <w:adjustRightInd w:val="0"/>
              <w:spacing w:after="0"/>
              <w:jc w:val="both"/>
              <w:rPr>
                <w:color w:val="000000"/>
                <w:szCs w:val="24"/>
              </w:rPr>
            </w:pPr>
          </w:p>
          <w:p w14:paraId="72BC4FCC" w14:textId="1AEED29A" w:rsidR="00681803" w:rsidRPr="00290094" w:rsidRDefault="005B4DF3" w:rsidP="005B4DF3">
            <w:pPr>
              <w:spacing w:after="0" w:line="23" w:lineRule="atLeast"/>
              <w:jc w:val="both"/>
              <w:rPr>
                <w:bCs/>
              </w:rPr>
            </w:pPr>
            <w:r w:rsidRPr="005B4DF3">
              <w:rPr>
                <w:color w:val="000000"/>
                <w:szCs w:val="24"/>
                <w:lang w:val="ru-RU"/>
              </w:rPr>
              <w:t xml:space="preserve">* </w:t>
            </w:r>
            <w:proofErr w:type="spellStart"/>
            <w:r w:rsidRPr="003F6AA6">
              <w:rPr>
                <w:i/>
                <w:iCs/>
                <w:color w:val="000000"/>
                <w:sz w:val="20"/>
                <w:szCs w:val="20"/>
                <w:lang w:val="ru-RU"/>
              </w:rPr>
              <w:t>ціна</w:t>
            </w:r>
            <w:proofErr w:type="spellEnd"/>
            <w:r w:rsidRPr="003F6AA6">
              <w:rPr>
                <w:i/>
                <w:iCs/>
                <w:color w:val="000000"/>
                <w:sz w:val="20"/>
                <w:szCs w:val="20"/>
                <w:lang w:val="ru-RU"/>
              </w:rPr>
              <w:t xml:space="preserve"> </w:t>
            </w:r>
            <w:proofErr w:type="spellStart"/>
            <w:r w:rsidRPr="003F6AA6">
              <w:rPr>
                <w:i/>
                <w:iCs/>
                <w:color w:val="000000"/>
                <w:sz w:val="20"/>
                <w:szCs w:val="20"/>
                <w:lang w:val="ru-RU"/>
              </w:rPr>
              <w:t>аналогічного</w:t>
            </w:r>
            <w:proofErr w:type="spellEnd"/>
            <w:r w:rsidRPr="003F6AA6">
              <w:rPr>
                <w:i/>
                <w:iCs/>
                <w:color w:val="000000"/>
                <w:sz w:val="20"/>
                <w:szCs w:val="20"/>
                <w:lang w:val="ru-RU"/>
              </w:rPr>
              <w:t xml:space="preserve"> договору та сума в </w:t>
            </w:r>
            <w:proofErr w:type="spellStart"/>
            <w:r w:rsidRPr="003F6AA6">
              <w:rPr>
                <w:i/>
                <w:iCs/>
                <w:color w:val="000000"/>
                <w:sz w:val="20"/>
                <w:szCs w:val="20"/>
                <w:lang w:val="ru-RU"/>
              </w:rPr>
              <w:t>акті</w:t>
            </w:r>
            <w:proofErr w:type="spellEnd"/>
            <w:r w:rsidRPr="003F6AA6">
              <w:rPr>
                <w:i/>
                <w:iCs/>
                <w:color w:val="000000"/>
                <w:sz w:val="20"/>
                <w:szCs w:val="20"/>
                <w:lang w:val="ru-RU"/>
              </w:rPr>
              <w:t xml:space="preserve"> (актах) </w:t>
            </w:r>
            <w:proofErr w:type="spellStart"/>
            <w:r w:rsidRPr="003F6AA6">
              <w:rPr>
                <w:i/>
                <w:iCs/>
                <w:color w:val="000000"/>
                <w:sz w:val="20"/>
                <w:szCs w:val="20"/>
                <w:lang w:val="ru-RU"/>
              </w:rPr>
              <w:t>наданих</w:t>
            </w:r>
            <w:proofErr w:type="spellEnd"/>
            <w:r w:rsidRPr="003F6AA6">
              <w:rPr>
                <w:i/>
                <w:iCs/>
                <w:color w:val="000000"/>
                <w:sz w:val="20"/>
                <w:szCs w:val="20"/>
                <w:lang w:val="ru-RU"/>
              </w:rPr>
              <w:t xml:space="preserve"> </w:t>
            </w:r>
            <w:proofErr w:type="spellStart"/>
            <w:r w:rsidRPr="003F6AA6">
              <w:rPr>
                <w:i/>
                <w:iCs/>
                <w:color w:val="000000"/>
                <w:sz w:val="20"/>
                <w:szCs w:val="20"/>
                <w:lang w:val="ru-RU"/>
              </w:rPr>
              <w:t>послуг</w:t>
            </w:r>
            <w:proofErr w:type="spellEnd"/>
            <w:r w:rsidRPr="003F6AA6">
              <w:rPr>
                <w:i/>
                <w:iCs/>
                <w:color w:val="000000"/>
                <w:sz w:val="20"/>
                <w:szCs w:val="20"/>
                <w:lang w:val="ru-RU"/>
              </w:rPr>
              <w:t xml:space="preserve"> (</w:t>
            </w:r>
            <w:proofErr w:type="spellStart"/>
            <w:r w:rsidRPr="003F6AA6">
              <w:rPr>
                <w:i/>
                <w:iCs/>
                <w:color w:val="000000"/>
                <w:sz w:val="20"/>
                <w:szCs w:val="20"/>
                <w:lang w:val="ru-RU"/>
              </w:rPr>
              <w:t>або</w:t>
            </w:r>
            <w:proofErr w:type="spellEnd"/>
            <w:r w:rsidRPr="003F6AA6">
              <w:rPr>
                <w:i/>
                <w:iCs/>
                <w:color w:val="000000"/>
                <w:sz w:val="20"/>
                <w:szCs w:val="20"/>
                <w:lang w:val="ru-RU"/>
              </w:rPr>
              <w:t xml:space="preserve"> в </w:t>
            </w:r>
            <w:proofErr w:type="spellStart"/>
            <w:r w:rsidRPr="003F6AA6">
              <w:rPr>
                <w:i/>
                <w:iCs/>
                <w:color w:val="000000"/>
                <w:sz w:val="20"/>
                <w:szCs w:val="20"/>
                <w:lang w:val="ru-RU"/>
              </w:rPr>
              <w:t>інших</w:t>
            </w:r>
            <w:proofErr w:type="spellEnd"/>
            <w:r w:rsidRPr="003F6AA6">
              <w:rPr>
                <w:i/>
                <w:iCs/>
                <w:color w:val="000000"/>
                <w:sz w:val="20"/>
                <w:szCs w:val="20"/>
                <w:lang w:val="ru-RU"/>
              </w:rPr>
              <w:t xml:space="preserve"> документах), </w:t>
            </w:r>
            <w:proofErr w:type="spellStart"/>
            <w:r w:rsidRPr="003F6AA6">
              <w:rPr>
                <w:i/>
                <w:iCs/>
                <w:color w:val="000000"/>
                <w:sz w:val="20"/>
                <w:szCs w:val="20"/>
                <w:lang w:val="ru-RU"/>
              </w:rPr>
              <w:t>що</w:t>
            </w:r>
            <w:proofErr w:type="spellEnd"/>
            <w:r w:rsidRPr="003F6AA6">
              <w:rPr>
                <w:i/>
                <w:iCs/>
                <w:color w:val="000000"/>
                <w:sz w:val="20"/>
                <w:szCs w:val="20"/>
                <w:lang w:val="ru-RU"/>
              </w:rPr>
              <w:t xml:space="preserve"> </w:t>
            </w:r>
            <w:proofErr w:type="spellStart"/>
            <w:r w:rsidRPr="003F6AA6">
              <w:rPr>
                <w:i/>
                <w:iCs/>
                <w:color w:val="000000"/>
                <w:sz w:val="20"/>
                <w:szCs w:val="20"/>
                <w:lang w:val="ru-RU"/>
              </w:rPr>
              <w:t>свідчить</w:t>
            </w:r>
            <w:proofErr w:type="spellEnd"/>
            <w:r w:rsidRPr="003F6AA6">
              <w:rPr>
                <w:i/>
                <w:iCs/>
                <w:color w:val="000000"/>
                <w:sz w:val="20"/>
                <w:szCs w:val="20"/>
                <w:lang w:val="ru-RU"/>
              </w:rPr>
              <w:t xml:space="preserve"> про </w:t>
            </w:r>
            <w:proofErr w:type="spellStart"/>
            <w:r w:rsidRPr="003F6AA6">
              <w:rPr>
                <w:i/>
                <w:iCs/>
                <w:color w:val="000000"/>
                <w:sz w:val="20"/>
                <w:szCs w:val="20"/>
                <w:lang w:val="ru-RU"/>
              </w:rPr>
              <w:t>виконання</w:t>
            </w:r>
            <w:proofErr w:type="spellEnd"/>
            <w:r w:rsidRPr="003F6AA6">
              <w:rPr>
                <w:i/>
                <w:iCs/>
                <w:color w:val="000000"/>
                <w:sz w:val="20"/>
                <w:szCs w:val="20"/>
                <w:lang w:val="ru-RU"/>
              </w:rPr>
              <w:t xml:space="preserve"> </w:t>
            </w:r>
            <w:proofErr w:type="spellStart"/>
            <w:r w:rsidRPr="003F6AA6">
              <w:rPr>
                <w:i/>
                <w:iCs/>
                <w:color w:val="000000"/>
                <w:sz w:val="20"/>
                <w:szCs w:val="20"/>
                <w:lang w:val="ru-RU"/>
              </w:rPr>
              <w:t>наданого</w:t>
            </w:r>
            <w:proofErr w:type="spellEnd"/>
            <w:r w:rsidRPr="003F6AA6">
              <w:rPr>
                <w:i/>
                <w:iCs/>
                <w:color w:val="000000"/>
                <w:sz w:val="20"/>
                <w:szCs w:val="20"/>
                <w:lang w:val="ru-RU"/>
              </w:rPr>
              <w:t xml:space="preserve"> </w:t>
            </w:r>
            <w:proofErr w:type="spellStart"/>
            <w:r w:rsidRPr="003F6AA6">
              <w:rPr>
                <w:i/>
                <w:iCs/>
                <w:color w:val="000000"/>
                <w:sz w:val="20"/>
                <w:szCs w:val="20"/>
                <w:lang w:val="ru-RU"/>
              </w:rPr>
              <w:t>аналогічного</w:t>
            </w:r>
            <w:proofErr w:type="spellEnd"/>
            <w:r w:rsidRPr="003F6AA6">
              <w:rPr>
                <w:i/>
                <w:iCs/>
                <w:color w:val="000000"/>
                <w:sz w:val="20"/>
                <w:szCs w:val="20"/>
                <w:lang w:val="ru-RU"/>
              </w:rPr>
              <w:t xml:space="preserve"> договору в </w:t>
            </w:r>
            <w:proofErr w:type="spellStart"/>
            <w:r w:rsidRPr="003F6AA6">
              <w:rPr>
                <w:i/>
                <w:iCs/>
                <w:color w:val="000000"/>
                <w:sz w:val="20"/>
                <w:szCs w:val="20"/>
                <w:lang w:val="ru-RU"/>
              </w:rPr>
              <w:t>повному</w:t>
            </w:r>
            <w:proofErr w:type="spellEnd"/>
            <w:r w:rsidRPr="003F6AA6">
              <w:rPr>
                <w:i/>
                <w:iCs/>
                <w:color w:val="000000"/>
                <w:sz w:val="20"/>
                <w:szCs w:val="20"/>
                <w:lang w:val="ru-RU"/>
              </w:rPr>
              <w:t xml:space="preserve"> </w:t>
            </w:r>
            <w:proofErr w:type="spellStart"/>
            <w:r w:rsidRPr="003F6AA6">
              <w:rPr>
                <w:i/>
                <w:iCs/>
                <w:color w:val="000000"/>
                <w:sz w:val="20"/>
                <w:szCs w:val="20"/>
                <w:lang w:val="ru-RU"/>
              </w:rPr>
              <w:t>обсязі</w:t>
            </w:r>
            <w:proofErr w:type="spellEnd"/>
            <w:r w:rsidRPr="003F6AA6">
              <w:rPr>
                <w:i/>
                <w:iCs/>
                <w:color w:val="000000"/>
                <w:sz w:val="20"/>
                <w:szCs w:val="20"/>
                <w:lang w:val="ru-RU"/>
              </w:rPr>
              <w:t xml:space="preserve">, не є </w:t>
            </w:r>
            <w:proofErr w:type="spellStart"/>
            <w:r w:rsidRPr="003F6AA6">
              <w:rPr>
                <w:i/>
                <w:iCs/>
                <w:color w:val="000000"/>
                <w:sz w:val="20"/>
                <w:szCs w:val="20"/>
                <w:lang w:val="ru-RU"/>
              </w:rPr>
              <w:t>комерційною</w:t>
            </w:r>
            <w:proofErr w:type="spellEnd"/>
            <w:r w:rsidRPr="003F6AA6">
              <w:rPr>
                <w:i/>
                <w:iCs/>
                <w:color w:val="000000"/>
                <w:sz w:val="20"/>
                <w:szCs w:val="20"/>
                <w:lang w:val="ru-RU"/>
              </w:rPr>
              <w:t xml:space="preserve"> </w:t>
            </w:r>
            <w:proofErr w:type="spellStart"/>
            <w:r w:rsidRPr="003F6AA6">
              <w:rPr>
                <w:i/>
                <w:iCs/>
                <w:color w:val="000000"/>
                <w:sz w:val="20"/>
                <w:szCs w:val="20"/>
                <w:lang w:val="ru-RU"/>
              </w:rPr>
              <w:t>таємницею</w:t>
            </w:r>
            <w:proofErr w:type="spellEnd"/>
            <w:r w:rsidRPr="003F6AA6">
              <w:rPr>
                <w:i/>
                <w:iCs/>
                <w:color w:val="000000"/>
                <w:sz w:val="20"/>
                <w:szCs w:val="20"/>
                <w:lang w:val="ru-RU"/>
              </w:rPr>
              <w:t xml:space="preserve"> </w:t>
            </w:r>
            <w:proofErr w:type="spellStart"/>
            <w:r w:rsidRPr="003F6AA6">
              <w:rPr>
                <w:i/>
                <w:iCs/>
                <w:color w:val="000000"/>
                <w:sz w:val="20"/>
                <w:szCs w:val="20"/>
                <w:lang w:val="ru-RU"/>
              </w:rPr>
              <w:t>або</w:t>
            </w:r>
            <w:proofErr w:type="spellEnd"/>
            <w:r w:rsidRPr="003F6AA6">
              <w:rPr>
                <w:i/>
                <w:iCs/>
                <w:color w:val="000000"/>
                <w:sz w:val="20"/>
                <w:szCs w:val="20"/>
                <w:lang w:val="ru-RU"/>
              </w:rPr>
              <w:t xml:space="preserve"> </w:t>
            </w:r>
            <w:proofErr w:type="spellStart"/>
            <w:r w:rsidRPr="003F6AA6">
              <w:rPr>
                <w:i/>
                <w:iCs/>
                <w:color w:val="000000"/>
                <w:sz w:val="20"/>
                <w:szCs w:val="20"/>
                <w:lang w:val="ru-RU"/>
              </w:rPr>
              <w:t>інформацією</w:t>
            </w:r>
            <w:proofErr w:type="spellEnd"/>
            <w:r w:rsidRPr="003F6AA6">
              <w:rPr>
                <w:i/>
                <w:iCs/>
                <w:color w:val="000000"/>
                <w:sz w:val="20"/>
                <w:szCs w:val="20"/>
                <w:lang w:val="ru-RU"/>
              </w:rPr>
              <w:t xml:space="preserve"> з </w:t>
            </w:r>
            <w:proofErr w:type="spellStart"/>
            <w:r w:rsidRPr="003F6AA6">
              <w:rPr>
                <w:i/>
                <w:iCs/>
                <w:color w:val="000000"/>
                <w:sz w:val="20"/>
                <w:szCs w:val="20"/>
                <w:lang w:val="ru-RU"/>
              </w:rPr>
              <w:t>обмеженим</w:t>
            </w:r>
            <w:proofErr w:type="spellEnd"/>
            <w:r w:rsidRPr="003F6AA6">
              <w:rPr>
                <w:i/>
                <w:iCs/>
                <w:color w:val="000000"/>
                <w:sz w:val="20"/>
                <w:szCs w:val="20"/>
                <w:lang w:val="ru-RU"/>
              </w:rPr>
              <w:t xml:space="preserve"> доступом.</w:t>
            </w:r>
          </w:p>
        </w:tc>
      </w:tr>
    </w:tbl>
    <w:p w14:paraId="01E6A25C" w14:textId="084D58E9" w:rsidR="00681803" w:rsidRPr="00290094" w:rsidRDefault="00681803" w:rsidP="00267819">
      <w:pPr>
        <w:spacing w:after="0" w:line="23" w:lineRule="atLeast"/>
        <w:jc w:val="center"/>
        <w:rPr>
          <w:rFonts w:eastAsia="Times New Roman"/>
          <w:b/>
          <w:bCs/>
          <w:color w:val="FF0000"/>
          <w:szCs w:val="24"/>
          <w:lang w:eastAsia="ru-RU"/>
        </w:rPr>
      </w:pPr>
    </w:p>
    <w:p w14:paraId="080C0AB1" w14:textId="1A6D51C9" w:rsidR="0071211A" w:rsidRPr="00290094" w:rsidRDefault="003F6AA6" w:rsidP="006442BA">
      <w:pPr>
        <w:spacing w:after="0" w:line="23" w:lineRule="atLeast"/>
        <w:jc w:val="both"/>
        <w:rPr>
          <w:color w:val="000000" w:themeColor="text1"/>
          <w:szCs w:val="24"/>
        </w:rPr>
      </w:pPr>
      <w:r w:rsidRPr="003F6AA6">
        <w:rPr>
          <w:color w:val="000000" w:themeColor="text1"/>
          <w:szCs w:val="24"/>
          <w:vertAlign w:val="superscript"/>
        </w:rPr>
        <w:t>1</w:t>
      </w:r>
      <w:r w:rsidR="006442BA" w:rsidRPr="00290094">
        <w:rPr>
          <w:color w:val="000000" w:themeColor="text1"/>
          <w:szCs w:val="24"/>
        </w:rPr>
        <w:t xml:space="preserve">У разі участі об'єднання учасників підтвердження відповідності цьому кваліфікаційному критерію здійснюється </w:t>
      </w:r>
      <w:r w:rsidR="006442BA" w:rsidRPr="00290094">
        <w:rPr>
          <w:b/>
          <w:color w:val="000000" w:themeColor="text1"/>
          <w:szCs w:val="24"/>
        </w:rPr>
        <w:t>наданням вищезазначених документів</w:t>
      </w:r>
      <w:r w:rsidR="006442BA" w:rsidRPr="00290094">
        <w:rPr>
          <w:color w:val="000000" w:themeColor="text1"/>
          <w:szCs w:val="24"/>
        </w:rPr>
        <w:t xml:space="preserve"> з урахуванням узагальнених об'єднаних показників кожного учасника такого об'єднання на підставі наданої об'єднанням інформації.</w:t>
      </w:r>
    </w:p>
    <w:p w14:paraId="1BEE1680" w14:textId="77777777" w:rsidR="00C16377" w:rsidRPr="00290094" w:rsidRDefault="00C16377" w:rsidP="006442BA">
      <w:pPr>
        <w:spacing w:after="0" w:line="23" w:lineRule="atLeast"/>
        <w:jc w:val="both"/>
        <w:rPr>
          <w:color w:val="000000" w:themeColor="text1"/>
          <w:szCs w:val="24"/>
        </w:rPr>
      </w:pPr>
    </w:p>
    <w:p w14:paraId="1DA99443" w14:textId="4404DF37" w:rsidR="003E1220" w:rsidRPr="00290094" w:rsidRDefault="003F6AA6" w:rsidP="00252F45">
      <w:pPr>
        <w:spacing w:after="0" w:line="23" w:lineRule="atLeast"/>
        <w:ind w:firstLine="709"/>
        <w:jc w:val="both"/>
        <w:rPr>
          <w:i/>
          <w:color w:val="0070C0"/>
          <w:sz w:val="20"/>
          <w:szCs w:val="20"/>
          <w:lang w:eastAsia="uk-UA"/>
        </w:rPr>
      </w:pPr>
      <w:r w:rsidRPr="003F6AA6">
        <w:rPr>
          <w:rFonts w:eastAsia="Times New Roman"/>
          <w:i/>
          <w:color w:val="000000" w:themeColor="text1"/>
          <w:szCs w:val="24"/>
          <w:vertAlign w:val="superscript"/>
          <w:lang w:eastAsia="uk-UA"/>
        </w:rPr>
        <w:t>2</w:t>
      </w:r>
      <w:r w:rsidR="003E1220" w:rsidRPr="00290094">
        <w:rPr>
          <w:rFonts w:eastAsia="Times New Roman"/>
          <w:i/>
          <w:color w:val="000000" w:themeColor="text1"/>
          <w:szCs w:val="24"/>
          <w:lang w:eastAsia="uk-UA"/>
        </w:rPr>
        <w:t>У разі невиконання учасником вимог цього додатку 1 до тендерної документації</w:t>
      </w:r>
      <w:r w:rsidR="003E1220" w:rsidRPr="00290094">
        <w:rPr>
          <w:rFonts w:eastAsia="Times New Roman"/>
          <w:i/>
          <w:color w:val="0070C0"/>
          <w:sz w:val="20"/>
          <w:szCs w:val="20"/>
          <w:lang w:eastAsia="uk-UA"/>
        </w:rPr>
        <w:t xml:space="preserve"> </w:t>
      </w:r>
      <w:r w:rsidR="003E1220" w:rsidRPr="00290094">
        <w:rPr>
          <w:rFonts w:eastAsia="Times New Roman"/>
          <w:i/>
          <w:color w:val="000000" w:themeColor="text1"/>
          <w:szCs w:val="24"/>
          <w:lang w:eastAsia="uk-UA"/>
        </w:rPr>
        <w:t>замовник</w:t>
      </w:r>
      <w:r w:rsidR="003E1220" w:rsidRPr="00290094">
        <w:rPr>
          <w:rFonts w:eastAsia="Times New Roman"/>
          <w:color w:val="000000" w:themeColor="text1"/>
          <w:spacing w:val="-2"/>
          <w:szCs w:val="24"/>
          <w:lang w:eastAsia="ru-RU"/>
        </w:rPr>
        <w:t xml:space="preserve"> </w:t>
      </w:r>
      <w:r w:rsidR="003E1220" w:rsidRPr="00290094">
        <w:rPr>
          <w:rFonts w:eastAsia="Times New Roman"/>
          <w:b/>
          <w:i/>
          <w:color w:val="000000" w:themeColor="text1"/>
          <w:szCs w:val="24"/>
          <w:lang w:eastAsia="uk-UA"/>
        </w:rPr>
        <w:t xml:space="preserve">відповідно до </w:t>
      </w:r>
      <w:r w:rsidR="003E1220" w:rsidRPr="00290094">
        <w:rPr>
          <w:rFonts w:eastAsia="Times New Roman"/>
          <w:b/>
          <w:i/>
          <w:color w:val="000000" w:themeColor="text1"/>
          <w:szCs w:val="24"/>
          <w:u w:val="single"/>
          <w:lang w:eastAsia="uk-UA"/>
        </w:rPr>
        <w:t>абзацу шостого підпункту 2</w:t>
      </w:r>
      <w:r w:rsidR="003E1220" w:rsidRPr="00290094">
        <w:rPr>
          <w:rFonts w:eastAsia="Times New Roman"/>
          <w:b/>
          <w:i/>
          <w:color w:val="000000" w:themeColor="text1"/>
          <w:szCs w:val="24"/>
          <w:lang w:eastAsia="uk-UA"/>
        </w:rPr>
        <w:t xml:space="preserve"> пункту 4</w:t>
      </w:r>
      <w:r w:rsidR="0062776A">
        <w:rPr>
          <w:rFonts w:eastAsia="Times New Roman"/>
          <w:b/>
          <w:i/>
          <w:color w:val="000000" w:themeColor="text1"/>
          <w:szCs w:val="24"/>
          <w:lang w:eastAsia="uk-UA"/>
        </w:rPr>
        <w:t>4</w:t>
      </w:r>
      <w:r w:rsidR="003E1220" w:rsidRPr="00290094">
        <w:rPr>
          <w:rFonts w:eastAsia="Times New Roman"/>
          <w:b/>
          <w:i/>
          <w:color w:val="000000" w:themeColor="text1"/>
          <w:szCs w:val="24"/>
          <w:lang w:eastAsia="uk-UA"/>
        </w:rPr>
        <w:t xml:space="preserve"> Особливостей </w:t>
      </w:r>
      <w:r w:rsidR="003E1220" w:rsidRPr="00290094">
        <w:rPr>
          <w:rFonts w:eastAsia="Times New Roman"/>
          <w:i/>
          <w:color w:val="000000" w:themeColor="text1"/>
          <w:szCs w:val="24"/>
          <w:lang w:eastAsia="uk-UA"/>
        </w:rPr>
        <w:t>відхиляє тендерну пропозицію із зазначенням 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p w14:paraId="39D1A7AB" w14:textId="23A658E9" w:rsidR="00FD6C33" w:rsidRPr="00290094" w:rsidRDefault="00FD6C33">
      <w:pPr>
        <w:spacing w:after="0"/>
        <w:rPr>
          <w:bCs/>
        </w:rPr>
      </w:pPr>
      <w:r w:rsidRPr="00290094">
        <w:rPr>
          <w:bCs/>
        </w:rPr>
        <w:br w:type="page"/>
      </w:r>
    </w:p>
    <w:p w14:paraId="74D2257E" w14:textId="77777777" w:rsidR="00267819" w:rsidRPr="00290094" w:rsidRDefault="00267819" w:rsidP="00A971C9">
      <w:pPr>
        <w:shd w:val="clear" w:color="auto" w:fill="C2D69B" w:themeFill="accent3" w:themeFillTint="99"/>
        <w:tabs>
          <w:tab w:val="left" w:pos="993"/>
        </w:tabs>
        <w:spacing w:after="0"/>
        <w:jc w:val="right"/>
        <w:rPr>
          <w:b/>
          <w:bCs/>
        </w:rPr>
      </w:pPr>
      <w:r w:rsidRPr="00290094">
        <w:rPr>
          <w:b/>
          <w:bCs/>
        </w:rPr>
        <w:lastRenderedPageBreak/>
        <w:t>Додаток 2</w:t>
      </w:r>
    </w:p>
    <w:p w14:paraId="3CF5541A" w14:textId="77777777" w:rsidR="00F8482A" w:rsidRPr="00290094" w:rsidRDefault="000D1316" w:rsidP="00A971C9">
      <w:pPr>
        <w:shd w:val="clear" w:color="auto" w:fill="C2D69B" w:themeFill="accent3" w:themeFillTint="99"/>
        <w:tabs>
          <w:tab w:val="left" w:pos="993"/>
        </w:tabs>
        <w:spacing w:after="0"/>
        <w:jc w:val="right"/>
        <w:rPr>
          <w:b/>
          <w:bCs/>
        </w:rPr>
      </w:pPr>
      <w:r w:rsidRPr="00290094">
        <w:rPr>
          <w:b/>
          <w:bCs/>
        </w:rPr>
        <w:t>до тендерної документації</w:t>
      </w:r>
    </w:p>
    <w:p w14:paraId="02938077" w14:textId="77777777" w:rsidR="0062776A" w:rsidRPr="00A3347F" w:rsidRDefault="0062776A" w:rsidP="0062776A">
      <w:pPr>
        <w:spacing w:line="200" w:lineRule="atLeast"/>
        <w:ind w:left="113" w:right="113" w:firstLine="403"/>
        <w:jc w:val="both"/>
        <w:rPr>
          <w:szCs w:val="24"/>
          <w:highlight w:val="yellow"/>
        </w:rPr>
      </w:pPr>
    </w:p>
    <w:p w14:paraId="6FB3FF7D" w14:textId="77777777" w:rsidR="0062776A" w:rsidRPr="00A3347F" w:rsidRDefault="0062776A" w:rsidP="0062776A">
      <w:pPr>
        <w:shd w:val="clear" w:color="auto" w:fill="FFFFFF" w:themeFill="background1"/>
        <w:tabs>
          <w:tab w:val="left" w:pos="180"/>
        </w:tabs>
        <w:jc w:val="center"/>
        <w:rPr>
          <w:rFonts w:eastAsia="Times New Roman"/>
          <w:b/>
          <w:color w:val="000000" w:themeColor="text1"/>
        </w:rPr>
      </w:pPr>
      <w:r w:rsidRPr="00A3347F">
        <w:rPr>
          <w:rFonts w:eastAsia="Times New Roman"/>
          <w:b/>
          <w:color w:val="000000" w:themeColor="text1"/>
        </w:rPr>
        <w:t xml:space="preserve">ІНФОРМАЦІЯ ПРО ПІДСТАВИ, </w:t>
      </w:r>
      <w:r w:rsidRPr="00A3347F">
        <w:rPr>
          <w:rFonts w:eastAsia="Times New Roman"/>
          <w:b/>
          <w:caps/>
          <w:color w:val="000000" w:themeColor="text1"/>
        </w:rPr>
        <w:t>встановленІ пунктом 47 Особливостей</w:t>
      </w:r>
    </w:p>
    <w:p w14:paraId="675D4955" w14:textId="77777777" w:rsidR="0062776A" w:rsidRPr="00A3347F" w:rsidRDefault="0062776A" w:rsidP="0062776A">
      <w:pPr>
        <w:shd w:val="clear" w:color="auto" w:fill="FFFFFF" w:themeFill="background1"/>
        <w:tabs>
          <w:tab w:val="left" w:pos="180"/>
        </w:tabs>
        <w:jc w:val="center"/>
        <w:rPr>
          <w:rFonts w:eastAsia="Times New Roman"/>
          <w:b/>
          <w:strike/>
          <w:color w:val="000000" w:themeColor="text1"/>
        </w:rPr>
      </w:pPr>
    </w:p>
    <w:p w14:paraId="00D33A71" w14:textId="77777777" w:rsidR="0062776A" w:rsidRPr="00A3347F" w:rsidRDefault="0062776A" w:rsidP="0062776A">
      <w:pPr>
        <w:pStyle w:val="affd"/>
        <w:widowControl w:val="0"/>
        <w:numPr>
          <w:ilvl w:val="0"/>
          <w:numId w:val="64"/>
        </w:numPr>
        <w:tabs>
          <w:tab w:val="left" w:pos="851"/>
        </w:tabs>
        <w:ind w:left="0" w:firstLine="567"/>
        <w:rPr>
          <w:rFonts w:ascii="Times New Roman" w:hAnsi="Times New Roman"/>
          <w:sz w:val="24"/>
          <w:szCs w:val="24"/>
          <w:lang w:eastAsia="uk-UA"/>
        </w:rPr>
      </w:pPr>
      <w:r w:rsidRPr="00A3347F">
        <w:rPr>
          <w:rFonts w:ascii="Times New Roman" w:hAnsi="Times New Roman"/>
          <w:sz w:val="24"/>
          <w:szCs w:val="24"/>
          <w:lang w:eastAsia="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зазначених у підпунктах</w:t>
      </w:r>
      <w:r w:rsidRPr="00A3347F">
        <w:rPr>
          <w:rFonts w:ascii="Times New Roman" w:hAnsi="Times New Roman"/>
          <w:b/>
          <w:sz w:val="24"/>
          <w:szCs w:val="24"/>
          <w:lang w:eastAsia="uk-UA"/>
        </w:rPr>
        <w:t xml:space="preserve"> </w:t>
      </w:r>
      <w:r w:rsidRPr="00A3347F">
        <w:rPr>
          <w:rFonts w:ascii="Times New Roman" w:hAnsi="Times New Roman"/>
          <w:b/>
          <w:sz w:val="24"/>
          <w:szCs w:val="24"/>
          <w:u w:val="single"/>
          <w:lang w:eastAsia="uk-UA"/>
        </w:rPr>
        <w:t>першому – дванадцятому</w:t>
      </w:r>
      <w:r w:rsidRPr="00A3347F">
        <w:rPr>
          <w:rFonts w:ascii="Times New Roman" w:hAnsi="Times New Roman"/>
          <w:sz w:val="24"/>
          <w:szCs w:val="24"/>
          <w:lang w:eastAsia="uk-UA"/>
        </w:rPr>
        <w:t xml:space="preserve"> пункту 47 Особливостей.</w:t>
      </w:r>
    </w:p>
    <w:p w14:paraId="4275BE7E" w14:textId="77777777" w:rsidR="0062776A" w:rsidRPr="00A3347F" w:rsidRDefault="0062776A" w:rsidP="0062776A">
      <w:pPr>
        <w:pStyle w:val="affd"/>
        <w:widowControl w:val="0"/>
        <w:rPr>
          <w:rFonts w:ascii="Times New Roman" w:hAnsi="Times New Roman"/>
          <w:color w:val="000000" w:themeColor="text1"/>
          <w:sz w:val="24"/>
          <w:szCs w:val="24"/>
          <w:lang w:eastAsia="uk-UA"/>
        </w:rPr>
      </w:pPr>
      <w:r w:rsidRPr="00A3347F">
        <w:rPr>
          <w:rFonts w:ascii="Times New Roman" w:hAnsi="Times New Roman"/>
          <w:color w:val="000000" w:themeColor="text1"/>
          <w:sz w:val="24"/>
          <w:szCs w:val="24"/>
          <w:lang w:eastAsia="uk-UA"/>
        </w:rPr>
        <w:t>Відповідно до</w:t>
      </w:r>
      <w:r w:rsidRPr="00A3347F">
        <w:rPr>
          <w:rFonts w:ascii="Times New Roman" w:hAnsi="Times New Roman"/>
          <w:b/>
          <w:color w:val="000000" w:themeColor="text1"/>
          <w:sz w:val="24"/>
          <w:szCs w:val="24"/>
          <w:lang w:eastAsia="uk-UA"/>
        </w:rPr>
        <w:t xml:space="preserve"> </w:t>
      </w:r>
      <w:r w:rsidRPr="00A3347F">
        <w:rPr>
          <w:rFonts w:ascii="Times New Roman" w:hAnsi="Times New Roman"/>
          <w:b/>
          <w:color w:val="000000" w:themeColor="text1"/>
          <w:sz w:val="24"/>
          <w:szCs w:val="24"/>
          <w:u w:val="single"/>
          <w:lang w:eastAsia="uk-UA"/>
        </w:rPr>
        <w:t>абзацу шістнадцятого</w:t>
      </w:r>
      <w:r w:rsidRPr="00A3347F">
        <w:rPr>
          <w:rFonts w:ascii="Times New Roman" w:hAnsi="Times New Roman"/>
          <w:color w:val="000000" w:themeColor="text1"/>
          <w:sz w:val="24"/>
          <w:szCs w:val="24"/>
          <w:lang w:eastAsia="uk-UA"/>
        </w:rPr>
        <w:t xml:space="preserve"> пункту 47 Особливостей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A3347F">
        <w:rPr>
          <w:rFonts w:ascii="Times New Roman" w:hAnsi="Times New Roman"/>
          <w:b/>
          <w:color w:val="000000" w:themeColor="text1"/>
          <w:sz w:val="24"/>
          <w:szCs w:val="24"/>
          <w:lang w:eastAsia="uk-UA"/>
        </w:rPr>
        <w:t xml:space="preserve">шляхом самостійного декларування відсутності таких підстав в електронній системі </w:t>
      </w:r>
      <w:proofErr w:type="spellStart"/>
      <w:r w:rsidRPr="00A3347F">
        <w:rPr>
          <w:rFonts w:ascii="Times New Roman" w:hAnsi="Times New Roman"/>
          <w:b/>
          <w:color w:val="000000" w:themeColor="text1"/>
          <w:sz w:val="24"/>
          <w:szCs w:val="24"/>
          <w:lang w:eastAsia="uk-UA"/>
        </w:rPr>
        <w:t>закупівель</w:t>
      </w:r>
      <w:proofErr w:type="spellEnd"/>
      <w:r w:rsidRPr="00A3347F">
        <w:rPr>
          <w:rFonts w:ascii="Times New Roman" w:hAnsi="Times New Roman"/>
          <w:b/>
          <w:color w:val="000000" w:themeColor="text1"/>
          <w:sz w:val="24"/>
          <w:szCs w:val="24"/>
          <w:lang w:eastAsia="uk-UA"/>
        </w:rPr>
        <w:t xml:space="preserve"> під час подання тендерної пропозиції</w:t>
      </w:r>
      <w:r w:rsidRPr="00A3347F">
        <w:rPr>
          <w:rFonts w:ascii="Times New Roman" w:hAnsi="Times New Roman"/>
          <w:color w:val="000000" w:themeColor="text1"/>
          <w:sz w:val="24"/>
          <w:szCs w:val="24"/>
          <w:lang w:eastAsia="uk-UA"/>
        </w:rPr>
        <w:t>.</w:t>
      </w:r>
    </w:p>
    <w:p w14:paraId="3A19BF84" w14:textId="77777777" w:rsidR="0062776A" w:rsidRPr="00A3347F" w:rsidRDefault="0062776A" w:rsidP="0062776A">
      <w:pPr>
        <w:pStyle w:val="affd"/>
        <w:widowControl w:val="0"/>
        <w:rPr>
          <w:rFonts w:ascii="Times New Roman" w:hAnsi="Times New Roman"/>
          <w:b/>
          <w:color w:val="000000" w:themeColor="text1"/>
          <w:sz w:val="24"/>
          <w:szCs w:val="24"/>
          <w:lang w:eastAsia="uk-UA"/>
        </w:rPr>
      </w:pPr>
      <w:r w:rsidRPr="00A3347F">
        <w:rPr>
          <w:rFonts w:ascii="Times New Roman" w:hAnsi="Times New Roman"/>
          <w:color w:val="000000" w:themeColor="text1"/>
          <w:sz w:val="24"/>
          <w:szCs w:val="24"/>
          <w:lang w:eastAsia="uk-UA"/>
        </w:rPr>
        <w:t>Відповідно до</w:t>
      </w:r>
      <w:r w:rsidRPr="00A3347F">
        <w:rPr>
          <w:rFonts w:ascii="Times New Roman" w:hAnsi="Times New Roman"/>
          <w:b/>
          <w:color w:val="000000" w:themeColor="text1"/>
          <w:sz w:val="24"/>
          <w:szCs w:val="24"/>
          <w:lang w:eastAsia="uk-UA"/>
        </w:rPr>
        <w:t xml:space="preserve"> </w:t>
      </w:r>
      <w:r w:rsidRPr="00A3347F">
        <w:rPr>
          <w:rFonts w:ascii="Times New Roman" w:hAnsi="Times New Roman"/>
          <w:b/>
          <w:color w:val="000000" w:themeColor="text1"/>
          <w:sz w:val="24"/>
          <w:szCs w:val="24"/>
          <w:u w:val="single"/>
          <w:lang w:eastAsia="uk-UA"/>
        </w:rPr>
        <w:t>абзацу вісімнадцятого</w:t>
      </w:r>
      <w:r w:rsidRPr="00A3347F">
        <w:rPr>
          <w:rFonts w:ascii="Times New Roman" w:hAnsi="Times New Roman"/>
          <w:color w:val="000000" w:themeColor="text1"/>
          <w:sz w:val="24"/>
          <w:szCs w:val="24"/>
          <w:lang w:eastAsia="uk-UA"/>
        </w:rPr>
        <w:t xml:space="preserve"> пункту 47 Особливостей </w:t>
      </w:r>
      <w:r w:rsidRPr="00A3347F">
        <w:rPr>
          <w:rFonts w:ascii="Times New Roman" w:hAnsi="Times New Roman"/>
          <w:b/>
          <w:color w:val="000000" w:themeColor="text1"/>
          <w:sz w:val="24"/>
          <w:szCs w:val="24"/>
          <w:lang w:eastAsia="uk-UA"/>
        </w:rPr>
        <w:t>замовник самостійно</w:t>
      </w:r>
      <w:r w:rsidRPr="00A3347F">
        <w:rPr>
          <w:rFonts w:ascii="Times New Roman" w:hAnsi="Times New Roman"/>
          <w:color w:val="000000" w:themeColor="text1"/>
          <w:sz w:val="24"/>
          <w:szCs w:val="24"/>
          <w:lang w:eastAsia="uk-UA"/>
        </w:rPr>
        <w:t xml:space="preserve"> за результатами розгляду тендерної пропозиції учасника процедури закупівлі </w:t>
      </w:r>
      <w:r w:rsidRPr="00A3347F">
        <w:rPr>
          <w:rFonts w:ascii="Times New Roman" w:hAnsi="Times New Roman"/>
          <w:b/>
          <w:color w:val="000000" w:themeColor="text1"/>
          <w:sz w:val="24"/>
          <w:szCs w:val="24"/>
          <w:lang w:eastAsia="uk-UA"/>
        </w:rPr>
        <w:t xml:space="preserve">підтверджує в електронній системі </w:t>
      </w:r>
      <w:proofErr w:type="spellStart"/>
      <w:r w:rsidRPr="00A3347F">
        <w:rPr>
          <w:rFonts w:ascii="Times New Roman" w:hAnsi="Times New Roman"/>
          <w:b/>
          <w:color w:val="000000" w:themeColor="text1"/>
          <w:sz w:val="24"/>
          <w:szCs w:val="24"/>
          <w:lang w:eastAsia="uk-UA"/>
        </w:rPr>
        <w:t>закупівель</w:t>
      </w:r>
      <w:proofErr w:type="spellEnd"/>
      <w:r w:rsidRPr="00A3347F">
        <w:rPr>
          <w:rFonts w:ascii="Times New Roman" w:hAnsi="Times New Roman"/>
          <w:b/>
          <w:color w:val="000000" w:themeColor="text1"/>
          <w:sz w:val="24"/>
          <w:szCs w:val="24"/>
          <w:lang w:eastAsia="uk-UA"/>
        </w:rPr>
        <w:t xml:space="preserve"> відсутність в учасника процедури закупівлі підстав, визначених підпунктами 1 і 7 пункту 47 Особливостей.</w:t>
      </w:r>
    </w:p>
    <w:p w14:paraId="08D504CC" w14:textId="77777777" w:rsidR="0062776A" w:rsidRPr="00A3347F" w:rsidRDefault="0062776A" w:rsidP="0062776A">
      <w:pPr>
        <w:pStyle w:val="affd"/>
        <w:widowControl w:val="0"/>
        <w:rPr>
          <w:rFonts w:ascii="Times New Roman" w:hAnsi="Times New Roman"/>
          <w:i/>
          <w:color w:val="000000" w:themeColor="text1"/>
          <w:sz w:val="24"/>
          <w:szCs w:val="24"/>
          <w:lang w:eastAsia="uk-UA"/>
        </w:rPr>
      </w:pPr>
      <w:r w:rsidRPr="00A3347F">
        <w:rPr>
          <w:rFonts w:ascii="Times New Roman" w:hAnsi="Times New Roman"/>
          <w:i/>
          <w:color w:val="000000" w:themeColor="text1"/>
          <w:sz w:val="24"/>
          <w:szCs w:val="24"/>
          <w:lang w:eastAsia="uk-UA"/>
        </w:rPr>
        <w:t>У разі виявлення замовником під 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A3347F">
        <w:rPr>
          <w:rFonts w:ascii="Times New Roman" w:hAnsi="Times New Roman"/>
          <w:i/>
          <w:color w:val="000000" w:themeColor="text1"/>
          <w:sz w:val="24"/>
          <w:szCs w:val="24"/>
          <w:lang w:eastAsia="uk-UA"/>
        </w:rPr>
        <w:t>невідповідностей</w:t>
      </w:r>
      <w:proofErr w:type="spellEnd"/>
      <w:r w:rsidRPr="00A3347F">
        <w:rPr>
          <w:rFonts w:ascii="Times New Roman" w:hAnsi="Times New Roman"/>
          <w:i/>
          <w:color w:val="000000" w:themeColor="text1"/>
          <w:sz w:val="24"/>
          <w:szCs w:val="24"/>
          <w:lang w:eastAsia="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A3347F">
        <w:rPr>
          <w:rFonts w:ascii="Times New Roman" w:hAnsi="Times New Roman"/>
          <w:i/>
          <w:color w:val="000000" w:themeColor="text1"/>
          <w:sz w:val="24"/>
          <w:szCs w:val="24"/>
          <w:lang w:eastAsia="uk-UA"/>
        </w:rPr>
        <w:t>невідповідностей</w:t>
      </w:r>
      <w:proofErr w:type="spellEnd"/>
      <w:r w:rsidRPr="00A3347F">
        <w:rPr>
          <w:rFonts w:ascii="Times New Roman" w:hAnsi="Times New Roman"/>
          <w:i/>
          <w:color w:val="000000" w:themeColor="text1"/>
          <w:sz w:val="24"/>
          <w:szCs w:val="24"/>
          <w:lang w:eastAsia="uk-UA"/>
        </w:rPr>
        <w:t xml:space="preserve"> в поданій інформації, виявлених замовником та зазначених у повідомленні з вимогою про усунення таких </w:t>
      </w:r>
      <w:proofErr w:type="spellStart"/>
      <w:r w:rsidRPr="00A3347F">
        <w:rPr>
          <w:rFonts w:ascii="Times New Roman" w:hAnsi="Times New Roman"/>
          <w:i/>
          <w:color w:val="000000" w:themeColor="text1"/>
          <w:sz w:val="24"/>
          <w:szCs w:val="24"/>
          <w:lang w:eastAsia="uk-UA"/>
        </w:rPr>
        <w:t>невідповідностей</w:t>
      </w:r>
      <w:proofErr w:type="spellEnd"/>
      <w:r w:rsidRPr="00A3347F">
        <w:rPr>
          <w:rFonts w:ascii="Times New Roman" w:hAnsi="Times New Roman"/>
          <w:i/>
          <w:color w:val="000000" w:themeColor="text1"/>
          <w:sz w:val="24"/>
          <w:szCs w:val="24"/>
          <w:lang w:eastAsia="uk-UA"/>
        </w:rPr>
        <w:t xml:space="preserve"> відповідно до пункту 43 Особливостей, оскільки у електронній системі </w:t>
      </w:r>
      <w:proofErr w:type="spellStart"/>
      <w:r w:rsidRPr="00A3347F">
        <w:rPr>
          <w:rFonts w:ascii="Times New Roman" w:hAnsi="Times New Roman"/>
          <w:i/>
          <w:color w:val="000000" w:themeColor="text1"/>
          <w:sz w:val="24"/>
          <w:szCs w:val="24"/>
          <w:lang w:eastAsia="uk-UA"/>
        </w:rPr>
        <w:t>закупівель</w:t>
      </w:r>
      <w:proofErr w:type="spellEnd"/>
      <w:r w:rsidRPr="00A3347F">
        <w:rPr>
          <w:rFonts w:ascii="Times New Roman" w:hAnsi="Times New Roman"/>
          <w:i/>
          <w:color w:val="000000" w:themeColor="text1"/>
          <w:sz w:val="24"/>
          <w:szCs w:val="24"/>
          <w:lang w:eastAsia="uk-UA"/>
        </w:rPr>
        <w:t xml:space="preserve"> відсутній механізм виправлення помилок в електронних полях.</w:t>
      </w:r>
    </w:p>
    <w:p w14:paraId="6F25B16A" w14:textId="77777777" w:rsidR="0062776A" w:rsidRPr="00A3347F" w:rsidRDefault="0062776A" w:rsidP="0062776A">
      <w:pPr>
        <w:pStyle w:val="affd"/>
        <w:widowControl w:val="0"/>
        <w:rPr>
          <w:rFonts w:ascii="Times New Roman" w:hAnsi="Times New Roman"/>
          <w:i/>
          <w:color w:val="000000" w:themeColor="text1"/>
          <w:sz w:val="24"/>
          <w:szCs w:val="24"/>
          <w:lang w:eastAsia="uk-UA"/>
        </w:rPr>
      </w:pPr>
    </w:p>
    <w:p w14:paraId="14142F43" w14:textId="77777777" w:rsidR="0062776A" w:rsidRPr="00A3347F" w:rsidRDefault="0062776A" w:rsidP="0062776A">
      <w:pPr>
        <w:shd w:val="clear" w:color="auto" w:fill="FFFFFF"/>
        <w:spacing w:after="0"/>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w:t>
      </w:r>
      <w:r w:rsidRPr="00A3347F">
        <w:rPr>
          <w:rFonts w:eastAsia="Times New Roman"/>
          <w:b/>
          <w:i/>
          <w:szCs w:val="24"/>
          <w:highlight w:val="lightGray"/>
          <w:u w:val="single"/>
          <w:lang w:eastAsia="uk-UA"/>
        </w:rPr>
        <w:t>абзацу другого підпункту 1</w:t>
      </w:r>
      <w:r w:rsidRPr="00A3347F">
        <w:rPr>
          <w:rFonts w:eastAsia="Times New Roman"/>
          <w:b/>
          <w:i/>
          <w:szCs w:val="24"/>
          <w:highlight w:val="lightGray"/>
          <w:lang w:eastAsia="uk-UA"/>
        </w:rPr>
        <w:t xml:space="preserve"> пункту 44 Особливостей: </w:t>
      </w:r>
    </w:p>
    <w:p w14:paraId="6565EBA3" w14:textId="77777777" w:rsidR="0062776A" w:rsidRPr="00A3347F" w:rsidRDefault="0062776A" w:rsidP="0062776A">
      <w:pPr>
        <w:shd w:val="clear" w:color="auto" w:fill="FFFFFF"/>
        <w:spacing w:after="0"/>
        <w:ind w:firstLine="567"/>
        <w:contextualSpacing/>
        <w:jc w:val="both"/>
        <w:rPr>
          <w:i/>
          <w:szCs w:val="24"/>
          <w:lang w:eastAsia="uk-UA"/>
        </w:rPr>
      </w:pPr>
      <w:r w:rsidRPr="00A3347F">
        <w:rPr>
          <w:rFonts w:eastAsia="Times New Roman"/>
          <w:b/>
          <w:i/>
          <w:szCs w:val="24"/>
          <w:highlight w:val="lightGray"/>
          <w:lang w:eastAsia="uk-UA"/>
        </w:rPr>
        <w:t>«</w:t>
      </w:r>
      <w:r w:rsidRPr="00A3347F">
        <w:rPr>
          <w:i/>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i/>
          <w:szCs w:val="24"/>
          <w:highlight w:val="lightGray"/>
          <w:lang w:eastAsia="uk-UA"/>
        </w:rPr>
        <w:t>закупівель</w:t>
      </w:r>
      <w:proofErr w:type="spellEnd"/>
      <w:r w:rsidRPr="00A3347F">
        <w:rPr>
          <w:i/>
          <w:szCs w:val="24"/>
          <w:highlight w:val="lightGray"/>
          <w:lang w:eastAsia="uk-UA"/>
        </w:rPr>
        <w:t xml:space="preserve"> у разі, коли: 1) учасник процедури закупівлі: підпадає під підстави, встановлені пунктом 47 цих особливостей;».</w:t>
      </w:r>
    </w:p>
    <w:p w14:paraId="120DC54D" w14:textId="77777777" w:rsidR="0062776A" w:rsidRPr="00A3347F" w:rsidRDefault="0062776A" w:rsidP="0062776A">
      <w:pPr>
        <w:pStyle w:val="affd"/>
        <w:widowControl w:val="0"/>
        <w:rPr>
          <w:rFonts w:ascii="Times New Roman" w:hAnsi="Times New Roman"/>
          <w:color w:val="000000" w:themeColor="text1"/>
          <w:sz w:val="24"/>
          <w:szCs w:val="24"/>
          <w:lang w:eastAsia="uk-UA"/>
        </w:rPr>
      </w:pPr>
      <w:r w:rsidRPr="00A3347F">
        <w:rPr>
          <w:rFonts w:ascii="Times New Roman" w:hAnsi="Times New Roman"/>
          <w:b/>
          <w:color w:val="000000" w:themeColor="text1"/>
          <w:sz w:val="24"/>
          <w:szCs w:val="24"/>
          <w:lang w:eastAsia="uk-UA"/>
        </w:rPr>
        <w:t>2.</w:t>
      </w:r>
      <w:r w:rsidRPr="00A3347F">
        <w:rPr>
          <w:rFonts w:ascii="Times New Roman" w:hAnsi="Times New Roman"/>
          <w:color w:val="000000" w:themeColor="text1"/>
          <w:sz w:val="24"/>
          <w:szCs w:val="24"/>
          <w:lang w:eastAsia="uk-UA"/>
        </w:rPr>
        <w:t xml:space="preserve"> Відповідно до </w:t>
      </w:r>
      <w:r w:rsidRPr="00A3347F">
        <w:rPr>
          <w:rFonts w:ascii="Times New Roman" w:hAnsi="Times New Roman"/>
          <w:b/>
          <w:color w:val="000000" w:themeColor="text1"/>
          <w:sz w:val="24"/>
          <w:szCs w:val="24"/>
          <w:u w:val="single"/>
          <w:lang w:eastAsia="uk-UA"/>
        </w:rPr>
        <w:t>абзацу чотирнадцятого</w:t>
      </w:r>
      <w:r w:rsidRPr="00A3347F">
        <w:rPr>
          <w:rFonts w:ascii="Times New Roman" w:hAnsi="Times New Roman"/>
          <w:color w:val="000000" w:themeColor="text1"/>
          <w:sz w:val="24"/>
          <w:szCs w:val="24"/>
          <w:lang w:eastAsia="uk-UA"/>
        </w:rPr>
        <w:t xml:space="preserve">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3556E2D4" w14:textId="77777777" w:rsidR="0062776A" w:rsidRPr="00A3347F" w:rsidRDefault="0062776A" w:rsidP="0062776A">
      <w:pPr>
        <w:pStyle w:val="affd"/>
        <w:widowControl w:val="0"/>
        <w:rPr>
          <w:rFonts w:ascii="Times New Roman" w:hAnsi="Times New Roman"/>
          <w:color w:val="000000" w:themeColor="text1"/>
          <w:sz w:val="24"/>
          <w:szCs w:val="24"/>
          <w:lang w:eastAsia="uk-UA"/>
        </w:rPr>
      </w:pPr>
    </w:p>
    <w:p w14:paraId="6148C045" w14:textId="77777777" w:rsidR="0062776A" w:rsidRPr="00A3347F" w:rsidRDefault="0062776A" w:rsidP="0062776A">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підпункту 2</w:t>
      </w:r>
      <w:r w:rsidRPr="00A3347F">
        <w:rPr>
          <w:rFonts w:eastAsia="Times New Roman"/>
          <w:b/>
          <w:i/>
          <w:color w:val="000000" w:themeColor="text1"/>
          <w:szCs w:val="24"/>
          <w:highlight w:val="lightGray"/>
          <w:lang w:eastAsia="uk-UA"/>
        </w:rPr>
        <w:t xml:space="preserve"> пункту 45 Особливостей: </w:t>
      </w:r>
    </w:p>
    <w:p w14:paraId="3F050E6D" w14:textId="77777777" w:rsidR="0062776A" w:rsidRPr="00A3347F" w:rsidRDefault="0062776A" w:rsidP="0062776A">
      <w:pPr>
        <w:shd w:val="clear" w:color="auto" w:fill="FFFFFF"/>
        <w:spacing w:after="150"/>
        <w:ind w:firstLine="450"/>
        <w:jc w:val="both"/>
        <w:rPr>
          <w:rFonts w:eastAsia="Times New Roman"/>
          <w:i/>
          <w:color w:val="000000" w:themeColor="text1"/>
          <w:szCs w:val="24"/>
          <w:lang w:eastAsia="uk-UA"/>
        </w:rPr>
      </w:pPr>
      <w:r w:rsidRPr="00A3347F">
        <w:rPr>
          <w:rFonts w:eastAsia="Times New Roman"/>
          <w:i/>
          <w:color w:val="000000" w:themeColor="text1"/>
          <w:szCs w:val="24"/>
          <w:highlight w:val="lightGray"/>
          <w:lang w:eastAsia="uk-UA"/>
        </w:rPr>
        <w:t xml:space="preserve">«Замовник може відхилити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A3347F">
        <w:rPr>
          <w:rFonts w:eastAsia="Times New Roman"/>
          <w:i/>
          <w:color w:val="000000" w:themeColor="text1"/>
          <w:szCs w:val="24"/>
          <w:highlight w:val="lightGray"/>
          <w:lang w:eastAsia="uk-UA"/>
        </w:rPr>
        <w:lastRenderedPageBreak/>
        <w:t xml:space="preserve">застосування, </w:t>
      </w:r>
      <w:r w:rsidRPr="00A3347F">
        <w:rPr>
          <w:rFonts w:eastAsia="Times New Roman"/>
          <w:b/>
          <w:i/>
          <w:color w:val="000000" w:themeColor="text1"/>
          <w:szCs w:val="24"/>
          <w:highlight w:val="lightGray"/>
          <w:lang w:eastAsia="uk-UA"/>
        </w:rPr>
        <w:t xml:space="preserve">з наданням документального підтвердження застосування до такого учасника санкції </w:t>
      </w:r>
      <w:r w:rsidRPr="00A3347F">
        <w:rPr>
          <w:rFonts w:eastAsia="Times New Roman"/>
          <w:i/>
          <w:color w:val="000000" w:themeColor="text1"/>
          <w:szCs w:val="24"/>
          <w:highlight w:val="lightGray"/>
          <w:lang w:eastAsia="uk-UA"/>
        </w:rPr>
        <w:t>(рішення суду або факт добровільної сплати штрафу, або відшкодування збитків).».</w:t>
      </w:r>
    </w:p>
    <w:p w14:paraId="40075300" w14:textId="77777777" w:rsidR="0062776A" w:rsidRPr="00A3347F" w:rsidRDefault="0062776A" w:rsidP="0062776A">
      <w:pPr>
        <w:shd w:val="clear" w:color="auto" w:fill="FFFFFF"/>
        <w:spacing w:after="150"/>
        <w:ind w:firstLine="450"/>
        <w:jc w:val="both"/>
        <w:rPr>
          <w:rFonts w:eastAsia="Times New Roman"/>
          <w:szCs w:val="24"/>
          <w:lang w:eastAsia="uk-UA"/>
        </w:rPr>
      </w:pPr>
      <w:r w:rsidRPr="00A3347F">
        <w:rPr>
          <w:rFonts w:eastAsia="Times New Roman"/>
          <w:b/>
          <w:szCs w:val="24"/>
          <w:lang w:eastAsia="uk-UA"/>
        </w:rPr>
        <w:t>3.</w:t>
      </w:r>
      <w:r w:rsidRPr="00A3347F">
        <w:rPr>
          <w:rFonts w:eastAsia="Times New Roman"/>
          <w:szCs w:val="24"/>
          <w:lang w:eastAsia="uk-UA"/>
        </w:rPr>
        <w:t xml:space="preserve"> Відповідно до абзацу дев’ятого пункту 28 Особливостей: «Для об’єднання учасників </w:t>
      </w:r>
      <w:r w:rsidRPr="00A3347F">
        <w:rPr>
          <w:rFonts w:eastAsia="Times New Roman"/>
          <w:b/>
          <w:szCs w:val="24"/>
          <w:u w:val="single"/>
          <w:lang w:eastAsia="uk-UA"/>
        </w:rPr>
        <w:t>як учасника</w:t>
      </w:r>
      <w:r w:rsidRPr="00A3347F">
        <w:rPr>
          <w:rFonts w:eastAsia="Times New Roman"/>
          <w:szCs w:val="24"/>
          <w:lang w:eastAsia="uk-UA"/>
        </w:rPr>
        <w:t xml:space="preserve"> процедури закупівлі </w:t>
      </w:r>
      <w:r w:rsidRPr="00A3347F">
        <w:rPr>
          <w:rFonts w:eastAsia="Times New Roman"/>
          <w:b/>
          <w:szCs w:val="24"/>
          <w:lang w:eastAsia="uk-UA"/>
        </w:rPr>
        <w:t>замовником зазначаються умови</w:t>
      </w:r>
      <w:r w:rsidRPr="00A3347F">
        <w:rPr>
          <w:rFonts w:eastAsia="Times New Roman"/>
          <w:szCs w:val="24"/>
          <w:lang w:eastAsia="uk-UA"/>
        </w:rPr>
        <w:t xml:space="preserve"> </w:t>
      </w:r>
      <w:r w:rsidRPr="00A3347F">
        <w:rPr>
          <w:rFonts w:eastAsia="Times New Roman"/>
          <w:b/>
          <w:szCs w:val="24"/>
          <w:lang w:eastAsia="uk-UA"/>
        </w:rPr>
        <w:t>щодо надання інформації та способу підтвердження</w:t>
      </w:r>
      <w:r w:rsidRPr="00A3347F">
        <w:rPr>
          <w:rFonts w:eastAsia="Times New Roman"/>
          <w:szCs w:val="24"/>
          <w:lang w:eastAsia="uk-UA"/>
        </w:rPr>
        <w:t xml:space="preserve"> відповідності таких учасників об’єднання установленим кваліфікаційним критеріям та </w:t>
      </w:r>
      <w:r w:rsidRPr="00A3347F">
        <w:rPr>
          <w:rFonts w:eastAsia="Times New Roman"/>
          <w:b/>
          <w:szCs w:val="24"/>
          <w:lang w:eastAsia="uk-UA"/>
        </w:rPr>
        <w:t>підставам, визначеним </w:t>
      </w:r>
      <w:hyperlink r:id="rId15" w:anchor="n615" w:history="1">
        <w:r w:rsidRPr="00A3347F">
          <w:rPr>
            <w:rFonts w:eastAsia="Times New Roman"/>
            <w:b/>
            <w:szCs w:val="24"/>
            <w:lang w:eastAsia="uk-UA"/>
          </w:rPr>
          <w:t>пунктом 47</w:t>
        </w:r>
      </w:hyperlink>
      <w:r w:rsidRPr="00A3347F">
        <w:rPr>
          <w:rFonts w:eastAsia="Times New Roman"/>
          <w:b/>
          <w:szCs w:val="24"/>
          <w:lang w:eastAsia="uk-UA"/>
        </w:rPr>
        <w:t> цих особливостей</w:t>
      </w:r>
      <w:r w:rsidRPr="00A3347F">
        <w:rPr>
          <w:rFonts w:eastAsia="Times New Roman"/>
          <w:szCs w:val="24"/>
          <w:lang w:eastAsia="uk-UA"/>
        </w:rPr>
        <w:t>.».</w:t>
      </w:r>
    </w:p>
    <w:p w14:paraId="7407F3F3" w14:textId="77777777" w:rsidR="0062776A" w:rsidRPr="00A3347F" w:rsidRDefault="0062776A" w:rsidP="0062776A">
      <w:pPr>
        <w:shd w:val="clear" w:color="auto" w:fill="FFFFFF"/>
        <w:spacing w:after="150"/>
        <w:contextualSpacing/>
        <w:jc w:val="both"/>
        <w:rPr>
          <w:rFonts w:eastAsia="Times New Roman"/>
          <w:szCs w:val="24"/>
          <w:lang w:eastAsia="uk-UA"/>
        </w:rPr>
      </w:pPr>
      <w:r w:rsidRPr="00A3347F">
        <w:rPr>
          <w:rFonts w:eastAsia="Times New Roman"/>
          <w:szCs w:val="24"/>
          <w:lang w:eastAsia="uk-UA"/>
        </w:rPr>
        <w:t>Відповідно до Закону до об’єднання учасників належать:</w:t>
      </w:r>
    </w:p>
    <w:p w14:paraId="7026A005" w14:textId="77777777" w:rsidR="0062776A" w:rsidRPr="00A3347F" w:rsidRDefault="0062776A" w:rsidP="0062776A">
      <w:pPr>
        <w:shd w:val="clear" w:color="auto" w:fill="FFFFFF"/>
        <w:spacing w:after="150"/>
        <w:ind w:left="360"/>
        <w:jc w:val="both"/>
        <w:rPr>
          <w:rFonts w:eastAsia="Times New Roman"/>
          <w:szCs w:val="24"/>
          <w:lang w:eastAsia="uk-UA"/>
        </w:rPr>
      </w:pPr>
      <w:r w:rsidRPr="00A3347F">
        <w:rPr>
          <w:rFonts w:eastAsia="Times New Roman"/>
          <w:szCs w:val="24"/>
          <w:lang w:eastAsia="uk-UA"/>
        </w:rPr>
        <w:t>окрема юридична особа, створена шляхом об’єднання юридичних осіб - резидентів;</w:t>
      </w:r>
    </w:p>
    <w:p w14:paraId="14D5CBA4" w14:textId="77777777" w:rsidR="0062776A" w:rsidRPr="00A3347F" w:rsidRDefault="0062776A" w:rsidP="0062776A">
      <w:pPr>
        <w:shd w:val="clear" w:color="auto" w:fill="FFFFFF"/>
        <w:spacing w:after="150"/>
        <w:ind w:left="360"/>
        <w:jc w:val="both"/>
        <w:rPr>
          <w:rFonts w:eastAsia="Times New Roman"/>
          <w:szCs w:val="24"/>
          <w:lang w:eastAsia="uk-UA"/>
        </w:rPr>
      </w:pPr>
      <w:r w:rsidRPr="00A3347F">
        <w:rPr>
          <w:rFonts w:eastAsia="Times New Roman"/>
          <w:szCs w:val="24"/>
          <w:lang w:eastAsia="uk-UA"/>
        </w:rPr>
        <w:t>окрема юридична особа, створена шляхом об’єднання юридичних осіб (резидентів та нерезидентів);</w:t>
      </w:r>
    </w:p>
    <w:p w14:paraId="68F214BD" w14:textId="77777777" w:rsidR="0062776A" w:rsidRPr="00A3347F" w:rsidRDefault="0062776A" w:rsidP="0062776A">
      <w:pPr>
        <w:shd w:val="clear" w:color="auto" w:fill="FFFFFF"/>
        <w:spacing w:after="150"/>
        <w:ind w:left="360"/>
        <w:jc w:val="both"/>
        <w:rPr>
          <w:rFonts w:eastAsia="Times New Roman"/>
          <w:szCs w:val="24"/>
          <w:lang w:eastAsia="uk-UA"/>
        </w:rPr>
      </w:pPr>
      <w:r w:rsidRPr="00A3347F">
        <w:rPr>
          <w:rFonts w:eastAsia="Times New Roman"/>
          <w:szCs w:val="24"/>
          <w:lang w:eastAsia="uk-UA"/>
        </w:rPr>
        <w:t>об’єднання юридичних осіб - нерезидентів із створенням або без створення окремої юридичної особи.</w:t>
      </w:r>
    </w:p>
    <w:p w14:paraId="2A127F69" w14:textId="77777777" w:rsidR="0062776A" w:rsidRPr="00A3347F" w:rsidRDefault="0062776A" w:rsidP="0062776A">
      <w:pPr>
        <w:shd w:val="clear" w:color="auto" w:fill="FFFFFF"/>
        <w:spacing w:after="150"/>
        <w:contextualSpacing/>
        <w:jc w:val="both"/>
        <w:rPr>
          <w:rFonts w:eastAsia="Times New Roman"/>
          <w:szCs w:val="24"/>
          <w:lang w:eastAsia="uk-UA"/>
        </w:rPr>
      </w:pPr>
      <w:r w:rsidRPr="00A3347F">
        <w:rPr>
          <w:rFonts w:eastAsia="Times New Roman"/>
          <w:szCs w:val="24"/>
          <w:lang w:eastAsia="uk-UA"/>
        </w:rPr>
        <w:t>Враховуючи вищезазначене, вимоги пунктів 1 та 2 додатку 2 цієї тендерної документації поширюються на об’єднання учасників як учасника процедури закупівлі.</w:t>
      </w:r>
    </w:p>
    <w:p w14:paraId="48285EB8" w14:textId="77777777" w:rsidR="00112882" w:rsidRPr="005B4DF3" w:rsidRDefault="00112882">
      <w:pPr>
        <w:spacing w:after="0"/>
        <w:rPr>
          <w:rFonts w:eastAsia="Times New Roman"/>
          <w:szCs w:val="24"/>
          <w:lang w:eastAsia="uk-UA"/>
        </w:rPr>
      </w:pPr>
      <w:r w:rsidRPr="005B4DF3">
        <w:rPr>
          <w:rFonts w:eastAsia="Times New Roman"/>
          <w:szCs w:val="24"/>
          <w:lang w:eastAsia="uk-UA"/>
        </w:rPr>
        <w:br w:type="page"/>
      </w:r>
    </w:p>
    <w:p w14:paraId="29622BB1" w14:textId="6A6F3A9C"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lastRenderedPageBreak/>
        <w:t>Додаток 3</w:t>
      </w:r>
    </w:p>
    <w:p w14:paraId="3632F267" w14:textId="77777777" w:rsidR="00267819" w:rsidRPr="00290094" w:rsidRDefault="00267819" w:rsidP="00A971C9">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5B8A2FBC" w14:textId="77777777" w:rsidR="00267819" w:rsidRPr="00290094" w:rsidRDefault="00267819" w:rsidP="00267819">
      <w:pPr>
        <w:rPr>
          <w:rFonts w:eastAsia="Times New Roman"/>
          <w:szCs w:val="24"/>
          <w:lang w:eastAsia="ru-RU"/>
        </w:rPr>
      </w:pPr>
    </w:p>
    <w:p w14:paraId="49DFE99D" w14:textId="77777777" w:rsidR="000F1965" w:rsidRPr="00E67CE8" w:rsidRDefault="000F1965" w:rsidP="000F1965">
      <w:pPr>
        <w:spacing w:before="240" w:after="0" w:line="276" w:lineRule="auto"/>
        <w:jc w:val="center"/>
        <w:rPr>
          <w:rFonts w:eastAsia="Times New Roman"/>
          <w:b/>
          <w:i/>
          <w:color w:val="000000"/>
          <w:szCs w:val="24"/>
        </w:rPr>
      </w:pPr>
      <w:r w:rsidRPr="00E67CE8">
        <w:rPr>
          <w:rFonts w:eastAsia="Times New Roman"/>
          <w:b/>
          <w:i/>
          <w:color w:val="000000"/>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4A618A8" w14:textId="77777777" w:rsidR="00682944" w:rsidRPr="00682944" w:rsidRDefault="00682944" w:rsidP="00682944">
      <w:pPr>
        <w:spacing w:after="0"/>
        <w:jc w:val="center"/>
        <w:rPr>
          <w:b/>
          <w:bCs/>
          <w:color w:val="000000"/>
          <w:sz w:val="28"/>
          <w:szCs w:val="28"/>
          <w:shd w:val="clear" w:color="auto" w:fill="FDFEFD"/>
        </w:rPr>
      </w:pPr>
      <w:r w:rsidRPr="00682944">
        <w:rPr>
          <w:b/>
          <w:bCs/>
          <w:color w:val="000000"/>
          <w:sz w:val="28"/>
          <w:szCs w:val="28"/>
          <w:shd w:val="clear" w:color="auto" w:fill="FDFEFD"/>
        </w:rPr>
        <w:t>«Джерела безперебійного живлення (UPS)»</w:t>
      </w:r>
    </w:p>
    <w:p w14:paraId="4A32B769" w14:textId="77777777" w:rsidR="00682944" w:rsidRDefault="00682944" w:rsidP="00682944">
      <w:pPr>
        <w:spacing w:after="0"/>
        <w:jc w:val="center"/>
        <w:rPr>
          <w:bCs/>
          <w:color w:val="000000"/>
          <w:sz w:val="28"/>
          <w:szCs w:val="28"/>
          <w:shd w:val="clear" w:color="auto" w:fill="FDFEFD"/>
        </w:rPr>
      </w:pPr>
      <w:r w:rsidRPr="00682944">
        <w:rPr>
          <w:bCs/>
          <w:color w:val="000000"/>
          <w:sz w:val="28"/>
          <w:szCs w:val="28"/>
          <w:shd w:val="clear" w:color="auto" w:fill="FDFEFD"/>
        </w:rPr>
        <w:t>ДК 021:2015 Єдиного закупівельного словника</w:t>
      </w:r>
    </w:p>
    <w:p w14:paraId="07805122" w14:textId="6C5313FD" w:rsidR="000F1965" w:rsidRPr="00682944" w:rsidRDefault="00682944" w:rsidP="00682944">
      <w:pPr>
        <w:spacing w:after="0"/>
        <w:jc w:val="center"/>
        <w:rPr>
          <w:rFonts w:eastAsia="Times New Roman"/>
          <w:szCs w:val="24"/>
        </w:rPr>
      </w:pPr>
      <w:r w:rsidRPr="00682944">
        <w:rPr>
          <w:bCs/>
          <w:color w:val="000000"/>
          <w:sz w:val="28"/>
          <w:szCs w:val="28"/>
          <w:shd w:val="clear" w:color="auto" w:fill="FDFEFD"/>
        </w:rPr>
        <w:t xml:space="preserve">31150000-2 - </w:t>
      </w:r>
      <w:proofErr w:type="spellStart"/>
      <w:r w:rsidRPr="00682944">
        <w:rPr>
          <w:bCs/>
          <w:color w:val="000000"/>
          <w:sz w:val="28"/>
          <w:szCs w:val="28"/>
          <w:shd w:val="clear" w:color="auto" w:fill="FDFEFD"/>
        </w:rPr>
        <w:t>Баласти</w:t>
      </w:r>
      <w:proofErr w:type="spellEnd"/>
      <w:r w:rsidRPr="00682944">
        <w:rPr>
          <w:bCs/>
          <w:color w:val="000000"/>
          <w:sz w:val="28"/>
          <w:szCs w:val="28"/>
          <w:shd w:val="clear" w:color="auto" w:fill="FDFEFD"/>
        </w:rPr>
        <w:t xml:space="preserve"> для розрядних ламп чи трубок</w:t>
      </w:r>
    </w:p>
    <w:p w14:paraId="60B5383A" w14:textId="77777777" w:rsidR="000F1965" w:rsidRPr="00E67CE8" w:rsidRDefault="000F1965" w:rsidP="000F1965">
      <w:pPr>
        <w:spacing w:after="0"/>
        <w:jc w:val="center"/>
        <w:rPr>
          <w:rFonts w:eastAsia="Times New Roman"/>
          <w:i/>
          <w:szCs w:val="24"/>
        </w:rPr>
      </w:pPr>
    </w:p>
    <w:p w14:paraId="233AEFB9" w14:textId="77777777" w:rsidR="000F1965" w:rsidRPr="00761D37" w:rsidRDefault="000F1965" w:rsidP="00761D37">
      <w:pPr>
        <w:widowControl w:val="0"/>
        <w:pBdr>
          <w:top w:val="nil"/>
          <w:left w:val="nil"/>
          <w:bottom w:val="nil"/>
          <w:right w:val="nil"/>
          <w:between w:val="nil"/>
        </w:pBdr>
        <w:tabs>
          <w:tab w:val="left" w:pos="993"/>
        </w:tabs>
        <w:spacing w:after="0"/>
        <w:ind w:firstLine="709"/>
        <w:jc w:val="both"/>
        <w:rPr>
          <w:rFonts w:eastAsia="Times New Roman"/>
          <w:color w:val="000000"/>
          <w:szCs w:val="24"/>
        </w:rPr>
      </w:pPr>
      <w:r w:rsidRPr="00761D37">
        <w:rPr>
          <w:rFonts w:eastAsia="Times New Roman"/>
          <w:color w:val="000000"/>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270B6034" w14:textId="77777777" w:rsidR="000F1965" w:rsidRPr="00530471" w:rsidRDefault="000F1965" w:rsidP="000F1965">
      <w:pPr>
        <w:shd w:val="clear" w:color="auto" w:fill="FFFFFF"/>
        <w:spacing w:after="0"/>
        <w:ind w:firstLine="720"/>
        <w:jc w:val="both"/>
        <w:rPr>
          <w:rFonts w:eastAsia="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074"/>
      </w:tblGrid>
      <w:tr w:rsidR="000F1965" w:rsidRPr="00E67CE8" w14:paraId="2BC32A18" w14:textId="77777777" w:rsidTr="00590A8D">
        <w:tc>
          <w:tcPr>
            <w:tcW w:w="4526" w:type="dxa"/>
            <w:shd w:val="clear" w:color="auto" w:fill="auto"/>
            <w:tcMar>
              <w:top w:w="100" w:type="dxa"/>
              <w:left w:w="100" w:type="dxa"/>
              <w:bottom w:w="100" w:type="dxa"/>
              <w:right w:w="100" w:type="dxa"/>
            </w:tcMar>
          </w:tcPr>
          <w:p w14:paraId="7A76761E" w14:textId="77777777" w:rsidR="000F1965" w:rsidRPr="00530471" w:rsidRDefault="000F1965" w:rsidP="00590A8D">
            <w:pPr>
              <w:widowControl w:val="0"/>
              <w:spacing w:after="0"/>
              <w:rPr>
                <w:rFonts w:eastAsia="Times New Roman"/>
                <w:sz w:val="20"/>
                <w:szCs w:val="20"/>
                <w:highlight w:val="white"/>
              </w:rPr>
            </w:pPr>
            <w:r w:rsidRPr="00530471">
              <w:rPr>
                <w:rFonts w:eastAsia="Times New Roman"/>
                <w:sz w:val="20"/>
                <w:szCs w:val="20"/>
                <w:highlight w:val="white"/>
              </w:rPr>
              <w:t>Назва предмета закупівлі</w:t>
            </w:r>
          </w:p>
        </w:tc>
        <w:tc>
          <w:tcPr>
            <w:tcW w:w="5074" w:type="dxa"/>
            <w:shd w:val="clear" w:color="auto" w:fill="auto"/>
            <w:tcMar>
              <w:top w:w="100" w:type="dxa"/>
              <w:left w:w="100" w:type="dxa"/>
              <w:bottom w:w="100" w:type="dxa"/>
              <w:right w:w="100" w:type="dxa"/>
            </w:tcMar>
          </w:tcPr>
          <w:p w14:paraId="0C763643" w14:textId="77777777" w:rsidR="00682944" w:rsidRDefault="000F1965" w:rsidP="00682944">
            <w:pPr>
              <w:widowControl w:val="0"/>
              <w:spacing w:after="0" w:line="23" w:lineRule="atLeast"/>
              <w:ind w:left="44" w:right="13"/>
              <w:rPr>
                <w:rFonts w:ascii="Arial" w:hAnsi="Arial" w:cs="Arial"/>
                <w:color w:val="000000"/>
                <w:sz w:val="21"/>
                <w:szCs w:val="21"/>
                <w:shd w:val="clear" w:color="auto" w:fill="FDFEFD"/>
              </w:rPr>
            </w:pPr>
            <w:r w:rsidRPr="00530471">
              <w:rPr>
                <w:sz w:val="20"/>
                <w:szCs w:val="20"/>
                <w:bdr w:val="none" w:sz="0" w:space="0" w:color="auto" w:frame="1"/>
              </w:rPr>
              <w:t xml:space="preserve"> </w:t>
            </w:r>
            <w:r w:rsidR="00682944">
              <w:rPr>
                <w:rFonts w:ascii="Arial" w:hAnsi="Arial" w:cs="Arial"/>
                <w:color w:val="000000"/>
                <w:sz w:val="21"/>
                <w:szCs w:val="21"/>
                <w:shd w:val="clear" w:color="auto" w:fill="FDFEFD"/>
              </w:rPr>
              <w:t>«</w:t>
            </w:r>
            <w:r w:rsidR="00682944">
              <w:rPr>
                <w:b/>
                <w:bCs/>
                <w:color w:val="000000"/>
                <w:szCs w:val="24"/>
                <w:shd w:val="clear" w:color="auto" w:fill="FDFEFD"/>
              </w:rPr>
              <w:t>Джерела безперебійного живлення</w:t>
            </w:r>
            <w:r w:rsidR="00682944" w:rsidRPr="00CF26A8">
              <w:rPr>
                <w:b/>
                <w:bCs/>
                <w:color w:val="000000"/>
                <w:szCs w:val="24"/>
                <w:shd w:val="clear" w:color="auto" w:fill="FDFEFD"/>
              </w:rPr>
              <w:t xml:space="preserve"> (</w:t>
            </w:r>
            <w:r w:rsidR="00682944">
              <w:rPr>
                <w:b/>
                <w:bCs/>
                <w:color w:val="000000"/>
                <w:szCs w:val="24"/>
                <w:shd w:val="clear" w:color="auto" w:fill="FDFEFD"/>
                <w:lang w:val="en-US"/>
              </w:rPr>
              <w:t>UPS</w:t>
            </w:r>
            <w:r w:rsidR="00682944" w:rsidRPr="00CF26A8">
              <w:rPr>
                <w:b/>
                <w:bCs/>
                <w:color w:val="000000"/>
                <w:szCs w:val="24"/>
                <w:shd w:val="clear" w:color="auto" w:fill="FDFEFD"/>
              </w:rPr>
              <w:t>)</w:t>
            </w:r>
            <w:r w:rsidR="00682944">
              <w:rPr>
                <w:rFonts w:ascii="Arial" w:hAnsi="Arial" w:cs="Arial"/>
                <w:color w:val="000000"/>
                <w:sz w:val="21"/>
                <w:szCs w:val="21"/>
                <w:shd w:val="clear" w:color="auto" w:fill="FDFEFD"/>
              </w:rPr>
              <w:t>»</w:t>
            </w:r>
          </w:p>
          <w:p w14:paraId="2D9E44D3" w14:textId="08DA3458" w:rsidR="000F1965" w:rsidRPr="00530471" w:rsidRDefault="00682944" w:rsidP="00682944">
            <w:pPr>
              <w:widowControl w:val="0"/>
              <w:spacing w:after="0"/>
              <w:rPr>
                <w:rFonts w:eastAsia="Times New Roman"/>
                <w:i/>
                <w:sz w:val="20"/>
                <w:szCs w:val="20"/>
                <w:highlight w:val="white"/>
              </w:rPr>
            </w:pPr>
            <w:r w:rsidRPr="00A649ED">
              <w:rPr>
                <w:b/>
                <w:color w:val="000000" w:themeColor="text1"/>
                <w:szCs w:val="24"/>
                <w:lang w:eastAsia="uk-UA"/>
              </w:rPr>
              <w:t> </w:t>
            </w:r>
          </w:p>
        </w:tc>
      </w:tr>
      <w:tr w:rsidR="000F1965" w:rsidRPr="00E67CE8" w14:paraId="560F83A5" w14:textId="77777777" w:rsidTr="00590A8D">
        <w:tc>
          <w:tcPr>
            <w:tcW w:w="4526" w:type="dxa"/>
            <w:shd w:val="clear" w:color="auto" w:fill="auto"/>
            <w:tcMar>
              <w:top w:w="100" w:type="dxa"/>
              <w:left w:w="100" w:type="dxa"/>
              <w:bottom w:w="100" w:type="dxa"/>
              <w:right w:w="100" w:type="dxa"/>
            </w:tcMar>
          </w:tcPr>
          <w:p w14:paraId="7932B395" w14:textId="77777777" w:rsidR="000F1965" w:rsidRPr="00530471" w:rsidRDefault="000F1965" w:rsidP="00590A8D">
            <w:pPr>
              <w:widowControl w:val="0"/>
              <w:spacing w:after="0"/>
              <w:rPr>
                <w:rFonts w:eastAsia="Times New Roman"/>
                <w:sz w:val="20"/>
                <w:szCs w:val="20"/>
                <w:highlight w:val="white"/>
              </w:rPr>
            </w:pPr>
            <w:r w:rsidRPr="00530471">
              <w:rPr>
                <w:rFonts w:eastAsia="Times New Roman"/>
                <w:sz w:val="20"/>
                <w:szCs w:val="20"/>
                <w:highlight w:val="white"/>
              </w:rPr>
              <w:t>Код ДК 021:2015</w:t>
            </w:r>
          </w:p>
        </w:tc>
        <w:tc>
          <w:tcPr>
            <w:tcW w:w="5074" w:type="dxa"/>
            <w:shd w:val="clear" w:color="auto" w:fill="auto"/>
            <w:tcMar>
              <w:top w:w="100" w:type="dxa"/>
              <w:left w:w="100" w:type="dxa"/>
              <w:bottom w:w="100" w:type="dxa"/>
              <w:right w:w="100" w:type="dxa"/>
            </w:tcMar>
          </w:tcPr>
          <w:p w14:paraId="2920454E" w14:textId="63894215" w:rsidR="000F1965" w:rsidRPr="00682944" w:rsidRDefault="00682944" w:rsidP="00815268">
            <w:pPr>
              <w:spacing w:after="0"/>
              <w:jc w:val="center"/>
              <w:rPr>
                <w:rFonts w:eastAsia="Times New Roman"/>
                <w:i/>
                <w:sz w:val="20"/>
                <w:szCs w:val="20"/>
                <w:highlight w:val="white"/>
              </w:rPr>
            </w:pPr>
            <w:r w:rsidRPr="00682944">
              <w:rPr>
                <w:color w:val="000000" w:themeColor="text1"/>
                <w:szCs w:val="24"/>
                <w:lang w:eastAsia="uk-UA"/>
              </w:rPr>
              <w:t xml:space="preserve">31150000-2 - </w:t>
            </w:r>
            <w:proofErr w:type="spellStart"/>
            <w:r w:rsidRPr="00682944">
              <w:rPr>
                <w:color w:val="000000" w:themeColor="text1"/>
                <w:szCs w:val="24"/>
                <w:lang w:eastAsia="uk-UA"/>
              </w:rPr>
              <w:t>Баласти</w:t>
            </w:r>
            <w:proofErr w:type="spellEnd"/>
            <w:r w:rsidRPr="00682944">
              <w:rPr>
                <w:color w:val="000000" w:themeColor="text1"/>
                <w:szCs w:val="24"/>
                <w:lang w:eastAsia="uk-UA"/>
              </w:rPr>
              <w:t xml:space="preserve"> для розрядних ламп чи трубок</w:t>
            </w:r>
          </w:p>
        </w:tc>
      </w:tr>
      <w:tr w:rsidR="000F1965" w:rsidRPr="00E67CE8" w14:paraId="2C330BD0" w14:textId="77777777" w:rsidTr="00590A8D">
        <w:tc>
          <w:tcPr>
            <w:tcW w:w="4526" w:type="dxa"/>
            <w:shd w:val="clear" w:color="auto" w:fill="auto"/>
            <w:tcMar>
              <w:top w:w="100" w:type="dxa"/>
              <w:left w:w="100" w:type="dxa"/>
              <w:bottom w:w="100" w:type="dxa"/>
              <w:right w:w="100" w:type="dxa"/>
            </w:tcMar>
          </w:tcPr>
          <w:p w14:paraId="2C3A47A1" w14:textId="6492CEAA" w:rsidR="000F1965" w:rsidRPr="00530471" w:rsidRDefault="000F1965" w:rsidP="00682944">
            <w:pPr>
              <w:widowControl w:val="0"/>
              <w:spacing w:after="0"/>
              <w:rPr>
                <w:rFonts w:eastAsia="Times New Roman"/>
                <w:sz w:val="20"/>
                <w:szCs w:val="20"/>
                <w:highlight w:val="white"/>
              </w:rPr>
            </w:pPr>
            <w:r w:rsidRPr="00530471">
              <w:rPr>
                <w:rFonts w:eastAsia="Times New Roman"/>
                <w:sz w:val="20"/>
                <w:szCs w:val="20"/>
                <w:highlight w:val="white"/>
              </w:rPr>
              <w:t xml:space="preserve">Кількість </w:t>
            </w:r>
            <w:r w:rsidR="00682944">
              <w:rPr>
                <w:rFonts w:eastAsia="Times New Roman"/>
                <w:sz w:val="20"/>
                <w:szCs w:val="20"/>
                <w:highlight w:val="white"/>
              </w:rPr>
              <w:t>постачання товарів</w:t>
            </w:r>
            <w:r>
              <w:rPr>
                <w:rFonts w:eastAsia="Times New Roman"/>
                <w:sz w:val="20"/>
                <w:szCs w:val="20"/>
                <w:highlight w:val="white"/>
              </w:rPr>
              <w:t xml:space="preserve"> </w:t>
            </w:r>
            <w:r w:rsidRPr="00530471">
              <w:rPr>
                <w:rFonts w:eastAsia="Times New Roman"/>
                <w:sz w:val="20"/>
                <w:szCs w:val="20"/>
                <w:highlight w:val="white"/>
              </w:rPr>
              <w:t xml:space="preserve"> </w:t>
            </w:r>
          </w:p>
        </w:tc>
        <w:tc>
          <w:tcPr>
            <w:tcW w:w="5074" w:type="dxa"/>
            <w:shd w:val="clear" w:color="auto" w:fill="auto"/>
            <w:tcMar>
              <w:top w:w="100" w:type="dxa"/>
              <w:left w:w="100" w:type="dxa"/>
              <w:bottom w:w="100" w:type="dxa"/>
              <w:right w:w="100" w:type="dxa"/>
            </w:tcMar>
          </w:tcPr>
          <w:p w14:paraId="52DABA89" w14:textId="43F414B8" w:rsidR="000F1965" w:rsidRPr="00F56ABA" w:rsidRDefault="00682944" w:rsidP="00590A8D">
            <w:pPr>
              <w:widowControl w:val="0"/>
              <w:spacing w:after="0"/>
              <w:rPr>
                <w:rFonts w:eastAsia="Times New Roman"/>
                <w:i/>
                <w:sz w:val="20"/>
                <w:szCs w:val="20"/>
                <w:highlight w:val="white"/>
              </w:rPr>
            </w:pPr>
            <w:r>
              <w:rPr>
                <w:rFonts w:eastAsia="Times New Roman"/>
                <w:i/>
                <w:sz w:val="20"/>
                <w:szCs w:val="20"/>
                <w:highlight w:val="white"/>
              </w:rPr>
              <w:t>32</w:t>
            </w:r>
          </w:p>
        </w:tc>
      </w:tr>
      <w:tr w:rsidR="000F1965" w:rsidRPr="00E67CE8" w14:paraId="445B0F24" w14:textId="77777777" w:rsidTr="00590A8D">
        <w:tc>
          <w:tcPr>
            <w:tcW w:w="4526" w:type="dxa"/>
            <w:shd w:val="clear" w:color="auto" w:fill="auto"/>
            <w:tcMar>
              <w:top w:w="100" w:type="dxa"/>
              <w:left w:w="100" w:type="dxa"/>
              <w:bottom w:w="100" w:type="dxa"/>
              <w:right w:w="100" w:type="dxa"/>
            </w:tcMar>
          </w:tcPr>
          <w:p w14:paraId="3D58EF92" w14:textId="0634A4FE" w:rsidR="000F1965" w:rsidRPr="00530471" w:rsidRDefault="000F1965" w:rsidP="00682944">
            <w:pPr>
              <w:widowControl w:val="0"/>
              <w:spacing w:after="0"/>
              <w:rPr>
                <w:rFonts w:eastAsia="Times New Roman"/>
                <w:sz w:val="20"/>
                <w:szCs w:val="20"/>
                <w:highlight w:val="white"/>
              </w:rPr>
            </w:pPr>
            <w:r w:rsidRPr="00530471">
              <w:rPr>
                <w:rFonts w:eastAsia="Times New Roman"/>
                <w:sz w:val="20"/>
                <w:szCs w:val="20"/>
                <w:highlight w:val="white"/>
              </w:rPr>
              <w:t xml:space="preserve">Місце </w:t>
            </w:r>
            <w:r w:rsidR="00682944">
              <w:rPr>
                <w:rFonts w:eastAsia="Times New Roman"/>
                <w:sz w:val="20"/>
                <w:szCs w:val="20"/>
                <w:highlight w:val="white"/>
              </w:rPr>
              <w:t>постачання товарів</w:t>
            </w:r>
            <w:r>
              <w:rPr>
                <w:rFonts w:eastAsia="Times New Roman"/>
                <w:sz w:val="20"/>
                <w:szCs w:val="20"/>
                <w:highlight w:val="white"/>
              </w:rPr>
              <w:t xml:space="preserve"> </w:t>
            </w:r>
            <w:r w:rsidRPr="00530471">
              <w:rPr>
                <w:rFonts w:eastAsia="Times New Roman"/>
                <w:sz w:val="20"/>
                <w:szCs w:val="20"/>
                <w:highlight w:val="white"/>
              </w:rPr>
              <w:t xml:space="preserve"> </w:t>
            </w:r>
          </w:p>
        </w:tc>
        <w:tc>
          <w:tcPr>
            <w:tcW w:w="5074" w:type="dxa"/>
            <w:shd w:val="clear" w:color="auto" w:fill="auto"/>
            <w:tcMar>
              <w:top w:w="100" w:type="dxa"/>
              <w:left w:w="100" w:type="dxa"/>
              <w:bottom w:w="100" w:type="dxa"/>
              <w:right w:w="100" w:type="dxa"/>
            </w:tcMar>
          </w:tcPr>
          <w:p w14:paraId="17EB990C" w14:textId="77777777" w:rsidR="000F1965" w:rsidRPr="00530471" w:rsidRDefault="000F1965" w:rsidP="00590A8D">
            <w:pPr>
              <w:widowControl w:val="0"/>
              <w:spacing w:after="0"/>
              <w:rPr>
                <w:rFonts w:eastAsia="Times New Roman"/>
                <w:i/>
                <w:sz w:val="20"/>
                <w:szCs w:val="20"/>
                <w:highlight w:val="white"/>
              </w:rPr>
            </w:pPr>
            <w:r w:rsidRPr="00530471">
              <w:rPr>
                <w:sz w:val="20"/>
                <w:szCs w:val="20"/>
              </w:rPr>
              <w:t xml:space="preserve">вул. </w:t>
            </w:r>
            <w:r>
              <w:rPr>
                <w:sz w:val="20"/>
                <w:szCs w:val="20"/>
              </w:rPr>
              <w:t>Незалежності</w:t>
            </w:r>
            <w:r w:rsidRPr="00530471">
              <w:rPr>
                <w:sz w:val="20"/>
                <w:szCs w:val="20"/>
              </w:rPr>
              <w:t xml:space="preserve">, </w:t>
            </w:r>
            <w:r>
              <w:rPr>
                <w:sz w:val="20"/>
                <w:szCs w:val="20"/>
              </w:rPr>
              <w:t>20</w:t>
            </w:r>
            <w:r w:rsidRPr="00530471">
              <w:rPr>
                <w:sz w:val="20"/>
                <w:szCs w:val="20"/>
              </w:rPr>
              <w:t xml:space="preserve">, м. </w:t>
            </w:r>
            <w:r>
              <w:rPr>
                <w:sz w:val="20"/>
                <w:szCs w:val="20"/>
              </w:rPr>
              <w:t>Івано-Франківськ</w:t>
            </w:r>
            <w:r w:rsidRPr="00530471">
              <w:rPr>
                <w:sz w:val="20"/>
                <w:szCs w:val="20"/>
              </w:rPr>
              <w:t xml:space="preserve">, Україна, </w:t>
            </w:r>
            <w:r>
              <w:rPr>
                <w:sz w:val="20"/>
                <w:szCs w:val="20"/>
              </w:rPr>
              <w:t>76018</w:t>
            </w:r>
          </w:p>
        </w:tc>
      </w:tr>
      <w:tr w:rsidR="000F1965" w:rsidRPr="00E67CE8" w14:paraId="0DF60473" w14:textId="77777777" w:rsidTr="00590A8D">
        <w:tc>
          <w:tcPr>
            <w:tcW w:w="4526" w:type="dxa"/>
            <w:shd w:val="clear" w:color="auto" w:fill="auto"/>
            <w:tcMar>
              <w:top w:w="100" w:type="dxa"/>
              <w:left w:w="100" w:type="dxa"/>
              <w:bottom w:w="100" w:type="dxa"/>
              <w:right w:w="100" w:type="dxa"/>
            </w:tcMar>
          </w:tcPr>
          <w:p w14:paraId="7460B13D" w14:textId="05653277" w:rsidR="000F1965" w:rsidRPr="00530471" w:rsidRDefault="000F1965" w:rsidP="00682944">
            <w:pPr>
              <w:widowControl w:val="0"/>
              <w:spacing w:after="0"/>
              <w:rPr>
                <w:rFonts w:eastAsia="Times New Roman"/>
                <w:sz w:val="20"/>
                <w:szCs w:val="20"/>
                <w:highlight w:val="white"/>
              </w:rPr>
            </w:pPr>
            <w:r w:rsidRPr="00530471">
              <w:rPr>
                <w:rFonts w:eastAsia="Times New Roman"/>
                <w:sz w:val="20"/>
                <w:szCs w:val="20"/>
              </w:rPr>
              <w:t xml:space="preserve">Строк </w:t>
            </w:r>
            <w:r w:rsidR="00682944">
              <w:rPr>
                <w:rFonts w:eastAsia="Times New Roman"/>
                <w:sz w:val="20"/>
                <w:szCs w:val="20"/>
                <w:highlight w:val="white"/>
              </w:rPr>
              <w:t>постачання товарів</w:t>
            </w:r>
            <w:r>
              <w:rPr>
                <w:rFonts w:eastAsia="Times New Roman"/>
                <w:sz w:val="20"/>
                <w:szCs w:val="20"/>
                <w:highlight w:val="white"/>
              </w:rPr>
              <w:t xml:space="preserve"> </w:t>
            </w:r>
            <w:r w:rsidRPr="00530471">
              <w:rPr>
                <w:rFonts w:eastAsia="Times New Roman"/>
                <w:sz w:val="20"/>
                <w:szCs w:val="20"/>
                <w:highlight w:val="white"/>
              </w:rPr>
              <w:t xml:space="preserve"> </w:t>
            </w:r>
          </w:p>
        </w:tc>
        <w:tc>
          <w:tcPr>
            <w:tcW w:w="5074" w:type="dxa"/>
            <w:shd w:val="clear" w:color="auto" w:fill="auto"/>
            <w:tcMar>
              <w:top w:w="100" w:type="dxa"/>
              <w:left w:w="100" w:type="dxa"/>
              <w:bottom w:w="100" w:type="dxa"/>
              <w:right w:w="100" w:type="dxa"/>
            </w:tcMar>
          </w:tcPr>
          <w:p w14:paraId="3C7C7735" w14:textId="77777777" w:rsidR="000F1965" w:rsidRPr="00530471" w:rsidRDefault="000F1965" w:rsidP="00590A8D">
            <w:pPr>
              <w:widowControl w:val="0"/>
              <w:spacing w:after="0"/>
              <w:rPr>
                <w:rFonts w:eastAsia="Times New Roman"/>
                <w:i/>
                <w:sz w:val="20"/>
                <w:szCs w:val="20"/>
                <w:highlight w:val="white"/>
              </w:rPr>
            </w:pPr>
            <w:r w:rsidRPr="00530471">
              <w:rPr>
                <w:rFonts w:eastAsia="Times New Roman"/>
                <w:i/>
                <w:sz w:val="20"/>
                <w:szCs w:val="20"/>
              </w:rPr>
              <w:t xml:space="preserve">до </w:t>
            </w:r>
            <w:r>
              <w:rPr>
                <w:rFonts w:eastAsia="Times New Roman"/>
                <w:i/>
                <w:sz w:val="20"/>
                <w:szCs w:val="20"/>
              </w:rPr>
              <w:t>31</w:t>
            </w:r>
            <w:r w:rsidRPr="00530471">
              <w:rPr>
                <w:rFonts w:eastAsia="Times New Roman"/>
                <w:i/>
                <w:sz w:val="20"/>
                <w:szCs w:val="20"/>
              </w:rPr>
              <w:t>.1</w:t>
            </w:r>
            <w:r>
              <w:rPr>
                <w:rFonts w:eastAsia="Times New Roman"/>
                <w:i/>
                <w:sz w:val="20"/>
                <w:szCs w:val="20"/>
              </w:rPr>
              <w:t>2</w:t>
            </w:r>
            <w:r w:rsidRPr="00530471">
              <w:rPr>
                <w:rFonts w:eastAsia="Times New Roman"/>
                <w:i/>
                <w:sz w:val="20"/>
                <w:szCs w:val="20"/>
              </w:rPr>
              <w:t>.202</w:t>
            </w:r>
            <w:r>
              <w:rPr>
                <w:rFonts w:eastAsia="Times New Roman"/>
                <w:i/>
                <w:sz w:val="20"/>
                <w:szCs w:val="20"/>
              </w:rPr>
              <w:t>4</w:t>
            </w:r>
            <w:r w:rsidRPr="00530471">
              <w:rPr>
                <w:rFonts w:eastAsia="Times New Roman"/>
                <w:i/>
                <w:sz w:val="20"/>
                <w:szCs w:val="20"/>
              </w:rPr>
              <w:t xml:space="preserve"> року включно</w:t>
            </w:r>
          </w:p>
        </w:tc>
      </w:tr>
    </w:tbl>
    <w:p w14:paraId="32155B3D" w14:textId="77777777" w:rsidR="000F1965" w:rsidRDefault="000F1965" w:rsidP="000F1965">
      <w:pPr>
        <w:spacing w:after="0"/>
        <w:rPr>
          <w:rFonts w:eastAsia="Times New Roman"/>
          <w:i/>
          <w:szCs w:val="24"/>
        </w:rPr>
      </w:pPr>
    </w:p>
    <w:p w14:paraId="6B0101B4" w14:textId="77777777" w:rsidR="009208C4" w:rsidRDefault="009208C4" w:rsidP="004E39FA">
      <w:pPr>
        <w:tabs>
          <w:tab w:val="left" w:pos="5545"/>
        </w:tabs>
        <w:ind w:firstLine="567"/>
        <w:jc w:val="center"/>
        <w:rPr>
          <w:b/>
          <w:bCs/>
          <w:sz w:val="28"/>
          <w:szCs w:val="28"/>
        </w:rPr>
      </w:pPr>
    </w:p>
    <w:p w14:paraId="1EBFDB22" w14:textId="46E219B5" w:rsidR="009208C4" w:rsidRPr="006B54D1" w:rsidRDefault="009208C4" w:rsidP="004E39FA">
      <w:pPr>
        <w:tabs>
          <w:tab w:val="left" w:pos="5545"/>
        </w:tabs>
        <w:ind w:firstLine="567"/>
        <w:jc w:val="center"/>
        <w:rPr>
          <w:b/>
          <w:bCs/>
          <w:sz w:val="28"/>
          <w:szCs w:val="28"/>
        </w:rPr>
      </w:pPr>
      <w:r w:rsidRPr="006B54D1">
        <w:rPr>
          <w:b/>
          <w:bCs/>
          <w:sz w:val="28"/>
          <w:szCs w:val="28"/>
        </w:rPr>
        <w:t xml:space="preserve">Технічна специфікація </w:t>
      </w:r>
    </w:p>
    <w:p w14:paraId="4146653E" w14:textId="3DB41F53" w:rsidR="009208C4" w:rsidRPr="00D933BF" w:rsidRDefault="009208C4" w:rsidP="009208C4">
      <w:pPr>
        <w:pStyle w:val="af3"/>
        <w:ind w:left="0" w:firstLine="567"/>
        <w:jc w:val="both"/>
        <w:rPr>
          <w:strike/>
          <w:szCs w:val="24"/>
        </w:rPr>
      </w:pPr>
      <w:r w:rsidRPr="00D933BF">
        <w:rPr>
          <w:szCs w:val="24"/>
        </w:rPr>
        <w:t xml:space="preserve">Технічна специфікація містить опис необхідних характеристик </w:t>
      </w:r>
      <w:r w:rsidR="00850084">
        <w:rPr>
          <w:szCs w:val="24"/>
        </w:rPr>
        <w:t>товарів</w:t>
      </w:r>
      <w:r w:rsidRPr="00D933BF">
        <w:rPr>
          <w:szCs w:val="24"/>
        </w:rPr>
        <w:t>, що є обов’язковими для дотримання учасником.</w:t>
      </w:r>
    </w:p>
    <w:p w14:paraId="1F49801F" w14:textId="77777777" w:rsidR="00850084" w:rsidRDefault="00850084" w:rsidP="00850084">
      <w:pPr>
        <w:spacing w:before="60" w:after="200"/>
        <w:jc w:val="center"/>
        <w:rPr>
          <w:b/>
          <w:szCs w:val="24"/>
        </w:rPr>
      </w:pPr>
      <w:r>
        <w:rPr>
          <w:b/>
          <w:szCs w:val="24"/>
        </w:rPr>
        <w:t xml:space="preserve">(ДБЖ - </w:t>
      </w:r>
      <w:r>
        <w:rPr>
          <w:b/>
          <w:szCs w:val="24"/>
          <w:lang w:val="en-US"/>
        </w:rPr>
        <w:t>UPS</w:t>
      </w:r>
      <w:r>
        <w:rPr>
          <w:b/>
          <w:szCs w:val="24"/>
        </w:rPr>
        <w:t>)</w:t>
      </w:r>
    </w:p>
    <w:p w14:paraId="61C4E6F9" w14:textId="77777777" w:rsidR="00850084" w:rsidRPr="00A15E2A" w:rsidRDefault="00850084" w:rsidP="00850084">
      <w:pPr>
        <w:spacing w:before="60" w:after="200"/>
        <w:jc w:val="center"/>
        <w:rPr>
          <w:b/>
          <w:szCs w:val="24"/>
        </w:rPr>
      </w:pPr>
      <w:r>
        <w:rPr>
          <w:b/>
          <w:szCs w:val="24"/>
        </w:rPr>
        <w:t>Тип 1 – 10 шт.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6425"/>
      </w:tblGrid>
      <w:tr w:rsidR="00850084" w:rsidRPr="005151AD" w14:paraId="7AC3A5D0" w14:textId="77777777" w:rsidTr="00503810">
        <w:trPr>
          <w:trHeight w:val="114"/>
        </w:trPr>
        <w:tc>
          <w:tcPr>
            <w:tcW w:w="3923" w:type="dxa"/>
            <w:shd w:val="clear" w:color="auto" w:fill="auto"/>
            <w:vAlign w:val="center"/>
          </w:tcPr>
          <w:p w14:paraId="59DDC3C2" w14:textId="77777777" w:rsidR="00850084" w:rsidRPr="005151AD" w:rsidRDefault="00850084" w:rsidP="00503810">
            <w:pPr>
              <w:spacing w:after="0" w:line="276" w:lineRule="auto"/>
              <w:jc w:val="center"/>
              <w:rPr>
                <w:rFonts w:eastAsia="Times New Roman"/>
                <w:szCs w:val="24"/>
                <w:lang w:eastAsia="ru-RU"/>
              </w:rPr>
            </w:pPr>
            <w:r w:rsidRPr="005151AD">
              <w:rPr>
                <w:rFonts w:eastAsia="Times New Roman"/>
                <w:b/>
                <w:szCs w:val="24"/>
                <w:lang w:eastAsia="ru-RU"/>
              </w:rPr>
              <w:t>Компонент</w:t>
            </w:r>
          </w:p>
        </w:tc>
        <w:tc>
          <w:tcPr>
            <w:tcW w:w="6425" w:type="dxa"/>
            <w:shd w:val="clear" w:color="auto" w:fill="auto"/>
            <w:vAlign w:val="center"/>
          </w:tcPr>
          <w:p w14:paraId="2BABD97F" w14:textId="77777777" w:rsidR="00850084" w:rsidRPr="005151AD" w:rsidRDefault="00850084" w:rsidP="00503810">
            <w:pPr>
              <w:widowControl w:val="0"/>
              <w:suppressAutoHyphens/>
              <w:autoSpaceDN w:val="0"/>
              <w:spacing w:after="0" w:line="276" w:lineRule="auto"/>
              <w:jc w:val="center"/>
              <w:textAlignment w:val="baseline"/>
              <w:rPr>
                <w:rFonts w:eastAsia="Times New Roman"/>
                <w:szCs w:val="24"/>
                <w:lang w:eastAsia="ru-RU"/>
              </w:rPr>
            </w:pPr>
            <w:r w:rsidRPr="005151AD">
              <w:rPr>
                <w:rFonts w:eastAsia="Times New Roman"/>
                <w:b/>
                <w:szCs w:val="24"/>
                <w:lang w:eastAsia="ru-RU"/>
              </w:rPr>
              <w:t>Технічні вимоги (не гірше, ніж)</w:t>
            </w:r>
          </w:p>
        </w:tc>
      </w:tr>
      <w:tr w:rsidR="00850084" w:rsidRPr="005151AD" w14:paraId="37C03FEC" w14:textId="77777777" w:rsidTr="00503810">
        <w:trPr>
          <w:trHeight w:val="533"/>
        </w:trPr>
        <w:tc>
          <w:tcPr>
            <w:tcW w:w="3923" w:type="dxa"/>
            <w:shd w:val="clear" w:color="auto" w:fill="auto"/>
            <w:vAlign w:val="center"/>
          </w:tcPr>
          <w:p w14:paraId="3EBD241C" w14:textId="77777777" w:rsidR="00850084" w:rsidRPr="005151AD" w:rsidRDefault="00850084" w:rsidP="00503810">
            <w:pPr>
              <w:spacing w:before="60" w:afterLines="60" w:after="144"/>
              <w:rPr>
                <w:rFonts w:eastAsia="Times New Roman"/>
                <w:b/>
                <w:bCs/>
                <w:szCs w:val="24"/>
                <w:lang w:eastAsia="ru-RU"/>
              </w:rPr>
            </w:pPr>
            <w:r w:rsidRPr="005151AD">
              <w:rPr>
                <w:rFonts w:eastAsia="Times New Roman"/>
                <w:b/>
                <w:bCs/>
                <w:szCs w:val="24"/>
                <w:lang w:eastAsia="ru-RU"/>
              </w:rPr>
              <w:t>Призначення</w:t>
            </w:r>
          </w:p>
        </w:tc>
        <w:tc>
          <w:tcPr>
            <w:tcW w:w="6425" w:type="dxa"/>
            <w:shd w:val="clear" w:color="auto" w:fill="auto"/>
            <w:vAlign w:val="center"/>
          </w:tcPr>
          <w:p w14:paraId="791F1046" w14:textId="77777777" w:rsidR="00850084" w:rsidRPr="005151AD" w:rsidRDefault="00850084" w:rsidP="00503810">
            <w:pPr>
              <w:spacing w:after="0"/>
              <w:jc w:val="both"/>
              <w:rPr>
                <w:rFonts w:eastAsia="Times New Roman"/>
                <w:szCs w:val="24"/>
                <w:lang w:eastAsia="ru-RU"/>
              </w:rPr>
            </w:pPr>
            <w:r w:rsidRPr="005151AD">
              <w:rPr>
                <w:rFonts w:eastAsia="Times New Roman"/>
                <w:szCs w:val="24"/>
                <w:lang w:eastAsia="ru-RU"/>
              </w:rPr>
              <w:t>Для комп’ютерів та серверів, для мережевого обладнання</w:t>
            </w:r>
          </w:p>
        </w:tc>
      </w:tr>
      <w:tr w:rsidR="00850084" w:rsidRPr="005151AD" w14:paraId="628DFAA8" w14:textId="77777777" w:rsidTr="00503810">
        <w:trPr>
          <w:trHeight w:val="667"/>
        </w:trPr>
        <w:tc>
          <w:tcPr>
            <w:tcW w:w="3923" w:type="dxa"/>
            <w:shd w:val="clear" w:color="auto" w:fill="auto"/>
          </w:tcPr>
          <w:p w14:paraId="65610930" w14:textId="77777777" w:rsidR="00850084" w:rsidRPr="005151AD" w:rsidRDefault="00850084" w:rsidP="00503810">
            <w:pPr>
              <w:spacing w:before="60" w:afterLines="60" w:after="144"/>
              <w:rPr>
                <w:rFonts w:eastAsia="Times New Roman"/>
                <w:b/>
                <w:bCs/>
                <w:szCs w:val="24"/>
                <w:lang w:eastAsia="ru-RU"/>
              </w:rPr>
            </w:pPr>
            <w:r w:rsidRPr="005151AD">
              <w:rPr>
                <w:b/>
                <w:szCs w:val="24"/>
              </w:rPr>
              <w:t xml:space="preserve"> Тип виробу </w:t>
            </w:r>
          </w:p>
        </w:tc>
        <w:tc>
          <w:tcPr>
            <w:tcW w:w="6425" w:type="dxa"/>
            <w:shd w:val="clear" w:color="auto" w:fill="auto"/>
          </w:tcPr>
          <w:p w14:paraId="56AA6914" w14:textId="77777777" w:rsidR="00850084" w:rsidRPr="005151AD" w:rsidRDefault="00850084" w:rsidP="00503810">
            <w:pPr>
              <w:spacing w:after="0"/>
              <w:jc w:val="both"/>
              <w:rPr>
                <w:rFonts w:eastAsia="Times New Roman"/>
                <w:szCs w:val="24"/>
                <w:lang w:eastAsia="ru-RU"/>
              </w:rPr>
            </w:pPr>
            <w:r w:rsidRPr="005151AD">
              <w:rPr>
                <w:szCs w:val="24"/>
              </w:rPr>
              <w:t xml:space="preserve">Тривалої дії з правильною синусоїдою </w:t>
            </w:r>
          </w:p>
        </w:tc>
      </w:tr>
      <w:tr w:rsidR="00850084" w:rsidRPr="005151AD" w14:paraId="4E02E0E0" w14:textId="77777777" w:rsidTr="00503810">
        <w:trPr>
          <w:trHeight w:val="422"/>
        </w:trPr>
        <w:tc>
          <w:tcPr>
            <w:tcW w:w="3923" w:type="dxa"/>
            <w:shd w:val="clear" w:color="auto" w:fill="auto"/>
          </w:tcPr>
          <w:p w14:paraId="7BD5E96D" w14:textId="77777777" w:rsidR="00850084" w:rsidRPr="005151AD" w:rsidRDefault="00850084" w:rsidP="00503810">
            <w:pPr>
              <w:spacing w:before="60" w:afterLines="60" w:after="144"/>
              <w:rPr>
                <w:rFonts w:eastAsia="Times New Roman"/>
                <w:b/>
                <w:bCs/>
                <w:szCs w:val="24"/>
                <w:lang w:eastAsia="ru-RU"/>
              </w:rPr>
            </w:pPr>
            <w:r w:rsidRPr="005151AD">
              <w:rPr>
                <w:b/>
                <w:szCs w:val="24"/>
              </w:rPr>
              <w:t xml:space="preserve">Тип архітектури </w:t>
            </w:r>
          </w:p>
        </w:tc>
        <w:tc>
          <w:tcPr>
            <w:tcW w:w="6425" w:type="dxa"/>
            <w:shd w:val="clear" w:color="auto" w:fill="auto"/>
          </w:tcPr>
          <w:p w14:paraId="5868F81A" w14:textId="77777777" w:rsidR="00850084" w:rsidRPr="005151AD" w:rsidRDefault="00850084" w:rsidP="00503810">
            <w:pPr>
              <w:spacing w:after="0"/>
              <w:rPr>
                <w:rFonts w:eastAsia="Times New Roman"/>
                <w:szCs w:val="24"/>
                <w:lang w:eastAsia="ru-RU"/>
              </w:rPr>
            </w:pPr>
            <w:r w:rsidRPr="005151AD">
              <w:rPr>
                <w:szCs w:val="24"/>
              </w:rPr>
              <w:t>лінійно-інтерактивний (</w:t>
            </w:r>
            <w:proofErr w:type="spellStart"/>
            <w:r w:rsidRPr="005151AD">
              <w:rPr>
                <w:szCs w:val="24"/>
              </w:rPr>
              <w:t>line</w:t>
            </w:r>
            <w:proofErr w:type="spellEnd"/>
            <w:r w:rsidRPr="005151AD">
              <w:rPr>
                <w:szCs w:val="24"/>
              </w:rPr>
              <w:t xml:space="preserve"> </w:t>
            </w:r>
            <w:proofErr w:type="spellStart"/>
            <w:r w:rsidRPr="005151AD">
              <w:rPr>
                <w:szCs w:val="24"/>
              </w:rPr>
              <w:t>interactive</w:t>
            </w:r>
            <w:proofErr w:type="spellEnd"/>
            <w:r w:rsidRPr="005151AD">
              <w:rPr>
                <w:szCs w:val="24"/>
              </w:rPr>
              <w:t xml:space="preserve">) </w:t>
            </w:r>
          </w:p>
        </w:tc>
      </w:tr>
      <w:tr w:rsidR="00850084" w:rsidRPr="005151AD" w14:paraId="17BF91FC" w14:textId="77777777" w:rsidTr="00503810">
        <w:trPr>
          <w:trHeight w:val="909"/>
        </w:trPr>
        <w:tc>
          <w:tcPr>
            <w:tcW w:w="3923" w:type="dxa"/>
            <w:shd w:val="clear" w:color="auto" w:fill="auto"/>
          </w:tcPr>
          <w:p w14:paraId="5F79CCA3" w14:textId="77777777" w:rsidR="00850084" w:rsidRPr="005151AD" w:rsidRDefault="00850084" w:rsidP="00503810">
            <w:pPr>
              <w:spacing w:before="60" w:afterLines="60" w:after="144"/>
              <w:rPr>
                <w:rFonts w:eastAsia="Times New Roman"/>
                <w:b/>
                <w:bCs/>
                <w:szCs w:val="24"/>
                <w:lang w:eastAsia="ru-RU"/>
              </w:rPr>
            </w:pPr>
            <w:r w:rsidRPr="005151AD">
              <w:rPr>
                <w:b/>
                <w:szCs w:val="24"/>
              </w:rPr>
              <w:t>Тип виконання</w:t>
            </w:r>
          </w:p>
        </w:tc>
        <w:tc>
          <w:tcPr>
            <w:tcW w:w="6425" w:type="dxa"/>
            <w:shd w:val="clear" w:color="auto" w:fill="auto"/>
          </w:tcPr>
          <w:p w14:paraId="5EAC6C32" w14:textId="77777777" w:rsidR="00850084" w:rsidRPr="005151AD" w:rsidRDefault="00850084" w:rsidP="00503810">
            <w:pPr>
              <w:spacing w:after="0"/>
              <w:jc w:val="both"/>
              <w:rPr>
                <w:rFonts w:eastAsia="Times New Roman"/>
                <w:szCs w:val="24"/>
                <w:lang w:eastAsia="ru-RU"/>
              </w:rPr>
            </w:pPr>
            <w:r w:rsidRPr="005151AD">
              <w:rPr>
                <w:szCs w:val="24"/>
              </w:rPr>
              <w:t>Класичний (</w:t>
            </w:r>
            <w:r w:rsidRPr="005151AD">
              <w:rPr>
                <w:szCs w:val="24"/>
                <w:lang w:val="en-US"/>
              </w:rPr>
              <w:t>Tower</w:t>
            </w:r>
            <w:r w:rsidRPr="005151AD">
              <w:rPr>
                <w:szCs w:val="24"/>
              </w:rPr>
              <w:t>)</w:t>
            </w:r>
          </w:p>
        </w:tc>
      </w:tr>
      <w:tr w:rsidR="00850084" w:rsidRPr="005151AD" w14:paraId="28527226" w14:textId="77777777" w:rsidTr="00503810">
        <w:trPr>
          <w:trHeight w:val="294"/>
        </w:trPr>
        <w:tc>
          <w:tcPr>
            <w:tcW w:w="3923" w:type="dxa"/>
            <w:shd w:val="clear" w:color="auto" w:fill="auto"/>
            <w:vAlign w:val="center"/>
          </w:tcPr>
          <w:p w14:paraId="2B501F87" w14:textId="77777777" w:rsidR="00850084" w:rsidRPr="005151AD" w:rsidRDefault="00850084" w:rsidP="00503810">
            <w:pPr>
              <w:spacing w:before="60" w:afterLines="60" w:after="144"/>
              <w:rPr>
                <w:rFonts w:eastAsia="Times New Roman"/>
                <w:b/>
                <w:bCs/>
                <w:szCs w:val="24"/>
                <w:lang w:eastAsia="ru-RU"/>
              </w:rPr>
            </w:pPr>
            <w:r w:rsidRPr="005151AD">
              <w:rPr>
                <w:b/>
                <w:szCs w:val="24"/>
              </w:rPr>
              <w:t>Повна потужність:</w:t>
            </w:r>
          </w:p>
        </w:tc>
        <w:tc>
          <w:tcPr>
            <w:tcW w:w="6425" w:type="dxa"/>
            <w:shd w:val="clear" w:color="auto" w:fill="auto"/>
            <w:vAlign w:val="center"/>
          </w:tcPr>
          <w:p w14:paraId="3BD6539D" w14:textId="77777777" w:rsidR="00850084" w:rsidRPr="005151AD" w:rsidRDefault="00850084" w:rsidP="00503810">
            <w:pPr>
              <w:spacing w:after="0"/>
              <w:rPr>
                <w:rFonts w:eastAsia="Times New Roman"/>
                <w:szCs w:val="24"/>
                <w:lang w:eastAsia="ru-RU"/>
              </w:rPr>
            </w:pPr>
            <w:r w:rsidRPr="005151AD">
              <w:rPr>
                <w:szCs w:val="24"/>
              </w:rPr>
              <w:t>Не менше 2000 ВА</w:t>
            </w:r>
          </w:p>
        </w:tc>
      </w:tr>
      <w:tr w:rsidR="00850084" w:rsidRPr="005151AD" w14:paraId="5B1E083F" w14:textId="77777777" w:rsidTr="00503810">
        <w:trPr>
          <w:trHeight w:val="582"/>
        </w:trPr>
        <w:tc>
          <w:tcPr>
            <w:tcW w:w="3923" w:type="dxa"/>
            <w:shd w:val="clear" w:color="auto" w:fill="auto"/>
            <w:vAlign w:val="center"/>
          </w:tcPr>
          <w:p w14:paraId="7DF1D38C" w14:textId="77777777" w:rsidR="00850084" w:rsidRPr="005151AD" w:rsidRDefault="00850084" w:rsidP="00503810">
            <w:pPr>
              <w:spacing w:before="60" w:afterLines="60" w:after="144"/>
              <w:rPr>
                <w:rFonts w:eastAsia="Times New Roman"/>
                <w:b/>
                <w:bCs/>
                <w:szCs w:val="24"/>
                <w:lang w:eastAsia="ru-RU"/>
              </w:rPr>
            </w:pPr>
            <w:r w:rsidRPr="005151AD">
              <w:rPr>
                <w:b/>
                <w:szCs w:val="24"/>
              </w:rPr>
              <w:t>Активна потужність:</w:t>
            </w:r>
          </w:p>
        </w:tc>
        <w:tc>
          <w:tcPr>
            <w:tcW w:w="6425" w:type="dxa"/>
            <w:shd w:val="clear" w:color="auto" w:fill="auto"/>
            <w:vAlign w:val="center"/>
          </w:tcPr>
          <w:p w14:paraId="414DA775" w14:textId="77777777" w:rsidR="00850084" w:rsidRPr="005151AD" w:rsidRDefault="00850084" w:rsidP="00503810">
            <w:pPr>
              <w:spacing w:after="0"/>
              <w:rPr>
                <w:rFonts w:eastAsia="Times New Roman"/>
                <w:szCs w:val="24"/>
                <w:lang w:eastAsia="ru-RU"/>
              </w:rPr>
            </w:pPr>
            <w:r w:rsidRPr="005151AD">
              <w:rPr>
                <w:szCs w:val="24"/>
              </w:rPr>
              <w:t>Не менше 1600 Вт</w:t>
            </w:r>
          </w:p>
        </w:tc>
      </w:tr>
      <w:tr w:rsidR="00850084" w:rsidRPr="005151AD" w14:paraId="5772F088" w14:textId="77777777" w:rsidTr="00503810">
        <w:trPr>
          <w:trHeight w:val="162"/>
        </w:trPr>
        <w:tc>
          <w:tcPr>
            <w:tcW w:w="3923" w:type="dxa"/>
            <w:shd w:val="clear" w:color="auto" w:fill="auto"/>
          </w:tcPr>
          <w:p w14:paraId="2A2F4370" w14:textId="77777777" w:rsidR="00850084" w:rsidRPr="005151AD" w:rsidRDefault="00850084" w:rsidP="00503810">
            <w:pPr>
              <w:spacing w:before="60" w:afterLines="60" w:after="144"/>
              <w:rPr>
                <w:rFonts w:eastAsia="Times New Roman"/>
                <w:b/>
                <w:bCs/>
                <w:szCs w:val="24"/>
                <w:lang w:eastAsia="ru-RU"/>
              </w:rPr>
            </w:pPr>
            <w:r w:rsidRPr="005151AD">
              <w:rPr>
                <w:b/>
                <w:szCs w:val="24"/>
              </w:rPr>
              <w:lastRenderedPageBreak/>
              <w:t xml:space="preserve">Форма вихідної напруги </w:t>
            </w:r>
          </w:p>
        </w:tc>
        <w:tc>
          <w:tcPr>
            <w:tcW w:w="6425" w:type="dxa"/>
            <w:shd w:val="clear" w:color="auto" w:fill="auto"/>
          </w:tcPr>
          <w:p w14:paraId="723ADE66" w14:textId="77777777" w:rsidR="00850084" w:rsidRPr="005151AD" w:rsidRDefault="00850084" w:rsidP="00503810">
            <w:pPr>
              <w:spacing w:after="0"/>
              <w:rPr>
                <w:rFonts w:eastAsia="Times New Roman"/>
                <w:szCs w:val="24"/>
                <w:lang w:eastAsia="ru-RU"/>
              </w:rPr>
            </w:pPr>
            <w:r w:rsidRPr="005151AD">
              <w:rPr>
                <w:szCs w:val="24"/>
              </w:rPr>
              <w:t xml:space="preserve">правильна (чиста) синусоїда </w:t>
            </w:r>
          </w:p>
        </w:tc>
      </w:tr>
      <w:tr w:rsidR="00850084" w:rsidRPr="005151AD" w14:paraId="59CECB7C" w14:textId="77777777" w:rsidTr="00503810">
        <w:trPr>
          <w:trHeight w:val="173"/>
        </w:trPr>
        <w:tc>
          <w:tcPr>
            <w:tcW w:w="3923" w:type="dxa"/>
            <w:shd w:val="clear" w:color="auto" w:fill="auto"/>
          </w:tcPr>
          <w:p w14:paraId="6F826673" w14:textId="77777777" w:rsidR="00850084" w:rsidRPr="005151AD" w:rsidRDefault="00850084" w:rsidP="00503810">
            <w:pPr>
              <w:spacing w:before="60" w:afterLines="60" w:after="144"/>
              <w:ind w:right="-165"/>
              <w:rPr>
                <w:rFonts w:eastAsia="Times New Roman"/>
                <w:b/>
                <w:bCs/>
                <w:szCs w:val="24"/>
                <w:lang w:val="en-US" w:eastAsia="ru-RU"/>
              </w:rPr>
            </w:pPr>
            <w:r w:rsidRPr="005151AD">
              <w:rPr>
                <w:b/>
                <w:szCs w:val="24"/>
              </w:rPr>
              <w:t>Вхідна напруга</w:t>
            </w:r>
          </w:p>
        </w:tc>
        <w:tc>
          <w:tcPr>
            <w:tcW w:w="6425" w:type="dxa"/>
            <w:shd w:val="clear" w:color="auto" w:fill="auto"/>
          </w:tcPr>
          <w:p w14:paraId="78A129D5" w14:textId="77777777" w:rsidR="00850084" w:rsidRPr="005151AD" w:rsidRDefault="00850084" w:rsidP="00503810">
            <w:pPr>
              <w:spacing w:after="0"/>
              <w:rPr>
                <w:rFonts w:eastAsia="Times New Roman"/>
                <w:szCs w:val="24"/>
                <w:lang w:val="en-US" w:eastAsia="ru-RU"/>
              </w:rPr>
            </w:pPr>
            <w:r w:rsidRPr="005151AD">
              <w:rPr>
                <w:szCs w:val="24"/>
              </w:rPr>
              <w:t>220 В ± 25 %</w:t>
            </w:r>
          </w:p>
        </w:tc>
      </w:tr>
      <w:tr w:rsidR="00850084" w:rsidRPr="005151AD" w14:paraId="3DD16632" w14:textId="77777777" w:rsidTr="00503810">
        <w:trPr>
          <w:trHeight w:val="256"/>
        </w:trPr>
        <w:tc>
          <w:tcPr>
            <w:tcW w:w="3923" w:type="dxa"/>
            <w:shd w:val="clear" w:color="auto" w:fill="auto"/>
            <w:vAlign w:val="center"/>
          </w:tcPr>
          <w:p w14:paraId="6D613EAB" w14:textId="77777777" w:rsidR="00850084" w:rsidRPr="005151AD" w:rsidRDefault="00850084" w:rsidP="00503810">
            <w:pPr>
              <w:spacing w:before="60" w:afterLines="60" w:after="144"/>
              <w:ind w:right="-165"/>
              <w:rPr>
                <w:rFonts w:eastAsia="Times New Roman"/>
                <w:b/>
                <w:bCs/>
                <w:szCs w:val="24"/>
                <w:lang w:eastAsia="ru-RU"/>
              </w:rPr>
            </w:pPr>
            <w:r w:rsidRPr="005151AD">
              <w:rPr>
                <w:b/>
                <w:szCs w:val="24"/>
              </w:rPr>
              <w:t>Захист електромережі:</w:t>
            </w:r>
          </w:p>
        </w:tc>
        <w:tc>
          <w:tcPr>
            <w:tcW w:w="6425" w:type="dxa"/>
            <w:shd w:val="clear" w:color="auto" w:fill="auto"/>
            <w:vAlign w:val="center"/>
          </w:tcPr>
          <w:p w14:paraId="46AE122B" w14:textId="77777777" w:rsidR="00850084" w:rsidRPr="005151AD" w:rsidRDefault="00850084" w:rsidP="00503810">
            <w:pPr>
              <w:spacing w:after="0"/>
              <w:rPr>
                <w:szCs w:val="24"/>
              </w:rPr>
            </w:pPr>
            <w:r w:rsidRPr="005151AD">
              <w:rPr>
                <w:szCs w:val="24"/>
              </w:rPr>
              <w:t>захист від високовольтних імпульсів</w:t>
            </w:r>
            <w:r w:rsidRPr="005151AD">
              <w:rPr>
                <w:szCs w:val="24"/>
              </w:rPr>
              <w:br/>
              <w:t>захист від короткого замикання</w:t>
            </w:r>
            <w:r w:rsidRPr="005151AD">
              <w:rPr>
                <w:szCs w:val="24"/>
              </w:rPr>
              <w:br/>
              <w:t>захист від перевантаження</w:t>
            </w:r>
          </w:p>
          <w:p w14:paraId="1EFBD2C4" w14:textId="77777777" w:rsidR="00850084" w:rsidRPr="005151AD" w:rsidRDefault="00850084" w:rsidP="00503810">
            <w:pPr>
              <w:spacing w:after="0"/>
              <w:rPr>
                <w:rFonts w:eastAsia="Times New Roman"/>
                <w:szCs w:val="24"/>
                <w:lang w:eastAsia="ru-RU"/>
              </w:rPr>
            </w:pPr>
            <w:r w:rsidRPr="005151AD">
              <w:rPr>
                <w:szCs w:val="24"/>
              </w:rPr>
              <w:t>автоматичний регулятор вихідної напруги (AVR)</w:t>
            </w:r>
          </w:p>
        </w:tc>
      </w:tr>
      <w:tr w:rsidR="00850084" w:rsidRPr="005151AD" w14:paraId="49F1C4C0" w14:textId="77777777" w:rsidTr="00503810">
        <w:trPr>
          <w:trHeight w:val="194"/>
        </w:trPr>
        <w:tc>
          <w:tcPr>
            <w:tcW w:w="3923" w:type="dxa"/>
            <w:shd w:val="clear" w:color="auto" w:fill="auto"/>
          </w:tcPr>
          <w:p w14:paraId="254A6076" w14:textId="77777777" w:rsidR="00850084" w:rsidRPr="005151AD" w:rsidRDefault="00850084" w:rsidP="00503810">
            <w:pPr>
              <w:spacing w:before="60" w:afterLines="60" w:after="144"/>
              <w:rPr>
                <w:rFonts w:eastAsia="Times New Roman"/>
                <w:b/>
                <w:bCs/>
                <w:szCs w:val="24"/>
                <w:lang w:eastAsia="ru-RU"/>
              </w:rPr>
            </w:pPr>
            <w:r w:rsidRPr="005151AD">
              <w:rPr>
                <w:b/>
                <w:szCs w:val="24"/>
              </w:rPr>
              <w:t>Акумуляторн</w:t>
            </w:r>
            <w:r>
              <w:rPr>
                <w:b/>
                <w:szCs w:val="24"/>
              </w:rPr>
              <w:t>і батареї</w:t>
            </w:r>
          </w:p>
        </w:tc>
        <w:tc>
          <w:tcPr>
            <w:tcW w:w="6425" w:type="dxa"/>
            <w:shd w:val="clear" w:color="auto" w:fill="auto"/>
          </w:tcPr>
          <w:p w14:paraId="31634F9B" w14:textId="77777777" w:rsidR="00850084" w:rsidRPr="005151AD" w:rsidRDefault="00850084" w:rsidP="00503810">
            <w:pPr>
              <w:spacing w:after="0"/>
              <w:rPr>
                <w:rFonts w:eastAsia="Times New Roman"/>
                <w:szCs w:val="24"/>
                <w:lang w:eastAsia="ru-RU"/>
              </w:rPr>
            </w:pPr>
            <w:r>
              <w:rPr>
                <w:szCs w:val="24"/>
              </w:rPr>
              <w:t>вбудовані</w:t>
            </w:r>
          </w:p>
        </w:tc>
      </w:tr>
      <w:tr w:rsidR="00850084" w:rsidRPr="005151AD" w14:paraId="2E43C8DB" w14:textId="77777777" w:rsidTr="00503810">
        <w:trPr>
          <w:trHeight w:val="194"/>
        </w:trPr>
        <w:tc>
          <w:tcPr>
            <w:tcW w:w="3923" w:type="dxa"/>
            <w:shd w:val="clear" w:color="auto" w:fill="auto"/>
          </w:tcPr>
          <w:p w14:paraId="5B15D29D" w14:textId="77777777" w:rsidR="00850084" w:rsidRPr="005151AD" w:rsidRDefault="00850084" w:rsidP="00503810">
            <w:pPr>
              <w:spacing w:before="60" w:afterLines="60" w:after="144"/>
              <w:rPr>
                <w:b/>
                <w:szCs w:val="24"/>
              </w:rPr>
            </w:pPr>
            <w:r w:rsidRPr="005151AD">
              <w:rPr>
                <w:b/>
                <w:szCs w:val="24"/>
              </w:rPr>
              <w:t xml:space="preserve">Захист </w:t>
            </w:r>
            <w:proofErr w:type="spellStart"/>
            <w:r w:rsidRPr="005151AD">
              <w:rPr>
                <w:b/>
                <w:szCs w:val="24"/>
              </w:rPr>
              <w:t>батарей</w:t>
            </w:r>
            <w:proofErr w:type="spellEnd"/>
          </w:p>
        </w:tc>
        <w:tc>
          <w:tcPr>
            <w:tcW w:w="6425" w:type="dxa"/>
            <w:shd w:val="clear" w:color="auto" w:fill="auto"/>
          </w:tcPr>
          <w:p w14:paraId="6F3DBB35" w14:textId="77777777" w:rsidR="00850084" w:rsidRPr="005151AD" w:rsidRDefault="00850084" w:rsidP="00503810">
            <w:pPr>
              <w:spacing w:after="0"/>
              <w:rPr>
                <w:szCs w:val="24"/>
              </w:rPr>
            </w:pPr>
            <w:r w:rsidRPr="005151AD">
              <w:rPr>
                <w:szCs w:val="24"/>
              </w:rPr>
              <w:t xml:space="preserve">Захист </w:t>
            </w:r>
            <w:proofErr w:type="spellStart"/>
            <w:r w:rsidRPr="005151AD">
              <w:rPr>
                <w:szCs w:val="24"/>
              </w:rPr>
              <w:t>батарей</w:t>
            </w:r>
            <w:proofErr w:type="spellEnd"/>
            <w:r w:rsidRPr="005151AD">
              <w:rPr>
                <w:szCs w:val="24"/>
              </w:rPr>
              <w:t xml:space="preserve"> від перезаряду і глибокого розряду</w:t>
            </w:r>
          </w:p>
        </w:tc>
      </w:tr>
      <w:tr w:rsidR="00850084" w:rsidRPr="005151AD" w14:paraId="3264562A" w14:textId="77777777" w:rsidTr="00503810">
        <w:trPr>
          <w:trHeight w:val="162"/>
        </w:trPr>
        <w:tc>
          <w:tcPr>
            <w:tcW w:w="3923" w:type="dxa"/>
            <w:shd w:val="clear" w:color="auto" w:fill="auto"/>
          </w:tcPr>
          <w:p w14:paraId="797D42E9" w14:textId="77777777" w:rsidR="00850084" w:rsidRPr="005151AD" w:rsidRDefault="00850084" w:rsidP="00503810">
            <w:pPr>
              <w:spacing w:before="60" w:afterLines="60" w:after="144"/>
              <w:ind w:right="-165"/>
              <w:rPr>
                <w:rFonts w:eastAsia="Times New Roman"/>
                <w:b/>
                <w:bCs/>
                <w:szCs w:val="24"/>
                <w:lang w:eastAsia="ru-RU"/>
              </w:rPr>
            </w:pPr>
            <w:r w:rsidRPr="005151AD">
              <w:rPr>
                <w:b/>
                <w:szCs w:val="24"/>
              </w:rPr>
              <w:t>Автономна робота при максимальному навантаженні</w:t>
            </w:r>
          </w:p>
        </w:tc>
        <w:tc>
          <w:tcPr>
            <w:tcW w:w="6425" w:type="dxa"/>
            <w:shd w:val="clear" w:color="auto" w:fill="auto"/>
          </w:tcPr>
          <w:p w14:paraId="557CDE2D" w14:textId="77777777" w:rsidR="00850084" w:rsidRPr="005151AD" w:rsidRDefault="00850084" w:rsidP="00503810">
            <w:pPr>
              <w:spacing w:after="0"/>
              <w:ind w:right="-165"/>
              <w:rPr>
                <w:rFonts w:eastAsia="Times New Roman"/>
                <w:szCs w:val="24"/>
                <w:lang w:eastAsia="ru-RU"/>
              </w:rPr>
            </w:pPr>
            <w:r w:rsidRPr="005151AD">
              <w:rPr>
                <w:szCs w:val="24"/>
              </w:rPr>
              <w:t xml:space="preserve">Не менше 10 хв </w:t>
            </w:r>
          </w:p>
        </w:tc>
      </w:tr>
      <w:tr w:rsidR="00850084" w:rsidRPr="005151AD" w14:paraId="43AC336C" w14:textId="77777777" w:rsidTr="00503810">
        <w:trPr>
          <w:trHeight w:val="274"/>
        </w:trPr>
        <w:tc>
          <w:tcPr>
            <w:tcW w:w="3923" w:type="dxa"/>
            <w:shd w:val="clear" w:color="auto" w:fill="auto"/>
          </w:tcPr>
          <w:p w14:paraId="4E4A5FB9" w14:textId="77777777" w:rsidR="00850084" w:rsidRPr="005151AD" w:rsidRDefault="00850084" w:rsidP="00503810">
            <w:pPr>
              <w:spacing w:before="60" w:afterLines="60" w:after="144"/>
              <w:ind w:right="-165"/>
              <w:rPr>
                <w:rFonts w:eastAsia="Times New Roman"/>
                <w:b/>
                <w:bCs/>
                <w:szCs w:val="24"/>
                <w:lang w:val="en-US" w:eastAsia="ru-RU"/>
              </w:rPr>
            </w:pPr>
            <w:r w:rsidRPr="005151AD">
              <w:rPr>
                <w:b/>
                <w:szCs w:val="24"/>
              </w:rPr>
              <w:t>Час переходу на батарею, мс</w:t>
            </w:r>
          </w:p>
        </w:tc>
        <w:tc>
          <w:tcPr>
            <w:tcW w:w="6425" w:type="dxa"/>
            <w:shd w:val="clear" w:color="auto" w:fill="auto"/>
          </w:tcPr>
          <w:p w14:paraId="16472D94" w14:textId="77777777" w:rsidR="00850084" w:rsidRPr="005151AD" w:rsidRDefault="00850084" w:rsidP="00503810">
            <w:pPr>
              <w:shd w:val="clear" w:color="auto" w:fill="FFFFFF"/>
              <w:tabs>
                <w:tab w:val="left" w:pos="6652"/>
              </w:tabs>
              <w:spacing w:after="0"/>
              <w:jc w:val="both"/>
              <w:rPr>
                <w:rFonts w:eastAsia="Times New Roman"/>
                <w:color w:val="000000"/>
                <w:szCs w:val="24"/>
                <w:lang w:val="ru-RU" w:eastAsia="ru-RU"/>
              </w:rPr>
            </w:pPr>
            <w:r w:rsidRPr="005151AD">
              <w:rPr>
                <w:szCs w:val="24"/>
              </w:rPr>
              <w:t>Не більше 10 мс</w:t>
            </w:r>
          </w:p>
        </w:tc>
      </w:tr>
      <w:tr w:rsidR="00850084" w:rsidRPr="005151AD" w14:paraId="73044C5B" w14:textId="77777777" w:rsidTr="00503810">
        <w:trPr>
          <w:trHeight w:val="222"/>
        </w:trPr>
        <w:tc>
          <w:tcPr>
            <w:tcW w:w="3923" w:type="dxa"/>
            <w:shd w:val="clear" w:color="auto" w:fill="auto"/>
          </w:tcPr>
          <w:p w14:paraId="403D99F7" w14:textId="77777777" w:rsidR="00850084" w:rsidRPr="005151AD" w:rsidRDefault="00850084" w:rsidP="00503810">
            <w:pPr>
              <w:spacing w:before="60" w:afterLines="60" w:after="144"/>
              <w:ind w:right="-165"/>
              <w:rPr>
                <w:rFonts w:eastAsia="Times New Roman"/>
                <w:b/>
                <w:bCs/>
                <w:szCs w:val="24"/>
                <w:lang w:eastAsia="ru-RU"/>
              </w:rPr>
            </w:pPr>
            <w:r w:rsidRPr="005151AD">
              <w:rPr>
                <w:b/>
                <w:szCs w:val="24"/>
              </w:rPr>
              <w:t xml:space="preserve">Інтерфейс підключення </w:t>
            </w:r>
          </w:p>
        </w:tc>
        <w:tc>
          <w:tcPr>
            <w:tcW w:w="6425" w:type="dxa"/>
            <w:shd w:val="clear" w:color="auto" w:fill="auto"/>
          </w:tcPr>
          <w:p w14:paraId="16486982" w14:textId="77777777" w:rsidR="00850084" w:rsidRPr="005151AD" w:rsidRDefault="00850084" w:rsidP="00503810">
            <w:pPr>
              <w:shd w:val="clear" w:color="auto" w:fill="FFFFFF"/>
              <w:tabs>
                <w:tab w:val="left" w:pos="6652"/>
              </w:tabs>
              <w:spacing w:after="0"/>
              <w:jc w:val="both"/>
              <w:rPr>
                <w:rFonts w:eastAsia="Times New Roman"/>
                <w:color w:val="000000"/>
                <w:szCs w:val="24"/>
                <w:lang w:val="en-US" w:eastAsia="ru-RU"/>
              </w:rPr>
            </w:pPr>
            <w:r w:rsidRPr="005151AD">
              <w:rPr>
                <w:szCs w:val="24"/>
              </w:rPr>
              <w:t xml:space="preserve">Інтерфейс підключення USB </w:t>
            </w:r>
          </w:p>
        </w:tc>
      </w:tr>
      <w:tr w:rsidR="00850084" w:rsidRPr="005151AD" w14:paraId="20CCCA3F" w14:textId="77777777" w:rsidTr="00503810">
        <w:trPr>
          <w:trHeight w:val="190"/>
        </w:trPr>
        <w:tc>
          <w:tcPr>
            <w:tcW w:w="3923" w:type="dxa"/>
            <w:shd w:val="clear" w:color="auto" w:fill="auto"/>
          </w:tcPr>
          <w:p w14:paraId="06F23EBD" w14:textId="77777777" w:rsidR="00850084" w:rsidRPr="005151AD" w:rsidRDefault="00850084" w:rsidP="00503810">
            <w:pPr>
              <w:spacing w:before="60" w:after="60"/>
              <w:ind w:right="-164"/>
              <w:rPr>
                <w:rFonts w:eastAsia="Times New Roman"/>
                <w:b/>
                <w:bCs/>
                <w:szCs w:val="24"/>
                <w:lang w:eastAsia="ru-RU"/>
              </w:rPr>
            </w:pPr>
            <w:r w:rsidRPr="005151AD">
              <w:rPr>
                <w:b/>
                <w:szCs w:val="24"/>
              </w:rPr>
              <w:t xml:space="preserve">Гарантія </w:t>
            </w:r>
          </w:p>
        </w:tc>
        <w:tc>
          <w:tcPr>
            <w:tcW w:w="6425" w:type="dxa"/>
            <w:shd w:val="clear" w:color="auto" w:fill="auto"/>
          </w:tcPr>
          <w:p w14:paraId="165D9FEB" w14:textId="77777777" w:rsidR="00850084" w:rsidRPr="005151AD" w:rsidRDefault="00850084" w:rsidP="00503810">
            <w:pPr>
              <w:shd w:val="clear" w:color="auto" w:fill="FFFFFF"/>
              <w:tabs>
                <w:tab w:val="left" w:pos="6652"/>
              </w:tabs>
              <w:spacing w:after="0"/>
              <w:jc w:val="both"/>
              <w:rPr>
                <w:rFonts w:eastAsia="Times New Roman"/>
                <w:color w:val="000000"/>
                <w:szCs w:val="24"/>
                <w:lang w:val="en-US" w:eastAsia="ru-RU"/>
              </w:rPr>
            </w:pPr>
            <w:r w:rsidRPr="005151AD">
              <w:rPr>
                <w:szCs w:val="24"/>
              </w:rPr>
              <w:t>Не менше 24 міс</w:t>
            </w:r>
          </w:p>
        </w:tc>
      </w:tr>
    </w:tbl>
    <w:p w14:paraId="6B779E7D" w14:textId="77777777" w:rsidR="00850084" w:rsidRPr="00A15E2A" w:rsidRDefault="00850084" w:rsidP="00850084">
      <w:pPr>
        <w:shd w:val="clear" w:color="auto" w:fill="FFFFFF" w:themeFill="background1"/>
        <w:spacing w:after="80"/>
        <w:jc w:val="center"/>
        <w:rPr>
          <w:rFonts w:eastAsia="Times New Roman"/>
          <w:b/>
          <w:szCs w:val="28"/>
          <w:lang w:eastAsia="ru-RU"/>
        </w:rPr>
      </w:pPr>
    </w:p>
    <w:p w14:paraId="377CB176" w14:textId="77777777" w:rsidR="00850084" w:rsidRDefault="00850084" w:rsidP="00850084">
      <w:pPr>
        <w:spacing w:before="60" w:after="200"/>
        <w:jc w:val="center"/>
        <w:rPr>
          <w:b/>
          <w:szCs w:val="24"/>
        </w:rPr>
      </w:pPr>
    </w:p>
    <w:p w14:paraId="111F64B6" w14:textId="4E233387" w:rsidR="00850084" w:rsidRDefault="00850084" w:rsidP="00850084">
      <w:pPr>
        <w:spacing w:before="60" w:after="200"/>
        <w:jc w:val="center"/>
        <w:rPr>
          <w:b/>
          <w:szCs w:val="24"/>
        </w:rPr>
      </w:pPr>
      <w:r>
        <w:rPr>
          <w:b/>
          <w:szCs w:val="24"/>
        </w:rPr>
        <w:t xml:space="preserve">(ДБЖ - </w:t>
      </w:r>
      <w:r>
        <w:rPr>
          <w:b/>
          <w:szCs w:val="24"/>
          <w:lang w:val="en-US"/>
        </w:rPr>
        <w:t>UPS</w:t>
      </w:r>
      <w:r>
        <w:rPr>
          <w:b/>
          <w:szCs w:val="24"/>
        </w:rPr>
        <w:t>)</w:t>
      </w:r>
    </w:p>
    <w:p w14:paraId="7C675070" w14:textId="77777777" w:rsidR="00850084" w:rsidRPr="00A15E2A" w:rsidRDefault="00850084" w:rsidP="00850084">
      <w:pPr>
        <w:spacing w:before="60" w:after="200"/>
        <w:jc w:val="center"/>
        <w:rPr>
          <w:b/>
          <w:szCs w:val="24"/>
        </w:rPr>
      </w:pPr>
      <w:r>
        <w:rPr>
          <w:b/>
          <w:szCs w:val="24"/>
        </w:rPr>
        <w:t>Тип 2 – 22 шт.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6425"/>
      </w:tblGrid>
      <w:tr w:rsidR="00850084" w:rsidRPr="005151AD" w14:paraId="0A6C6747" w14:textId="77777777" w:rsidTr="00503810">
        <w:trPr>
          <w:trHeight w:val="114"/>
        </w:trPr>
        <w:tc>
          <w:tcPr>
            <w:tcW w:w="3923" w:type="dxa"/>
            <w:shd w:val="clear" w:color="auto" w:fill="auto"/>
            <w:vAlign w:val="center"/>
          </w:tcPr>
          <w:p w14:paraId="2285CCFA" w14:textId="77777777" w:rsidR="00850084" w:rsidRPr="005151AD" w:rsidRDefault="00850084" w:rsidP="00503810">
            <w:pPr>
              <w:spacing w:after="0" w:line="276" w:lineRule="auto"/>
              <w:jc w:val="center"/>
              <w:rPr>
                <w:rFonts w:eastAsia="Times New Roman"/>
                <w:szCs w:val="24"/>
                <w:lang w:eastAsia="ru-RU"/>
              </w:rPr>
            </w:pPr>
            <w:r w:rsidRPr="005151AD">
              <w:rPr>
                <w:rFonts w:eastAsia="Times New Roman"/>
                <w:b/>
                <w:szCs w:val="24"/>
                <w:lang w:eastAsia="ru-RU"/>
              </w:rPr>
              <w:t>Компонент</w:t>
            </w:r>
          </w:p>
        </w:tc>
        <w:tc>
          <w:tcPr>
            <w:tcW w:w="6425" w:type="dxa"/>
            <w:shd w:val="clear" w:color="auto" w:fill="auto"/>
            <w:vAlign w:val="center"/>
          </w:tcPr>
          <w:p w14:paraId="02156911" w14:textId="77777777" w:rsidR="00850084" w:rsidRPr="005151AD" w:rsidRDefault="00850084" w:rsidP="00503810">
            <w:pPr>
              <w:widowControl w:val="0"/>
              <w:suppressAutoHyphens/>
              <w:autoSpaceDN w:val="0"/>
              <w:spacing w:after="0" w:line="276" w:lineRule="auto"/>
              <w:jc w:val="center"/>
              <w:textAlignment w:val="baseline"/>
              <w:rPr>
                <w:rFonts w:eastAsia="Times New Roman"/>
                <w:szCs w:val="24"/>
                <w:lang w:eastAsia="ru-RU"/>
              </w:rPr>
            </w:pPr>
            <w:r w:rsidRPr="005151AD">
              <w:rPr>
                <w:rFonts w:eastAsia="Times New Roman"/>
                <w:b/>
                <w:szCs w:val="24"/>
                <w:lang w:eastAsia="ru-RU"/>
              </w:rPr>
              <w:t>Технічні вимоги (не гірше, ніж)</w:t>
            </w:r>
          </w:p>
        </w:tc>
      </w:tr>
      <w:tr w:rsidR="00850084" w:rsidRPr="005151AD" w14:paraId="7973BE51" w14:textId="77777777" w:rsidTr="00503810">
        <w:trPr>
          <w:trHeight w:val="533"/>
        </w:trPr>
        <w:tc>
          <w:tcPr>
            <w:tcW w:w="3923" w:type="dxa"/>
            <w:shd w:val="clear" w:color="auto" w:fill="auto"/>
            <w:vAlign w:val="center"/>
          </w:tcPr>
          <w:p w14:paraId="7BC2C7D0" w14:textId="77777777" w:rsidR="00850084" w:rsidRPr="005151AD" w:rsidRDefault="00850084" w:rsidP="00503810">
            <w:pPr>
              <w:spacing w:before="60" w:afterLines="60" w:after="144"/>
              <w:rPr>
                <w:rFonts w:eastAsia="Times New Roman"/>
                <w:b/>
                <w:bCs/>
                <w:szCs w:val="24"/>
                <w:lang w:eastAsia="ru-RU"/>
              </w:rPr>
            </w:pPr>
            <w:r w:rsidRPr="005151AD">
              <w:rPr>
                <w:rFonts w:eastAsia="Times New Roman"/>
                <w:b/>
                <w:bCs/>
                <w:szCs w:val="24"/>
                <w:lang w:eastAsia="ru-RU"/>
              </w:rPr>
              <w:t>Призначення</w:t>
            </w:r>
          </w:p>
        </w:tc>
        <w:tc>
          <w:tcPr>
            <w:tcW w:w="6425" w:type="dxa"/>
            <w:shd w:val="clear" w:color="auto" w:fill="auto"/>
            <w:vAlign w:val="center"/>
          </w:tcPr>
          <w:p w14:paraId="7A787029" w14:textId="77777777" w:rsidR="00850084" w:rsidRPr="005151AD" w:rsidRDefault="00850084" w:rsidP="00503810">
            <w:pPr>
              <w:spacing w:after="0"/>
              <w:jc w:val="both"/>
              <w:rPr>
                <w:rFonts w:eastAsia="Times New Roman"/>
                <w:szCs w:val="24"/>
                <w:lang w:eastAsia="ru-RU"/>
              </w:rPr>
            </w:pPr>
            <w:r w:rsidRPr="005151AD">
              <w:rPr>
                <w:rFonts w:eastAsia="Times New Roman"/>
                <w:szCs w:val="24"/>
                <w:lang w:eastAsia="ru-RU"/>
              </w:rPr>
              <w:t>Для комп’ютерів та мережевого обладнання</w:t>
            </w:r>
          </w:p>
        </w:tc>
      </w:tr>
      <w:tr w:rsidR="00850084" w:rsidRPr="005151AD" w14:paraId="0730F936" w14:textId="77777777" w:rsidTr="00503810">
        <w:trPr>
          <w:trHeight w:val="667"/>
        </w:trPr>
        <w:tc>
          <w:tcPr>
            <w:tcW w:w="3923" w:type="dxa"/>
            <w:shd w:val="clear" w:color="auto" w:fill="auto"/>
          </w:tcPr>
          <w:p w14:paraId="68591924" w14:textId="77777777" w:rsidR="00850084" w:rsidRPr="005151AD" w:rsidRDefault="00850084" w:rsidP="00503810">
            <w:pPr>
              <w:spacing w:before="60" w:afterLines="60" w:after="144"/>
              <w:rPr>
                <w:rFonts w:eastAsia="Times New Roman"/>
                <w:b/>
                <w:bCs/>
                <w:szCs w:val="24"/>
                <w:lang w:eastAsia="ru-RU"/>
              </w:rPr>
            </w:pPr>
            <w:r w:rsidRPr="005151AD">
              <w:rPr>
                <w:b/>
                <w:szCs w:val="24"/>
              </w:rPr>
              <w:t xml:space="preserve"> Тип виробу </w:t>
            </w:r>
          </w:p>
        </w:tc>
        <w:tc>
          <w:tcPr>
            <w:tcW w:w="6425" w:type="dxa"/>
            <w:shd w:val="clear" w:color="auto" w:fill="auto"/>
          </w:tcPr>
          <w:p w14:paraId="3D2673B0" w14:textId="77777777" w:rsidR="00850084" w:rsidRPr="005151AD" w:rsidRDefault="00850084" w:rsidP="00503810">
            <w:pPr>
              <w:spacing w:after="0"/>
              <w:jc w:val="both"/>
              <w:rPr>
                <w:rFonts w:eastAsia="Times New Roman"/>
                <w:szCs w:val="24"/>
                <w:lang w:eastAsia="ru-RU"/>
              </w:rPr>
            </w:pPr>
            <w:r w:rsidRPr="005151AD">
              <w:rPr>
                <w:szCs w:val="24"/>
              </w:rPr>
              <w:t xml:space="preserve">Тривалої дії </w:t>
            </w:r>
          </w:p>
        </w:tc>
      </w:tr>
      <w:tr w:rsidR="00850084" w:rsidRPr="005151AD" w14:paraId="6DA71301" w14:textId="77777777" w:rsidTr="00503810">
        <w:trPr>
          <w:trHeight w:val="422"/>
        </w:trPr>
        <w:tc>
          <w:tcPr>
            <w:tcW w:w="3923" w:type="dxa"/>
            <w:shd w:val="clear" w:color="auto" w:fill="auto"/>
          </w:tcPr>
          <w:p w14:paraId="7CD55106" w14:textId="77777777" w:rsidR="00850084" w:rsidRPr="005151AD" w:rsidRDefault="00850084" w:rsidP="00503810">
            <w:pPr>
              <w:spacing w:before="60" w:afterLines="60" w:after="144"/>
              <w:rPr>
                <w:rFonts w:eastAsia="Times New Roman"/>
                <w:b/>
                <w:bCs/>
                <w:szCs w:val="24"/>
                <w:lang w:eastAsia="ru-RU"/>
              </w:rPr>
            </w:pPr>
            <w:r w:rsidRPr="005151AD">
              <w:rPr>
                <w:b/>
                <w:szCs w:val="24"/>
              </w:rPr>
              <w:t xml:space="preserve">Тип архітектури </w:t>
            </w:r>
          </w:p>
        </w:tc>
        <w:tc>
          <w:tcPr>
            <w:tcW w:w="6425" w:type="dxa"/>
            <w:shd w:val="clear" w:color="auto" w:fill="auto"/>
          </w:tcPr>
          <w:p w14:paraId="1E924D2A" w14:textId="77777777" w:rsidR="00850084" w:rsidRPr="005151AD" w:rsidRDefault="00850084" w:rsidP="00503810">
            <w:pPr>
              <w:spacing w:after="0"/>
              <w:rPr>
                <w:rFonts w:eastAsia="Times New Roman"/>
                <w:szCs w:val="24"/>
                <w:lang w:eastAsia="ru-RU"/>
              </w:rPr>
            </w:pPr>
            <w:r w:rsidRPr="005151AD">
              <w:rPr>
                <w:szCs w:val="24"/>
              </w:rPr>
              <w:t>лінійно-інтерактивний (</w:t>
            </w:r>
            <w:proofErr w:type="spellStart"/>
            <w:r w:rsidRPr="005151AD">
              <w:rPr>
                <w:szCs w:val="24"/>
              </w:rPr>
              <w:t>line</w:t>
            </w:r>
            <w:proofErr w:type="spellEnd"/>
            <w:r w:rsidRPr="005151AD">
              <w:rPr>
                <w:szCs w:val="24"/>
              </w:rPr>
              <w:t xml:space="preserve"> </w:t>
            </w:r>
            <w:proofErr w:type="spellStart"/>
            <w:r w:rsidRPr="005151AD">
              <w:rPr>
                <w:szCs w:val="24"/>
              </w:rPr>
              <w:t>interactive</w:t>
            </w:r>
            <w:proofErr w:type="spellEnd"/>
            <w:r w:rsidRPr="005151AD">
              <w:rPr>
                <w:szCs w:val="24"/>
              </w:rPr>
              <w:t xml:space="preserve">) </w:t>
            </w:r>
          </w:p>
        </w:tc>
      </w:tr>
      <w:tr w:rsidR="00850084" w:rsidRPr="005151AD" w14:paraId="1C76BBD3" w14:textId="77777777" w:rsidTr="00503810">
        <w:trPr>
          <w:trHeight w:val="909"/>
        </w:trPr>
        <w:tc>
          <w:tcPr>
            <w:tcW w:w="3923" w:type="dxa"/>
            <w:shd w:val="clear" w:color="auto" w:fill="auto"/>
          </w:tcPr>
          <w:p w14:paraId="3D9109E5" w14:textId="77777777" w:rsidR="00850084" w:rsidRPr="005151AD" w:rsidRDefault="00850084" w:rsidP="00503810">
            <w:pPr>
              <w:spacing w:before="60" w:afterLines="60" w:after="144"/>
              <w:rPr>
                <w:rFonts w:eastAsia="Times New Roman"/>
                <w:b/>
                <w:bCs/>
                <w:szCs w:val="24"/>
                <w:lang w:eastAsia="ru-RU"/>
              </w:rPr>
            </w:pPr>
            <w:r w:rsidRPr="005151AD">
              <w:rPr>
                <w:b/>
                <w:szCs w:val="24"/>
              </w:rPr>
              <w:t>Тип виконання</w:t>
            </w:r>
          </w:p>
        </w:tc>
        <w:tc>
          <w:tcPr>
            <w:tcW w:w="6425" w:type="dxa"/>
            <w:shd w:val="clear" w:color="auto" w:fill="auto"/>
          </w:tcPr>
          <w:p w14:paraId="00356BD7" w14:textId="77777777" w:rsidR="00850084" w:rsidRPr="005151AD" w:rsidRDefault="00850084" w:rsidP="00503810">
            <w:pPr>
              <w:spacing w:after="0"/>
              <w:jc w:val="both"/>
              <w:rPr>
                <w:rFonts w:eastAsia="Times New Roman"/>
                <w:szCs w:val="24"/>
                <w:lang w:eastAsia="ru-RU"/>
              </w:rPr>
            </w:pPr>
            <w:r w:rsidRPr="005151AD">
              <w:rPr>
                <w:szCs w:val="24"/>
              </w:rPr>
              <w:t>Класичний (</w:t>
            </w:r>
            <w:r w:rsidRPr="005151AD">
              <w:rPr>
                <w:szCs w:val="24"/>
                <w:lang w:val="en-US"/>
              </w:rPr>
              <w:t>Tower</w:t>
            </w:r>
            <w:r w:rsidRPr="005151AD">
              <w:rPr>
                <w:szCs w:val="24"/>
              </w:rPr>
              <w:t>)</w:t>
            </w:r>
          </w:p>
        </w:tc>
      </w:tr>
      <w:tr w:rsidR="00850084" w:rsidRPr="005151AD" w14:paraId="2000C7BD" w14:textId="77777777" w:rsidTr="00503810">
        <w:trPr>
          <w:trHeight w:val="294"/>
        </w:trPr>
        <w:tc>
          <w:tcPr>
            <w:tcW w:w="3923" w:type="dxa"/>
            <w:shd w:val="clear" w:color="auto" w:fill="auto"/>
            <w:vAlign w:val="center"/>
          </w:tcPr>
          <w:p w14:paraId="12104148" w14:textId="77777777" w:rsidR="00850084" w:rsidRPr="005151AD" w:rsidRDefault="00850084" w:rsidP="00503810">
            <w:pPr>
              <w:spacing w:before="60" w:afterLines="60" w:after="144"/>
              <w:rPr>
                <w:rFonts w:eastAsia="Times New Roman"/>
                <w:b/>
                <w:bCs/>
                <w:szCs w:val="24"/>
                <w:lang w:eastAsia="ru-RU"/>
              </w:rPr>
            </w:pPr>
            <w:r w:rsidRPr="005151AD">
              <w:rPr>
                <w:b/>
                <w:szCs w:val="24"/>
              </w:rPr>
              <w:t>Повна потужність:</w:t>
            </w:r>
          </w:p>
        </w:tc>
        <w:tc>
          <w:tcPr>
            <w:tcW w:w="6425" w:type="dxa"/>
            <w:shd w:val="clear" w:color="auto" w:fill="auto"/>
            <w:vAlign w:val="center"/>
          </w:tcPr>
          <w:p w14:paraId="14A52ECA" w14:textId="77777777" w:rsidR="00850084" w:rsidRPr="005151AD" w:rsidRDefault="00850084" w:rsidP="00503810">
            <w:pPr>
              <w:spacing w:after="0"/>
              <w:rPr>
                <w:rFonts w:eastAsia="Times New Roman"/>
                <w:szCs w:val="24"/>
                <w:lang w:eastAsia="ru-RU"/>
              </w:rPr>
            </w:pPr>
            <w:r w:rsidRPr="005151AD">
              <w:rPr>
                <w:szCs w:val="24"/>
              </w:rPr>
              <w:t>Не менше 2000 ВА</w:t>
            </w:r>
          </w:p>
        </w:tc>
      </w:tr>
      <w:tr w:rsidR="00850084" w:rsidRPr="005151AD" w14:paraId="35188937" w14:textId="77777777" w:rsidTr="00503810">
        <w:trPr>
          <w:trHeight w:val="582"/>
        </w:trPr>
        <w:tc>
          <w:tcPr>
            <w:tcW w:w="3923" w:type="dxa"/>
            <w:shd w:val="clear" w:color="auto" w:fill="auto"/>
            <w:vAlign w:val="center"/>
          </w:tcPr>
          <w:p w14:paraId="58FB54A8" w14:textId="77777777" w:rsidR="00850084" w:rsidRPr="005151AD" w:rsidRDefault="00850084" w:rsidP="00503810">
            <w:pPr>
              <w:spacing w:before="60" w:afterLines="60" w:after="144"/>
              <w:rPr>
                <w:rFonts w:eastAsia="Times New Roman"/>
                <w:b/>
                <w:bCs/>
                <w:szCs w:val="24"/>
                <w:lang w:eastAsia="ru-RU"/>
              </w:rPr>
            </w:pPr>
            <w:r w:rsidRPr="005151AD">
              <w:rPr>
                <w:b/>
                <w:szCs w:val="24"/>
              </w:rPr>
              <w:t>Активна потужність:</w:t>
            </w:r>
          </w:p>
        </w:tc>
        <w:tc>
          <w:tcPr>
            <w:tcW w:w="6425" w:type="dxa"/>
            <w:shd w:val="clear" w:color="auto" w:fill="auto"/>
            <w:vAlign w:val="center"/>
          </w:tcPr>
          <w:p w14:paraId="3CEB974F" w14:textId="77777777" w:rsidR="00850084" w:rsidRPr="005151AD" w:rsidRDefault="00850084" w:rsidP="00503810">
            <w:pPr>
              <w:spacing w:after="0"/>
              <w:rPr>
                <w:rFonts w:eastAsia="Times New Roman"/>
                <w:szCs w:val="24"/>
                <w:lang w:eastAsia="ru-RU"/>
              </w:rPr>
            </w:pPr>
            <w:r w:rsidRPr="005151AD">
              <w:rPr>
                <w:szCs w:val="24"/>
              </w:rPr>
              <w:t>Не менше 1</w:t>
            </w:r>
            <w:r>
              <w:rPr>
                <w:szCs w:val="24"/>
              </w:rPr>
              <w:t>2</w:t>
            </w:r>
            <w:r w:rsidRPr="005151AD">
              <w:rPr>
                <w:szCs w:val="24"/>
              </w:rPr>
              <w:t>00 Вт</w:t>
            </w:r>
          </w:p>
        </w:tc>
      </w:tr>
      <w:tr w:rsidR="00850084" w:rsidRPr="005151AD" w14:paraId="212C0F03" w14:textId="77777777" w:rsidTr="00503810">
        <w:trPr>
          <w:trHeight w:val="162"/>
        </w:trPr>
        <w:tc>
          <w:tcPr>
            <w:tcW w:w="3923" w:type="dxa"/>
            <w:shd w:val="clear" w:color="auto" w:fill="auto"/>
          </w:tcPr>
          <w:p w14:paraId="0954E2D1" w14:textId="77777777" w:rsidR="00850084" w:rsidRPr="005151AD" w:rsidRDefault="00850084" w:rsidP="00503810">
            <w:pPr>
              <w:spacing w:before="60" w:afterLines="60" w:after="144"/>
              <w:rPr>
                <w:rFonts w:eastAsia="Times New Roman"/>
                <w:b/>
                <w:bCs/>
                <w:szCs w:val="24"/>
                <w:lang w:eastAsia="ru-RU"/>
              </w:rPr>
            </w:pPr>
            <w:r w:rsidRPr="005151AD">
              <w:rPr>
                <w:b/>
                <w:szCs w:val="24"/>
              </w:rPr>
              <w:t xml:space="preserve">Форма вихідної напруги </w:t>
            </w:r>
          </w:p>
        </w:tc>
        <w:tc>
          <w:tcPr>
            <w:tcW w:w="6425" w:type="dxa"/>
            <w:shd w:val="clear" w:color="auto" w:fill="auto"/>
          </w:tcPr>
          <w:p w14:paraId="188E2B9E" w14:textId="77777777" w:rsidR="00850084" w:rsidRPr="005151AD" w:rsidRDefault="00850084" w:rsidP="00503810">
            <w:pPr>
              <w:spacing w:after="0"/>
              <w:rPr>
                <w:rFonts w:eastAsia="Times New Roman"/>
                <w:szCs w:val="24"/>
                <w:lang w:eastAsia="ru-RU"/>
              </w:rPr>
            </w:pPr>
            <w:r>
              <w:rPr>
                <w:szCs w:val="24"/>
              </w:rPr>
              <w:t>апроксимова</w:t>
            </w:r>
            <w:r w:rsidRPr="005151AD">
              <w:rPr>
                <w:szCs w:val="24"/>
              </w:rPr>
              <w:t>н</w:t>
            </w:r>
            <w:r>
              <w:rPr>
                <w:szCs w:val="24"/>
              </w:rPr>
              <w:t>а</w:t>
            </w:r>
            <w:r w:rsidRPr="005151AD">
              <w:rPr>
                <w:szCs w:val="24"/>
              </w:rPr>
              <w:t xml:space="preserve"> синусоїда </w:t>
            </w:r>
          </w:p>
        </w:tc>
      </w:tr>
      <w:tr w:rsidR="00850084" w:rsidRPr="005151AD" w14:paraId="5BC783EF" w14:textId="77777777" w:rsidTr="00503810">
        <w:trPr>
          <w:trHeight w:val="173"/>
        </w:trPr>
        <w:tc>
          <w:tcPr>
            <w:tcW w:w="3923" w:type="dxa"/>
            <w:shd w:val="clear" w:color="auto" w:fill="auto"/>
          </w:tcPr>
          <w:p w14:paraId="3248ABED" w14:textId="77777777" w:rsidR="00850084" w:rsidRPr="005151AD" w:rsidRDefault="00850084" w:rsidP="00503810">
            <w:pPr>
              <w:spacing w:before="60" w:afterLines="60" w:after="144"/>
              <w:ind w:right="-165"/>
              <w:rPr>
                <w:rFonts w:eastAsia="Times New Roman"/>
                <w:b/>
                <w:bCs/>
                <w:szCs w:val="24"/>
                <w:lang w:val="en-US" w:eastAsia="ru-RU"/>
              </w:rPr>
            </w:pPr>
            <w:r w:rsidRPr="005151AD">
              <w:rPr>
                <w:b/>
                <w:szCs w:val="24"/>
              </w:rPr>
              <w:t>Вхідна напруга</w:t>
            </w:r>
          </w:p>
        </w:tc>
        <w:tc>
          <w:tcPr>
            <w:tcW w:w="6425" w:type="dxa"/>
            <w:shd w:val="clear" w:color="auto" w:fill="auto"/>
          </w:tcPr>
          <w:p w14:paraId="28F861AA" w14:textId="77777777" w:rsidR="00850084" w:rsidRPr="005151AD" w:rsidRDefault="00850084" w:rsidP="00503810">
            <w:pPr>
              <w:spacing w:after="0"/>
              <w:rPr>
                <w:rFonts w:eastAsia="Times New Roman"/>
                <w:szCs w:val="24"/>
                <w:lang w:val="en-US" w:eastAsia="ru-RU"/>
              </w:rPr>
            </w:pPr>
            <w:r w:rsidRPr="005151AD">
              <w:rPr>
                <w:szCs w:val="24"/>
              </w:rPr>
              <w:t>220 В ± 25 %</w:t>
            </w:r>
          </w:p>
        </w:tc>
      </w:tr>
      <w:tr w:rsidR="00850084" w:rsidRPr="005151AD" w14:paraId="30E0BD40" w14:textId="77777777" w:rsidTr="00503810">
        <w:trPr>
          <w:trHeight w:val="256"/>
        </w:trPr>
        <w:tc>
          <w:tcPr>
            <w:tcW w:w="3923" w:type="dxa"/>
            <w:shd w:val="clear" w:color="auto" w:fill="auto"/>
            <w:vAlign w:val="center"/>
          </w:tcPr>
          <w:p w14:paraId="101D451D" w14:textId="77777777" w:rsidR="00850084" w:rsidRPr="005151AD" w:rsidRDefault="00850084" w:rsidP="00503810">
            <w:pPr>
              <w:spacing w:before="60" w:afterLines="60" w:after="144"/>
              <w:ind w:right="-165"/>
              <w:rPr>
                <w:rFonts w:eastAsia="Times New Roman"/>
                <w:b/>
                <w:bCs/>
                <w:szCs w:val="24"/>
                <w:lang w:eastAsia="ru-RU"/>
              </w:rPr>
            </w:pPr>
            <w:r w:rsidRPr="005151AD">
              <w:rPr>
                <w:b/>
                <w:szCs w:val="24"/>
              </w:rPr>
              <w:t>Захист електромережі:</w:t>
            </w:r>
          </w:p>
        </w:tc>
        <w:tc>
          <w:tcPr>
            <w:tcW w:w="6425" w:type="dxa"/>
            <w:shd w:val="clear" w:color="auto" w:fill="auto"/>
            <w:vAlign w:val="center"/>
          </w:tcPr>
          <w:p w14:paraId="4DF1227B" w14:textId="77777777" w:rsidR="00850084" w:rsidRPr="005151AD" w:rsidRDefault="00850084" w:rsidP="00503810">
            <w:pPr>
              <w:spacing w:after="0"/>
              <w:rPr>
                <w:szCs w:val="24"/>
              </w:rPr>
            </w:pPr>
            <w:r w:rsidRPr="005151AD">
              <w:rPr>
                <w:szCs w:val="24"/>
              </w:rPr>
              <w:t>захист від високовольтних імпульсів</w:t>
            </w:r>
            <w:r w:rsidRPr="005151AD">
              <w:rPr>
                <w:szCs w:val="24"/>
              </w:rPr>
              <w:br/>
              <w:t>захист від короткого замикання</w:t>
            </w:r>
            <w:r w:rsidRPr="005151AD">
              <w:rPr>
                <w:szCs w:val="24"/>
              </w:rPr>
              <w:br/>
              <w:t>захист від перевантаження</w:t>
            </w:r>
          </w:p>
          <w:p w14:paraId="36C4A452" w14:textId="77777777" w:rsidR="00850084" w:rsidRPr="005151AD" w:rsidRDefault="00850084" w:rsidP="00503810">
            <w:pPr>
              <w:spacing w:after="0"/>
              <w:rPr>
                <w:rFonts w:eastAsia="Times New Roman"/>
                <w:szCs w:val="24"/>
                <w:lang w:eastAsia="ru-RU"/>
              </w:rPr>
            </w:pPr>
            <w:r w:rsidRPr="005151AD">
              <w:rPr>
                <w:szCs w:val="24"/>
              </w:rPr>
              <w:t>автоматичний регулятор вихідної напруги (AVR)</w:t>
            </w:r>
          </w:p>
        </w:tc>
      </w:tr>
      <w:tr w:rsidR="00850084" w:rsidRPr="005151AD" w14:paraId="371518F4" w14:textId="77777777" w:rsidTr="00503810">
        <w:trPr>
          <w:trHeight w:val="194"/>
        </w:trPr>
        <w:tc>
          <w:tcPr>
            <w:tcW w:w="3923" w:type="dxa"/>
            <w:shd w:val="clear" w:color="auto" w:fill="auto"/>
          </w:tcPr>
          <w:p w14:paraId="38C90376" w14:textId="77777777" w:rsidR="00850084" w:rsidRPr="005151AD" w:rsidRDefault="00850084" w:rsidP="00503810">
            <w:pPr>
              <w:spacing w:before="60" w:afterLines="60" w:after="144"/>
              <w:rPr>
                <w:rFonts w:eastAsia="Times New Roman"/>
                <w:b/>
                <w:bCs/>
                <w:szCs w:val="24"/>
                <w:lang w:eastAsia="ru-RU"/>
              </w:rPr>
            </w:pPr>
            <w:r w:rsidRPr="005151AD">
              <w:rPr>
                <w:b/>
                <w:szCs w:val="24"/>
              </w:rPr>
              <w:t>Акумуляторн</w:t>
            </w:r>
            <w:r>
              <w:rPr>
                <w:b/>
                <w:szCs w:val="24"/>
              </w:rPr>
              <w:t>і</w:t>
            </w:r>
            <w:r w:rsidRPr="005151AD">
              <w:rPr>
                <w:b/>
                <w:szCs w:val="24"/>
              </w:rPr>
              <w:t xml:space="preserve"> батаре</w:t>
            </w:r>
            <w:r>
              <w:rPr>
                <w:b/>
                <w:szCs w:val="24"/>
              </w:rPr>
              <w:t>ї</w:t>
            </w:r>
            <w:r w:rsidRPr="005151AD">
              <w:rPr>
                <w:b/>
                <w:szCs w:val="24"/>
              </w:rPr>
              <w:t xml:space="preserve"> </w:t>
            </w:r>
          </w:p>
        </w:tc>
        <w:tc>
          <w:tcPr>
            <w:tcW w:w="6425" w:type="dxa"/>
            <w:shd w:val="clear" w:color="auto" w:fill="auto"/>
          </w:tcPr>
          <w:p w14:paraId="12969D16" w14:textId="77777777" w:rsidR="00850084" w:rsidRPr="005151AD" w:rsidRDefault="00850084" w:rsidP="00503810">
            <w:pPr>
              <w:spacing w:after="0"/>
              <w:rPr>
                <w:rFonts w:eastAsia="Times New Roman"/>
                <w:szCs w:val="24"/>
                <w:lang w:eastAsia="ru-RU"/>
              </w:rPr>
            </w:pPr>
            <w:r>
              <w:rPr>
                <w:szCs w:val="24"/>
              </w:rPr>
              <w:t>вбудовані</w:t>
            </w:r>
          </w:p>
        </w:tc>
      </w:tr>
      <w:tr w:rsidR="00850084" w:rsidRPr="005151AD" w14:paraId="48B1128D" w14:textId="77777777" w:rsidTr="00503810">
        <w:trPr>
          <w:trHeight w:val="194"/>
        </w:trPr>
        <w:tc>
          <w:tcPr>
            <w:tcW w:w="3923" w:type="dxa"/>
            <w:shd w:val="clear" w:color="auto" w:fill="auto"/>
          </w:tcPr>
          <w:p w14:paraId="3F6B18D0" w14:textId="77777777" w:rsidR="00850084" w:rsidRPr="005151AD" w:rsidRDefault="00850084" w:rsidP="00503810">
            <w:pPr>
              <w:spacing w:before="60" w:afterLines="60" w:after="144"/>
              <w:rPr>
                <w:b/>
                <w:szCs w:val="24"/>
              </w:rPr>
            </w:pPr>
            <w:r w:rsidRPr="005151AD">
              <w:rPr>
                <w:b/>
                <w:szCs w:val="24"/>
              </w:rPr>
              <w:t xml:space="preserve">Захист </w:t>
            </w:r>
            <w:proofErr w:type="spellStart"/>
            <w:r w:rsidRPr="005151AD">
              <w:rPr>
                <w:b/>
                <w:szCs w:val="24"/>
              </w:rPr>
              <w:t>батарей</w:t>
            </w:r>
            <w:proofErr w:type="spellEnd"/>
          </w:p>
        </w:tc>
        <w:tc>
          <w:tcPr>
            <w:tcW w:w="6425" w:type="dxa"/>
            <w:shd w:val="clear" w:color="auto" w:fill="auto"/>
          </w:tcPr>
          <w:p w14:paraId="0AA3CB0B" w14:textId="77777777" w:rsidR="00850084" w:rsidRPr="005151AD" w:rsidRDefault="00850084" w:rsidP="00503810">
            <w:pPr>
              <w:spacing w:after="0"/>
              <w:rPr>
                <w:szCs w:val="24"/>
              </w:rPr>
            </w:pPr>
            <w:r w:rsidRPr="005151AD">
              <w:rPr>
                <w:szCs w:val="24"/>
              </w:rPr>
              <w:t xml:space="preserve">Захист </w:t>
            </w:r>
            <w:proofErr w:type="spellStart"/>
            <w:r w:rsidRPr="005151AD">
              <w:rPr>
                <w:szCs w:val="24"/>
              </w:rPr>
              <w:t>батарей</w:t>
            </w:r>
            <w:proofErr w:type="spellEnd"/>
            <w:r w:rsidRPr="005151AD">
              <w:rPr>
                <w:szCs w:val="24"/>
              </w:rPr>
              <w:t xml:space="preserve"> від перезаряду і глибокого розряду</w:t>
            </w:r>
          </w:p>
        </w:tc>
      </w:tr>
      <w:tr w:rsidR="00850084" w:rsidRPr="005151AD" w14:paraId="6FEF7DF1" w14:textId="77777777" w:rsidTr="00503810">
        <w:trPr>
          <w:trHeight w:val="162"/>
        </w:trPr>
        <w:tc>
          <w:tcPr>
            <w:tcW w:w="3923" w:type="dxa"/>
            <w:shd w:val="clear" w:color="auto" w:fill="auto"/>
          </w:tcPr>
          <w:p w14:paraId="4C2195D8" w14:textId="77777777" w:rsidR="00850084" w:rsidRPr="005151AD" w:rsidRDefault="00850084" w:rsidP="00503810">
            <w:pPr>
              <w:spacing w:before="60" w:afterLines="60" w:after="144"/>
              <w:ind w:right="-165"/>
              <w:rPr>
                <w:rFonts w:eastAsia="Times New Roman"/>
                <w:b/>
                <w:bCs/>
                <w:szCs w:val="24"/>
                <w:lang w:eastAsia="ru-RU"/>
              </w:rPr>
            </w:pPr>
            <w:r w:rsidRPr="005151AD">
              <w:rPr>
                <w:b/>
                <w:szCs w:val="24"/>
              </w:rPr>
              <w:lastRenderedPageBreak/>
              <w:t>Автономна робота при максимальному навантаженні</w:t>
            </w:r>
          </w:p>
        </w:tc>
        <w:tc>
          <w:tcPr>
            <w:tcW w:w="6425" w:type="dxa"/>
            <w:shd w:val="clear" w:color="auto" w:fill="auto"/>
          </w:tcPr>
          <w:p w14:paraId="3F7E6B84" w14:textId="77777777" w:rsidR="00850084" w:rsidRPr="005151AD" w:rsidRDefault="00850084" w:rsidP="00503810">
            <w:pPr>
              <w:spacing w:after="0"/>
              <w:ind w:right="-165"/>
              <w:rPr>
                <w:rFonts w:eastAsia="Times New Roman"/>
                <w:szCs w:val="24"/>
                <w:lang w:eastAsia="ru-RU"/>
              </w:rPr>
            </w:pPr>
            <w:r w:rsidRPr="005151AD">
              <w:rPr>
                <w:szCs w:val="24"/>
              </w:rPr>
              <w:t xml:space="preserve">Не менше </w:t>
            </w:r>
            <w:r>
              <w:rPr>
                <w:szCs w:val="24"/>
              </w:rPr>
              <w:t>8</w:t>
            </w:r>
            <w:r w:rsidRPr="005151AD">
              <w:rPr>
                <w:szCs w:val="24"/>
              </w:rPr>
              <w:t xml:space="preserve"> хв </w:t>
            </w:r>
          </w:p>
        </w:tc>
      </w:tr>
      <w:tr w:rsidR="00850084" w:rsidRPr="005151AD" w14:paraId="50766FDC" w14:textId="77777777" w:rsidTr="00503810">
        <w:trPr>
          <w:trHeight w:val="274"/>
        </w:trPr>
        <w:tc>
          <w:tcPr>
            <w:tcW w:w="3923" w:type="dxa"/>
            <w:shd w:val="clear" w:color="auto" w:fill="auto"/>
          </w:tcPr>
          <w:p w14:paraId="51BF8255" w14:textId="77777777" w:rsidR="00850084" w:rsidRPr="005151AD" w:rsidRDefault="00850084" w:rsidP="00503810">
            <w:pPr>
              <w:spacing w:before="60" w:afterLines="60" w:after="144"/>
              <w:ind w:right="-165"/>
              <w:rPr>
                <w:rFonts w:eastAsia="Times New Roman"/>
                <w:b/>
                <w:bCs/>
                <w:szCs w:val="24"/>
                <w:lang w:val="en-US" w:eastAsia="ru-RU"/>
              </w:rPr>
            </w:pPr>
            <w:r w:rsidRPr="005151AD">
              <w:rPr>
                <w:b/>
                <w:szCs w:val="24"/>
              </w:rPr>
              <w:t>Час переходу на батарею, мс</w:t>
            </w:r>
          </w:p>
        </w:tc>
        <w:tc>
          <w:tcPr>
            <w:tcW w:w="6425" w:type="dxa"/>
            <w:shd w:val="clear" w:color="auto" w:fill="auto"/>
          </w:tcPr>
          <w:p w14:paraId="3AF7D36A" w14:textId="77777777" w:rsidR="00850084" w:rsidRPr="005151AD" w:rsidRDefault="00850084" w:rsidP="00503810">
            <w:pPr>
              <w:shd w:val="clear" w:color="auto" w:fill="FFFFFF"/>
              <w:tabs>
                <w:tab w:val="left" w:pos="6652"/>
              </w:tabs>
              <w:spacing w:after="0"/>
              <w:jc w:val="both"/>
              <w:rPr>
                <w:rFonts w:eastAsia="Times New Roman"/>
                <w:color w:val="000000"/>
                <w:szCs w:val="24"/>
                <w:lang w:val="ru-RU" w:eastAsia="ru-RU"/>
              </w:rPr>
            </w:pPr>
            <w:r w:rsidRPr="005151AD">
              <w:rPr>
                <w:szCs w:val="24"/>
              </w:rPr>
              <w:t>Не більше 1</w:t>
            </w:r>
            <w:r>
              <w:rPr>
                <w:szCs w:val="24"/>
              </w:rPr>
              <w:t>0</w:t>
            </w:r>
            <w:r w:rsidRPr="005151AD">
              <w:rPr>
                <w:szCs w:val="24"/>
              </w:rPr>
              <w:t xml:space="preserve"> мс</w:t>
            </w:r>
          </w:p>
        </w:tc>
      </w:tr>
      <w:tr w:rsidR="00850084" w:rsidRPr="005151AD" w14:paraId="1B3E0634" w14:textId="77777777" w:rsidTr="00503810">
        <w:trPr>
          <w:trHeight w:val="222"/>
        </w:trPr>
        <w:tc>
          <w:tcPr>
            <w:tcW w:w="3923" w:type="dxa"/>
            <w:shd w:val="clear" w:color="auto" w:fill="auto"/>
          </w:tcPr>
          <w:p w14:paraId="6AAE2967" w14:textId="77777777" w:rsidR="00850084" w:rsidRPr="005151AD" w:rsidRDefault="00850084" w:rsidP="00503810">
            <w:pPr>
              <w:spacing w:before="60" w:afterLines="60" w:after="144"/>
              <w:ind w:right="-165"/>
              <w:rPr>
                <w:rFonts w:eastAsia="Times New Roman"/>
                <w:b/>
                <w:bCs/>
                <w:szCs w:val="24"/>
                <w:lang w:eastAsia="ru-RU"/>
              </w:rPr>
            </w:pPr>
            <w:r w:rsidRPr="005151AD">
              <w:rPr>
                <w:b/>
                <w:szCs w:val="24"/>
              </w:rPr>
              <w:t xml:space="preserve">Інтерфейс підключення </w:t>
            </w:r>
          </w:p>
        </w:tc>
        <w:tc>
          <w:tcPr>
            <w:tcW w:w="6425" w:type="dxa"/>
            <w:shd w:val="clear" w:color="auto" w:fill="auto"/>
          </w:tcPr>
          <w:p w14:paraId="3677567F" w14:textId="77777777" w:rsidR="00850084" w:rsidRPr="005151AD" w:rsidRDefault="00850084" w:rsidP="00503810">
            <w:pPr>
              <w:shd w:val="clear" w:color="auto" w:fill="FFFFFF"/>
              <w:tabs>
                <w:tab w:val="left" w:pos="6652"/>
              </w:tabs>
              <w:spacing w:after="0"/>
              <w:jc w:val="both"/>
              <w:rPr>
                <w:rFonts w:eastAsia="Times New Roman"/>
                <w:color w:val="000000"/>
                <w:szCs w:val="24"/>
                <w:lang w:val="en-US" w:eastAsia="ru-RU"/>
              </w:rPr>
            </w:pPr>
            <w:r w:rsidRPr="005151AD">
              <w:rPr>
                <w:szCs w:val="24"/>
              </w:rPr>
              <w:t>Інтерфейс підключення USB</w:t>
            </w:r>
          </w:p>
        </w:tc>
      </w:tr>
      <w:tr w:rsidR="00850084" w:rsidRPr="005151AD" w14:paraId="0BE165BC" w14:textId="77777777" w:rsidTr="00503810">
        <w:trPr>
          <w:trHeight w:val="222"/>
        </w:trPr>
        <w:tc>
          <w:tcPr>
            <w:tcW w:w="3923" w:type="dxa"/>
            <w:shd w:val="clear" w:color="auto" w:fill="auto"/>
          </w:tcPr>
          <w:p w14:paraId="3580B7FB" w14:textId="77777777" w:rsidR="00850084" w:rsidRPr="005151AD" w:rsidRDefault="00850084" w:rsidP="00503810">
            <w:pPr>
              <w:spacing w:before="60" w:afterLines="60" w:after="144"/>
              <w:ind w:right="-165"/>
              <w:rPr>
                <w:b/>
                <w:szCs w:val="24"/>
              </w:rPr>
            </w:pPr>
            <w:r w:rsidRPr="00F22C78">
              <w:rPr>
                <w:b/>
                <w:szCs w:val="24"/>
              </w:rPr>
              <w:t>Додатковий фільтр</w:t>
            </w:r>
          </w:p>
        </w:tc>
        <w:tc>
          <w:tcPr>
            <w:tcW w:w="6425" w:type="dxa"/>
            <w:shd w:val="clear" w:color="auto" w:fill="auto"/>
          </w:tcPr>
          <w:p w14:paraId="261EEFC7" w14:textId="77777777" w:rsidR="00850084" w:rsidRPr="005151AD" w:rsidRDefault="00850084" w:rsidP="00503810">
            <w:pPr>
              <w:shd w:val="clear" w:color="auto" w:fill="FFFFFF"/>
              <w:tabs>
                <w:tab w:val="left" w:pos="6652"/>
              </w:tabs>
              <w:spacing w:after="0"/>
              <w:jc w:val="both"/>
              <w:rPr>
                <w:szCs w:val="24"/>
              </w:rPr>
            </w:pPr>
            <w:r>
              <w:rPr>
                <w:szCs w:val="24"/>
                <w:lang w:val="en-US"/>
              </w:rPr>
              <w:t>RJ-45</w:t>
            </w:r>
          </w:p>
        </w:tc>
      </w:tr>
      <w:tr w:rsidR="00850084" w:rsidRPr="005151AD" w14:paraId="3FDF1287" w14:textId="77777777" w:rsidTr="00503810">
        <w:trPr>
          <w:trHeight w:val="222"/>
        </w:trPr>
        <w:tc>
          <w:tcPr>
            <w:tcW w:w="3923" w:type="dxa"/>
            <w:shd w:val="clear" w:color="auto" w:fill="auto"/>
          </w:tcPr>
          <w:p w14:paraId="610898DD" w14:textId="77777777" w:rsidR="00850084" w:rsidRPr="00EE2181" w:rsidRDefault="00850084" w:rsidP="00503810">
            <w:pPr>
              <w:spacing w:before="60" w:afterLines="60" w:after="144"/>
              <w:ind w:right="-165"/>
              <w:rPr>
                <w:b/>
                <w:szCs w:val="24"/>
              </w:rPr>
            </w:pPr>
            <w:r>
              <w:rPr>
                <w:b/>
                <w:szCs w:val="24"/>
              </w:rPr>
              <w:t>Кількість розеток</w:t>
            </w:r>
          </w:p>
        </w:tc>
        <w:tc>
          <w:tcPr>
            <w:tcW w:w="6425" w:type="dxa"/>
            <w:shd w:val="clear" w:color="auto" w:fill="auto"/>
          </w:tcPr>
          <w:p w14:paraId="21DD3FA3" w14:textId="77777777" w:rsidR="00850084" w:rsidRPr="005151AD" w:rsidRDefault="00850084" w:rsidP="00503810">
            <w:pPr>
              <w:shd w:val="clear" w:color="auto" w:fill="FFFFFF"/>
              <w:tabs>
                <w:tab w:val="left" w:pos="6652"/>
              </w:tabs>
              <w:spacing w:after="0"/>
              <w:jc w:val="both"/>
              <w:rPr>
                <w:szCs w:val="24"/>
              </w:rPr>
            </w:pPr>
            <w:r w:rsidRPr="00EE2181">
              <w:rPr>
                <w:szCs w:val="24"/>
              </w:rPr>
              <w:t xml:space="preserve">3 x IEC 320 C13 ,  2 x </w:t>
            </w:r>
            <w:proofErr w:type="spellStart"/>
            <w:r w:rsidRPr="00EE2181">
              <w:rPr>
                <w:szCs w:val="24"/>
              </w:rPr>
              <w:t>Schuko</w:t>
            </w:r>
            <w:proofErr w:type="spellEnd"/>
          </w:p>
        </w:tc>
      </w:tr>
      <w:tr w:rsidR="00850084" w:rsidRPr="005151AD" w14:paraId="34539E48" w14:textId="77777777" w:rsidTr="00503810">
        <w:trPr>
          <w:trHeight w:val="222"/>
        </w:trPr>
        <w:tc>
          <w:tcPr>
            <w:tcW w:w="3923" w:type="dxa"/>
            <w:shd w:val="clear" w:color="auto" w:fill="auto"/>
          </w:tcPr>
          <w:p w14:paraId="6BD6955D" w14:textId="77777777" w:rsidR="00850084" w:rsidRDefault="00850084" w:rsidP="00503810">
            <w:pPr>
              <w:spacing w:before="60" w:afterLines="60" w:after="144"/>
              <w:ind w:right="-165"/>
              <w:rPr>
                <w:b/>
                <w:szCs w:val="24"/>
              </w:rPr>
            </w:pPr>
            <w:r>
              <w:rPr>
                <w:b/>
                <w:szCs w:val="24"/>
              </w:rPr>
              <w:t>Дисплей</w:t>
            </w:r>
          </w:p>
        </w:tc>
        <w:tc>
          <w:tcPr>
            <w:tcW w:w="6425" w:type="dxa"/>
            <w:shd w:val="clear" w:color="auto" w:fill="auto"/>
          </w:tcPr>
          <w:p w14:paraId="222D0633" w14:textId="77777777" w:rsidR="00850084" w:rsidRPr="00EE2181" w:rsidRDefault="00850084" w:rsidP="00503810">
            <w:pPr>
              <w:shd w:val="clear" w:color="auto" w:fill="FFFFFF"/>
              <w:tabs>
                <w:tab w:val="left" w:pos="6652"/>
              </w:tabs>
              <w:spacing w:after="0"/>
              <w:jc w:val="both"/>
              <w:rPr>
                <w:szCs w:val="24"/>
              </w:rPr>
            </w:pPr>
            <w:r>
              <w:rPr>
                <w:szCs w:val="24"/>
              </w:rPr>
              <w:t>РК-дисплей</w:t>
            </w:r>
          </w:p>
        </w:tc>
      </w:tr>
      <w:tr w:rsidR="00850084" w:rsidRPr="005151AD" w14:paraId="47E82351" w14:textId="77777777" w:rsidTr="00503810">
        <w:trPr>
          <w:trHeight w:val="190"/>
        </w:trPr>
        <w:tc>
          <w:tcPr>
            <w:tcW w:w="3923" w:type="dxa"/>
            <w:shd w:val="clear" w:color="auto" w:fill="auto"/>
          </w:tcPr>
          <w:p w14:paraId="06EBFC23" w14:textId="77777777" w:rsidR="00850084" w:rsidRPr="005151AD" w:rsidRDefault="00850084" w:rsidP="00503810">
            <w:pPr>
              <w:spacing w:before="60" w:after="60"/>
              <w:ind w:right="-164"/>
              <w:rPr>
                <w:rFonts w:eastAsia="Times New Roman"/>
                <w:b/>
                <w:bCs/>
                <w:szCs w:val="24"/>
                <w:lang w:eastAsia="ru-RU"/>
              </w:rPr>
            </w:pPr>
            <w:r w:rsidRPr="005151AD">
              <w:rPr>
                <w:b/>
                <w:szCs w:val="24"/>
              </w:rPr>
              <w:t xml:space="preserve">Гарантія </w:t>
            </w:r>
          </w:p>
        </w:tc>
        <w:tc>
          <w:tcPr>
            <w:tcW w:w="6425" w:type="dxa"/>
            <w:shd w:val="clear" w:color="auto" w:fill="auto"/>
          </w:tcPr>
          <w:p w14:paraId="2634853C" w14:textId="77777777" w:rsidR="00850084" w:rsidRPr="005151AD" w:rsidRDefault="00850084" w:rsidP="00503810">
            <w:pPr>
              <w:shd w:val="clear" w:color="auto" w:fill="FFFFFF"/>
              <w:tabs>
                <w:tab w:val="left" w:pos="6652"/>
              </w:tabs>
              <w:spacing w:after="0"/>
              <w:jc w:val="both"/>
              <w:rPr>
                <w:rFonts w:eastAsia="Times New Roman"/>
                <w:color w:val="000000"/>
                <w:szCs w:val="24"/>
                <w:lang w:val="en-US" w:eastAsia="ru-RU"/>
              </w:rPr>
            </w:pPr>
            <w:r w:rsidRPr="005151AD">
              <w:rPr>
                <w:szCs w:val="24"/>
              </w:rPr>
              <w:t>Не менше 24 міс</w:t>
            </w:r>
          </w:p>
        </w:tc>
      </w:tr>
    </w:tbl>
    <w:p w14:paraId="2F9FB012" w14:textId="77777777" w:rsidR="00850084" w:rsidRPr="00B768F7" w:rsidRDefault="00850084" w:rsidP="00850084">
      <w:pPr>
        <w:spacing w:after="80"/>
        <w:jc w:val="both"/>
        <w:rPr>
          <w:szCs w:val="24"/>
        </w:rPr>
      </w:pPr>
    </w:p>
    <w:p w14:paraId="15CA2C66" w14:textId="77777777" w:rsidR="00736042" w:rsidRPr="0011432E" w:rsidRDefault="00736042" w:rsidP="00736042">
      <w:pPr>
        <w:jc w:val="center"/>
        <w:rPr>
          <w:b/>
          <w:szCs w:val="24"/>
        </w:rPr>
      </w:pPr>
      <w:r w:rsidRPr="0011432E">
        <w:rPr>
          <w:b/>
          <w:szCs w:val="24"/>
        </w:rPr>
        <w:t>Технічні вимоги та порядок постачання товару:</w:t>
      </w:r>
    </w:p>
    <w:p w14:paraId="4D1FD849" w14:textId="0C27352D" w:rsidR="00736042" w:rsidRPr="00A13774" w:rsidRDefault="00736042" w:rsidP="00736042">
      <w:pPr>
        <w:pStyle w:val="af3"/>
        <w:widowControl w:val="0"/>
        <w:spacing w:after="0"/>
        <w:ind w:left="600"/>
        <w:jc w:val="both"/>
        <w:rPr>
          <w:szCs w:val="24"/>
          <w:u w:val="single"/>
          <w:lang w:eastAsia="zh-CN"/>
        </w:rPr>
      </w:pPr>
      <w:r w:rsidRPr="00736042">
        <w:rPr>
          <w:b/>
          <w:bCs/>
          <w:szCs w:val="24"/>
          <w:lang w:eastAsia="zh-CN"/>
        </w:rPr>
        <w:t>Місце поставки</w:t>
      </w:r>
      <w:r w:rsidRPr="00A13774">
        <w:rPr>
          <w:szCs w:val="24"/>
          <w:lang w:eastAsia="zh-CN"/>
        </w:rPr>
        <w:t xml:space="preserve"> : </w:t>
      </w:r>
      <w:r w:rsidRPr="00A13774">
        <w:rPr>
          <w:szCs w:val="24"/>
          <w:u w:val="single"/>
          <w:lang w:eastAsia="zh-CN"/>
        </w:rPr>
        <w:t xml:space="preserve">місто </w:t>
      </w:r>
      <w:r>
        <w:rPr>
          <w:szCs w:val="24"/>
          <w:u w:val="single"/>
          <w:lang w:eastAsia="zh-CN"/>
        </w:rPr>
        <w:t xml:space="preserve">Івано-Франківськ, </w:t>
      </w:r>
      <w:proofErr w:type="spellStart"/>
      <w:r>
        <w:rPr>
          <w:szCs w:val="24"/>
          <w:u w:val="single"/>
          <w:lang w:eastAsia="zh-CN"/>
        </w:rPr>
        <w:t>вул</w:t>
      </w:r>
      <w:proofErr w:type="spellEnd"/>
      <w:r>
        <w:rPr>
          <w:szCs w:val="24"/>
          <w:u w:val="single"/>
          <w:lang w:eastAsia="zh-CN"/>
        </w:rPr>
        <w:t xml:space="preserve"> Незалежності, 20</w:t>
      </w:r>
      <w:r w:rsidRPr="00A13774">
        <w:rPr>
          <w:szCs w:val="24"/>
          <w:u w:val="single"/>
          <w:lang w:eastAsia="zh-CN"/>
        </w:rPr>
        <w:t>.</w:t>
      </w:r>
      <w:r w:rsidRPr="00A13774">
        <w:rPr>
          <w:i/>
        </w:rPr>
        <w:t xml:space="preserve"> (конкретна адреса буде окремо визначена під час підписання договору)</w:t>
      </w:r>
    </w:p>
    <w:p w14:paraId="59B9482A" w14:textId="77777777" w:rsidR="00736042" w:rsidRPr="00A13774" w:rsidRDefault="00736042" w:rsidP="00736042">
      <w:pPr>
        <w:pStyle w:val="af3"/>
        <w:widowControl w:val="0"/>
        <w:autoSpaceDE w:val="0"/>
        <w:autoSpaceDN w:val="0"/>
        <w:adjustRightInd w:val="0"/>
        <w:spacing w:after="0"/>
        <w:ind w:left="600"/>
        <w:jc w:val="both"/>
        <w:rPr>
          <w:szCs w:val="24"/>
          <w:u w:val="single"/>
        </w:rPr>
      </w:pPr>
      <w:r w:rsidRPr="00736042">
        <w:rPr>
          <w:b/>
          <w:bCs/>
          <w:szCs w:val="24"/>
          <w:lang w:eastAsia="zh-CN"/>
        </w:rPr>
        <w:t>Термін поставки до</w:t>
      </w:r>
      <w:r w:rsidRPr="00A13774">
        <w:rPr>
          <w:szCs w:val="24"/>
          <w:lang w:eastAsia="zh-CN"/>
        </w:rPr>
        <w:t xml:space="preserve">: </w:t>
      </w:r>
      <w:r w:rsidRPr="00A13774">
        <w:rPr>
          <w:szCs w:val="24"/>
          <w:u w:val="single"/>
          <w:lang w:eastAsia="zh-CN"/>
        </w:rPr>
        <w:t>однією партією</w:t>
      </w:r>
      <w:r w:rsidRPr="00A13774">
        <w:rPr>
          <w:szCs w:val="24"/>
          <w:lang w:eastAsia="zh-CN"/>
        </w:rPr>
        <w:t>, відповідно до видаткової накладної протягом 30 календарних днів з моменту укладання договору</w:t>
      </w:r>
      <w:r w:rsidRPr="00A13774">
        <w:rPr>
          <w:szCs w:val="24"/>
        </w:rPr>
        <w:t>.</w:t>
      </w:r>
    </w:p>
    <w:p w14:paraId="34125B1C" w14:textId="77777777" w:rsidR="00736042" w:rsidRPr="001914B4" w:rsidRDefault="00736042" w:rsidP="00736042">
      <w:pPr>
        <w:pStyle w:val="af3"/>
        <w:widowControl w:val="0"/>
        <w:numPr>
          <w:ilvl w:val="0"/>
          <w:numId w:val="69"/>
        </w:numPr>
        <w:autoSpaceDE w:val="0"/>
        <w:autoSpaceDN w:val="0"/>
        <w:adjustRightInd w:val="0"/>
        <w:spacing w:after="0"/>
        <w:ind w:left="-142" w:firstLine="382"/>
        <w:jc w:val="both"/>
        <w:rPr>
          <w:szCs w:val="24"/>
        </w:rPr>
      </w:pPr>
      <w:r w:rsidRPr="001914B4">
        <w:rPr>
          <w:szCs w:val="24"/>
        </w:rPr>
        <w:t>Постачальник забезпечує безкоштовну доставку Товару на територію Замовника, його розвантаження, здійснює перевірку комплектності, цілісності та відсутності пошкоджень Товару.</w:t>
      </w:r>
    </w:p>
    <w:p w14:paraId="3F3E1192" w14:textId="77777777" w:rsidR="00736042" w:rsidRPr="00736042" w:rsidRDefault="00736042" w:rsidP="00736042">
      <w:pPr>
        <w:pStyle w:val="af3"/>
        <w:widowControl w:val="0"/>
        <w:numPr>
          <w:ilvl w:val="0"/>
          <w:numId w:val="69"/>
        </w:numPr>
        <w:autoSpaceDE w:val="0"/>
        <w:autoSpaceDN w:val="0"/>
        <w:adjustRightInd w:val="0"/>
        <w:spacing w:after="0"/>
        <w:jc w:val="both"/>
        <w:rPr>
          <w:szCs w:val="24"/>
          <w:u w:val="single"/>
          <w:lang w:eastAsia="zh-CN"/>
        </w:rPr>
      </w:pPr>
      <w:r w:rsidRPr="00B57F2A">
        <w:rPr>
          <w:szCs w:val="24"/>
          <w:lang w:eastAsia="ar-SA"/>
        </w:rPr>
        <w:t>Товар повинен бути новим, таким що не був у вжитку.</w:t>
      </w:r>
    </w:p>
    <w:p w14:paraId="4B34E40E" w14:textId="7961CD17" w:rsidR="00736042" w:rsidRPr="00736042" w:rsidRDefault="00736042" w:rsidP="00736042">
      <w:pPr>
        <w:pStyle w:val="af3"/>
        <w:widowControl w:val="0"/>
        <w:numPr>
          <w:ilvl w:val="0"/>
          <w:numId w:val="69"/>
        </w:numPr>
        <w:autoSpaceDE w:val="0"/>
        <w:autoSpaceDN w:val="0"/>
        <w:adjustRightInd w:val="0"/>
        <w:spacing w:after="0"/>
        <w:jc w:val="both"/>
        <w:rPr>
          <w:szCs w:val="24"/>
          <w:u w:val="single"/>
          <w:lang w:eastAsia="zh-CN"/>
        </w:rPr>
      </w:pPr>
      <w:r w:rsidRPr="00736042">
        <w:rPr>
          <w:szCs w:val="24"/>
          <w:lang w:eastAsia="ar-SA"/>
        </w:rPr>
        <w:t xml:space="preserve">Постачальник повинен поставити Замовнику Товар, якість якого повинна відповідати </w:t>
      </w:r>
      <w:r w:rsidRPr="00736042">
        <w:rPr>
          <w:szCs w:val="24"/>
        </w:rPr>
        <w:t>вимогам чинних нормативно-технічних документів.</w:t>
      </w:r>
    </w:p>
    <w:p w14:paraId="471DDB01" w14:textId="5295766A" w:rsidR="00736042" w:rsidRPr="00736042" w:rsidRDefault="00736042" w:rsidP="00736042">
      <w:pPr>
        <w:pStyle w:val="af3"/>
        <w:widowControl w:val="0"/>
        <w:numPr>
          <w:ilvl w:val="0"/>
          <w:numId w:val="69"/>
        </w:numPr>
        <w:autoSpaceDE w:val="0"/>
        <w:autoSpaceDN w:val="0"/>
        <w:adjustRightInd w:val="0"/>
        <w:spacing w:after="0"/>
        <w:jc w:val="both"/>
        <w:rPr>
          <w:szCs w:val="24"/>
          <w:u w:val="single"/>
          <w:lang w:eastAsia="zh-CN"/>
        </w:rPr>
      </w:pPr>
      <w:r w:rsidRPr="00736042">
        <w:rPr>
          <w:szCs w:val="24"/>
          <w:lang w:eastAsia="ar-SA"/>
        </w:rPr>
        <w:t>Товар повинен мати заводське маркування та упакування відповідно технічної документації виробника, яке забезпечить його зберігання під час транспортування від зовнішнього впливу.</w:t>
      </w:r>
    </w:p>
    <w:p w14:paraId="5F67A11C" w14:textId="33DB4061" w:rsidR="00736042" w:rsidRPr="00736042" w:rsidRDefault="00736042" w:rsidP="00736042">
      <w:pPr>
        <w:pStyle w:val="af3"/>
        <w:widowControl w:val="0"/>
        <w:numPr>
          <w:ilvl w:val="0"/>
          <w:numId w:val="69"/>
        </w:numPr>
        <w:autoSpaceDE w:val="0"/>
        <w:autoSpaceDN w:val="0"/>
        <w:adjustRightInd w:val="0"/>
        <w:spacing w:after="0"/>
        <w:jc w:val="both"/>
        <w:rPr>
          <w:szCs w:val="24"/>
          <w:u w:val="single"/>
          <w:lang w:eastAsia="zh-CN"/>
        </w:rPr>
      </w:pPr>
      <w:r w:rsidRPr="00736042">
        <w:rPr>
          <w:szCs w:val="24"/>
          <w:lang w:eastAsia="ar-SA"/>
        </w:rPr>
        <w:t>Перевірка Товару і упаковки здійснюється Покупцем у момент її отримання.</w:t>
      </w:r>
    </w:p>
    <w:p w14:paraId="259C90A8" w14:textId="6B266138" w:rsidR="00736042" w:rsidRPr="00736042" w:rsidRDefault="00736042" w:rsidP="00736042">
      <w:pPr>
        <w:pStyle w:val="af3"/>
        <w:widowControl w:val="0"/>
        <w:numPr>
          <w:ilvl w:val="0"/>
          <w:numId w:val="69"/>
        </w:numPr>
        <w:autoSpaceDE w:val="0"/>
        <w:autoSpaceDN w:val="0"/>
        <w:adjustRightInd w:val="0"/>
        <w:spacing w:after="0"/>
        <w:jc w:val="both"/>
        <w:rPr>
          <w:szCs w:val="24"/>
          <w:u w:val="single"/>
          <w:lang w:eastAsia="zh-CN"/>
        </w:rPr>
      </w:pPr>
      <w:r w:rsidRPr="00736042">
        <w:rPr>
          <w:szCs w:val="24"/>
        </w:rPr>
        <w:t xml:space="preserve">Приймання товару можливе за умови наявності у постачальника визначених супровідних документів на товар та документів, що засвідчують їх безпечність та окремі показники якості, тощо. </w:t>
      </w:r>
    </w:p>
    <w:p w14:paraId="02663C93" w14:textId="77777777" w:rsidR="00736042" w:rsidRPr="001914B4" w:rsidRDefault="00736042" w:rsidP="00736042">
      <w:pPr>
        <w:ind w:firstLine="567"/>
        <w:jc w:val="both"/>
        <w:rPr>
          <w:szCs w:val="24"/>
        </w:rPr>
      </w:pPr>
      <w:r w:rsidRPr="00B57F2A">
        <w:rPr>
          <w:szCs w:val="24"/>
          <w:lang w:eastAsia="uk-UA"/>
        </w:rPr>
        <w:t>У випадку, коли буде встановлено порушення якості Товару або нестача будь-якої його кількості/некомплектність одиниці товару, Замовник спільно з представником Постачальника відображає це у видатковій накладній та складає окремий акт на підставі якого Замовник пред’являє претензію Постачальнику.</w:t>
      </w:r>
    </w:p>
    <w:p w14:paraId="272E8814" w14:textId="77777777" w:rsidR="00736042" w:rsidRPr="00B57F2A" w:rsidRDefault="00736042" w:rsidP="00736042">
      <w:pPr>
        <w:widowControl w:val="0"/>
        <w:autoSpaceDE w:val="0"/>
        <w:autoSpaceDN w:val="0"/>
        <w:adjustRightInd w:val="0"/>
        <w:ind w:firstLine="567"/>
        <w:jc w:val="both"/>
        <w:rPr>
          <w:szCs w:val="24"/>
        </w:rPr>
      </w:pPr>
      <w:r w:rsidRPr="00B57F2A">
        <w:rPr>
          <w:szCs w:val="24"/>
          <w:lang w:eastAsia="uk-UA"/>
        </w:rPr>
        <w:t xml:space="preserve">При виявленні Замовником невідповідності якості або кількості отриманого Товару відвантажувальним документам (накладним) або документам про якість Товару, який поставляється, Постачальник протягом 3 (трьох) робочих днів з дня отримання претензії, за свій рахунок, здійснює </w:t>
      </w:r>
      <w:proofErr w:type="spellStart"/>
      <w:r w:rsidRPr="00B57F2A">
        <w:rPr>
          <w:szCs w:val="24"/>
          <w:lang w:eastAsia="uk-UA"/>
        </w:rPr>
        <w:t>допоставку</w:t>
      </w:r>
      <w:proofErr w:type="spellEnd"/>
      <w:r w:rsidRPr="00B57F2A">
        <w:rPr>
          <w:szCs w:val="24"/>
          <w:lang w:eastAsia="uk-UA"/>
        </w:rPr>
        <w:t xml:space="preserve"> товару належної кількості та якості</w:t>
      </w:r>
      <w:r w:rsidRPr="00B57F2A">
        <w:rPr>
          <w:szCs w:val="24"/>
        </w:rPr>
        <w:t>.</w:t>
      </w:r>
    </w:p>
    <w:p w14:paraId="3F273558" w14:textId="1AFCD443" w:rsidR="00736042" w:rsidRPr="00B57F2A" w:rsidRDefault="00736042" w:rsidP="00736042">
      <w:pPr>
        <w:ind w:firstLine="567"/>
        <w:contextualSpacing/>
        <w:jc w:val="both"/>
        <w:rPr>
          <w:szCs w:val="24"/>
        </w:rPr>
      </w:pPr>
      <w:r>
        <w:rPr>
          <w:szCs w:val="24"/>
          <w:lang w:eastAsia="ar-SA"/>
        </w:rPr>
        <w:t xml:space="preserve">7. </w:t>
      </w:r>
      <w:r w:rsidRPr="00B57F2A">
        <w:rPr>
          <w:szCs w:val="24"/>
        </w:rPr>
        <w:t>Ціна, запропонована Учасником в пропозиції, повинна враховувати всі витрати пов’язані із сплатою податків, обов’язкових платежів, страхування, витрати пов’язані з отриманням необхідних дозволів та ліцензій тощо, пакування, доставку та розвантаження</w:t>
      </w:r>
      <w:r w:rsidRPr="00B57F2A">
        <w:rPr>
          <w:b/>
          <w:szCs w:val="24"/>
        </w:rPr>
        <w:t xml:space="preserve"> </w:t>
      </w:r>
      <w:r w:rsidRPr="00B57F2A">
        <w:rPr>
          <w:szCs w:val="24"/>
        </w:rPr>
        <w:t>товару.</w:t>
      </w:r>
    </w:p>
    <w:p w14:paraId="5E3645C9" w14:textId="7E179E24" w:rsidR="00736042" w:rsidRPr="00B57F2A" w:rsidRDefault="00736042" w:rsidP="00736042">
      <w:pPr>
        <w:ind w:firstLine="567"/>
        <w:contextualSpacing/>
        <w:jc w:val="both"/>
        <w:rPr>
          <w:szCs w:val="24"/>
        </w:rPr>
      </w:pPr>
      <w:r>
        <w:rPr>
          <w:szCs w:val="24"/>
        </w:rPr>
        <w:t xml:space="preserve">8. </w:t>
      </w:r>
      <w:r w:rsidRPr="00B57F2A">
        <w:rPr>
          <w:szCs w:val="24"/>
        </w:rPr>
        <w:t xml:space="preserve">Переможець оплачує усі витрати, пов’язані з пересилкою документів (договір, сертифікати, накладні і </w:t>
      </w:r>
      <w:proofErr w:type="spellStart"/>
      <w:r w:rsidRPr="00B57F2A">
        <w:rPr>
          <w:szCs w:val="24"/>
        </w:rPr>
        <w:t>т.д</w:t>
      </w:r>
      <w:proofErr w:type="spellEnd"/>
      <w:r w:rsidRPr="00B57F2A">
        <w:rPr>
          <w:szCs w:val="24"/>
        </w:rPr>
        <w:t>.) через кур’єрську службу з адресною доставкою («Нова пошта» або ін.).</w:t>
      </w:r>
    </w:p>
    <w:p w14:paraId="4C5C1F0B" w14:textId="77777777" w:rsidR="00545359" w:rsidRDefault="00545359" w:rsidP="00545359">
      <w:pPr>
        <w:pBdr>
          <w:top w:val="nil"/>
          <w:left w:val="nil"/>
          <w:bottom w:val="nil"/>
          <w:right w:val="nil"/>
          <w:between w:val="nil"/>
        </w:pBdr>
        <w:spacing w:after="160" w:line="259" w:lineRule="auto"/>
        <w:ind w:firstLine="709"/>
        <w:jc w:val="both"/>
        <w:rPr>
          <w:rFonts w:eastAsia="Times New Roman"/>
          <w:color w:val="000000"/>
          <w:sz w:val="22"/>
        </w:rPr>
      </w:pPr>
    </w:p>
    <w:p w14:paraId="051FD246" w14:textId="77777777" w:rsidR="00545359" w:rsidRDefault="00545359" w:rsidP="00545359">
      <w:pPr>
        <w:pBdr>
          <w:top w:val="nil"/>
          <w:left w:val="nil"/>
          <w:bottom w:val="nil"/>
          <w:right w:val="nil"/>
          <w:between w:val="nil"/>
        </w:pBdr>
        <w:shd w:val="clear" w:color="auto" w:fill="D9D9D9"/>
        <w:tabs>
          <w:tab w:val="left" w:pos="993"/>
        </w:tabs>
        <w:spacing w:after="160" w:line="259" w:lineRule="auto"/>
        <w:ind w:firstLine="567"/>
        <w:jc w:val="both"/>
        <w:rPr>
          <w:rFonts w:eastAsia="Times New Roman"/>
          <w:color w:val="000000"/>
          <w:szCs w:val="24"/>
        </w:rPr>
      </w:pPr>
      <w:r>
        <w:rPr>
          <w:rFonts w:eastAsia="Times New Roman"/>
          <w:b/>
          <w:color w:val="000000"/>
          <w:szCs w:val="24"/>
        </w:rPr>
        <w:t>У складі тендерної пропозиції Учасник повинен надати:</w:t>
      </w:r>
    </w:p>
    <w:p w14:paraId="30D282C6" w14:textId="77777777" w:rsidR="00545359" w:rsidRDefault="00545359" w:rsidP="000567DC">
      <w:pPr>
        <w:widowControl w:val="0"/>
        <w:numPr>
          <w:ilvl w:val="0"/>
          <w:numId w:val="62"/>
        </w:numPr>
        <w:pBdr>
          <w:top w:val="nil"/>
          <w:left w:val="nil"/>
          <w:bottom w:val="nil"/>
          <w:right w:val="nil"/>
          <w:between w:val="nil"/>
        </w:pBdr>
        <w:spacing w:after="0"/>
        <w:ind w:left="426" w:right="-2"/>
        <w:jc w:val="both"/>
        <w:rPr>
          <w:rFonts w:eastAsia="Times New Roman"/>
          <w:szCs w:val="24"/>
        </w:rPr>
      </w:pPr>
      <w:r>
        <w:rPr>
          <w:rFonts w:eastAsia="Times New Roman"/>
          <w:color w:val="000000"/>
          <w:szCs w:val="24"/>
        </w:rPr>
        <w:t>інформацію (довідку, складену у довільній формі, за підписом уповноваженої особи Учасника) про технічні, якісні та кількісні характеристики пропонованих послуг із обов’язковим зазначенням гарантійного строку, строку надання послуг, характеристик та інших вимог, які зазначені</w:t>
      </w:r>
      <w:r>
        <w:rPr>
          <w:rFonts w:eastAsia="Times New Roman"/>
          <w:color w:val="FF0000"/>
          <w:szCs w:val="24"/>
        </w:rPr>
        <w:t xml:space="preserve"> </w:t>
      </w:r>
      <w:r>
        <w:rPr>
          <w:rFonts w:eastAsia="Times New Roman"/>
          <w:color w:val="000000"/>
          <w:szCs w:val="24"/>
        </w:rPr>
        <w:t>у</w:t>
      </w:r>
      <w:r>
        <w:rPr>
          <w:rFonts w:eastAsia="Times New Roman"/>
          <w:b/>
          <w:color w:val="000000"/>
          <w:szCs w:val="24"/>
          <w:highlight w:val="white"/>
        </w:rPr>
        <w:t xml:space="preserve"> </w:t>
      </w:r>
      <w:r>
        <w:rPr>
          <w:rFonts w:eastAsia="Times New Roman"/>
          <w:b/>
          <w:color w:val="000000"/>
          <w:szCs w:val="24"/>
        </w:rPr>
        <w:t>додатку 2</w:t>
      </w:r>
      <w:r>
        <w:rPr>
          <w:rFonts w:eastAsia="Times New Roman"/>
          <w:b/>
          <w:color w:val="000000"/>
          <w:szCs w:val="24"/>
          <w:highlight w:val="white"/>
        </w:rPr>
        <w:t xml:space="preserve"> </w:t>
      </w:r>
      <w:r>
        <w:rPr>
          <w:rFonts w:eastAsia="Times New Roman"/>
          <w:color w:val="000000"/>
          <w:szCs w:val="24"/>
          <w:highlight w:val="white"/>
        </w:rPr>
        <w:t>до тендерної документації.</w:t>
      </w:r>
    </w:p>
    <w:p w14:paraId="2A485932" w14:textId="77777777" w:rsidR="00545359" w:rsidRDefault="00545359" w:rsidP="000567DC">
      <w:pPr>
        <w:numPr>
          <w:ilvl w:val="0"/>
          <w:numId w:val="62"/>
        </w:numPr>
        <w:pBdr>
          <w:top w:val="nil"/>
          <w:left w:val="nil"/>
          <w:bottom w:val="nil"/>
          <w:right w:val="nil"/>
          <w:between w:val="nil"/>
        </w:pBdr>
        <w:spacing w:after="0"/>
        <w:ind w:left="426"/>
        <w:jc w:val="both"/>
        <w:rPr>
          <w:rFonts w:eastAsia="Times New Roman"/>
          <w:szCs w:val="24"/>
        </w:rPr>
      </w:pPr>
      <w:r>
        <w:rPr>
          <w:rFonts w:eastAsia="Times New Roman"/>
          <w:color w:val="000000"/>
          <w:szCs w:val="24"/>
        </w:rPr>
        <w:lastRenderedPageBreak/>
        <w:t xml:space="preserve">Гарантійний лист за підписом учасника про: </w:t>
      </w:r>
    </w:p>
    <w:p w14:paraId="79267AFD" w14:textId="6A6D38F4" w:rsidR="00545359" w:rsidRDefault="00545359" w:rsidP="000567DC">
      <w:pPr>
        <w:numPr>
          <w:ilvl w:val="0"/>
          <w:numId w:val="61"/>
        </w:numPr>
        <w:pBdr>
          <w:top w:val="nil"/>
          <w:left w:val="nil"/>
          <w:bottom w:val="nil"/>
          <w:right w:val="nil"/>
          <w:between w:val="nil"/>
        </w:pBdr>
        <w:spacing w:after="0"/>
        <w:jc w:val="both"/>
        <w:rPr>
          <w:color w:val="000000"/>
          <w:szCs w:val="24"/>
        </w:rPr>
      </w:pPr>
      <w:r>
        <w:rPr>
          <w:rFonts w:eastAsia="Times New Roman"/>
          <w:color w:val="000000"/>
          <w:szCs w:val="24"/>
        </w:rPr>
        <w:t xml:space="preserve">гарантійні обов’язки  на запропоновані </w:t>
      </w:r>
      <w:r w:rsidR="00736042">
        <w:rPr>
          <w:rFonts w:eastAsia="Times New Roman"/>
          <w:color w:val="000000"/>
          <w:szCs w:val="24"/>
        </w:rPr>
        <w:t>товари</w:t>
      </w:r>
      <w:r>
        <w:rPr>
          <w:rFonts w:eastAsia="Times New Roman"/>
          <w:color w:val="000000"/>
          <w:szCs w:val="24"/>
        </w:rPr>
        <w:t xml:space="preserve"> - не менше </w:t>
      </w:r>
      <w:r w:rsidR="0098204D">
        <w:rPr>
          <w:rFonts w:eastAsia="Times New Roman"/>
          <w:color w:val="000000"/>
          <w:szCs w:val="24"/>
          <w:lang w:val="en-US"/>
        </w:rPr>
        <w:t>24</w:t>
      </w:r>
      <w:r>
        <w:rPr>
          <w:rFonts w:eastAsia="Times New Roman"/>
          <w:color w:val="000000"/>
          <w:szCs w:val="24"/>
        </w:rPr>
        <w:t xml:space="preserve"> місяців, </w:t>
      </w:r>
    </w:p>
    <w:p w14:paraId="511EBB22" w14:textId="77777777" w:rsidR="00545359" w:rsidRDefault="00545359" w:rsidP="00545359">
      <w:pPr>
        <w:pBdr>
          <w:top w:val="nil"/>
          <w:left w:val="nil"/>
          <w:bottom w:val="nil"/>
          <w:right w:val="nil"/>
          <w:between w:val="nil"/>
        </w:pBdr>
        <w:jc w:val="both"/>
        <w:rPr>
          <w:rFonts w:eastAsia="Times New Roman"/>
          <w:color w:val="000000"/>
          <w:szCs w:val="24"/>
        </w:rPr>
      </w:pPr>
    </w:p>
    <w:p w14:paraId="22FDF174" w14:textId="77777777" w:rsidR="00545359" w:rsidRDefault="00545359" w:rsidP="00545359">
      <w:pPr>
        <w:pBdr>
          <w:top w:val="nil"/>
          <w:left w:val="nil"/>
          <w:bottom w:val="nil"/>
          <w:right w:val="nil"/>
          <w:between w:val="nil"/>
        </w:pBdr>
        <w:shd w:val="clear" w:color="auto" w:fill="FFFFFF"/>
        <w:tabs>
          <w:tab w:val="left" w:pos="506"/>
        </w:tabs>
        <w:ind w:firstLine="709"/>
        <w:jc w:val="both"/>
        <w:rPr>
          <w:rFonts w:eastAsia="Times New Roman"/>
          <w:color w:val="000000"/>
          <w:sz w:val="22"/>
        </w:rPr>
      </w:pPr>
      <w:r>
        <w:rPr>
          <w:rFonts w:eastAsia="Times New Roman"/>
          <w:i/>
          <w:color w:val="000000"/>
          <w:sz w:val="22"/>
        </w:rPr>
        <w:t>У разі якщо в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0324AA6A" w14:textId="77777777" w:rsidR="00545359" w:rsidRDefault="00545359" w:rsidP="00545359">
      <w:pPr>
        <w:pBdr>
          <w:top w:val="nil"/>
          <w:left w:val="nil"/>
          <w:bottom w:val="nil"/>
          <w:right w:val="nil"/>
          <w:between w:val="nil"/>
        </w:pBdr>
        <w:spacing w:after="160" w:line="259" w:lineRule="auto"/>
        <w:ind w:right="-25" w:firstLine="709"/>
        <w:jc w:val="both"/>
        <w:rPr>
          <w:rFonts w:eastAsia="Times New Roman"/>
          <w:i/>
          <w:color w:val="000000"/>
          <w:sz w:val="22"/>
        </w:rPr>
      </w:pPr>
      <w:r>
        <w:rPr>
          <w:rFonts w:eastAsia="Times New Roman"/>
          <w:i/>
          <w:color w:val="000000"/>
          <w:sz w:val="22"/>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7D699317" w14:textId="77777777" w:rsidR="009208C4" w:rsidRPr="00A3347F" w:rsidRDefault="009208C4" w:rsidP="009208C4">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другого підпункту 2</w:t>
      </w:r>
      <w:r w:rsidRPr="00A3347F">
        <w:rPr>
          <w:rFonts w:eastAsia="Times New Roman"/>
          <w:b/>
          <w:i/>
          <w:color w:val="000000" w:themeColor="text1"/>
          <w:szCs w:val="24"/>
          <w:highlight w:val="lightGray"/>
          <w:lang w:eastAsia="uk-UA"/>
        </w:rPr>
        <w:t xml:space="preserve"> пункту 44 Особливостей:</w:t>
      </w:r>
    </w:p>
    <w:p w14:paraId="563CC94C" w14:textId="77777777" w:rsidR="009208C4" w:rsidRPr="00A3347F" w:rsidRDefault="009208C4" w:rsidP="009208C4">
      <w:pPr>
        <w:shd w:val="clear" w:color="auto" w:fill="FFFFFF"/>
        <w:spacing w:after="150"/>
        <w:ind w:firstLine="567"/>
        <w:jc w:val="both"/>
        <w:rPr>
          <w:rFonts w:eastAsia="Times New Roman"/>
          <w:i/>
          <w:color w:val="000000" w:themeColor="text1"/>
          <w:szCs w:val="24"/>
          <w:lang w:eastAsia="uk-UA"/>
        </w:rPr>
      </w:pPr>
      <w:r w:rsidRPr="00A3347F">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color w:val="000000" w:themeColor="text1"/>
          <w:szCs w:val="24"/>
          <w:highlight w:val="lightGray"/>
          <w:lang w:eastAsia="uk-UA"/>
        </w:rPr>
        <w:t>закупівель</w:t>
      </w:r>
      <w:proofErr w:type="spellEnd"/>
      <w:r w:rsidRPr="00A3347F">
        <w:rPr>
          <w:rFonts w:eastAsia="Times New Roman"/>
          <w:i/>
          <w:color w:val="000000" w:themeColor="text1"/>
          <w:szCs w:val="24"/>
          <w:highlight w:val="lightGray"/>
          <w:lang w:eastAsia="uk-UA"/>
        </w:rPr>
        <w:t xml:space="preserve"> у разі, коли:… 2) тендерна пропозиція:</w:t>
      </w:r>
      <w:r w:rsidRPr="00A3347F">
        <w:rPr>
          <w:rFonts w:eastAsia="Times New Roman"/>
          <w:b/>
          <w:i/>
          <w:color w:val="000000" w:themeColor="text1"/>
          <w:szCs w:val="24"/>
          <w:highlight w:val="lightGray"/>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A3347F">
        <w:rPr>
          <w:rFonts w:eastAsia="Times New Roman"/>
          <w:i/>
          <w:color w:val="000000" w:themeColor="text1"/>
          <w:szCs w:val="24"/>
          <w:highlight w:val="lightGray"/>
          <w:lang w:eastAsia="uk-UA"/>
        </w:rPr>
        <w:t>»</w:t>
      </w:r>
    </w:p>
    <w:p w14:paraId="750350D5" w14:textId="77777777" w:rsidR="009208C4" w:rsidRPr="00A3347F" w:rsidRDefault="009208C4" w:rsidP="009208C4">
      <w:pPr>
        <w:shd w:val="clear" w:color="auto" w:fill="FFFFFF"/>
        <w:spacing w:after="0"/>
        <w:contextualSpacing/>
        <w:jc w:val="both"/>
        <w:rPr>
          <w:rFonts w:eastAsia="Times New Roman"/>
          <w:b/>
          <w:i/>
          <w:color w:val="000000" w:themeColor="text1"/>
          <w:szCs w:val="24"/>
          <w:highlight w:val="lightGray"/>
          <w:lang w:eastAsia="uk-UA"/>
        </w:rPr>
      </w:pPr>
      <w:r w:rsidRPr="00A3347F">
        <w:rPr>
          <w:rFonts w:eastAsia="Times New Roman"/>
          <w:b/>
          <w:i/>
          <w:color w:val="000000" w:themeColor="text1"/>
          <w:szCs w:val="24"/>
          <w:highlight w:val="lightGray"/>
          <w:lang w:eastAsia="uk-UA"/>
        </w:rPr>
        <w:t xml:space="preserve">Відповідно до </w:t>
      </w:r>
      <w:r w:rsidRPr="00A3347F">
        <w:rPr>
          <w:rFonts w:eastAsia="Times New Roman"/>
          <w:b/>
          <w:i/>
          <w:color w:val="000000" w:themeColor="text1"/>
          <w:szCs w:val="24"/>
          <w:highlight w:val="lightGray"/>
          <w:u w:val="single"/>
          <w:lang w:eastAsia="uk-UA"/>
        </w:rPr>
        <w:t>абзацу другого</w:t>
      </w:r>
      <w:r w:rsidRPr="00A3347F">
        <w:rPr>
          <w:rFonts w:eastAsia="Times New Roman"/>
          <w:b/>
          <w:i/>
          <w:color w:val="000000" w:themeColor="text1"/>
          <w:szCs w:val="24"/>
          <w:highlight w:val="lightGray"/>
          <w:lang w:eastAsia="uk-UA"/>
        </w:rPr>
        <w:t xml:space="preserve"> пункту 43 Особливостей: </w:t>
      </w:r>
    </w:p>
    <w:p w14:paraId="3E19C363" w14:textId="1B40EE9F" w:rsidR="009208C4" w:rsidRDefault="009208C4" w:rsidP="009208C4">
      <w:pPr>
        <w:pBdr>
          <w:top w:val="nil"/>
          <w:left w:val="nil"/>
          <w:bottom w:val="nil"/>
          <w:right w:val="nil"/>
          <w:between w:val="nil"/>
        </w:pBdr>
        <w:spacing w:after="160" w:line="259" w:lineRule="auto"/>
        <w:ind w:right="-25" w:firstLine="709"/>
        <w:jc w:val="both"/>
        <w:rPr>
          <w:rFonts w:eastAsia="Times New Roman"/>
          <w:color w:val="000000"/>
          <w:sz w:val="22"/>
        </w:rPr>
      </w:pPr>
      <w:r w:rsidRPr="00A3347F">
        <w:rPr>
          <w:rFonts w:eastAsia="Times New Roman"/>
          <w:i/>
          <w:color w:val="000000" w:themeColor="text1"/>
          <w:szCs w:val="24"/>
          <w:highlight w:val="lightGray"/>
          <w:lang w:eastAsia="uk-UA"/>
        </w:rPr>
        <w:t>«</w:t>
      </w:r>
      <w:r w:rsidRPr="00A3347F">
        <w:rPr>
          <w:rFonts w:eastAsia="Times New Roman"/>
          <w:b/>
          <w:i/>
          <w:color w:val="000000" w:themeColor="text1"/>
          <w:szCs w:val="24"/>
          <w:highlight w:val="lightGray"/>
          <w:lang w:eastAsia="uk-UA"/>
        </w:rPr>
        <w:t>Під невідповідністю</w:t>
      </w:r>
      <w:r w:rsidRPr="00A3347F">
        <w:rPr>
          <w:rFonts w:eastAsia="Times New Roman"/>
          <w:i/>
          <w:color w:val="000000" w:themeColor="text1"/>
          <w:szCs w:val="24"/>
          <w:highlight w:val="lightGray"/>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3347F">
        <w:rPr>
          <w:rFonts w:eastAsia="Times New Roman"/>
          <w:b/>
          <w:i/>
          <w:color w:val="000000" w:themeColor="text1"/>
          <w:szCs w:val="24"/>
          <w:highlight w:val="lightGray"/>
          <w:lang w:eastAsia="uk-UA"/>
        </w:rPr>
        <w:t>крім випадків</w:t>
      </w:r>
      <w:r w:rsidRPr="00A3347F">
        <w:rPr>
          <w:rFonts w:eastAsia="Times New Roman"/>
          <w:i/>
          <w:color w:val="000000" w:themeColor="text1"/>
          <w:szCs w:val="24"/>
          <w:highlight w:val="lightGray"/>
          <w:lang w:eastAsia="uk-UA"/>
        </w:rPr>
        <w:t xml:space="preserve"> відсутності забезпечення тендерної пропозиції, якщо таке забезпечення вимагалося замовником, та/або </w:t>
      </w:r>
      <w:r w:rsidRPr="00A3347F">
        <w:rPr>
          <w:rFonts w:eastAsia="Times New Roman"/>
          <w:b/>
          <w:i/>
          <w:color w:val="000000" w:themeColor="text1"/>
          <w:szCs w:val="24"/>
          <w:highlight w:val="lightGray"/>
          <w:lang w:eastAsia="uk-UA"/>
        </w:rPr>
        <w:t>відсутності інформації (та/або документів) про технічні та якісні характеристики предмета закупівлі</w:t>
      </w:r>
      <w:r w:rsidRPr="00A3347F">
        <w:rPr>
          <w:rFonts w:eastAsia="Times New Roman"/>
          <w:i/>
          <w:color w:val="000000" w:themeColor="text1"/>
          <w:szCs w:val="24"/>
          <w:highlight w:val="lightGray"/>
          <w:lang w:eastAsia="uk-UA"/>
        </w:rPr>
        <w:t xml:space="preserve">, що пропонується учасником процедури в його тендерній пропозиції). </w:t>
      </w:r>
      <w:r w:rsidRPr="00A3347F">
        <w:rPr>
          <w:rFonts w:eastAsia="Times New Roman"/>
          <w:b/>
          <w:i/>
          <w:color w:val="000000" w:themeColor="text1"/>
          <w:szCs w:val="24"/>
          <w:highlight w:val="lightGray"/>
          <w:lang w:eastAsia="uk-UA"/>
        </w:rPr>
        <w:t xml:space="preserve">Невідповідністю </w:t>
      </w:r>
      <w:r w:rsidRPr="00A3347F">
        <w:rPr>
          <w:rFonts w:eastAsia="Times New Roman"/>
          <w:i/>
          <w:color w:val="000000" w:themeColor="text1"/>
          <w:szCs w:val="24"/>
          <w:highlight w:val="lightGray"/>
          <w:lang w:eastAsia="uk-UA"/>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A3347F">
        <w:rPr>
          <w:rFonts w:eastAsia="Times New Roman"/>
          <w:b/>
          <w:i/>
          <w:color w:val="000000" w:themeColor="text1"/>
          <w:szCs w:val="24"/>
          <w:highlight w:val="lightGray"/>
          <w:lang w:eastAsia="uk-UA"/>
        </w:rPr>
        <w:t>вважаються помилки, виправлення яких не призводить до зміни предмета закупівлі</w:t>
      </w:r>
      <w:r w:rsidRPr="00A3347F">
        <w:rPr>
          <w:rFonts w:eastAsia="Times New Roman"/>
          <w:i/>
          <w:color w:val="000000" w:themeColor="text1"/>
          <w:szCs w:val="24"/>
          <w:highlight w:val="lightGray"/>
          <w:lang w:eastAsia="uk-UA"/>
        </w:rPr>
        <w:t>, запропонованого учасником процедури закупівлі у складі його тендерної пропозиції,</w:t>
      </w:r>
      <w:r w:rsidRPr="00A3347F">
        <w:rPr>
          <w:rFonts w:eastAsia="Times New Roman"/>
          <w:b/>
          <w:i/>
          <w:color w:val="000000" w:themeColor="text1"/>
          <w:szCs w:val="24"/>
          <w:highlight w:val="lightGray"/>
          <w:lang w:eastAsia="uk-UA"/>
        </w:rPr>
        <w:t xml:space="preserve"> найменування товару, марки, моделі тощо</w:t>
      </w:r>
      <w:r w:rsidRPr="00A3347F">
        <w:rPr>
          <w:rFonts w:eastAsia="Times New Roman"/>
          <w:i/>
          <w:color w:val="000000" w:themeColor="text1"/>
          <w:szCs w:val="24"/>
          <w:highlight w:val="lightGray"/>
          <w:lang w:eastAsia="uk-UA"/>
        </w:rPr>
        <w:t>.»</w:t>
      </w:r>
    </w:p>
    <w:p w14:paraId="429996CE" w14:textId="084DFBEA" w:rsidR="000F1965" w:rsidRDefault="000F1965">
      <w:pPr>
        <w:spacing w:after="0"/>
        <w:rPr>
          <w:rFonts w:eastAsia="Times New Roman"/>
          <w:i/>
          <w:szCs w:val="24"/>
          <w:lang w:val="ru-RU"/>
        </w:rPr>
      </w:pPr>
      <w:r>
        <w:rPr>
          <w:rFonts w:eastAsia="Times New Roman"/>
          <w:i/>
          <w:szCs w:val="24"/>
          <w:lang w:val="ru-RU"/>
        </w:rPr>
        <w:br w:type="page"/>
      </w:r>
    </w:p>
    <w:p w14:paraId="32C5FF19" w14:textId="77777777" w:rsidR="000F1965" w:rsidRPr="009F1F79" w:rsidRDefault="000F1965" w:rsidP="000F1965">
      <w:pPr>
        <w:spacing w:after="0"/>
        <w:rPr>
          <w:rFonts w:eastAsia="Times New Roman"/>
          <w:i/>
          <w:szCs w:val="24"/>
          <w:lang w:val="ru-RU"/>
        </w:rPr>
      </w:pPr>
    </w:p>
    <w:p w14:paraId="6A0580CE" w14:textId="193B4583" w:rsidR="00267819" w:rsidRPr="00290094" w:rsidRDefault="00267819" w:rsidP="000F1965">
      <w:pPr>
        <w:keepNext/>
        <w:spacing w:after="0" w:line="23" w:lineRule="atLeast"/>
        <w:jc w:val="right"/>
        <w:outlineLvl w:val="0"/>
        <w:rPr>
          <w:rFonts w:eastAsia="Times New Roman"/>
          <w:b/>
          <w:bCs/>
          <w:szCs w:val="24"/>
          <w:lang w:eastAsia="ru-RU"/>
        </w:rPr>
      </w:pPr>
      <w:r w:rsidRPr="00290094">
        <w:rPr>
          <w:rFonts w:eastAsia="Times New Roman"/>
          <w:b/>
          <w:bCs/>
          <w:szCs w:val="24"/>
          <w:lang w:eastAsia="ru-RU"/>
        </w:rPr>
        <w:t xml:space="preserve">Додаток 4 </w:t>
      </w:r>
    </w:p>
    <w:p w14:paraId="702B3DC4" w14:textId="77777777" w:rsidR="00267819" w:rsidRPr="00290094" w:rsidRDefault="00267819" w:rsidP="00041E4C">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45ED8DBA" w14:textId="77777777" w:rsidR="009B56C9" w:rsidRPr="00290094" w:rsidRDefault="009B56C9" w:rsidP="00AC5C69">
      <w:pPr>
        <w:spacing w:after="0" w:line="23" w:lineRule="atLeast"/>
        <w:jc w:val="both"/>
        <w:rPr>
          <w:sz w:val="18"/>
          <w:szCs w:val="18"/>
        </w:rPr>
      </w:pPr>
    </w:p>
    <w:p w14:paraId="4562E66C" w14:textId="77777777" w:rsidR="006649DB" w:rsidRPr="00290094" w:rsidRDefault="006649DB" w:rsidP="006649DB">
      <w:pPr>
        <w:spacing w:after="0" w:line="23" w:lineRule="atLeast"/>
        <w:jc w:val="center"/>
        <w:rPr>
          <w:rFonts w:eastAsia="Times New Roman"/>
          <w:bCs/>
          <w:szCs w:val="24"/>
          <w:lang w:eastAsia="ru-RU"/>
        </w:rPr>
      </w:pPr>
      <w:r w:rsidRPr="00290094">
        <w:rPr>
          <w:rFonts w:eastAsia="Times New Roman"/>
          <w:bCs/>
          <w:szCs w:val="24"/>
          <w:lang w:eastAsia="ru-RU"/>
        </w:rPr>
        <w:t>ФОРМА</w:t>
      </w:r>
    </w:p>
    <w:p w14:paraId="7E2E8C81" w14:textId="77777777" w:rsidR="006649DB" w:rsidRPr="00290094" w:rsidRDefault="006649DB" w:rsidP="006649DB">
      <w:pPr>
        <w:spacing w:after="0" w:line="23" w:lineRule="atLeast"/>
        <w:jc w:val="center"/>
        <w:outlineLvl w:val="0"/>
        <w:rPr>
          <w:b/>
          <w:bCs/>
          <w:sz w:val="25"/>
          <w:szCs w:val="25"/>
        </w:rPr>
      </w:pPr>
      <w:r w:rsidRPr="00290094">
        <w:rPr>
          <w:b/>
          <w:bCs/>
          <w:sz w:val="25"/>
          <w:szCs w:val="25"/>
        </w:rPr>
        <w:t>«ТЕНДЕРНА ПРОПОЗИЦІЯ»</w:t>
      </w:r>
    </w:p>
    <w:p w14:paraId="5AD137CF" w14:textId="77777777" w:rsidR="006649DB" w:rsidRPr="00290094" w:rsidRDefault="001270B3" w:rsidP="006649DB">
      <w:pPr>
        <w:widowControl w:val="0"/>
        <w:autoSpaceDE w:val="0"/>
        <w:autoSpaceDN w:val="0"/>
        <w:adjustRightInd w:val="0"/>
        <w:spacing w:after="200" w:line="276" w:lineRule="auto"/>
        <w:jc w:val="right"/>
        <w:rPr>
          <w:b/>
          <w:bCs/>
        </w:rPr>
      </w:pPr>
      <w:r w:rsidRPr="00290094">
        <w:rPr>
          <w:b/>
          <w:bCs/>
        </w:rPr>
        <w:t>___________________  202_</w:t>
      </w:r>
      <w:r w:rsidR="006649DB" w:rsidRPr="00290094">
        <w:rPr>
          <w:b/>
          <w:bCs/>
        </w:rPr>
        <w:t xml:space="preserve"> р. </w:t>
      </w:r>
    </w:p>
    <w:p w14:paraId="2756DF49" w14:textId="101346DD" w:rsidR="006649DB" w:rsidRPr="00290094" w:rsidRDefault="006649DB" w:rsidP="00BD4552">
      <w:pPr>
        <w:spacing w:after="0" w:line="23" w:lineRule="atLeast"/>
        <w:ind w:right="-11" w:firstLine="567"/>
        <w:jc w:val="both"/>
        <w:rPr>
          <w:b/>
          <w:color w:val="000000" w:themeColor="text1"/>
          <w:szCs w:val="24"/>
          <w:lang w:eastAsia="uk-UA"/>
        </w:rPr>
      </w:pPr>
      <w:r w:rsidRPr="00290094">
        <w:rPr>
          <w:szCs w:val="24"/>
        </w:rPr>
        <w:t>Ми</w:t>
      </w:r>
      <w:r w:rsidRPr="00290094">
        <w:rPr>
          <w:i/>
          <w:iCs/>
          <w:color w:val="0070C0"/>
        </w:rPr>
        <w:t xml:space="preserve">, </w:t>
      </w:r>
      <w:r w:rsidRPr="00290094">
        <w:rPr>
          <w:i/>
          <w:iCs/>
          <w:color w:val="0070C0"/>
          <w:u w:val="single"/>
          <w:shd w:val="clear" w:color="auto" w:fill="FFFFFF" w:themeFill="background1"/>
        </w:rPr>
        <w:t xml:space="preserve">    </w:t>
      </w:r>
      <w:r w:rsidR="005B4DF3">
        <w:rPr>
          <w:i/>
          <w:iCs/>
          <w:color w:val="0070C0"/>
          <w:u w:val="single"/>
          <w:shd w:val="clear" w:color="auto" w:fill="FFFFFF" w:themeFill="background1"/>
        </w:rPr>
        <w:t xml:space="preserve">  (найменування / ПІБ учасника)</w:t>
      </w:r>
      <w:r w:rsidRPr="00290094">
        <w:rPr>
          <w:iCs/>
          <w:shd w:val="clear" w:color="auto" w:fill="FFFFFF" w:themeFill="background1"/>
        </w:rPr>
        <w:t xml:space="preserve">, </w:t>
      </w:r>
      <w:r w:rsidRPr="00290094">
        <w:rPr>
          <w:szCs w:val="24"/>
        </w:rPr>
        <w:t>уважно вивчивши вимоги / умови</w:t>
      </w:r>
      <w:r w:rsidRPr="00290094">
        <w:rPr>
          <w:color w:val="FF0000"/>
          <w:szCs w:val="24"/>
        </w:rPr>
        <w:t xml:space="preserve"> </w:t>
      </w:r>
      <w:r w:rsidRPr="00290094">
        <w:rPr>
          <w:szCs w:val="24"/>
        </w:rPr>
        <w:t xml:space="preserve">тендерної документації </w:t>
      </w:r>
      <w:r w:rsidR="00DC0ABD">
        <w:rPr>
          <w:szCs w:val="24"/>
        </w:rPr>
        <w:t>ГУ ДПС в Івано-Франківській області</w:t>
      </w:r>
      <w:r w:rsidRPr="00290094">
        <w:rPr>
          <w:color w:val="000000" w:themeColor="text1"/>
          <w:szCs w:val="24"/>
        </w:rPr>
        <w:t xml:space="preserve"> за предметом закупівлі </w:t>
      </w:r>
      <w:r w:rsidR="000979C5" w:rsidRPr="00290094">
        <w:rPr>
          <w:b/>
          <w:color w:val="000000" w:themeColor="text1"/>
          <w:szCs w:val="24"/>
          <w:lang w:eastAsia="uk-UA"/>
        </w:rPr>
        <w:t>«</w:t>
      </w:r>
      <w:r w:rsidR="00736042" w:rsidRPr="00682944">
        <w:rPr>
          <w:b/>
          <w:bCs/>
          <w:color w:val="000000"/>
          <w:sz w:val="28"/>
          <w:szCs w:val="28"/>
          <w:shd w:val="clear" w:color="auto" w:fill="FDFEFD"/>
        </w:rPr>
        <w:t>Джерела безперебійного живлення (UPS)</w:t>
      </w:r>
      <w:r w:rsidR="001D3C02" w:rsidRPr="009208C4">
        <w:rPr>
          <w:b/>
          <w:color w:val="000000" w:themeColor="text1"/>
          <w:szCs w:val="24"/>
          <w:lang w:eastAsia="uk-UA"/>
        </w:rPr>
        <w:t>»</w:t>
      </w:r>
      <w:r w:rsidRPr="00290094">
        <w:rPr>
          <w:b/>
          <w:color w:val="000000" w:themeColor="text1"/>
          <w:szCs w:val="24"/>
          <w:lang w:eastAsia="uk-UA"/>
        </w:rPr>
        <w:t xml:space="preserve"> </w:t>
      </w:r>
      <w:r w:rsidRPr="00290094">
        <w:rPr>
          <w:color w:val="000000" w:themeColor="text1"/>
          <w:szCs w:val="24"/>
          <w:lang w:eastAsia="uk-UA"/>
        </w:rPr>
        <w:t>за номером оголошення</w:t>
      </w:r>
      <w:r w:rsidRPr="00290094">
        <w:rPr>
          <w:b/>
          <w:color w:val="000000" w:themeColor="text1"/>
          <w:szCs w:val="24"/>
          <w:lang w:eastAsia="uk-UA"/>
        </w:rPr>
        <w:t xml:space="preserve"> </w:t>
      </w:r>
      <w:r w:rsidRPr="00290094">
        <w:rPr>
          <w:b/>
          <w:color w:val="0070C0"/>
          <w:szCs w:val="24"/>
          <w:lang w:eastAsia="uk-UA"/>
        </w:rPr>
        <w:t>UA-202</w:t>
      </w:r>
      <w:r w:rsidR="00FD10B5" w:rsidRPr="00290094">
        <w:rPr>
          <w:b/>
          <w:color w:val="0070C0"/>
          <w:szCs w:val="24"/>
          <w:lang w:eastAsia="uk-UA"/>
        </w:rPr>
        <w:t>2</w:t>
      </w:r>
      <w:r w:rsidRPr="00290094">
        <w:rPr>
          <w:b/>
          <w:color w:val="0070C0"/>
          <w:szCs w:val="24"/>
          <w:lang w:eastAsia="uk-UA"/>
        </w:rPr>
        <w:t>-…</w:t>
      </w:r>
      <w:r w:rsidR="008E0392" w:rsidRPr="00290094">
        <w:rPr>
          <w:b/>
          <w:color w:val="0070C0"/>
          <w:szCs w:val="24"/>
          <w:lang w:eastAsia="uk-UA"/>
        </w:rPr>
        <w:t xml:space="preserve"> </w:t>
      </w:r>
      <w:r w:rsidR="008E0392" w:rsidRPr="00290094">
        <w:rPr>
          <w:i/>
          <w:color w:val="0070C0"/>
          <w:szCs w:val="24"/>
          <w:lang w:eastAsia="uk-UA"/>
        </w:rPr>
        <w:t>(зазначає учасник)</w:t>
      </w:r>
      <w:r w:rsidRPr="00290094">
        <w:rPr>
          <w:color w:val="000000" w:themeColor="text1"/>
          <w:szCs w:val="24"/>
          <w:lang w:eastAsia="uk-UA"/>
        </w:rPr>
        <w:t>,</w:t>
      </w:r>
      <w:r w:rsidRPr="005B4DF3">
        <w:rPr>
          <w:color w:val="000000" w:themeColor="text1"/>
          <w:szCs w:val="24"/>
          <w:lang w:eastAsia="uk-UA"/>
        </w:rPr>
        <w:t xml:space="preserve"> </w:t>
      </w:r>
      <w:r w:rsidRPr="00290094">
        <w:rPr>
          <w:color w:val="000000" w:themeColor="text1"/>
          <w:szCs w:val="24"/>
        </w:rPr>
        <w:t>подаємо на участь у тендері свою тендерну пропоз</w:t>
      </w:r>
      <w:r w:rsidR="00F021E3" w:rsidRPr="00290094">
        <w:rPr>
          <w:color w:val="000000" w:themeColor="text1"/>
          <w:szCs w:val="24"/>
        </w:rPr>
        <w:t xml:space="preserve">ицію, строк дії якої становить </w:t>
      </w:r>
      <w:r w:rsidRPr="00290094">
        <w:rPr>
          <w:b/>
          <w:color w:val="000000" w:themeColor="text1"/>
          <w:szCs w:val="24"/>
        </w:rPr>
        <w:t>120 днів</w:t>
      </w:r>
      <w:r w:rsidRPr="00290094">
        <w:rPr>
          <w:color w:val="000000" w:themeColor="text1"/>
          <w:szCs w:val="24"/>
        </w:rPr>
        <w:t xml:space="preserve"> із дати кінцевого строку подання тендерної пропозиції, та надаємо таку інформацію про себе:</w:t>
      </w:r>
    </w:p>
    <w:p w14:paraId="4AC0BA40" w14:textId="77777777" w:rsidR="006649DB" w:rsidRPr="00290094" w:rsidRDefault="006649DB" w:rsidP="006649DB">
      <w:pPr>
        <w:spacing w:after="0" w:line="23" w:lineRule="atLeast"/>
        <w:ind w:right="-11" w:firstLine="567"/>
        <w:jc w:val="both"/>
        <w:rPr>
          <w:color w:val="000000" w:themeColor="text1"/>
          <w:szCs w:val="24"/>
        </w:rPr>
      </w:pPr>
    </w:p>
    <w:p w14:paraId="5EB61512" w14:textId="77777777" w:rsidR="00917B45" w:rsidRPr="00290094" w:rsidRDefault="00B079BC" w:rsidP="00C43ECE">
      <w:pPr>
        <w:numPr>
          <w:ilvl w:val="0"/>
          <w:numId w:val="45"/>
        </w:numPr>
        <w:spacing w:after="0" w:line="23" w:lineRule="atLeast"/>
        <w:jc w:val="both"/>
        <w:rPr>
          <w:color w:val="000000" w:themeColor="text1"/>
          <w:szCs w:val="24"/>
        </w:rPr>
      </w:pPr>
      <w:r w:rsidRPr="00290094">
        <w:rPr>
          <w:color w:val="000000" w:themeColor="text1"/>
          <w:szCs w:val="24"/>
        </w:rPr>
        <w:t xml:space="preserve">Повне </w:t>
      </w:r>
      <w:r w:rsidR="00917B45" w:rsidRPr="00290094">
        <w:rPr>
          <w:color w:val="000000" w:themeColor="text1"/>
          <w:szCs w:val="24"/>
        </w:rPr>
        <w:t>найменування учасника:________________________</w:t>
      </w:r>
      <w:r w:rsidRPr="00290094">
        <w:rPr>
          <w:color w:val="000000" w:themeColor="text1"/>
          <w:szCs w:val="24"/>
        </w:rPr>
        <w:t>_______________________________</w:t>
      </w:r>
    </w:p>
    <w:p w14:paraId="0A533BFE"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lang w:eastAsia="he-IL" w:bidi="he-IL"/>
        </w:rPr>
        <w:t>Код ЄДРПОУ для юридичних осіб / ідентифікаційний номер фізичної особи – платника податків та інших обов'язкових платежів:_______________________</w:t>
      </w:r>
      <w:r w:rsidR="00B079BC" w:rsidRPr="00290094">
        <w:rPr>
          <w:color w:val="000000" w:themeColor="text1"/>
          <w:lang w:eastAsia="he-IL" w:bidi="he-IL"/>
        </w:rPr>
        <w:t>_______________________________</w:t>
      </w:r>
    </w:p>
    <w:p w14:paraId="36313AB1"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Форма власності та юридичний статус підприємства (організації):__________________________</w:t>
      </w:r>
    </w:p>
    <w:p w14:paraId="19A573B7"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Адреса (місцезнаходження): _______________________________________________</w:t>
      </w:r>
      <w:r w:rsidR="00B079BC" w:rsidRPr="00290094">
        <w:rPr>
          <w:color w:val="000000" w:themeColor="text1"/>
          <w:szCs w:val="24"/>
        </w:rPr>
        <w:t>__________</w:t>
      </w:r>
    </w:p>
    <w:p w14:paraId="7B54FE08"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Телефон:___________________________________________</w:t>
      </w:r>
      <w:r w:rsidR="00B079BC" w:rsidRPr="00290094">
        <w:rPr>
          <w:color w:val="000000" w:themeColor="text1"/>
          <w:szCs w:val="24"/>
        </w:rPr>
        <w:t>_______________________________</w:t>
      </w:r>
    </w:p>
    <w:p w14:paraId="06A26ED9" w14:textId="77777777" w:rsidR="00917B45" w:rsidRPr="00290094" w:rsidRDefault="00917B45" w:rsidP="00C43ECE">
      <w:pPr>
        <w:numPr>
          <w:ilvl w:val="0"/>
          <w:numId w:val="45"/>
        </w:numPr>
        <w:spacing w:after="0" w:line="23" w:lineRule="atLeast"/>
        <w:jc w:val="both"/>
        <w:rPr>
          <w:color w:val="000000" w:themeColor="text1"/>
          <w:szCs w:val="24"/>
        </w:rPr>
      </w:pPr>
      <w:r w:rsidRPr="00290094">
        <w:rPr>
          <w:color w:val="000000" w:themeColor="text1"/>
          <w:szCs w:val="24"/>
        </w:rPr>
        <w:t>Електронна пошта:__________________________________</w:t>
      </w:r>
      <w:r w:rsidR="00B079BC" w:rsidRPr="00290094">
        <w:rPr>
          <w:color w:val="000000" w:themeColor="text1"/>
          <w:szCs w:val="24"/>
        </w:rPr>
        <w:t>_______________________________</w:t>
      </w:r>
    </w:p>
    <w:p w14:paraId="20832AB7" w14:textId="77777777" w:rsidR="00917B45" w:rsidRPr="00290094" w:rsidRDefault="00917B45" w:rsidP="00C43ECE">
      <w:pPr>
        <w:numPr>
          <w:ilvl w:val="0"/>
          <w:numId w:val="45"/>
        </w:numPr>
        <w:spacing w:after="0" w:line="23" w:lineRule="atLeast"/>
        <w:jc w:val="both"/>
        <w:rPr>
          <w:color w:val="000000" w:themeColor="text1"/>
          <w:szCs w:val="24"/>
          <w:u w:val="single"/>
        </w:rPr>
      </w:pPr>
      <w:r w:rsidRPr="00290094">
        <w:rPr>
          <w:color w:val="000000" w:themeColor="text1"/>
          <w:szCs w:val="24"/>
        </w:rPr>
        <w:t>Керівництво:</w:t>
      </w:r>
      <w:r w:rsidRPr="00290094">
        <w:rPr>
          <w:i/>
          <w:color w:val="000000" w:themeColor="text1"/>
          <w:szCs w:val="24"/>
        </w:rPr>
        <w:t xml:space="preserve"> ___________</w:t>
      </w:r>
      <w:r w:rsidRPr="00290094">
        <w:rPr>
          <w:i/>
          <w:color w:val="0070C0"/>
          <w:szCs w:val="24"/>
        </w:rPr>
        <w:t>(зазначити посаду та ПІБ)</w:t>
      </w:r>
      <w:r w:rsidRPr="00290094">
        <w:rPr>
          <w:i/>
          <w:szCs w:val="24"/>
        </w:rPr>
        <w:t>___________________________</w:t>
      </w:r>
      <w:r w:rsidR="00B079BC" w:rsidRPr="00290094">
        <w:rPr>
          <w:i/>
          <w:szCs w:val="24"/>
        </w:rPr>
        <w:t>_________</w:t>
      </w:r>
    </w:p>
    <w:p w14:paraId="630A6494" w14:textId="77777777" w:rsidR="003C5C53" w:rsidRPr="00290094" w:rsidRDefault="003C5C53" w:rsidP="003C5C53">
      <w:pPr>
        <w:numPr>
          <w:ilvl w:val="0"/>
          <w:numId w:val="45"/>
        </w:numPr>
        <w:spacing w:after="0" w:line="23" w:lineRule="atLeast"/>
        <w:contextualSpacing/>
        <w:jc w:val="both"/>
        <w:rPr>
          <w:color w:val="0070C0"/>
          <w:szCs w:val="24"/>
        </w:rPr>
      </w:pPr>
      <w:r w:rsidRPr="00290094">
        <w:rPr>
          <w:iCs/>
          <w:color w:val="000000" w:themeColor="text1"/>
          <w:szCs w:val="24"/>
        </w:rPr>
        <w:t xml:space="preserve">Уповноважена особа учасника, </w:t>
      </w:r>
      <w:r w:rsidRPr="00290094">
        <w:rPr>
          <w:b/>
          <w:iCs/>
          <w:color w:val="000000" w:themeColor="text1"/>
          <w:szCs w:val="24"/>
        </w:rPr>
        <w:t>яка має</w:t>
      </w:r>
      <w:r w:rsidRPr="00290094">
        <w:rPr>
          <w:iCs/>
          <w:color w:val="000000" w:themeColor="text1"/>
          <w:szCs w:val="24"/>
        </w:rPr>
        <w:t xml:space="preserve"> </w:t>
      </w:r>
      <w:r w:rsidRPr="00290094">
        <w:rPr>
          <w:b/>
          <w:iCs/>
          <w:color w:val="000000" w:themeColor="text1"/>
          <w:szCs w:val="24"/>
        </w:rPr>
        <w:t>право підпису тендерної пропозиції</w:t>
      </w:r>
      <w:r w:rsidR="003E5FFA" w:rsidRPr="00290094">
        <w:rPr>
          <w:iCs/>
          <w:color w:val="000000" w:themeColor="text1"/>
          <w:szCs w:val="24"/>
        </w:rPr>
        <w:t>:</w:t>
      </w:r>
      <w:r w:rsidRPr="00290094">
        <w:rPr>
          <w:iCs/>
          <w:color w:val="000000" w:themeColor="text1"/>
          <w:szCs w:val="24"/>
        </w:rPr>
        <w:t xml:space="preserve"> </w:t>
      </w:r>
      <w:r w:rsidRPr="00290094">
        <w:rPr>
          <w:i/>
          <w:color w:val="000000" w:themeColor="text1"/>
          <w:szCs w:val="24"/>
        </w:rPr>
        <w:t>___</w:t>
      </w:r>
      <w:r w:rsidRPr="00290094">
        <w:rPr>
          <w:i/>
          <w:color w:val="0070C0"/>
          <w:szCs w:val="24"/>
        </w:rPr>
        <w:t>(зазначити посаду та ПІБ (</w:t>
      </w:r>
      <w:r w:rsidRPr="00290094">
        <w:rPr>
          <w:i/>
          <w:color w:val="0070C0"/>
          <w:sz w:val="20"/>
          <w:szCs w:val="20"/>
        </w:rPr>
        <w:t>інформація вимагається замовником відповідно до п. 6 частини першої статті 17 Закону для з’ясування наявності чи відсутності підстав для відмови в участі у процедурі закупівлі</w:t>
      </w:r>
      <w:r w:rsidRPr="00290094">
        <w:rPr>
          <w:i/>
          <w:color w:val="0070C0"/>
          <w:szCs w:val="24"/>
        </w:rPr>
        <w:t>))</w:t>
      </w:r>
    </w:p>
    <w:p w14:paraId="20C16127" w14:textId="77777777" w:rsidR="003C5C53" w:rsidRPr="00290094" w:rsidRDefault="003C5C53" w:rsidP="003C5C53">
      <w:pPr>
        <w:numPr>
          <w:ilvl w:val="0"/>
          <w:numId w:val="45"/>
        </w:numPr>
        <w:spacing w:after="0" w:line="23" w:lineRule="atLeast"/>
        <w:contextualSpacing/>
        <w:jc w:val="both"/>
        <w:rPr>
          <w:color w:val="0070C0"/>
          <w:szCs w:val="24"/>
        </w:rPr>
      </w:pPr>
      <w:r w:rsidRPr="00290094">
        <w:rPr>
          <w:iCs/>
          <w:color w:val="000000" w:themeColor="text1"/>
          <w:szCs w:val="24"/>
        </w:rPr>
        <w:t xml:space="preserve">Уповноважена особа учасника, </w:t>
      </w:r>
      <w:r w:rsidRPr="00290094">
        <w:rPr>
          <w:b/>
          <w:iCs/>
          <w:color w:val="000000" w:themeColor="text1"/>
          <w:szCs w:val="24"/>
        </w:rPr>
        <w:t>яку уповноважено учасником представляти його інтереси під час проведення процедури закупівлі</w:t>
      </w:r>
      <w:r w:rsidRPr="00290094">
        <w:rPr>
          <w:color w:val="000000" w:themeColor="text1"/>
          <w:szCs w:val="24"/>
        </w:rPr>
        <w:t>:</w:t>
      </w:r>
      <w:r w:rsidRPr="00290094">
        <w:rPr>
          <w:i/>
          <w:color w:val="000000" w:themeColor="text1"/>
          <w:szCs w:val="24"/>
        </w:rPr>
        <w:t xml:space="preserve"> _____</w:t>
      </w:r>
      <w:r w:rsidRPr="00290094">
        <w:rPr>
          <w:i/>
          <w:color w:val="0070C0"/>
          <w:szCs w:val="24"/>
        </w:rPr>
        <w:t>(зазначити посаду та ПІБ (</w:t>
      </w:r>
      <w:r w:rsidRPr="00290094">
        <w:rPr>
          <w:i/>
          <w:color w:val="0070C0"/>
          <w:sz w:val="20"/>
          <w:szCs w:val="20"/>
        </w:rPr>
        <w:t>інформація вимагається замовником відповідно до п. 3 та п. 12 частини першої статті 17 Закону для з’ясування наявності чи відсутності підстав для відмови в участі у процедурі закупівлі</w:t>
      </w:r>
      <w:r w:rsidRPr="00290094">
        <w:rPr>
          <w:i/>
          <w:color w:val="0070C0"/>
          <w:szCs w:val="24"/>
        </w:rPr>
        <w:t>))</w:t>
      </w:r>
    </w:p>
    <w:p w14:paraId="195CFA23" w14:textId="20DDD981" w:rsidR="000F1965" w:rsidRPr="000F1965" w:rsidRDefault="000F1965" w:rsidP="000F1965">
      <w:pPr>
        <w:pStyle w:val="af3"/>
        <w:numPr>
          <w:ilvl w:val="0"/>
          <w:numId w:val="45"/>
        </w:numPr>
        <w:shd w:val="clear" w:color="auto" w:fill="FFFFFF"/>
        <w:spacing w:after="0"/>
        <w:jc w:val="both"/>
        <w:rPr>
          <w:szCs w:val="24"/>
        </w:rPr>
      </w:pPr>
      <w:r>
        <w:rPr>
          <w:szCs w:val="24"/>
        </w:rPr>
        <w:t>М</w:t>
      </w:r>
      <w:r w:rsidRPr="000F1965">
        <w:rPr>
          <w:szCs w:val="24"/>
        </w:rPr>
        <w:t>аємо можливість та погоджуємося виконати вимоги Замовника-ініціатора та Договору на умовах, зазначених у цій пропозиції за наступними цінами:</w:t>
      </w:r>
    </w:p>
    <w:p w14:paraId="1EF4DA39" w14:textId="77777777" w:rsidR="000F1965" w:rsidRPr="000F1965" w:rsidRDefault="000F1965" w:rsidP="000F1965">
      <w:pPr>
        <w:pStyle w:val="af3"/>
        <w:shd w:val="clear" w:color="auto" w:fill="FFFFFF"/>
        <w:spacing w:after="0"/>
        <w:ind w:left="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394"/>
        <w:gridCol w:w="1255"/>
        <w:gridCol w:w="1261"/>
        <w:gridCol w:w="1645"/>
        <w:gridCol w:w="1985"/>
      </w:tblGrid>
      <w:tr w:rsidR="000F1965" w:rsidRPr="009F1F79" w14:paraId="6AEA9415" w14:textId="77777777" w:rsidTr="000F1965">
        <w:tc>
          <w:tcPr>
            <w:tcW w:w="520" w:type="dxa"/>
            <w:shd w:val="clear" w:color="auto" w:fill="auto"/>
          </w:tcPr>
          <w:p w14:paraId="32647774"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53476033"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з/п</w:t>
            </w:r>
          </w:p>
        </w:tc>
        <w:tc>
          <w:tcPr>
            <w:tcW w:w="3394" w:type="dxa"/>
            <w:shd w:val="clear" w:color="auto" w:fill="auto"/>
          </w:tcPr>
          <w:p w14:paraId="7442742B"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346F8830"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Найменування </w:t>
            </w:r>
          </w:p>
        </w:tc>
        <w:tc>
          <w:tcPr>
            <w:tcW w:w="1255" w:type="dxa"/>
            <w:shd w:val="clear" w:color="auto" w:fill="auto"/>
          </w:tcPr>
          <w:p w14:paraId="35C868F0"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646E8E4F"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Одиниця виміру</w:t>
            </w:r>
          </w:p>
        </w:tc>
        <w:tc>
          <w:tcPr>
            <w:tcW w:w="1261" w:type="dxa"/>
            <w:shd w:val="clear" w:color="auto" w:fill="auto"/>
          </w:tcPr>
          <w:p w14:paraId="005665B6"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0D88B802"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Кількість </w:t>
            </w:r>
          </w:p>
        </w:tc>
        <w:tc>
          <w:tcPr>
            <w:tcW w:w="1645" w:type="dxa"/>
            <w:vAlign w:val="center"/>
          </w:tcPr>
          <w:p w14:paraId="5107E3BE" w14:textId="77777777" w:rsidR="000F1965" w:rsidRPr="009F1F79" w:rsidRDefault="000F1965" w:rsidP="00590A8D">
            <w:pPr>
              <w:autoSpaceDE w:val="0"/>
              <w:autoSpaceDN w:val="0"/>
              <w:rPr>
                <w:szCs w:val="24"/>
              </w:rPr>
            </w:pPr>
            <w:r w:rsidRPr="009F1F79">
              <w:rPr>
                <w:szCs w:val="24"/>
              </w:rPr>
              <w:t>Ціна за одиницю з ПДВ*, грн.</w:t>
            </w:r>
          </w:p>
        </w:tc>
        <w:tc>
          <w:tcPr>
            <w:tcW w:w="1985" w:type="dxa"/>
            <w:shd w:val="clear" w:color="auto" w:fill="auto"/>
            <w:vAlign w:val="center"/>
          </w:tcPr>
          <w:p w14:paraId="36B8CF04" w14:textId="77777777" w:rsidR="000F1965" w:rsidRPr="009F1F79" w:rsidRDefault="000F1965" w:rsidP="00590A8D">
            <w:pPr>
              <w:autoSpaceDE w:val="0"/>
              <w:autoSpaceDN w:val="0"/>
              <w:rPr>
                <w:szCs w:val="24"/>
              </w:rPr>
            </w:pPr>
            <w:r w:rsidRPr="009F1F79">
              <w:rPr>
                <w:szCs w:val="24"/>
              </w:rPr>
              <w:t>Загальна Вартість з ПДВ*, грн.</w:t>
            </w:r>
          </w:p>
        </w:tc>
      </w:tr>
      <w:tr w:rsidR="000F1965" w:rsidRPr="009F1F79" w14:paraId="39861527" w14:textId="77777777" w:rsidTr="000F1965">
        <w:tc>
          <w:tcPr>
            <w:tcW w:w="520" w:type="dxa"/>
            <w:shd w:val="clear" w:color="auto" w:fill="auto"/>
          </w:tcPr>
          <w:p w14:paraId="443FDC58"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tc>
        <w:tc>
          <w:tcPr>
            <w:tcW w:w="3394" w:type="dxa"/>
            <w:shd w:val="clear" w:color="auto" w:fill="auto"/>
            <w:vAlign w:val="center"/>
          </w:tcPr>
          <w:p w14:paraId="60F4F967" w14:textId="77777777" w:rsidR="000F1965" w:rsidRPr="009F1F79" w:rsidRDefault="000F1965" w:rsidP="00590A8D">
            <w:pPr>
              <w:rPr>
                <w:szCs w:val="24"/>
              </w:rPr>
            </w:pPr>
          </w:p>
        </w:tc>
        <w:tc>
          <w:tcPr>
            <w:tcW w:w="1255" w:type="dxa"/>
            <w:shd w:val="clear" w:color="auto" w:fill="auto"/>
          </w:tcPr>
          <w:p w14:paraId="3110D1AA"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w:t>
            </w:r>
          </w:p>
        </w:tc>
        <w:tc>
          <w:tcPr>
            <w:tcW w:w="1261" w:type="dxa"/>
            <w:shd w:val="clear" w:color="auto" w:fill="auto"/>
          </w:tcPr>
          <w:p w14:paraId="6D483A27"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645" w:type="dxa"/>
          </w:tcPr>
          <w:p w14:paraId="06EBCA61" w14:textId="77777777" w:rsidR="000F1965" w:rsidRPr="009F1F79" w:rsidRDefault="000F1965" w:rsidP="00590A8D">
            <w:pPr>
              <w:rPr>
                <w:bCs/>
                <w:szCs w:val="24"/>
                <w:highlight w:val="yellow"/>
              </w:rPr>
            </w:pPr>
          </w:p>
        </w:tc>
        <w:tc>
          <w:tcPr>
            <w:tcW w:w="1985" w:type="dxa"/>
            <w:shd w:val="clear" w:color="auto" w:fill="auto"/>
          </w:tcPr>
          <w:p w14:paraId="1EBFA768" w14:textId="77777777" w:rsidR="000F1965" w:rsidRPr="009F1F79" w:rsidRDefault="000F1965" w:rsidP="00590A8D">
            <w:pPr>
              <w:rPr>
                <w:szCs w:val="24"/>
              </w:rPr>
            </w:pPr>
          </w:p>
        </w:tc>
      </w:tr>
      <w:tr w:rsidR="000F1965" w:rsidRPr="009F1F79" w14:paraId="532F1E10" w14:textId="77777777" w:rsidTr="000F1965">
        <w:tc>
          <w:tcPr>
            <w:tcW w:w="520" w:type="dxa"/>
            <w:shd w:val="clear" w:color="auto" w:fill="auto"/>
          </w:tcPr>
          <w:p w14:paraId="67E640DF"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0753A4B3" w14:textId="77777777" w:rsidR="000F1965" w:rsidRPr="009F1F79" w:rsidRDefault="000F1965" w:rsidP="00590A8D">
            <w:pPr>
              <w:tabs>
                <w:tab w:val="left" w:pos="5712"/>
              </w:tabs>
              <w:rPr>
                <w:color w:val="000000"/>
                <w:szCs w:val="24"/>
              </w:rPr>
            </w:pPr>
            <w:r w:rsidRPr="009F1F79">
              <w:rPr>
                <w:color w:val="000000"/>
                <w:szCs w:val="24"/>
              </w:rPr>
              <w:t>Всього:</w:t>
            </w:r>
          </w:p>
        </w:tc>
        <w:tc>
          <w:tcPr>
            <w:tcW w:w="1255" w:type="dxa"/>
            <w:shd w:val="clear" w:color="auto" w:fill="auto"/>
          </w:tcPr>
          <w:p w14:paraId="2EE219E8" w14:textId="77777777" w:rsidR="000F1965" w:rsidRPr="009F1F79" w:rsidRDefault="000F1965" w:rsidP="00590A8D">
            <w:pPr>
              <w:jc w:val="center"/>
              <w:rPr>
                <w:bCs/>
                <w:szCs w:val="24"/>
              </w:rPr>
            </w:pPr>
          </w:p>
        </w:tc>
        <w:tc>
          <w:tcPr>
            <w:tcW w:w="1261" w:type="dxa"/>
            <w:shd w:val="clear" w:color="auto" w:fill="auto"/>
          </w:tcPr>
          <w:p w14:paraId="33089992" w14:textId="77777777" w:rsidR="000F1965" w:rsidRPr="009F1F79" w:rsidRDefault="000F1965" w:rsidP="00590A8D">
            <w:pPr>
              <w:jc w:val="center"/>
              <w:rPr>
                <w:szCs w:val="24"/>
              </w:rPr>
            </w:pPr>
          </w:p>
        </w:tc>
        <w:tc>
          <w:tcPr>
            <w:tcW w:w="1645" w:type="dxa"/>
          </w:tcPr>
          <w:p w14:paraId="6BF84A08"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highlight w:val="yellow"/>
              </w:rPr>
            </w:pPr>
          </w:p>
        </w:tc>
        <w:tc>
          <w:tcPr>
            <w:tcW w:w="1985" w:type="dxa"/>
            <w:shd w:val="clear" w:color="auto" w:fill="auto"/>
          </w:tcPr>
          <w:p w14:paraId="2F3D0680"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r w:rsidR="000F1965" w:rsidRPr="009F1F79" w14:paraId="593DA088" w14:textId="77777777" w:rsidTr="000F1965">
        <w:tc>
          <w:tcPr>
            <w:tcW w:w="520" w:type="dxa"/>
            <w:shd w:val="clear" w:color="auto" w:fill="auto"/>
          </w:tcPr>
          <w:p w14:paraId="51A1232E"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2DCF6D9C" w14:textId="77777777" w:rsidR="000F1965" w:rsidRPr="009F1F79" w:rsidRDefault="000F1965" w:rsidP="00590A8D">
            <w:pPr>
              <w:tabs>
                <w:tab w:val="left" w:pos="5712"/>
              </w:tabs>
              <w:autoSpaceDE w:val="0"/>
              <w:autoSpaceDN w:val="0"/>
              <w:rPr>
                <w:color w:val="000000"/>
                <w:szCs w:val="24"/>
              </w:rPr>
            </w:pPr>
            <w:r w:rsidRPr="009F1F79">
              <w:rPr>
                <w:color w:val="000000"/>
                <w:szCs w:val="24"/>
              </w:rPr>
              <w:t xml:space="preserve">в </w:t>
            </w:r>
            <w:proofErr w:type="spellStart"/>
            <w:r w:rsidRPr="009F1F79">
              <w:rPr>
                <w:color w:val="000000"/>
                <w:szCs w:val="24"/>
              </w:rPr>
              <w:t>т.ч</w:t>
            </w:r>
            <w:proofErr w:type="spellEnd"/>
            <w:r w:rsidRPr="009F1F79">
              <w:rPr>
                <w:color w:val="000000"/>
                <w:szCs w:val="24"/>
              </w:rPr>
              <w:t>. ПДВ*</w:t>
            </w:r>
          </w:p>
        </w:tc>
        <w:tc>
          <w:tcPr>
            <w:tcW w:w="1255" w:type="dxa"/>
            <w:shd w:val="clear" w:color="auto" w:fill="auto"/>
          </w:tcPr>
          <w:p w14:paraId="09ACC19B" w14:textId="77777777" w:rsidR="000F1965" w:rsidRPr="009F1F79" w:rsidRDefault="000F1965" w:rsidP="00590A8D">
            <w:pPr>
              <w:jc w:val="center"/>
              <w:rPr>
                <w:bCs/>
                <w:szCs w:val="24"/>
              </w:rPr>
            </w:pPr>
          </w:p>
        </w:tc>
        <w:tc>
          <w:tcPr>
            <w:tcW w:w="1261" w:type="dxa"/>
            <w:shd w:val="clear" w:color="auto" w:fill="auto"/>
          </w:tcPr>
          <w:p w14:paraId="438C192C" w14:textId="77777777" w:rsidR="000F1965" w:rsidRPr="009F1F79" w:rsidRDefault="000F1965" w:rsidP="00590A8D">
            <w:pPr>
              <w:jc w:val="center"/>
              <w:rPr>
                <w:szCs w:val="24"/>
              </w:rPr>
            </w:pPr>
          </w:p>
        </w:tc>
        <w:tc>
          <w:tcPr>
            <w:tcW w:w="1645" w:type="dxa"/>
          </w:tcPr>
          <w:p w14:paraId="70AE79DC"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985" w:type="dxa"/>
            <w:shd w:val="clear" w:color="auto" w:fill="auto"/>
          </w:tcPr>
          <w:p w14:paraId="7085D4B2" w14:textId="77777777" w:rsidR="000F1965" w:rsidRPr="009F1F79"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bl>
    <w:p w14:paraId="2C446297" w14:textId="77777777" w:rsidR="000F1965" w:rsidRPr="000F1965" w:rsidRDefault="000F1965" w:rsidP="000F1965">
      <w:pPr>
        <w:pStyle w:val="af3"/>
        <w:tabs>
          <w:tab w:val="left" w:pos="0"/>
          <w:tab w:val="center" w:pos="4153"/>
          <w:tab w:val="right" w:pos="8306"/>
        </w:tabs>
        <w:ind w:left="360"/>
        <w:jc w:val="both"/>
        <w:rPr>
          <w:szCs w:val="24"/>
        </w:rPr>
      </w:pPr>
    </w:p>
    <w:p w14:paraId="568704E2" w14:textId="725B3E3E" w:rsidR="000F1965" w:rsidRPr="000F1965" w:rsidRDefault="000F1965" w:rsidP="000F1965">
      <w:pPr>
        <w:pStyle w:val="af3"/>
        <w:numPr>
          <w:ilvl w:val="0"/>
          <w:numId w:val="45"/>
        </w:numPr>
        <w:rPr>
          <w:szCs w:val="24"/>
        </w:rPr>
      </w:pPr>
      <w:r w:rsidRPr="000F1965">
        <w:rPr>
          <w:szCs w:val="24"/>
        </w:rPr>
        <w:t xml:space="preserve">Загальна вартість </w:t>
      </w:r>
      <w:r w:rsidR="00850084">
        <w:rPr>
          <w:szCs w:val="24"/>
        </w:rPr>
        <w:t>товарів</w:t>
      </w:r>
      <w:r w:rsidRPr="000F1965">
        <w:rPr>
          <w:szCs w:val="24"/>
        </w:rPr>
        <w:t xml:space="preserve"> складає _________ грн ____ коп. (___________________грн _____ коп.), у тому числі ПДВ* ____грн ____ коп.</w:t>
      </w:r>
    </w:p>
    <w:p w14:paraId="14D33DA0" w14:textId="77777777" w:rsidR="000F1965" w:rsidRPr="000F1965" w:rsidRDefault="000F1965" w:rsidP="000F1965">
      <w:pPr>
        <w:pStyle w:val="af3"/>
        <w:ind w:left="360"/>
        <w:rPr>
          <w:b/>
          <w:color w:val="000000"/>
          <w:szCs w:val="24"/>
        </w:rPr>
      </w:pPr>
      <w:r w:rsidRPr="000F1965">
        <w:rPr>
          <w:i/>
          <w:szCs w:val="24"/>
        </w:rPr>
        <w:t>*у разі, якщо Постачальник є платником податку на додану вартість.</w:t>
      </w:r>
    </w:p>
    <w:p w14:paraId="06EFEFB5" w14:textId="77777777" w:rsidR="000F1965" w:rsidRPr="000F1965" w:rsidRDefault="000F1965" w:rsidP="000F1965">
      <w:pPr>
        <w:pStyle w:val="af3"/>
        <w:spacing w:after="0"/>
        <w:ind w:left="360"/>
        <w:jc w:val="both"/>
        <w:rPr>
          <w:rFonts w:eastAsia="Times New Roman"/>
          <w:sz w:val="20"/>
          <w:szCs w:val="20"/>
        </w:rPr>
      </w:pPr>
    </w:p>
    <w:p w14:paraId="0E46847C" w14:textId="1E505746" w:rsidR="00402664" w:rsidRPr="00290094" w:rsidRDefault="00917B45" w:rsidP="003C5C53">
      <w:pPr>
        <w:widowControl w:val="0"/>
        <w:tabs>
          <w:tab w:val="left" w:pos="0"/>
          <w:tab w:val="center" w:pos="4153"/>
          <w:tab w:val="right" w:pos="8306"/>
        </w:tabs>
        <w:autoSpaceDE w:val="0"/>
        <w:autoSpaceDN w:val="0"/>
        <w:adjustRightInd w:val="0"/>
        <w:ind w:firstLine="567"/>
        <w:jc w:val="both"/>
        <w:rPr>
          <w:lang w:eastAsia="uk-UA"/>
        </w:rPr>
      </w:pPr>
      <w:r w:rsidRPr="00290094">
        <w:rPr>
          <w:szCs w:val="24"/>
        </w:rPr>
        <w:t>Ми</w:t>
      </w:r>
      <w:r w:rsidRPr="00290094">
        <w:rPr>
          <w:i/>
          <w:iCs/>
        </w:rPr>
        <w:t>,</w:t>
      </w:r>
      <w:r w:rsidRPr="00290094">
        <w:rPr>
          <w:i/>
          <w:iCs/>
          <w:color w:val="0070C0"/>
        </w:rPr>
        <w:t xml:space="preserve"> </w:t>
      </w:r>
      <w:r w:rsidRPr="00290094">
        <w:rPr>
          <w:i/>
          <w:iCs/>
          <w:color w:val="0070C0"/>
          <w:u w:val="single"/>
          <w:shd w:val="clear" w:color="auto" w:fill="FFFFFF" w:themeFill="background1"/>
        </w:rPr>
        <w:t xml:space="preserve">     (найменування / ПІБ учасника)</w:t>
      </w:r>
      <w:r w:rsidRPr="00290094">
        <w:rPr>
          <w:color w:val="000000" w:themeColor="text1"/>
          <w:szCs w:val="24"/>
        </w:rPr>
        <w:t xml:space="preserve">, ознайомилися з проектом </w:t>
      </w:r>
      <w:r w:rsidRPr="00290094">
        <w:rPr>
          <w:color w:val="000000" w:themeColor="text1"/>
        </w:rPr>
        <w:t xml:space="preserve">(текстом) </w:t>
      </w:r>
      <w:r w:rsidRPr="00290094">
        <w:rPr>
          <w:color w:val="000000" w:themeColor="text1"/>
          <w:szCs w:val="24"/>
        </w:rPr>
        <w:t xml:space="preserve">договору про закупівлю та з додатками </w:t>
      </w:r>
      <w:r w:rsidR="00627095" w:rsidRPr="00290094">
        <w:rPr>
          <w:color w:val="000000" w:themeColor="text1"/>
          <w:szCs w:val="24"/>
        </w:rPr>
        <w:t>до нього, і</w:t>
      </w:r>
      <w:r w:rsidRPr="00290094">
        <w:rPr>
          <w:color w:val="000000" w:themeColor="text1"/>
          <w:szCs w:val="24"/>
        </w:rPr>
        <w:t xml:space="preserve"> </w:t>
      </w:r>
      <w:r w:rsidRPr="00290094">
        <w:rPr>
          <w:b/>
          <w:color w:val="000000" w:themeColor="text1"/>
        </w:rPr>
        <w:t>погоджуємося</w:t>
      </w:r>
      <w:r w:rsidRPr="00290094">
        <w:rPr>
          <w:b/>
          <w:color w:val="000000" w:themeColor="text1"/>
          <w:szCs w:val="24"/>
        </w:rPr>
        <w:t xml:space="preserve"> укласти</w:t>
      </w:r>
      <w:r w:rsidRPr="00290094">
        <w:rPr>
          <w:color w:val="000000" w:themeColor="text1"/>
          <w:szCs w:val="24"/>
        </w:rPr>
        <w:t xml:space="preserve"> </w:t>
      </w:r>
      <w:r w:rsidRPr="00290094">
        <w:rPr>
          <w:b/>
          <w:lang w:eastAsia="uk-UA"/>
        </w:rPr>
        <w:t>договір про закупівлю</w:t>
      </w:r>
      <w:r w:rsidRPr="00290094">
        <w:rPr>
          <w:color w:val="000000" w:themeColor="text1"/>
          <w:szCs w:val="24"/>
        </w:rPr>
        <w:t xml:space="preserve"> у строк, визначений </w:t>
      </w:r>
      <w:r w:rsidR="00854F1B" w:rsidRPr="00290094">
        <w:rPr>
          <w:color w:val="000000" w:themeColor="text1"/>
          <w:szCs w:val="24"/>
        </w:rPr>
        <w:t xml:space="preserve">в пункті 3 розділу </w:t>
      </w:r>
      <w:r w:rsidR="00854F1B" w:rsidRPr="00290094">
        <w:rPr>
          <w:color w:val="000000" w:themeColor="text1"/>
          <w:szCs w:val="24"/>
          <w:lang w:val="en-US"/>
        </w:rPr>
        <w:t>V</w:t>
      </w:r>
      <w:r w:rsidR="00854F1B" w:rsidRPr="00290094">
        <w:rPr>
          <w:color w:val="000000" w:themeColor="text1"/>
          <w:szCs w:val="24"/>
        </w:rPr>
        <w:t>ІIІ</w:t>
      </w:r>
      <w:r w:rsidRPr="00290094">
        <w:rPr>
          <w:color w:val="000000" w:themeColor="text1"/>
          <w:szCs w:val="24"/>
        </w:rPr>
        <w:t xml:space="preserve"> тендерної документації, та у редакції, вказаній </w:t>
      </w:r>
      <w:r w:rsidR="001D3C02" w:rsidRPr="00290094">
        <w:rPr>
          <w:b/>
          <w:color w:val="000000" w:themeColor="text1"/>
          <w:szCs w:val="24"/>
        </w:rPr>
        <w:t>у додатку 6</w:t>
      </w:r>
      <w:r w:rsidR="00A97200" w:rsidRPr="00290094">
        <w:rPr>
          <w:color w:val="000000" w:themeColor="text1"/>
          <w:szCs w:val="24"/>
        </w:rPr>
        <w:t xml:space="preserve"> </w:t>
      </w:r>
      <w:r w:rsidRPr="00290094">
        <w:rPr>
          <w:color w:val="000000" w:themeColor="text1"/>
          <w:szCs w:val="24"/>
        </w:rPr>
        <w:t xml:space="preserve">тендерної документації, у разі визначення </w:t>
      </w:r>
      <w:r w:rsidRPr="00290094">
        <w:rPr>
          <w:i/>
          <w:iCs/>
          <w:color w:val="0070C0"/>
          <w:u w:val="single"/>
          <w:shd w:val="clear" w:color="auto" w:fill="FFFFFF" w:themeFill="background1"/>
        </w:rPr>
        <w:t>(найменування / ПІБ учасника)</w:t>
      </w:r>
      <w:r w:rsidRPr="00290094">
        <w:rPr>
          <w:color w:val="000000" w:themeColor="text1"/>
          <w:szCs w:val="24"/>
        </w:rPr>
        <w:t xml:space="preserve"> переможцем процедури закупівлі, </w:t>
      </w:r>
      <w:r w:rsidRPr="00290094">
        <w:rPr>
          <w:b/>
          <w:lang w:eastAsia="uk-UA"/>
        </w:rPr>
        <w:t xml:space="preserve">із зазначенням </w:t>
      </w:r>
      <w:r w:rsidRPr="00290094">
        <w:rPr>
          <w:b/>
          <w:u w:val="single"/>
          <w:lang w:eastAsia="uk-UA"/>
        </w:rPr>
        <w:t>у договорі про закупівлю</w:t>
      </w:r>
      <w:r w:rsidRPr="00290094">
        <w:rPr>
          <w:b/>
          <w:lang w:eastAsia="uk-UA"/>
        </w:rPr>
        <w:t xml:space="preserve"> ціни тендерної пропозиції, в яку буде включено ПДВ </w:t>
      </w:r>
      <w:r w:rsidR="003C5C53" w:rsidRPr="00290094">
        <w:rPr>
          <w:i/>
          <w:color w:val="000000" w:themeColor="text1"/>
          <w:szCs w:val="24"/>
        </w:rPr>
        <w:t xml:space="preserve">(або яка буде без ПДВ*) </w:t>
      </w:r>
      <w:r w:rsidR="003C5C53" w:rsidRPr="00290094">
        <w:rPr>
          <w:i/>
          <w:color w:val="0070C0"/>
          <w:szCs w:val="24"/>
        </w:rPr>
        <w:t>(учасник зазначає один із двох варіантів: «в яку буде включено ПДВ» або «яка буде без ПДВ*»)</w:t>
      </w:r>
      <w:r w:rsidR="003C5C53" w:rsidRPr="00290094">
        <w:rPr>
          <w:lang w:eastAsia="uk-UA"/>
        </w:rPr>
        <w:t>.</w:t>
      </w:r>
    </w:p>
    <w:p w14:paraId="44742B7D" w14:textId="3C96C9AD" w:rsidR="00484A4A" w:rsidRPr="00290094" w:rsidRDefault="00484A4A" w:rsidP="00484A4A">
      <w:pPr>
        <w:shd w:val="clear" w:color="auto" w:fill="FFFFFF" w:themeFill="background1"/>
        <w:tabs>
          <w:tab w:val="left" w:pos="426"/>
        </w:tabs>
        <w:ind w:firstLine="567"/>
        <w:jc w:val="both"/>
        <w:rPr>
          <w:rFonts w:eastAsia="Times New Roman"/>
          <w:bCs/>
        </w:rPr>
      </w:pPr>
      <w:r w:rsidRPr="00290094">
        <w:rPr>
          <w:rFonts w:eastAsia="Times New Roman"/>
          <w:bCs/>
        </w:rPr>
        <w:lastRenderedPageBreak/>
        <w:t xml:space="preserve">Поданням своєї тендерної пропозиції підтверджуємо, що не перебуваємо під дією спеціальних економічних </w:t>
      </w:r>
      <w:r w:rsidR="00B309B3" w:rsidRPr="00290094">
        <w:rPr>
          <w:rFonts w:eastAsia="Times New Roman"/>
          <w:bCs/>
        </w:rPr>
        <w:t>та інших обмежувальних заходів</w:t>
      </w:r>
      <w:r w:rsidRPr="00290094">
        <w:rPr>
          <w:rFonts w:eastAsia="Times New Roman"/>
          <w:bCs/>
        </w:rPr>
        <w:t>,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7B53766" w14:textId="77777777" w:rsidR="00484A4A" w:rsidRPr="00290094" w:rsidRDefault="00484A4A" w:rsidP="00484A4A">
      <w:pPr>
        <w:spacing w:after="0" w:line="23" w:lineRule="atLeast"/>
        <w:ind w:firstLine="567"/>
        <w:jc w:val="both"/>
        <w:rPr>
          <w:szCs w:val="24"/>
        </w:rPr>
      </w:pPr>
      <w:r w:rsidRPr="00290094">
        <w:rPr>
          <w:color w:val="000000" w:themeColor="text1"/>
          <w:szCs w:val="24"/>
        </w:rPr>
        <w:t xml:space="preserve">Зазначеним нижче підписом підтверджуємо, що </w:t>
      </w:r>
      <w:r w:rsidRPr="00290094">
        <w:rPr>
          <w:szCs w:val="24"/>
        </w:rPr>
        <w:t xml:space="preserve">повністю усвідомлюємо зміст цієї тендерної документації та вимоги, викладені замовником при її підготовці, а також </w:t>
      </w:r>
      <w:r w:rsidRPr="00290094">
        <w:rPr>
          <w:color w:val="000000" w:themeColor="text1"/>
          <w:szCs w:val="24"/>
        </w:rPr>
        <w:t xml:space="preserve">повну, безумовну і беззаперечну </w:t>
      </w:r>
      <w:r w:rsidRPr="00290094">
        <w:rPr>
          <w:szCs w:val="24"/>
        </w:rPr>
        <w:t xml:space="preserve">згоду з усіма умовами проведення процедури закупівлі, визначеними в цій тендерній документації. </w:t>
      </w:r>
    </w:p>
    <w:p w14:paraId="28A975D0" w14:textId="77777777" w:rsidR="006649DB" w:rsidRPr="00290094" w:rsidRDefault="006649DB" w:rsidP="00014AE4">
      <w:pPr>
        <w:spacing w:after="0" w:line="23" w:lineRule="atLeast"/>
        <w:jc w:val="both"/>
        <w:rPr>
          <w:szCs w:val="24"/>
        </w:rPr>
      </w:pPr>
    </w:p>
    <w:tbl>
      <w:tblPr>
        <w:tblW w:w="10348" w:type="dxa"/>
        <w:tblLayout w:type="fixed"/>
        <w:tblLook w:val="0000" w:firstRow="0" w:lastRow="0" w:firstColumn="0" w:lastColumn="0" w:noHBand="0" w:noVBand="0"/>
      </w:tblPr>
      <w:tblGrid>
        <w:gridCol w:w="5495"/>
        <w:gridCol w:w="4853"/>
      </w:tblGrid>
      <w:tr w:rsidR="006649DB" w:rsidRPr="00290094" w14:paraId="5BC5B8DD" w14:textId="77777777" w:rsidTr="00983202">
        <w:trPr>
          <w:cantSplit/>
        </w:trPr>
        <w:tc>
          <w:tcPr>
            <w:tcW w:w="5495" w:type="dxa"/>
            <w:tcBorders>
              <w:top w:val="dotted" w:sz="6" w:space="0" w:color="auto"/>
            </w:tcBorders>
          </w:tcPr>
          <w:p w14:paraId="0819826F" w14:textId="77777777" w:rsidR="006649DB" w:rsidRPr="00290094" w:rsidRDefault="006649DB" w:rsidP="00983202">
            <w:pPr>
              <w:spacing w:after="0" w:line="23" w:lineRule="atLeast"/>
              <w:rPr>
                <w:sz w:val="20"/>
              </w:rPr>
            </w:pPr>
            <w:r w:rsidRPr="00290094">
              <w:rPr>
                <w:sz w:val="20"/>
              </w:rPr>
              <w:t xml:space="preserve">(посада особи, що підписує форму)                               (підпис)     </w:t>
            </w:r>
          </w:p>
          <w:p w14:paraId="16E1A670" w14:textId="77777777" w:rsidR="00976693" w:rsidRPr="00290094" w:rsidRDefault="006649DB" w:rsidP="00983202">
            <w:pPr>
              <w:spacing w:after="0" w:line="23" w:lineRule="atLeast"/>
              <w:ind w:left="283"/>
              <w:jc w:val="right"/>
              <w:rPr>
                <w:sz w:val="20"/>
              </w:rPr>
            </w:pPr>
            <w:r w:rsidRPr="00290094">
              <w:rPr>
                <w:sz w:val="20"/>
              </w:rPr>
              <w:t xml:space="preserve">       </w:t>
            </w:r>
            <w:r w:rsidR="00976693" w:rsidRPr="00290094">
              <w:rPr>
                <w:sz w:val="20"/>
              </w:rPr>
              <w:t xml:space="preserve"> </w:t>
            </w:r>
          </w:p>
          <w:p w14:paraId="55AD95F1" w14:textId="31C6135D" w:rsidR="006649DB" w:rsidRPr="00290094" w:rsidRDefault="006649DB" w:rsidP="00983202">
            <w:pPr>
              <w:spacing w:after="0" w:line="23" w:lineRule="atLeast"/>
              <w:ind w:left="283"/>
              <w:jc w:val="right"/>
              <w:rPr>
                <w:sz w:val="16"/>
                <w:szCs w:val="16"/>
              </w:rPr>
            </w:pPr>
            <w:r w:rsidRPr="00290094">
              <w:rPr>
                <w:sz w:val="16"/>
                <w:szCs w:val="16"/>
              </w:rPr>
              <w:t>М. П. (у разі її використання)</w:t>
            </w:r>
          </w:p>
        </w:tc>
        <w:tc>
          <w:tcPr>
            <w:tcW w:w="4853" w:type="dxa"/>
            <w:tcBorders>
              <w:top w:val="dotted" w:sz="6" w:space="0" w:color="auto"/>
            </w:tcBorders>
          </w:tcPr>
          <w:p w14:paraId="7F5E3289" w14:textId="77777777" w:rsidR="006649DB" w:rsidRPr="00290094" w:rsidRDefault="006649DB" w:rsidP="00983202">
            <w:pPr>
              <w:spacing w:after="0" w:line="23" w:lineRule="atLeast"/>
              <w:ind w:left="283"/>
              <w:jc w:val="center"/>
              <w:rPr>
                <w:sz w:val="20"/>
              </w:rPr>
            </w:pPr>
            <w:r w:rsidRPr="00290094">
              <w:rPr>
                <w:sz w:val="20"/>
              </w:rPr>
              <w:t xml:space="preserve">          ( П.І.Б.)</w:t>
            </w:r>
          </w:p>
        </w:tc>
      </w:tr>
    </w:tbl>
    <w:p w14:paraId="7F7E1FA1" w14:textId="57D4DFC9" w:rsidR="00A3743C" w:rsidRPr="00290094" w:rsidRDefault="00A3743C" w:rsidP="00A3743C">
      <w:pPr>
        <w:spacing w:after="0" w:line="23" w:lineRule="atLeast"/>
        <w:ind w:firstLine="426"/>
        <w:jc w:val="both"/>
        <w:rPr>
          <w:rFonts w:eastAsia="Times New Roman"/>
          <w:i/>
          <w:color w:val="000000" w:themeColor="text1"/>
          <w:sz w:val="18"/>
          <w:szCs w:val="18"/>
        </w:rPr>
      </w:pPr>
      <w:r w:rsidRPr="00290094">
        <w:rPr>
          <w:rFonts w:eastAsia="Times New Roman"/>
          <w:i/>
          <w:color w:val="000000" w:themeColor="text1"/>
          <w:sz w:val="18"/>
          <w:szCs w:val="18"/>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1F8A0C31" w14:textId="4D15F8C1" w:rsidR="00B079BC" w:rsidRPr="00290094" w:rsidRDefault="00B079BC" w:rsidP="00AC5C69">
      <w:pPr>
        <w:spacing w:after="0" w:line="23" w:lineRule="atLeast"/>
        <w:jc w:val="both"/>
        <w:rPr>
          <w:sz w:val="18"/>
          <w:szCs w:val="18"/>
        </w:rPr>
      </w:pPr>
    </w:p>
    <w:p w14:paraId="7153D6CA" w14:textId="77777777" w:rsidR="00FA1C37" w:rsidRPr="00290094" w:rsidRDefault="00FA1C37">
      <w:pPr>
        <w:spacing w:after="0"/>
        <w:rPr>
          <w:sz w:val="18"/>
          <w:szCs w:val="18"/>
        </w:rPr>
      </w:pPr>
      <w:r w:rsidRPr="00290094">
        <w:rPr>
          <w:sz w:val="18"/>
          <w:szCs w:val="18"/>
        </w:rPr>
        <w:br w:type="page"/>
      </w:r>
    </w:p>
    <w:p w14:paraId="47D3F8C1" w14:textId="77777777" w:rsidR="00473E8E" w:rsidRPr="00A3347F" w:rsidRDefault="00473E8E" w:rsidP="00473E8E">
      <w:pPr>
        <w:shd w:val="clear" w:color="auto" w:fill="C2D69B" w:themeFill="accent3" w:themeFillTint="99"/>
        <w:spacing w:after="0" w:line="23" w:lineRule="atLeast"/>
        <w:jc w:val="right"/>
        <w:rPr>
          <w:rFonts w:eastAsia="Times New Roman"/>
          <w:b/>
          <w:bCs/>
          <w:szCs w:val="24"/>
          <w:lang w:eastAsia="ru-RU"/>
        </w:rPr>
      </w:pPr>
      <w:r w:rsidRPr="00A3347F">
        <w:rPr>
          <w:rFonts w:eastAsia="Times New Roman"/>
          <w:b/>
          <w:bCs/>
          <w:szCs w:val="24"/>
          <w:lang w:eastAsia="ru-RU"/>
        </w:rPr>
        <w:lastRenderedPageBreak/>
        <w:t>Додаток 5</w:t>
      </w:r>
    </w:p>
    <w:p w14:paraId="29FAF1BC" w14:textId="77777777" w:rsidR="00473E8E" w:rsidRPr="00A3347F" w:rsidRDefault="00473E8E" w:rsidP="00473E8E">
      <w:pPr>
        <w:shd w:val="clear" w:color="auto" w:fill="C2D69B" w:themeFill="accent3" w:themeFillTint="99"/>
        <w:spacing w:after="0" w:line="23" w:lineRule="atLeast"/>
        <w:jc w:val="right"/>
        <w:rPr>
          <w:rFonts w:eastAsia="Times New Roman"/>
          <w:b/>
          <w:bCs/>
          <w:szCs w:val="24"/>
          <w:lang w:eastAsia="ru-RU"/>
        </w:rPr>
      </w:pPr>
      <w:r w:rsidRPr="00A3347F">
        <w:rPr>
          <w:rFonts w:eastAsia="Times New Roman"/>
          <w:b/>
          <w:bCs/>
          <w:szCs w:val="24"/>
          <w:lang w:eastAsia="ru-RU"/>
        </w:rPr>
        <w:t>до тендерної документації</w:t>
      </w:r>
    </w:p>
    <w:p w14:paraId="1B18892C" w14:textId="77777777" w:rsidR="00473E8E" w:rsidRPr="00A3347F" w:rsidRDefault="00473E8E" w:rsidP="00473E8E">
      <w:pPr>
        <w:shd w:val="clear" w:color="auto" w:fill="FFFFFF"/>
        <w:tabs>
          <w:tab w:val="left" w:pos="426"/>
        </w:tabs>
        <w:contextualSpacing/>
        <w:jc w:val="center"/>
        <w:rPr>
          <w:b/>
        </w:rPr>
      </w:pPr>
    </w:p>
    <w:p w14:paraId="17532897" w14:textId="77777777" w:rsidR="00473E8E" w:rsidRPr="00A3347F" w:rsidRDefault="00473E8E" w:rsidP="00473E8E">
      <w:pPr>
        <w:shd w:val="clear" w:color="auto" w:fill="FFFFFF"/>
        <w:spacing w:after="0"/>
        <w:ind w:firstLine="567"/>
        <w:contextualSpacing/>
        <w:jc w:val="center"/>
        <w:rPr>
          <w:b/>
          <w:color w:val="000000" w:themeColor="text1"/>
          <w:sz w:val="22"/>
        </w:rPr>
      </w:pPr>
      <w:r w:rsidRPr="00A3347F">
        <w:rPr>
          <w:b/>
          <w:color w:val="000000" w:themeColor="text1"/>
          <w:sz w:val="32"/>
          <w:szCs w:val="36"/>
        </w:rPr>
        <w:t>Вимоги до переможця процедури закупівлі</w:t>
      </w:r>
    </w:p>
    <w:p w14:paraId="6C48E6E5" w14:textId="77777777" w:rsidR="00473E8E" w:rsidRPr="00A3347F" w:rsidRDefault="00473E8E" w:rsidP="00473E8E">
      <w:pPr>
        <w:shd w:val="clear" w:color="auto" w:fill="FFFFFF"/>
        <w:spacing w:after="0"/>
        <w:ind w:firstLine="567"/>
        <w:contextualSpacing/>
        <w:jc w:val="both"/>
        <w:rPr>
          <w:color w:val="000000" w:themeColor="text1"/>
        </w:rPr>
      </w:pPr>
    </w:p>
    <w:p w14:paraId="43CEC851" w14:textId="77777777" w:rsidR="00473E8E" w:rsidRPr="00A3347F" w:rsidRDefault="00473E8E" w:rsidP="00473E8E">
      <w:pPr>
        <w:shd w:val="clear" w:color="auto" w:fill="FFFFFF"/>
        <w:spacing w:after="0"/>
        <w:ind w:firstLine="426"/>
        <w:contextualSpacing/>
        <w:jc w:val="both"/>
        <w:rPr>
          <w:color w:val="000000" w:themeColor="text1"/>
          <w:u w:val="single"/>
        </w:rPr>
      </w:pPr>
      <w:r w:rsidRPr="00A3347F">
        <w:rPr>
          <w:b/>
          <w:color w:val="000000" w:themeColor="text1"/>
        </w:rPr>
        <w:t>1. Відповідно до абзацу другого  пункту 17 Особливостей</w:t>
      </w:r>
      <w:r w:rsidRPr="00A3347F">
        <w:rPr>
          <w:color w:val="000000" w:themeColor="text1"/>
        </w:rPr>
        <w:t xml:space="preserve"> </w:t>
      </w:r>
      <w:r w:rsidRPr="00A3347F">
        <w:rPr>
          <w:b/>
          <w:color w:val="000000" w:themeColor="text1"/>
          <w:u w:val="single"/>
        </w:rPr>
        <w:t>переможець</w:t>
      </w:r>
      <w:r w:rsidRPr="00A3347F">
        <w:rPr>
          <w:color w:val="000000" w:themeColor="text1"/>
        </w:rPr>
        <w:t xml:space="preserve"> процедури закупівлі під час укладення договору про закупівлю повинен надати </w:t>
      </w:r>
      <w:r w:rsidRPr="00A3347F">
        <w:rPr>
          <w:b/>
          <w:color w:val="000000" w:themeColor="text1"/>
          <w:u w:val="single"/>
        </w:rPr>
        <w:t>відповідну інформацію про право підписання договору про закупівлю</w:t>
      </w:r>
      <w:r w:rsidRPr="00A3347F">
        <w:rPr>
          <w:color w:val="000000" w:themeColor="text1"/>
          <w:u w:val="single"/>
        </w:rPr>
        <w:t>.</w:t>
      </w:r>
    </w:p>
    <w:p w14:paraId="6EE79F45" w14:textId="77777777" w:rsidR="00473E8E" w:rsidRPr="00A3347F" w:rsidRDefault="00473E8E" w:rsidP="00473E8E">
      <w:pPr>
        <w:pStyle w:val="Default"/>
        <w:ind w:firstLine="426"/>
        <w:jc w:val="both"/>
        <w:rPr>
          <w:rFonts w:ascii="Times New Roman" w:eastAsia="Calibri" w:hAnsi="Times New Roman" w:cs="Times New Roman"/>
          <w:b/>
          <w:color w:val="000000" w:themeColor="text1"/>
          <w:szCs w:val="22"/>
        </w:rPr>
      </w:pPr>
      <w:r w:rsidRPr="00A3347F">
        <w:rPr>
          <w:rFonts w:ascii="Times New Roman" w:eastAsia="Calibri" w:hAnsi="Times New Roman" w:cs="Times New Roman"/>
          <w:color w:val="000000" w:themeColor="text1"/>
        </w:rPr>
        <w:t xml:space="preserve">Зазначену в цьому пункті інформацію (та/або документи) рекомендовано переможцю процедури закупівлі подати </w:t>
      </w:r>
      <w:r w:rsidRPr="00A3347F">
        <w:rPr>
          <w:rFonts w:ascii="Times New Roman" w:eastAsia="Calibri" w:hAnsi="Times New Roman" w:cs="Times New Roman"/>
          <w:b/>
          <w:color w:val="000000" w:themeColor="text1"/>
          <w:szCs w:val="22"/>
        </w:rPr>
        <w:t xml:space="preserve">шляхом оприлюднення  в електронній системі </w:t>
      </w:r>
      <w:proofErr w:type="spellStart"/>
      <w:r w:rsidRPr="00A3347F">
        <w:rPr>
          <w:rFonts w:ascii="Times New Roman" w:eastAsia="Calibri" w:hAnsi="Times New Roman" w:cs="Times New Roman"/>
          <w:b/>
          <w:color w:val="000000" w:themeColor="text1"/>
          <w:szCs w:val="22"/>
        </w:rPr>
        <w:t>закупівель</w:t>
      </w:r>
      <w:proofErr w:type="spellEnd"/>
      <w:r w:rsidRPr="00A3347F">
        <w:rPr>
          <w:rFonts w:ascii="Times New Roman" w:eastAsia="Calibri" w:hAnsi="Times New Roman" w:cs="Times New Roman"/>
          <w:b/>
          <w:color w:val="000000" w:themeColor="text1"/>
          <w:szCs w:val="22"/>
        </w:rPr>
        <w:t xml:space="preserve"> з метою дотримання принципу здійснення публічних </w:t>
      </w:r>
      <w:proofErr w:type="spellStart"/>
      <w:r w:rsidRPr="00A3347F">
        <w:rPr>
          <w:rFonts w:ascii="Times New Roman" w:eastAsia="Calibri" w:hAnsi="Times New Roman" w:cs="Times New Roman"/>
          <w:b/>
          <w:color w:val="000000" w:themeColor="text1"/>
          <w:szCs w:val="22"/>
        </w:rPr>
        <w:t>закупівель</w:t>
      </w:r>
      <w:proofErr w:type="spellEnd"/>
      <w:r w:rsidRPr="00A3347F">
        <w:rPr>
          <w:rFonts w:ascii="Times New Roman" w:eastAsia="Calibri" w:hAnsi="Times New Roman" w:cs="Times New Roman"/>
          <w:b/>
          <w:color w:val="000000" w:themeColor="text1"/>
          <w:szCs w:val="22"/>
        </w:rPr>
        <w:t xml:space="preserve"> – «відкритість та прозорість на всіх стадіях </w:t>
      </w:r>
      <w:proofErr w:type="spellStart"/>
      <w:r w:rsidRPr="00A3347F">
        <w:rPr>
          <w:rFonts w:ascii="Times New Roman" w:eastAsia="Calibri" w:hAnsi="Times New Roman" w:cs="Times New Roman"/>
          <w:b/>
          <w:color w:val="000000" w:themeColor="text1"/>
          <w:szCs w:val="22"/>
        </w:rPr>
        <w:t>закупівель</w:t>
      </w:r>
      <w:proofErr w:type="spellEnd"/>
      <w:r w:rsidRPr="00A3347F">
        <w:rPr>
          <w:rFonts w:ascii="Times New Roman" w:eastAsia="Calibri" w:hAnsi="Times New Roman" w:cs="Times New Roman"/>
          <w:b/>
          <w:color w:val="000000" w:themeColor="text1"/>
          <w:szCs w:val="22"/>
        </w:rPr>
        <w:t>».</w:t>
      </w:r>
    </w:p>
    <w:p w14:paraId="46D5FDB9" w14:textId="77777777" w:rsidR="00473E8E" w:rsidRPr="00A3347F" w:rsidRDefault="00473E8E" w:rsidP="00473E8E">
      <w:pPr>
        <w:pStyle w:val="Default"/>
        <w:ind w:firstLine="426"/>
        <w:jc w:val="both"/>
        <w:rPr>
          <w:rFonts w:ascii="Times New Roman" w:hAnsi="Times New Roman" w:cs="Times New Roman"/>
          <w:color w:val="000000" w:themeColor="text1"/>
        </w:rPr>
      </w:pPr>
    </w:p>
    <w:p w14:paraId="1A736C2A" w14:textId="77777777" w:rsidR="00473E8E" w:rsidRPr="00A3347F" w:rsidRDefault="00473E8E" w:rsidP="00473E8E">
      <w:pPr>
        <w:pStyle w:val="af3"/>
        <w:numPr>
          <w:ilvl w:val="0"/>
          <w:numId w:val="64"/>
        </w:numPr>
        <w:shd w:val="clear" w:color="auto" w:fill="FFFFFF"/>
        <w:spacing w:after="0"/>
        <w:ind w:left="426" w:firstLine="0"/>
        <w:jc w:val="both"/>
        <w:rPr>
          <w:color w:val="000000" w:themeColor="text1"/>
        </w:rPr>
      </w:pPr>
      <w:r w:rsidRPr="00A3347F">
        <w:rPr>
          <w:color w:val="000000" w:themeColor="text1"/>
        </w:rPr>
        <w:t xml:space="preserve">Відповідно до </w:t>
      </w:r>
      <w:r w:rsidRPr="00A3347F">
        <w:rPr>
          <w:b/>
          <w:color w:val="000000" w:themeColor="text1"/>
        </w:rPr>
        <w:t>абзацу п’ятнадцятого</w:t>
      </w:r>
      <w:r w:rsidRPr="00A3347F">
        <w:rPr>
          <w:color w:val="000000" w:themeColor="text1"/>
        </w:rPr>
        <w:t xml:space="preserve"> пункту 47 Особливостей:</w:t>
      </w:r>
    </w:p>
    <w:p w14:paraId="59094572" w14:textId="77777777" w:rsidR="00473E8E" w:rsidRPr="00A3347F" w:rsidRDefault="00473E8E" w:rsidP="00473E8E">
      <w:pPr>
        <w:pStyle w:val="affd"/>
        <w:widowControl w:val="0"/>
        <w:spacing w:before="0"/>
        <w:ind w:firstLine="425"/>
        <w:contextualSpacing/>
        <w:rPr>
          <w:rFonts w:ascii="Times New Roman" w:hAnsi="Times New Roman"/>
          <w:color w:val="000000" w:themeColor="text1"/>
          <w:sz w:val="24"/>
          <w:szCs w:val="24"/>
          <w:lang w:eastAsia="uk-UA"/>
        </w:rPr>
      </w:pPr>
      <w:r w:rsidRPr="00A3347F">
        <w:rPr>
          <w:rFonts w:ascii="Times New Roman" w:hAnsi="Times New Roman"/>
          <w:color w:val="000000" w:themeColor="text1"/>
          <w:sz w:val="24"/>
          <w:szCs w:val="24"/>
          <w:lang w:eastAsia="uk-UA"/>
        </w:rPr>
        <w:t xml:space="preserve">«Переможець процедури закупівлі у строк, що </w:t>
      </w:r>
      <w:r w:rsidRPr="00A3347F">
        <w:rPr>
          <w:rFonts w:ascii="Times New Roman" w:hAnsi="Times New Roman"/>
          <w:b/>
          <w:color w:val="000000" w:themeColor="text1"/>
          <w:sz w:val="24"/>
          <w:szCs w:val="24"/>
          <w:lang w:eastAsia="uk-UA"/>
        </w:rPr>
        <w:t>не перевищує чотири дні</w:t>
      </w:r>
      <w:r w:rsidRPr="00A3347F">
        <w:rPr>
          <w:rFonts w:ascii="Times New Roman" w:hAnsi="Times New Roman"/>
          <w:color w:val="000000" w:themeColor="text1"/>
          <w:sz w:val="24"/>
          <w:szCs w:val="24"/>
          <w:lang w:eastAsia="uk-UA"/>
        </w:rPr>
        <w:t xml:space="preserve"> з дати оприлюднення в електронній системі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3BA1D79" w14:textId="77777777" w:rsidR="00473E8E" w:rsidRPr="00A3347F" w:rsidRDefault="00473E8E" w:rsidP="00473E8E">
      <w:pPr>
        <w:pStyle w:val="affd"/>
        <w:widowControl w:val="0"/>
        <w:spacing w:before="0"/>
        <w:ind w:firstLine="425"/>
        <w:contextualSpacing/>
        <w:rPr>
          <w:rFonts w:ascii="Times New Roman" w:hAnsi="Times New Roman"/>
          <w:color w:val="000000" w:themeColor="text1"/>
          <w:sz w:val="24"/>
          <w:szCs w:val="24"/>
          <w:lang w:eastAsia="uk-UA"/>
        </w:rPr>
      </w:pPr>
      <w:r w:rsidRPr="00A3347F">
        <w:rPr>
          <w:rFonts w:ascii="Times New Roman" w:hAnsi="Times New Roman"/>
          <w:color w:val="000000" w:themeColor="text1"/>
          <w:sz w:val="24"/>
          <w:szCs w:val="24"/>
          <w:lang w:eastAsia="uk-UA"/>
        </w:rPr>
        <w:t xml:space="preserve">Відповідно до </w:t>
      </w:r>
      <w:r w:rsidRPr="00A3347F">
        <w:rPr>
          <w:rFonts w:ascii="Times New Roman" w:hAnsi="Times New Roman"/>
          <w:b/>
          <w:color w:val="000000" w:themeColor="text1"/>
          <w:sz w:val="24"/>
          <w:szCs w:val="24"/>
          <w:lang w:eastAsia="uk-UA"/>
        </w:rPr>
        <w:t>абзацу восьмого пункту 28 Особливостей</w:t>
      </w:r>
      <w:r w:rsidRPr="00A3347F">
        <w:rPr>
          <w:rFonts w:ascii="Times New Roman" w:hAnsi="Times New Roman"/>
          <w:color w:val="000000" w:themeColor="text1"/>
          <w:sz w:val="24"/>
          <w:szCs w:val="24"/>
          <w:lang w:eastAsia="uk-UA"/>
        </w:rPr>
        <w:t xml:space="preserve"> замовник не вимагає документального підтвердження інформації про відсутність підстав для відхилення тендерної пропозиції переможця, визначених пунктом 47 Особливостей, у разі, коли така інформація є публічною, що оприлюднена у формі відкритих даних згідно із </w:t>
      </w:r>
      <w:hyperlink r:id="rId16" w:tgtFrame="_blank" w:history="1">
        <w:r w:rsidRPr="00A3347F">
          <w:rPr>
            <w:rFonts w:ascii="Times New Roman" w:hAnsi="Times New Roman"/>
            <w:color w:val="000000" w:themeColor="text1"/>
            <w:sz w:val="24"/>
            <w:szCs w:val="24"/>
            <w:lang w:eastAsia="uk-UA"/>
          </w:rPr>
          <w:t>Законом України</w:t>
        </w:r>
      </w:hyperlink>
      <w:r w:rsidRPr="00A3347F">
        <w:rPr>
          <w:rFonts w:ascii="Times New Roman" w:hAnsi="Times New Roman"/>
          <w:color w:val="000000" w:themeColor="text1"/>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3347F">
        <w:rPr>
          <w:rFonts w:ascii="Times New Roman" w:hAnsi="Times New Roman"/>
          <w:color w:val="000000" w:themeColor="text1"/>
          <w:sz w:val="24"/>
          <w:szCs w:val="24"/>
          <w:lang w:eastAsia="uk-UA"/>
        </w:rPr>
        <w:t>закупівель</w:t>
      </w:r>
      <w:proofErr w:type="spellEnd"/>
      <w:r w:rsidRPr="00A3347F">
        <w:rPr>
          <w:rFonts w:ascii="Times New Roman" w:hAnsi="Times New Roman"/>
          <w:color w:val="000000" w:themeColor="text1"/>
          <w:sz w:val="24"/>
          <w:szCs w:val="24"/>
          <w:lang w:eastAsia="uk-UA"/>
        </w:rPr>
        <w:t xml:space="preserve"> шляхом обміну інформацією з іншими державними системами та реєстрами.</w:t>
      </w:r>
    </w:p>
    <w:p w14:paraId="26099CDA" w14:textId="77777777" w:rsidR="00473E8E" w:rsidRPr="00A3347F" w:rsidRDefault="00473E8E" w:rsidP="00473E8E">
      <w:pPr>
        <w:spacing w:after="0" w:line="23" w:lineRule="atLeast"/>
        <w:ind w:firstLine="426"/>
        <w:rPr>
          <w:rFonts w:eastAsia="Times New Roman"/>
          <w:bCs/>
          <w:strike/>
          <w:color w:val="000000" w:themeColor="text1"/>
          <w:szCs w:val="24"/>
          <w:lang w:eastAsia="ru-RU"/>
        </w:rPr>
      </w:pPr>
    </w:p>
    <w:p w14:paraId="59D30E44" w14:textId="77777777" w:rsidR="00473E8E" w:rsidRPr="00A3347F" w:rsidRDefault="00473E8E" w:rsidP="00473E8E">
      <w:pPr>
        <w:pStyle w:val="af3"/>
        <w:shd w:val="clear" w:color="auto" w:fill="FFFFFF"/>
        <w:tabs>
          <w:tab w:val="left" w:pos="709"/>
          <w:tab w:val="left" w:pos="993"/>
        </w:tabs>
        <w:spacing w:after="0"/>
        <w:ind w:left="426"/>
        <w:jc w:val="both"/>
        <w:rPr>
          <w:rFonts w:eastAsia="Times New Roman"/>
          <w:b/>
          <w:color w:val="000000" w:themeColor="text1"/>
          <w:szCs w:val="24"/>
          <w:lang w:eastAsia="uk-UA"/>
        </w:rPr>
      </w:pPr>
      <w:r w:rsidRPr="00A3347F">
        <w:rPr>
          <w:rFonts w:eastAsia="Times New Roman"/>
          <w:b/>
          <w:color w:val="000000" w:themeColor="text1"/>
          <w:szCs w:val="24"/>
          <w:lang w:eastAsia="uk-UA"/>
        </w:rPr>
        <w:t>2.1. Щодо</w:t>
      </w:r>
      <w:r w:rsidRPr="00A3347F">
        <w:rPr>
          <w:color w:val="000000" w:themeColor="text1"/>
        </w:rPr>
        <w:t xml:space="preserve"> </w:t>
      </w:r>
      <w:r w:rsidRPr="00A3347F">
        <w:rPr>
          <w:b/>
          <w:color w:val="000000" w:themeColor="text1"/>
          <w:szCs w:val="24"/>
          <w:lang w:eastAsia="uk-UA"/>
        </w:rPr>
        <w:t>підстав, зазначених</w:t>
      </w:r>
      <w:r w:rsidRPr="00A3347F">
        <w:rPr>
          <w:color w:val="000000" w:themeColor="text1"/>
          <w:szCs w:val="24"/>
          <w:lang w:eastAsia="uk-UA"/>
        </w:rPr>
        <w:t xml:space="preserve"> </w:t>
      </w:r>
      <w:r w:rsidRPr="00A3347F">
        <w:rPr>
          <w:b/>
          <w:color w:val="000000" w:themeColor="text1"/>
          <w:szCs w:val="24"/>
          <w:lang w:eastAsia="uk-UA"/>
        </w:rPr>
        <w:t>у підпунктах 3, 5, 6 і 12 та в абзаці чотирнадцятому пункту 47 Особливостей</w:t>
      </w:r>
      <w:r w:rsidRPr="00A3347F">
        <w:rPr>
          <w:rFonts w:eastAsia="Times New Roman"/>
          <w:b/>
          <w:color w:val="000000" w:themeColor="text1"/>
          <w:szCs w:val="24"/>
          <w:lang w:eastAsia="uk-UA"/>
        </w:rPr>
        <w:t>.</w:t>
      </w:r>
    </w:p>
    <w:p w14:paraId="10D733F4" w14:textId="77777777" w:rsidR="00473E8E" w:rsidRDefault="00473E8E" w:rsidP="00473E8E">
      <w:pPr>
        <w:shd w:val="clear" w:color="auto" w:fill="FFFFFF"/>
        <w:spacing w:after="0"/>
        <w:ind w:firstLine="426"/>
        <w:jc w:val="both"/>
        <w:rPr>
          <w:rFonts w:eastAsia="Times New Roman"/>
          <w:color w:val="000000" w:themeColor="text1"/>
          <w:szCs w:val="24"/>
          <w:lang w:eastAsia="uk-UA"/>
        </w:rPr>
      </w:pPr>
      <w:r w:rsidRPr="00A3347F">
        <w:rPr>
          <w:rFonts w:eastAsia="Times New Roman"/>
          <w:color w:val="000000" w:themeColor="text1"/>
          <w:szCs w:val="24"/>
          <w:lang w:eastAsia="uk-UA"/>
        </w:rPr>
        <w:t xml:space="preserve">Керуючись інформацією, зазначеною в листі Мінекономіки від 23.06.2022 №3323-04/40967-06, переможець повинен надати замовнику шляхом оприлюднення в електронній системі </w:t>
      </w:r>
      <w:proofErr w:type="spellStart"/>
      <w:r w:rsidRPr="00A3347F">
        <w:rPr>
          <w:rFonts w:eastAsia="Times New Roman"/>
          <w:color w:val="000000" w:themeColor="text1"/>
          <w:szCs w:val="24"/>
          <w:lang w:eastAsia="uk-UA"/>
        </w:rPr>
        <w:t>закупівель</w:t>
      </w:r>
      <w:proofErr w:type="spellEnd"/>
      <w:r w:rsidRPr="00A3347F">
        <w:rPr>
          <w:rFonts w:eastAsia="Times New Roman"/>
          <w:color w:val="000000" w:themeColor="text1"/>
          <w:szCs w:val="24"/>
          <w:lang w:eastAsia="uk-UA"/>
        </w:rPr>
        <w:t xml:space="preserve"> інформацію/документи (</w:t>
      </w:r>
      <w:r w:rsidRPr="00A3347F">
        <w:rPr>
          <w:rFonts w:eastAsia="Times New Roman"/>
          <w:b/>
          <w:color w:val="000000" w:themeColor="text1"/>
          <w:szCs w:val="24"/>
          <w:lang w:eastAsia="uk-UA"/>
        </w:rPr>
        <w:t xml:space="preserve">із датою формування документа не раніше дати оприлюднення в електронній системі </w:t>
      </w:r>
      <w:proofErr w:type="spellStart"/>
      <w:r w:rsidRPr="00A3347F">
        <w:rPr>
          <w:rFonts w:eastAsia="Times New Roman"/>
          <w:b/>
          <w:color w:val="000000" w:themeColor="text1"/>
          <w:szCs w:val="24"/>
          <w:lang w:eastAsia="uk-UA"/>
        </w:rPr>
        <w:t>закупівель</w:t>
      </w:r>
      <w:proofErr w:type="spellEnd"/>
      <w:r w:rsidRPr="00A3347F">
        <w:rPr>
          <w:rFonts w:eastAsia="Times New Roman"/>
          <w:b/>
          <w:color w:val="000000" w:themeColor="text1"/>
          <w:szCs w:val="24"/>
          <w:lang w:eastAsia="uk-UA"/>
        </w:rPr>
        <w:t xml:space="preserve"> оголошення про проведення цієї процедури закупівлі</w:t>
      </w:r>
      <w:r w:rsidRPr="00A3347F">
        <w:rPr>
          <w:rFonts w:eastAsia="Times New Roman"/>
          <w:color w:val="000000" w:themeColor="text1"/>
          <w:szCs w:val="24"/>
          <w:lang w:eastAsia="uk-UA"/>
        </w:rPr>
        <w:t xml:space="preserve">), що підтверджують відсутність підстав, </w:t>
      </w:r>
      <w:r w:rsidRPr="00A3347F">
        <w:rPr>
          <w:b/>
          <w:color w:val="000000" w:themeColor="text1"/>
          <w:szCs w:val="24"/>
          <w:lang w:eastAsia="uk-UA"/>
        </w:rPr>
        <w:t>зазначених у підпунктах 3*, 5, 6 і 12 та в абзаці чотирнадцятому пункту 47 Особливостей</w:t>
      </w:r>
      <w:r w:rsidRPr="00A3347F">
        <w:rPr>
          <w:rFonts w:eastAsia="Times New Roman"/>
          <w:color w:val="000000" w:themeColor="text1"/>
          <w:szCs w:val="24"/>
          <w:lang w:eastAsia="uk-UA"/>
        </w:rPr>
        <w:t>, а саме:</w:t>
      </w:r>
    </w:p>
    <w:p w14:paraId="2AF0C4AD" w14:textId="77777777" w:rsidR="00473E8E" w:rsidRPr="00A3347F" w:rsidRDefault="00473E8E" w:rsidP="00473E8E">
      <w:pPr>
        <w:shd w:val="clear" w:color="auto" w:fill="FFFFFF"/>
        <w:spacing w:after="0"/>
        <w:ind w:firstLine="426"/>
        <w:jc w:val="both"/>
        <w:rPr>
          <w:rFonts w:eastAsia="Times New Roman"/>
          <w:color w:val="000000" w:themeColor="text1"/>
          <w:szCs w:val="24"/>
          <w:lang w:eastAsia="uk-UA"/>
        </w:rPr>
      </w:pPr>
    </w:p>
    <w:tbl>
      <w:tblPr>
        <w:tblW w:w="105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5542"/>
      </w:tblGrid>
      <w:tr w:rsidR="00473E8E" w:rsidRPr="00A3347F" w14:paraId="195DBA54" w14:textId="77777777" w:rsidTr="004E39FA">
        <w:trPr>
          <w:trHeight w:val="553"/>
        </w:trPr>
        <w:tc>
          <w:tcPr>
            <w:tcW w:w="567" w:type="dxa"/>
            <w:shd w:val="clear" w:color="auto" w:fill="D9D9D9"/>
            <w:vAlign w:val="center"/>
          </w:tcPr>
          <w:p w14:paraId="71B5DAB1" w14:textId="77777777" w:rsidR="00473E8E" w:rsidRPr="00A3347F" w:rsidRDefault="00473E8E" w:rsidP="004E39FA">
            <w:pPr>
              <w:jc w:val="center"/>
              <w:rPr>
                <w:b/>
                <w:color w:val="000000" w:themeColor="text1"/>
                <w:sz w:val="20"/>
                <w:szCs w:val="20"/>
              </w:rPr>
            </w:pPr>
            <w:r w:rsidRPr="00A3347F">
              <w:rPr>
                <w:b/>
                <w:color w:val="000000" w:themeColor="text1"/>
                <w:sz w:val="20"/>
                <w:szCs w:val="20"/>
              </w:rPr>
              <w:t>№ з/п</w:t>
            </w:r>
          </w:p>
        </w:tc>
        <w:tc>
          <w:tcPr>
            <w:tcW w:w="4395" w:type="dxa"/>
            <w:shd w:val="clear" w:color="auto" w:fill="D9D9D9"/>
            <w:vAlign w:val="center"/>
          </w:tcPr>
          <w:p w14:paraId="68939AD4" w14:textId="77777777" w:rsidR="00473E8E" w:rsidRPr="00A3347F" w:rsidRDefault="00473E8E" w:rsidP="004E39FA">
            <w:pPr>
              <w:jc w:val="center"/>
              <w:rPr>
                <w:b/>
                <w:color w:val="000000" w:themeColor="text1"/>
                <w:sz w:val="20"/>
                <w:szCs w:val="20"/>
              </w:rPr>
            </w:pPr>
            <w:r w:rsidRPr="00A3347F">
              <w:rPr>
                <w:b/>
                <w:color w:val="000000" w:themeColor="text1"/>
                <w:sz w:val="20"/>
                <w:szCs w:val="20"/>
              </w:rPr>
              <w:t>Підстави, визначені (встановлені) пунктом 44 Особливостей</w:t>
            </w:r>
          </w:p>
        </w:tc>
        <w:tc>
          <w:tcPr>
            <w:tcW w:w="5542" w:type="dxa"/>
            <w:shd w:val="clear" w:color="auto" w:fill="D9D9D9"/>
            <w:vAlign w:val="center"/>
          </w:tcPr>
          <w:p w14:paraId="01A7B1D4" w14:textId="77777777" w:rsidR="00473E8E" w:rsidRPr="00A3347F" w:rsidRDefault="00473E8E" w:rsidP="004E39FA">
            <w:pPr>
              <w:jc w:val="center"/>
              <w:rPr>
                <w:b/>
                <w:color w:val="000000" w:themeColor="text1"/>
                <w:sz w:val="20"/>
                <w:szCs w:val="20"/>
              </w:rPr>
            </w:pPr>
            <w:r w:rsidRPr="00A3347F">
              <w:rPr>
                <w:b/>
                <w:color w:val="000000" w:themeColor="text1"/>
                <w:sz w:val="20"/>
                <w:szCs w:val="20"/>
              </w:rPr>
              <w:t>Інформація/документи, що підтверджують відсутність підстав</w:t>
            </w:r>
          </w:p>
        </w:tc>
      </w:tr>
      <w:tr w:rsidR="00473E8E" w:rsidRPr="00A3347F" w14:paraId="6D9ED593" w14:textId="77777777" w:rsidTr="004E39FA">
        <w:trPr>
          <w:trHeight w:val="1002"/>
        </w:trPr>
        <w:tc>
          <w:tcPr>
            <w:tcW w:w="567" w:type="dxa"/>
            <w:shd w:val="clear" w:color="auto" w:fill="auto"/>
            <w:vAlign w:val="center"/>
          </w:tcPr>
          <w:p w14:paraId="3BC1F7B7" w14:textId="77777777" w:rsidR="00473E8E" w:rsidRPr="00A3347F" w:rsidRDefault="00473E8E" w:rsidP="004E39FA">
            <w:pPr>
              <w:jc w:val="center"/>
              <w:rPr>
                <w:color w:val="000000" w:themeColor="text1"/>
                <w:sz w:val="22"/>
              </w:rPr>
            </w:pPr>
            <w:r w:rsidRPr="00A3347F">
              <w:rPr>
                <w:color w:val="000000" w:themeColor="text1"/>
                <w:sz w:val="22"/>
              </w:rPr>
              <w:t>1</w:t>
            </w:r>
          </w:p>
        </w:tc>
        <w:tc>
          <w:tcPr>
            <w:tcW w:w="4395" w:type="dxa"/>
            <w:shd w:val="clear" w:color="auto" w:fill="auto"/>
            <w:vAlign w:val="center"/>
          </w:tcPr>
          <w:p w14:paraId="1B490C99"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3 пункту 47 Особливостей</w:t>
            </w:r>
          </w:p>
          <w:p w14:paraId="5C7514F5"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«3) </w:t>
            </w:r>
            <w:r w:rsidRPr="00A3347F">
              <w:rPr>
                <w:rFonts w:ascii="Times New Roman" w:eastAsia="Calibri" w:hAnsi="Times New Roman"/>
                <w:b/>
                <w:i/>
                <w:color w:val="000000" w:themeColor="text1"/>
                <w:sz w:val="22"/>
                <w:szCs w:val="22"/>
                <w:u w:val="single"/>
                <w:shd w:val="clear" w:color="auto" w:fill="FFFFFF"/>
                <w:lang w:eastAsia="en-US"/>
              </w:rPr>
              <w:t>керівника</w:t>
            </w:r>
            <w:r w:rsidRPr="00A3347F">
              <w:rPr>
                <w:rFonts w:ascii="Times New Roman" w:eastAsia="Calibri" w:hAnsi="Times New Roman"/>
                <w:b/>
                <w:i/>
                <w:color w:val="000000" w:themeColor="text1"/>
                <w:sz w:val="22"/>
                <w:szCs w:val="22"/>
                <w:shd w:val="clear" w:color="auto" w:fill="FFFFFF"/>
                <w:lang w:eastAsia="en-US"/>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B1F0DF" w14:textId="77777777" w:rsidR="00473E8E" w:rsidRPr="00A3347F" w:rsidRDefault="00473E8E" w:rsidP="004E39FA">
            <w:pPr>
              <w:spacing w:after="0"/>
              <w:rPr>
                <w:color w:val="000000" w:themeColor="text1"/>
                <w:sz w:val="22"/>
                <w:shd w:val="clear" w:color="auto" w:fill="FFFFFF"/>
              </w:rPr>
            </w:pPr>
          </w:p>
        </w:tc>
        <w:tc>
          <w:tcPr>
            <w:tcW w:w="5542" w:type="dxa"/>
            <w:shd w:val="clear" w:color="auto" w:fill="auto"/>
            <w:vAlign w:val="center"/>
          </w:tcPr>
          <w:p w14:paraId="4F7243C6" w14:textId="77777777" w:rsidR="00473E8E" w:rsidRPr="00A3347F" w:rsidRDefault="00473E8E" w:rsidP="004E39FA">
            <w:pPr>
              <w:jc w:val="both"/>
              <w:rPr>
                <w:i/>
                <w:color w:val="000000" w:themeColor="text1"/>
                <w:sz w:val="22"/>
              </w:rPr>
            </w:pPr>
            <w:r w:rsidRPr="00A3347F">
              <w:rPr>
                <w:b/>
                <w:color w:val="000000" w:themeColor="text1"/>
                <w:sz w:val="22"/>
              </w:rPr>
              <w:t>*</w:t>
            </w:r>
            <w:r w:rsidRPr="00A3347F">
              <w:rPr>
                <w:b/>
                <w:i/>
                <w:color w:val="000000" w:themeColor="text1"/>
                <w:sz w:val="22"/>
              </w:rPr>
              <w:t>У разі якщо доступ до Єдиного державного реєстру осіб, які вчинили корупційні або пов’язані з корупцією правопорушення буде обмеженим</w:t>
            </w:r>
            <w:r w:rsidRPr="00A3347F">
              <w:rPr>
                <w:b/>
                <w:i/>
                <w:sz w:val="22"/>
              </w:rPr>
              <w:t>,</w:t>
            </w:r>
            <w:r w:rsidRPr="00A3347F">
              <w:rPr>
                <w:b/>
                <w:i/>
                <w:color w:val="000000" w:themeColor="text1"/>
                <w:sz w:val="22"/>
              </w:rPr>
              <w:t xml:space="preserve"> переможець повинен надати інформаційну довідку/витяг з Єдиного державного реєстру осіб, які вчинили корупційні або пов’язані з корупцією правопорушення</w:t>
            </w:r>
            <w:r w:rsidRPr="00A3347F">
              <w:rPr>
                <w:b/>
                <w:color w:val="000000" w:themeColor="text1"/>
                <w:sz w:val="22"/>
              </w:rPr>
              <w:t xml:space="preserve"> </w:t>
            </w:r>
            <w:r w:rsidRPr="00A3347F">
              <w:rPr>
                <w:color w:val="000000" w:themeColor="text1"/>
                <w:sz w:val="22"/>
              </w:rPr>
              <w:t>(</w:t>
            </w:r>
            <w:r w:rsidRPr="00A3347F">
              <w:rPr>
                <w:i/>
                <w:color w:val="000000" w:themeColor="text1"/>
                <w:sz w:val="22"/>
              </w:rPr>
              <w:t>згідно з якою не буде знайдено інформації про корупційні або пов’язані з корупцією правопорушення</w:t>
            </w:r>
            <w:r>
              <w:rPr>
                <w:i/>
                <w:color w:val="000000" w:themeColor="text1"/>
                <w:sz w:val="22"/>
              </w:rPr>
              <w:t xml:space="preserve"> </w:t>
            </w:r>
            <w:r w:rsidRPr="00A3347F">
              <w:rPr>
                <w:i/>
                <w:color w:val="000000" w:themeColor="text1"/>
                <w:sz w:val="22"/>
              </w:rPr>
              <w:t>керівника</w:t>
            </w:r>
            <w:r>
              <w:rPr>
                <w:i/>
                <w:color w:val="000000" w:themeColor="text1"/>
                <w:sz w:val="22"/>
              </w:rPr>
              <w:t xml:space="preserve"> </w:t>
            </w:r>
            <w:r w:rsidRPr="00A3347F">
              <w:rPr>
                <w:i/>
                <w:color w:val="000000" w:themeColor="text1"/>
                <w:sz w:val="22"/>
              </w:rPr>
              <w:t>учасника процедури закупівлі.)</w:t>
            </w:r>
            <w:r w:rsidRPr="00A3347F">
              <w:rPr>
                <w:b/>
                <w:color w:val="000000" w:themeColor="text1"/>
                <w:sz w:val="22"/>
              </w:rPr>
              <w:t xml:space="preserve"> </w:t>
            </w:r>
          </w:p>
        </w:tc>
      </w:tr>
      <w:tr w:rsidR="00473E8E" w:rsidRPr="00A3347F" w14:paraId="6F9E90AA" w14:textId="77777777" w:rsidTr="004E39FA">
        <w:trPr>
          <w:trHeight w:val="1726"/>
        </w:trPr>
        <w:tc>
          <w:tcPr>
            <w:tcW w:w="567" w:type="dxa"/>
            <w:shd w:val="clear" w:color="auto" w:fill="auto"/>
            <w:vAlign w:val="center"/>
          </w:tcPr>
          <w:p w14:paraId="01744FA8" w14:textId="77777777" w:rsidR="00473E8E" w:rsidRPr="00A3347F" w:rsidRDefault="00473E8E" w:rsidP="004E39FA">
            <w:pPr>
              <w:jc w:val="center"/>
              <w:rPr>
                <w:color w:val="000000" w:themeColor="text1"/>
                <w:sz w:val="22"/>
              </w:rPr>
            </w:pPr>
            <w:r w:rsidRPr="00A3347F">
              <w:rPr>
                <w:color w:val="000000" w:themeColor="text1"/>
                <w:sz w:val="22"/>
              </w:rPr>
              <w:lastRenderedPageBreak/>
              <w:t>2</w:t>
            </w:r>
          </w:p>
        </w:tc>
        <w:tc>
          <w:tcPr>
            <w:tcW w:w="4395" w:type="dxa"/>
            <w:shd w:val="clear" w:color="auto" w:fill="auto"/>
            <w:vAlign w:val="center"/>
          </w:tcPr>
          <w:p w14:paraId="66209F32"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5 пункту 47 Особливостей</w:t>
            </w:r>
          </w:p>
          <w:p w14:paraId="0C881FBA"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w:t>
            </w:r>
            <w:r>
              <w:rPr>
                <w:rFonts w:ascii="Times New Roman" w:eastAsia="Calibri" w:hAnsi="Times New Roman"/>
                <w:b/>
                <w:i/>
                <w:color w:val="000000" w:themeColor="text1"/>
                <w:sz w:val="22"/>
                <w:szCs w:val="22"/>
                <w:shd w:val="clear" w:color="auto" w:fill="FFFFFF"/>
                <w:lang w:eastAsia="en-US"/>
              </w:rPr>
              <w:t>5) </w:t>
            </w:r>
            <w:r w:rsidRPr="00A3347F">
              <w:rPr>
                <w:rFonts w:ascii="Times New Roman" w:eastAsia="Calibri" w:hAnsi="Times New Roman"/>
                <w:b/>
                <w:i/>
                <w:color w:val="000000" w:themeColor="text1"/>
                <w:sz w:val="22"/>
                <w:szCs w:val="22"/>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35EA5A" w14:textId="77777777" w:rsidR="00473E8E" w:rsidRPr="00A3347F" w:rsidRDefault="00473E8E" w:rsidP="004E39FA">
            <w:pPr>
              <w:spacing w:after="0"/>
              <w:jc w:val="both"/>
              <w:rPr>
                <w:color w:val="000000" w:themeColor="text1"/>
                <w:sz w:val="22"/>
                <w:shd w:val="clear" w:color="auto" w:fill="FFFFFF"/>
              </w:rPr>
            </w:pPr>
          </w:p>
        </w:tc>
        <w:tc>
          <w:tcPr>
            <w:tcW w:w="5542" w:type="dxa"/>
            <w:vMerge w:val="restart"/>
            <w:shd w:val="clear" w:color="auto" w:fill="auto"/>
            <w:vAlign w:val="center"/>
          </w:tcPr>
          <w:p w14:paraId="786C58FB" w14:textId="77777777" w:rsidR="00473E8E" w:rsidRPr="00A3347F" w:rsidRDefault="00473E8E" w:rsidP="004E39FA">
            <w:pPr>
              <w:tabs>
                <w:tab w:val="left" w:pos="993"/>
              </w:tabs>
              <w:spacing w:after="0"/>
              <w:jc w:val="both"/>
              <w:rPr>
                <w:color w:val="000000" w:themeColor="text1"/>
                <w:sz w:val="22"/>
              </w:rPr>
            </w:pPr>
            <w:r w:rsidRPr="00A3347F">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3347F">
              <w:rPr>
                <w:color w:val="000000" w:themeColor="text1"/>
                <w:sz w:val="22"/>
              </w:rPr>
              <w:t xml:space="preserve"> </w:t>
            </w:r>
            <w:r w:rsidRPr="00A3347F">
              <w:rPr>
                <w:i/>
                <w:color w:val="000000" w:themeColor="text1"/>
                <w:sz w:val="22"/>
              </w:rPr>
              <w:t>(згідно з яким не буде знайдено інформації про наявність підстави, визначеної підпунктом 5 або 6 пункту 47 Особливостей).</w:t>
            </w:r>
          </w:p>
        </w:tc>
      </w:tr>
      <w:tr w:rsidR="00473E8E" w:rsidRPr="00A3347F" w14:paraId="074CCEC2" w14:textId="77777777" w:rsidTr="004E39FA">
        <w:trPr>
          <w:trHeight w:val="424"/>
        </w:trPr>
        <w:tc>
          <w:tcPr>
            <w:tcW w:w="567" w:type="dxa"/>
            <w:shd w:val="clear" w:color="auto" w:fill="auto"/>
            <w:vAlign w:val="center"/>
          </w:tcPr>
          <w:p w14:paraId="3120B0C9" w14:textId="77777777" w:rsidR="00473E8E" w:rsidRPr="00A3347F" w:rsidRDefault="00473E8E" w:rsidP="004E39FA">
            <w:pPr>
              <w:jc w:val="center"/>
              <w:rPr>
                <w:color w:val="000000" w:themeColor="text1"/>
                <w:sz w:val="22"/>
              </w:rPr>
            </w:pPr>
            <w:r w:rsidRPr="00A3347F">
              <w:rPr>
                <w:color w:val="000000" w:themeColor="text1"/>
                <w:sz w:val="22"/>
              </w:rPr>
              <w:t>3</w:t>
            </w:r>
          </w:p>
        </w:tc>
        <w:tc>
          <w:tcPr>
            <w:tcW w:w="4395" w:type="dxa"/>
            <w:shd w:val="clear" w:color="auto" w:fill="auto"/>
            <w:vAlign w:val="center"/>
          </w:tcPr>
          <w:p w14:paraId="4E2ADF91"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6 пункту 47 Особливостей</w:t>
            </w:r>
          </w:p>
          <w:p w14:paraId="5DCFA1A1"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«6) </w:t>
            </w:r>
            <w:r w:rsidRPr="00A3347F">
              <w:rPr>
                <w:rFonts w:ascii="Times New Roman" w:eastAsia="Calibri" w:hAnsi="Times New Roman"/>
                <w:b/>
                <w:i/>
                <w:color w:val="000000" w:themeColor="text1"/>
                <w:sz w:val="22"/>
                <w:szCs w:val="22"/>
                <w:u w:val="single"/>
                <w:shd w:val="clear" w:color="auto" w:fill="FFFFFF"/>
                <w:lang w:eastAsia="en-US"/>
              </w:rPr>
              <w:t>керівник</w:t>
            </w:r>
            <w:r w:rsidRPr="00A3347F">
              <w:rPr>
                <w:rFonts w:ascii="Times New Roman" w:eastAsia="Calibri" w:hAnsi="Times New Roman"/>
                <w:b/>
                <w:i/>
                <w:color w:val="000000" w:themeColor="text1"/>
                <w:sz w:val="22"/>
                <w:szCs w:val="22"/>
                <w:shd w:val="clear" w:color="auto" w:fill="FFFFFF"/>
                <w:lang w:eastAsia="en-US"/>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542" w:type="dxa"/>
            <w:vMerge/>
            <w:shd w:val="clear" w:color="auto" w:fill="auto"/>
            <w:vAlign w:val="center"/>
          </w:tcPr>
          <w:p w14:paraId="0178832C" w14:textId="77777777" w:rsidR="00473E8E" w:rsidRPr="00A3347F" w:rsidRDefault="00473E8E" w:rsidP="004E39FA">
            <w:pPr>
              <w:jc w:val="center"/>
              <w:rPr>
                <w:color w:val="000000" w:themeColor="text1"/>
                <w:sz w:val="20"/>
                <w:szCs w:val="20"/>
              </w:rPr>
            </w:pPr>
          </w:p>
        </w:tc>
      </w:tr>
      <w:tr w:rsidR="00473E8E" w:rsidRPr="00A3347F" w14:paraId="5C00AA6B" w14:textId="77777777" w:rsidTr="004E39FA">
        <w:trPr>
          <w:trHeight w:val="841"/>
        </w:trPr>
        <w:tc>
          <w:tcPr>
            <w:tcW w:w="567" w:type="dxa"/>
            <w:shd w:val="clear" w:color="auto" w:fill="auto"/>
            <w:vAlign w:val="center"/>
          </w:tcPr>
          <w:p w14:paraId="28A49C8E" w14:textId="77777777" w:rsidR="00473E8E" w:rsidRPr="00A3347F" w:rsidRDefault="00473E8E" w:rsidP="004E39FA">
            <w:pPr>
              <w:jc w:val="center"/>
              <w:rPr>
                <w:color w:val="000000" w:themeColor="text1"/>
                <w:sz w:val="22"/>
              </w:rPr>
            </w:pPr>
            <w:r w:rsidRPr="00A3347F">
              <w:rPr>
                <w:color w:val="000000" w:themeColor="text1"/>
                <w:sz w:val="22"/>
              </w:rPr>
              <w:t>4</w:t>
            </w:r>
          </w:p>
        </w:tc>
        <w:tc>
          <w:tcPr>
            <w:tcW w:w="4395" w:type="dxa"/>
            <w:shd w:val="clear" w:color="auto" w:fill="auto"/>
            <w:vAlign w:val="center"/>
          </w:tcPr>
          <w:p w14:paraId="4E16BBC7" w14:textId="77777777" w:rsidR="00473E8E" w:rsidRPr="00A3347F" w:rsidRDefault="00473E8E" w:rsidP="004E39FA">
            <w:pPr>
              <w:spacing w:after="0"/>
              <w:jc w:val="both"/>
              <w:rPr>
                <w:b/>
                <w:color w:val="000000" w:themeColor="text1"/>
                <w:sz w:val="22"/>
                <w:shd w:val="clear" w:color="auto" w:fill="FFFFFF"/>
              </w:rPr>
            </w:pPr>
            <w:r w:rsidRPr="00A3347F">
              <w:rPr>
                <w:b/>
                <w:color w:val="000000" w:themeColor="text1"/>
                <w:sz w:val="22"/>
                <w:shd w:val="clear" w:color="auto" w:fill="FFFFFF"/>
              </w:rPr>
              <w:t>підпункт 12 пункту 47 Особливостей</w:t>
            </w:r>
          </w:p>
          <w:p w14:paraId="592EAEB9" w14:textId="77777777" w:rsidR="00473E8E" w:rsidRPr="00A3347F" w:rsidRDefault="00473E8E" w:rsidP="004E39FA">
            <w:pPr>
              <w:pStyle w:val="affd"/>
              <w:widowControl w:val="0"/>
              <w:ind w:firstLine="0"/>
              <w:rPr>
                <w:rFonts w:ascii="Times New Roman" w:eastAsia="Calibri" w:hAnsi="Times New Roman"/>
                <w:b/>
                <w:i/>
                <w:color w:val="000000" w:themeColor="text1"/>
                <w:sz w:val="22"/>
                <w:szCs w:val="22"/>
                <w:shd w:val="clear" w:color="auto" w:fill="FFFFFF"/>
                <w:lang w:eastAsia="en-US"/>
              </w:rPr>
            </w:pPr>
            <w:r w:rsidRPr="00A3347F">
              <w:rPr>
                <w:rFonts w:ascii="Times New Roman" w:eastAsia="Calibri" w:hAnsi="Times New Roman"/>
                <w:b/>
                <w:i/>
                <w:color w:val="000000" w:themeColor="text1"/>
                <w:sz w:val="22"/>
                <w:szCs w:val="22"/>
                <w:shd w:val="clear" w:color="auto" w:fill="FFFFFF"/>
                <w:lang w:eastAsia="en-US"/>
              </w:rPr>
              <w:t>«12) </w:t>
            </w:r>
            <w:r w:rsidRPr="00A3347F">
              <w:rPr>
                <w:rFonts w:ascii="Times New Roman" w:eastAsia="Calibri" w:hAnsi="Times New Roman"/>
                <w:b/>
                <w:i/>
                <w:color w:val="000000" w:themeColor="text1"/>
                <w:sz w:val="22"/>
                <w:szCs w:val="22"/>
                <w:u w:val="single"/>
                <w:shd w:val="clear" w:color="auto" w:fill="FFFFFF"/>
                <w:lang w:eastAsia="en-US"/>
              </w:rPr>
              <w:t>керівника</w:t>
            </w:r>
            <w:r w:rsidRPr="00A3347F">
              <w:rPr>
                <w:rFonts w:ascii="Times New Roman" w:eastAsia="Calibri" w:hAnsi="Times New Roman"/>
                <w:b/>
                <w:i/>
                <w:color w:val="000000" w:themeColor="text1"/>
                <w:sz w:val="22"/>
                <w:szCs w:val="22"/>
                <w:shd w:val="clear" w:color="auto" w:fill="FFFFFF"/>
                <w:lang w:eastAsia="en-US"/>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F1E73D" w14:textId="77777777" w:rsidR="00473E8E" w:rsidRPr="00A3347F" w:rsidRDefault="00473E8E" w:rsidP="004E39FA">
            <w:pPr>
              <w:spacing w:after="0"/>
              <w:jc w:val="both"/>
              <w:rPr>
                <w:color w:val="000000" w:themeColor="text1"/>
                <w:sz w:val="22"/>
              </w:rPr>
            </w:pPr>
          </w:p>
        </w:tc>
        <w:tc>
          <w:tcPr>
            <w:tcW w:w="5542" w:type="dxa"/>
            <w:shd w:val="clear" w:color="auto" w:fill="auto"/>
            <w:vAlign w:val="center"/>
          </w:tcPr>
          <w:p w14:paraId="51410EEA" w14:textId="77777777" w:rsidR="00473E8E" w:rsidRPr="00A3347F" w:rsidRDefault="00473E8E" w:rsidP="004E39FA">
            <w:pPr>
              <w:jc w:val="both"/>
              <w:rPr>
                <w:i/>
                <w:color w:val="000000" w:themeColor="text1"/>
                <w:sz w:val="22"/>
              </w:rPr>
            </w:pPr>
            <w:r w:rsidRPr="00A3347F">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3347F">
              <w:rPr>
                <w:color w:val="000000" w:themeColor="text1"/>
                <w:sz w:val="22"/>
              </w:rPr>
              <w:t xml:space="preserve"> </w:t>
            </w:r>
            <w:r w:rsidRPr="00A3347F">
              <w:rPr>
                <w:i/>
                <w:color w:val="000000" w:themeColor="text1"/>
                <w:sz w:val="22"/>
              </w:rPr>
              <w:t xml:space="preserve">(згідно з яким не буде знайдено інформації про наявність підстави, визначеної підпунктом 12 пункту </w:t>
            </w:r>
            <w:r w:rsidRPr="00A3347F">
              <w:rPr>
                <w:i/>
                <w:sz w:val="22"/>
              </w:rPr>
              <w:t>47</w:t>
            </w:r>
            <w:r w:rsidRPr="00A3347F">
              <w:rPr>
                <w:i/>
                <w:color w:val="000000" w:themeColor="text1"/>
                <w:sz w:val="22"/>
              </w:rPr>
              <w:t xml:space="preserve"> Особливостей),</w:t>
            </w:r>
          </w:p>
          <w:p w14:paraId="47E5F54F" w14:textId="77777777" w:rsidR="00473E8E" w:rsidRPr="00A3347F" w:rsidRDefault="00473E8E" w:rsidP="004E39FA">
            <w:pPr>
              <w:jc w:val="both"/>
              <w:rPr>
                <w:color w:val="000000" w:themeColor="text1"/>
                <w:sz w:val="20"/>
                <w:szCs w:val="20"/>
              </w:rPr>
            </w:pPr>
            <w:r w:rsidRPr="00A3347F">
              <w:rPr>
                <w:b/>
                <w:color w:val="000000" w:themeColor="text1"/>
                <w:sz w:val="22"/>
              </w:rPr>
              <w:t>а також довідка у довільній формі</w:t>
            </w:r>
            <w:r w:rsidRPr="00A3347F">
              <w:rPr>
                <w:color w:val="000000" w:themeColor="text1"/>
                <w:sz w:val="22"/>
              </w:rPr>
              <w:t xml:space="preserve"> про те, що </w:t>
            </w:r>
            <w:r w:rsidRPr="00A3347F">
              <w:rPr>
                <w:b/>
                <w:color w:val="000000" w:themeColor="text1"/>
                <w:sz w:val="22"/>
              </w:rPr>
              <w:t>керівника учасника процедури закупівлі, фізичну особу, яка є учасником процедури закупівлі,  не було</w:t>
            </w:r>
            <w:r w:rsidRPr="00A3347F">
              <w:rPr>
                <w:color w:val="000000" w:themeColor="text1"/>
                <w:sz w:val="22"/>
              </w:rPr>
              <w:t xml:space="preserve"> </w:t>
            </w:r>
            <w:r w:rsidRPr="00A3347F">
              <w:rPr>
                <w:b/>
                <w:color w:val="000000" w:themeColor="text1"/>
                <w:sz w:val="22"/>
              </w:rPr>
              <w:t xml:space="preserve">притягнуто </w:t>
            </w:r>
            <w:r w:rsidRPr="00A3347F">
              <w:rPr>
                <w:color w:val="000000" w:themeColor="text1"/>
                <w:sz w:val="22"/>
              </w:rPr>
              <w:t>згідно із законом до відповідальності за вчинення правопорушення (кримінального, адміністративного та іншого), пов’язаного з використанням дитячої праці чи будь-якими формами торгівлі людьми.</w:t>
            </w:r>
          </w:p>
        </w:tc>
      </w:tr>
      <w:tr w:rsidR="00473E8E" w:rsidRPr="00A3347F" w14:paraId="330DFF50" w14:textId="77777777" w:rsidTr="004E39FA">
        <w:trPr>
          <w:trHeight w:val="50"/>
        </w:trPr>
        <w:tc>
          <w:tcPr>
            <w:tcW w:w="567" w:type="dxa"/>
            <w:shd w:val="clear" w:color="auto" w:fill="auto"/>
            <w:vAlign w:val="center"/>
          </w:tcPr>
          <w:p w14:paraId="2096B918" w14:textId="77777777" w:rsidR="00473E8E" w:rsidRPr="00A3347F" w:rsidRDefault="00473E8E" w:rsidP="004E39FA">
            <w:pPr>
              <w:jc w:val="center"/>
              <w:rPr>
                <w:color w:val="000000" w:themeColor="text1"/>
                <w:sz w:val="22"/>
              </w:rPr>
            </w:pPr>
            <w:r w:rsidRPr="00A3347F">
              <w:rPr>
                <w:color w:val="000000" w:themeColor="text1"/>
                <w:sz w:val="22"/>
              </w:rPr>
              <w:t>5</w:t>
            </w:r>
          </w:p>
        </w:tc>
        <w:tc>
          <w:tcPr>
            <w:tcW w:w="4395" w:type="dxa"/>
            <w:shd w:val="clear" w:color="auto" w:fill="auto"/>
            <w:vAlign w:val="center"/>
          </w:tcPr>
          <w:p w14:paraId="5147889D" w14:textId="77777777" w:rsidR="00473E8E" w:rsidRPr="00A3347F" w:rsidRDefault="00473E8E" w:rsidP="004E39FA">
            <w:pPr>
              <w:spacing w:after="0"/>
              <w:rPr>
                <w:b/>
                <w:color w:val="000000" w:themeColor="text1"/>
                <w:sz w:val="22"/>
                <w:shd w:val="clear" w:color="auto" w:fill="FFFFFF"/>
              </w:rPr>
            </w:pPr>
            <w:r w:rsidRPr="00A3347F">
              <w:rPr>
                <w:b/>
                <w:color w:val="000000" w:themeColor="text1"/>
                <w:sz w:val="22"/>
                <w:shd w:val="clear" w:color="auto" w:fill="FFFFFF"/>
              </w:rPr>
              <w:t>абзац чотирнадцятий</w:t>
            </w:r>
            <w:r w:rsidRPr="00A3347F">
              <w:rPr>
                <w:color w:val="000000" w:themeColor="text1"/>
                <w:szCs w:val="24"/>
                <w:lang w:eastAsia="uk-UA"/>
              </w:rPr>
              <w:t xml:space="preserve"> </w:t>
            </w:r>
            <w:r w:rsidRPr="00A3347F">
              <w:rPr>
                <w:b/>
                <w:color w:val="000000" w:themeColor="text1"/>
                <w:sz w:val="22"/>
                <w:shd w:val="clear" w:color="auto" w:fill="FFFFFF"/>
              </w:rPr>
              <w:t>пункту 47 Особливостей</w:t>
            </w:r>
          </w:p>
          <w:p w14:paraId="4050C008" w14:textId="77777777" w:rsidR="00473E8E" w:rsidRPr="00A3347F" w:rsidRDefault="00473E8E" w:rsidP="004E39FA">
            <w:pPr>
              <w:spacing w:after="0"/>
              <w:rPr>
                <w:b/>
                <w:color w:val="000000" w:themeColor="text1"/>
                <w:sz w:val="22"/>
                <w:shd w:val="clear" w:color="auto" w:fill="FFFFFF"/>
              </w:rPr>
            </w:pPr>
          </w:p>
          <w:p w14:paraId="74E3DA4E" w14:textId="77777777" w:rsidR="00473E8E" w:rsidRPr="00A3347F" w:rsidRDefault="00473E8E" w:rsidP="004E39FA">
            <w:pPr>
              <w:spacing w:after="0"/>
              <w:rPr>
                <w:color w:val="000000" w:themeColor="text1"/>
                <w:sz w:val="18"/>
                <w:szCs w:val="18"/>
              </w:rPr>
            </w:pPr>
            <w:r w:rsidRPr="00A3347F">
              <w:rPr>
                <w:b/>
                <w:i/>
                <w:color w:val="000000" w:themeColor="text1"/>
                <w:sz w:val="18"/>
                <w:szCs w:val="18"/>
                <w:shd w:val="clear" w:color="auto" w:fill="FFFFFF"/>
              </w:rPr>
              <w:t xml:space="preserve">«Замовник </w:t>
            </w:r>
            <w:r w:rsidRPr="00A3347F">
              <w:rPr>
                <w:b/>
                <w:i/>
                <w:color w:val="000000" w:themeColor="text1"/>
                <w:sz w:val="18"/>
                <w:szCs w:val="18"/>
                <w:u w:val="single"/>
                <w:shd w:val="clear" w:color="auto" w:fill="FFFFFF"/>
              </w:rPr>
              <w:t>може</w:t>
            </w:r>
            <w:r w:rsidRPr="00A3347F">
              <w:rPr>
                <w:b/>
                <w:i/>
                <w:color w:val="000000" w:themeColor="text1"/>
                <w:sz w:val="18"/>
                <w:szCs w:val="18"/>
                <w:shd w:val="clear" w:color="auto" w:fill="FFFFFF"/>
              </w:rPr>
              <w:t xml:space="preserve">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A3347F">
              <w:rPr>
                <w:b/>
                <w:i/>
                <w:color w:val="000000" w:themeColor="text1"/>
                <w:sz w:val="18"/>
                <w:szCs w:val="18"/>
                <w:u w:val="single"/>
                <w:shd w:val="clear" w:color="auto" w:fill="FFFFFF"/>
              </w:rPr>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A3347F">
              <w:rPr>
                <w:b/>
                <w:i/>
                <w:color w:val="000000" w:themeColor="text1"/>
                <w:sz w:val="18"/>
                <w:szCs w:val="18"/>
                <w:shd w:val="clear" w:color="auto" w:fill="FFFFFF"/>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542" w:type="dxa"/>
            <w:shd w:val="clear" w:color="auto" w:fill="auto"/>
            <w:vAlign w:val="center"/>
          </w:tcPr>
          <w:p w14:paraId="643AD5A6" w14:textId="77777777" w:rsidR="00473E8E" w:rsidRPr="00A3347F" w:rsidRDefault="00473E8E" w:rsidP="004E39FA">
            <w:pPr>
              <w:jc w:val="both"/>
              <w:rPr>
                <w:color w:val="000000" w:themeColor="text1"/>
                <w:sz w:val="22"/>
              </w:rPr>
            </w:pPr>
            <w:r w:rsidRPr="00A3347F">
              <w:rPr>
                <w:b/>
                <w:color w:val="000000" w:themeColor="text1"/>
                <w:sz w:val="22"/>
              </w:rPr>
              <w:t xml:space="preserve">Довідка в довільній формі </w:t>
            </w:r>
            <w:r w:rsidRPr="00A3347F">
              <w:rPr>
                <w:color w:val="000000" w:themeColor="text1"/>
                <w:sz w:val="22"/>
              </w:rPr>
              <w:t xml:space="preserve">про </w:t>
            </w:r>
            <w:r w:rsidRPr="00A3347F">
              <w:rPr>
                <w:sz w:val="22"/>
              </w:rPr>
              <w:t xml:space="preserve">відсутність фактів невиконання переможцем своїх зобов’язань за раніше укладеним договором про закупівлю </w:t>
            </w:r>
            <w:r w:rsidRPr="00A3347F">
              <w:rPr>
                <w:b/>
                <w:color w:val="000000" w:themeColor="text1"/>
                <w:sz w:val="22"/>
              </w:rPr>
              <w:t>з замовником (з Міністерством фінансів України)</w:t>
            </w:r>
            <w:r w:rsidRPr="00A3347F">
              <w:rPr>
                <w:color w:val="000000" w:themeColor="text1"/>
                <w:sz w:val="22"/>
              </w:rPr>
              <w:t>,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0233020" w14:textId="77777777" w:rsidR="00473E8E" w:rsidRPr="00A3347F" w:rsidRDefault="00473E8E" w:rsidP="004E39FA">
            <w:pPr>
              <w:rPr>
                <w:rFonts w:eastAsia="Times New Roman"/>
                <w:color w:val="000000" w:themeColor="text1"/>
                <w:sz w:val="22"/>
                <w:lang w:eastAsia="uk-UA"/>
              </w:rPr>
            </w:pPr>
            <w:r w:rsidRPr="00A3347F">
              <w:rPr>
                <w:rFonts w:eastAsia="Times New Roman"/>
                <w:color w:val="000000" w:themeColor="text1"/>
                <w:sz w:val="22"/>
                <w:lang w:eastAsia="uk-UA"/>
              </w:rPr>
              <w:t>або</w:t>
            </w:r>
          </w:p>
          <w:p w14:paraId="20FA07E7" w14:textId="77777777" w:rsidR="00473E8E" w:rsidRPr="00A3347F" w:rsidRDefault="00473E8E" w:rsidP="004E39FA">
            <w:pPr>
              <w:jc w:val="both"/>
              <w:rPr>
                <w:b/>
                <w:color w:val="000000" w:themeColor="text1"/>
                <w:sz w:val="20"/>
                <w:szCs w:val="20"/>
              </w:rPr>
            </w:pPr>
            <w:r w:rsidRPr="00A3347F">
              <w:rPr>
                <w:b/>
                <w:color w:val="000000" w:themeColor="text1"/>
                <w:sz w:val="22"/>
              </w:rPr>
              <w:t>документальне підтвердженн</w:t>
            </w:r>
            <w:r w:rsidRPr="00A3347F">
              <w:rPr>
                <w:color w:val="000000" w:themeColor="text1"/>
                <w:sz w:val="22"/>
              </w:rPr>
              <w:t xml:space="preserve">я вжиття заходів для доведення своєї надійності, незважаючи на наявність відповідної підстави для відмови в участі у </w:t>
            </w:r>
            <w:r w:rsidRPr="00A3347F">
              <w:rPr>
                <w:b/>
                <w:color w:val="000000" w:themeColor="text1"/>
                <w:sz w:val="22"/>
              </w:rPr>
              <w:t>відкритих торгах</w:t>
            </w:r>
            <w:r w:rsidRPr="00A3347F">
              <w:rPr>
                <w:color w:val="000000" w:themeColor="text1"/>
                <w:sz w:val="22"/>
              </w:rPr>
              <w:t>,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r w:rsidR="00473E8E" w:rsidRPr="00A3347F" w14:paraId="2A39EA1C" w14:textId="77777777" w:rsidTr="004E39FA">
        <w:trPr>
          <w:trHeight w:val="50"/>
        </w:trPr>
        <w:tc>
          <w:tcPr>
            <w:tcW w:w="567" w:type="dxa"/>
            <w:shd w:val="clear" w:color="auto" w:fill="auto"/>
            <w:vAlign w:val="center"/>
          </w:tcPr>
          <w:p w14:paraId="3B086419" w14:textId="77777777" w:rsidR="00473E8E" w:rsidRPr="00A3347F" w:rsidRDefault="00473E8E" w:rsidP="004E39FA">
            <w:pPr>
              <w:jc w:val="center"/>
              <w:rPr>
                <w:color w:val="000000" w:themeColor="text1"/>
                <w:sz w:val="22"/>
              </w:rPr>
            </w:pPr>
          </w:p>
        </w:tc>
        <w:tc>
          <w:tcPr>
            <w:tcW w:w="4395" w:type="dxa"/>
            <w:shd w:val="clear" w:color="auto" w:fill="auto"/>
          </w:tcPr>
          <w:p w14:paraId="4BF4EA39" w14:textId="77777777" w:rsidR="00473E8E" w:rsidRPr="00A3347F" w:rsidRDefault="00473E8E" w:rsidP="004E39FA">
            <w:pPr>
              <w:pStyle w:val="af3"/>
              <w:shd w:val="clear" w:color="auto" w:fill="FFFFFF"/>
              <w:tabs>
                <w:tab w:val="left" w:pos="426"/>
              </w:tabs>
              <w:ind w:left="1080"/>
              <w:jc w:val="both"/>
              <w:rPr>
                <w:color w:val="000000" w:themeColor="text1"/>
                <w:sz w:val="22"/>
                <w:shd w:val="clear" w:color="auto" w:fill="FFFFFF"/>
              </w:rPr>
            </w:pPr>
          </w:p>
        </w:tc>
        <w:tc>
          <w:tcPr>
            <w:tcW w:w="5542" w:type="dxa"/>
            <w:shd w:val="clear" w:color="auto" w:fill="auto"/>
            <w:vAlign w:val="center"/>
          </w:tcPr>
          <w:p w14:paraId="0DCA7011" w14:textId="77777777" w:rsidR="00473E8E" w:rsidRPr="00A3347F" w:rsidRDefault="00473E8E" w:rsidP="004E39FA">
            <w:pPr>
              <w:pStyle w:val="af3"/>
              <w:shd w:val="clear" w:color="auto" w:fill="FFFFFF"/>
              <w:tabs>
                <w:tab w:val="left" w:pos="426"/>
              </w:tabs>
              <w:ind w:left="0"/>
              <w:jc w:val="both"/>
              <w:rPr>
                <w:i/>
                <w:color w:val="000000" w:themeColor="text1"/>
                <w:sz w:val="22"/>
              </w:rPr>
            </w:pPr>
            <w:r w:rsidRPr="00A3347F">
              <w:rPr>
                <w:i/>
                <w:color w:val="000000" w:themeColor="text1"/>
                <w:sz w:val="22"/>
              </w:rPr>
              <w:t xml:space="preserve">** На виконання вимог підпунктів 6 (або 5) та 12 пункту 47 Особливостей переможець процедури закупівлі може надати єдиний витяг з інформаційно-аналітичної системи «Облік відомостей про притягнення особи до кримінальної відповідальності та наявності судимості» </w:t>
            </w:r>
          </w:p>
        </w:tc>
      </w:tr>
    </w:tbl>
    <w:p w14:paraId="0AD6F4EA" w14:textId="77777777" w:rsidR="00473E8E" w:rsidRPr="00A3347F" w:rsidRDefault="00473E8E" w:rsidP="00473E8E">
      <w:pPr>
        <w:shd w:val="clear" w:color="auto" w:fill="FFFFFF"/>
        <w:spacing w:after="0"/>
        <w:ind w:firstLine="426"/>
        <w:contextualSpacing/>
        <w:jc w:val="both"/>
        <w:rPr>
          <w:rFonts w:eastAsia="Times New Roman"/>
          <w:b/>
          <w:i/>
          <w:szCs w:val="24"/>
          <w:highlight w:val="lightGray"/>
          <w:lang w:eastAsia="uk-UA"/>
        </w:rPr>
      </w:pPr>
      <w:r w:rsidRPr="00A3347F">
        <w:rPr>
          <w:rFonts w:eastAsia="Times New Roman"/>
          <w:b/>
          <w:color w:val="000000" w:themeColor="text1"/>
          <w:szCs w:val="24"/>
          <w:highlight w:val="lightGray"/>
          <w:lang w:eastAsia="uk-UA"/>
        </w:rPr>
        <w:t xml:space="preserve">*** </w:t>
      </w:r>
      <w:r w:rsidRPr="00A3347F">
        <w:rPr>
          <w:rFonts w:eastAsia="Times New Roman"/>
          <w:b/>
          <w:i/>
          <w:szCs w:val="24"/>
          <w:highlight w:val="lightGray"/>
          <w:lang w:eastAsia="uk-UA"/>
        </w:rPr>
        <w:t>Відповідно до підпункту 2 пункту 45 Особливостей:</w:t>
      </w:r>
    </w:p>
    <w:p w14:paraId="737E6615" w14:textId="77777777" w:rsidR="00473E8E" w:rsidRPr="00A3347F" w:rsidRDefault="00473E8E" w:rsidP="00473E8E">
      <w:pPr>
        <w:shd w:val="clear" w:color="auto" w:fill="FFFFFF"/>
        <w:tabs>
          <w:tab w:val="left" w:pos="2760"/>
        </w:tabs>
        <w:spacing w:after="150"/>
        <w:ind w:firstLine="450"/>
        <w:jc w:val="both"/>
        <w:rPr>
          <w:i/>
          <w:shd w:val="clear" w:color="auto" w:fill="FFFFFF"/>
        </w:rPr>
      </w:pPr>
      <w:r w:rsidRPr="00A3347F">
        <w:rPr>
          <w:i/>
          <w:highlight w:val="lightGray"/>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A3347F">
        <w:rPr>
          <w:i/>
          <w:highlight w:val="lightGray"/>
          <w:shd w:val="clear" w:color="auto" w:fill="FFFFFF"/>
        </w:rPr>
        <w:t>закупівель</w:t>
      </w:r>
      <w:proofErr w:type="spellEnd"/>
      <w:r w:rsidRPr="00A3347F">
        <w:rPr>
          <w:i/>
          <w:highlight w:val="lightGray"/>
          <w:shd w:val="clear" w:color="auto" w:fill="FFFFFF"/>
        </w:rPr>
        <w:t xml:space="preserve"> у разі, коли:…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1F32DB" w14:textId="77777777" w:rsidR="00473E8E" w:rsidRPr="00A3347F" w:rsidRDefault="00473E8E" w:rsidP="00473E8E">
      <w:pPr>
        <w:shd w:val="clear" w:color="auto" w:fill="FFFFFF"/>
        <w:spacing w:after="150"/>
        <w:ind w:firstLine="450"/>
        <w:jc w:val="both"/>
        <w:rPr>
          <w:rFonts w:eastAsia="Times New Roman"/>
          <w:szCs w:val="24"/>
          <w:lang w:eastAsia="uk-UA"/>
        </w:rPr>
      </w:pPr>
      <w:r w:rsidRPr="00A3347F">
        <w:rPr>
          <w:rFonts w:eastAsia="Times New Roman"/>
          <w:szCs w:val="24"/>
          <w:lang w:eastAsia="uk-UA"/>
        </w:rPr>
        <w:t>У разі участі об’єднання учасників як учасника-переможця процедури закупівлі, такий переможець підтверджує відсутність підстав, визначених у підпунктах 3, 5, 6 і 12 та в абзаці чотирнадцятому пункту 47 Особливостей, з урахуванням вимог пункту 2 додатку 5 цієї тендерної документації.</w:t>
      </w:r>
    </w:p>
    <w:p w14:paraId="6EEEE5E1" w14:textId="77777777" w:rsidR="00473E8E" w:rsidRPr="00A3347F" w:rsidRDefault="00473E8E" w:rsidP="00473E8E">
      <w:pPr>
        <w:shd w:val="clear" w:color="auto" w:fill="FFFFFF"/>
        <w:tabs>
          <w:tab w:val="left" w:pos="2760"/>
        </w:tabs>
        <w:spacing w:after="150"/>
        <w:ind w:firstLine="450"/>
        <w:jc w:val="both"/>
        <w:rPr>
          <w:rFonts w:eastAsia="Times New Roman"/>
          <w:color w:val="000000" w:themeColor="text1"/>
          <w:szCs w:val="24"/>
          <w:lang w:eastAsia="uk-UA"/>
        </w:rPr>
      </w:pPr>
      <w:r w:rsidRPr="00A3347F">
        <w:rPr>
          <w:rFonts w:eastAsia="Times New Roman"/>
          <w:b/>
          <w:color w:val="000000" w:themeColor="text1"/>
          <w:szCs w:val="24"/>
          <w:lang w:eastAsia="uk-UA"/>
        </w:rPr>
        <w:t>3.</w:t>
      </w:r>
      <w:r w:rsidRPr="00A3347F">
        <w:rPr>
          <w:rFonts w:eastAsia="Times New Roman"/>
          <w:color w:val="000000" w:themeColor="text1"/>
          <w:szCs w:val="24"/>
          <w:lang w:eastAsia="uk-UA"/>
        </w:rPr>
        <w:t xml:space="preserve"> У разі, коли переможець процедури закупівлі відмовився від підписання договору про закупівлю відповідно до вимог цієї тендерної документації або укладення договору про закупівлю, переможець процедури закупівлі надає замовнику </w:t>
      </w:r>
      <w:r w:rsidRPr="00A3347F">
        <w:rPr>
          <w:rFonts w:eastAsia="Times New Roman"/>
          <w:b/>
          <w:color w:val="000000" w:themeColor="text1"/>
          <w:szCs w:val="24"/>
          <w:lang w:eastAsia="uk-UA"/>
        </w:rPr>
        <w:t>лист з відповідною інформацією про таку відмову</w:t>
      </w:r>
      <w:r w:rsidRPr="00A3347F">
        <w:rPr>
          <w:rFonts w:eastAsia="Times New Roman"/>
          <w:color w:val="000000" w:themeColor="text1"/>
          <w:szCs w:val="24"/>
          <w:lang w:eastAsia="uk-UA"/>
        </w:rPr>
        <w:t>.</w:t>
      </w:r>
    </w:p>
    <w:p w14:paraId="5DF5DF46" w14:textId="77777777" w:rsidR="00473E8E" w:rsidRPr="00A3347F" w:rsidRDefault="00473E8E" w:rsidP="00473E8E">
      <w:pPr>
        <w:spacing w:after="0"/>
        <w:ind w:firstLine="426"/>
        <w:jc w:val="both"/>
        <w:rPr>
          <w:rFonts w:eastAsia="Times New Roman"/>
          <w:color w:val="000000" w:themeColor="text1"/>
          <w:szCs w:val="24"/>
          <w:lang w:eastAsia="uk-UA"/>
        </w:rPr>
      </w:pPr>
      <w:proofErr w:type="spellStart"/>
      <w:r w:rsidRPr="00A3347F">
        <w:rPr>
          <w:rFonts w:eastAsia="Times New Roman"/>
          <w:color w:val="000000" w:themeColor="text1"/>
          <w:szCs w:val="24"/>
          <w:lang w:eastAsia="uk-UA"/>
        </w:rPr>
        <w:t>Непідписання</w:t>
      </w:r>
      <w:proofErr w:type="spellEnd"/>
      <w:r w:rsidRPr="00A3347F">
        <w:rPr>
          <w:rFonts w:eastAsia="Times New Roman"/>
          <w:color w:val="000000" w:themeColor="text1"/>
          <w:szCs w:val="24"/>
          <w:lang w:eastAsia="uk-UA"/>
        </w:rPr>
        <w:t>/</w:t>
      </w:r>
      <w:proofErr w:type="spellStart"/>
      <w:r w:rsidRPr="00A3347F">
        <w:rPr>
          <w:rFonts w:eastAsia="Times New Roman"/>
          <w:color w:val="000000" w:themeColor="text1"/>
          <w:szCs w:val="24"/>
          <w:lang w:eastAsia="uk-UA"/>
        </w:rPr>
        <w:t>неукладення</w:t>
      </w:r>
      <w:proofErr w:type="spellEnd"/>
      <w:r w:rsidRPr="00A3347F">
        <w:rPr>
          <w:rFonts w:eastAsia="Times New Roman"/>
          <w:color w:val="000000" w:themeColor="text1"/>
          <w:szCs w:val="24"/>
          <w:lang w:eastAsia="uk-UA"/>
        </w:rPr>
        <w:t xml:space="preserve"> договору про закупівлю з вини переможця процедури закупівлі або ненадання замовнику підписаного договору у строк, визначений цією тендерною документацією, або ненадання вищезазначеного листа, </w:t>
      </w:r>
      <w:r w:rsidRPr="00A3347F">
        <w:rPr>
          <w:rFonts w:eastAsia="Times New Roman"/>
          <w:b/>
          <w:color w:val="000000" w:themeColor="text1"/>
          <w:szCs w:val="24"/>
          <w:lang w:eastAsia="uk-UA"/>
        </w:rPr>
        <w:t>вважається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r w:rsidRPr="00A3347F">
        <w:rPr>
          <w:rFonts w:eastAsia="Times New Roman"/>
          <w:color w:val="000000" w:themeColor="text1"/>
          <w:szCs w:val="24"/>
          <w:lang w:eastAsia="uk-UA"/>
        </w:rPr>
        <w:t xml:space="preserve">. </w:t>
      </w:r>
    </w:p>
    <w:p w14:paraId="3C83680E" w14:textId="77777777" w:rsidR="00473E8E" w:rsidRDefault="00473E8E" w:rsidP="00473E8E">
      <w:pPr>
        <w:shd w:val="clear" w:color="auto" w:fill="FFFFFF"/>
        <w:spacing w:after="0"/>
        <w:ind w:firstLine="426"/>
        <w:contextualSpacing/>
        <w:jc w:val="both"/>
        <w:rPr>
          <w:rFonts w:eastAsia="Times New Roman"/>
          <w:b/>
          <w:i/>
          <w:szCs w:val="24"/>
          <w:highlight w:val="lightGray"/>
          <w:lang w:eastAsia="uk-UA"/>
        </w:rPr>
      </w:pPr>
    </w:p>
    <w:p w14:paraId="183BC2F2" w14:textId="77777777" w:rsidR="00473E8E" w:rsidRPr="00A3347F" w:rsidRDefault="00473E8E" w:rsidP="00473E8E">
      <w:pPr>
        <w:shd w:val="clear" w:color="auto" w:fill="FFFFFF"/>
        <w:spacing w:after="0"/>
        <w:ind w:firstLine="426"/>
        <w:contextualSpacing/>
        <w:jc w:val="both"/>
        <w:rPr>
          <w:rFonts w:eastAsia="Times New Roman"/>
          <w:b/>
          <w:i/>
          <w:szCs w:val="24"/>
          <w:highlight w:val="lightGray"/>
          <w:lang w:eastAsia="uk-UA"/>
        </w:rPr>
      </w:pPr>
      <w:r w:rsidRPr="00A3347F">
        <w:rPr>
          <w:rFonts w:eastAsia="Times New Roman"/>
          <w:b/>
          <w:i/>
          <w:szCs w:val="24"/>
          <w:highlight w:val="lightGray"/>
          <w:lang w:eastAsia="uk-UA"/>
        </w:rPr>
        <w:t xml:space="preserve">Відповідно до підпункту 3 пункту 44 Особливостей: </w:t>
      </w:r>
    </w:p>
    <w:p w14:paraId="47B279EE"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A3347F">
        <w:rPr>
          <w:rFonts w:eastAsia="Times New Roman"/>
          <w:i/>
          <w:szCs w:val="24"/>
          <w:highlight w:val="lightGray"/>
          <w:lang w:eastAsia="uk-UA"/>
        </w:rPr>
        <w:t>закупівель</w:t>
      </w:r>
      <w:proofErr w:type="spellEnd"/>
      <w:r w:rsidRPr="00A3347F">
        <w:rPr>
          <w:rFonts w:eastAsia="Times New Roman"/>
          <w:i/>
          <w:szCs w:val="24"/>
          <w:highlight w:val="lightGray"/>
          <w:lang w:eastAsia="uk-UA"/>
        </w:rPr>
        <w:t xml:space="preserve"> у разі, коли:… 3) переможець процедури закупівлі:</w:t>
      </w:r>
    </w:p>
    <w:p w14:paraId="24FC8C42"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9D8FEE"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A749AB" w14:textId="77777777" w:rsidR="00473E8E" w:rsidRPr="00A3347F"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не надав забезпечення виконання договору про закупівлю, якщо таке забезпечення вимагалося замовником;</w:t>
      </w:r>
    </w:p>
    <w:p w14:paraId="26C20568" w14:textId="529E257A" w:rsidR="00473E8E" w:rsidRDefault="00473E8E" w:rsidP="00473E8E">
      <w:pPr>
        <w:shd w:val="clear" w:color="auto" w:fill="FFFFFF"/>
        <w:spacing w:after="0"/>
        <w:ind w:firstLine="426"/>
        <w:contextualSpacing/>
        <w:jc w:val="both"/>
        <w:rPr>
          <w:rFonts w:eastAsia="Times New Roman"/>
          <w:i/>
          <w:szCs w:val="24"/>
          <w:highlight w:val="lightGray"/>
          <w:lang w:eastAsia="uk-UA"/>
        </w:rPr>
      </w:pPr>
      <w:r w:rsidRPr="00A3347F">
        <w:rPr>
          <w:rFonts w:eastAsia="Times New Roman"/>
          <w:i/>
          <w:szCs w:val="24"/>
          <w:highlight w:val="lightGray"/>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108B25" w14:textId="77777777" w:rsidR="00473E8E" w:rsidRDefault="00473E8E">
      <w:pPr>
        <w:spacing w:after="0"/>
        <w:rPr>
          <w:rFonts w:eastAsia="Times New Roman"/>
          <w:i/>
          <w:szCs w:val="24"/>
          <w:highlight w:val="lightGray"/>
          <w:lang w:eastAsia="uk-UA"/>
        </w:rPr>
      </w:pPr>
      <w:r>
        <w:rPr>
          <w:rFonts w:eastAsia="Times New Roman"/>
          <w:i/>
          <w:szCs w:val="24"/>
          <w:highlight w:val="lightGray"/>
          <w:lang w:eastAsia="uk-UA"/>
        </w:rPr>
        <w:br w:type="page"/>
      </w:r>
    </w:p>
    <w:p w14:paraId="35EFFBDD" w14:textId="77777777" w:rsidR="00473E8E" w:rsidRDefault="00473E8E" w:rsidP="00473E8E">
      <w:pPr>
        <w:shd w:val="clear" w:color="auto" w:fill="FFFFFF"/>
        <w:spacing w:after="0"/>
        <w:ind w:firstLine="426"/>
        <w:contextualSpacing/>
        <w:jc w:val="both"/>
        <w:rPr>
          <w:rFonts w:eastAsia="Times New Roman"/>
          <w:i/>
          <w:szCs w:val="24"/>
          <w:highlight w:val="lightGray"/>
          <w:lang w:eastAsia="uk-UA"/>
        </w:rPr>
      </w:pPr>
    </w:p>
    <w:p w14:paraId="53503FFE" w14:textId="77777777" w:rsidR="00267819" w:rsidRPr="00290094" w:rsidRDefault="00267819" w:rsidP="00041E4C">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Додаток 6</w:t>
      </w:r>
    </w:p>
    <w:p w14:paraId="48B3D67A" w14:textId="77777777" w:rsidR="00267819" w:rsidRPr="00290094" w:rsidRDefault="00F76374" w:rsidP="00041E4C">
      <w:pPr>
        <w:shd w:val="clear" w:color="auto" w:fill="C2D69B" w:themeFill="accent3" w:themeFillTint="99"/>
        <w:spacing w:after="0" w:line="23" w:lineRule="atLeast"/>
        <w:jc w:val="right"/>
        <w:rPr>
          <w:rFonts w:eastAsia="Times New Roman"/>
          <w:b/>
          <w:bCs/>
          <w:szCs w:val="24"/>
          <w:lang w:eastAsia="ru-RU"/>
        </w:rPr>
      </w:pPr>
      <w:r w:rsidRPr="00290094">
        <w:rPr>
          <w:rFonts w:eastAsia="Times New Roman"/>
          <w:b/>
          <w:bCs/>
          <w:szCs w:val="24"/>
          <w:lang w:eastAsia="ru-RU"/>
        </w:rPr>
        <w:t>до тендерної документації</w:t>
      </w:r>
    </w:p>
    <w:p w14:paraId="3637F30B" w14:textId="77777777" w:rsidR="001D3C02" w:rsidRPr="00290094" w:rsidRDefault="001D3C02" w:rsidP="004E17BB">
      <w:pPr>
        <w:spacing w:after="0"/>
        <w:jc w:val="right"/>
        <w:rPr>
          <w:rFonts w:eastAsia="Times New Roman"/>
          <w:b/>
          <w:szCs w:val="24"/>
        </w:rPr>
      </w:pPr>
      <w:bookmarkStart w:id="11" w:name="_Додаток_№3.1"/>
      <w:bookmarkStart w:id="12" w:name="_Додаток_4"/>
      <w:bookmarkEnd w:id="11"/>
      <w:bookmarkEnd w:id="12"/>
    </w:p>
    <w:p w14:paraId="1B73B5FB" w14:textId="77777777" w:rsidR="004E17BB" w:rsidRPr="00290094" w:rsidRDefault="004E17BB" w:rsidP="004E17BB">
      <w:pPr>
        <w:spacing w:after="0"/>
        <w:jc w:val="right"/>
        <w:rPr>
          <w:b/>
          <w:i/>
          <w:szCs w:val="24"/>
        </w:rPr>
      </w:pPr>
      <w:r w:rsidRPr="00290094">
        <w:rPr>
          <w:b/>
          <w:i/>
          <w:szCs w:val="24"/>
        </w:rPr>
        <w:t>Проект</w:t>
      </w:r>
    </w:p>
    <w:p w14:paraId="74BDAAD9" w14:textId="77777777" w:rsidR="000156BE" w:rsidRPr="001C11D7" w:rsidRDefault="000156BE" w:rsidP="000156BE">
      <w:pPr>
        <w:spacing w:line="276" w:lineRule="auto"/>
        <w:ind w:firstLine="708"/>
        <w:jc w:val="both"/>
        <w:rPr>
          <w:i/>
        </w:rPr>
      </w:pPr>
      <w:r w:rsidRPr="001C11D7">
        <w:rPr>
          <w:i/>
        </w:rPr>
        <w:t>У складі своєї пропозиції Учасник повинен надати погоджений проект договору шляхом завантаження файлу(</w:t>
      </w:r>
      <w:proofErr w:type="spellStart"/>
      <w:r w:rsidRPr="001C11D7">
        <w:rPr>
          <w:i/>
        </w:rPr>
        <w:t>ів</w:t>
      </w:r>
      <w:proofErr w:type="spellEnd"/>
      <w:r w:rsidRPr="001C11D7">
        <w:rPr>
          <w:i/>
        </w:rPr>
        <w:t>) у форматах, доступних для відображення такого(</w:t>
      </w:r>
      <w:proofErr w:type="spellStart"/>
      <w:r w:rsidRPr="001C11D7">
        <w:rPr>
          <w:i/>
        </w:rPr>
        <w:t>их</w:t>
      </w:r>
      <w:proofErr w:type="spellEnd"/>
      <w:r w:rsidRPr="001C11D7">
        <w:rPr>
          <w:i/>
        </w:rPr>
        <w:t>) електронного(</w:t>
      </w:r>
      <w:proofErr w:type="spellStart"/>
      <w:r w:rsidRPr="001C11D7">
        <w:rPr>
          <w:i/>
        </w:rPr>
        <w:t>их</w:t>
      </w:r>
      <w:proofErr w:type="spellEnd"/>
      <w:r w:rsidRPr="001C11D7">
        <w:rPr>
          <w:i/>
        </w:rPr>
        <w:t>) документа(</w:t>
      </w:r>
      <w:proofErr w:type="spellStart"/>
      <w:r w:rsidRPr="001C11D7">
        <w:rPr>
          <w:i/>
        </w:rPr>
        <w:t>ів</w:t>
      </w:r>
      <w:proofErr w:type="spellEnd"/>
      <w:r w:rsidRPr="001C11D7">
        <w:rPr>
          <w:i/>
        </w:rPr>
        <w:t>) (наприклад: *.</w:t>
      </w:r>
      <w:proofErr w:type="spellStart"/>
      <w:r w:rsidRPr="001C11D7">
        <w:rPr>
          <w:i/>
        </w:rPr>
        <w:t>pdf</w:t>
      </w:r>
      <w:proofErr w:type="spellEnd"/>
      <w:r w:rsidRPr="001C11D7">
        <w:rPr>
          <w:i/>
        </w:rPr>
        <w:t>, *.</w:t>
      </w:r>
      <w:proofErr w:type="spellStart"/>
      <w:r w:rsidRPr="001C11D7">
        <w:rPr>
          <w:i/>
        </w:rPr>
        <w:t>jpg</w:t>
      </w:r>
      <w:proofErr w:type="spellEnd"/>
      <w:r w:rsidRPr="001C11D7">
        <w:rPr>
          <w:i/>
        </w:rPr>
        <w:t>, *.</w:t>
      </w:r>
      <w:proofErr w:type="spellStart"/>
      <w:r w:rsidRPr="001C11D7">
        <w:rPr>
          <w:i/>
        </w:rPr>
        <w:t>jpeg</w:t>
      </w:r>
      <w:proofErr w:type="spellEnd"/>
      <w:r w:rsidRPr="001C11D7">
        <w:rPr>
          <w:i/>
        </w:rPr>
        <w:t>), з дотриманням умов проекту договору, що викладені нижче:</w:t>
      </w:r>
    </w:p>
    <w:p w14:paraId="215A3A9A" w14:textId="77777777" w:rsidR="000F1965" w:rsidRPr="005F4D46" w:rsidRDefault="000F1965" w:rsidP="000F1965">
      <w:pPr>
        <w:jc w:val="center"/>
        <w:rPr>
          <w:rFonts w:eastAsia="Times New Roman"/>
          <w:b/>
          <w:szCs w:val="24"/>
        </w:rPr>
      </w:pPr>
      <w:r w:rsidRPr="005F4D46">
        <w:rPr>
          <w:rFonts w:eastAsia="Times New Roman"/>
          <w:b/>
          <w:szCs w:val="24"/>
        </w:rPr>
        <w:t>ПРОЄКТ ДОГОВОРУ ПРО ЗАКУПІВЛЮ</w:t>
      </w:r>
    </w:p>
    <w:tbl>
      <w:tblPr>
        <w:tblW w:w="0" w:type="auto"/>
        <w:tblInd w:w="108" w:type="dxa"/>
        <w:tblLook w:val="01E0" w:firstRow="1" w:lastRow="1" w:firstColumn="1" w:lastColumn="1" w:noHBand="0" w:noVBand="0"/>
      </w:tblPr>
      <w:tblGrid>
        <w:gridCol w:w="4709"/>
        <w:gridCol w:w="5214"/>
      </w:tblGrid>
      <w:tr w:rsidR="000F1965" w:rsidRPr="001C11D7" w14:paraId="2F296EBF" w14:textId="77777777" w:rsidTr="00590A8D">
        <w:tc>
          <w:tcPr>
            <w:tcW w:w="4709" w:type="dxa"/>
          </w:tcPr>
          <w:p w14:paraId="6045E5A9" w14:textId="77777777" w:rsidR="000F1965" w:rsidRPr="001C11D7" w:rsidRDefault="000F1965" w:rsidP="005C16C3">
            <w:pPr>
              <w:spacing w:line="276" w:lineRule="auto"/>
            </w:pPr>
            <w:r w:rsidRPr="005C16C3">
              <w:rPr>
                <w:color w:val="000000"/>
              </w:rPr>
              <w:t>м. Івано-Франківськ</w:t>
            </w:r>
          </w:p>
        </w:tc>
        <w:tc>
          <w:tcPr>
            <w:tcW w:w="5214" w:type="dxa"/>
          </w:tcPr>
          <w:p w14:paraId="74886220" w14:textId="77777777" w:rsidR="000F1965" w:rsidRPr="001C11D7"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pPr>
            <w:r w:rsidRPr="001C11D7">
              <w:t xml:space="preserve">«___»____________ </w:t>
            </w:r>
            <w:r w:rsidRPr="001C11D7">
              <w:rPr>
                <w:color w:val="000000"/>
              </w:rPr>
              <w:t>20</w:t>
            </w:r>
            <w:r>
              <w:rPr>
                <w:color w:val="000000"/>
              </w:rPr>
              <w:t>24</w:t>
            </w:r>
            <w:r w:rsidRPr="001C11D7">
              <w:rPr>
                <w:color w:val="000000"/>
              </w:rPr>
              <w:t xml:space="preserve"> </w:t>
            </w:r>
            <w:r w:rsidRPr="001C11D7">
              <w:t>року</w:t>
            </w:r>
          </w:p>
        </w:tc>
      </w:tr>
      <w:tr w:rsidR="000F1965" w:rsidRPr="001C11D7" w14:paraId="5C4BF4A6" w14:textId="77777777" w:rsidTr="00590A8D">
        <w:tc>
          <w:tcPr>
            <w:tcW w:w="4709" w:type="dxa"/>
          </w:tcPr>
          <w:p w14:paraId="638A5872" w14:textId="77777777" w:rsidR="000F1965" w:rsidRPr="001C11D7"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C11D7">
              <w:rPr>
                <w:vertAlign w:val="superscript"/>
              </w:rPr>
              <w:t>(місце укладення договору)</w:t>
            </w:r>
            <w:r w:rsidRPr="001C11D7">
              <w:tab/>
            </w:r>
          </w:p>
        </w:tc>
        <w:tc>
          <w:tcPr>
            <w:tcW w:w="5214" w:type="dxa"/>
          </w:tcPr>
          <w:p w14:paraId="4D6FFD0F" w14:textId="77777777" w:rsidR="000F1965" w:rsidRPr="001C11D7" w:rsidRDefault="000F1965" w:rsidP="0059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pPr>
            <w:r w:rsidRPr="001C11D7">
              <w:rPr>
                <w:vertAlign w:val="superscript"/>
              </w:rPr>
              <w:t>(дата)</w:t>
            </w:r>
          </w:p>
        </w:tc>
      </w:tr>
    </w:tbl>
    <w:p w14:paraId="68F57A17" w14:textId="77777777" w:rsidR="000F1965" w:rsidRPr="0071498B" w:rsidRDefault="000F1965" w:rsidP="000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rPr>
      </w:pPr>
    </w:p>
    <w:p w14:paraId="2C59B2E0" w14:textId="2C5E59C7" w:rsidR="000F1965" w:rsidRDefault="000F1965" w:rsidP="000F1965">
      <w:pPr>
        <w:spacing w:after="0"/>
        <w:ind w:firstLine="567"/>
        <w:jc w:val="both"/>
        <w:rPr>
          <w:szCs w:val="24"/>
        </w:rPr>
      </w:pPr>
      <w:r w:rsidRPr="0071498B">
        <w:rPr>
          <w:b/>
          <w:bCs/>
          <w:color w:val="000000"/>
        </w:rPr>
        <w:tab/>
      </w:r>
      <w:r w:rsidRPr="00163387">
        <w:rPr>
          <w:szCs w:val="24"/>
        </w:rPr>
        <w:t xml:space="preserve">Державна податкова служба України, в особі начальника Головного управління ДПС в Івано-Франківській області (філія ДПС України) </w:t>
      </w:r>
      <w:proofErr w:type="spellStart"/>
      <w:r w:rsidRPr="00163387">
        <w:rPr>
          <w:szCs w:val="24"/>
        </w:rPr>
        <w:t>Столярик</w:t>
      </w:r>
      <w:proofErr w:type="spellEnd"/>
      <w:r w:rsidRPr="00163387">
        <w:rPr>
          <w:szCs w:val="24"/>
        </w:rPr>
        <w:t xml:space="preserve"> Ірини Михайлівни, що діє на підставі Положення про Головне управління ДПС в Івано-Франківській області, затвердженого наказом ДПС від 12.11.2020 року №643, та довіреності ДПС України від 0</w:t>
      </w:r>
      <w:r>
        <w:rPr>
          <w:szCs w:val="24"/>
        </w:rPr>
        <w:t>1</w:t>
      </w:r>
      <w:r w:rsidRPr="00163387">
        <w:rPr>
          <w:szCs w:val="24"/>
        </w:rPr>
        <w:t>.01.202</w:t>
      </w:r>
      <w:r w:rsidR="00761D37">
        <w:rPr>
          <w:szCs w:val="24"/>
        </w:rPr>
        <w:t>4</w:t>
      </w:r>
      <w:r w:rsidRPr="00163387">
        <w:rPr>
          <w:szCs w:val="24"/>
        </w:rPr>
        <w:t xml:space="preserve"> року №1</w:t>
      </w:r>
      <w:r>
        <w:rPr>
          <w:szCs w:val="24"/>
        </w:rPr>
        <w:t>6</w:t>
      </w:r>
      <w:r w:rsidRPr="00163387">
        <w:rPr>
          <w:szCs w:val="24"/>
        </w:rPr>
        <w:t>/99-00-10-0</w:t>
      </w:r>
      <w:r w:rsidR="00761D37">
        <w:rPr>
          <w:szCs w:val="24"/>
        </w:rPr>
        <w:t>1</w:t>
      </w:r>
      <w:r w:rsidRPr="00163387">
        <w:rPr>
          <w:szCs w:val="24"/>
        </w:rPr>
        <w:t>-02-23 (далі – Замовник) , з однієї сторони, та _________________ (далі – Виконавець), в особі ______________________________, з іншої сторони (далі – Сторони), уклали цей Договір про таке:</w:t>
      </w:r>
    </w:p>
    <w:p w14:paraId="1DB82FA1" w14:textId="77777777" w:rsidR="000F1965" w:rsidRPr="00163387" w:rsidRDefault="000F1965" w:rsidP="000F1965">
      <w:pPr>
        <w:spacing w:after="0"/>
        <w:ind w:firstLine="567"/>
        <w:jc w:val="both"/>
        <w:rPr>
          <w:szCs w:val="24"/>
        </w:rPr>
      </w:pPr>
    </w:p>
    <w:p w14:paraId="539C9301" w14:textId="77777777" w:rsidR="00E32E43" w:rsidRPr="00F733B8" w:rsidRDefault="00E32E43" w:rsidP="00E32E43">
      <w:pPr>
        <w:pStyle w:val="af3"/>
        <w:numPr>
          <w:ilvl w:val="0"/>
          <w:numId w:val="67"/>
        </w:numPr>
        <w:spacing w:after="0"/>
        <w:jc w:val="center"/>
        <w:rPr>
          <w:rFonts w:eastAsia="Times New Roman"/>
          <w:b/>
          <w:szCs w:val="24"/>
        </w:rPr>
      </w:pPr>
      <w:r w:rsidRPr="00F733B8">
        <w:rPr>
          <w:rFonts w:eastAsia="Times New Roman"/>
          <w:b/>
          <w:szCs w:val="24"/>
        </w:rPr>
        <w:t>Предмет договору</w:t>
      </w:r>
    </w:p>
    <w:p w14:paraId="38C07657" w14:textId="6815B867" w:rsidR="00E32E43" w:rsidRPr="00F733B8" w:rsidRDefault="00E32E43" w:rsidP="00E32E43">
      <w:pPr>
        <w:spacing w:after="0"/>
        <w:ind w:firstLine="567"/>
        <w:jc w:val="both"/>
        <w:rPr>
          <w:rFonts w:eastAsia="Times New Roman"/>
          <w:szCs w:val="24"/>
        </w:rPr>
      </w:pPr>
      <w:r w:rsidRPr="00F733B8">
        <w:rPr>
          <w:rFonts w:eastAsia="Times New Roman"/>
          <w:szCs w:val="24"/>
        </w:rPr>
        <w:t xml:space="preserve">1.1. Постачальник зобов’язується у визначений цим Договором строк передати </w:t>
      </w:r>
      <w:r w:rsidRPr="00F733B8">
        <w:rPr>
          <w:rFonts w:eastAsia="Times New Roman"/>
          <w:szCs w:val="24"/>
        </w:rPr>
        <w:br/>
        <w:t xml:space="preserve">у власність </w:t>
      </w:r>
      <w:r>
        <w:rPr>
          <w:rFonts w:eastAsia="Times New Roman"/>
          <w:szCs w:val="24"/>
        </w:rPr>
        <w:t>Покупця</w:t>
      </w:r>
      <w:r w:rsidRPr="00F733B8">
        <w:rPr>
          <w:rFonts w:eastAsia="Times New Roman"/>
          <w:szCs w:val="24"/>
        </w:rPr>
        <w:t xml:space="preserve"> </w:t>
      </w:r>
      <w:r w:rsidRPr="00E32E43">
        <w:rPr>
          <w:rFonts w:eastAsia="Times New Roman"/>
          <w:szCs w:val="24"/>
        </w:rPr>
        <w:t>Джерела безперебійного живлення (UPS)</w:t>
      </w:r>
      <w:r>
        <w:rPr>
          <w:rFonts w:eastAsia="Times New Roman"/>
          <w:szCs w:val="24"/>
        </w:rPr>
        <w:t xml:space="preserve"> </w:t>
      </w:r>
      <w:r w:rsidRPr="00E32E43">
        <w:rPr>
          <w:rFonts w:eastAsia="Times New Roman"/>
          <w:szCs w:val="24"/>
        </w:rPr>
        <w:t>ДК 021:2015 Єдиного закупівельного словника</w:t>
      </w:r>
      <w:r>
        <w:rPr>
          <w:rFonts w:eastAsia="Times New Roman"/>
          <w:szCs w:val="24"/>
        </w:rPr>
        <w:t xml:space="preserve"> </w:t>
      </w:r>
      <w:r w:rsidRPr="00E32E43">
        <w:rPr>
          <w:rFonts w:eastAsia="Times New Roman"/>
          <w:szCs w:val="24"/>
        </w:rPr>
        <w:t xml:space="preserve">31150000-2 - </w:t>
      </w:r>
      <w:proofErr w:type="spellStart"/>
      <w:r w:rsidRPr="00E32E43">
        <w:rPr>
          <w:rFonts w:eastAsia="Times New Roman"/>
          <w:szCs w:val="24"/>
        </w:rPr>
        <w:t>Баласти</w:t>
      </w:r>
      <w:proofErr w:type="spellEnd"/>
      <w:r w:rsidRPr="00E32E43">
        <w:rPr>
          <w:rFonts w:eastAsia="Times New Roman"/>
          <w:szCs w:val="24"/>
        </w:rPr>
        <w:t xml:space="preserve"> для розрядних ламп чи трубок</w:t>
      </w:r>
      <w:r w:rsidRPr="00F733B8">
        <w:rPr>
          <w:rFonts w:eastAsia="Times New Roman"/>
          <w:szCs w:val="24"/>
        </w:rPr>
        <w:t xml:space="preserve"> (далі – Товар) відповідно до Специфікації (Додаток № 1 до цього Договору), </w:t>
      </w:r>
      <w:r w:rsidRPr="00F733B8">
        <w:rPr>
          <w:rFonts w:eastAsia="Times New Roman"/>
          <w:szCs w:val="24"/>
          <w:highlight w:val="white"/>
          <w:lang w:eastAsia="uk-UA"/>
        </w:rPr>
        <w:t>що є невід’ємн</w:t>
      </w:r>
      <w:r>
        <w:rPr>
          <w:rFonts w:eastAsia="Times New Roman"/>
          <w:szCs w:val="24"/>
          <w:highlight w:val="white"/>
          <w:lang w:eastAsia="uk-UA"/>
        </w:rPr>
        <w:t>ою</w:t>
      </w:r>
      <w:r w:rsidRPr="00F733B8">
        <w:rPr>
          <w:rFonts w:eastAsia="Times New Roman"/>
          <w:szCs w:val="24"/>
          <w:highlight w:val="white"/>
          <w:lang w:eastAsia="uk-UA"/>
        </w:rPr>
        <w:t xml:space="preserve"> частин</w:t>
      </w:r>
      <w:r>
        <w:rPr>
          <w:rFonts w:eastAsia="Times New Roman"/>
          <w:szCs w:val="24"/>
          <w:highlight w:val="white"/>
          <w:lang w:eastAsia="uk-UA"/>
        </w:rPr>
        <w:t>ою</w:t>
      </w:r>
      <w:r w:rsidRPr="00F733B8">
        <w:rPr>
          <w:rFonts w:eastAsia="Times New Roman"/>
          <w:szCs w:val="24"/>
          <w:highlight w:val="white"/>
          <w:lang w:eastAsia="uk-UA"/>
        </w:rPr>
        <w:t xml:space="preserve"> цього Договору</w:t>
      </w:r>
      <w:r w:rsidRPr="00F733B8">
        <w:rPr>
          <w:rFonts w:eastAsia="Times New Roman"/>
          <w:szCs w:val="24"/>
        </w:rPr>
        <w:t xml:space="preserve"> </w:t>
      </w:r>
      <w:r>
        <w:rPr>
          <w:rFonts w:eastAsia="Times New Roman"/>
          <w:szCs w:val="24"/>
        </w:rPr>
        <w:t xml:space="preserve">(далі – </w:t>
      </w:r>
      <w:r w:rsidRPr="00F733B8">
        <w:rPr>
          <w:rFonts w:eastAsia="Times New Roman"/>
          <w:szCs w:val="24"/>
        </w:rPr>
        <w:t xml:space="preserve">Специфікація), а </w:t>
      </w:r>
      <w:r>
        <w:rPr>
          <w:rFonts w:eastAsia="Times New Roman"/>
          <w:szCs w:val="24"/>
        </w:rPr>
        <w:t>Покупець</w:t>
      </w:r>
      <w:r w:rsidRPr="00F733B8">
        <w:rPr>
          <w:rFonts w:eastAsia="Times New Roman"/>
          <w:szCs w:val="24"/>
        </w:rPr>
        <w:t xml:space="preserve"> зобов’язується прийняти Товар та </w:t>
      </w:r>
      <w:r>
        <w:rPr>
          <w:rFonts w:eastAsia="Times New Roman"/>
          <w:szCs w:val="24"/>
        </w:rPr>
        <w:t xml:space="preserve">оплатити його вартість згідно з </w:t>
      </w:r>
      <w:r w:rsidRPr="00F733B8">
        <w:rPr>
          <w:rFonts w:eastAsia="Times New Roman"/>
          <w:szCs w:val="24"/>
        </w:rPr>
        <w:t>умовами Договору.</w:t>
      </w:r>
    </w:p>
    <w:p w14:paraId="0BB5E43C" w14:textId="744D89F8" w:rsidR="0098204D" w:rsidRPr="00A8740F" w:rsidRDefault="00E32E43" w:rsidP="0098204D">
      <w:pPr>
        <w:spacing w:after="0"/>
        <w:ind w:firstLine="567"/>
        <w:jc w:val="both"/>
        <w:rPr>
          <w:spacing w:val="4"/>
          <w:szCs w:val="24"/>
        </w:rPr>
      </w:pPr>
      <w:r w:rsidRPr="00F733B8">
        <w:rPr>
          <w:rFonts w:eastAsia="Times New Roman"/>
          <w:szCs w:val="24"/>
        </w:rPr>
        <w:t>1.2.</w:t>
      </w:r>
      <w:r w:rsidR="0098204D">
        <w:rPr>
          <w:rFonts w:eastAsia="Times New Roman"/>
          <w:szCs w:val="24"/>
        </w:rPr>
        <w:t xml:space="preserve"> </w:t>
      </w:r>
      <w:r w:rsidR="0098204D" w:rsidRPr="00A8740F">
        <w:rPr>
          <w:spacing w:val="4"/>
          <w:szCs w:val="24"/>
        </w:rPr>
        <w:t>Загальна кількість та комплектність Товару, що є предметом закупівлі за цим Договором, визначається у Специфікації, що додається до Договору і є його невід’ємною частиною (Додаток № 1 до Договору).</w:t>
      </w:r>
    </w:p>
    <w:p w14:paraId="0F5A0671" w14:textId="77777777" w:rsidR="0098204D" w:rsidRPr="00F733B8" w:rsidRDefault="0098204D" w:rsidP="00E32E43">
      <w:pPr>
        <w:spacing w:after="0"/>
        <w:ind w:firstLine="567"/>
        <w:jc w:val="both"/>
        <w:rPr>
          <w:rFonts w:eastAsia="Times New Roman"/>
          <w:szCs w:val="24"/>
        </w:rPr>
      </w:pPr>
    </w:p>
    <w:p w14:paraId="7872869D" w14:textId="77777777" w:rsidR="00E32E43" w:rsidRPr="00F733B8" w:rsidRDefault="00E32E43" w:rsidP="00E32E43">
      <w:pPr>
        <w:spacing w:after="0"/>
        <w:ind w:firstLine="142"/>
        <w:jc w:val="center"/>
        <w:rPr>
          <w:rFonts w:eastAsia="Times New Roman"/>
          <w:b/>
          <w:szCs w:val="24"/>
        </w:rPr>
      </w:pPr>
    </w:p>
    <w:p w14:paraId="5CA32893" w14:textId="77777777" w:rsidR="00E32E43" w:rsidRPr="00F733B8" w:rsidRDefault="00E32E43" w:rsidP="00E32E43">
      <w:pPr>
        <w:pStyle w:val="af3"/>
        <w:numPr>
          <w:ilvl w:val="0"/>
          <w:numId w:val="67"/>
        </w:numPr>
        <w:spacing w:after="0"/>
        <w:jc w:val="center"/>
        <w:rPr>
          <w:rFonts w:eastAsia="Times New Roman"/>
          <w:b/>
          <w:szCs w:val="24"/>
        </w:rPr>
      </w:pPr>
      <w:r w:rsidRPr="00F733B8">
        <w:rPr>
          <w:rFonts w:eastAsia="Times New Roman"/>
          <w:b/>
          <w:szCs w:val="24"/>
        </w:rPr>
        <w:t>Якість товару</w:t>
      </w:r>
    </w:p>
    <w:p w14:paraId="7B692BF2" w14:textId="77777777" w:rsidR="0098204D" w:rsidRPr="00A8740F" w:rsidRDefault="0098204D" w:rsidP="0098204D">
      <w:pPr>
        <w:widowControl w:val="0"/>
        <w:spacing w:after="0"/>
        <w:ind w:firstLine="709"/>
        <w:jc w:val="both"/>
        <w:rPr>
          <w:spacing w:val="4"/>
        </w:rPr>
      </w:pPr>
      <w:r w:rsidRPr="00F24ECD">
        <w:rPr>
          <w:spacing w:val="4"/>
          <w:szCs w:val="24"/>
        </w:rPr>
        <w:t>2.1. </w:t>
      </w:r>
      <w:r>
        <w:rPr>
          <w:spacing w:val="4"/>
          <w:szCs w:val="24"/>
        </w:rPr>
        <w:t>Продавець повинен передати (поставити) Покупцю товар, якість якого відповідає умовам зазначених у стандартах, технічних умовах, іншій технічній та/або нормативній документації, яка встановлює вимоги до їх якості.</w:t>
      </w:r>
    </w:p>
    <w:p w14:paraId="0CC7D662" w14:textId="77777777" w:rsidR="0098204D" w:rsidRDefault="0098204D" w:rsidP="0098204D">
      <w:pPr>
        <w:widowControl w:val="0"/>
        <w:spacing w:after="0"/>
        <w:ind w:firstLine="709"/>
        <w:jc w:val="both"/>
        <w:rPr>
          <w:spacing w:val="4"/>
          <w:szCs w:val="24"/>
        </w:rPr>
      </w:pPr>
      <w:r w:rsidRPr="00A8740F">
        <w:rPr>
          <w:spacing w:val="4"/>
          <w:szCs w:val="24"/>
        </w:rPr>
        <w:t>2.2. Поставка Товару здійснюється Продавцем у спосіб, який забезпечує збереження Товару при перевезенні та його зберігання в належній якості.</w:t>
      </w:r>
    </w:p>
    <w:p w14:paraId="69781DA1" w14:textId="77777777" w:rsidR="0098204D" w:rsidRPr="00A8740F" w:rsidRDefault="0098204D" w:rsidP="0098204D">
      <w:pPr>
        <w:pStyle w:val="af3"/>
        <w:tabs>
          <w:tab w:val="left" w:pos="750"/>
        </w:tabs>
        <w:ind w:left="0" w:firstLine="709"/>
        <w:jc w:val="both"/>
        <w:rPr>
          <w:spacing w:val="4"/>
        </w:rPr>
      </w:pPr>
      <w:r w:rsidRPr="00A8740F">
        <w:rPr>
          <w:spacing w:val="4"/>
        </w:rPr>
        <w:t xml:space="preserve">2.3. Гарантійні зобов’язання несе Продавець. Гарантійний термін поставленого Товару встановлюється виробником і має становити </w:t>
      </w:r>
      <w:r>
        <w:rPr>
          <w:spacing w:val="4"/>
        </w:rPr>
        <w:t>24</w:t>
      </w:r>
      <w:r w:rsidRPr="00A8740F">
        <w:rPr>
          <w:spacing w:val="4"/>
        </w:rPr>
        <w:t xml:space="preserve"> (</w:t>
      </w:r>
      <w:r>
        <w:rPr>
          <w:spacing w:val="4"/>
        </w:rPr>
        <w:t>двадцять чотири</w:t>
      </w:r>
      <w:r w:rsidRPr="00A8740F">
        <w:rPr>
          <w:spacing w:val="4"/>
        </w:rPr>
        <w:t>)  місяців з моменту підписання видаткової накладної та розповсюджуватися на весь Товар та всі його складові частини.</w:t>
      </w:r>
    </w:p>
    <w:p w14:paraId="401593E3" w14:textId="77777777" w:rsidR="0098204D" w:rsidRDefault="0098204D" w:rsidP="0098204D">
      <w:pPr>
        <w:pStyle w:val="af3"/>
        <w:tabs>
          <w:tab w:val="num" w:pos="750"/>
        </w:tabs>
        <w:ind w:left="0" w:firstLine="709"/>
        <w:jc w:val="both"/>
        <w:rPr>
          <w:lang w:eastAsia="uk-UA"/>
        </w:rPr>
      </w:pPr>
      <w:r w:rsidRPr="00A8740F">
        <w:rPr>
          <w:spacing w:val="4"/>
        </w:rPr>
        <w:t>2.4</w:t>
      </w:r>
      <w:r w:rsidRPr="00F24ECD">
        <w:rPr>
          <w:spacing w:val="4"/>
        </w:rPr>
        <w:t xml:space="preserve">. Товар, який поставляється, за цим Договором повинен бути новим та таким, що не був у використанні </w:t>
      </w:r>
      <w:r w:rsidRPr="00F24ECD">
        <w:rPr>
          <w:lang w:eastAsia="uk-UA"/>
        </w:rPr>
        <w:t>повністю придатним до використання, а також відповідати усім вимогам, що висуваються на ринку до аналогічного Товару.</w:t>
      </w:r>
    </w:p>
    <w:p w14:paraId="16D7429C" w14:textId="77777777" w:rsidR="0098204D" w:rsidRPr="004657EF" w:rsidRDefault="0098204D" w:rsidP="0098204D">
      <w:pPr>
        <w:pStyle w:val="af3"/>
        <w:tabs>
          <w:tab w:val="num" w:pos="750"/>
        </w:tabs>
        <w:ind w:left="0" w:firstLine="709"/>
        <w:jc w:val="both"/>
        <w:rPr>
          <w:lang w:eastAsia="uk-UA"/>
        </w:rPr>
      </w:pPr>
      <w:r w:rsidRPr="004657EF">
        <w:rPr>
          <w:lang w:eastAsia="uk-UA"/>
        </w:rPr>
        <w:t>2.5. Можливе покращення якості товару, якщо таке покращення не призведе до збільшення суми визначної у Договорі.</w:t>
      </w:r>
    </w:p>
    <w:p w14:paraId="5B2317AA" w14:textId="77777777" w:rsidR="0098204D" w:rsidRPr="004657EF" w:rsidRDefault="0098204D" w:rsidP="0098204D">
      <w:pPr>
        <w:pStyle w:val="af3"/>
        <w:tabs>
          <w:tab w:val="num" w:pos="750"/>
        </w:tabs>
        <w:ind w:left="0" w:firstLine="709"/>
        <w:jc w:val="both"/>
        <w:rPr>
          <w:spacing w:val="4"/>
        </w:rPr>
      </w:pPr>
      <w:r w:rsidRPr="004657EF">
        <w:rPr>
          <w:lang w:eastAsia="uk-UA"/>
        </w:rPr>
        <w:t xml:space="preserve">2.6. Продавець несе відповідальність за якість Товару, що поставляється за цим Договором. У разі поставки Товару неналежної якості, Покупець має право відмовитись від прийняття й оплати </w:t>
      </w:r>
      <w:r w:rsidRPr="004657EF">
        <w:rPr>
          <w:lang w:eastAsia="uk-UA"/>
        </w:rPr>
        <w:lastRenderedPageBreak/>
        <w:t>такого Товару. Всі витрати, пов’язані із заміною Товару неналежної якості (транспортні витрати та ін.) несе Продавець.</w:t>
      </w:r>
    </w:p>
    <w:p w14:paraId="1367CF75" w14:textId="77777777" w:rsidR="00E32E43" w:rsidRPr="00F733B8" w:rsidRDefault="00E32E43" w:rsidP="00E32E43">
      <w:pPr>
        <w:spacing w:after="0"/>
        <w:jc w:val="both"/>
        <w:rPr>
          <w:rFonts w:eastAsia="Times New Roman"/>
          <w:szCs w:val="24"/>
        </w:rPr>
      </w:pPr>
    </w:p>
    <w:p w14:paraId="108E834A" w14:textId="77777777" w:rsidR="00E32E43" w:rsidRPr="00F733B8" w:rsidRDefault="00E32E43" w:rsidP="00E32E43">
      <w:pPr>
        <w:pStyle w:val="af3"/>
        <w:numPr>
          <w:ilvl w:val="0"/>
          <w:numId w:val="67"/>
        </w:numPr>
        <w:spacing w:after="0"/>
        <w:jc w:val="center"/>
        <w:rPr>
          <w:rFonts w:eastAsia="Times New Roman"/>
          <w:b/>
          <w:szCs w:val="24"/>
        </w:rPr>
      </w:pPr>
      <w:r w:rsidRPr="00F733B8">
        <w:rPr>
          <w:rFonts w:eastAsia="Times New Roman"/>
          <w:b/>
          <w:szCs w:val="24"/>
        </w:rPr>
        <w:t>Вартість договору</w:t>
      </w:r>
    </w:p>
    <w:p w14:paraId="464F61CF" w14:textId="77777777" w:rsidR="00E32E43" w:rsidRPr="00F733B8" w:rsidRDefault="00E32E43" w:rsidP="00E32E43">
      <w:pPr>
        <w:spacing w:after="0"/>
        <w:ind w:firstLine="567"/>
        <w:jc w:val="both"/>
        <w:rPr>
          <w:rFonts w:eastAsia="Times New Roman"/>
          <w:szCs w:val="24"/>
        </w:rPr>
      </w:pPr>
      <w:r w:rsidRPr="00F733B8">
        <w:rPr>
          <w:rFonts w:eastAsia="Times New Roman"/>
          <w:szCs w:val="24"/>
        </w:rPr>
        <w:t>3.1. Загальна ціна цього Договору становить ________ грн __ коп. (_____________________ грн ______ копійок), у тому числі ПДВ (20 %) _______________ грн ___ коп.</w:t>
      </w:r>
    </w:p>
    <w:p w14:paraId="6E681751" w14:textId="77777777" w:rsidR="00E32E43" w:rsidRPr="00F733B8" w:rsidRDefault="00E32E43" w:rsidP="00E32E43">
      <w:pPr>
        <w:spacing w:after="0"/>
        <w:ind w:firstLine="567"/>
        <w:jc w:val="both"/>
        <w:rPr>
          <w:rFonts w:eastAsia="Times New Roman"/>
          <w:szCs w:val="24"/>
        </w:rPr>
      </w:pPr>
      <w:r w:rsidRPr="00F733B8">
        <w:rPr>
          <w:rFonts w:eastAsia="Times New Roman"/>
          <w:szCs w:val="24"/>
        </w:rPr>
        <w:t xml:space="preserve">3.2. Джерело фінансування: кошти загального фонду Державного бюджету, </w:t>
      </w:r>
      <w:r w:rsidRPr="00F733B8">
        <w:rPr>
          <w:rFonts w:eastAsia="Times New Roman"/>
          <w:szCs w:val="24"/>
        </w:rPr>
        <w:br/>
        <w:t>КПКВ 3507010, КЕКВ 2210.</w:t>
      </w:r>
    </w:p>
    <w:p w14:paraId="2A536574" w14:textId="77777777" w:rsidR="00E32E43" w:rsidRPr="00F733B8" w:rsidRDefault="00E32E43" w:rsidP="00E32E43">
      <w:pPr>
        <w:spacing w:after="0"/>
        <w:ind w:firstLine="567"/>
        <w:jc w:val="both"/>
        <w:rPr>
          <w:rFonts w:eastAsia="Times New Roman"/>
          <w:szCs w:val="24"/>
        </w:rPr>
      </w:pPr>
      <w:r w:rsidRPr="00F733B8">
        <w:rPr>
          <w:rFonts w:eastAsia="Times New Roman"/>
          <w:szCs w:val="24"/>
        </w:rPr>
        <w:t>3.3.</w:t>
      </w:r>
      <w:r w:rsidRPr="00F733B8">
        <w:t xml:space="preserve"> </w:t>
      </w:r>
      <w:r w:rsidRPr="00F733B8">
        <w:rPr>
          <w:rFonts w:eastAsia="Times New Roman"/>
          <w:szCs w:val="24"/>
        </w:rPr>
        <w:t>Ціна цього Договору може бути зменшена за взаємною згодою Сторін.</w:t>
      </w:r>
    </w:p>
    <w:p w14:paraId="5C67E3B0" w14:textId="77777777" w:rsidR="00E32E43" w:rsidRPr="00F733B8" w:rsidRDefault="00E32E43" w:rsidP="00E32E43">
      <w:pPr>
        <w:spacing w:after="0"/>
        <w:ind w:firstLine="567"/>
        <w:jc w:val="both"/>
        <w:rPr>
          <w:rFonts w:eastAsia="Times New Roman"/>
          <w:szCs w:val="24"/>
        </w:rPr>
      </w:pPr>
      <w:r w:rsidRPr="00F733B8">
        <w:rPr>
          <w:rFonts w:eastAsia="Times New Roman"/>
          <w:szCs w:val="24"/>
        </w:rPr>
        <w:t>3.4. Ціна за одиницю Товару наведена у Специфікації</w:t>
      </w:r>
      <w:r>
        <w:rPr>
          <w:rFonts w:eastAsia="Times New Roman"/>
          <w:szCs w:val="24"/>
        </w:rPr>
        <w:t>.</w:t>
      </w:r>
    </w:p>
    <w:p w14:paraId="1896BAE5" w14:textId="77777777" w:rsidR="00E32E43" w:rsidRPr="00F733B8" w:rsidRDefault="00E32E43" w:rsidP="00E32E43">
      <w:pPr>
        <w:widowControl w:val="0"/>
        <w:tabs>
          <w:tab w:val="left" w:pos="708"/>
        </w:tabs>
        <w:spacing w:after="0"/>
        <w:ind w:left="1296" w:hanging="288"/>
        <w:jc w:val="center"/>
        <w:rPr>
          <w:rFonts w:eastAsia="Times New Roman"/>
          <w:b/>
          <w:szCs w:val="24"/>
        </w:rPr>
      </w:pPr>
    </w:p>
    <w:p w14:paraId="698CA281" w14:textId="77777777" w:rsidR="00E32E43" w:rsidRPr="00F733B8" w:rsidRDefault="00E32E43" w:rsidP="00E32E43">
      <w:pPr>
        <w:pStyle w:val="af3"/>
        <w:widowControl w:val="0"/>
        <w:numPr>
          <w:ilvl w:val="0"/>
          <w:numId w:val="67"/>
        </w:numPr>
        <w:tabs>
          <w:tab w:val="left" w:pos="708"/>
        </w:tabs>
        <w:spacing w:after="0"/>
        <w:jc w:val="center"/>
        <w:rPr>
          <w:rFonts w:eastAsia="Times New Roman"/>
          <w:b/>
          <w:szCs w:val="24"/>
        </w:rPr>
      </w:pPr>
      <w:r w:rsidRPr="00F733B8">
        <w:rPr>
          <w:rFonts w:eastAsia="Times New Roman"/>
          <w:b/>
          <w:szCs w:val="24"/>
        </w:rPr>
        <w:t>Порядок здійснення оплати</w:t>
      </w:r>
    </w:p>
    <w:p w14:paraId="53431B5C" w14:textId="77777777" w:rsidR="00E32E43" w:rsidRDefault="00E32E43" w:rsidP="00E32E43">
      <w:pPr>
        <w:spacing w:after="0"/>
        <w:ind w:firstLine="567"/>
        <w:jc w:val="both"/>
        <w:rPr>
          <w:rFonts w:eastAsia="Times New Roman"/>
          <w:szCs w:val="24"/>
        </w:rPr>
      </w:pPr>
      <w:r w:rsidRPr="00F733B8">
        <w:rPr>
          <w:rFonts w:eastAsia="Times New Roman"/>
          <w:szCs w:val="24"/>
        </w:rPr>
        <w:t xml:space="preserve">4.1. Оплата Товару здійснюється протягом 10 (десяти) банківських днів з дати надходження коштів з Державного бюджету України на реєстраційний рахунок </w:t>
      </w:r>
      <w:r>
        <w:rPr>
          <w:rFonts w:eastAsia="Times New Roman"/>
          <w:szCs w:val="24"/>
        </w:rPr>
        <w:t>Покупця</w:t>
      </w:r>
      <w:r w:rsidRPr="00F733B8">
        <w:rPr>
          <w:rFonts w:eastAsia="Times New Roman"/>
          <w:szCs w:val="24"/>
        </w:rPr>
        <w:br/>
        <w:t xml:space="preserve">на зазначені цілі та з моменту поставки Товару на підставі видаткової накладної та </w:t>
      </w:r>
      <w:proofErr w:type="spellStart"/>
      <w:r w:rsidRPr="00F733B8">
        <w:rPr>
          <w:rFonts w:eastAsia="Times New Roman"/>
          <w:szCs w:val="24"/>
        </w:rPr>
        <w:t>Акта</w:t>
      </w:r>
      <w:proofErr w:type="spellEnd"/>
      <w:r w:rsidRPr="00F733B8">
        <w:rPr>
          <w:rFonts w:eastAsia="Times New Roman"/>
          <w:szCs w:val="24"/>
        </w:rPr>
        <w:t xml:space="preserve"> приймання-передачі Товару (далі – Акт). Оплата здійснюється відповідно до статті 49 Бюджетного кодексу України.</w:t>
      </w:r>
    </w:p>
    <w:p w14:paraId="507D72DC" w14:textId="77777777" w:rsidR="00E32E43" w:rsidRPr="00F733B8" w:rsidRDefault="00E32E43" w:rsidP="00E32E43">
      <w:pPr>
        <w:spacing w:after="0"/>
        <w:ind w:firstLine="567"/>
        <w:jc w:val="both"/>
        <w:rPr>
          <w:rFonts w:eastAsia="Times New Roman"/>
          <w:szCs w:val="24"/>
        </w:rPr>
      </w:pPr>
    </w:p>
    <w:p w14:paraId="77AC44F9" w14:textId="77777777" w:rsidR="00E32E43" w:rsidRPr="00F733B8" w:rsidRDefault="00E32E43" w:rsidP="00E32E43">
      <w:pPr>
        <w:spacing w:after="0"/>
        <w:ind w:firstLine="567"/>
        <w:jc w:val="both"/>
        <w:rPr>
          <w:rFonts w:eastAsia="Times New Roman"/>
          <w:szCs w:val="24"/>
        </w:rPr>
      </w:pPr>
      <w:r w:rsidRPr="00F733B8">
        <w:rPr>
          <w:rFonts w:eastAsia="Times New Roman"/>
          <w:szCs w:val="24"/>
        </w:rPr>
        <w:t xml:space="preserve">4.2. Згідно зі статтею 23 Бюджетного кодексу України бюджетні зобов’язання </w:t>
      </w:r>
      <w:r w:rsidRPr="00F733B8">
        <w:rPr>
          <w:rFonts w:eastAsia="Times New Roman"/>
          <w:szCs w:val="24"/>
        </w:rPr>
        <w:br/>
        <w:t xml:space="preserve">та платежі з бюджету здійснюються лише за наявності відповідного бюджетного призначення. Розрахунки за поставлений Товар здійснюються за умови наявності коштів </w:t>
      </w:r>
      <w:r w:rsidRPr="00F733B8">
        <w:rPr>
          <w:rFonts w:eastAsia="Times New Roman"/>
          <w:szCs w:val="24"/>
        </w:rPr>
        <w:br/>
        <w:t xml:space="preserve">на реєстраційному рахунку </w:t>
      </w:r>
      <w:r>
        <w:rPr>
          <w:rFonts w:eastAsia="Times New Roman"/>
          <w:szCs w:val="24"/>
        </w:rPr>
        <w:t>Покупця</w:t>
      </w:r>
      <w:r w:rsidRPr="00F733B8">
        <w:rPr>
          <w:rFonts w:eastAsia="Times New Roman"/>
          <w:szCs w:val="24"/>
        </w:rPr>
        <w:t>. Оплата здійснюється з урахуванням фінансового ресурсу Єдиного казначейського рахунка.</w:t>
      </w:r>
    </w:p>
    <w:p w14:paraId="26DF099B" w14:textId="77777777" w:rsidR="00E32E43" w:rsidRPr="00F733B8" w:rsidRDefault="00E32E43" w:rsidP="00E32E43">
      <w:pPr>
        <w:spacing w:after="0"/>
        <w:ind w:firstLine="567"/>
        <w:jc w:val="both"/>
        <w:rPr>
          <w:rFonts w:eastAsia="Times New Roman"/>
          <w:szCs w:val="24"/>
        </w:rPr>
      </w:pPr>
      <w:r w:rsidRPr="00F733B8">
        <w:rPr>
          <w:rFonts w:eastAsia="Times New Roman"/>
          <w:szCs w:val="24"/>
        </w:rPr>
        <w:t xml:space="preserve">4.3. </w:t>
      </w:r>
      <w:r>
        <w:rPr>
          <w:rFonts w:eastAsia="Times New Roman"/>
          <w:szCs w:val="24"/>
        </w:rPr>
        <w:t>Покупець</w:t>
      </w:r>
      <w:r w:rsidRPr="00F733B8">
        <w:rPr>
          <w:rFonts w:eastAsia="Times New Roman"/>
          <w:szCs w:val="24"/>
        </w:rPr>
        <w:t xml:space="preserve"> не несе відповідальності перед Постачальником за несвоєчасне перерахування коштів за поставлений Товар у разі тимчасового </w:t>
      </w:r>
      <w:proofErr w:type="spellStart"/>
      <w:r w:rsidRPr="00F733B8">
        <w:rPr>
          <w:rFonts w:eastAsia="Times New Roman"/>
          <w:szCs w:val="24"/>
        </w:rPr>
        <w:t>непроведення</w:t>
      </w:r>
      <w:proofErr w:type="spellEnd"/>
      <w:r w:rsidRPr="00F733B8">
        <w:rPr>
          <w:rFonts w:eastAsia="Times New Roman"/>
          <w:szCs w:val="24"/>
        </w:rPr>
        <w:t xml:space="preserve"> платежів Державною казначейською службою України на зазначені цілі, але не складає </w:t>
      </w:r>
      <w:r w:rsidRPr="00F733B8">
        <w:rPr>
          <w:rFonts w:eastAsia="Times New Roman"/>
          <w:szCs w:val="24"/>
        </w:rPr>
        <w:br/>
        <w:t>з себе зобов’язань оплатити поставлений Товар.</w:t>
      </w:r>
    </w:p>
    <w:p w14:paraId="5580509B" w14:textId="77777777" w:rsidR="00E32E43" w:rsidRPr="00F733B8" w:rsidRDefault="00E32E43" w:rsidP="00E32E43">
      <w:pPr>
        <w:spacing w:after="0"/>
        <w:jc w:val="both"/>
        <w:rPr>
          <w:rFonts w:eastAsia="Times New Roman"/>
          <w:szCs w:val="24"/>
        </w:rPr>
      </w:pPr>
    </w:p>
    <w:p w14:paraId="36A12738" w14:textId="77777777" w:rsidR="00E32E43" w:rsidRPr="00F733B8" w:rsidRDefault="00E32E43" w:rsidP="00E32E43">
      <w:pPr>
        <w:pStyle w:val="af3"/>
        <w:numPr>
          <w:ilvl w:val="0"/>
          <w:numId w:val="67"/>
        </w:numPr>
        <w:spacing w:after="0"/>
        <w:jc w:val="center"/>
        <w:rPr>
          <w:rFonts w:eastAsia="Times New Roman"/>
          <w:b/>
          <w:szCs w:val="24"/>
        </w:rPr>
      </w:pPr>
      <w:r w:rsidRPr="00F733B8">
        <w:rPr>
          <w:rFonts w:eastAsia="Times New Roman"/>
          <w:b/>
          <w:szCs w:val="24"/>
        </w:rPr>
        <w:t>Поставка Товару</w:t>
      </w:r>
    </w:p>
    <w:p w14:paraId="5F6A722C" w14:textId="61E865B6" w:rsidR="00E32E43" w:rsidRPr="00F733B8" w:rsidRDefault="00E32E43" w:rsidP="00E32E43">
      <w:pPr>
        <w:spacing w:after="0"/>
        <w:ind w:firstLine="426"/>
        <w:jc w:val="both"/>
        <w:rPr>
          <w:rFonts w:eastAsia="Times New Roman"/>
          <w:szCs w:val="24"/>
        </w:rPr>
      </w:pPr>
      <w:r>
        <w:rPr>
          <w:rFonts w:eastAsia="Times New Roman"/>
          <w:szCs w:val="24"/>
        </w:rPr>
        <w:t>5.1.</w:t>
      </w:r>
      <w:r w:rsidRPr="00FD4E7F">
        <w:rPr>
          <w:rFonts w:eastAsia="Times New Roman"/>
          <w:szCs w:val="24"/>
          <w:lang w:val="ru-RU"/>
        </w:rPr>
        <w:t xml:space="preserve"> </w:t>
      </w:r>
      <w:r w:rsidRPr="00F733B8">
        <w:rPr>
          <w:rFonts w:eastAsia="Times New Roman"/>
          <w:szCs w:val="24"/>
        </w:rPr>
        <w:t xml:space="preserve">Строк поставки: протягом </w:t>
      </w:r>
      <w:r w:rsidR="0098204D">
        <w:rPr>
          <w:rFonts w:eastAsia="Times New Roman"/>
          <w:szCs w:val="24"/>
          <w:lang w:val="en-US"/>
        </w:rPr>
        <w:t>30</w:t>
      </w:r>
      <w:r w:rsidRPr="00F733B8">
        <w:rPr>
          <w:rFonts w:eastAsia="Times New Roman"/>
          <w:szCs w:val="24"/>
        </w:rPr>
        <w:t xml:space="preserve"> днів з моменту підписання Договору, але у будь-якому разі не пізніше </w:t>
      </w:r>
      <w:r>
        <w:rPr>
          <w:rFonts w:eastAsia="Times New Roman"/>
          <w:szCs w:val="24"/>
          <w:lang w:val="en-US"/>
        </w:rPr>
        <w:t>31</w:t>
      </w:r>
      <w:r w:rsidRPr="00F733B8">
        <w:rPr>
          <w:rFonts w:eastAsia="Times New Roman"/>
          <w:szCs w:val="24"/>
        </w:rPr>
        <w:t xml:space="preserve"> грудня 202</w:t>
      </w:r>
      <w:r>
        <w:rPr>
          <w:rFonts w:eastAsia="Times New Roman"/>
          <w:szCs w:val="24"/>
          <w:lang w:val="en-US"/>
        </w:rPr>
        <w:t>3</w:t>
      </w:r>
      <w:r w:rsidRPr="00F733B8">
        <w:rPr>
          <w:rFonts w:eastAsia="Times New Roman"/>
          <w:szCs w:val="24"/>
        </w:rPr>
        <w:t xml:space="preserve"> року.</w:t>
      </w:r>
    </w:p>
    <w:p w14:paraId="11AAF23B" w14:textId="77777777" w:rsidR="00E32E43" w:rsidRPr="00F733B8" w:rsidRDefault="00E32E43" w:rsidP="00E32E43">
      <w:pPr>
        <w:spacing w:after="0"/>
        <w:ind w:firstLine="426"/>
        <w:jc w:val="both"/>
        <w:rPr>
          <w:rFonts w:eastAsia="Times New Roman"/>
          <w:szCs w:val="24"/>
          <w:highlight w:val="white"/>
        </w:rPr>
      </w:pPr>
      <w:r w:rsidRPr="00F733B8">
        <w:rPr>
          <w:rFonts w:eastAsia="Times New Roman"/>
          <w:szCs w:val="24"/>
        </w:rPr>
        <w:t>Допускається дострокова поставка Товару за погодженням Сторонами</w:t>
      </w:r>
      <w:r w:rsidRPr="00F733B8">
        <w:rPr>
          <w:rFonts w:eastAsia="Times New Roman"/>
          <w:szCs w:val="24"/>
          <w:highlight w:val="white"/>
        </w:rPr>
        <w:t>.</w:t>
      </w:r>
    </w:p>
    <w:p w14:paraId="661B78A7" w14:textId="77777777" w:rsidR="00E32E43" w:rsidRPr="00F733B8" w:rsidRDefault="00E32E43" w:rsidP="00E32E43">
      <w:pPr>
        <w:spacing w:after="0"/>
        <w:ind w:firstLine="426"/>
        <w:jc w:val="both"/>
        <w:rPr>
          <w:rFonts w:eastAsia="Times New Roman"/>
          <w:szCs w:val="24"/>
          <w:highlight w:val="white"/>
        </w:rPr>
      </w:pPr>
      <w:r w:rsidRPr="00F733B8">
        <w:rPr>
          <w:rFonts w:eastAsia="Times New Roman"/>
          <w:szCs w:val="24"/>
          <w:highlight w:val="white"/>
        </w:rPr>
        <w:t xml:space="preserve">5.2. Місце поставки Товару: </w:t>
      </w:r>
      <w:r w:rsidRPr="00F733B8">
        <w:rPr>
          <w:rFonts w:eastAsia="Times New Roman"/>
          <w:szCs w:val="24"/>
        </w:rPr>
        <w:t xml:space="preserve">м. </w:t>
      </w:r>
      <w:r>
        <w:rPr>
          <w:rFonts w:eastAsia="Times New Roman"/>
          <w:szCs w:val="24"/>
        </w:rPr>
        <w:t>Івано-Франківськ</w:t>
      </w:r>
      <w:r w:rsidRPr="00F733B8">
        <w:rPr>
          <w:rFonts w:eastAsia="Times New Roman"/>
          <w:szCs w:val="24"/>
        </w:rPr>
        <w:t xml:space="preserve">, </w:t>
      </w:r>
      <w:r>
        <w:rPr>
          <w:rFonts w:eastAsia="Times New Roman"/>
          <w:szCs w:val="24"/>
        </w:rPr>
        <w:t>вул. Незалежності</w:t>
      </w:r>
      <w:r w:rsidRPr="00F733B8">
        <w:rPr>
          <w:rFonts w:eastAsia="Times New Roman"/>
          <w:szCs w:val="24"/>
        </w:rPr>
        <w:t xml:space="preserve">, </w:t>
      </w:r>
      <w:r>
        <w:rPr>
          <w:rFonts w:eastAsia="Times New Roman"/>
          <w:szCs w:val="24"/>
        </w:rPr>
        <w:t>20</w:t>
      </w:r>
      <w:r w:rsidRPr="00F733B8">
        <w:rPr>
          <w:rFonts w:eastAsia="Times New Roman"/>
          <w:szCs w:val="24"/>
        </w:rPr>
        <w:t xml:space="preserve">, </w:t>
      </w:r>
      <w:r>
        <w:rPr>
          <w:rFonts w:eastAsia="Times New Roman"/>
          <w:szCs w:val="24"/>
        </w:rPr>
        <w:t>76018</w:t>
      </w:r>
      <w:r w:rsidRPr="00F733B8">
        <w:rPr>
          <w:rFonts w:eastAsia="Times New Roman"/>
          <w:szCs w:val="24"/>
          <w:highlight w:val="white"/>
        </w:rPr>
        <w:t xml:space="preserve">. </w:t>
      </w:r>
      <w:r>
        <w:rPr>
          <w:rFonts w:eastAsia="Times New Roman"/>
          <w:szCs w:val="24"/>
          <w:highlight w:val="white"/>
        </w:rPr>
        <w:t>Покупець</w:t>
      </w:r>
      <w:r w:rsidRPr="00F733B8">
        <w:rPr>
          <w:rFonts w:eastAsia="Times New Roman"/>
          <w:szCs w:val="24"/>
          <w:highlight w:val="white"/>
        </w:rPr>
        <w:t xml:space="preserve"> залишає </w:t>
      </w:r>
      <w:r>
        <w:rPr>
          <w:rFonts w:eastAsia="Times New Roman"/>
          <w:szCs w:val="24"/>
          <w:highlight w:val="white"/>
        </w:rPr>
        <w:t xml:space="preserve"> </w:t>
      </w:r>
      <w:r w:rsidRPr="00F733B8">
        <w:rPr>
          <w:rFonts w:eastAsia="Times New Roman"/>
          <w:szCs w:val="24"/>
          <w:highlight w:val="white"/>
        </w:rPr>
        <w:t xml:space="preserve">за собою право змінити місце поставки Товару, про що Сторони укладають </w:t>
      </w:r>
      <w:r w:rsidRPr="00F733B8">
        <w:rPr>
          <w:rFonts w:eastAsia="Times New Roman"/>
          <w:szCs w:val="24"/>
        </w:rPr>
        <w:t>додаткову угоду до цього Договору, яка є його невід’ємною частиною</w:t>
      </w:r>
      <w:r w:rsidRPr="00F733B8">
        <w:rPr>
          <w:rFonts w:eastAsia="Times New Roman"/>
          <w:szCs w:val="24"/>
          <w:highlight w:val="white"/>
        </w:rPr>
        <w:t>.</w:t>
      </w:r>
    </w:p>
    <w:p w14:paraId="46F099DA"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5.3. Відвантаження Постачальником не вказаного </w:t>
      </w:r>
      <w:r w:rsidRPr="005E09D9">
        <w:rPr>
          <w:rFonts w:eastAsia="Times New Roman"/>
          <w:szCs w:val="24"/>
        </w:rPr>
        <w:t xml:space="preserve">у Специфікації </w:t>
      </w:r>
      <w:r w:rsidRPr="00F733B8">
        <w:rPr>
          <w:rFonts w:eastAsia="Times New Roman"/>
          <w:szCs w:val="24"/>
        </w:rPr>
        <w:t xml:space="preserve">Товару </w:t>
      </w:r>
      <w:r>
        <w:rPr>
          <w:rFonts w:eastAsia="Times New Roman"/>
          <w:szCs w:val="24"/>
        </w:rPr>
        <w:br/>
      </w:r>
      <w:r w:rsidRPr="00F733B8">
        <w:rPr>
          <w:rFonts w:eastAsia="Times New Roman"/>
          <w:szCs w:val="24"/>
        </w:rPr>
        <w:t xml:space="preserve">не допускається. Відвантажений Постачальником з порушенням цього пункту Товар </w:t>
      </w:r>
      <w:r>
        <w:rPr>
          <w:rFonts w:eastAsia="Times New Roman"/>
          <w:szCs w:val="24"/>
        </w:rPr>
        <w:br/>
      </w:r>
      <w:r w:rsidRPr="00F733B8">
        <w:rPr>
          <w:rFonts w:eastAsia="Times New Roman"/>
          <w:szCs w:val="24"/>
        </w:rPr>
        <w:t xml:space="preserve">не підлягає оплаті </w:t>
      </w:r>
      <w:r>
        <w:rPr>
          <w:rFonts w:eastAsia="Times New Roman"/>
          <w:szCs w:val="24"/>
        </w:rPr>
        <w:t>Покупцем</w:t>
      </w:r>
      <w:r w:rsidRPr="00F733B8">
        <w:rPr>
          <w:rFonts w:eastAsia="Times New Roman"/>
          <w:szCs w:val="24"/>
        </w:rPr>
        <w:t>.</w:t>
      </w:r>
    </w:p>
    <w:p w14:paraId="174B0B5A" w14:textId="77777777" w:rsidR="00E32E43" w:rsidRPr="00F733B8" w:rsidRDefault="00E32E43" w:rsidP="00E32E43">
      <w:pPr>
        <w:spacing w:after="0"/>
        <w:ind w:firstLine="426"/>
        <w:jc w:val="both"/>
        <w:rPr>
          <w:rFonts w:eastAsia="Times New Roman"/>
          <w:szCs w:val="24"/>
          <w:highlight w:val="white"/>
        </w:rPr>
      </w:pPr>
      <w:r w:rsidRPr="00F733B8">
        <w:rPr>
          <w:rFonts w:eastAsia="Times New Roman"/>
          <w:szCs w:val="24"/>
          <w:highlight w:val="white"/>
        </w:rPr>
        <w:t>5.4. На момент поставки Товару Постачальник надає видаткову накладну та Акт, сертифікат та/або декларацію відповідності на Товар.</w:t>
      </w:r>
    </w:p>
    <w:p w14:paraId="34FF364A" w14:textId="77777777" w:rsidR="00E32E43" w:rsidRPr="00F733B8" w:rsidRDefault="00E32E43" w:rsidP="00E32E43">
      <w:pPr>
        <w:spacing w:after="0"/>
        <w:ind w:firstLine="426"/>
        <w:jc w:val="both"/>
        <w:rPr>
          <w:rFonts w:eastAsia="Times New Roman"/>
          <w:szCs w:val="24"/>
          <w:highlight w:val="white"/>
        </w:rPr>
      </w:pPr>
      <w:r w:rsidRPr="00F733B8">
        <w:rPr>
          <w:rFonts w:eastAsia="Times New Roman"/>
          <w:szCs w:val="24"/>
          <w:highlight w:val="white"/>
        </w:rPr>
        <w:t xml:space="preserve">5.5. Неналежне оформлення або ненадання Постачальником документів, зазначених </w:t>
      </w:r>
      <w:r w:rsidRPr="00F733B8">
        <w:rPr>
          <w:rFonts w:eastAsia="Times New Roman"/>
          <w:szCs w:val="24"/>
          <w:highlight w:val="white"/>
        </w:rPr>
        <w:br/>
        <w:t xml:space="preserve">у пункті 5.4. розділу 5 цього Договору, вважається простроченням Постачальника, </w:t>
      </w:r>
      <w:r w:rsidRPr="00F733B8">
        <w:rPr>
          <w:rFonts w:eastAsia="Times New Roman"/>
          <w:szCs w:val="24"/>
          <w:highlight w:val="white"/>
        </w:rPr>
        <w:br/>
        <w:t xml:space="preserve">що є підставою для відстрочення </w:t>
      </w:r>
      <w:r>
        <w:rPr>
          <w:rFonts w:eastAsia="Times New Roman"/>
          <w:szCs w:val="24"/>
          <w:highlight w:val="white"/>
        </w:rPr>
        <w:t xml:space="preserve">Покупцем </w:t>
      </w:r>
      <w:r w:rsidRPr="00F733B8">
        <w:rPr>
          <w:rFonts w:eastAsia="Times New Roman"/>
          <w:szCs w:val="24"/>
          <w:highlight w:val="white"/>
        </w:rPr>
        <w:t>виконання своїх зобов’язання з оплати Товару.</w:t>
      </w:r>
    </w:p>
    <w:p w14:paraId="3DD2905F" w14:textId="77777777" w:rsidR="00E32E43" w:rsidRPr="00F733B8" w:rsidRDefault="00E32E43" w:rsidP="00E32E43">
      <w:pPr>
        <w:spacing w:after="0"/>
        <w:ind w:firstLine="426"/>
        <w:jc w:val="both"/>
        <w:rPr>
          <w:rFonts w:eastAsia="Times New Roman"/>
          <w:szCs w:val="24"/>
          <w:highlight w:val="white"/>
        </w:rPr>
      </w:pPr>
      <w:r w:rsidRPr="00F733B8">
        <w:rPr>
          <w:rFonts w:eastAsia="Times New Roman"/>
          <w:szCs w:val="24"/>
          <w:highlight w:val="white"/>
        </w:rPr>
        <w:t xml:space="preserve">5.6. Якщо поставлений Товар не відповідає умовам цього Договору, </w:t>
      </w:r>
      <w:r>
        <w:rPr>
          <w:rFonts w:eastAsia="Times New Roman"/>
          <w:szCs w:val="24"/>
          <w:highlight w:val="white"/>
        </w:rPr>
        <w:t>Покупець</w:t>
      </w:r>
      <w:r w:rsidRPr="00F733B8">
        <w:rPr>
          <w:rFonts w:eastAsia="Times New Roman"/>
          <w:szCs w:val="24"/>
          <w:highlight w:val="white"/>
        </w:rPr>
        <w:t xml:space="preserve"> </w:t>
      </w:r>
      <w:r w:rsidRPr="00F733B8">
        <w:rPr>
          <w:rFonts w:eastAsia="Times New Roman"/>
          <w:szCs w:val="24"/>
          <w:highlight w:val="white"/>
        </w:rPr>
        <w:br/>
        <w:t>має право не приймати такий Товар.</w:t>
      </w:r>
    </w:p>
    <w:p w14:paraId="51F95E08" w14:textId="77777777" w:rsidR="00E32E43" w:rsidRPr="00F733B8" w:rsidRDefault="00E32E43" w:rsidP="00E32E43">
      <w:pPr>
        <w:spacing w:after="0"/>
        <w:ind w:firstLine="426"/>
        <w:jc w:val="both"/>
        <w:rPr>
          <w:rFonts w:eastAsia="Times New Roman"/>
          <w:szCs w:val="24"/>
          <w:highlight w:val="white"/>
        </w:rPr>
      </w:pPr>
      <w:r w:rsidRPr="00F733B8">
        <w:rPr>
          <w:rFonts w:eastAsia="Times New Roman"/>
          <w:szCs w:val="24"/>
          <w:highlight w:val="white"/>
        </w:rPr>
        <w:t xml:space="preserve">5.7. У разі виявлення неналежної якості переданого Товару, </w:t>
      </w:r>
      <w:r>
        <w:rPr>
          <w:rFonts w:eastAsia="Times New Roman"/>
          <w:szCs w:val="24"/>
          <w:highlight w:val="white"/>
        </w:rPr>
        <w:t>Покупець</w:t>
      </w:r>
      <w:r w:rsidRPr="00F733B8">
        <w:rPr>
          <w:rFonts w:eastAsia="Times New Roman"/>
          <w:szCs w:val="24"/>
          <w:highlight w:val="white"/>
        </w:rPr>
        <w:t xml:space="preserve"> має право, незалежно від можливості використання Товару за призначенням, вимагати </w:t>
      </w:r>
      <w:r w:rsidRPr="00F733B8">
        <w:rPr>
          <w:rFonts w:eastAsia="Times New Roman"/>
          <w:szCs w:val="24"/>
          <w:highlight w:val="white"/>
        </w:rPr>
        <w:br/>
        <w:t>від Постачальника заміну Товару на Товар належної якості.</w:t>
      </w:r>
    </w:p>
    <w:p w14:paraId="66994AB8" w14:textId="77777777" w:rsidR="00E32E43" w:rsidRPr="00F733B8" w:rsidRDefault="00E32E43" w:rsidP="00E32E43">
      <w:pPr>
        <w:spacing w:after="0"/>
        <w:ind w:firstLine="426"/>
        <w:jc w:val="both"/>
        <w:rPr>
          <w:rFonts w:eastAsia="Times New Roman"/>
          <w:strike/>
          <w:szCs w:val="24"/>
          <w:highlight w:val="white"/>
        </w:rPr>
      </w:pPr>
      <w:r w:rsidRPr="00F733B8">
        <w:rPr>
          <w:rFonts w:eastAsia="Times New Roman"/>
          <w:szCs w:val="24"/>
          <w:highlight w:val="white"/>
        </w:rPr>
        <w:t>5.8. Постачальник несе всі витрати, пов’язані з поставкою Товару.</w:t>
      </w:r>
    </w:p>
    <w:p w14:paraId="21D471AD" w14:textId="77777777" w:rsidR="00E32E43" w:rsidRPr="00F733B8" w:rsidRDefault="00E32E43" w:rsidP="00E32E43">
      <w:pPr>
        <w:spacing w:after="0"/>
        <w:ind w:firstLine="142"/>
        <w:jc w:val="both"/>
        <w:rPr>
          <w:rFonts w:eastAsia="Times New Roman"/>
          <w:szCs w:val="24"/>
        </w:rPr>
      </w:pPr>
    </w:p>
    <w:p w14:paraId="6E19C4D9" w14:textId="77777777" w:rsidR="00E32E43" w:rsidRPr="00F733B8" w:rsidRDefault="00E32E43" w:rsidP="00E32E43">
      <w:pPr>
        <w:pStyle w:val="af3"/>
        <w:numPr>
          <w:ilvl w:val="0"/>
          <w:numId w:val="67"/>
        </w:numPr>
        <w:spacing w:after="0"/>
        <w:jc w:val="center"/>
        <w:rPr>
          <w:rFonts w:eastAsia="Times New Roman"/>
          <w:b/>
          <w:szCs w:val="24"/>
        </w:rPr>
      </w:pPr>
      <w:r w:rsidRPr="00F733B8">
        <w:rPr>
          <w:rFonts w:eastAsia="Times New Roman"/>
          <w:b/>
          <w:szCs w:val="24"/>
        </w:rPr>
        <w:t>Права та обов’язки Сторін</w:t>
      </w:r>
    </w:p>
    <w:p w14:paraId="6DA1B237" w14:textId="77777777" w:rsidR="00E32E43" w:rsidRPr="00F733B8" w:rsidRDefault="00E32E43" w:rsidP="00E32E43">
      <w:pPr>
        <w:spacing w:after="0"/>
        <w:ind w:firstLine="426"/>
        <w:jc w:val="both"/>
        <w:rPr>
          <w:rFonts w:eastAsia="Times New Roman"/>
          <w:szCs w:val="24"/>
          <w:u w:val="single"/>
        </w:rPr>
      </w:pPr>
      <w:r w:rsidRPr="00F733B8">
        <w:rPr>
          <w:rFonts w:eastAsia="Times New Roman"/>
          <w:szCs w:val="24"/>
          <w:u w:val="single"/>
        </w:rPr>
        <w:t xml:space="preserve">6.1. </w:t>
      </w:r>
      <w:r>
        <w:rPr>
          <w:rFonts w:eastAsia="Times New Roman"/>
          <w:szCs w:val="24"/>
          <w:u w:val="single"/>
        </w:rPr>
        <w:t>Покупець</w:t>
      </w:r>
      <w:r w:rsidRPr="00F733B8">
        <w:rPr>
          <w:rFonts w:eastAsia="Times New Roman"/>
          <w:szCs w:val="24"/>
          <w:u w:val="single"/>
        </w:rPr>
        <w:t xml:space="preserve"> </w:t>
      </w:r>
      <w:r w:rsidRPr="00747D5E">
        <w:rPr>
          <w:rFonts w:eastAsia="Times New Roman"/>
          <w:szCs w:val="24"/>
          <w:highlight w:val="white"/>
        </w:rPr>
        <w:t>зобов’язаний</w:t>
      </w:r>
      <w:r w:rsidRPr="00F733B8">
        <w:rPr>
          <w:rFonts w:eastAsia="Times New Roman"/>
          <w:szCs w:val="24"/>
          <w:u w:val="single"/>
        </w:rPr>
        <w:t>:</w:t>
      </w:r>
    </w:p>
    <w:p w14:paraId="6F3ECBB5"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lastRenderedPageBreak/>
        <w:t xml:space="preserve">6.1.1. </w:t>
      </w:r>
      <w:r w:rsidRPr="00747D5E">
        <w:rPr>
          <w:rFonts w:eastAsia="Times New Roman"/>
          <w:szCs w:val="24"/>
          <w:highlight w:val="white"/>
        </w:rPr>
        <w:t>Своєчасно</w:t>
      </w:r>
      <w:r w:rsidRPr="00F733B8">
        <w:rPr>
          <w:rFonts w:eastAsia="Times New Roman"/>
          <w:szCs w:val="24"/>
        </w:rPr>
        <w:t xml:space="preserve"> та в повному обсязі оплачувати поставлений Товар;</w:t>
      </w:r>
    </w:p>
    <w:p w14:paraId="5719D5F7"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6.1.2. Приймати поставлений Товар у порядку, визначеному цим Договором;</w:t>
      </w:r>
    </w:p>
    <w:p w14:paraId="15323E46" w14:textId="77777777" w:rsidR="00E32E43" w:rsidRPr="00F733B8" w:rsidRDefault="00E32E43" w:rsidP="00E32E43">
      <w:pPr>
        <w:spacing w:after="0"/>
        <w:ind w:firstLine="426"/>
        <w:jc w:val="both"/>
        <w:rPr>
          <w:rFonts w:eastAsia="Times New Roman"/>
          <w:szCs w:val="24"/>
          <w:u w:val="single"/>
        </w:rPr>
      </w:pPr>
      <w:r w:rsidRPr="00F733B8">
        <w:rPr>
          <w:rFonts w:eastAsia="Times New Roman"/>
          <w:szCs w:val="24"/>
          <w:u w:val="single"/>
        </w:rPr>
        <w:t xml:space="preserve">6.2. </w:t>
      </w:r>
      <w:r>
        <w:rPr>
          <w:rFonts w:eastAsia="Times New Roman"/>
          <w:szCs w:val="24"/>
          <w:u w:val="single"/>
        </w:rPr>
        <w:t>Покупець</w:t>
      </w:r>
      <w:r w:rsidRPr="00F733B8">
        <w:rPr>
          <w:rFonts w:eastAsia="Times New Roman"/>
          <w:szCs w:val="24"/>
          <w:u w:val="single"/>
        </w:rPr>
        <w:t xml:space="preserve"> має право:</w:t>
      </w:r>
    </w:p>
    <w:p w14:paraId="438BB93A"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6.2.1. </w:t>
      </w:r>
      <w:r w:rsidRPr="00747D5E">
        <w:rPr>
          <w:rFonts w:eastAsia="Times New Roman"/>
          <w:szCs w:val="24"/>
        </w:rPr>
        <w:t xml:space="preserve">Достроково </w:t>
      </w:r>
      <w:r w:rsidRPr="00F733B8">
        <w:rPr>
          <w:rFonts w:eastAsia="Times New Roman"/>
          <w:szCs w:val="24"/>
        </w:rPr>
        <w:t>розірвати цей Договір у разі невиконання зобов’язань Постачальником, повідомивши про це його у строк 10 календарних днів до дати розірвання;</w:t>
      </w:r>
    </w:p>
    <w:p w14:paraId="624DCFF1"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6.2.2.</w:t>
      </w:r>
      <w:r w:rsidRPr="00747D5E">
        <w:rPr>
          <w:rFonts w:eastAsia="Times New Roman"/>
          <w:szCs w:val="24"/>
        </w:rPr>
        <w:t xml:space="preserve"> Контролювати</w:t>
      </w:r>
      <w:r w:rsidRPr="00F733B8">
        <w:rPr>
          <w:rFonts w:eastAsia="Times New Roman"/>
          <w:szCs w:val="24"/>
        </w:rPr>
        <w:t xml:space="preserve"> поставку Товару у строки, встановлені цим Договором;</w:t>
      </w:r>
    </w:p>
    <w:p w14:paraId="5E2F43A4"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6.2.3. Зменшувати обсяг закупівлі Товару з урахуванням фактичного обсягу видатків </w:t>
      </w:r>
      <w:r>
        <w:rPr>
          <w:rFonts w:eastAsia="Times New Roman"/>
          <w:szCs w:val="24"/>
        </w:rPr>
        <w:t>Покупця</w:t>
      </w:r>
      <w:r w:rsidRPr="00F733B8">
        <w:rPr>
          <w:rFonts w:eastAsia="Times New Roman"/>
          <w:szCs w:val="24"/>
        </w:rPr>
        <w:t>. У такому разі Сторони вносять відповідні зміни до цього Договору шляхом укладання додаткової угоди;</w:t>
      </w:r>
    </w:p>
    <w:p w14:paraId="5642C46B"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6.2.4. Не здійснювати опла</w:t>
      </w:r>
      <w:r>
        <w:rPr>
          <w:rFonts w:eastAsia="Times New Roman"/>
          <w:szCs w:val="24"/>
        </w:rPr>
        <w:t>ту</w:t>
      </w:r>
      <w:r w:rsidRPr="00F733B8">
        <w:rPr>
          <w:rFonts w:eastAsia="Times New Roman"/>
          <w:szCs w:val="24"/>
        </w:rPr>
        <w:t xml:space="preserve"> </w:t>
      </w:r>
      <w:r>
        <w:rPr>
          <w:rFonts w:eastAsia="Times New Roman"/>
          <w:szCs w:val="24"/>
        </w:rPr>
        <w:t>у</w:t>
      </w:r>
      <w:r w:rsidRPr="00F733B8">
        <w:rPr>
          <w:rFonts w:eastAsia="Times New Roman"/>
          <w:szCs w:val="24"/>
        </w:rPr>
        <w:t xml:space="preserve"> разі неналежного оформлення документів, зазначених </w:t>
      </w:r>
      <w:r w:rsidRPr="00F733B8">
        <w:rPr>
          <w:rFonts w:eastAsia="Times New Roman"/>
          <w:szCs w:val="24"/>
        </w:rPr>
        <w:br/>
        <w:t>у пункті 5.4. розділу 5 цього Договору (відсутність печатки, підписів тощо);</w:t>
      </w:r>
    </w:p>
    <w:p w14:paraId="5A760E8B"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6.2.5. Відмовитись від прийняття Товару у разі його неналежної якості, порушення </w:t>
      </w:r>
      <w:r>
        <w:rPr>
          <w:rFonts w:eastAsia="Times New Roman"/>
          <w:szCs w:val="24"/>
        </w:rPr>
        <w:br/>
      </w:r>
      <w:r w:rsidRPr="00F733B8">
        <w:rPr>
          <w:rFonts w:eastAsia="Times New Roman"/>
          <w:szCs w:val="24"/>
        </w:rPr>
        <w:t xml:space="preserve">умов поставки та відстрочити виконання своїх зобов’язань з оплати Товару до усунення недоліків, зазначених у претензії </w:t>
      </w:r>
      <w:r>
        <w:rPr>
          <w:rFonts w:eastAsia="Times New Roman"/>
          <w:szCs w:val="24"/>
        </w:rPr>
        <w:t>Покупця</w:t>
      </w:r>
      <w:r w:rsidRPr="00F733B8">
        <w:rPr>
          <w:rFonts w:eastAsia="Times New Roman"/>
          <w:szCs w:val="24"/>
        </w:rPr>
        <w:t>.</w:t>
      </w:r>
    </w:p>
    <w:p w14:paraId="7E18C3E2" w14:textId="77777777" w:rsidR="00E32E43" w:rsidRPr="00F733B8" w:rsidRDefault="00E32E43" w:rsidP="00E32E43">
      <w:pPr>
        <w:spacing w:after="0"/>
        <w:ind w:firstLine="426"/>
        <w:jc w:val="both"/>
        <w:rPr>
          <w:rFonts w:eastAsia="Times New Roman"/>
          <w:szCs w:val="24"/>
          <w:u w:val="single"/>
        </w:rPr>
      </w:pPr>
      <w:r w:rsidRPr="00F733B8">
        <w:rPr>
          <w:rFonts w:eastAsia="Times New Roman"/>
          <w:szCs w:val="24"/>
          <w:u w:val="single"/>
        </w:rPr>
        <w:t>6.3</w:t>
      </w:r>
      <w:r w:rsidRPr="00747D5E">
        <w:rPr>
          <w:rFonts w:eastAsia="Times New Roman"/>
          <w:szCs w:val="24"/>
          <w:u w:val="single"/>
        </w:rPr>
        <w:t>. Постачальник зобов’язаний:</w:t>
      </w:r>
    </w:p>
    <w:p w14:paraId="171FA9B1"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6.3.1. Забезпечити поставку Товару у строки, встановлені цим Договором;</w:t>
      </w:r>
    </w:p>
    <w:p w14:paraId="34BDB70E"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6.3.2. Забезпечити поставку Товару, якість якого відповідає умовам, встановленим розділом 2 цього Договору;</w:t>
      </w:r>
    </w:p>
    <w:p w14:paraId="6D246010"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6.3.3. Надати </w:t>
      </w:r>
      <w:r>
        <w:rPr>
          <w:rFonts w:eastAsia="Times New Roman"/>
          <w:szCs w:val="24"/>
        </w:rPr>
        <w:t>Покупцю</w:t>
      </w:r>
      <w:r w:rsidRPr="00F733B8">
        <w:rPr>
          <w:rFonts w:eastAsia="Times New Roman"/>
          <w:szCs w:val="24"/>
        </w:rPr>
        <w:t xml:space="preserve"> документи, зазначені в пункті 5.4. розділу 5 цього Договору;</w:t>
      </w:r>
    </w:p>
    <w:p w14:paraId="278626B2"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6.3.4. Забезпечити за власний рахунок усунення претензій, що виникають у </w:t>
      </w:r>
      <w:r>
        <w:rPr>
          <w:rFonts w:eastAsia="Times New Roman"/>
          <w:szCs w:val="24"/>
        </w:rPr>
        <w:t>Покупця</w:t>
      </w:r>
      <w:r w:rsidRPr="00F733B8">
        <w:rPr>
          <w:rFonts w:eastAsia="Times New Roman"/>
          <w:szCs w:val="24"/>
        </w:rPr>
        <w:t xml:space="preserve"> </w:t>
      </w:r>
      <w:r>
        <w:rPr>
          <w:rFonts w:eastAsia="Times New Roman"/>
          <w:szCs w:val="24"/>
        </w:rPr>
        <w:br/>
      </w:r>
      <w:r w:rsidRPr="00F733B8">
        <w:rPr>
          <w:rFonts w:eastAsia="Times New Roman"/>
          <w:szCs w:val="24"/>
        </w:rPr>
        <w:t>у зв’язку з нестачею, недоліками, невідповідністю вимогам по якості, кількості Товарів;</w:t>
      </w:r>
    </w:p>
    <w:p w14:paraId="60874F42"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6.3.5. У разі поставки Товару неналежної якості замінити такий Товар відповідною кількістю Товару належної якості;</w:t>
      </w:r>
    </w:p>
    <w:p w14:paraId="41F87397"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6.3.6. Негайно письмово інформувати </w:t>
      </w:r>
      <w:r>
        <w:rPr>
          <w:rFonts w:eastAsia="Times New Roman"/>
          <w:szCs w:val="24"/>
        </w:rPr>
        <w:t>Покупця</w:t>
      </w:r>
      <w:r w:rsidRPr="00F733B8">
        <w:rPr>
          <w:rFonts w:eastAsia="Times New Roman"/>
          <w:szCs w:val="24"/>
        </w:rPr>
        <w:t xml:space="preserve"> про ускладнення, які виникають в ході виконання своїх зобов’язань за цим Договором або про наявність обставин, що впливають </w:t>
      </w:r>
      <w:r w:rsidRPr="00F733B8">
        <w:rPr>
          <w:rFonts w:eastAsia="Times New Roman"/>
          <w:szCs w:val="24"/>
        </w:rPr>
        <w:br/>
        <w:t>на якість Товару, строки поставки Товару;</w:t>
      </w:r>
    </w:p>
    <w:p w14:paraId="73772ECF"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6.3.7. Належним чином виконувати інші обов’язки, передбачені цим Договором.</w:t>
      </w:r>
    </w:p>
    <w:p w14:paraId="3E4BBBED" w14:textId="77777777" w:rsidR="00E32E43" w:rsidRPr="00747D5E" w:rsidRDefault="00E32E43" w:rsidP="00E32E43">
      <w:pPr>
        <w:spacing w:after="0"/>
        <w:ind w:firstLine="426"/>
        <w:jc w:val="both"/>
        <w:rPr>
          <w:rFonts w:eastAsia="Times New Roman"/>
          <w:szCs w:val="24"/>
          <w:u w:val="single"/>
        </w:rPr>
      </w:pPr>
      <w:r w:rsidRPr="00747D5E">
        <w:rPr>
          <w:rFonts w:eastAsia="Times New Roman"/>
          <w:szCs w:val="24"/>
          <w:u w:val="single"/>
        </w:rPr>
        <w:t>6.4. Постачальник має право:</w:t>
      </w:r>
    </w:p>
    <w:p w14:paraId="7A754F55" w14:textId="77777777" w:rsidR="00E32E43" w:rsidRPr="00F733B8" w:rsidRDefault="00E32E43" w:rsidP="00E32E43">
      <w:pPr>
        <w:spacing w:after="0"/>
        <w:ind w:firstLine="426"/>
        <w:jc w:val="both"/>
        <w:rPr>
          <w:rFonts w:eastAsia="Times New Roman"/>
          <w:szCs w:val="24"/>
        </w:rPr>
      </w:pPr>
      <w:r>
        <w:rPr>
          <w:rFonts w:eastAsia="Times New Roman"/>
          <w:szCs w:val="24"/>
        </w:rPr>
        <w:t xml:space="preserve">6.4.1. </w:t>
      </w:r>
      <w:r w:rsidRPr="00F733B8">
        <w:rPr>
          <w:rFonts w:eastAsia="Times New Roman"/>
          <w:szCs w:val="24"/>
        </w:rPr>
        <w:t>Своєчасно та в повному обсязі отримувати плату за поставлений Товар на умовах цього Договору;</w:t>
      </w:r>
    </w:p>
    <w:p w14:paraId="017160BA"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6.4.2. На дострокову поставку Товару за погодженням з </w:t>
      </w:r>
      <w:r>
        <w:rPr>
          <w:rFonts w:eastAsia="Times New Roman"/>
          <w:szCs w:val="24"/>
        </w:rPr>
        <w:t>Покупцем</w:t>
      </w:r>
      <w:r w:rsidRPr="00F733B8">
        <w:rPr>
          <w:rFonts w:eastAsia="Times New Roman"/>
          <w:szCs w:val="24"/>
        </w:rPr>
        <w:t>;</w:t>
      </w:r>
    </w:p>
    <w:p w14:paraId="759861F6"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6.4.3. У разі невиконання зобов’язань </w:t>
      </w:r>
      <w:r>
        <w:rPr>
          <w:rFonts w:eastAsia="Times New Roman"/>
          <w:szCs w:val="24"/>
        </w:rPr>
        <w:t>Покупцем</w:t>
      </w:r>
      <w:r w:rsidRPr="00F733B8">
        <w:rPr>
          <w:rFonts w:eastAsia="Times New Roman"/>
          <w:szCs w:val="24"/>
        </w:rPr>
        <w:t xml:space="preserve"> Постачальник має право достроково розірвати цей Договір, повідомивши його за 10 календарних днів до дати розірвання Договору.</w:t>
      </w:r>
    </w:p>
    <w:p w14:paraId="71F30284" w14:textId="77777777" w:rsidR="00E32E43" w:rsidRPr="00F733B8" w:rsidRDefault="00E32E43" w:rsidP="00E32E43">
      <w:pPr>
        <w:spacing w:after="0"/>
        <w:ind w:firstLine="142"/>
        <w:jc w:val="center"/>
        <w:rPr>
          <w:rFonts w:eastAsia="Times New Roman"/>
          <w:b/>
          <w:szCs w:val="24"/>
        </w:rPr>
      </w:pPr>
    </w:p>
    <w:p w14:paraId="12B479C4" w14:textId="77777777" w:rsidR="00E32E43" w:rsidRPr="00F733B8" w:rsidRDefault="00E32E43" w:rsidP="00E32E43">
      <w:pPr>
        <w:pStyle w:val="af3"/>
        <w:numPr>
          <w:ilvl w:val="0"/>
          <w:numId w:val="67"/>
        </w:numPr>
        <w:spacing w:after="0"/>
        <w:jc w:val="center"/>
        <w:rPr>
          <w:rFonts w:eastAsia="Times New Roman"/>
          <w:b/>
          <w:szCs w:val="24"/>
        </w:rPr>
      </w:pPr>
      <w:r w:rsidRPr="00F733B8">
        <w:rPr>
          <w:rFonts w:eastAsia="Times New Roman"/>
          <w:b/>
          <w:szCs w:val="24"/>
        </w:rPr>
        <w:t>Відповідальність Сторін</w:t>
      </w:r>
    </w:p>
    <w:p w14:paraId="30B018C4" w14:textId="77777777" w:rsidR="00E32E43" w:rsidRPr="00F733B8" w:rsidRDefault="00E32E43" w:rsidP="00E32E43">
      <w:pPr>
        <w:spacing w:after="0"/>
        <w:ind w:firstLine="426"/>
        <w:jc w:val="both"/>
        <w:rPr>
          <w:rFonts w:eastAsia="Times New Roman"/>
          <w:szCs w:val="24"/>
        </w:rPr>
      </w:pPr>
      <w:r>
        <w:rPr>
          <w:rFonts w:eastAsia="Times New Roman"/>
          <w:szCs w:val="24"/>
        </w:rPr>
        <w:t>7.1.</w:t>
      </w:r>
      <w:r w:rsidRPr="00FD4E7F">
        <w:rPr>
          <w:rFonts w:eastAsia="Times New Roman"/>
          <w:szCs w:val="24"/>
          <w:lang w:val="ru-RU"/>
        </w:rPr>
        <w:t xml:space="preserve"> </w:t>
      </w:r>
      <w:r w:rsidRPr="00F733B8">
        <w:rPr>
          <w:rFonts w:eastAsia="Times New Roman"/>
          <w:szCs w:val="24"/>
        </w:rPr>
        <w:t>У разі невиконання або неналежного виконання своїх зобов’язань за цим Договором Сторони несуть відповідальність, передбачену</w:t>
      </w:r>
      <w:r w:rsidRPr="00F733B8">
        <w:rPr>
          <w:rFonts w:eastAsia="Times New Roman"/>
          <w:szCs w:val="24"/>
          <w:highlight w:val="white"/>
        </w:rPr>
        <w:t xml:space="preserve"> </w:t>
      </w:r>
      <w:r w:rsidRPr="00F733B8">
        <w:rPr>
          <w:rFonts w:eastAsia="Times New Roman"/>
          <w:szCs w:val="24"/>
        </w:rPr>
        <w:t>чинним законодавством України та цим Договором.</w:t>
      </w:r>
    </w:p>
    <w:p w14:paraId="6EB2D265"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7.2. За порушення Постачальником умов цього Договору щодо якості Товару Постачальник сплачує </w:t>
      </w:r>
      <w:r>
        <w:rPr>
          <w:rFonts w:eastAsia="Times New Roman"/>
          <w:szCs w:val="24"/>
        </w:rPr>
        <w:t>Покупцю</w:t>
      </w:r>
      <w:r w:rsidRPr="00F733B8">
        <w:rPr>
          <w:rFonts w:eastAsia="Times New Roman"/>
          <w:szCs w:val="24"/>
        </w:rPr>
        <w:t xml:space="preserve"> штраф у розмірі 20 відсотків вартості неякісн</w:t>
      </w:r>
      <w:r>
        <w:rPr>
          <w:rFonts w:eastAsia="Times New Roman"/>
          <w:szCs w:val="24"/>
        </w:rPr>
        <w:t>их</w:t>
      </w:r>
      <w:r w:rsidRPr="00F733B8">
        <w:rPr>
          <w:rFonts w:eastAsia="Times New Roman"/>
          <w:szCs w:val="24"/>
        </w:rPr>
        <w:t xml:space="preserve"> Товар</w:t>
      </w:r>
      <w:r>
        <w:rPr>
          <w:rFonts w:eastAsia="Times New Roman"/>
          <w:szCs w:val="24"/>
        </w:rPr>
        <w:t>ів.</w:t>
      </w:r>
    </w:p>
    <w:p w14:paraId="5D3E5990"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Сплата штрафу не звільняє Постачальника від обов’язку замінити неякісний Товар </w:t>
      </w:r>
      <w:r w:rsidRPr="00F733B8">
        <w:rPr>
          <w:rFonts w:eastAsia="Times New Roman"/>
          <w:szCs w:val="24"/>
        </w:rPr>
        <w:br/>
        <w:t>на належний у випадках, визначених цим Договором.</w:t>
      </w:r>
    </w:p>
    <w:p w14:paraId="3BFEC04E"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7.3. За порушення строків поставки Товару або недопоставку Товару Постачальник сплачує </w:t>
      </w:r>
      <w:r>
        <w:rPr>
          <w:rFonts w:eastAsia="Times New Roman"/>
          <w:szCs w:val="24"/>
        </w:rPr>
        <w:t>Покупцю</w:t>
      </w:r>
      <w:r w:rsidRPr="00F733B8">
        <w:rPr>
          <w:rFonts w:eastAsia="Times New Roman"/>
          <w:szCs w:val="24"/>
        </w:rPr>
        <w:t xml:space="preserve"> пеню в розмірі 0,1 відсотка вартості Товарів, поставку як</w:t>
      </w:r>
      <w:r>
        <w:rPr>
          <w:rFonts w:eastAsia="Times New Roman"/>
          <w:szCs w:val="24"/>
        </w:rPr>
        <w:t>ого</w:t>
      </w:r>
      <w:r w:rsidRPr="00F733B8">
        <w:rPr>
          <w:rFonts w:eastAsia="Times New Roman"/>
          <w:szCs w:val="24"/>
        </w:rPr>
        <w:t xml:space="preserve"> построчено та/або </w:t>
      </w:r>
      <w:proofErr w:type="spellStart"/>
      <w:r w:rsidRPr="00F733B8">
        <w:rPr>
          <w:rFonts w:eastAsia="Times New Roman"/>
          <w:szCs w:val="24"/>
        </w:rPr>
        <w:t>недопоставлено</w:t>
      </w:r>
      <w:proofErr w:type="spellEnd"/>
      <w:r w:rsidRPr="00F733B8">
        <w:rPr>
          <w:rFonts w:eastAsia="Times New Roman"/>
          <w:szCs w:val="24"/>
        </w:rPr>
        <w:t xml:space="preserve">, за кожний день такого прострочення, а за прострочення поставки Товару понад тридцять днів Постачальник додатково сплачує штраф у розмірі 7 (семи) відсотків вартості Товару, поставку якого </w:t>
      </w:r>
      <w:proofErr w:type="spellStart"/>
      <w:r w:rsidRPr="00F733B8">
        <w:rPr>
          <w:rFonts w:eastAsia="Times New Roman"/>
          <w:szCs w:val="24"/>
        </w:rPr>
        <w:t>прострочено</w:t>
      </w:r>
      <w:proofErr w:type="spellEnd"/>
      <w:r w:rsidRPr="00F733B8">
        <w:rPr>
          <w:rFonts w:eastAsia="Times New Roman"/>
          <w:szCs w:val="24"/>
        </w:rPr>
        <w:t>.</w:t>
      </w:r>
    </w:p>
    <w:p w14:paraId="372445C1"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7.4. Оплата штрафних санкцій не звільняє винну Сторону від обов’язку виконати </w:t>
      </w:r>
      <w:r w:rsidRPr="00F733B8">
        <w:rPr>
          <w:rFonts w:eastAsia="Times New Roman"/>
          <w:szCs w:val="24"/>
        </w:rPr>
        <w:br/>
        <w:t>всі свої зобов’язання за цим Договором.</w:t>
      </w:r>
    </w:p>
    <w:p w14:paraId="0594D9A7"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7.5. Одностороння відмова від виконання зобов’язань за договором не допускається, крім випадків, передбачених цим Договором.</w:t>
      </w:r>
    </w:p>
    <w:p w14:paraId="3A6E9BA8" w14:textId="77777777" w:rsidR="00E32E43" w:rsidRPr="00F733B8" w:rsidRDefault="00E32E43" w:rsidP="00E32E43">
      <w:pPr>
        <w:spacing w:after="0"/>
        <w:rPr>
          <w:rFonts w:eastAsia="Times New Roman"/>
          <w:b/>
          <w:szCs w:val="24"/>
        </w:rPr>
      </w:pPr>
    </w:p>
    <w:p w14:paraId="40565A84" w14:textId="77777777" w:rsidR="00E32E43" w:rsidRPr="00F733B8" w:rsidRDefault="00E32E43" w:rsidP="00E32E43">
      <w:pPr>
        <w:pStyle w:val="af3"/>
        <w:numPr>
          <w:ilvl w:val="0"/>
          <w:numId w:val="67"/>
        </w:numPr>
        <w:spacing w:after="0"/>
        <w:jc w:val="center"/>
        <w:rPr>
          <w:rFonts w:eastAsia="Times New Roman"/>
          <w:b/>
          <w:szCs w:val="24"/>
        </w:rPr>
      </w:pPr>
      <w:r w:rsidRPr="00F733B8">
        <w:rPr>
          <w:rFonts w:eastAsia="Times New Roman"/>
          <w:b/>
          <w:szCs w:val="24"/>
        </w:rPr>
        <w:t>Обставини непереборної сили</w:t>
      </w:r>
    </w:p>
    <w:p w14:paraId="4BDB55AA"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F733B8">
        <w:rPr>
          <w:rFonts w:eastAsia="Times New Roman"/>
          <w:szCs w:val="24"/>
        </w:rPr>
        <w:br/>
        <w:t>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14:paraId="38724130"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8.2. Сторона, що не може виконувати зобов’язання за цим Договором унаслідок </w:t>
      </w:r>
      <w:r w:rsidRPr="00F733B8">
        <w:rPr>
          <w:rFonts w:eastAsia="Times New Roman"/>
          <w:szCs w:val="24"/>
        </w:rPr>
        <w:br/>
        <w:t xml:space="preserve">дії обставин непереборної сили, повинна не пізніше ніж протягом 30 днів з моменту </w:t>
      </w:r>
      <w:r w:rsidRPr="00F733B8">
        <w:rPr>
          <w:rFonts w:eastAsia="Times New Roman"/>
          <w:szCs w:val="24"/>
        </w:rPr>
        <w:br/>
        <w:t>їх виникнення повідомити про це іншу Сторону у письмовій формі.</w:t>
      </w:r>
    </w:p>
    <w:p w14:paraId="123B8D88"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11B14BA3"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8.4. У разі коли строк дії обставин непереборної сили продовжується більше </w:t>
      </w:r>
      <w:r w:rsidRPr="00F733B8">
        <w:rPr>
          <w:rFonts w:eastAsia="Times New Roman"/>
          <w:szCs w:val="24"/>
        </w:rPr>
        <w:br/>
        <w:t xml:space="preserve">ніж 30 календарних днів, кожна із Сторін в установленому порядку має право розірвати </w:t>
      </w:r>
      <w:r w:rsidRPr="00F733B8">
        <w:rPr>
          <w:rFonts w:eastAsia="Times New Roman"/>
          <w:szCs w:val="24"/>
        </w:rPr>
        <w:br/>
        <w:t>цей Договір.</w:t>
      </w:r>
    </w:p>
    <w:p w14:paraId="59AF6CA7" w14:textId="77777777" w:rsidR="00E32E43" w:rsidRPr="00F733B8" w:rsidRDefault="00E32E43" w:rsidP="00E32E43">
      <w:pPr>
        <w:spacing w:after="0"/>
        <w:rPr>
          <w:rFonts w:eastAsia="Times New Roman"/>
          <w:b/>
          <w:szCs w:val="24"/>
        </w:rPr>
      </w:pPr>
    </w:p>
    <w:p w14:paraId="39E8249A" w14:textId="77777777" w:rsidR="00E32E43" w:rsidRPr="00F733B8" w:rsidRDefault="00E32E43" w:rsidP="00E32E43">
      <w:pPr>
        <w:spacing w:after="0"/>
        <w:ind w:left="567"/>
        <w:jc w:val="center"/>
        <w:rPr>
          <w:rFonts w:eastAsia="Times New Roman"/>
          <w:b/>
          <w:szCs w:val="24"/>
        </w:rPr>
      </w:pPr>
      <w:r w:rsidRPr="00F733B8">
        <w:rPr>
          <w:rFonts w:eastAsia="Times New Roman"/>
          <w:b/>
          <w:szCs w:val="24"/>
        </w:rPr>
        <w:t>9. Вирішення спорів</w:t>
      </w:r>
    </w:p>
    <w:p w14:paraId="19D0EAEF"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9.1. У випадку виникнення спорів або розбіжностей Сторони зобов’язуються </w:t>
      </w:r>
      <w:r>
        <w:rPr>
          <w:rFonts w:eastAsia="Times New Roman"/>
          <w:szCs w:val="24"/>
        </w:rPr>
        <w:br/>
      </w:r>
      <w:r w:rsidRPr="00F733B8">
        <w:rPr>
          <w:rFonts w:eastAsia="Times New Roman"/>
          <w:szCs w:val="24"/>
        </w:rPr>
        <w:t>вирішувати їх шляхом взаємних переговорів та консультацій.</w:t>
      </w:r>
    </w:p>
    <w:p w14:paraId="7ED19522"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9.2. У разі недосягнення Сторонами згоди спори (розбіжності) вирішуються у судовому порядку.</w:t>
      </w:r>
    </w:p>
    <w:p w14:paraId="4953300A" w14:textId="77777777" w:rsidR="00E32E43" w:rsidRPr="00F733B8" w:rsidRDefault="00E32E43" w:rsidP="00E32E43">
      <w:pPr>
        <w:spacing w:after="0"/>
        <w:ind w:firstLine="142"/>
        <w:jc w:val="center"/>
        <w:rPr>
          <w:rFonts w:eastAsia="Times New Roman"/>
          <w:b/>
          <w:szCs w:val="24"/>
        </w:rPr>
      </w:pPr>
    </w:p>
    <w:p w14:paraId="1766BEAF" w14:textId="77777777" w:rsidR="00E32E43" w:rsidRPr="00FD4E7F" w:rsidRDefault="00E32E43" w:rsidP="00E32E43">
      <w:pPr>
        <w:pStyle w:val="af3"/>
        <w:numPr>
          <w:ilvl w:val="0"/>
          <w:numId w:val="68"/>
        </w:numPr>
        <w:spacing w:after="0"/>
        <w:jc w:val="center"/>
        <w:rPr>
          <w:rFonts w:eastAsia="Times New Roman"/>
          <w:b/>
          <w:szCs w:val="24"/>
        </w:rPr>
      </w:pPr>
      <w:r w:rsidRPr="00FD4E7F">
        <w:rPr>
          <w:rFonts w:eastAsia="Times New Roman"/>
          <w:b/>
          <w:szCs w:val="24"/>
        </w:rPr>
        <w:t>Строк дії договору</w:t>
      </w:r>
    </w:p>
    <w:p w14:paraId="5BAE0B40" w14:textId="4B9122A3" w:rsidR="00E32E43" w:rsidRPr="00F733B8" w:rsidRDefault="00E32E43" w:rsidP="00E32E43">
      <w:pPr>
        <w:spacing w:after="0"/>
        <w:ind w:firstLine="426"/>
        <w:jc w:val="both"/>
        <w:rPr>
          <w:rFonts w:eastAsia="Times New Roman"/>
          <w:szCs w:val="24"/>
        </w:rPr>
      </w:pPr>
      <w:r w:rsidRPr="00F733B8">
        <w:rPr>
          <w:rFonts w:eastAsia="Times New Roman"/>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Pr>
          <w:rFonts w:eastAsia="Times New Roman"/>
          <w:szCs w:val="24"/>
        </w:rPr>
        <w:t>4</w:t>
      </w:r>
      <w:r w:rsidRPr="00F733B8">
        <w:rPr>
          <w:rFonts w:eastAsia="Times New Roman"/>
          <w:szCs w:val="24"/>
        </w:rPr>
        <w:t xml:space="preserve"> року включно, </w:t>
      </w:r>
      <w:r w:rsidRPr="00F733B8">
        <w:rPr>
          <w:rFonts w:eastAsia="Times New Roman"/>
          <w:szCs w:val="24"/>
        </w:rPr>
        <w:br/>
        <w:t>а у частині розрахунків та гарантійних зобов’язань – до повного виконання.</w:t>
      </w:r>
    </w:p>
    <w:p w14:paraId="3EF2819F"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10.2. Цей Договір укладається і підписується у двох оригінальних примірниках, </w:t>
      </w:r>
      <w:r w:rsidRPr="00F733B8">
        <w:rPr>
          <w:rFonts w:eastAsia="Times New Roman"/>
          <w:szCs w:val="24"/>
        </w:rPr>
        <w:br/>
        <w:t xml:space="preserve">що мають однакову юридичну силу, з яких один примірник знаходитися у Постачальника, другий – у </w:t>
      </w:r>
      <w:r>
        <w:rPr>
          <w:rFonts w:eastAsia="Times New Roman"/>
          <w:szCs w:val="24"/>
        </w:rPr>
        <w:t>Покупця</w:t>
      </w:r>
      <w:r w:rsidRPr="00F733B8">
        <w:rPr>
          <w:rFonts w:eastAsia="Times New Roman"/>
          <w:szCs w:val="24"/>
        </w:rPr>
        <w:t>.</w:t>
      </w:r>
    </w:p>
    <w:p w14:paraId="786395C3" w14:textId="77777777" w:rsidR="00E32E43" w:rsidRPr="00F733B8" w:rsidRDefault="00E32E43" w:rsidP="00E32E43">
      <w:pPr>
        <w:spacing w:after="0"/>
        <w:ind w:firstLine="142"/>
        <w:jc w:val="both"/>
        <w:rPr>
          <w:rFonts w:eastAsia="Times New Roman"/>
          <w:szCs w:val="24"/>
        </w:rPr>
      </w:pPr>
    </w:p>
    <w:p w14:paraId="1F75545A" w14:textId="77777777" w:rsidR="00E32E43" w:rsidRPr="00F653D6" w:rsidRDefault="00E32E43" w:rsidP="00E32E43">
      <w:pPr>
        <w:pStyle w:val="af3"/>
        <w:numPr>
          <w:ilvl w:val="0"/>
          <w:numId w:val="68"/>
        </w:numPr>
        <w:spacing w:after="0"/>
        <w:jc w:val="center"/>
        <w:rPr>
          <w:rFonts w:eastAsia="Times New Roman"/>
          <w:b/>
          <w:szCs w:val="24"/>
        </w:rPr>
      </w:pPr>
      <w:r w:rsidRPr="00F733B8">
        <w:rPr>
          <w:rFonts w:eastAsia="Times New Roman"/>
          <w:b/>
          <w:szCs w:val="24"/>
        </w:rPr>
        <w:t>Порядок зміни умов Договору</w:t>
      </w:r>
    </w:p>
    <w:p w14:paraId="7331B392"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11.1. Істотні умови цього Договору не можуть змінюватись після його підписання </w:t>
      </w:r>
      <w:r w:rsidRPr="00F733B8">
        <w:rPr>
          <w:rFonts w:eastAsia="Times New Roman"/>
          <w:szCs w:val="24"/>
        </w:rPr>
        <w:br/>
        <w:t xml:space="preserve">до виконання зобов’язань Сторонами у повному обсязі, крім випадків передбачених частинами 5, 6 статті 41 Закону України «Про публічні закупівлі», такі зміни вносяться </w:t>
      </w:r>
      <w:r w:rsidRPr="00F733B8">
        <w:rPr>
          <w:rFonts w:eastAsia="Times New Roman"/>
          <w:szCs w:val="24"/>
        </w:rPr>
        <w:br/>
        <w:t>у наступному порядку:</w:t>
      </w:r>
    </w:p>
    <w:p w14:paraId="54C2CEB1"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11.1.1. Сторони можуть </w:t>
      </w:r>
      <w:proofErr w:type="spellStart"/>
      <w:r w:rsidRPr="00F733B8">
        <w:rPr>
          <w:rFonts w:eastAsia="Times New Roman"/>
          <w:szCs w:val="24"/>
        </w:rPr>
        <w:t>внести</w:t>
      </w:r>
      <w:proofErr w:type="spellEnd"/>
      <w:r w:rsidRPr="00F733B8">
        <w:rPr>
          <w:rFonts w:eastAsia="Times New Roman"/>
          <w:szCs w:val="24"/>
        </w:rPr>
        <w:t xml:space="preserve"> зміни до цього Договору у разі зменшення обсягів закупівлі, зокрема з урахуванням фактичного обсягу видатків </w:t>
      </w:r>
      <w:r>
        <w:rPr>
          <w:rFonts w:eastAsia="Times New Roman"/>
          <w:szCs w:val="24"/>
        </w:rPr>
        <w:t>Покупця</w:t>
      </w:r>
      <w:r w:rsidRPr="00F733B8">
        <w:rPr>
          <w:rFonts w:eastAsia="Times New Roman"/>
          <w:szCs w:val="24"/>
        </w:rPr>
        <w:t xml:space="preserve">. У такому випадку сума Договору зменшується </w:t>
      </w:r>
      <w:proofErr w:type="spellStart"/>
      <w:r w:rsidRPr="00F733B8">
        <w:rPr>
          <w:rFonts w:eastAsia="Times New Roman"/>
          <w:szCs w:val="24"/>
        </w:rPr>
        <w:t>пропорційно</w:t>
      </w:r>
      <w:proofErr w:type="spellEnd"/>
      <w:r w:rsidRPr="00F733B8">
        <w:rPr>
          <w:rFonts w:eastAsia="Times New Roman"/>
          <w:szCs w:val="24"/>
        </w:rPr>
        <w:t xml:space="preserve"> у залежності від зміни таких обсягів;</w:t>
      </w:r>
    </w:p>
    <w:p w14:paraId="50803072" w14:textId="77777777" w:rsidR="00E32E43" w:rsidRPr="00F733B8" w:rsidRDefault="00E32E43" w:rsidP="00E32E43">
      <w:pPr>
        <w:spacing w:after="0"/>
        <w:ind w:firstLine="426"/>
        <w:jc w:val="both"/>
        <w:rPr>
          <w:rFonts w:eastAsia="Times New Roman"/>
          <w:i/>
          <w:szCs w:val="24"/>
          <w:shd w:val="clear" w:color="auto" w:fill="D3D3D3"/>
        </w:rPr>
      </w:pPr>
      <w:bookmarkStart w:id="13" w:name="_gjdgxs" w:colFirst="0" w:colLast="0"/>
      <w:bookmarkStart w:id="14" w:name="_xsl6tp655nud" w:colFirst="0" w:colLast="0"/>
      <w:bookmarkEnd w:id="13"/>
      <w:bookmarkEnd w:id="14"/>
      <w:r w:rsidRPr="00F733B8">
        <w:rPr>
          <w:rFonts w:eastAsia="Times New Roman"/>
          <w:szCs w:val="24"/>
        </w:rPr>
        <w:t xml:space="preserve">11.1.2. Сторони можуть </w:t>
      </w:r>
      <w:proofErr w:type="spellStart"/>
      <w:r w:rsidRPr="00F733B8">
        <w:rPr>
          <w:rFonts w:eastAsia="Times New Roman"/>
          <w:szCs w:val="24"/>
        </w:rPr>
        <w:t>внести</w:t>
      </w:r>
      <w:proofErr w:type="spellEnd"/>
      <w:r w:rsidRPr="00F733B8">
        <w:rPr>
          <w:rFonts w:eastAsia="Times New Roman"/>
          <w:szCs w:val="24"/>
        </w:rPr>
        <w:t xml:space="preserve"> зміни до цього Договору у випадку покращення якості Товару за умови, що така зміна не призведе до </w:t>
      </w:r>
      <w:r w:rsidRPr="00F733B8">
        <w:rPr>
          <w:rFonts w:eastAsia="Times New Roman"/>
          <w:szCs w:val="24"/>
          <w:highlight w:val="white"/>
        </w:rPr>
        <w:t>збільшення суми цього Договору.</w:t>
      </w:r>
      <w:r w:rsidRPr="00F733B8">
        <w:rPr>
          <w:rFonts w:eastAsia="Times New Roman"/>
          <w:szCs w:val="24"/>
        </w:rPr>
        <w:t xml:space="preserve">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w:t>
      </w:r>
      <w:r w:rsidRPr="00F733B8">
        <w:rPr>
          <w:rFonts w:eastAsia="Times New Roman"/>
          <w:szCs w:val="24"/>
        </w:rPr>
        <w:br/>
        <w:t>на функціональні характеристики товару;</w:t>
      </w:r>
    </w:p>
    <w:p w14:paraId="60CF5E94"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11.1.3. Сторони можуть </w:t>
      </w:r>
      <w:proofErr w:type="spellStart"/>
      <w:r w:rsidRPr="00F733B8">
        <w:rPr>
          <w:rFonts w:eastAsia="Times New Roman"/>
          <w:szCs w:val="24"/>
        </w:rPr>
        <w:t>внести</w:t>
      </w:r>
      <w:proofErr w:type="spellEnd"/>
      <w:r w:rsidRPr="00F733B8">
        <w:rPr>
          <w:rFonts w:eastAsia="Times New Roman"/>
          <w:szCs w:val="24"/>
        </w:rPr>
        <w:t xml:space="preserve"> зміни до цього Договору у разі погодження зміни ціни </w:t>
      </w:r>
      <w:r w:rsidRPr="00F733B8">
        <w:rPr>
          <w:rFonts w:eastAsia="Times New Roman"/>
          <w:szCs w:val="24"/>
        </w:rPr>
        <w:br/>
        <w:t>у бік зменшення (без зміни кількості (обсягу) та якості товарів).</w:t>
      </w:r>
    </w:p>
    <w:p w14:paraId="0E6C3374" w14:textId="77777777" w:rsidR="00E32E43" w:rsidRPr="00F733B8" w:rsidRDefault="00E32E43" w:rsidP="00E32E43">
      <w:pPr>
        <w:shd w:val="clear" w:color="auto" w:fill="FFFFFF"/>
        <w:spacing w:after="0"/>
        <w:ind w:firstLine="426"/>
        <w:jc w:val="both"/>
        <w:rPr>
          <w:rFonts w:eastAsia="Times New Roman"/>
          <w:szCs w:val="24"/>
        </w:rPr>
      </w:pPr>
      <w:r w:rsidRPr="00F733B8">
        <w:rPr>
          <w:rFonts w:eastAsia="Times New Roman"/>
          <w:szCs w:val="24"/>
        </w:rPr>
        <w:t xml:space="preserve">11.2. Усі зміни і доповнення до цього Договору можуть бути внесеними тільки </w:t>
      </w:r>
      <w:r w:rsidRPr="00F733B8">
        <w:rPr>
          <w:rFonts w:eastAsia="Times New Roman"/>
          <w:szCs w:val="24"/>
        </w:rPr>
        <w:br/>
        <w:t xml:space="preserve">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w:t>
      </w:r>
      <w:r w:rsidRPr="00F733B8">
        <w:rPr>
          <w:rFonts w:eastAsia="Times New Roman"/>
          <w:szCs w:val="24"/>
        </w:rPr>
        <w:br/>
        <w:t xml:space="preserve">яка є невід’ємною частиною до цього Договору. </w:t>
      </w:r>
    </w:p>
    <w:p w14:paraId="67FE9AE4" w14:textId="77777777" w:rsidR="00E32E43" w:rsidRPr="00F733B8" w:rsidRDefault="00E32E43" w:rsidP="00E32E43">
      <w:pPr>
        <w:shd w:val="clear" w:color="auto" w:fill="FFFFFF"/>
        <w:spacing w:after="0"/>
        <w:ind w:firstLine="426"/>
        <w:jc w:val="both"/>
        <w:rPr>
          <w:rFonts w:eastAsia="Times New Roman"/>
          <w:szCs w:val="24"/>
        </w:rPr>
      </w:pPr>
      <w:r w:rsidRPr="00F733B8">
        <w:rPr>
          <w:rFonts w:eastAsia="Times New Roman"/>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14:paraId="2D890E0C"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w:t>
      </w:r>
      <w:r>
        <w:rPr>
          <w:rFonts w:eastAsia="Times New Roman"/>
          <w:szCs w:val="24"/>
        </w:rPr>
        <w:br/>
      </w:r>
      <w:r w:rsidRPr="00F733B8">
        <w:rPr>
          <w:rFonts w:eastAsia="Times New Roman"/>
          <w:szCs w:val="24"/>
        </w:rPr>
        <w:t xml:space="preserve">у цьому Договорі, реорганізацію, припинення Сторони у </w:t>
      </w:r>
      <w:r>
        <w:rPr>
          <w:rFonts w:eastAsia="Times New Roman"/>
          <w:szCs w:val="24"/>
        </w:rPr>
        <w:t>п’ятиденний</w:t>
      </w:r>
      <w:r w:rsidRPr="00F733B8">
        <w:rPr>
          <w:rFonts w:eastAsia="Times New Roman"/>
          <w:szCs w:val="24"/>
        </w:rPr>
        <w:t xml:space="preserve"> строк з дня виникнення відповідних змін.</w:t>
      </w:r>
    </w:p>
    <w:p w14:paraId="7DECA771" w14:textId="77777777" w:rsidR="00E32E43" w:rsidRDefault="00E32E43" w:rsidP="00E32E43">
      <w:pPr>
        <w:spacing w:after="0"/>
        <w:ind w:firstLine="426"/>
        <w:jc w:val="both"/>
        <w:rPr>
          <w:rFonts w:eastAsia="Times New Roman"/>
          <w:szCs w:val="24"/>
        </w:rPr>
      </w:pPr>
      <w:r w:rsidRPr="00F733B8">
        <w:rPr>
          <w:rFonts w:eastAsia="Times New Roman"/>
          <w:szCs w:val="24"/>
        </w:rPr>
        <w:lastRenderedPageBreak/>
        <w:t>11.5. З будь-яких питань, що не врегульовані цим Договором, Сторони керуються чинним законодавством України.</w:t>
      </w:r>
    </w:p>
    <w:p w14:paraId="6069858F" w14:textId="77777777" w:rsidR="00E32E43" w:rsidRPr="00F733B8" w:rsidRDefault="00E32E43" w:rsidP="00E32E43">
      <w:pPr>
        <w:spacing w:after="0"/>
        <w:ind w:firstLine="142"/>
        <w:jc w:val="center"/>
        <w:rPr>
          <w:rFonts w:eastAsia="Times New Roman"/>
          <w:b/>
          <w:szCs w:val="24"/>
        </w:rPr>
      </w:pPr>
    </w:p>
    <w:p w14:paraId="4B35AEF7" w14:textId="77777777" w:rsidR="00E32E43" w:rsidRPr="00F653D6" w:rsidRDefault="00E32E43" w:rsidP="00E32E43">
      <w:pPr>
        <w:pStyle w:val="af3"/>
        <w:numPr>
          <w:ilvl w:val="0"/>
          <w:numId w:val="68"/>
        </w:numPr>
        <w:spacing w:after="0"/>
        <w:jc w:val="center"/>
        <w:rPr>
          <w:rFonts w:eastAsia="Times New Roman"/>
          <w:b/>
          <w:szCs w:val="24"/>
        </w:rPr>
      </w:pPr>
      <w:r w:rsidRPr="00F733B8">
        <w:rPr>
          <w:rFonts w:eastAsia="Times New Roman"/>
          <w:b/>
          <w:szCs w:val="24"/>
        </w:rPr>
        <w:t>Додатки до договору</w:t>
      </w:r>
    </w:p>
    <w:p w14:paraId="658628C6"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 xml:space="preserve">12.1. Додаткові угоди та додатки до цього Договору є його невід’ємними частинами </w:t>
      </w:r>
      <w:r w:rsidRPr="00F733B8">
        <w:rPr>
          <w:rFonts w:eastAsia="Times New Roman"/>
          <w:szCs w:val="24"/>
        </w:rPr>
        <w:br/>
        <w:t xml:space="preserve">і мають юридичну силу у разі, якщо вони викладені у письмовій формі, підписані Сторонами </w:t>
      </w:r>
      <w:r w:rsidRPr="00F733B8">
        <w:rPr>
          <w:rFonts w:eastAsia="Times New Roman"/>
          <w:szCs w:val="24"/>
        </w:rPr>
        <w:br/>
        <w:t>та скріплені їх печатками (у разі наявності).</w:t>
      </w:r>
    </w:p>
    <w:p w14:paraId="66D7151C" w14:textId="77777777" w:rsidR="00E32E43" w:rsidRPr="00F733B8" w:rsidRDefault="00E32E43" w:rsidP="00E32E43">
      <w:pPr>
        <w:spacing w:after="0"/>
        <w:ind w:firstLine="426"/>
        <w:jc w:val="both"/>
        <w:rPr>
          <w:rFonts w:eastAsia="Times New Roman"/>
          <w:szCs w:val="24"/>
        </w:rPr>
      </w:pPr>
      <w:r w:rsidRPr="00F733B8">
        <w:rPr>
          <w:rFonts w:eastAsia="Times New Roman"/>
          <w:szCs w:val="24"/>
        </w:rPr>
        <w:t>12.2. Невід’ємною частиною цього Договору є:</w:t>
      </w:r>
    </w:p>
    <w:p w14:paraId="6451C390" w14:textId="77777777" w:rsidR="00E32E43" w:rsidRPr="00FD4E7F" w:rsidRDefault="00E32E43" w:rsidP="00E32E43">
      <w:pPr>
        <w:spacing w:after="0"/>
        <w:ind w:firstLine="426"/>
        <w:jc w:val="both"/>
        <w:rPr>
          <w:rFonts w:eastAsia="Times New Roman"/>
          <w:szCs w:val="24"/>
        </w:rPr>
      </w:pPr>
      <w:r w:rsidRPr="00F733B8">
        <w:rPr>
          <w:rFonts w:eastAsia="Times New Roman"/>
          <w:szCs w:val="24"/>
        </w:rPr>
        <w:t xml:space="preserve">12.2.1. </w:t>
      </w:r>
      <w:r>
        <w:rPr>
          <w:rFonts w:eastAsia="Times New Roman"/>
          <w:szCs w:val="24"/>
        </w:rPr>
        <w:t>Специфікація (Додаток № 1)</w:t>
      </w:r>
      <w:r w:rsidRPr="00FD4E7F">
        <w:rPr>
          <w:rFonts w:eastAsia="Times New Roman"/>
          <w:szCs w:val="24"/>
        </w:rPr>
        <w:t>.</w:t>
      </w:r>
    </w:p>
    <w:p w14:paraId="2FC856D6" w14:textId="77777777" w:rsidR="00E32E43" w:rsidRPr="00FD4E7F" w:rsidRDefault="00E32E43" w:rsidP="00E32E43">
      <w:pPr>
        <w:spacing w:after="0"/>
        <w:ind w:firstLine="142"/>
        <w:jc w:val="center"/>
        <w:rPr>
          <w:rFonts w:eastAsia="Times New Roman"/>
          <w:b/>
          <w:szCs w:val="24"/>
        </w:rPr>
      </w:pPr>
    </w:p>
    <w:p w14:paraId="33B81C52" w14:textId="77777777" w:rsidR="00E32E43" w:rsidRPr="00FD4E7F" w:rsidRDefault="00E32E43" w:rsidP="00E32E43">
      <w:pPr>
        <w:spacing w:after="0"/>
        <w:ind w:firstLine="142"/>
        <w:jc w:val="center"/>
        <w:rPr>
          <w:rFonts w:eastAsia="Times New Roman"/>
          <w:b/>
          <w:szCs w:val="24"/>
        </w:rPr>
      </w:pPr>
    </w:p>
    <w:p w14:paraId="392341B1" w14:textId="77777777" w:rsidR="00E32E43" w:rsidRPr="00F733B8" w:rsidRDefault="00E32E43" w:rsidP="00E32E43">
      <w:pPr>
        <w:spacing w:after="0"/>
        <w:ind w:firstLine="142"/>
        <w:jc w:val="center"/>
        <w:rPr>
          <w:rFonts w:eastAsia="Times New Roman"/>
          <w:b/>
          <w:szCs w:val="24"/>
        </w:rPr>
      </w:pPr>
      <w:r w:rsidRPr="00F733B8">
        <w:rPr>
          <w:rFonts w:eastAsia="Times New Roman"/>
          <w:b/>
          <w:szCs w:val="24"/>
        </w:rPr>
        <w:t>13. Місцезнаходження та банківські реквізити Сторін</w:t>
      </w:r>
    </w:p>
    <w:p w14:paraId="189BFD38" w14:textId="77777777" w:rsidR="00E32E43" w:rsidRPr="00F733B8" w:rsidRDefault="00E32E43" w:rsidP="00E32E43">
      <w:pPr>
        <w:spacing w:after="0"/>
        <w:ind w:firstLine="142"/>
        <w:jc w:val="center"/>
        <w:rPr>
          <w:rFonts w:eastAsia="Times New Roman"/>
          <w:b/>
          <w:szCs w:val="24"/>
        </w:rPr>
      </w:pPr>
    </w:p>
    <w:p w14:paraId="4A8F29FF" w14:textId="77777777" w:rsidR="00E32E43" w:rsidRPr="00F733B8" w:rsidRDefault="00E32E43" w:rsidP="00E32E43">
      <w:pPr>
        <w:spacing w:after="0"/>
        <w:ind w:left="5040"/>
        <w:jc w:val="right"/>
        <w:rPr>
          <w:rFonts w:eastAsia="Times New Roman"/>
          <w:b/>
          <w:szCs w:val="24"/>
        </w:rPr>
      </w:pPr>
      <w:bookmarkStart w:id="15" w:name="_30j0zll" w:colFirst="0" w:colLast="0"/>
      <w:bookmarkEnd w:id="15"/>
    </w:p>
    <w:p w14:paraId="714AEA29" w14:textId="77777777" w:rsidR="00E32E43" w:rsidRPr="00F733B8" w:rsidRDefault="00E32E43" w:rsidP="00E32E43">
      <w:pPr>
        <w:spacing w:after="0"/>
        <w:rPr>
          <w:rFonts w:eastAsia="Times New Roman"/>
          <w:szCs w:val="24"/>
        </w:rPr>
      </w:pPr>
    </w:p>
    <w:p w14:paraId="62060E85" w14:textId="77777777" w:rsidR="00E32E43" w:rsidRPr="00F733B8" w:rsidRDefault="00E32E43" w:rsidP="00E32E43">
      <w:pPr>
        <w:spacing w:after="0"/>
        <w:rPr>
          <w:rFonts w:eastAsia="Times New Roman"/>
          <w:szCs w:val="24"/>
        </w:rPr>
      </w:pPr>
    </w:p>
    <w:p w14:paraId="1D67E640" w14:textId="77777777" w:rsidR="00E32E43" w:rsidRPr="00F733B8" w:rsidRDefault="00E32E43" w:rsidP="00E32E43">
      <w:pPr>
        <w:spacing w:after="0"/>
        <w:rPr>
          <w:rFonts w:eastAsia="Times New Roman"/>
          <w:szCs w:val="24"/>
        </w:rPr>
      </w:pPr>
    </w:p>
    <w:p w14:paraId="35F8E83D" w14:textId="77777777" w:rsidR="00E32E43" w:rsidRPr="00F733B8" w:rsidRDefault="00E32E43" w:rsidP="00E32E43">
      <w:pPr>
        <w:spacing w:after="0"/>
        <w:rPr>
          <w:rFonts w:eastAsia="Times New Roman"/>
          <w:szCs w:val="24"/>
        </w:rPr>
      </w:pPr>
    </w:p>
    <w:p w14:paraId="73E6E081" w14:textId="714FA442" w:rsidR="00C27059" w:rsidRDefault="00C27059" w:rsidP="00E32E43">
      <w:pPr>
        <w:suppressAutoHyphens/>
        <w:spacing w:after="0" w:line="280" w:lineRule="exact"/>
        <w:rPr>
          <w:b/>
          <w:spacing w:val="-6"/>
          <w:szCs w:val="24"/>
        </w:rPr>
      </w:pPr>
    </w:p>
    <w:p w14:paraId="52C7E4E4" w14:textId="77777777" w:rsidR="00C27059" w:rsidRPr="005F4D46" w:rsidRDefault="00C27059" w:rsidP="00C27059">
      <w:pPr>
        <w:suppressAutoHyphens/>
        <w:spacing w:after="0" w:line="280" w:lineRule="exact"/>
        <w:jc w:val="center"/>
        <w:rPr>
          <w:b/>
          <w:spacing w:val="-6"/>
          <w:szCs w:val="24"/>
        </w:rPr>
      </w:pPr>
    </w:p>
    <w:tbl>
      <w:tblPr>
        <w:tblW w:w="0" w:type="auto"/>
        <w:tblInd w:w="108" w:type="dxa"/>
        <w:tblLook w:val="01E0" w:firstRow="1" w:lastRow="1" w:firstColumn="1" w:lastColumn="1" w:noHBand="0" w:noVBand="0"/>
      </w:tblPr>
      <w:tblGrid>
        <w:gridCol w:w="4732"/>
        <w:gridCol w:w="4731"/>
      </w:tblGrid>
      <w:tr w:rsidR="00C27059" w:rsidRPr="0071498B" w14:paraId="46704987" w14:textId="77777777" w:rsidTr="00590A8D">
        <w:tc>
          <w:tcPr>
            <w:tcW w:w="4732" w:type="dxa"/>
          </w:tcPr>
          <w:p w14:paraId="4117ED3C" w14:textId="77777777" w:rsidR="00C27059" w:rsidRPr="0071498B" w:rsidRDefault="00C27059" w:rsidP="00590A8D">
            <w:pPr>
              <w:rPr>
                <w:b/>
                <w:bCs/>
                <w:caps/>
              </w:rPr>
            </w:pPr>
            <w:r w:rsidRPr="0071498B">
              <w:rPr>
                <w:b/>
                <w:bCs/>
                <w:caps/>
              </w:rPr>
              <w:t>ЗАМОВНИК:</w:t>
            </w:r>
          </w:p>
        </w:tc>
        <w:tc>
          <w:tcPr>
            <w:tcW w:w="4731" w:type="dxa"/>
          </w:tcPr>
          <w:p w14:paraId="4DF4E133" w14:textId="77777777" w:rsidR="00C27059" w:rsidRPr="0071498B" w:rsidRDefault="00C27059" w:rsidP="00590A8D">
            <w:pPr>
              <w:rPr>
                <w:b/>
                <w:bCs/>
                <w:caps/>
              </w:rPr>
            </w:pPr>
            <w:r w:rsidRPr="0071498B">
              <w:rPr>
                <w:b/>
                <w:bCs/>
                <w:caps/>
              </w:rPr>
              <w:t>ВИКОНАВЕЦЬ:</w:t>
            </w:r>
          </w:p>
        </w:tc>
      </w:tr>
      <w:tr w:rsidR="00C27059" w:rsidRPr="0071498B" w14:paraId="0C08CE52" w14:textId="77777777" w:rsidTr="00590A8D">
        <w:tc>
          <w:tcPr>
            <w:tcW w:w="4732" w:type="dxa"/>
          </w:tcPr>
          <w:p w14:paraId="5CC19E60" w14:textId="77777777" w:rsidR="00C27059" w:rsidRDefault="00C27059" w:rsidP="00590A8D">
            <w:pPr>
              <w:pStyle w:val="aff0"/>
              <w:ind w:right="486"/>
              <w:rPr>
                <w:rFonts w:ascii="Times New Roman" w:hAnsi="Times New Roman"/>
                <w:b/>
                <w:sz w:val="24"/>
                <w:szCs w:val="24"/>
                <w:lang w:eastAsia="ru-RU"/>
              </w:rPr>
            </w:pPr>
            <w:r w:rsidRPr="0071498B">
              <w:rPr>
                <w:rFonts w:ascii="Times New Roman" w:hAnsi="Times New Roman"/>
                <w:b/>
                <w:sz w:val="24"/>
                <w:szCs w:val="24"/>
                <w:lang w:eastAsia="ru-RU"/>
              </w:rPr>
              <w:t>Державна податкова служба України</w:t>
            </w:r>
          </w:p>
          <w:p w14:paraId="0AE5BD04" w14:textId="77777777" w:rsidR="00C27059" w:rsidRDefault="00C27059" w:rsidP="00590A8D">
            <w:pPr>
              <w:pStyle w:val="aff0"/>
              <w:ind w:right="486"/>
              <w:rPr>
                <w:rFonts w:ascii="Times New Roman" w:hAnsi="Times New Roman"/>
                <w:b/>
                <w:sz w:val="24"/>
                <w:szCs w:val="24"/>
                <w:lang w:eastAsia="ru-RU"/>
              </w:rPr>
            </w:pPr>
            <w:r>
              <w:rPr>
                <w:rFonts w:ascii="Times New Roman" w:hAnsi="Times New Roman"/>
                <w:b/>
                <w:sz w:val="24"/>
                <w:szCs w:val="24"/>
                <w:lang w:eastAsia="ru-RU"/>
              </w:rPr>
              <w:t>Код ЄДРПОУ 43005393</w:t>
            </w:r>
          </w:p>
          <w:p w14:paraId="2A910AC3" w14:textId="77777777" w:rsidR="00C27059" w:rsidRPr="0071498B" w:rsidRDefault="00C27059" w:rsidP="00590A8D">
            <w:pPr>
              <w:pStyle w:val="aff0"/>
              <w:ind w:right="486"/>
              <w:rPr>
                <w:rFonts w:ascii="Times New Roman" w:hAnsi="Times New Roman"/>
                <w:b/>
                <w:sz w:val="24"/>
                <w:szCs w:val="24"/>
                <w:lang w:eastAsia="ru-RU"/>
              </w:rPr>
            </w:pPr>
            <w:r w:rsidRPr="0071498B">
              <w:rPr>
                <w:rFonts w:ascii="Times New Roman" w:hAnsi="Times New Roman"/>
                <w:b/>
                <w:sz w:val="24"/>
                <w:szCs w:val="24"/>
                <w:lang w:eastAsia="ru-RU"/>
              </w:rPr>
              <w:t xml:space="preserve"> Головне управління ДПС </w:t>
            </w:r>
            <w:r>
              <w:rPr>
                <w:rFonts w:ascii="Times New Roman" w:hAnsi="Times New Roman"/>
                <w:b/>
                <w:sz w:val="24"/>
                <w:szCs w:val="24"/>
                <w:lang w:eastAsia="ru-RU"/>
              </w:rPr>
              <w:t>в</w:t>
            </w:r>
          </w:p>
          <w:p w14:paraId="1956992F" w14:textId="77777777" w:rsidR="00C27059" w:rsidRPr="0071498B" w:rsidRDefault="00C27059" w:rsidP="00590A8D">
            <w:pPr>
              <w:pStyle w:val="aff0"/>
              <w:ind w:right="486"/>
              <w:rPr>
                <w:b/>
                <w:sz w:val="24"/>
                <w:szCs w:val="24"/>
                <w:lang w:eastAsia="ru-RU"/>
              </w:rPr>
            </w:pPr>
            <w:r>
              <w:rPr>
                <w:rFonts w:ascii="Times New Roman" w:hAnsi="Times New Roman"/>
                <w:b/>
                <w:sz w:val="24"/>
                <w:szCs w:val="24"/>
                <w:lang w:eastAsia="ru-RU"/>
              </w:rPr>
              <w:t>Івано-Франківській</w:t>
            </w:r>
            <w:r w:rsidRPr="0071498B">
              <w:rPr>
                <w:rFonts w:ascii="Times New Roman" w:hAnsi="Times New Roman"/>
                <w:b/>
                <w:sz w:val="24"/>
                <w:szCs w:val="24"/>
                <w:lang w:eastAsia="ru-RU"/>
              </w:rPr>
              <w:t xml:space="preserve"> області (філія ДПС)</w:t>
            </w:r>
            <w:r w:rsidRPr="0071498B">
              <w:rPr>
                <w:b/>
                <w:sz w:val="24"/>
                <w:szCs w:val="24"/>
                <w:lang w:eastAsia="ru-RU"/>
              </w:rPr>
              <w:t xml:space="preserve"> </w:t>
            </w:r>
          </w:p>
          <w:p w14:paraId="2A3F5859" w14:textId="77777777" w:rsidR="00C27059" w:rsidRPr="0071498B" w:rsidRDefault="00C27059" w:rsidP="00590A8D">
            <w:pPr>
              <w:pStyle w:val="af5"/>
              <w:spacing w:before="0" w:beforeAutospacing="0" w:after="0" w:afterAutospacing="0"/>
              <w:ind w:left="-108" w:firstLine="22"/>
              <w:rPr>
                <w:lang w:val="uk-UA"/>
              </w:rPr>
            </w:pPr>
            <w:r>
              <w:rPr>
                <w:lang w:val="uk-UA"/>
              </w:rPr>
              <w:t>А</w:t>
            </w:r>
            <w:r w:rsidRPr="0071498B">
              <w:rPr>
                <w:lang w:val="uk-UA"/>
              </w:rPr>
              <w:t xml:space="preserve">дреса: </w:t>
            </w:r>
            <w:r>
              <w:rPr>
                <w:lang w:val="uk-UA"/>
              </w:rPr>
              <w:t>76018,</w:t>
            </w:r>
            <w:r w:rsidRPr="0071498B">
              <w:rPr>
                <w:lang w:val="uk-UA"/>
              </w:rPr>
              <w:t xml:space="preserve"> м. </w:t>
            </w:r>
            <w:r>
              <w:rPr>
                <w:lang w:val="uk-UA"/>
              </w:rPr>
              <w:t>Івано-Франківськ</w:t>
            </w:r>
            <w:r w:rsidRPr="0071498B">
              <w:rPr>
                <w:lang w:val="uk-UA"/>
              </w:rPr>
              <w:t xml:space="preserve">, </w:t>
            </w:r>
          </w:p>
          <w:p w14:paraId="5B2D119E" w14:textId="77777777" w:rsidR="00C27059" w:rsidRPr="0071498B" w:rsidRDefault="00C27059" w:rsidP="00590A8D">
            <w:pPr>
              <w:pStyle w:val="af5"/>
              <w:spacing w:before="0" w:beforeAutospacing="0" w:after="0" w:afterAutospacing="0"/>
              <w:ind w:left="-108" w:firstLine="22"/>
              <w:rPr>
                <w:color w:val="000000"/>
                <w:lang w:val="uk-UA"/>
              </w:rPr>
            </w:pPr>
            <w:r w:rsidRPr="0071498B">
              <w:rPr>
                <w:lang w:val="uk-UA"/>
              </w:rPr>
              <w:t xml:space="preserve"> вул. </w:t>
            </w:r>
            <w:r>
              <w:rPr>
                <w:lang w:val="uk-UA"/>
              </w:rPr>
              <w:t>Незалежності</w:t>
            </w:r>
            <w:r w:rsidRPr="0071498B">
              <w:rPr>
                <w:lang w:val="uk-UA"/>
              </w:rPr>
              <w:t xml:space="preserve">, </w:t>
            </w:r>
            <w:r>
              <w:rPr>
                <w:lang w:val="uk-UA"/>
              </w:rPr>
              <w:t>20</w:t>
            </w:r>
          </w:p>
          <w:p w14:paraId="6B09B895" w14:textId="02EA8488" w:rsidR="00C27059" w:rsidRDefault="00C27059" w:rsidP="00590A8D">
            <w:pPr>
              <w:pStyle w:val="af5"/>
              <w:spacing w:before="0" w:beforeAutospacing="0" w:after="0" w:afterAutospacing="0"/>
              <w:ind w:left="-108" w:firstLine="22"/>
              <w:rPr>
                <w:lang w:val="uk-UA"/>
              </w:rPr>
            </w:pPr>
            <w:r w:rsidRPr="0071498B">
              <w:rPr>
                <w:lang w:val="uk-UA"/>
              </w:rPr>
              <w:t xml:space="preserve"> </w:t>
            </w:r>
            <w:proofErr w:type="spellStart"/>
            <w:r w:rsidRPr="0071498B">
              <w:rPr>
                <w:lang w:val="uk-UA"/>
              </w:rPr>
              <w:t>Тел</w:t>
            </w:r>
            <w:proofErr w:type="spellEnd"/>
            <w:r w:rsidRPr="0071498B">
              <w:rPr>
                <w:lang w:val="uk-UA"/>
              </w:rPr>
              <w:t>. (0</w:t>
            </w:r>
            <w:r>
              <w:rPr>
                <w:lang w:val="uk-UA"/>
              </w:rPr>
              <w:t>342</w:t>
            </w:r>
            <w:r w:rsidRPr="0071498B">
              <w:rPr>
                <w:lang w:val="uk-UA"/>
              </w:rPr>
              <w:t xml:space="preserve">) </w:t>
            </w:r>
            <w:r>
              <w:rPr>
                <w:lang w:val="uk-UA"/>
              </w:rPr>
              <w:t>771</w:t>
            </w:r>
            <w:r w:rsidR="00EF4284">
              <w:rPr>
                <w:lang w:val="uk-UA"/>
              </w:rPr>
              <w:t>890</w:t>
            </w:r>
            <w:r w:rsidRPr="0071498B">
              <w:rPr>
                <w:lang w:val="uk-UA"/>
              </w:rPr>
              <w:t xml:space="preserve"> </w:t>
            </w:r>
          </w:p>
          <w:p w14:paraId="6EFB1254" w14:textId="77777777" w:rsidR="00C27059" w:rsidRPr="0071498B" w:rsidRDefault="00C27059" w:rsidP="00590A8D">
            <w:pPr>
              <w:pStyle w:val="af5"/>
              <w:spacing w:before="0" w:beforeAutospacing="0" w:after="0" w:afterAutospacing="0"/>
              <w:ind w:left="-108" w:firstLine="22"/>
              <w:rPr>
                <w:lang w:val="uk-UA"/>
              </w:rPr>
            </w:pPr>
            <w:r>
              <w:rPr>
                <w:lang w:val="uk-UA"/>
              </w:rPr>
              <w:t>Код ЄДРПОУ: 43968084</w:t>
            </w:r>
          </w:p>
          <w:p w14:paraId="4D00C6CA" w14:textId="77777777" w:rsidR="009208C4" w:rsidRDefault="00C27059" w:rsidP="00590A8D">
            <w:pPr>
              <w:pStyle w:val="af5"/>
              <w:spacing w:before="0" w:beforeAutospacing="0" w:after="0" w:afterAutospacing="0"/>
              <w:ind w:left="-108"/>
              <w:rPr>
                <w:lang w:val="uk-UA"/>
              </w:rPr>
            </w:pPr>
            <w:r w:rsidRPr="0071498B">
              <w:rPr>
                <w:lang w:val="uk-UA"/>
              </w:rPr>
              <w:t xml:space="preserve">  р/р UA</w:t>
            </w:r>
            <w:r w:rsidR="009208C4">
              <w:rPr>
                <w:lang w:val="uk-UA"/>
              </w:rPr>
              <w:t>628201720343170001000114889</w:t>
            </w:r>
          </w:p>
          <w:p w14:paraId="2BBE94A1" w14:textId="14F9C4D4" w:rsidR="00C27059" w:rsidRPr="0071498B" w:rsidRDefault="00C27059" w:rsidP="00590A8D">
            <w:pPr>
              <w:pStyle w:val="af5"/>
              <w:spacing w:before="0" w:beforeAutospacing="0" w:after="0" w:afterAutospacing="0"/>
              <w:ind w:left="-108"/>
              <w:rPr>
                <w:bCs/>
                <w:lang w:val="uk-UA"/>
              </w:rPr>
            </w:pPr>
            <w:r w:rsidRPr="0071498B">
              <w:rPr>
                <w:bCs/>
                <w:lang w:val="uk-UA"/>
              </w:rPr>
              <w:t xml:space="preserve"> </w:t>
            </w:r>
            <w:r>
              <w:rPr>
                <w:bCs/>
                <w:lang w:val="uk-UA"/>
              </w:rPr>
              <w:t>Банк ДКСУ в м. Києві</w:t>
            </w:r>
          </w:p>
          <w:p w14:paraId="4958AAC5" w14:textId="77777777" w:rsidR="00C27059" w:rsidRPr="0071498B" w:rsidRDefault="00C27059" w:rsidP="00590A8D">
            <w:pPr>
              <w:pStyle w:val="af5"/>
              <w:spacing w:before="0" w:beforeAutospacing="0" w:after="0" w:afterAutospacing="0"/>
              <w:ind w:left="-108"/>
              <w:rPr>
                <w:bCs/>
                <w:lang w:val="uk-UA"/>
              </w:rPr>
            </w:pPr>
            <w:r w:rsidRPr="0071498B">
              <w:rPr>
                <w:bCs/>
                <w:lang w:val="uk-UA"/>
              </w:rPr>
              <w:t xml:space="preserve">  МФО 820172</w:t>
            </w:r>
          </w:p>
          <w:p w14:paraId="699C2FF0" w14:textId="77777777" w:rsidR="00C27059" w:rsidRPr="0071498B" w:rsidRDefault="00C27059" w:rsidP="00590A8D">
            <w:pPr>
              <w:pStyle w:val="af5"/>
              <w:spacing w:before="0" w:beforeAutospacing="0" w:after="0" w:afterAutospacing="0"/>
              <w:ind w:left="-108" w:firstLine="22"/>
              <w:rPr>
                <w:color w:val="FF0000"/>
                <w:lang w:val="uk-UA"/>
              </w:rPr>
            </w:pPr>
            <w:r w:rsidRPr="0071498B">
              <w:rPr>
                <w:lang w:val="uk-UA"/>
              </w:rPr>
              <w:t xml:space="preserve">  </w:t>
            </w:r>
          </w:p>
        </w:tc>
        <w:tc>
          <w:tcPr>
            <w:tcW w:w="4731" w:type="dxa"/>
          </w:tcPr>
          <w:p w14:paraId="27E80B5E" w14:textId="77777777" w:rsidR="00C27059" w:rsidRPr="0071498B" w:rsidRDefault="00C27059" w:rsidP="00590A8D">
            <w:pPr>
              <w:rPr>
                <w:b/>
                <w:bCs/>
              </w:rPr>
            </w:pPr>
          </w:p>
        </w:tc>
      </w:tr>
      <w:tr w:rsidR="00C27059" w:rsidRPr="0071498B" w14:paraId="459DF623" w14:textId="77777777" w:rsidTr="00590A8D">
        <w:tc>
          <w:tcPr>
            <w:tcW w:w="4732" w:type="dxa"/>
          </w:tcPr>
          <w:p w14:paraId="48DFE9F8" w14:textId="77777777" w:rsidR="00C27059" w:rsidRPr="0071498B" w:rsidRDefault="00C27059" w:rsidP="00590A8D">
            <w:pPr>
              <w:rPr>
                <w:b/>
                <w:bCs/>
                <w:caps/>
              </w:rPr>
            </w:pPr>
            <w:r w:rsidRPr="0071498B">
              <w:rPr>
                <w:b/>
                <w:bCs/>
                <w:caps/>
              </w:rPr>
              <w:t>________________/__________________</w:t>
            </w:r>
          </w:p>
        </w:tc>
        <w:tc>
          <w:tcPr>
            <w:tcW w:w="4731" w:type="dxa"/>
          </w:tcPr>
          <w:p w14:paraId="511FA230" w14:textId="77777777" w:rsidR="00C27059" w:rsidRPr="0071498B" w:rsidRDefault="00C27059" w:rsidP="00590A8D">
            <w:pPr>
              <w:rPr>
                <w:b/>
                <w:bCs/>
              </w:rPr>
            </w:pPr>
            <w:r w:rsidRPr="0071498B">
              <w:rPr>
                <w:b/>
                <w:bCs/>
              </w:rPr>
              <w:t>__________________ / ________________</w:t>
            </w:r>
          </w:p>
        </w:tc>
      </w:tr>
      <w:tr w:rsidR="00C27059" w:rsidRPr="0071498B" w14:paraId="40F9AB9C" w14:textId="77777777" w:rsidTr="00590A8D">
        <w:trPr>
          <w:trHeight w:val="60"/>
        </w:trPr>
        <w:tc>
          <w:tcPr>
            <w:tcW w:w="4732" w:type="dxa"/>
          </w:tcPr>
          <w:p w14:paraId="57F8695E" w14:textId="77777777" w:rsidR="00C27059" w:rsidRPr="0071498B" w:rsidRDefault="00C27059" w:rsidP="00590A8D">
            <w:pPr>
              <w:spacing w:line="276" w:lineRule="auto"/>
              <w:jc w:val="center"/>
              <w:rPr>
                <w:vertAlign w:val="superscript"/>
              </w:rPr>
            </w:pPr>
            <w:r w:rsidRPr="0071498B">
              <w:rPr>
                <w:vertAlign w:val="superscript"/>
              </w:rPr>
              <w:t>МП                       ПІП</w:t>
            </w:r>
          </w:p>
        </w:tc>
        <w:tc>
          <w:tcPr>
            <w:tcW w:w="4731" w:type="dxa"/>
          </w:tcPr>
          <w:p w14:paraId="6FEF0E04" w14:textId="77777777" w:rsidR="00C27059" w:rsidRPr="0071498B" w:rsidRDefault="00C27059" w:rsidP="00590A8D">
            <w:pPr>
              <w:spacing w:line="276" w:lineRule="auto"/>
              <w:jc w:val="center"/>
              <w:rPr>
                <w:vertAlign w:val="superscript"/>
              </w:rPr>
            </w:pPr>
            <w:r w:rsidRPr="0071498B">
              <w:rPr>
                <w:vertAlign w:val="superscript"/>
              </w:rPr>
              <w:t>МП                       ПІП</w:t>
            </w:r>
          </w:p>
        </w:tc>
      </w:tr>
    </w:tbl>
    <w:p w14:paraId="231BF52D" w14:textId="77777777" w:rsidR="00C27059" w:rsidRPr="0071498B" w:rsidRDefault="00C27059" w:rsidP="00C27059">
      <w:pPr>
        <w:spacing w:line="276" w:lineRule="auto"/>
        <w:jc w:val="both"/>
        <w:rPr>
          <w:i/>
          <w:iCs/>
          <w:color w:val="121212"/>
        </w:rPr>
      </w:pPr>
      <w:r w:rsidRPr="0071498B">
        <w:rPr>
          <w:color w:val="121212"/>
        </w:rPr>
        <w:t xml:space="preserve">* </w:t>
      </w:r>
      <w:r w:rsidRPr="0071498B">
        <w:rPr>
          <w:i/>
          <w:iCs/>
          <w:color w:val="121212"/>
        </w:rPr>
        <w:t xml:space="preserve">вартість визначається з поміткою «з ПДВ» або «у </w:t>
      </w:r>
      <w:proofErr w:type="spellStart"/>
      <w:r w:rsidRPr="0071498B">
        <w:rPr>
          <w:i/>
          <w:iCs/>
          <w:color w:val="121212"/>
        </w:rPr>
        <w:t>т.ч</w:t>
      </w:r>
      <w:proofErr w:type="spellEnd"/>
      <w:r w:rsidRPr="0071498B">
        <w:rPr>
          <w:i/>
          <w:iCs/>
          <w:color w:val="121212"/>
        </w:rPr>
        <w:t xml:space="preserve">. ПДВ» у тому випадку, </w:t>
      </w:r>
      <w:proofErr w:type="spellStart"/>
      <w:r w:rsidRPr="0071498B">
        <w:rPr>
          <w:i/>
          <w:iCs/>
          <w:color w:val="121212"/>
        </w:rPr>
        <w:t>якшо</w:t>
      </w:r>
      <w:proofErr w:type="spellEnd"/>
      <w:r w:rsidRPr="0071498B">
        <w:rPr>
          <w:i/>
          <w:iCs/>
          <w:color w:val="121212"/>
        </w:rPr>
        <w:t xml:space="preserve"> Виконавець є платником податку на додану вартість.</w:t>
      </w:r>
    </w:p>
    <w:p w14:paraId="410184CC" w14:textId="77777777" w:rsidR="000F1965" w:rsidRPr="005F4D46" w:rsidRDefault="000F1965" w:rsidP="000F1965">
      <w:pPr>
        <w:suppressAutoHyphens/>
        <w:spacing w:line="280" w:lineRule="exact"/>
        <w:ind w:left="720"/>
        <w:rPr>
          <w:b/>
          <w:spacing w:val="-6"/>
          <w:szCs w:val="24"/>
        </w:rPr>
      </w:pPr>
    </w:p>
    <w:p w14:paraId="71D74D6F" w14:textId="76666F17" w:rsidR="00C27059" w:rsidRDefault="00C27059">
      <w:pPr>
        <w:spacing w:after="0"/>
        <w:rPr>
          <w:b/>
          <w:bCs/>
          <w:szCs w:val="24"/>
          <w:lang w:eastAsia="uk-UA"/>
        </w:rPr>
      </w:pPr>
      <w:r>
        <w:rPr>
          <w:b/>
          <w:bCs/>
          <w:szCs w:val="24"/>
          <w:lang w:eastAsia="uk-UA"/>
        </w:rPr>
        <w:br w:type="page"/>
      </w:r>
    </w:p>
    <w:p w14:paraId="54D4BB05" w14:textId="77777777" w:rsidR="000F1965" w:rsidRPr="005F4D46" w:rsidRDefault="000F1965" w:rsidP="000F1965">
      <w:pPr>
        <w:spacing w:line="280" w:lineRule="exact"/>
        <w:jc w:val="right"/>
        <w:rPr>
          <w:b/>
          <w:bCs/>
          <w:szCs w:val="24"/>
          <w:lang w:eastAsia="uk-UA"/>
        </w:rPr>
      </w:pPr>
      <w:r w:rsidRPr="005F4D46">
        <w:rPr>
          <w:b/>
          <w:bCs/>
          <w:szCs w:val="24"/>
          <w:lang w:eastAsia="uk-UA"/>
        </w:rPr>
        <w:lastRenderedPageBreak/>
        <w:t>Додаток 1 до Договору</w:t>
      </w:r>
    </w:p>
    <w:p w14:paraId="00179C84" w14:textId="01777F49" w:rsidR="000F1965" w:rsidRPr="005F4D46" w:rsidRDefault="000F1965" w:rsidP="000F1965">
      <w:pPr>
        <w:spacing w:line="280" w:lineRule="exact"/>
        <w:jc w:val="right"/>
        <w:rPr>
          <w:b/>
          <w:bCs/>
          <w:szCs w:val="24"/>
          <w:lang w:eastAsia="uk-UA"/>
        </w:rPr>
      </w:pPr>
      <w:r w:rsidRPr="005F4D46">
        <w:rPr>
          <w:b/>
          <w:bCs/>
          <w:szCs w:val="24"/>
          <w:lang w:eastAsia="uk-UA"/>
        </w:rPr>
        <w:t>від «___» __________ 202</w:t>
      </w:r>
      <w:r>
        <w:rPr>
          <w:b/>
          <w:bCs/>
          <w:szCs w:val="24"/>
          <w:lang w:eastAsia="uk-UA"/>
        </w:rPr>
        <w:t>4</w:t>
      </w:r>
      <w:r w:rsidRPr="005F4D46">
        <w:rPr>
          <w:b/>
          <w:bCs/>
          <w:szCs w:val="24"/>
          <w:lang w:eastAsia="uk-UA"/>
        </w:rPr>
        <w:t xml:space="preserve"> року № _____</w:t>
      </w:r>
    </w:p>
    <w:p w14:paraId="24DC246F" w14:textId="77777777" w:rsidR="000F1965" w:rsidRPr="005F4D46" w:rsidRDefault="000F1965" w:rsidP="000F1965">
      <w:pPr>
        <w:spacing w:line="280" w:lineRule="exact"/>
        <w:jc w:val="center"/>
        <w:rPr>
          <w:b/>
          <w:szCs w:val="24"/>
          <w:lang w:eastAsia="uk-UA"/>
        </w:rPr>
      </w:pPr>
    </w:p>
    <w:p w14:paraId="2C6E7DCF" w14:textId="77777777" w:rsidR="000F1965" w:rsidRDefault="000F1965" w:rsidP="000F1965">
      <w:pPr>
        <w:spacing w:line="280" w:lineRule="exact"/>
        <w:jc w:val="center"/>
        <w:rPr>
          <w:b/>
          <w:szCs w:val="24"/>
          <w:lang w:eastAsia="uk-UA"/>
        </w:rPr>
      </w:pPr>
      <w:r w:rsidRPr="005F4D46">
        <w:rPr>
          <w:b/>
          <w:szCs w:val="24"/>
          <w:lang w:eastAsia="uk-UA"/>
        </w:rPr>
        <w:t>СПЕЦИФІКАЦІЯ</w:t>
      </w:r>
    </w:p>
    <w:p w14:paraId="385290E1" w14:textId="77777777" w:rsidR="000F1965" w:rsidRPr="005F4D46" w:rsidRDefault="000F1965" w:rsidP="000F1965">
      <w:pPr>
        <w:spacing w:line="280" w:lineRule="exact"/>
        <w:jc w:val="center"/>
        <w:rPr>
          <w:b/>
          <w:szCs w:val="24"/>
          <w:lang w:eastAsia="uk-UA"/>
        </w:rPr>
      </w:pPr>
    </w:p>
    <w:p w14:paraId="465931A7" w14:textId="77777777" w:rsidR="000F1965" w:rsidRDefault="000F1965" w:rsidP="000F1965">
      <w:pPr>
        <w:spacing w:before="120" w:line="280" w:lineRule="exact"/>
        <w:rPr>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394"/>
        <w:gridCol w:w="1255"/>
        <w:gridCol w:w="1261"/>
        <w:gridCol w:w="1645"/>
        <w:gridCol w:w="1985"/>
      </w:tblGrid>
      <w:tr w:rsidR="00EF69FC" w:rsidRPr="009F1F79" w14:paraId="78A645CE" w14:textId="77777777" w:rsidTr="008A7FA8">
        <w:tc>
          <w:tcPr>
            <w:tcW w:w="520" w:type="dxa"/>
            <w:shd w:val="clear" w:color="auto" w:fill="auto"/>
          </w:tcPr>
          <w:p w14:paraId="4CC4BAC8"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323E6971"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з/п</w:t>
            </w:r>
          </w:p>
        </w:tc>
        <w:tc>
          <w:tcPr>
            <w:tcW w:w="3394" w:type="dxa"/>
            <w:shd w:val="clear" w:color="auto" w:fill="auto"/>
          </w:tcPr>
          <w:p w14:paraId="1F5FE546"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3CEB845F"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Найменування </w:t>
            </w:r>
          </w:p>
        </w:tc>
        <w:tc>
          <w:tcPr>
            <w:tcW w:w="1255" w:type="dxa"/>
            <w:shd w:val="clear" w:color="auto" w:fill="auto"/>
          </w:tcPr>
          <w:p w14:paraId="3242177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2C8AF9BD"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Одиниця виміру</w:t>
            </w:r>
          </w:p>
        </w:tc>
        <w:tc>
          <w:tcPr>
            <w:tcW w:w="1261" w:type="dxa"/>
            <w:shd w:val="clear" w:color="auto" w:fill="auto"/>
          </w:tcPr>
          <w:p w14:paraId="6A9B826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6AE692D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 xml:space="preserve">Кількість </w:t>
            </w:r>
          </w:p>
        </w:tc>
        <w:tc>
          <w:tcPr>
            <w:tcW w:w="1645" w:type="dxa"/>
            <w:vAlign w:val="center"/>
          </w:tcPr>
          <w:p w14:paraId="2A9C31C0" w14:textId="77777777" w:rsidR="00EF69FC" w:rsidRPr="009F1F79" w:rsidRDefault="00EF69FC" w:rsidP="008A7FA8">
            <w:pPr>
              <w:autoSpaceDE w:val="0"/>
              <w:autoSpaceDN w:val="0"/>
              <w:rPr>
                <w:szCs w:val="24"/>
              </w:rPr>
            </w:pPr>
            <w:r w:rsidRPr="009F1F79">
              <w:rPr>
                <w:szCs w:val="24"/>
              </w:rPr>
              <w:t>Ціна за одиницю з ПДВ*, грн.</w:t>
            </w:r>
          </w:p>
        </w:tc>
        <w:tc>
          <w:tcPr>
            <w:tcW w:w="1985" w:type="dxa"/>
            <w:shd w:val="clear" w:color="auto" w:fill="auto"/>
            <w:vAlign w:val="center"/>
          </w:tcPr>
          <w:p w14:paraId="452D5F1A" w14:textId="77777777" w:rsidR="00EF69FC" w:rsidRPr="009F1F79" w:rsidRDefault="00EF69FC" w:rsidP="008A7FA8">
            <w:pPr>
              <w:autoSpaceDE w:val="0"/>
              <w:autoSpaceDN w:val="0"/>
              <w:rPr>
                <w:szCs w:val="24"/>
              </w:rPr>
            </w:pPr>
            <w:r w:rsidRPr="009F1F79">
              <w:rPr>
                <w:szCs w:val="24"/>
              </w:rPr>
              <w:t>Загальна Вартість з ПДВ*, грн.</w:t>
            </w:r>
          </w:p>
        </w:tc>
      </w:tr>
      <w:tr w:rsidR="00EF69FC" w:rsidRPr="009F1F79" w14:paraId="73D4E66D" w14:textId="77777777" w:rsidTr="008A7FA8">
        <w:tc>
          <w:tcPr>
            <w:tcW w:w="520" w:type="dxa"/>
            <w:shd w:val="clear" w:color="auto" w:fill="auto"/>
          </w:tcPr>
          <w:p w14:paraId="1DD0D61E"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tc>
        <w:tc>
          <w:tcPr>
            <w:tcW w:w="3394" w:type="dxa"/>
            <w:shd w:val="clear" w:color="auto" w:fill="auto"/>
            <w:vAlign w:val="center"/>
          </w:tcPr>
          <w:p w14:paraId="6FB2EE20" w14:textId="77777777" w:rsidR="00EF69FC" w:rsidRPr="009F1F79" w:rsidRDefault="00EF69FC" w:rsidP="008A7FA8">
            <w:pPr>
              <w:rPr>
                <w:szCs w:val="24"/>
              </w:rPr>
            </w:pPr>
          </w:p>
        </w:tc>
        <w:tc>
          <w:tcPr>
            <w:tcW w:w="1255" w:type="dxa"/>
            <w:shd w:val="clear" w:color="auto" w:fill="auto"/>
          </w:tcPr>
          <w:p w14:paraId="3E66286D"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9F1F79">
              <w:rPr>
                <w:bCs/>
                <w:szCs w:val="24"/>
              </w:rPr>
              <w:t>од.</w:t>
            </w:r>
          </w:p>
        </w:tc>
        <w:tc>
          <w:tcPr>
            <w:tcW w:w="1261" w:type="dxa"/>
            <w:shd w:val="clear" w:color="auto" w:fill="auto"/>
          </w:tcPr>
          <w:p w14:paraId="7029BF87"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645" w:type="dxa"/>
          </w:tcPr>
          <w:p w14:paraId="0CA58765" w14:textId="77777777" w:rsidR="00EF69FC" w:rsidRPr="009F1F79" w:rsidRDefault="00EF69FC" w:rsidP="008A7FA8">
            <w:pPr>
              <w:rPr>
                <w:bCs/>
                <w:szCs w:val="24"/>
                <w:highlight w:val="yellow"/>
              </w:rPr>
            </w:pPr>
          </w:p>
        </w:tc>
        <w:tc>
          <w:tcPr>
            <w:tcW w:w="1985" w:type="dxa"/>
            <w:shd w:val="clear" w:color="auto" w:fill="auto"/>
          </w:tcPr>
          <w:p w14:paraId="4547F027" w14:textId="77777777" w:rsidR="00EF69FC" w:rsidRPr="009F1F79" w:rsidRDefault="00EF69FC" w:rsidP="008A7FA8">
            <w:pPr>
              <w:rPr>
                <w:szCs w:val="24"/>
              </w:rPr>
            </w:pPr>
          </w:p>
        </w:tc>
      </w:tr>
      <w:tr w:rsidR="00EF69FC" w:rsidRPr="009F1F79" w14:paraId="742872F0" w14:textId="77777777" w:rsidTr="008A7FA8">
        <w:tc>
          <w:tcPr>
            <w:tcW w:w="520" w:type="dxa"/>
            <w:shd w:val="clear" w:color="auto" w:fill="auto"/>
          </w:tcPr>
          <w:p w14:paraId="4998D0C5"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068DE212" w14:textId="77777777" w:rsidR="00EF69FC" w:rsidRPr="009F1F79" w:rsidRDefault="00EF69FC" w:rsidP="008A7FA8">
            <w:pPr>
              <w:tabs>
                <w:tab w:val="left" w:pos="5712"/>
              </w:tabs>
              <w:rPr>
                <w:color w:val="000000"/>
                <w:szCs w:val="24"/>
              </w:rPr>
            </w:pPr>
            <w:r w:rsidRPr="009F1F79">
              <w:rPr>
                <w:color w:val="000000"/>
                <w:szCs w:val="24"/>
              </w:rPr>
              <w:t>Всього:</w:t>
            </w:r>
          </w:p>
        </w:tc>
        <w:tc>
          <w:tcPr>
            <w:tcW w:w="1255" w:type="dxa"/>
            <w:shd w:val="clear" w:color="auto" w:fill="auto"/>
          </w:tcPr>
          <w:p w14:paraId="0C26917A" w14:textId="77777777" w:rsidR="00EF69FC" w:rsidRPr="009F1F79" w:rsidRDefault="00EF69FC" w:rsidP="008A7FA8">
            <w:pPr>
              <w:jc w:val="center"/>
              <w:rPr>
                <w:bCs/>
                <w:szCs w:val="24"/>
              </w:rPr>
            </w:pPr>
          </w:p>
        </w:tc>
        <w:tc>
          <w:tcPr>
            <w:tcW w:w="1261" w:type="dxa"/>
            <w:shd w:val="clear" w:color="auto" w:fill="auto"/>
          </w:tcPr>
          <w:p w14:paraId="3EA7ACFE" w14:textId="77777777" w:rsidR="00EF69FC" w:rsidRPr="009F1F79" w:rsidRDefault="00EF69FC" w:rsidP="008A7FA8">
            <w:pPr>
              <w:jc w:val="center"/>
              <w:rPr>
                <w:szCs w:val="24"/>
              </w:rPr>
            </w:pPr>
          </w:p>
        </w:tc>
        <w:tc>
          <w:tcPr>
            <w:tcW w:w="1645" w:type="dxa"/>
          </w:tcPr>
          <w:p w14:paraId="41A4648A"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highlight w:val="yellow"/>
              </w:rPr>
            </w:pPr>
          </w:p>
        </w:tc>
        <w:tc>
          <w:tcPr>
            <w:tcW w:w="1985" w:type="dxa"/>
            <w:shd w:val="clear" w:color="auto" w:fill="auto"/>
          </w:tcPr>
          <w:p w14:paraId="5AB1DAEC"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r w:rsidR="00EF69FC" w:rsidRPr="009F1F79" w14:paraId="1D62E5C3" w14:textId="77777777" w:rsidTr="008A7FA8">
        <w:tc>
          <w:tcPr>
            <w:tcW w:w="520" w:type="dxa"/>
            <w:shd w:val="clear" w:color="auto" w:fill="auto"/>
          </w:tcPr>
          <w:p w14:paraId="4ECE4DE8"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Cs/>
                <w:szCs w:val="24"/>
              </w:rPr>
            </w:pPr>
          </w:p>
        </w:tc>
        <w:tc>
          <w:tcPr>
            <w:tcW w:w="3394" w:type="dxa"/>
            <w:shd w:val="clear" w:color="auto" w:fill="auto"/>
          </w:tcPr>
          <w:p w14:paraId="5B8FACB3" w14:textId="77777777" w:rsidR="00EF69FC" w:rsidRPr="009F1F79" w:rsidRDefault="00EF69FC" w:rsidP="008A7FA8">
            <w:pPr>
              <w:tabs>
                <w:tab w:val="left" w:pos="5712"/>
              </w:tabs>
              <w:autoSpaceDE w:val="0"/>
              <w:autoSpaceDN w:val="0"/>
              <w:rPr>
                <w:color w:val="000000"/>
                <w:szCs w:val="24"/>
              </w:rPr>
            </w:pPr>
            <w:r w:rsidRPr="009F1F79">
              <w:rPr>
                <w:color w:val="000000"/>
                <w:szCs w:val="24"/>
              </w:rPr>
              <w:t xml:space="preserve">в </w:t>
            </w:r>
            <w:proofErr w:type="spellStart"/>
            <w:r w:rsidRPr="009F1F79">
              <w:rPr>
                <w:color w:val="000000"/>
                <w:szCs w:val="24"/>
              </w:rPr>
              <w:t>т.ч</w:t>
            </w:r>
            <w:proofErr w:type="spellEnd"/>
            <w:r w:rsidRPr="009F1F79">
              <w:rPr>
                <w:color w:val="000000"/>
                <w:szCs w:val="24"/>
              </w:rPr>
              <w:t>. ПДВ*</w:t>
            </w:r>
          </w:p>
        </w:tc>
        <w:tc>
          <w:tcPr>
            <w:tcW w:w="1255" w:type="dxa"/>
            <w:shd w:val="clear" w:color="auto" w:fill="auto"/>
          </w:tcPr>
          <w:p w14:paraId="31E12CB0" w14:textId="77777777" w:rsidR="00EF69FC" w:rsidRPr="009F1F79" w:rsidRDefault="00EF69FC" w:rsidP="008A7FA8">
            <w:pPr>
              <w:jc w:val="center"/>
              <w:rPr>
                <w:bCs/>
                <w:szCs w:val="24"/>
              </w:rPr>
            </w:pPr>
          </w:p>
        </w:tc>
        <w:tc>
          <w:tcPr>
            <w:tcW w:w="1261" w:type="dxa"/>
            <w:shd w:val="clear" w:color="auto" w:fill="auto"/>
          </w:tcPr>
          <w:p w14:paraId="267C37BA" w14:textId="77777777" w:rsidR="00EF69FC" w:rsidRPr="009F1F79" w:rsidRDefault="00EF69FC" w:rsidP="008A7FA8">
            <w:pPr>
              <w:jc w:val="center"/>
              <w:rPr>
                <w:szCs w:val="24"/>
              </w:rPr>
            </w:pPr>
          </w:p>
        </w:tc>
        <w:tc>
          <w:tcPr>
            <w:tcW w:w="1645" w:type="dxa"/>
          </w:tcPr>
          <w:p w14:paraId="0672A19B"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c>
          <w:tcPr>
            <w:tcW w:w="1985" w:type="dxa"/>
            <w:shd w:val="clear" w:color="auto" w:fill="auto"/>
          </w:tcPr>
          <w:p w14:paraId="76AE7246" w14:textId="77777777" w:rsidR="00EF69FC" w:rsidRPr="009F1F79" w:rsidRDefault="00EF69FC" w:rsidP="008A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tc>
      </w:tr>
    </w:tbl>
    <w:p w14:paraId="66D2A078" w14:textId="77777777" w:rsidR="000F1965" w:rsidRDefault="000F1965" w:rsidP="000F1965">
      <w:pPr>
        <w:spacing w:before="120" w:line="280" w:lineRule="exact"/>
        <w:rPr>
          <w:iCs/>
          <w:szCs w:val="24"/>
        </w:rPr>
      </w:pPr>
    </w:p>
    <w:p w14:paraId="4C1FABDC" w14:textId="77777777" w:rsidR="000F1965" w:rsidRDefault="000F1965" w:rsidP="000F1965">
      <w:pPr>
        <w:spacing w:before="120" w:line="280" w:lineRule="exact"/>
        <w:rPr>
          <w:iCs/>
          <w:szCs w:val="24"/>
        </w:rPr>
      </w:pPr>
    </w:p>
    <w:p w14:paraId="7610E19F" w14:textId="77777777" w:rsidR="000F1965" w:rsidRDefault="000F1965" w:rsidP="000F1965">
      <w:pPr>
        <w:spacing w:before="120" w:line="280" w:lineRule="exact"/>
        <w:rPr>
          <w:iCs/>
          <w:szCs w:val="24"/>
        </w:rPr>
      </w:pPr>
    </w:p>
    <w:p w14:paraId="00AC94A4" w14:textId="77777777" w:rsidR="000F1965" w:rsidRDefault="000F1965" w:rsidP="000F1965">
      <w:pPr>
        <w:spacing w:before="120" w:line="280" w:lineRule="exact"/>
        <w:rPr>
          <w:iCs/>
          <w:szCs w:val="24"/>
        </w:rPr>
      </w:pPr>
    </w:p>
    <w:p w14:paraId="77CEFF10" w14:textId="77777777" w:rsidR="000F1965" w:rsidRDefault="000F1965" w:rsidP="000F1965">
      <w:pPr>
        <w:spacing w:before="120" w:line="280" w:lineRule="exact"/>
        <w:rPr>
          <w:iCs/>
          <w:szCs w:val="24"/>
        </w:rPr>
      </w:pPr>
    </w:p>
    <w:p w14:paraId="5B1BFE73" w14:textId="77777777" w:rsidR="000F1965" w:rsidRDefault="000F1965" w:rsidP="000F1965">
      <w:pPr>
        <w:spacing w:before="120" w:line="280" w:lineRule="exact"/>
        <w:rPr>
          <w:iCs/>
          <w:szCs w:val="24"/>
        </w:rPr>
      </w:pPr>
    </w:p>
    <w:p w14:paraId="5BFD6DE6" w14:textId="77777777" w:rsidR="000F1965" w:rsidRDefault="000F1965" w:rsidP="000F1965">
      <w:pPr>
        <w:spacing w:before="120" w:line="280" w:lineRule="exact"/>
        <w:rPr>
          <w:iCs/>
          <w:szCs w:val="24"/>
        </w:rPr>
      </w:pPr>
    </w:p>
    <w:p w14:paraId="246DEE84" w14:textId="77777777" w:rsidR="000F1965" w:rsidRPr="005F4D46" w:rsidRDefault="000F1965" w:rsidP="000F1965">
      <w:pPr>
        <w:spacing w:before="120" w:line="280" w:lineRule="exact"/>
        <w:rPr>
          <w:iCs/>
          <w:szCs w:val="24"/>
        </w:rPr>
      </w:pPr>
      <w:r w:rsidRPr="005F4D46">
        <w:rPr>
          <w:iCs/>
          <w:szCs w:val="24"/>
        </w:rPr>
        <w:t>Загальна вартість  Послуг становить ____________ грн (__________________________), у тому числі ПДВ 20 % - _________ грн (___________________).</w:t>
      </w:r>
    </w:p>
    <w:p w14:paraId="28640F41" w14:textId="77777777" w:rsidR="000F1965" w:rsidRDefault="000F1965" w:rsidP="000F1965">
      <w:pPr>
        <w:spacing w:before="120" w:line="280" w:lineRule="exact"/>
        <w:jc w:val="both"/>
        <w:rPr>
          <w:i/>
          <w:iCs/>
          <w:szCs w:val="24"/>
        </w:rPr>
      </w:pPr>
      <w:r w:rsidRPr="005F4D46">
        <w:rPr>
          <w:i/>
          <w:iCs/>
          <w:szCs w:val="24"/>
        </w:rPr>
        <w:t>*Уразі якщо учасник не платник ПДВ або звільнений від сплати ПДВ, пропозиція заповнюється без ПДВ.</w:t>
      </w:r>
    </w:p>
    <w:p w14:paraId="589EF2AE" w14:textId="77777777" w:rsidR="00C27059" w:rsidRPr="005F4D46" w:rsidRDefault="00C27059" w:rsidP="000F1965">
      <w:pPr>
        <w:spacing w:before="120" w:line="280" w:lineRule="exact"/>
        <w:jc w:val="both"/>
        <w:rPr>
          <w:i/>
          <w:iCs/>
          <w:szCs w:val="24"/>
        </w:rPr>
      </w:pPr>
    </w:p>
    <w:tbl>
      <w:tblPr>
        <w:tblW w:w="10030" w:type="dxa"/>
        <w:tblInd w:w="108" w:type="dxa"/>
        <w:tblLook w:val="01E0" w:firstRow="1" w:lastRow="1" w:firstColumn="1" w:lastColumn="1" w:noHBand="0" w:noVBand="0"/>
      </w:tblPr>
      <w:tblGrid>
        <w:gridCol w:w="5295"/>
        <w:gridCol w:w="234"/>
        <w:gridCol w:w="4371"/>
        <w:gridCol w:w="130"/>
      </w:tblGrid>
      <w:tr w:rsidR="00C27059" w:rsidRPr="00AA5487" w14:paraId="0143F287" w14:textId="77777777" w:rsidTr="00590A8D">
        <w:trPr>
          <w:gridAfter w:val="1"/>
          <w:wAfter w:w="130" w:type="dxa"/>
        </w:trPr>
        <w:tc>
          <w:tcPr>
            <w:tcW w:w="5529" w:type="dxa"/>
            <w:gridSpan w:val="2"/>
          </w:tcPr>
          <w:p w14:paraId="4729C915" w14:textId="77777777" w:rsidR="00C27059" w:rsidRPr="00AA5487" w:rsidRDefault="00C27059" w:rsidP="00590A8D">
            <w:pPr>
              <w:rPr>
                <w:b/>
                <w:bCs/>
                <w:caps/>
              </w:rPr>
            </w:pPr>
            <w:r w:rsidRPr="00AA5487">
              <w:rPr>
                <w:b/>
                <w:bCs/>
                <w:caps/>
              </w:rPr>
              <w:t>ЗАМОВНИК:</w:t>
            </w:r>
          </w:p>
        </w:tc>
        <w:tc>
          <w:tcPr>
            <w:tcW w:w="4371" w:type="dxa"/>
          </w:tcPr>
          <w:p w14:paraId="29140D03" w14:textId="77777777" w:rsidR="00C27059" w:rsidRPr="00AA5487" w:rsidRDefault="00C27059" w:rsidP="00590A8D">
            <w:pPr>
              <w:rPr>
                <w:b/>
                <w:bCs/>
                <w:caps/>
              </w:rPr>
            </w:pPr>
            <w:r w:rsidRPr="00AA5487">
              <w:rPr>
                <w:b/>
                <w:bCs/>
                <w:caps/>
              </w:rPr>
              <w:t>ВИКОНАВЕЦЬ:</w:t>
            </w:r>
          </w:p>
        </w:tc>
      </w:tr>
      <w:tr w:rsidR="00C27059" w:rsidRPr="00AA5487" w14:paraId="533707C0" w14:textId="77777777" w:rsidTr="00590A8D">
        <w:trPr>
          <w:gridAfter w:val="1"/>
          <w:wAfter w:w="130" w:type="dxa"/>
        </w:trPr>
        <w:tc>
          <w:tcPr>
            <w:tcW w:w="5529" w:type="dxa"/>
            <w:gridSpan w:val="2"/>
          </w:tcPr>
          <w:p w14:paraId="26BBCEA1" w14:textId="77777777" w:rsidR="00C27059" w:rsidRPr="00AA5487" w:rsidRDefault="00C27059" w:rsidP="00590A8D">
            <w:pPr>
              <w:pStyle w:val="aff0"/>
              <w:ind w:right="486"/>
              <w:rPr>
                <w:rFonts w:ascii="Times New Roman" w:hAnsi="Times New Roman"/>
                <w:b/>
                <w:sz w:val="24"/>
                <w:szCs w:val="24"/>
              </w:rPr>
            </w:pPr>
            <w:r w:rsidRPr="00AA5487">
              <w:rPr>
                <w:rFonts w:ascii="Times New Roman" w:hAnsi="Times New Roman"/>
                <w:b/>
                <w:sz w:val="24"/>
                <w:szCs w:val="24"/>
              </w:rPr>
              <w:t xml:space="preserve">Державна податкова служба України Головне управління ДПС </w:t>
            </w:r>
            <w:r>
              <w:rPr>
                <w:rFonts w:ascii="Times New Roman" w:hAnsi="Times New Roman"/>
                <w:b/>
                <w:sz w:val="24"/>
                <w:szCs w:val="24"/>
              </w:rPr>
              <w:t>в Івано-Франківській</w:t>
            </w:r>
            <w:r w:rsidRPr="00AA5487">
              <w:rPr>
                <w:rFonts w:ascii="Times New Roman" w:hAnsi="Times New Roman"/>
                <w:b/>
                <w:sz w:val="24"/>
                <w:szCs w:val="24"/>
              </w:rPr>
              <w:t xml:space="preserve"> області (філія ДПС) </w:t>
            </w:r>
          </w:p>
          <w:p w14:paraId="0DF2C910" w14:textId="77777777" w:rsidR="00C27059" w:rsidRPr="00AA5487" w:rsidRDefault="00C27059" w:rsidP="00590A8D">
            <w:pPr>
              <w:pStyle w:val="aff0"/>
              <w:ind w:right="486"/>
              <w:rPr>
                <w:rFonts w:ascii="Times New Roman" w:hAnsi="Times New Roman"/>
                <w:b/>
                <w:sz w:val="24"/>
                <w:szCs w:val="24"/>
              </w:rPr>
            </w:pPr>
          </w:p>
          <w:p w14:paraId="3618303C" w14:textId="77777777" w:rsidR="00C27059" w:rsidRPr="00AA5487" w:rsidRDefault="00C27059" w:rsidP="00590A8D">
            <w:pPr>
              <w:ind w:left="-108" w:firstLine="22"/>
              <w:jc w:val="both"/>
              <w:rPr>
                <w:color w:val="000000"/>
              </w:rPr>
            </w:pPr>
          </w:p>
        </w:tc>
        <w:tc>
          <w:tcPr>
            <w:tcW w:w="4371" w:type="dxa"/>
          </w:tcPr>
          <w:p w14:paraId="58FF3F94" w14:textId="77777777" w:rsidR="00C27059" w:rsidRPr="00AA5487" w:rsidRDefault="00C27059" w:rsidP="00590A8D">
            <w:pPr>
              <w:rPr>
                <w:b/>
                <w:bCs/>
              </w:rPr>
            </w:pPr>
          </w:p>
        </w:tc>
      </w:tr>
      <w:tr w:rsidR="00C27059" w:rsidRPr="00AA5487" w14:paraId="023FC782" w14:textId="77777777" w:rsidTr="00590A8D">
        <w:trPr>
          <w:gridAfter w:val="1"/>
          <w:wAfter w:w="130" w:type="dxa"/>
        </w:trPr>
        <w:tc>
          <w:tcPr>
            <w:tcW w:w="5529" w:type="dxa"/>
            <w:gridSpan w:val="2"/>
          </w:tcPr>
          <w:p w14:paraId="01313BAD" w14:textId="77777777" w:rsidR="00C27059" w:rsidRPr="00AA5487" w:rsidRDefault="00C27059" w:rsidP="00590A8D">
            <w:pPr>
              <w:rPr>
                <w:b/>
                <w:bCs/>
              </w:rPr>
            </w:pPr>
          </w:p>
        </w:tc>
        <w:tc>
          <w:tcPr>
            <w:tcW w:w="4371" w:type="dxa"/>
          </w:tcPr>
          <w:p w14:paraId="58CB170A" w14:textId="77777777" w:rsidR="00C27059" w:rsidRPr="00AA5487" w:rsidRDefault="00C27059" w:rsidP="00590A8D">
            <w:pPr>
              <w:rPr>
                <w:b/>
                <w:bCs/>
              </w:rPr>
            </w:pPr>
          </w:p>
        </w:tc>
      </w:tr>
      <w:tr w:rsidR="00C27059" w:rsidRPr="00AA5487" w14:paraId="3FF23DBE" w14:textId="77777777" w:rsidTr="00590A8D">
        <w:tc>
          <w:tcPr>
            <w:tcW w:w="5295" w:type="dxa"/>
          </w:tcPr>
          <w:p w14:paraId="63D5823E" w14:textId="77777777" w:rsidR="00C27059" w:rsidRPr="00AA5487" w:rsidRDefault="00C27059" w:rsidP="00590A8D">
            <w:pPr>
              <w:rPr>
                <w:b/>
                <w:bCs/>
              </w:rPr>
            </w:pPr>
            <w:r w:rsidRPr="00AA5487">
              <w:rPr>
                <w:b/>
                <w:bCs/>
              </w:rPr>
              <w:t xml:space="preserve">   __________________ / </w:t>
            </w:r>
            <w:r w:rsidRPr="00AA5487">
              <w:rPr>
                <w:rFonts w:ascii="Times New Roman CYR" w:hAnsi="Times New Roman CYR" w:cs="Times New Roman CYR"/>
                <w:b/>
              </w:rPr>
              <w:t>________________</w:t>
            </w:r>
          </w:p>
        </w:tc>
        <w:tc>
          <w:tcPr>
            <w:tcW w:w="4735" w:type="dxa"/>
            <w:gridSpan w:val="3"/>
          </w:tcPr>
          <w:p w14:paraId="10F27153" w14:textId="77777777" w:rsidR="00C27059" w:rsidRPr="00AA5487" w:rsidRDefault="00C27059" w:rsidP="00590A8D">
            <w:pPr>
              <w:rPr>
                <w:b/>
                <w:bCs/>
              </w:rPr>
            </w:pPr>
            <w:r w:rsidRPr="00AA5487">
              <w:rPr>
                <w:b/>
                <w:bCs/>
              </w:rPr>
              <w:t>__________________ / ________________</w:t>
            </w:r>
          </w:p>
        </w:tc>
      </w:tr>
      <w:tr w:rsidR="00C27059" w:rsidRPr="00AA5487" w14:paraId="2DC3CA3B" w14:textId="77777777" w:rsidTr="00590A8D">
        <w:trPr>
          <w:trHeight w:val="60"/>
        </w:trPr>
        <w:tc>
          <w:tcPr>
            <w:tcW w:w="5295" w:type="dxa"/>
          </w:tcPr>
          <w:p w14:paraId="4B376B87" w14:textId="77777777" w:rsidR="00C27059" w:rsidRPr="00AA5487" w:rsidRDefault="00C27059" w:rsidP="00590A8D">
            <w:pPr>
              <w:jc w:val="center"/>
              <w:rPr>
                <w:vertAlign w:val="superscript"/>
              </w:rPr>
            </w:pPr>
            <w:r w:rsidRPr="00AA5487">
              <w:rPr>
                <w:vertAlign w:val="superscript"/>
              </w:rPr>
              <w:t>МП                       ПІП</w:t>
            </w:r>
          </w:p>
        </w:tc>
        <w:tc>
          <w:tcPr>
            <w:tcW w:w="4735" w:type="dxa"/>
            <w:gridSpan w:val="3"/>
          </w:tcPr>
          <w:p w14:paraId="2824FB27" w14:textId="77777777" w:rsidR="00C27059" w:rsidRPr="00AA5487" w:rsidRDefault="00C27059" w:rsidP="00590A8D">
            <w:pPr>
              <w:jc w:val="center"/>
              <w:rPr>
                <w:vertAlign w:val="superscript"/>
              </w:rPr>
            </w:pPr>
            <w:r w:rsidRPr="00AA5487">
              <w:rPr>
                <w:vertAlign w:val="superscript"/>
              </w:rPr>
              <w:t>МП                       ПІП</w:t>
            </w:r>
          </w:p>
        </w:tc>
      </w:tr>
    </w:tbl>
    <w:p w14:paraId="433A6E16" w14:textId="10E2B7CB" w:rsidR="00C27059" w:rsidRDefault="00C27059" w:rsidP="004F3F84">
      <w:pPr>
        <w:spacing w:after="0"/>
        <w:rPr>
          <w:bCs/>
          <w:szCs w:val="24"/>
          <w:lang w:eastAsia="uk-UA"/>
        </w:rPr>
      </w:pPr>
    </w:p>
    <w:sectPr w:rsidR="00C27059" w:rsidSect="007217C3">
      <w:headerReference w:type="default" r:id="rId17"/>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08CC6" w14:textId="77777777" w:rsidR="00D36712" w:rsidRDefault="00D36712" w:rsidP="0047616A">
      <w:pPr>
        <w:spacing w:after="0"/>
      </w:pPr>
      <w:r>
        <w:separator/>
      </w:r>
    </w:p>
  </w:endnote>
  <w:endnote w:type="continuationSeparator" w:id="0">
    <w:p w14:paraId="356C5B4A" w14:textId="77777777" w:rsidR="00D36712" w:rsidRDefault="00D36712" w:rsidP="00476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Е">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Kudriashov;Courier New">
    <w:altName w:val="Times New Roman"/>
    <w:panose1 w:val="00000000000000000000"/>
    <w:charset w:val="00"/>
    <w:family w:val="roman"/>
    <w:notTrueType/>
    <w:pitch w:val="default"/>
  </w:font>
  <w:font w:name="ёА °µ">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0C26" w14:textId="77777777" w:rsidR="00D36712" w:rsidRDefault="00D36712" w:rsidP="0047616A">
      <w:pPr>
        <w:spacing w:after="0"/>
      </w:pPr>
      <w:r>
        <w:separator/>
      </w:r>
    </w:p>
  </w:footnote>
  <w:footnote w:type="continuationSeparator" w:id="0">
    <w:p w14:paraId="012C3782" w14:textId="77777777" w:rsidR="00D36712" w:rsidRDefault="00D36712" w:rsidP="00476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5313" w14:textId="47F0E957" w:rsidR="002C249E" w:rsidRPr="003C4408" w:rsidRDefault="002C249E" w:rsidP="003C4408">
    <w:pPr>
      <w:pStyle w:val="af"/>
      <w:jc w:val="center"/>
      <w:rPr>
        <w:szCs w:val="24"/>
      </w:rPr>
    </w:pPr>
    <w:r w:rsidRPr="00366EB4">
      <w:rPr>
        <w:szCs w:val="24"/>
      </w:rPr>
      <w:fldChar w:fldCharType="begin"/>
    </w:r>
    <w:r w:rsidRPr="00366EB4">
      <w:rPr>
        <w:szCs w:val="24"/>
      </w:rPr>
      <w:instrText>PAGE   \* MERGEFORMAT</w:instrText>
    </w:r>
    <w:r w:rsidRPr="00366EB4">
      <w:rPr>
        <w:szCs w:val="24"/>
      </w:rPr>
      <w:fldChar w:fldCharType="separate"/>
    </w:r>
    <w:r w:rsidR="006F3E95" w:rsidRPr="006F3E95">
      <w:rPr>
        <w:noProof/>
        <w:szCs w:val="24"/>
        <w:lang w:val="ru-RU"/>
      </w:rPr>
      <w:t>24</w:t>
    </w:r>
    <w:r w:rsidRPr="00366EB4">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styleLink w:val="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0"/>
      <w:lvlText w:val="%1."/>
      <w:lvlJc w:val="left"/>
      <w:pPr>
        <w:tabs>
          <w:tab w:val="num" w:pos="926"/>
        </w:tabs>
        <w:ind w:left="926" w:hanging="360"/>
      </w:pPr>
    </w:lvl>
  </w:abstractNum>
  <w:abstractNum w:abstractNumId="3" w15:restartNumberingAfterBreak="0">
    <w:nsid w:val="FFFFFF7F"/>
    <w:multiLevelType w:val="singleLevel"/>
    <w:tmpl w:val="334EADFE"/>
    <w:styleLink w:val="13"/>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4EF88A"/>
    <w:styleLink w:val="21"/>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3"/>
    <w:lvl w:ilvl="0">
      <w:start w:val="1"/>
      <w:numFmt w:val="decimal"/>
      <w:lvlText w:val="%1."/>
      <w:lvlJc w:val="left"/>
      <w:pPr>
        <w:tabs>
          <w:tab w:val="num" w:pos="720"/>
        </w:tabs>
        <w:ind w:left="720" w:hanging="360"/>
      </w:pPr>
      <w:rPr>
        <w:rFonts w:cs="Times New Roman"/>
      </w:rPr>
    </w:lvl>
  </w:abstractNum>
  <w:abstractNum w:abstractNumId="11" w15:restartNumberingAfterBreak="0">
    <w:nsid w:val="011241B1"/>
    <w:multiLevelType w:val="hybridMultilevel"/>
    <w:tmpl w:val="7DACC9D2"/>
    <w:lvl w:ilvl="0" w:tplc="D8B2D06C">
      <w:numFmt w:val="bullet"/>
      <w:lvlText w:val="-"/>
      <w:lvlJc w:val="left"/>
      <w:pPr>
        <w:ind w:left="720" w:hanging="360"/>
      </w:pPr>
      <w:rPr>
        <w:rFonts w:ascii="Times New Roman" w:eastAsia="Arial"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04D20D2D"/>
    <w:multiLevelType w:val="hybridMultilevel"/>
    <w:tmpl w:val="876A784C"/>
    <w:lvl w:ilvl="0" w:tplc="8662008C">
      <w:start w:val="1"/>
      <w:numFmt w:val="decimal"/>
      <w:lvlText w:val="%1)"/>
      <w:lvlJc w:val="left"/>
      <w:pPr>
        <w:tabs>
          <w:tab w:val="num" w:pos="708"/>
        </w:tabs>
        <w:ind w:left="708" w:hanging="363"/>
      </w:pPr>
      <w:rPr>
        <w:rFonts w:hint="default"/>
      </w:rPr>
    </w:lvl>
    <w:lvl w:ilvl="1" w:tplc="FFFFFFFF">
      <w:start w:val="1"/>
      <w:numFmt w:val="bullet"/>
      <w:pStyle w:val="a1"/>
      <w:lvlText w:val=""/>
      <w:lvlJc w:val="left"/>
      <w:pPr>
        <w:tabs>
          <w:tab w:val="num" w:pos="2153"/>
        </w:tabs>
        <w:ind w:left="2153" w:hanging="360"/>
      </w:pPr>
      <w:rPr>
        <w:rFonts w:ascii="Symbol" w:hAnsi="Symbol" w:hint="default"/>
      </w:rPr>
    </w:lvl>
    <w:lvl w:ilvl="2" w:tplc="FFFFFFFF" w:tentative="1">
      <w:start w:val="1"/>
      <w:numFmt w:val="lowerRoman"/>
      <w:lvlText w:val="%3."/>
      <w:lvlJc w:val="right"/>
      <w:pPr>
        <w:tabs>
          <w:tab w:val="num" w:pos="2873"/>
        </w:tabs>
        <w:ind w:left="2873" w:hanging="180"/>
      </w:pPr>
    </w:lvl>
    <w:lvl w:ilvl="3" w:tplc="FFFFFFFF" w:tentative="1">
      <w:start w:val="1"/>
      <w:numFmt w:val="decimal"/>
      <w:lvlText w:val="%4."/>
      <w:lvlJc w:val="left"/>
      <w:pPr>
        <w:tabs>
          <w:tab w:val="num" w:pos="3593"/>
        </w:tabs>
        <w:ind w:left="3593" w:hanging="360"/>
      </w:pPr>
    </w:lvl>
    <w:lvl w:ilvl="4" w:tplc="FFFFFFFF" w:tentative="1">
      <w:start w:val="1"/>
      <w:numFmt w:val="lowerLetter"/>
      <w:lvlText w:val="%5."/>
      <w:lvlJc w:val="left"/>
      <w:pPr>
        <w:tabs>
          <w:tab w:val="num" w:pos="4313"/>
        </w:tabs>
        <w:ind w:left="4313" w:hanging="360"/>
      </w:pPr>
    </w:lvl>
    <w:lvl w:ilvl="5" w:tplc="FFFFFFFF" w:tentative="1">
      <w:start w:val="1"/>
      <w:numFmt w:val="lowerRoman"/>
      <w:lvlText w:val="%6."/>
      <w:lvlJc w:val="right"/>
      <w:pPr>
        <w:tabs>
          <w:tab w:val="num" w:pos="5033"/>
        </w:tabs>
        <w:ind w:left="5033" w:hanging="180"/>
      </w:pPr>
    </w:lvl>
    <w:lvl w:ilvl="6" w:tplc="FFFFFFFF" w:tentative="1">
      <w:start w:val="1"/>
      <w:numFmt w:val="decimal"/>
      <w:lvlText w:val="%7."/>
      <w:lvlJc w:val="left"/>
      <w:pPr>
        <w:tabs>
          <w:tab w:val="num" w:pos="5753"/>
        </w:tabs>
        <w:ind w:left="5753" w:hanging="360"/>
      </w:pPr>
    </w:lvl>
    <w:lvl w:ilvl="7" w:tplc="FFFFFFFF" w:tentative="1">
      <w:start w:val="1"/>
      <w:numFmt w:val="lowerLetter"/>
      <w:lvlText w:val="%8."/>
      <w:lvlJc w:val="left"/>
      <w:pPr>
        <w:tabs>
          <w:tab w:val="num" w:pos="6473"/>
        </w:tabs>
        <w:ind w:left="6473" w:hanging="360"/>
      </w:pPr>
    </w:lvl>
    <w:lvl w:ilvl="8" w:tplc="FFFFFFFF" w:tentative="1">
      <w:start w:val="1"/>
      <w:numFmt w:val="lowerRoman"/>
      <w:lvlText w:val="%9."/>
      <w:lvlJc w:val="right"/>
      <w:pPr>
        <w:tabs>
          <w:tab w:val="num" w:pos="7193"/>
        </w:tabs>
        <w:ind w:left="7193" w:hanging="180"/>
      </w:pPr>
    </w:lvl>
  </w:abstractNum>
  <w:abstractNum w:abstractNumId="13" w15:restartNumberingAfterBreak="0">
    <w:nsid w:val="070F016E"/>
    <w:multiLevelType w:val="multilevel"/>
    <w:tmpl w:val="EE6C58D0"/>
    <w:styleLink w:val="1ai12"/>
    <w:lvl w:ilvl="0">
      <w:start w:val="1"/>
      <w:numFmt w:val="decimal"/>
      <w:suff w:val="space"/>
      <w:lvlText w:val="%1."/>
      <w:lvlJc w:val="left"/>
      <w:pPr>
        <w:ind w:left="-595" w:hanging="284"/>
      </w:pPr>
      <w:rPr>
        <w:rFonts w:hint="default"/>
      </w:rPr>
    </w:lvl>
    <w:lvl w:ilvl="1">
      <w:start w:val="1"/>
      <w:numFmt w:val="decimal"/>
      <w:suff w:val="space"/>
      <w:lvlText w:val="%1.%2."/>
      <w:lvlJc w:val="left"/>
      <w:pPr>
        <w:ind w:left="2017" w:hanging="397"/>
      </w:pPr>
      <w:rPr>
        <w:rFonts w:hint="default"/>
        <w:b/>
        <w:i w:val="0"/>
      </w:rPr>
    </w:lvl>
    <w:lvl w:ilvl="2">
      <w:start w:val="1"/>
      <w:numFmt w:val="decimal"/>
      <w:suff w:val="space"/>
      <w:lvlText w:val="%1.%2.%3."/>
      <w:lvlJc w:val="left"/>
      <w:pPr>
        <w:ind w:left="397" w:hanging="567"/>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1"/>
        </w:tabs>
        <w:ind w:left="-879" w:firstLine="0"/>
      </w:pPr>
      <w:rPr>
        <w:rFonts w:hint="default"/>
      </w:rPr>
    </w:lvl>
    <w:lvl w:ilvl="5">
      <w:start w:val="1"/>
      <w:numFmt w:val="decimal"/>
      <w:lvlText w:val="%1.%2.%3.%4.%5.%6"/>
      <w:lvlJc w:val="left"/>
      <w:pPr>
        <w:tabs>
          <w:tab w:val="num" w:pos="201"/>
        </w:tabs>
        <w:ind w:left="-879" w:firstLine="0"/>
      </w:pPr>
      <w:rPr>
        <w:rFonts w:hint="default"/>
      </w:rPr>
    </w:lvl>
    <w:lvl w:ilvl="6">
      <w:start w:val="1"/>
      <w:numFmt w:val="decimal"/>
      <w:lvlText w:val="%1.%2.%3.%4.%5.%6.%7"/>
      <w:lvlJc w:val="left"/>
      <w:pPr>
        <w:tabs>
          <w:tab w:val="num" w:pos="561"/>
        </w:tabs>
        <w:ind w:left="-879" w:firstLine="0"/>
      </w:pPr>
      <w:rPr>
        <w:rFonts w:hint="default"/>
      </w:rPr>
    </w:lvl>
    <w:lvl w:ilvl="7">
      <w:start w:val="1"/>
      <w:numFmt w:val="decimal"/>
      <w:lvlText w:val="%1.%2.%3.%4.%5.%6.%7.%8"/>
      <w:lvlJc w:val="left"/>
      <w:pPr>
        <w:tabs>
          <w:tab w:val="num" w:pos="561"/>
        </w:tabs>
        <w:ind w:left="-879" w:firstLine="0"/>
      </w:pPr>
      <w:rPr>
        <w:rFonts w:hint="default"/>
      </w:rPr>
    </w:lvl>
    <w:lvl w:ilvl="8">
      <w:start w:val="1"/>
      <w:numFmt w:val="decimal"/>
      <w:lvlText w:val="%1.%2.%3.%4.%5.%6.%7.%8.%9"/>
      <w:lvlJc w:val="left"/>
      <w:pPr>
        <w:tabs>
          <w:tab w:val="num" w:pos="921"/>
        </w:tabs>
        <w:ind w:left="-879" w:firstLine="0"/>
      </w:pPr>
      <w:rPr>
        <w:rFonts w:hint="default"/>
      </w:rPr>
    </w:lvl>
  </w:abstractNum>
  <w:abstractNum w:abstractNumId="14" w15:restartNumberingAfterBreak="0">
    <w:nsid w:val="08B54857"/>
    <w:multiLevelType w:val="multilevel"/>
    <w:tmpl w:val="CE148D7C"/>
    <w:lvl w:ilvl="0">
      <w:start w:val="1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9E3448"/>
    <w:multiLevelType w:val="hybridMultilevel"/>
    <w:tmpl w:val="82009A42"/>
    <w:lvl w:ilvl="0" w:tplc="6900BBC2">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CE15474"/>
    <w:multiLevelType w:val="hybridMultilevel"/>
    <w:tmpl w:val="34F27B34"/>
    <w:lvl w:ilvl="0" w:tplc="7A127062">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1C7D57"/>
    <w:multiLevelType w:val="hybridMultilevel"/>
    <w:tmpl w:val="6DDADAC8"/>
    <w:styleLink w:val="1ai121"/>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1500525A"/>
    <w:multiLevelType w:val="multilevel"/>
    <w:tmpl w:val="BC0E1A98"/>
    <w:styleLink w:val="11111113"/>
    <w:lvl w:ilvl="0">
      <w:start w:val="1"/>
      <w:numFmt w:val="decimal"/>
      <w:pStyle w:val="1n"/>
      <w:lvlText w:val="%1"/>
      <w:lvlJc w:val="left"/>
      <w:pPr>
        <w:tabs>
          <w:tab w:val="num" w:pos="567"/>
        </w:tabs>
        <w:ind w:left="1134" w:hanging="567"/>
      </w:pPr>
      <w:rPr>
        <w:rFonts w:hint="default"/>
        <w:color w:val="auto"/>
      </w:rPr>
    </w:lvl>
    <w:lvl w:ilvl="1">
      <w:start w:val="1"/>
      <w:numFmt w:val="decimal"/>
      <w:pStyle w:val="2n"/>
      <w:lvlText w:val="%1.%2"/>
      <w:lvlJc w:val="left"/>
      <w:pPr>
        <w:tabs>
          <w:tab w:val="num" w:pos="851"/>
        </w:tabs>
        <w:ind w:left="2268" w:hanging="1417"/>
      </w:pPr>
      <w:rPr>
        <w:rFonts w:hint="default"/>
        <w:color w:val="auto"/>
      </w:rPr>
    </w:lvl>
    <w:lvl w:ilvl="2">
      <w:start w:val="1"/>
      <w:numFmt w:val="lowerLetter"/>
      <w:pStyle w:val="3a"/>
      <w:lvlText w:val="%3)"/>
      <w:lvlJc w:val="left"/>
      <w:pPr>
        <w:tabs>
          <w:tab w:val="num" w:pos="2149"/>
        </w:tabs>
        <w:ind w:left="2665" w:hanging="1021"/>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9" w15:restartNumberingAfterBreak="0">
    <w:nsid w:val="1AD16DD1"/>
    <w:multiLevelType w:val="hybridMultilevel"/>
    <w:tmpl w:val="1DAA4E30"/>
    <w:lvl w:ilvl="0" w:tplc="FFFFFFFF">
      <w:start w:val="1"/>
      <w:numFmt w:val="decimal"/>
      <w:pStyle w:val="A3"/>
      <w:lvlText w:val="%1."/>
      <w:lvlJc w:val="left"/>
      <w:pPr>
        <w:tabs>
          <w:tab w:val="num" w:pos="1125"/>
        </w:tabs>
        <w:ind w:left="1125" w:hanging="40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1C3B4ADA"/>
    <w:multiLevelType w:val="multilevel"/>
    <w:tmpl w:val="BE683E1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E8C1FE5"/>
    <w:multiLevelType w:val="hybridMultilevel"/>
    <w:tmpl w:val="9546487A"/>
    <w:styleLink w:val="210"/>
    <w:lvl w:ilvl="0" w:tplc="628041B2">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F123E7A"/>
    <w:multiLevelType w:val="hybridMultilevel"/>
    <w:tmpl w:val="16DC4DAA"/>
    <w:styleLink w:val="1ai2"/>
    <w:lvl w:ilvl="0" w:tplc="608072D0">
      <w:start w:val="1"/>
      <w:numFmt w:val="decimal"/>
      <w:lvlText w:val="%1."/>
      <w:lvlJc w:val="left"/>
      <w:pPr>
        <w:tabs>
          <w:tab w:val="num" w:pos="56"/>
        </w:tabs>
        <w:ind w:left="170" w:hanging="170"/>
      </w:pPr>
      <w:rPr>
        <w:rFonts w:hint="default"/>
        <w:b w:val="0"/>
        <w:bCs w:val="0"/>
        <w:i/>
        <w:iCs/>
        <w:sz w:val="24"/>
        <w:szCs w:val="24"/>
      </w:rPr>
    </w:lvl>
    <w:lvl w:ilvl="1" w:tplc="FEDE3978">
      <w:start w:val="1"/>
      <w:numFmt w:val="lowerLetter"/>
      <w:lvlText w:val="%2."/>
      <w:lvlJc w:val="left"/>
      <w:pPr>
        <w:tabs>
          <w:tab w:val="num" w:pos="1440"/>
        </w:tabs>
        <w:ind w:left="1440" w:hanging="360"/>
      </w:pPr>
    </w:lvl>
    <w:lvl w:ilvl="2" w:tplc="44968E88">
      <w:start w:val="1"/>
      <w:numFmt w:val="lowerRoman"/>
      <w:lvlText w:val="%3."/>
      <w:lvlJc w:val="right"/>
      <w:pPr>
        <w:tabs>
          <w:tab w:val="num" w:pos="2160"/>
        </w:tabs>
        <w:ind w:left="2160" w:hanging="180"/>
      </w:pPr>
    </w:lvl>
    <w:lvl w:ilvl="3" w:tplc="5FF6E01C">
      <w:start w:val="1"/>
      <w:numFmt w:val="decimal"/>
      <w:lvlText w:val="%4."/>
      <w:lvlJc w:val="left"/>
      <w:pPr>
        <w:tabs>
          <w:tab w:val="num" w:pos="2880"/>
        </w:tabs>
        <w:ind w:left="2880" w:hanging="360"/>
      </w:pPr>
    </w:lvl>
    <w:lvl w:ilvl="4" w:tplc="2684FCD6">
      <w:start w:val="1"/>
      <w:numFmt w:val="lowerLetter"/>
      <w:lvlText w:val="%5."/>
      <w:lvlJc w:val="left"/>
      <w:pPr>
        <w:tabs>
          <w:tab w:val="num" w:pos="3600"/>
        </w:tabs>
        <w:ind w:left="3600" w:hanging="360"/>
      </w:pPr>
    </w:lvl>
    <w:lvl w:ilvl="5" w:tplc="3A3221FC">
      <w:start w:val="1"/>
      <w:numFmt w:val="lowerRoman"/>
      <w:lvlText w:val="%6."/>
      <w:lvlJc w:val="right"/>
      <w:pPr>
        <w:tabs>
          <w:tab w:val="num" w:pos="4320"/>
        </w:tabs>
        <w:ind w:left="4320" w:hanging="180"/>
      </w:pPr>
    </w:lvl>
    <w:lvl w:ilvl="6" w:tplc="3C804BF2">
      <w:start w:val="1"/>
      <w:numFmt w:val="decimal"/>
      <w:lvlText w:val="%7."/>
      <w:lvlJc w:val="left"/>
      <w:pPr>
        <w:tabs>
          <w:tab w:val="num" w:pos="5040"/>
        </w:tabs>
        <w:ind w:left="5040" w:hanging="360"/>
      </w:pPr>
    </w:lvl>
    <w:lvl w:ilvl="7" w:tplc="05A00D30">
      <w:start w:val="1"/>
      <w:numFmt w:val="lowerLetter"/>
      <w:lvlText w:val="%8."/>
      <w:lvlJc w:val="left"/>
      <w:pPr>
        <w:tabs>
          <w:tab w:val="num" w:pos="5760"/>
        </w:tabs>
        <w:ind w:left="5760" w:hanging="360"/>
      </w:pPr>
    </w:lvl>
    <w:lvl w:ilvl="8" w:tplc="28E0968C">
      <w:start w:val="1"/>
      <w:numFmt w:val="lowerRoman"/>
      <w:lvlText w:val="%9."/>
      <w:lvlJc w:val="right"/>
      <w:pPr>
        <w:tabs>
          <w:tab w:val="num" w:pos="6480"/>
        </w:tabs>
        <w:ind w:left="6480" w:hanging="180"/>
      </w:pPr>
    </w:lvl>
  </w:abstractNum>
  <w:abstractNum w:abstractNumId="23" w15:restartNumberingAfterBreak="0">
    <w:nsid w:val="1F4D7FB2"/>
    <w:multiLevelType w:val="hybridMultilevel"/>
    <w:tmpl w:val="791C93FC"/>
    <w:styleLink w:val="111"/>
    <w:lvl w:ilvl="0" w:tplc="2C40E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206615F8"/>
    <w:multiLevelType w:val="multilevel"/>
    <w:tmpl w:val="B8565C3C"/>
    <w:lvl w:ilvl="0">
      <w:start w:val="1"/>
      <w:numFmt w:val="decimal"/>
      <w:lvlText w:val="%1."/>
      <w:lvlJc w:val="left"/>
      <w:pPr>
        <w:ind w:left="927" w:hanging="360"/>
      </w:pPr>
      <w:rPr>
        <w:rFonts w:hint="default"/>
        <w:b/>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21060F52"/>
    <w:multiLevelType w:val="hybridMultilevel"/>
    <w:tmpl w:val="28C2E9B4"/>
    <w:styleLink w:val="11"/>
    <w:lvl w:ilvl="0" w:tplc="0EAA09E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15:restartNumberingAfterBreak="0">
    <w:nsid w:val="27F6389F"/>
    <w:multiLevelType w:val="multilevel"/>
    <w:tmpl w:val="DA98B0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FB5470"/>
    <w:multiLevelType w:val="hybridMultilevel"/>
    <w:tmpl w:val="350A1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9525DE1"/>
    <w:multiLevelType w:val="multilevel"/>
    <w:tmpl w:val="0419001F"/>
    <w:styleLink w:val="1ai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2FA2106C"/>
    <w:multiLevelType w:val="hybridMultilevel"/>
    <w:tmpl w:val="519C1C86"/>
    <w:styleLink w:val="11111111"/>
    <w:lvl w:ilvl="0" w:tplc="58644C8C">
      <w:start w:val="1"/>
      <w:numFmt w:val="bullet"/>
      <w:lvlText w:val="-"/>
      <w:lvlJc w:val="left"/>
      <w:pPr>
        <w:tabs>
          <w:tab w:val="num" w:pos="1778"/>
        </w:tabs>
        <w:ind w:left="1778" w:hanging="360"/>
      </w:pPr>
      <w:rPr>
        <w:rFonts w:ascii="Times New Roman" w:hAnsi="Times New Roman" w:cs="Times New Roman" w:hint="default"/>
      </w:rPr>
    </w:lvl>
    <w:lvl w:ilvl="1" w:tplc="04220003" w:tentative="1">
      <w:start w:val="1"/>
      <w:numFmt w:val="bullet"/>
      <w:lvlText w:val="o"/>
      <w:lvlJc w:val="left"/>
      <w:pPr>
        <w:tabs>
          <w:tab w:val="num" w:pos="2498"/>
        </w:tabs>
        <w:ind w:left="2498" w:hanging="360"/>
      </w:pPr>
      <w:rPr>
        <w:rFonts w:ascii="Courier New" w:hAnsi="Courier New" w:cs="Courier New" w:hint="default"/>
      </w:rPr>
    </w:lvl>
    <w:lvl w:ilvl="2" w:tplc="04220005" w:tentative="1">
      <w:start w:val="1"/>
      <w:numFmt w:val="bullet"/>
      <w:lvlText w:val=""/>
      <w:lvlJc w:val="left"/>
      <w:pPr>
        <w:tabs>
          <w:tab w:val="num" w:pos="3218"/>
        </w:tabs>
        <w:ind w:left="3218" w:hanging="360"/>
      </w:pPr>
      <w:rPr>
        <w:rFonts w:ascii="Wingdings" w:hAnsi="Wingdings" w:hint="default"/>
      </w:rPr>
    </w:lvl>
    <w:lvl w:ilvl="3" w:tplc="04220001" w:tentative="1">
      <w:start w:val="1"/>
      <w:numFmt w:val="bullet"/>
      <w:lvlText w:val=""/>
      <w:lvlJc w:val="left"/>
      <w:pPr>
        <w:tabs>
          <w:tab w:val="num" w:pos="3938"/>
        </w:tabs>
        <w:ind w:left="3938" w:hanging="360"/>
      </w:pPr>
      <w:rPr>
        <w:rFonts w:ascii="Symbol" w:hAnsi="Symbol" w:hint="default"/>
      </w:rPr>
    </w:lvl>
    <w:lvl w:ilvl="4" w:tplc="04220003" w:tentative="1">
      <w:start w:val="1"/>
      <w:numFmt w:val="bullet"/>
      <w:lvlText w:val="o"/>
      <w:lvlJc w:val="left"/>
      <w:pPr>
        <w:tabs>
          <w:tab w:val="num" w:pos="4658"/>
        </w:tabs>
        <w:ind w:left="4658" w:hanging="360"/>
      </w:pPr>
      <w:rPr>
        <w:rFonts w:ascii="Courier New" w:hAnsi="Courier New" w:cs="Courier New" w:hint="default"/>
      </w:rPr>
    </w:lvl>
    <w:lvl w:ilvl="5" w:tplc="04220005" w:tentative="1">
      <w:start w:val="1"/>
      <w:numFmt w:val="bullet"/>
      <w:lvlText w:val=""/>
      <w:lvlJc w:val="left"/>
      <w:pPr>
        <w:tabs>
          <w:tab w:val="num" w:pos="5378"/>
        </w:tabs>
        <w:ind w:left="5378" w:hanging="360"/>
      </w:pPr>
      <w:rPr>
        <w:rFonts w:ascii="Wingdings" w:hAnsi="Wingdings" w:hint="default"/>
      </w:rPr>
    </w:lvl>
    <w:lvl w:ilvl="6" w:tplc="04220001" w:tentative="1">
      <w:start w:val="1"/>
      <w:numFmt w:val="bullet"/>
      <w:lvlText w:val=""/>
      <w:lvlJc w:val="left"/>
      <w:pPr>
        <w:tabs>
          <w:tab w:val="num" w:pos="6098"/>
        </w:tabs>
        <w:ind w:left="6098" w:hanging="360"/>
      </w:pPr>
      <w:rPr>
        <w:rFonts w:ascii="Symbol" w:hAnsi="Symbol" w:hint="default"/>
      </w:rPr>
    </w:lvl>
    <w:lvl w:ilvl="7" w:tplc="04220003" w:tentative="1">
      <w:start w:val="1"/>
      <w:numFmt w:val="bullet"/>
      <w:lvlText w:val="o"/>
      <w:lvlJc w:val="left"/>
      <w:pPr>
        <w:tabs>
          <w:tab w:val="num" w:pos="6818"/>
        </w:tabs>
        <w:ind w:left="6818" w:hanging="360"/>
      </w:pPr>
      <w:rPr>
        <w:rFonts w:ascii="Courier New" w:hAnsi="Courier New" w:cs="Courier New" w:hint="default"/>
      </w:rPr>
    </w:lvl>
    <w:lvl w:ilvl="8" w:tplc="0422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3151206B"/>
    <w:multiLevelType w:val="hybridMultilevel"/>
    <w:tmpl w:val="D368CCB6"/>
    <w:styleLink w:val="1111114"/>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44D29DF"/>
    <w:multiLevelType w:val="hybridMultilevel"/>
    <w:tmpl w:val="CFB61E96"/>
    <w:styleLink w:val="111111111"/>
    <w:lvl w:ilvl="0" w:tplc="B07E5DA4">
      <w:start w:val="1"/>
      <w:numFmt w:val="decimal"/>
      <w:lvlText w:val="%1."/>
      <w:lvlJc w:val="left"/>
      <w:pPr>
        <w:tabs>
          <w:tab w:val="num" w:pos="1406"/>
        </w:tabs>
        <w:ind w:left="1406" w:hanging="360"/>
      </w:pPr>
    </w:lvl>
    <w:lvl w:ilvl="1" w:tplc="04190003">
      <w:start w:val="1"/>
      <w:numFmt w:val="bullet"/>
      <w:lvlText w:val=""/>
      <w:lvlJc w:val="left"/>
      <w:pPr>
        <w:tabs>
          <w:tab w:val="num" w:pos="2126"/>
        </w:tabs>
        <w:ind w:left="2126" w:hanging="360"/>
      </w:pPr>
      <w:rPr>
        <w:rFonts w:ascii="Symbol" w:hAnsi="Symbol" w:hint="default"/>
      </w:rPr>
    </w:lvl>
    <w:lvl w:ilvl="2" w:tplc="04190005">
      <w:start w:val="7"/>
      <w:numFmt w:val="bullet"/>
      <w:lvlText w:val="-"/>
      <w:lvlJc w:val="left"/>
      <w:pPr>
        <w:tabs>
          <w:tab w:val="num" w:pos="502"/>
        </w:tabs>
        <w:ind w:left="502" w:hanging="360"/>
      </w:pPr>
      <w:rPr>
        <w:rFonts w:ascii="Times New Roman" w:eastAsia="Times New Roman" w:hAnsi="Times New Roman" w:cs="Times New Roman" w:hint="default"/>
      </w:rPr>
    </w:lvl>
    <w:lvl w:ilvl="3" w:tplc="04190001" w:tentative="1">
      <w:start w:val="1"/>
      <w:numFmt w:val="decimal"/>
      <w:lvlText w:val="%4."/>
      <w:lvlJc w:val="left"/>
      <w:pPr>
        <w:tabs>
          <w:tab w:val="num" w:pos="3566"/>
        </w:tabs>
        <w:ind w:left="3566" w:hanging="360"/>
      </w:pPr>
    </w:lvl>
    <w:lvl w:ilvl="4" w:tplc="04190003" w:tentative="1">
      <w:start w:val="1"/>
      <w:numFmt w:val="lowerLetter"/>
      <w:lvlText w:val="%5."/>
      <w:lvlJc w:val="left"/>
      <w:pPr>
        <w:tabs>
          <w:tab w:val="num" w:pos="4286"/>
        </w:tabs>
        <w:ind w:left="4286" w:hanging="360"/>
      </w:pPr>
    </w:lvl>
    <w:lvl w:ilvl="5" w:tplc="04190005" w:tentative="1">
      <w:start w:val="1"/>
      <w:numFmt w:val="lowerRoman"/>
      <w:lvlText w:val="%6."/>
      <w:lvlJc w:val="right"/>
      <w:pPr>
        <w:tabs>
          <w:tab w:val="num" w:pos="5006"/>
        </w:tabs>
        <w:ind w:left="5006" w:hanging="180"/>
      </w:pPr>
    </w:lvl>
    <w:lvl w:ilvl="6" w:tplc="04190001" w:tentative="1">
      <w:start w:val="1"/>
      <w:numFmt w:val="decimal"/>
      <w:lvlText w:val="%7."/>
      <w:lvlJc w:val="left"/>
      <w:pPr>
        <w:tabs>
          <w:tab w:val="num" w:pos="5726"/>
        </w:tabs>
        <w:ind w:left="5726" w:hanging="360"/>
      </w:pPr>
    </w:lvl>
    <w:lvl w:ilvl="7" w:tplc="04190003" w:tentative="1">
      <w:start w:val="1"/>
      <w:numFmt w:val="lowerLetter"/>
      <w:lvlText w:val="%8."/>
      <w:lvlJc w:val="left"/>
      <w:pPr>
        <w:tabs>
          <w:tab w:val="num" w:pos="6446"/>
        </w:tabs>
        <w:ind w:left="6446" w:hanging="360"/>
      </w:pPr>
    </w:lvl>
    <w:lvl w:ilvl="8" w:tplc="04190005" w:tentative="1">
      <w:start w:val="1"/>
      <w:numFmt w:val="lowerRoman"/>
      <w:lvlText w:val="%9."/>
      <w:lvlJc w:val="right"/>
      <w:pPr>
        <w:tabs>
          <w:tab w:val="num" w:pos="7166"/>
        </w:tabs>
        <w:ind w:left="7166" w:hanging="180"/>
      </w:pPr>
    </w:lvl>
  </w:abstractNum>
  <w:abstractNum w:abstractNumId="33" w15:restartNumberingAfterBreak="0">
    <w:nsid w:val="38FA19EB"/>
    <w:multiLevelType w:val="multilevel"/>
    <w:tmpl w:val="10668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B9922F6"/>
    <w:multiLevelType w:val="multilevel"/>
    <w:tmpl w:val="3702C9AC"/>
    <w:lvl w:ilvl="0">
      <w:start w:val="2"/>
      <w:numFmt w:val="bullet"/>
      <w:pStyle w:val="a4"/>
      <w:lvlText w:val="o"/>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5"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1A76B2B"/>
    <w:multiLevelType w:val="multilevel"/>
    <w:tmpl w:val="FC0AAD32"/>
    <w:lvl w:ilvl="0">
      <w:start w:val="1"/>
      <w:numFmt w:val="lowerLetter"/>
      <w:pStyle w:val="a5"/>
      <w:lvlText w:val="%1."/>
      <w:lvlJc w:val="left"/>
      <w:pPr>
        <w:tabs>
          <w:tab w:val="num" w:pos="363"/>
        </w:tabs>
        <w:ind w:left="363" w:hanging="363"/>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35E2412"/>
    <w:multiLevelType w:val="multilevel"/>
    <w:tmpl w:val="1B3EA064"/>
    <w:styleLink w:val="111111121"/>
    <w:lvl w:ilvl="0">
      <w:start w:val="1"/>
      <w:numFmt w:val="decimal"/>
      <w:pStyle w:val="Blank12pt1270"/>
      <w:lvlText w:val="%1."/>
      <w:lvlJc w:val="left"/>
      <w:pPr>
        <w:ind w:left="720" w:hanging="360"/>
      </w:pPr>
      <w:rPr>
        <w:rFonts w:hint="default"/>
      </w:rPr>
    </w:lvl>
    <w:lvl w:ilvl="1">
      <w:start w:val="1"/>
      <w:numFmt w:val="decimal"/>
      <w:pStyle w:val="22"/>
      <w:isLgl/>
      <w:lvlText w:val="%1.%2."/>
      <w:lvlJc w:val="left"/>
      <w:pPr>
        <w:ind w:left="720"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1"/>
      <w:isLgl/>
      <w:lvlText w:val="%1.%2.%3.%4."/>
      <w:lvlJc w:val="left"/>
      <w:pPr>
        <w:ind w:left="1080" w:hanging="720"/>
      </w:pPr>
      <w:rPr>
        <w:rFonts w:hint="default"/>
      </w:rPr>
    </w:lvl>
    <w:lvl w:ilvl="4">
      <w:start w:val="1"/>
      <w:numFmt w:val="decimal"/>
      <w:pStyle w:val="51"/>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48F594A"/>
    <w:multiLevelType w:val="hybridMultilevel"/>
    <w:tmpl w:val="694C214C"/>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5103E56"/>
    <w:multiLevelType w:val="hybridMultilevel"/>
    <w:tmpl w:val="78E2D95A"/>
    <w:lvl w:ilvl="0" w:tplc="7A127062">
      <w:start w:val="1"/>
      <w:numFmt w:val="bullet"/>
      <w:pStyle w:val="a6"/>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45A20DAD"/>
    <w:multiLevelType w:val="multilevel"/>
    <w:tmpl w:val="892A83E2"/>
    <w:lvl w:ilvl="0">
      <w:start w:val="1"/>
      <w:numFmt w:val="decimal"/>
      <w:pStyle w:val="10"/>
      <w:suff w:val="space"/>
      <w:lvlText w:val="%1."/>
      <w:lvlJc w:val="left"/>
      <w:pPr>
        <w:ind w:left="0" w:firstLine="0"/>
      </w:pPr>
      <w:rPr>
        <w:rFonts w:cs="Times New Roman" w:hint="default"/>
      </w:rPr>
    </w:lvl>
    <w:lvl w:ilvl="1">
      <w:start w:val="1"/>
      <w:numFmt w:val="decimal"/>
      <w:pStyle w:val="23"/>
      <w:suff w:val="space"/>
      <w:lvlText w:val="%1.%2."/>
      <w:lvlJc w:val="left"/>
      <w:pPr>
        <w:ind w:left="0" w:firstLine="480"/>
      </w:pPr>
      <w:rPr>
        <w:rFonts w:cs="Times New Roman" w:hint="default"/>
      </w:rPr>
    </w:lvl>
    <w:lvl w:ilvl="2">
      <w:start w:val="1"/>
      <w:numFmt w:val="decimal"/>
      <w:pStyle w:val="33"/>
      <w:suff w:val="space"/>
      <w:lvlText w:val="%1.%2.%3."/>
      <w:lvlJc w:val="left"/>
      <w:pPr>
        <w:ind w:left="0" w:firstLine="480"/>
      </w:pPr>
      <w:rPr>
        <w:rFonts w:cs="Times New Roman" w:hint="default"/>
      </w:rPr>
    </w:lvl>
    <w:lvl w:ilvl="3">
      <w:start w:val="1"/>
      <w:numFmt w:val="decimal"/>
      <w:pStyle w:val="42"/>
      <w:suff w:val="space"/>
      <w:lvlText w:val="%1.%2.%3.%4."/>
      <w:lvlJc w:val="left"/>
      <w:pPr>
        <w:ind w:left="0" w:firstLine="480"/>
      </w:pPr>
      <w:rPr>
        <w:rFonts w:cs="Times New Roman" w:hint="default"/>
      </w:rPr>
    </w:lvl>
    <w:lvl w:ilvl="4">
      <w:start w:val="1"/>
      <w:numFmt w:val="decimal"/>
      <w:pStyle w:val="52"/>
      <w:suff w:val="space"/>
      <w:lvlText w:val="%1.%2.%3.%4.%5."/>
      <w:lvlJc w:val="left"/>
      <w:pPr>
        <w:ind w:left="0" w:firstLine="480"/>
      </w:pPr>
      <w:rPr>
        <w:rFonts w:cs="Times New Roman" w:hint="default"/>
      </w:rPr>
    </w:lvl>
    <w:lvl w:ilvl="5">
      <w:start w:val="1"/>
      <w:numFmt w:val="decimal"/>
      <w:pStyle w:val="60"/>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41" w15:restartNumberingAfterBreak="0">
    <w:nsid w:val="47960E0A"/>
    <w:multiLevelType w:val="hybridMultilevel"/>
    <w:tmpl w:val="F868344E"/>
    <w:lvl w:ilvl="0" w:tplc="9F86466A">
      <w:start w:val="1"/>
      <w:numFmt w:val="decimal"/>
      <w:pStyle w:val="a7"/>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42" w15:restartNumberingAfterBreak="0">
    <w:nsid w:val="4A416DEF"/>
    <w:multiLevelType w:val="hybridMultilevel"/>
    <w:tmpl w:val="659C6E64"/>
    <w:styleLink w:val="1ai21"/>
    <w:lvl w:ilvl="0" w:tplc="B85E8576">
      <w:start w:val="1"/>
      <w:numFmt w:val="bullet"/>
      <w:pStyle w:val="12"/>
      <w:lvlText w:val=""/>
      <w:lvlJc w:val="left"/>
      <w:pPr>
        <w:tabs>
          <w:tab w:val="num" w:pos="360"/>
        </w:tabs>
        <w:ind w:left="357" w:hanging="357"/>
      </w:pPr>
      <w:rPr>
        <w:rFonts w:ascii="Symbol" w:hAnsi="Symbol" w:cs="Symbol"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cs="Wingdings" w:hint="default"/>
      </w:rPr>
    </w:lvl>
    <w:lvl w:ilvl="3" w:tplc="0422000F">
      <w:start w:val="1"/>
      <w:numFmt w:val="bullet"/>
      <w:lvlText w:val=""/>
      <w:lvlJc w:val="left"/>
      <w:pPr>
        <w:tabs>
          <w:tab w:val="num" w:pos="2880"/>
        </w:tabs>
        <w:ind w:left="2880" w:hanging="360"/>
      </w:pPr>
      <w:rPr>
        <w:rFonts w:ascii="Symbol" w:hAnsi="Symbol" w:cs="Symbol" w:hint="default"/>
      </w:rPr>
    </w:lvl>
    <w:lvl w:ilvl="4" w:tplc="04220019">
      <w:start w:val="1"/>
      <w:numFmt w:val="bullet"/>
      <w:lvlText w:val="o"/>
      <w:lvlJc w:val="left"/>
      <w:pPr>
        <w:tabs>
          <w:tab w:val="num" w:pos="3600"/>
        </w:tabs>
        <w:ind w:left="3600" w:hanging="360"/>
      </w:pPr>
      <w:rPr>
        <w:rFonts w:ascii="Courier New" w:hAnsi="Courier New" w:cs="Courier New" w:hint="default"/>
      </w:rPr>
    </w:lvl>
    <w:lvl w:ilvl="5" w:tplc="0422001B">
      <w:start w:val="1"/>
      <w:numFmt w:val="bullet"/>
      <w:lvlText w:val=""/>
      <w:lvlJc w:val="left"/>
      <w:pPr>
        <w:tabs>
          <w:tab w:val="num" w:pos="4320"/>
        </w:tabs>
        <w:ind w:left="4320" w:hanging="360"/>
      </w:pPr>
      <w:rPr>
        <w:rFonts w:ascii="Wingdings" w:hAnsi="Wingdings" w:cs="Wingdings" w:hint="default"/>
      </w:rPr>
    </w:lvl>
    <w:lvl w:ilvl="6" w:tplc="0422000F">
      <w:start w:val="1"/>
      <w:numFmt w:val="bullet"/>
      <w:lvlText w:val=""/>
      <w:lvlJc w:val="left"/>
      <w:pPr>
        <w:tabs>
          <w:tab w:val="num" w:pos="5040"/>
        </w:tabs>
        <w:ind w:left="5040" w:hanging="360"/>
      </w:pPr>
      <w:rPr>
        <w:rFonts w:ascii="Symbol" w:hAnsi="Symbol" w:cs="Symbol" w:hint="default"/>
      </w:rPr>
    </w:lvl>
    <w:lvl w:ilvl="7" w:tplc="04220019">
      <w:start w:val="1"/>
      <w:numFmt w:val="bullet"/>
      <w:lvlText w:val="o"/>
      <w:lvlJc w:val="left"/>
      <w:pPr>
        <w:tabs>
          <w:tab w:val="num" w:pos="5760"/>
        </w:tabs>
        <w:ind w:left="5760" w:hanging="360"/>
      </w:pPr>
      <w:rPr>
        <w:rFonts w:ascii="Courier New" w:hAnsi="Courier New" w:cs="Courier New" w:hint="default"/>
      </w:rPr>
    </w:lvl>
    <w:lvl w:ilvl="8" w:tplc="0422001B">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204F4B"/>
    <w:multiLevelType w:val="hybridMultilevel"/>
    <w:tmpl w:val="69787CA0"/>
    <w:name w:val="WW8Num132"/>
    <w:lvl w:ilvl="0" w:tplc="6BA27FB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BE71DDD"/>
    <w:multiLevelType w:val="singleLevel"/>
    <w:tmpl w:val="6E3C5DF0"/>
    <w:styleLink w:val="1ai111"/>
    <w:lvl w:ilvl="0">
      <w:start w:val="1"/>
      <w:numFmt w:val="decimal"/>
      <w:pStyle w:val="24"/>
      <w:lvlText w:val="%1."/>
      <w:lvlJc w:val="left"/>
      <w:pPr>
        <w:tabs>
          <w:tab w:val="num" w:pos="360"/>
        </w:tabs>
        <w:ind w:left="227" w:hanging="227"/>
      </w:pPr>
    </w:lvl>
  </w:abstractNum>
  <w:abstractNum w:abstractNumId="46" w15:restartNumberingAfterBreak="0">
    <w:nsid w:val="4D707F92"/>
    <w:multiLevelType w:val="multilevel"/>
    <w:tmpl w:val="56186FA6"/>
    <w:lvl w:ilvl="0">
      <w:start w:val="1"/>
      <w:numFmt w:val="decimal"/>
      <w:lvlText w:val="%1."/>
      <w:lvlJc w:val="left"/>
      <w:pPr>
        <w:ind w:left="4329" w:hanging="360"/>
      </w:pPr>
      <w:rPr>
        <w:rFonts w:hint="default"/>
        <w:b/>
      </w:rPr>
    </w:lvl>
    <w:lvl w:ilvl="1">
      <w:start w:val="1"/>
      <w:numFmt w:val="decimal"/>
      <w:lvlText w:val="%1.%2."/>
      <w:lvlJc w:val="left"/>
      <w:pPr>
        <w:ind w:left="135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B72993"/>
    <w:multiLevelType w:val="hybridMultilevel"/>
    <w:tmpl w:val="0FBCF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53F813D1"/>
    <w:multiLevelType w:val="hybridMultilevel"/>
    <w:tmpl w:val="A4D2AC68"/>
    <w:lvl w:ilvl="0" w:tplc="0422000F">
      <w:start w:val="1"/>
      <w:numFmt w:val="decimal"/>
      <w:lvlText w:val="%1."/>
      <w:lvlJc w:val="left"/>
      <w:pPr>
        <w:ind w:left="502"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9" w15:restartNumberingAfterBreak="0">
    <w:nsid w:val="559030BD"/>
    <w:multiLevelType w:val="multilevel"/>
    <w:tmpl w:val="04190023"/>
    <w:styleLink w:val="a8"/>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6C0650"/>
    <w:multiLevelType w:val="hybridMultilevel"/>
    <w:tmpl w:val="BD76D7FC"/>
    <w:styleLink w:val="1ai13"/>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15:restartNumberingAfterBreak="0">
    <w:nsid w:val="5C7C4522"/>
    <w:multiLevelType w:val="hybridMultilevel"/>
    <w:tmpl w:val="52FE6BA0"/>
    <w:lvl w:ilvl="0" w:tplc="FCE2F660">
      <w:start w:val="1"/>
      <w:numFmt w:val="decimal"/>
      <w:lvlText w:val="%1."/>
      <w:lvlJc w:val="left"/>
      <w:pPr>
        <w:ind w:left="600" w:hanging="360"/>
      </w:pPr>
      <w:rPr>
        <w:rFonts w:hint="default"/>
        <w:u w:val="none"/>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53" w15:restartNumberingAfterBreak="0">
    <w:nsid w:val="5F440BA8"/>
    <w:multiLevelType w:val="hybridMultilevel"/>
    <w:tmpl w:val="9DFEC226"/>
    <w:lvl w:ilvl="0" w:tplc="EF820E1C">
      <w:start w:val="2"/>
      <w:numFmt w:val="bullet"/>
      <w:lvlText w:val="-"/>
      <w:lvlJc w:val="left"/>
      <w:pPr>
        <w:ind w:left="927" w:hanging="360"/>
      </w:pPr>
      <w:rPr>
        <w:rFonts w:ascii="Times New Roman" w:eastAsia="Arial"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4" w15:restartNumberingAfterBreak="0">
    <w:nsid w:val="622E5903"/>
    <w:multiLevelType w:val="hybridMultilevel"/>
    <w:tmpl w:val="A008FC10"/>
    <w:styleLink w:val="1110"/>
    <w:lvl w:ilvl="0" w:tplc="04220011">
      <w:start w:val="1"/>
      <w:numFmt w:val="decimal"/>
      <w:pStyle w:val="Blank"/>
      <w:lvlText w:val="%1."/>
      <w:lvlJc w:val="left"/>
      <w:pPr>
        <w:tabs>
          <w:tab w:val="num" w:pos="1699"/>
        </w:tabs>
        <w:ind w:left="1699" w:hanging="990"/>
      </w:pPr>
      <w:rPr>
        <w:rFonts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55" w15:restartNumberingAfterBreak="0">
    <w:nsid w:val="65FC3EBF"/>
    <w:multiLevelType w:val="multilevel"/>
    <w:tmpl w:val="50A2A868"/>
    <w:styleLink w:val="230"/>
    <w:lvl w:ilvl="0">
      <w:start w:val="1"/>
      <w:numFmt w:val="decimal"/>
      <w:lvlText w:val="%1"/>
      <w:lvlJc w:val="left"/>
      <w:pPr>
        <w:tabs>
          <w:tab w:val="num" w:pos="1141"/>
        </w:tabs>
        <w:ind w:left="1141" w:hanging="432"/>
      </w:pPr>
      <w:rPr>
        <w:rFonts w:hint="default"/>
      </w:rPr>
    </w:lvl>
    <w:lvl w:ilvl="1">
      <w:start w:val="1"/>
      <w:numFmt w:val="decimal"/>
      <w:pStyle w:val="25"/>
      <w:lvlText w:val="%1.%2."/>
      <w:lvlJc w:val="left"/>
      <w:pPr>
        <w:tabs>
          <w:tab w:val="num" w:pos="936"/>
        </w:tabs>
        <w:ind w:left="936" w:hanging="576"/>
      </w:pPr>
      <w:rPr>
        <w:rFonts w:ascii="Times New Roman" w:hAnsi="Times New Roman" w:hint="default"/>
        <w:b/>
        <w:i w:val="0"/>
        <w:sz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56" w15:restartNumberingAfterBreak="0">
    <w:nsid w:val="66F51F9D"/>
    <w:multiLevelType w:val="hybridMultilevel"/>
    <w:tmpl w:val="BCF81094"/>
    <w:lvl w:ilvl="0" w:tplc="3E884760">
      <w:start w:val="1"/>
      <w:numFmt w:val="decimal"/>
      <w:lvlText w:val="%1."/>
      <w:lvlJc w:val="left"/>
      <w:pPr>
        <w:ind w:left="-219" w:firstLine="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57"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6A6C6E96"/>
    <w:multiLevelType w:val="multilevel"/>
    <w:tmpl w:val="CAA01800"/>
    <w:styleLink w:val="11111131"/>
    <w:lvl w:ilvl="0">
      <w:start w:val="1"/>
      <w:numFmt w:val="decimal"/>
      <w:suff w:val="space"/>
      <w:lvlText w:val="%1."/>
      <w:lvlJc w:val="left"/>
      <w:pPr>
        <w:ind w:left="0" w:firstLine="0"/>
      </w:pPr>
      <w:rPr>
        <w:rFonts w:hint="default"/>
      </w:rPr>
    </w:lvl>
    <w:lvl w:ilvl="1">
      <w:start w:val="1"/>
      <w:numFmt w:val="decimal"/>
      <w:suff w:val="space"/>
      <w:lvlText w:val="%1.%2."/>
      <w:lvlJc w:val="left"/>
      <w:pPr>
        <w:ind w:left="1957" w:hanging="397"/>
      </w:pPr>
      <w:rPr>
        <w:rFonts w:ascii="Times New Roman" w:hAnsi="Times New Roman" w:hint="default"/>
        <w:b/>
        <w:i w:val="0"/>
        <w:sz w:val="24"/>
        <w:szCs w:val="24"/>
      </w:rPr>
    </w:lvl>
    <w:lvl w:ilvl="2">
      <w:numFmt w:val="decimal"/>
      <w:lvlText w:val="%1.%2.%3"/>
      <w:lvlJc w:val="left"/>
      <w:pPr>
        <w:tabs>
          <w:tab w:val="num" w:pos="36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6C4274A9"/>
    <w:multiLevelType w:val="hybridMultilevel"/>
    <w:tmpl w:val="01D24FAA"/>
    <w:lvl w:ilvl="0" w:tplc="FFFFFFFF">
      <w:start w:val="1"/>
      <w:numFmt w:val="bullet"/>
      <w:pStyle w:val="Buleted"/>
      <w:lvlText w:val="-"/>
      <w:lvlJc w:val="left"/>
      <w:pPr>
        <w:tabs>
          <w:tab w:val="num" w:pos="851"/>
        </w:tabs>
        <w:ind w:left="851" w:hanging="28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50C2AF2"/>
    <w:multiLevelType w:val="hybridMultilevel"/>
    <w:tmpl w:val="1BA8520C"/>
    <w:lvl w:ilvl="0" w:tplc="D7DE1D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0B7F2D"/>
    <w:multiLevelType w:val="hybridMultilevel"/>
    <w:tmpl w:val="5A7E14AE"/>
    <w:styleLink w:val="1111113"/>
    <w:lvl w:ilvl="0" w:tplc="B7084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8F64BDF"/>
    <w:multiLevelType w:val="multilevel"/>
    <w:tmpl w:val="F8C431AC"/>
    <w:lvl w:ilvl="0">
      <w:start w:val="1"/>
      <w:numFmt w:val="decimal"/>
      <w:lvlText w:val="%1."/>
      <w:lvlJc w:val="left"/>
      <w:pPr>
        <w:ind w:left="927" w:hanging="360"/>
      </w:pPr>
      <w:rPr>
        <w:i w:val="0"/>
        <w:color w:val="000000"/>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287" w:hanging="720"/>
      </w:pPr>
      <w:rPr>
        <w:vertAlign w:val="baseline"/>
      </w:rPr>
    </w:lvl>
    <w:lvl w:ilvl="3">
      <w:start w:val="1"/>
      <w:numFmt w:val="decimal"/>
      <w:lvlText w:val="%1.%2.%3.%4"/>
      <w:lvlJc w:val="left"/>
      <w:pPr>
        <w:ind w:left="1287" w:hanging="720"/>
      </w:pPr>
      <w:rPr>
        <w:vertAlign w:val="baseline"/>
      </w:rPr>
    </w:lvl>
    <w:lvl w:ilvl="4">
      <w:start w:val="1"/>
      <w:numFmt w:val="decimal"/>
      <w:lvlText w:val="%1.%2.%3.%4.%5"/>
      <w:lvlJc w:val="left"/>
      <w:pPr>
        <w:ind w:left="1287" w:hanging="720"/>
      </w:pPr>
      <w:rPr>
        <w:vertAlign w:val="baseline"/>
      </w:rPr>
    </w:lvl>
    <w:lvl w:ilvl="5">
      <w:start w:val="1"/>
      <w:numFmt w:val="decimal"/>
      <w:lvlText w:val="%1.%2.%3.%4.%5.%6"/>
      <w:lvlJc w:val="left"/>
      <w:pPr>
        <w:ind w:left="1647" w:hanging="1080"/>
      </w:pPr>
      <w:rPr>
        <w:vertAlign w:val="baseline"/>
      </w:rPr>
    </w:lvl>
    <w:lvl w:ilvl="6">
      <w:start w:val="1"/>
      <w:numFmt w:val="decimal"/>
      <w:lvlText w:val="%1.%2.%3.%4.%5.%6.%7"/>
      <w:lvlJc w:val="left"/>
      <w:pPr>
        <w:ind w:left="1647" w:hanging="1080"/>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007" w:hanging="1440"/>
      </w:pPr>
      <w:rPr>
        <w:vertAlign w:val="baseline"/>
      </w:rPr>
    </w:lvl>
  </w:abstractNum>
  <w:abstractNum w:abstractNumId="65" w15:restartNumberingAfterBreak="0">
    <w:nsid w:val="793A781E"/>
    <w:multiLevelType w:val="hybridMultilevel"/>
    <w:tmpl w:val="B1EAE632"/>
    <w:styleLink w:val="1ai11"/>
    <w:lvl w:ilvl="0" w:tplc="1F44DD86">
      <w:numFmt w:val="bullet"/>
      <w:lvlText w:val="-"/>
      <w:lvlJc w:val="left"/>
      <w:pPr>
        <w:tabs>
          <w:tab w:val="num" w:pos="1069"/>
        </w:tabs>
        <w:ind w:left="1069" w:hanging="360"/>
      </w:pPr>
      <w:rPr>
        <w:rFonts w:ascii="Times New Roman" w:eastAsia="Times New Roman" w:hAnsi="Times New Roman" w:cs="Times New Roman" w:hint="default"/>
      </w:rPr>
    </w:lvl>
    <w:lvl w:ilvl="1" w:tplc="D9D2FC14">
      <w:start w:val="1"/>
      <w:numFmt w:val="bullet"/>
      <w:lvlText w:val="o"/>
      <w:lvlJc w:val="left"/>
      <w:pPr>
        <w:tabs>
          <w:tab w:val="num" w:pos="1789"/>
        </w:tabs>
        <w:ind w:left="1789" w:hanging="360"/>
      </w:pPr>
      <w:rPr>
        <w:rFonts w:ascii="Courier New" w:hAnsi="Courier New" w:hint="default"/>
      </w:rPr>
    </w:lvl>
    <w:lvl w:ilvl="2" w:tplc="15C472D2">
      <w:start w:val="1"/>
      <w:numFmt w:val="bullet"/>
      <w:lvlText w:val="-"/>
      <w:lvlJc w:val="left"/>
      <w:pPr>
        <w:tabs>
          <w:tab w:val="num" w:pos="2509"/>
        </w:tabs>
        <w:ind w:left="2509" w:hanging="360"/>
      </w:pPr>
      <w:rPr>
        <w:rFonts w:ascii="Times New Roman" w:hAnsi="Times New Roman" w:cs="Times New Roman" w:hint="default"/>
      </w:rPr>
    </w:lvl>
    <w:lvl w:ilvl="3" w:tplc="6AD0061C" w:tentative="1">
      <w:start w:val="1"/>
      <w:numFmt w:val="bullet"/>
      <w:lvlText w:val=""/>
      <w:lvlJc w:val="left"/>
      <w:pPr>
        <w:tabs>
          <w:tab w:val="num" w:pos="3229"/>
        </w:tabs>
        <w:ind w:left="3229" w:hanging="360"/>
      </w:pPr>
      <w:rPr>
        <w:rFonts w:ascii="Symbol" w:hAnsi="Symbol" w:hint="default"/>
      </w:rPr>
    </w:lvl>
    <w:lvl w:ilvl="4" w:tplc="B9BE294A" w:tentative="1">
      <w:start w:val="1"/>
      <w:numFmt w:val="bullet"/>
      <w:lvlText w:val="o"/>
      <w:lvlJc w:val="left"/>
      <w:pPr>
        <w:tabs>
          <w:tab w:val="num" w:pos="3949"/>
        </w:tabs>
        <w:ind w:left="3949" w:hanging="360"/>
      </w:pPr>
      <w:rPr>
        <w:rFonts w:ascii="Courier New" w:hAnsi="Courier New" w:hint="default"/>
      </w:rPr>
    </w:lvl>
    <w:lvl w:ilvl="5" w:tplc="64DCD43C" w:tentative="1">
      <w:start w:val="1"/>
      <w:numFmt w:val="bullet"/>
      <w:lvlText w:val=""/>
      <w:lvlJc w:val="left"/>
      <w:pPr>
        <w:tabs>
          <w:tab w:val="num" w:pos="4669"/>
        </w:tabs>
        <w:ind w:left="4669" w:hanging="360"/>
      </w:pPr>
      <w:rPr>
        <w:rFonts w:ascii="Marlett" w:hAnsi="Marlett" w:hint="default"/>
      </w:rPr>
    </w:lvl>
    <w:lvl w:ilvl="6" w:tplc="8AE6070C" w:tentative="1">
      <w:start w:val="1"/>
      <w:numFmt w:val="bullet"/>
      <w:lvlText w:val=""/>
      <w:lvlJc w:val="left"/>
      <w:pPr>
        <w:tabs>
          <w:tab w:val="num" w:pos="5389"/>
        </w:tabs>
        <w:ind w:left="5389" w:hanging="360"/>
      </w:pPr>
      <w:rPr>
        <w:rFonts w:ascii="Symbol" w:hAnsi="Symbol" w:hint="default"/>
      </w:rPr>
    </w:lvl>
    <w:lvl w:ilvl="7" w:tplc="9864D886" w:tentative="1">
      <w:start w:val="1"/>
      <w:numFmt w:val="bullet"/>
      <w:lvlText w:val="o"/>
      <w:lvlJc w:val="left"/>
      <w:pPr>
        <w:tabs>
          <w:tab w:val="num" w:pos="6109"/>
        </w:tabs>
        <w:ind w:left="6109" w:hanging="360"/>
      </w:pPr>
      <w:rPr>
        <w:rFonts w:ascii="Courier New" w:hAnsi="Courier New" w:hint="default"/>
      </w:rPr>
    </w:lvl>
    <w:lvl w:ilvl="8" w:tplc="0D1AEE9E" w:tentative="1">
      <w:start w:val="1"/>
      <w:numFmt w:val="bullet"/>
      <w:lvlText w:val=""/>
      <w:lvlJc w:val="left"/>
      <w:pPr>
        <w:tabs>
          <w:tab w:val="num" w:pos="6829"/>
        </w:tabs>
        <w:ind w:left="6829" w:hanging="360"/>
      </w:pPr>
      <w:rPr>
        <w:rFonts w:ascii="Marlett" w:hAnsi="Marlett" w:hint="default"/>
      </w:rPr>
    </w:lvl>
  </w:abstractNum>
  <w:abstractNum w:abstractNumId="6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AC06249"/>
    <w:multiLevelType w:val="hybridMultilevel"/>
    <w:tmpl w:val="504CF556"/>
    <w:lvl w:ilvl="0" w:tplc="FFFFFFFF">
      <w:start w:val="1"/>
      <w:numFmt w:val="decimal"/>
      <w:pStyle w:val="a9"/>
      <w:lvlText w:val="%1."/>
      <w:lvlJc w:val="left"/>
      <w:pPr>
        <w:tabs>
          <w:tab w:val="num" w:pos="57"/>
        </w:tabs>
        <w:ind w:left="57" w:firstLine="65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B6B7E03"/>
    <w:multiLevelType w:val="multilevel"/>
    <w:tmpl w:val="0D9A4F56"/>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CA17BF3"/>
    <w:multiLevelType w:val="hybridMultilevel"/>
    <w:tmpl w:val="D1A67C02"/>
    <w:styleLink w:val="121"/>
    <w:lvl w:ilvl="0" w:tplc="3B661284">
      <w:start w:val="10"/>
      <w:numFmt w:val="bullet"/>
      <w:lvlText w:val="-"/>
      <w:lvlJc w:val="left"/>
      <w:pPr>
        <w:tabs>
          <w:tab w:val="num" w:pos="1440"/>
        </w:tabs>
        <w:ind w:left="1440" w:hanging="360"/>
      </w:pPr>
      <w:rPr>
        <w:rFonts w:ascii="Times New Roman" w:eastAsia="Times New Roman" w:hAnsi="Times New Roman" w:cs="Times New Roman" w:hint="default"/>
      </w:rPr>
    </w:lvl>
    <w:lvl w:ilvl="1" w:tplc="F9FE374E">
      <w:numFmt w:val="bullet"/>
      <w:lvlText w:val="-"/>
      <w:lvlJc w:val="left"/>
      <w:pPr>
        <w:tabs>
          <w:tab w:val="num" w:pos="2160"/>
        </w:tabs>
        <w:ind w:left="2160" w:hanging="360"/>
      </w:pPr>
      <w:rPr>
        <w:rFonts w:ascii="Times New Roman" w:eastAsia="№Е" w:hAnsi="Times New Roman" w:cs="Times New Roman" w:hint="default"/>
      </w:rPr>
    </w:lvl>
    <w:lvl w:ilvl="2" w:tplc="0419001B">
      <w:start w:val="1"/>
      <w:numFmt w:val="bullet"/>
      <w:lvlText w:val=""/>
      <w:lvlJc w:val="left"/>
      <w:pPr>
        <w:tabs>
          <w:tab w:val="num" w:pos="2880"/>
        </w:tabs>
        <w:ind w:left="2880" w:hanging="360"/>
      </w:pPr>
      <w:rPr>
        <w:rFonts w:ascii="Symbol" w:hAnsi="Symbol"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67"/>
  </w:num>
  <w:num w:numId="2">
    <w:abstractNumId w:val="16"/>
  </w:num>
  <w:num w:numId="3">
    <w:abstractNumId w:val="41"/>
  </w:num>
  <w:num w:numId="4">
    <w:abstractNumId w:val="39"/>
  </w:num>
  <w:num w:numId="5">
    <w:abstractNumId w:val="40"/>
  </w:num>
  <w:num w:numId="6">
    <w:abstractNumId w:val="19"/>
  </w:num>
  <w:num w:numId="7">
    <w:abstractNumId w:val="32"/>
  </w:num>
  <w:num w:numId="8">
    <w:abstractNumId w:val="30"/>
  </w:num>
  <w:num w:numId="9">
    <w:abstractNumId w:val="58"/>
  </w:num>
  <w:num w:numId="10">
    <w:abstractNumId w:val="63"/>
  </w:num>
  <w:num w:numId="11">
    <w:abstractNumId w:val="36"/>
  </w:num>
  <w:num w:numId="12">
    <w:abstractNumId w:val="42"/>
  </w:num>
  <w:num w:numId="13">
    <w:abstractNumId w:val="22"/>
  </w:num>
  <w:num w:numId="14">
    <w:abstractNumId w:val="54"/>
  </w:num>
  <w:num w:numId="15">
    <w:abstractNumId w:val="25"/>
  </w:num>
  <w:num w:numId="16">
    <w:abstractNumId w:val="37"/>
  </w:num>
  <w:num w:numId="17">
    <w:abstractNumId w:val="17"/>
  </w:num>
  <w:num w:numId="18">
    <w:abstractNumId w:val="23"/>
  </w:num>
  <w:num w:numId="19">
    <w:abstractNumId w:val="70"/>
  </w:num>
  <w:num w:numId="20">
    <w:abstractNumId w:val="21"/>
  </w:num>
  <w:num w:numId="21">
    <w:abstractNumId w:val="8"/>
  </w:num>
  <w:num w:numId="22">
    <w:abstractNumId w:val="55"/>
  </w:num>
  <w:num w:numId="23">
    <w:abstractNumId w:val="18"/>
  </w:num>
  <w:num w:numId="24">
    <w:abstractNumId w:val="51"/>
  </w:num>
  <w:num w:numId="25">
    <w:abstractNumId w:val="31"/>
  </w:num>
  <w:num w:numId="26">
    <w:abstractNumId w:val="29"/>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49"/>
  </w:num>
  <w:num w:numId="38">
    <w:abstractNumId w:val="45"/>
  </w:num>
  <w:num w:numId="39">
    <w:abstractNumId w:val="65"/>
  </w:num>
  <w:num w:numId="40">
    <w:abstractNumId w:val="12"/>
  </w:num>
  <w:num w:numId="41">
    <w:abstractNumId w:val="34"/>
  </w:num>
  <w:num w:numId="42">
    <w:abstractNumId w:val="68"/>
  </w:num>
  <w:num w:numId="43">
    <w:abstractNumId w:val="59"/>
  </w:num>
  <w:num w:numId="44">
    <w:abstractNumId w:val="13"/>
  </w:num>
  <w:num w:numId="45">
    <w:abstractNumId w:val="69"/>
  </w:num>
  <w:num w:numId="46">
    <w:abstractNumId w:val="28"/>
  </w:num>
  <w:num w:numId="47">
    <w:abstractNumId w:val="26"/>
  </w:num>
  <w:num w:numId="48">
    <w:abstractNumId w:val="33"/>
  </w:num>
  <w:num w:numId="49">
    <w:abstractNumId w:val="43"/>
  </w:num>
  <w:num w:numId="50">
    <w:abstractNumId w:val="60"/>
  </w:num>
  <w:num w:numId="51">
    <w:abstractNumId w:val="27"/>
  </w:num>
  <w:num w:numId="52">
    <w:abstractNumId w:val="62"/>
  </w:num>
  <w:num w:numId="53">
    <w:abstractNumId w:val="50"/>
  </w:num>
  <w:num w:numId="54">
    <w:abstractNumId w:val="66"/>
  </w:num>
  <w:num w:numId="55">
    <w:abstractNumId w:val="61"/>
  </w:num>
  <w:num w:numId="56">
    <w:abstractNumId w:val="46"/>
  </w:num>
  <w:num w:numId="57">
    <w:abstractNumId w:val="57"/>
  </w:num>
  <w:num w:numId="58">
    <w:abstractNumId w:val="14"/>
  </w:num>
  <w:num w:numId="59">
    <w:abstractNumId w:val="53"/>
  </w:num>
  <w:num w:numId="60">
    <w:abstractNumId w:val="11"/>
  </w:num>
  <w:num w:numId="61">
    <w:abstractNumId w:val="20"/>
  </w:num>
  <w:num w:numId="62">
    <w:abstractNumId w:val="64"/>
  </w:num>
  <w:num w:numId="63">
    <w:abstractNumId w:val="15"/>
  </w:num>
  <w:num w:numId="64">
    <w:abstractNumId w:val="24"/>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47"/>
  </w:num>
  <w:num w:numId="68">
    <w:abstractNumId w:val="38"/>
  </w:num>
  <w:num w:numId="69">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6A"/>
    <w:rsid w:val="00000F36"/>
    <w:rsid w:val="00000FA0"/>
    <w:rsid w:val="00001C82"/>
    <w:rsid w:val="0000297E"/>
    <w:rsid w:val="00002F1E"/>
    <w:rsid w:val="0000389F"/>
    <w:rsid w:val="00005069"/>
    <w:rsid w:val="00005216"/>
    <w:rsid w:val="0000547A"/>
    <w:rsid w:val="000056BB"/>
    <w:rsid w:val="00006216"/>
    <w:rsid w:val="00006BF2"/>
    <w:rsid w:val="0000710A"/>
    <w:rsid w:val="000072C4"/>
    <w:rsid w:val="0000752E"/>
    <w:rsid w:val="00007C91"/>
    <w:rsid w:val="00007ED2"/>
    <w:rsid w:val="000103AA"/>
    <w:rsid w:val="000112CB"/>
    <w:rsid w:val="0001146A"/>
    <w:rsid w:val="00012046"/>
    <w:rsid w:val="000125A5"/>
    <w:rsid w:val="00012FA9"/>
    <w:rsid w:val="000139BB"/>
    <w:rsid w:val="00013D15"/>
    <w:rsid w:val="0001487A"/>
    <w:rsid w:val="00014AE4"/>
    <w:rsid w:val="000156BE"/>
    <w:rsid w:val="000167E2"/>
    <w:rsid w:val="00016973"/>
    <w:rsid w:val="000203A2"/>
    <w:rsid w:val="0002071F"/>
    <w:rsid w:val="00020B50"/>
    <w:rsid w:val="000226C8"/>
    <w:rsid w:val="0002273B"/>
    <w:rsid w:val="00023B80"/>
    <w:rsid w:val="00024586"/>
    <w:rsid w:val="000248BC"/>
    <w:rsid w:val="00024C22"/>
    <w:rsid w:val="00025F8E"/>
    <w:rsid w:val="00027654"/>
    <w:rsid w:val="00030240"/>
    <w:rsid w:val="00030780"/>
    <w:rsid w:val="00032815"/>
    <w:rsid w:val="000330FF"/>
    <w:rsid w:val="0003442A"/>
    <w:rsid w:val="00034974"/>
    <w:rsid w:val="000355D1"/>
    <w:rsid w:val="00036363"/>
    <w:rsid w:val="00036804"/>
    <w:rsid w:val="00037226"/>
    <w:rsid w:val="000373B8"/>
    <w:rsid w:val="000378F1"/>
    <w:rsid w:val="000400E7"/>
    <w:rsid w:val="0004100E"/>
    <w:rsid w:val="000417CA"/>
    <w:rsid w:val="00041E4C"/>
    <w:rsid w:val="000421AA"/>
    <w:rsid w:val="00042B04"/>
    <w:rsid w:val="00042DF9"/>
    <w:rsid w:val="00042F2D"/>
    <w:rsid w:val="00043615"/>
    <w:rsid w:val="00043CA6"/>
    <w:rsid w:val="00043E6B"/>
    <w:rsid w:val="00046483"/>
    <w:rsid w:val="00046B52"/>
    <w:rsid w:val="0004722D"/>
    <w:rsid w:val="00050404"/>
    <w:rsid w:val="00050E0E"/>
    <w:rsid w:val="000519B8"/>
    <w:rsid w:val="000521B5"/>
    <w:rsid w:val="00052618"/>
    <w:rsid w:val="0005299E"/>
    <w:rsid w:val="000533A0"/>
    <w:rsid w:val="000537E0"/>
    <w:rsid w:val="00055F47"/>
    <w:rsid w:val="000567DC"/>
    <w:rsid w:val="00057589"/>
    <w:rsid w:val="000577A3"/>
    <w:rsid w:val="00057BB1"/>
    <w:rsid w:val="00060E2B"/>
    <w:rsid w:val="00061B74"/>
    <w:rsid w:val="00062AF5"/>
    <w:rsid w:val="00062D8F"/>
    <w:rsid w:val="00062F7D"/>
    <w:rsid w:val="00063092"/>
    <w:rsid w:val="00063E1F"/>
    <w:rsid w:val="00063F87"/>
    <w:rsid w:val="000646B1"/>
    <w:rsid w:val="000654FF"/>
    <w:rsid w:val="000659E7"/>
    <w:rsid w:val="00066380"/>
    <w:rsid w:val="00066A96"/>
    <w:rsid w:val="0006752B"/>
    <w:rsid w:val="00070238"/>
    <w:rsid w:val="0007140A"/>
    <w:rsid w:val="00071745"/>
    <w:rsid w:val="00071796"/>
    <w:rsid w:val="0007208B"/>
    <w:rsid w:val="00072626"/>
    <w:rsid w:val="000729D2"/>
    <w:rsid w:val="00072BF6"/>
    <w:rsid w:val="000759DE"/>
    <w:rsid w:val="000767D6"/>
    <w:rsid w:val="00076CA8"/>
    <w:rsid w:val="00076DE9"/>
    <w:rsid w:val="00076EC1"/>
    <w:rsid w:val="00080F91"/>
    <w:rsid w:val="000814D9"/>
    <w:rsid w:val="00081A67"/>
    <w:rsid w:val="00081B0A"/>
    <w:rsid w:val="00084742"/>
    <w:rsid w:val="00085B17"/>
    <w:rsid w:val="00085D6A"/>
    <w:rsid w:val="0008682A"/>
    <w:rsid w:val="00086933"/>
    <w:rsid w:val="000875A6"/>
    <w:rsid w:val="000876C7"/>
    <w:rsid w:val="000879B8"/>
    <w:rsid w:val="00090350"/>
    <w:rsid w:val="00091179"/>
    <w:rsid w:val="00091AA8"/>
    <w:rsid w:val="00091DD2"/>
    <w:rsid w:val="00093B8D"/>
    <w:rsid w:val="000979C5"/>
    <w:rsid w:val="00097DF5"/>
    <w:rsid w:val="000A0484"/>
    <w:rsid w:val="000A04F3"/>
    <w:rsid w:val="000A17BF"/>
    <w:rsid w:val="000A213D"/>
    <w:rsid w:val="000A2392"/>
    <w:rsid w:val="000A2510"/>
    <w:rsid w:val="000A54DE"/>
    <w:rsid w:val="000A5CF1"/>
    <w:rsid w:val="000A6938"/>
    <w:rsid w:val="000A7240"/>
    <w:rsid w:val="000A78E3"/>
    <w:rsid w:val="000A7C5B"/>
    <w:rsid w:val="000A7CA8"/>
    <w:rsid w:val="000B0619"/>
    <w:rsid w:val="000B097A"/>
    <w:rsid w:val="000B1260"/>
    <w:rsid w:val="000B162C"/>
    <w:rsid w:val="000B1914"/>
    <w:rsid w:val="000B1E23"/>
    <w:rsid w:val="000B233C"/>
    <w:rsid w:val="000B25A0"/>
    <w:rsid w:val="000B2E5E"/>
    <w:rsid w:val="000B3081"/>
    <w:rsid w:val="000B3764"/>
    <w:rsid w:val="000B3B1E"/>
    <w:rsid w:val="000B40BD"/>
    <w:rsid w:val="000B6217"/>
    <w:rsid w:val="000B6419"/>
    <w:rsid w:val="000B6B4D"/>
    <w:rsid w:val="000B6DF5"/>
    <w:rsid w:val="000B70B2"/>
    <w:rsid w:val="000C23AA"/>
    <w:rsid w:val="000C33F9"/>
    <w:rsid w:val="000C34BF"/>
    <w:rsid w:val="000C3C64"/>
    <w:rsid w:val="000C6816"/>
    <w:rsid w:val="000C68C8"/>
    <w:rsid w:val="000C7B30"/>
    <w:rsid w:val="000D1316"/>
    <w:rsid w:val="000D1994"/>
    <w:rsid w:val="000D19BE"/>
    <w:rsid w:val="000D2DB1"/>
    <w:rsid w:val="000D3407"/>
    <w:rsid w:val="000D3472"/>
    <w:rsid w:val="000D4822"/>
    <w:rsid w:val="000D4835"/>
    <w:rsid w:val="000D4957"/>
    <w:rsid w:val="000D4AA0"/>
    <w:rsid w:val="000D4AA7"/>
    <w:rsid w:val="000D5811"/>
    <w:rsid w:val="000D66BA"/>
    <w:rsid w:val="000D7002"/>
    <w:rsid w:val="000D7BC2"/>
    <w:rsid w:val="000E1298"/>
    <w:rsid w:val="000E1D22"/>
    <w:rsid w:val="000E28D8"/>
    <w:rsid w:val="000E29F6"/>
    <w:rsid w:val="000E2A3B"/>
    <w:rsid w:val="000E2B91"/>
    <w:rsid w:val="000E3457"/>
    <w:rsid w:val="000E3BBB"/>
    <w:rsid w:val="000E4C4A"/>
    <w:rsid w:val="000E5606"/>
    <w:rsid w:val="000E589F"/>
    <w:rsid w:val="000E5CD7"/>
    <w:rsid w:val="000E644F"/>
    <w:rsid w:val="000E685E"/>
    <w:rsid w:val="000E7408"/>
    <w:rsid w:val="000E76AB"/>
    <w:rsid w:val="000E7930"/>
    <w:rsid w:val="000E7BFB"/>
    <w:rsid w:val="000E7DBF"/>
    <w:rsid w:val="000F01B9"/>
    <w:rsid w:val="000F12CE"/>
    <w:rsid w:val="000F1965"/>
    <w:rsid w:val="000F28A4"/>
    <w:rsid w:val="000F3510"/>
    <w:rsid w:val="000F38F5"/>
    <w:rsid w:val="000F3ACB"/>
    <w:rsid w:val="000F3D94"/>
    <w:rsid w:val="000F3E8C"/>
    <w:rsid w:val="000F4B91"/>
    <w:rsid w:val="000F5A37"/>
    <w:rsid w:val="000F5DB6"/>
    <w:rsid w:val="000F7573"/>
    <w:rsid w:val="00100310"/>
    <w:rsid w:val="001019B2"/>
    <w:rsid w:val="00101BB7"/>
    <w:rsid w:val="001021C5"/>
    <w:rsid w:val="001024A3"/>
    <w:rsid w:val="001025F6"/>
    <w:rsid w:val="0010270F"/>
    <w:rsid w:val="00102FD7"/>
    <w:rsid w:val="001033E1"/>
    <w:rsid w:val="001036F4"/>
    <w:rsid w:val="00103A89"/>
    <w:rsid w:val="0010420F"/>
    <w:rsid w:val="0010479B"/>
    <w:rsid w:val="00104D50"/>
    <w:rsid w:val="001061E4"/>
    <w:rsid w:val="00107448"/>
    <w:rsid w:val="0010783F"/>
    <w:rsid w:val="00107C35"/>
    <w:rsid w:val="001112D9"/>
    <w:rsid w:val="00111951"/>
    <w:rsid w:val="00112297"/>
    <w:rsid w:val="00112604"/>
    <w:rsid w:val="00112882"/>
    <w:rsid w:val="00112BA0"/>
    <w:rsid w:val="00113902"/>
    <w:rsid w:val="00113D09"/>
    <w:rsid w:val="001141B3"/>
    <w:rsid w:val="001149B6"/>
    <w:rsid w:val="001149FE"/>
    <w:rsid w:val="00114BF5"/>
    <w:rsid w:val="001160E2"/>
    <w:rsid w:val="00116425"/>
    <w:rsid w:val="001166A5"/>
    <w:rsid w:val="00116B01"/>
    <w:rsid w:val="00117F33"/>
    <w:rsid w:val="001203C3"/>
    <w:rsid w:val="001211CE"/>
    <w:rsid w:val="00121768"/>
    <w:rsid w:val="001224BF"/>
    <w:rsid w:val="001238C6"/>
    <w:rsid w:val="00125A9D"/>
    <w:rsid w:val="00125B7F"/>
    <w:rsid w:val="00126AED"/>
    <w:rsid w:val="001270B3"/>
    <w:rsid w:val="00127697"/>
    <w:rsid w:val="00130005"/>
    <w:rsid w:val="0013011D"/>
    <w:rsid w:val="00130463"/>
    <w:rsid w:val="001305B2"/>
    <w:rsid w:val="00130C6A"/>
    <w:rsid w:val="00130FD5"/>
    <w:rsid w:val="00131917"/>
    <w:rsid w:val="00132A7B"/>
    <w:rsid w:val="00132D28"/>
    <w:rsid w:val="001336B5"/>
    <w:rsid w:val="00133802"/>
    <w:rsid w:val="00133BB6"/>
    <w:rsid w:val="00133F1A"/>
    <w:rsid w:val="0013404D"/>
    <w:rsid w:val="00134376"/>
    <w:rsid w:val="001351C5"/>
    <w:rsid w:val="001364F3"/>
    <w:rsid w:val="0013676E"/>
    <w:rsid w:val="00136963"/>
    <w:rsid w:val="00136E12"/>
    <w:rsid w:val="00137D5C"/>
    <w:rsid w:val="00140B37"/>
    <w:rsid w:val="00140EA9"/>
    <w:rsid w:val="001415AC"/>
    <w:rsid w:val="00143557"/>
    <w:rsid w:val="00143C33"/>
    <w:rsid w:val="00144AEB"/>
    <w:rsid w:val="00145B99"/>
    <w:rsid w:val="00146125"/>
    <w:rsid w:val="001465AE"/>
    <w:rsid w:val="00146E4A"/>
    <w:rsid w:val="001508C5"/>
    <w:rsid w:val="00150AD7"/>
    <w:rsid w:val="00151C9F"/>
    <w:rsid w:val="001521F7"/>
    <w:rsid w:val="00153194"/>
    <w:rsid w:val="0015328E"/>
    <w:rsid w:val="00153DA0"/>
    <w:rsid w:val="00154B91"/>
    <w:rsid w:val="0015503A"/>
    <w:rsid w:val="00155D97"/>
    <w:rsid w:val="0015655D"/>
    <w:rsid w:val="0015715F"/>
    <w:rsid w:val="001579E1"/>
    <w:rsid w:val="00157B6D"/>
    <w:rsid w:val="0016015E"/>
    <w:rsid w:val="00161B6B"/>
    <w:rsid w:val="00162A0E"/>
    <w:rsid w:val="00163068"/>
    <w:rsid w:val="00163387"/>
    <w:rsid w:val="00164434"/>
    <w:rsid w:val="001652DF"/>
    <w:rsid w:val="00165557"/>
    <w:rsid w:val="00166704"/>
    <w:rsid w:val="00166E09"/>
    <w:rsid w:val="001711B3"/>
    <w:rsid w:val="001712CA"/>
    <w:rsid w:val="00171C03"/>
    <w:rsid w:val="001721D2"/>
    <w:rsid w:val="00172635"/>
    <w:rsid w:val="00173496"/>
    <w:rsid w:val="00173FD2"/>
    <w:rsid w:val="00174F77"/>
    <w:rsid w:val="00175B4D"/>
    <w:rsid w:val="00175E2C"/>
    <w:rsid w:val="00176B3E"/>
    <w:rsid w:val="00177364"/>
    <w:rsid w:val="00177AC4"/>
    <w:rsid w:val="001806B4"/>
    <w:rsid w:val="00181579"/>
    <w:rsid w:val="00182AF1"/>
    <w:rsid w:val="001832F9"/>
    <w:rsid w:val="00183329"/>
    <w:rsid w:val="00183507"/>
    <w:rsid w:val="00183D2A"/>
    <w:rsid w:val="00183F1F"/>
    <w:rsid w:val="00184099"/>
    <w:rsid w:val="00185736"/>
    <w:rsid w:val="00185DFC"/>
    <w:rsid w:val="0018608E"/>
    <w:rsid w:val="00186C30"/>
    <w:rsid w:val="00186F11"/>
    <w:rsid w:val="0018727D"/>
    <w:rsid w:val="0018728F"/>
    <w:rsid w:val="001874DF"/>
    <w:rsid w:val="00187C60"/>
    <w:rsid w:val="00190039"/>
    <w:rsid w:val="00190586"/>
    <w:rsid w:val="001922F6"/>
    <w:rsid w:val="001930C5"/>
    <w:rsid w:val="00193B4D"/>
    <w:rsid w:val="0019443F"/>
    <w:rsid w:val="00194524"/>
    <w:rsid w:val="001951FA"/>
    <w:rsid w:val="00195A0A"/>
    <w:rsid w:val="001977DD"/>
    <w:rsid w:val="00197EF2"/>
    <w:rsid w:val="001A1C06"/>
    <w:rsid w:val="001A3468"/>
    <w:rsid w:val="001A3540"/>
    <w:rsid w:val="001A401E"/>
    <w:rsid w:val="001A4222"/>
    <w:rsid w:val="001A485D"/>
    <w:rsid w:val="001A632F"/>
    <w:rsid w:val="001A6A13"/>
    <w:rsid w:val="001A793A"/>
    <w:rsid w:val="001B0098"/>
    <w:rsid w:val="001B0BA8"/>
    <w:rsid w:val="001B25BA"/>
    <w:rsid w:val="001B2CEC"/>
    <w:rsid w:val="001B3540"/>
    <w:rsid w:val="001B36F1"/>
    <w:rsid w:val="001B4206"/>
    <w:rsid w:val="001B437D"/>
    <w:rsid w:val="001B472A"/>
    <w:rsid w:val="001B4DB7"/>
    <w:rsid w:val="001B4EF7"/>
    <w:rsid w:val="001B516F"/>
    <w:rsid w:val="001B6605"/>
    <w:rsid w:val="001C0676"/>
    <w:rsid w:val="001C10E8"/>
    <w:rsid w:val="001C1365"/>
    <w:rsid w:val="001C1F90"/>
    <w:rsid w:val="001C2974"/>
    <w:rsid w:val="001C3116"/>
    <w:rsid w:val="001C3960"/>
    <w:rsid w:val="001C517D"/>
    <w:rsid w:val="001C5470"/>
    <w:rsid w:val="001C5F0B"/>
    <w:rsid w:val="001C60F2"/>
    <w:rsid w:val="001C62D4"/>
    <w:rsid w:val="001C6497"/>
    <w:rsid w:val="001C67A8"/>
    <w:rsid w:val="001C6AAC"/>
    <w:rsid w:val="001C6B46"/>
    <w:rsid w:val="001C6DDF"/>
    <w:rsid w:val="001C78B6"/>
    <w:rsid w:val="001D0CF7"/>
    <w:rsid w:val="001D2341"/>
    <w:rsid w:val="001D239E"/>
    <w:rsid w:val="001D3C02"/>
    <w:rsid w:val="001D5343"/>
    <w:rsid w:val="001D7492"/>
    <w:rsid w:val="001D7EEA"/>
    <w:rsid w:val="001E00F2"/>
    <w:rsid w:val="001E039A"/>
    <w:rsid w:val="001E077C"/>
    <w:rsid w:val="001E0CF9"/>
    <w:rsid w:val="001E2DA5"/>
    <w:rsid w:val="001E3241"/>
    <w:rsid w:val="001E3970"/>
    <w:rsid w:val="001E3F49"/>
    <w:rsid w:val="001E71D5"/>
    <w:rsid w:val="001E76CA"/>
    <w:rsid w:val="001F0114"/>
    <w:rsid w:val="001F0A1B"/>
    <w:rsid w:val="001F127D"/>
    <w:rsid w:val="001F2089"/>
    <w:rsid w:val="001F2204"/>
    <w:rsid w:val="001F2ECE"/>
    <w:rsid w:val="001F3047"/>
    <w:rsid w:val="001F3065"/>
    <w:rsid w:val="001F3411"/>
    <w:rsid w:val="001F39AF"/>
    <w:rsid w:val="001F3CAB"/>
    <w:rsid w:val="001F60B5"/>
    <w:rsid w:val="001F68C8"/>
    <w:rsid w:val="001F6DE2"/>
    <w:rsid w:val="001F72AB"/>
    <w:rsid w:val="0020020B"/>
    <w:rsid w:val="002006B2"/>
    <w:rsid w:val="002006F6"/>
    <w:rsid w:val="002009C1"/>
    <w:rsid w:val="00201587"/>
    <w:rsid w:val="002025EF"/>
    <w:rsid w:val="002026D9"/>
    <w:rsid w:val="002029AB"/>
    <w:rsid w:val="00202AB1"/>
    <w:rsid w:val="00204171"/>
    <w:rsid w:val="00204438"/>
    <w:rsid w:val="0020445B"/>
    <w:rsid w:val="00204848"/>
    <w:rsid w:val="002056AF"/>
    <w:rsid w:val="00205E91"/>
    <w:rsid w:val="00206AC9"/>
    <w:rsid w:val="00206E03"/>
    <w:rsid w:val="00206E54"/>
    <w:rsid w:val="0020764C"/>
    <w:rsid w:val="002101FF"/>
    <w:rsid w:val="00211F9E"/>
    <w:rsid w:val="00212321"/>
    <w:rsid w:val="00212820"/>
    <w:rsid w:val="00213009"/>
    <w:rsid w:val="002137BA"/>
    <w:rsid w:val="00214634"/>
    <w:rsid w:val="002147FC"/>
    <w:rsid w:val="00215A14"/>
    <w:rsid w:val="00215C8D"/>
    <w:rsid w:val="002178EC"/>
    <w:rsid w:val="00217BF1"/>
    <w:rsid w:val="00217F2A"/>
    <w:rsid w:val="00220893"/>
    <w:rsid w:val="00221023"/>
    <w:rsid w:val="00221105"/>
    <w:rsid w:val="00221DF7"/>
    <w:rsid w:val="00222A2D"/>
    <w:rsid w:val="002238C6"/>
    <w:rsid w:val="00224111"/>
    <w:rsid w:val="00224521"/>
    <w:rsid w:val="00224F99"/>
    <w:rsid w:val="002250B2"/>
    <w:rsid w:val="00226DCD"/>
    <w:rsid w:val="00230F0F"/>
    <w:rsid w:val="0023237F"/>
    <w:rsid w:val="0023281B"/>
    <w:rsid w:val="0023286D"/>
    <w:rsid w:val="00233B06"/>
    <w:rsid w:val="0023427A"/>
    <w:rsid w:val="002343B9"/>
    <w:rsid w:val="002351DE"/>
    <w:rsid w:val="002363FA"/>
    <w:rsid w:val="00237429"/>
    <w:rsid w:val="00237587"/>
    <w:rsid w:val="00240CBD"/>
    <w:rsid w:val="002410F7"/>
    <w:rsid w:val="00241AC9"/>
    <w:rsid w:val="00241AFF"/>
    <w:rsid w:val="00242FB5"/>
    <w:rsid w:val="00244140"/>
    <w:rsid w:val="00245C7D"/>
    <w:rsid w:val="002460F0"/>
    <w:rsid w:val="002473F7"/>
    <w:rsid w:val="00247FB2"/>
    <w:rsid w:val="00250440"/>
    <w:rsid w:val="002504B9"/>
    <w:rsid w:val="00250A78"/>
    <w:rsid w:val="00250E61"/>
    <w:rsid w:val="002524E4"/>
    <w:rsid w:val="00252B31"/>
    <w:rsid w:val="00252F45"/>
    <w:rsid w:val="00253375"/>
    <w:rsid w:val="002534C3"/>
    <w:rsid w:val="00253A23"/>
    <w:rsid w:val="002541CC"/>
    <w:rsid w:val="002552D6"/>
    <w:rsid w:val="0025717E"/>
    <w:rsid w:val="00260275"/>
    <w:rsid w:val="0026260A"/>
    <w:rsid w:val="00262F1D"/>
    <w:rsid w:val="00262F5F"/>
    <w:rsid w:val="00263216"/>
    <w:rsid w:val="00263326"/>
    <w:rsid w:val="00263C14"/>
    <w:rsid w:val="00265AB1"/>
    <w:rsid w:val="00265D17"/>
    <w:rsid w:val="002670F7"/>
    <w:rsid w:val="00267819"/>
    <w:rsid w:val="00272CE0"/>
    <w:rsid w:val="00273108"/>
    <w:rsid w:val="00273C54"/>
    <w:rsid w:val="0027461B"/>
    <w:rsid w:val="0027537F"/>
    <w:rsid w:val="00276A5F"/>
    <w:rsid w:val="00276C4A"/>
    <w:rsid w:val="002777E8"/>
    <w:rsid w:val="00277B05"/>
    <w:rsid w:val="00277F5F"/>
    <w:rsid w:val="0028178C"/>
    <w:rsid w:val="002820CF"/>
    <w:rsid w:val="002826BA"/>
    <w:rsid w:val="002830FE"/>
    <w:rsid w:val="0028369A"/>
    <w:rsid w:val="002842B2"/>
    <w:rsid w:val="00284C11"/>
    <w:rsid w:val="00286ED5"/>
    <w:rsid w:val="002873FA"/>
    <w:rsid w:val="00287D2A"/>
    <w:rsid w:val="00290094"/>
    <w:rsid w:val="002904CB"/>
    <w:rsid w:val="002908F2"/>
    <w:rsid w:val="00294FC7"/>
    <w:rsid w:val="00296C09"/>
    <w:rsid w:val="00297962"/>
    <w:rsid w:val="00297A16"/>
    <w:rsid w:val="00297B29"/>
    <w:rsid w:val="002A0993"/>
    <w:rsid w:val="002A14BC"/>
    <w:rsid w:val="002A1BA9"/>
    <w:rsid w:val="002A22E7"/>
    <w:rsid w:val="002A246A"/>
    <w:rsid w:val="002A25D6"/>
    <w:rsid w:val="002A2BDC"/>
    <w:rsid w:val="002A2C4B"/>
    <w:rsid w:val="002A3152"/>
    <w:rsid w:val="002A3538"/>
    <w:rsid w:val="002A4314"/>
    <w:rsid w:val="002A5F85"/>
    <w:rsid w:val="002A6045"/>
    <w:rsid w:val="002A6AB6"/>
    <w:rsid w:val="002A6DB7"/>
    <w:rsid w:val="002A7B0F"/>
    <w:rsid w:val="002B124F"/>
    <w:rsid w:val="002B210D"/>
    <w:rsid w:val="002B2BF8"/>
    <w:rsid w:val="002B3026"/>
    <w:rsid w:val="002B3046"/>
    <w:rsid w:val="002B3058"/>
    <w:rsid w:val="002B339A"/>
    <w:rsid w:val="002B43F1"/>
    <w:rsid w:val="002B5774"/>
    <w:rsid w:val="002B68E0"/>
    <w:rsid w:val="002B6C7A"/>
    <w:rsid w:val="002B6F65"/>
    <w:rsid w:val="002C01F8"/>
    <w:rsid w:val="002C037F"/>
    <w:rsid w:val="002C08D4"/>
    <w:rsid w:val="002C1D6B"/>
    <w:rsid w:val="002C249E"/>
    <w:rsid w:val="002C24F5"/>
    <w:rsid w:val="002C2DD4"/>
    <w:rsid w:val="002C304E"/>
    <w:rsid w:val="002C32EF"/>
    <w:rsid w:val="002C3F51"/>
    <w:rsid w:val="002C4557"/>
    <w:rsid w:val="002C4559"/>
    <w:rsid w:val="002C4EEE"/>
    <w:rsid w:val="002C5888"/>
    <w:rsid w:val="002C617A"/>
    <w:rsid w:val="002C6A2D"/>
    <w:rsid w:val="002C6A86"/>
    <w:rsid w:val="002C6B12"/>
    <w:rsid w:val="002C7524"/>
    <w:rsid w:val="002D0E15"/>
    <w:rsid w:val="002D0F4D"/>
    <w:rsid w:val="002D148F"/>
    <w:rsid w:val="002D33BE"/>
    <w:rsid w:val="002D3F6D"/>
    <w:rsid w:val="002D5120"/>
    <w:rsid w:val="002D5F9B"/>
    <w:rsid w:val="002D62A0"/>
    <w:rsid w:val="002D631F"/>
    <w:rsid w:val="002D671D"/>
    <w:rsid w:val="002D6866"/>
    <w:rsid w:val="002D6E48"/>
    <w:rsid w:val="002D6F70"/>
    <w:rsid w:val="002D7C7B"/>
    <w:rsid w:val="002E0C61"/>
    <w:rsid w:val="002E1F2B"/>
    <w:rsid w:val="002E2280"/>
    <w:rsid w:val="002E26D2"/>
    <w:rsid w:val="002E277A"/>
    <w:rsid w:val="002E28D6"/>
    <w:rsid w:val="002E3189"/>
    <w:rsid w:val="002E3DF0"/>
    <w:rsid w:val="002E408A"/>
    <w:rsid w:val="002E44E3"/>
    <w:rsid w:val="002E4A8B"/>
    <w:rsid w:val="002E4F42"/>
    <w:rsid w:val="002E58C5"/>
    <w:rsid w:val="002E5CC2"/>
    <w:rsid w:val="002E613A"/>
    <w:rsid w:val="002E69E1"/>
    <w:rsid w:val="002E7C2E"/>
    <w:rsid w:val="002F0D22"/>
    <w:rsid w:val="002F21F3"/>
    <w:rsid w:val="002F2C6E"/>
    <w:rsid w:val="002F47E1"/>
    <w:rsid w:val="002F4C20"/>
    <w:rsid w:val="002F4CEB"/>
    <w:rsid w:val="002F59A6"/>
    <w:rsid w:val="002F6566"/>
    <w:rsid w:val="002F6795"/>
    <w:rsid w:val="002F6D6C"/>
    <w:rsid w:val="002F7004"/>
    <w:rsid w:val="002F7F02"/>
    <w:rsid w:val="00301155"/>
    <w:rsid w:val="003019E0"/>
    <w:rsid w:val="0030258B"/>
    <w:rsid w:val="003029EF"/>
    <w:rsid w:val="00302ED0"/>
    <w:rsid w:val="00302F98"/>
    <w:rsid w:val="0030356C"/>
    <w:rsid w:val="003036C0"/>
    <w:rsid w:val="0030390D"/>
    <w:rsid w:val="00303F37"/>
    <w:rsid w:val="0030429D"/>
    <w:rsid w:val="00304B5B"/>
    <w:rsid w:val="00304BAA"/>
    <w:rsid w:val="00305AD1"/>
    <w:rsid w:val="00306496"/>
    <w:rsid w:val="003073E5"/>
    <w:rsid w:val="003074DD"/>
    <w:rsid w:val="00307B4F"/>
    <w:rsid w:val="00310776"/>
    <w:rsid w:val="00310B34"/>
    <w:rsid w:val="0031305D"/>
    <w:rsid w:val="0031457C"/>
    <w:rsid w:val="003152AB"/>
    <w:rsid w:val="00316373"/>
    <w:rsid w:val="00316E2A"/>
    <w:rsid w:val="00317A8A"/>
    <w:rsid w:val="00317B2C"/>
    <w:rsid w:val="00317B51"/>
    <w:rsid w:val="003202D0"/>
    <w:rsid w:val="00320499"/>
    <w:rsid w:val="003206CF"/>
    <w:rsid w:val="0032160A"/>
    <w:rsid w:val="00321704"/>
    <w:rsid w:val="00321B26"/>
    <w:rsid w:val="003243BC"/>
    <w:rsid w:val="00324526"/>
    <w:rsid w:val="00324C91"/>
    <w:rsid w:val="00325011"/>
    <w:rsid w:val="00327394"/>
    <w:rsid w:val="00330A1B"/>
    <w:rsid w:val="00331BC8"/>
    <w:rsid w:val="00332170"/>
    <w:rsid w:val="00332437"/>
    <w:rsid w:val="00333FFE"/>
    <w:rsid w:val="00334794"/>
    <w:rsid w:val="00334E62"/>
    <w:rsid w:val="00334E65"/>
    <w:rsid w:val="00335016"/>
    <w:rsid w:val="003351DC"/>
    <w:rsid w:val="00335CE0"/>
    <w:rsid w:val="00336039"/>
    <w:rsid w:val="00336E66"/>
    <w:rsid w:val="003370FC"/>
    <w:rsid w:val="00342EA4"/>
    <w:rsid w:val="00342F12"/>
    <w:rsid w:val="0034303B"/>
    <w:rsid w:val="00343567"/>
    <w:rsid w:val="00343A68"/>
    <w:rsid w:val="00343FFC"/>
    <w:rsid w:val="003454B7"/>
    <w:rsid w:val="00345C73"/>
    <w:rsid w:val="003464DF"/>
    <w:rsid w:val="00347DDB"/>
    <w:rsid w:val="003505FD"/>
    <w:rsid w:val="0035145E"/>
    <w:rsid w:val="003515A8"/>
    <w:rsid w:val="00351D3C"/>
    <w:rsid w:val="00353154"/>
    <w:rsid w:val="00353DBD"/>
    <w:rsid w:val="0035431C"/>
    <w:rsid w:val="00355F36"/>
    <w:rsid w:val="00355FC0"/>
    <w:rsid w:val="00356B1A"/>
    <w:rsid w:val="00356DE8"/>
    <w:rsid w:val="00356F2E"/>
    <w:rsid w:val="00357038"/>
    <w:rsid w:val="00357C45"/>
    <w:rsid w:val="00360D99"/>
    <w:rsid w:val="00361A83"/>
    <w:rsid w:val="00361D44"/>
    <w:rsid w:val="00362171"/>
    <w:rsid w:val="00362186"/>
    <w:rsid w:val="00362996"/>
    <w:rsid w:val="00362DBE"/>
    <w:rsid w:val="003633E0"/>
    <w:rsid w:val="003637F6"/>
    <w:rsid w:val="00364180"/>
    <w:rsid w:val="0036474F"/>
    <w:rsid w:val="00365F9A"/>
    <w:rsid w:val="003663A2"/>
    <w:rsid w:val="00366EB4"/>
    <w:rsid w:val="00366FC8"/>
    <w:rsid w:val="0036726E"/>
    <w:rsid w:val="0037012C"/>
    <w:rsid w:val="00371D8F"/>
    <w:rsid w:val="00373AB0"/>
    <w:rsid w:val="00373B65"/>
    <w:rsid w:val="003744B1"/>
    <w:rsid w:val="00374FA1"/>
    <w:rsid w:val="00376116"/>
    <w:rsid w:val="0037672E"/>
    <w:rsid w:val="00376818"/>
    <w:rsid w:val="003775AF"/>
    <w:rsid w:val="00377723"/>
    <w:rsid w:val="003801B7"/>
    <w:rsid w:val="0038045C"/>
    <w:rsid w:val="00380C24"/>
    <w:rsid w:val="003821EB"/>
    <w:rsid w:val="00384781"/>
    <w:rsid w:val="00384828"/>
    <w:rsid w:val="00384971"/>
    <w:rsid w:val="003849D6"/>
    <w:rsid w:val="003850D2"/>
    <w:rsid w:val="00387434"/>
    <w:rsid w:val="00387711"/>
    <w:rsid w:val="00390177"/>
    <w:rsid w:val="00390366"/>
    <w:rsid w:val="003905B0"/>
    <w:rsid w:val="00390C93"/>
    <w:rsid w:val="00390DF5"/>
    <w:rsid w:val="003911D5"/>
    <w:rsid w:val="00391EC9"/>
    <w:rsid w:val="00392025"/>
    <w:rsid w:val="0039206E"/>
    <w:rsid w:val="00393468"/>
    <w:rsid w:val="003939EA"/>
    <w:rsid w:val="00394B9B"/>
    <w:rsid w:val="003950CC"/>
    <w:rsid w:val="0039547C"/>
    <w:rsid w:val="00395903"/>
    <w:rsid w:val="0039658D"/>
    <w:rsid w:val="003968BF"/>
    <w:rsid w:val="003A0628"/>
    <w:rsid w:val="003A11B9"/>
    <w:rsid w:val="003A158C"/>
    <w:rsid w:val="003A3345"/>
    <w:rsid w:val="003A34A5"/>
    <w:rsid w:val="003A34FA"/>
    <w:rsid w:val="003A3A48"/>
    <w:rsid w:val="003A45D8"/>
    <w:rsid w:val="003A495D"/>
    <w:rsid w:val="003A49D0"/>
    <w:rsid w:val="003A51E5"/>
    <w:rsid w:val="003A624C"/>
    <w:rsid w:val="003A697E"/>
    <w:rsid w:val="003A717D"/>
    <w:rsid w:val="003A71DD"/>
    <w:rsid w:val="003A7817"/>
    <w:rsid w:val="003A7DA5"/>
    <w:rsid w:val="003A7FF9"/>
    <w:rsid w:val="003B140A"/>
    <w:rsid w:val="003B2E65"/>
    <w:rsid w:val="003B2FBD"/>
    <w:rsid w:val="003B3731"/>
    <w:rsid w:val="003B3B30"/>
    <w:rsid w:val="003B4BFC"/>
    <w:rsid w:val="003B4F4F"/>
    <w:rsid w:val="003B64AA"/>
    <w:rsid w:val="003B6A86"/>
    <w:rsid w:val="003B6F5B"/>
    <w:rsid w:val="003B711F"/>
    <w:rsid w:val="003C0310"/>
    <w:rsid w:val="003C0734"/>
    <w:rsid w:val="003C291F"/>
    <w:rsid w:val="003C39AF"/>
    <w:rsid w:val="003C4256"/>
    <w:rsid w:val="003C4408"/>
    <w:rsid w:val="003C4FE9"/>
    <w:rsid w:val="003C5254"/>
    <w:rsid w:val="003C562F"/>
    <w:rsid w:val="003C5A62"/>
    <w:rsid w:val="003C5C53"/>
    <w:rsid w:val="003C657B"/>
    <w:rsid w:val="003C66A8"/>
    <w:rsid w:val="003C72D7"/>
    <w:rsid w:val="003C7503"/>
    <w:rsid w:val="003C77E2"/>
    <w:rsid w:val="003C7CE4"/>
    <w:rsid w:val="003D061B"/>
    <w:rsid w:val="003D1A98"/>
    <w:rsid w:val="003D1B80"/>
    <w:rsid w:val="003D430D"/>
    <w:rsid w:val="003D4698"/>
    <w:rsid w:val="003D51C0"/>
    <w:rsid w:val="003D57B8"/>
    <w:rsid w:val="003D6EB3"/>
    <w:rsid w:val="003D7A24"/>
    <w:rsid w:val="003E02F9"/>
    <w:rsid w:val="003E0504"/>
    <w:rsid w:val="003E069C"/>
    <w:rsid w:val="003E0922"/>
    <w:rsid w:val="003E0C57"/>
    <w:rsid w:val="003E1220"/>
    <w:rsid w:val="003E24DB"/>
    <w:rsid w:val="003E252F"/>
    <w:rsid w:val="003E2CC6"/>
    <w:rsid w:val="003E2DFB"/>
    <w:rsid w:val="003E3FDA"/>
    <w:rsid w:val="003E4D18"/>
    <w:rsid w:val="003E52A3"/>
    <w:rsid w:val="003E5554"/>
    <w:rsid w:val="003E5FFA"/>
    <w:rsid w:val="003E6194"/>
    <w:rsid w:val="003E671B"/>
    <w:rsid w:val="003E783E"/>
    <w:rsid w:val="003F19BB"/>
    <w:rsid w:val="003F213E"/>
    <w:rsid w:val="003F2D74"/>
    <w:rsid w:val="003F3010"/>
    <w:rsid w:val="003F360C"/>
    <w:rsid w:val="003F3777"/>
    <w:rsid w:val="003F3899"/>
    <w:rsid w:val="003F3C85"/>
    <w:rsid w:val="003F4944"/>
    <w:rsid w:val="003F4F02"/>
    <w:rsid w:val="003F56DE"/>
    <w:rsid w:val="003F59A0"/>
    <w:rsid w:val="003F6587"/>
    <w:rsid w:val="003F6AA6"/>
    <w:rsid w:val="003F714A"/>
    <w:rsid w:val="003F72E2"/>
    <w:rsid w:val="003F76A1"/>
    <w:rsid w:val="00400985"/>
    <w:rsid w:val="0040161D"/>
    <w:rsid w:val="00402664"/>
    <w:rsid w:val="00402704"/>
    <w:rsid w:val="004032AB"/>
    <w:rsid w:val="00403AA2"/>
    <w:rsid w:val="00404CE4"/>
    <w:rsid w:val="00404FD4"/>
    <w:rsid w:val="0040680E"/>
    <w:rsid w:val="00406A5A"/>
    <w:rsid w:val="00406EB0"/>
    <w:rsid w:val="00407736"/>
    <w:rsid w:val="004106E2"/>
    <w:rsid w:val="00410A22"/>
    <w:rsid w:val="00411C08"/>
    <w:rsid w:val="00411CB9"/>
    <w:rsid w:val="004120C5"/>
    <w:rsid w:val="00412A89"/>
    <w:rsid w:val="00412C44"/>
    <w:rsid w:val="00413C74"/>
    <w:rsid w:val="004146FA"/>
    <w:rsid w:val="004147E2"/>
    <w:rsid w:val="00414C54"/>
    <w:rsid w:val="0041535C"/>
    <w:rsid w:val="00415379"/>
    <w:rsid w:val="0041542F"/>
    <w:rsid w:val="00416584"/>
    <w:rsid w:val="00416B8E"/>
    <w:rsid w:val="0041712C"/>
    <w:rsid w:val="00417B31"/>
    <w:rsid w:val="00417B87"/>
    <w:rsid w:val="00420377"/>
    <w:rsid w:val="00421853"/>
    <w:rsid w:val="00422B20"/>
    <w:rsid w:val="00423BB4"/>
    <w:rsid w:val="00423FBA"/>
    <w:rsid w:val="004241EE"/>
    <w:rsid w:val="004252F2"/>
    <w:rsid w:val="00425773"/>
    <w:rsid w:val="00425D4E"/>
    <w:rsid w:val="00427B40"/>
    <w:rsid w:val="00427D3E"/>
    <w:rsid w:val="00427F7C"/>
    <w:rsid w:val="0043018B"/>
    <w:rsid w:val="0043095B"/>
    <w:rsid w:val="00431560"/>
    <w:rsid w:val="00432EA4"/>
    <w:rsid w:val="00433137"/>
    <w:rsid w:val="0043391F"/>
    <w:rsid w:val="0043417B"/>
    <w:rsid w:val="00436D20"/>
    <w:rsid w:val="0043725B"/>
    <w:rsid w:val="00440A06"/>
    <w:rsid w:val="00440DE9"/>
    <w:rsid w:val="00440F70"/>
    <w:rsid w:val="00441F1A"/>
    <w:rsid w:val="00442293"/>
    <w:rsid w:val="00442621"/>
    <w:rsid w:val="00442A4A"/>
    <w:rsid w:val="00443017"/>
    <w:rsid w:val="004434FC"/>
    <w:rsid w:val="0044365B"/>
    <w:rsid w:val="00444059"/>
    <w:rsid w:val="004448AE"/>
    <w:rsid w:val="00444EDF"/>
    <w:rsid w:val="004460CE"/>
    <w:rsid w:val="0044612C"/>
    <w:rsid w:val="0044650F"/>
    <w:rsid w:val="00446901"/>
    <w:rsid w:val="00450366"/>
    <w:rsid w:val="00451B25"/>
    <w:rsid w:val="00451D8B"/>
    <w:rsid w:val="00451F17"/>
    <w:rsid w:val="00453783"/>
    <w:rsid w:val="0045546C"/>
    <w:rsid w:val="00456038"/>
    <w:rsid w:val="00456604"/>
    <w:rsid w:val="00456985"/>
    <w:rsid w:val="00456C3C"/>
    <w:rsid w:val="00456E42"/>
    <w:rsid w:val="00457435"/>
    <w:rsid w:val="00457556"/>
    <w:rsid w:val="0045789F"/>
    <w:rsid w:val="00457AE4"/>
    <w:rsid w:val="0046050B"/>
    <w:rsid w:val="0046147E"/>
    <w:rsid w:val="00461A69"/>
    <w:rsid w:val="00461F23"/>
    <w:rsid w:val="004621F6"/>
    <w:rsid w:val="0046286B"/>
    <w:rsid w:val="0046302A"/>
    <w:rsid w:val="004647D8"/>
    <w:rsid w:val="004663B8"/>
    <w:rsid w:val="00470282"/>
    <w:rsid w:val="00470580"/>
    <w:rsid w:val="0047066D"/>
    <w:rsid w:val="00470CA6"/>
    <w:rsid w:val="004717FE"/>
    <w:rsid w:val="00472AF4"/>
    <w:rsid w:val="00473E8E"/>
    <w:rsid w:val="004743E0"/>
    <w:rsid w:val="00475847"/>
    <w:rsid w:val="00475E35"/>
    <w:rsid w:val="00476123"/>
    <w:rsid w:val="0047616A"/>
    <w:rsid w:val="00476B5E"/>
    <w:rsid w:val="004770D9"/>
    <w:rsid w:val="004778FA"/>
    <w:rsid w:val="00477AEA"/>
    <w:rsid w:val="004800D8"/>
    <w:rsid w:val="004803E3"/>
    <w:rsid w:val="0048044C"/>
    <w:rsid w:val="004815C8"/>
    <w:rsid w:val="0048188F"/>
    <w:rsid w:val="004818EB"/>
    <w:rsid w:val="00482D3C"/>
    <w:rsid w:val="00482F2E"/>
    <w:rsid w:val="004839E5"/>
    <w:rsid w:val="00484A4A"/>
    <w:rsid w:val="00485CEA"/>
    <w:rsid w:val="00485F4D"/>
    <w:rsid w:val="00486072"/>
    <w:rsid w:val="0048639B"/>
    <w:rsid w:val="00486541"/>
    <w:rsid w:val="00486A88"/>
    <w:rsid w:val="00486DB2"/>
    <w:rsid w:val="0048735B"/>
    <w:rsid w:val="004874E1"/>
    <w:rsid w:val="004878BB"/>
    <w:rsid w:val="00487BC3"/>
    <w:rsid w:val="0049177A"/>
    <w:rsid w:val="00491B43"/>
    <w:rsid w:val="00492D50"/>
    <w:rsid w:val="00493F7F"/>
    <w:rsid w:val="00494CCE"/>
    <w:rsid w:val="00494E40"/>
    <w:rsid w:val="00495C5B"/>
    <w:rsid w:val="00495E87"/>
    <w:rsid w:val="00496E9C"/>
    <w:rsid w:val="00497560"/>
    <w:rsid w:val="004A04D8"/>
    <w:rsid w:val="004A0500"/>
    <w:rsid w:val="004A0B61"/>
    <w:rsid w:val="004A1BF7"/>
    <w:rsid w:val="004A1C08"/>
    <w:rsid w:val="004A1D89"/>
    <w:rsid w:val="004A2850"/>
    <w:rsid w:val="004A2B39"/>
    <w:rsid w:val="004A35FF"/>
    <w:rsid w:val="004A44D5"/>
    <w:rsid w:val="004A55C0"/>
    <w:rsid w:val="004A57B4"/>
    <w:rsid w:val="004A65D2"/>
    <w:rsid w:val="004A708F"/>
    <w:rsid w:val="004A73D4"/>
    <w:rsid w:val="004B0243"/>
    <w:rsid w:val="004B04CF"/>
    <w:rsid w:val="004B0A0C"/>
    <w:rsid w:val="004B0E41"/>
    <w:rsid w:val="004B18B8"/>
    <w:rsid w:val="004B2199"/>
    <w:rsid w:val="004B2B83"/>
    <w:rsid w:val="004B466D"/>
    <w:rsid w:val="004B5862"/>
    <w:rsid w:val="004B59FF"/>
    <w:rsid w:val="004B5B7E"/>
    <w:rsid w:val="004B78D2"/>
    <w:rsid w:val="004C01E1"/>
    <w:rsid w:val="004C04AE"/>
    <w:rsid w:val="004C0A9E"/>
    <w:rsid w:val="004C0FB1"/>
    <w:rsid w:val="004C1386"/>
    <w:rsid w:val="004C1E72"/>
    <w:rsid w:val="004C2422"/>
    <w:rsid w:val="004C330D"/>
    <w:rsid w:val="004C3D85"/>
    <w:rsid w:val="004C7A59"/>
    <w:rsid w:val="004C7D52"/>
    <w:rsid w:val="004D0AB5"/>
    <w:rsid w:val="004D1F0B"/>
    <w:rsid w:val="004D2B6E"/>
    <w:rsid w:val="004D2D05"/>
    <w:rsid w:val="004D383D"/>
    <w:rsid w:val="004D3A9D"/>
    <w:rsid w:val="004D5C22"/>
    <w:rsid w:val="004D5F8B"/>
    <w:rsid w:val="004D6252"/>
    <w:rsid w:val="004D683A"/>
    <w:rsid w:val="004D6CD3"/>
    <w:rsid w:val="004D7050"/>
    <w:rsid w:val="004D7164"/>
    <w:rsid w:val="004E013C"/>
    <w:rsid w:val="004E0FAA"/>
    <w:rsid w:val="004E12A0"/>
    <w:rsid w:val="004E17BB"/>
    <w:rsid w:val="004E1B4F"/>
    <w:rsid w:val="004E37F2"/>
    <w:rsid w:val="004E3D29"/>
    <w:rsid w:val="004E47CC"/>
    <w:rsid w:val="004E4C50"/>
    <w:rsid w:val="004E510C"/>
    <w:rsid w:val="004E5AC0"/>
    <w:rsid w:val="004E5E2E"/>
    <w:rsid w:val="004E6343"/>
    <w:rsid w:val="004E6694"/>
    <w:rsid w:val="004E78D3"/>
    <w:rsid w:val="004E78F6"/>
    <w:rsid w:val="004E7A8E"/>
    <w:rsid w:val="004F0918"/>
    <w:rsid w:val="004F18E5"/>
    <w:rsid w:val="004F1CD9"/>
    <w:rsid w:val="004F20AE"/>
    <w:rsid w:val="004F3F84"/>
    <w:rsid w:val="004F4072"/>
    <w:rsid w:val="004F466D"/>
    <w:rsid w:val="004F4E43"/>
    <w:rsid w:val="004F5986"/>
    <w:rsid w:val="004F6D5A"/>
    <w:rsid w:val="004F720A"/>
    <w:rsid w:val="004F7C5B"/>
    <w:rsid w:val="0050067A"/>
    <w:rsid w:val="0050111D"/>
    <w:rsid w:val="0050204D"/>
    <w:rsid w:val="00504831"/>
    <w:rsid w:val="00506360"/>
    <w:rsid w:val="00506415"/>
    <w:rsid w:val="00506429"/>
    <w:rsid w:val="00511155"/>
    <w:rsid w:val="00511177"/>
    <w:rsid w:val="00512836"/>
    <w:rsid w:val="0051287A"/>
    <w:rsid w:val="005148B5"/>
    <w:rsid w:val="00515340"/>
    <w:rsid w:val="005169F7"/>
    <w:rsid w:val="0051721C"/>
    <w:rsid w:val="005173DE"/>
    <w:rsid w:val="0051768F"/>
    <w:rsid w:val="005204DA"/>
    <w:rsid w:val="00520DA3"/>
    <w:rsid w:val="00521540"/>
    <w:rsid w:val="005219B4"/>
    <w:rsid w:val="0052245A"/>
    <w:rsid w:val="00523EC0"/>
    <w:rsid w:val="00524141"/>
    <w:rsid w:val="00524589"/>
    <w:rsid w:val="00524C86"/>
    <w:rsid w:val="00525913"/>
    <w:rsid w:val="005262D3"/>
    <w:rsid w:val="00527337"/>
    <w:rsid w:val="00530241"/>
    <w:rsid w:val="0053064E"/>
    <w:rsid w:val="00531433"/>
    <w:rsid w:val="005314B0"/>
    <w:rsid w:val="00531789"/>
    <w:rsid w:val="00532974"/>
    <w:rsid w:val="00533256"/>
    <w:rsid w:val="00533F97"/>
    <w:rsid w:val="005346BD"/>
    <w:rsid w:val="00534DA9"/>
    <w:rsid w:val="00535028"/>
    <w:rsid w:val="00537500"/>
    <w:rsid w:val="00537A39"/>
    <w:rsid w:val="00541E7B"/>
    <w:rsid w:val="005422E0"/>
    <w:rsid w:val="0054240D"/>
    <w:rsid w:val="00542485"/>
    <w:rsid w:val="0054415A"/>
    <w:rsid w:val="00544D06"/>
    <w:rsid w:val="00544DBE"/>
    <w:rsid w:val="00545359"/>
    <w:rsid w:val="005454C5"/>
    <w:rsid w:val="00546AD5"/>
    <w:rsid w:val="00546E2A"/>
    <w:rsid w:val="00546F9C"/>
    <w:rsid w:val="005473AB"/>
    <w:rsid w:val="00547C44"/>
    <w:rsid w:val="005505F8"/>
    <w:rsid w:val="00550AAA"/>
    <w:rsid w:val="0055120E"/>
    <w:rsid w:val="00551EF5"/>
    <w:rsid w:val="00552653"/>
    <w:rsid w:val="00552C0B"/>
    <w:rsid w:val="005541C0"/>
    <w:rsid w:val="00554E01"/>
    <w:rsid w:val="00555082"/>
    <w:rsid w:val="00555085"/>
    <w:rsid w:val="00555B80"/>
    <w:rsid w:val="00556DC2"/>
    <w:rsid w:val="005572BC"/>
    <w:rsid w:val="00557792"/>
    <w:rsid w:val="00560A5B"/>
    <w:rsid w:val="00560D48"/>
    <w:rsid w:val="0056154F"/>
    <w:rsid w:val="00561D80"/>
    <w:rsid w:val="00562EB0"/>
    <w:rsid w:val="00562F97"/>
    <w:rsid w:val="005631EB"/>
    <w:rsid w:val="00563BA5"/>
    <w:rsid w:val="00563E1A"/>
    <w:rsid w:val="00564CA0"/>
    <w:rsid w:val="00564DB5"/>
    <w:rsid w:val="00564DEC"/>
    <w:rsid w:val="005654B5"/>
    <w:rsid w:val="005659E2"/>
    <w:rsid w:val="00565B65"/>
    <w:rsid w:val="00565C1E"/>
    <w:rsid w:val="00565C6C"/>
    <w:rsid w:val="005666A6"/>
    <w:rsid w:val="00567AC0"/>
    <w:rsid w:val="00570BB7"/>
    <w:rsid w:val="005716DE"/>
    <w:rsid w:val="00571D7B"/>
    <w:rsid w:val="00572AEB"/>
    <w:rsid w:val="00572EAF"/>
    <w:rsid w:val="00573867"/>
    <w:rsid w:val="00573A9C"/>
    <w:rsid w:val="005749A8"/>
    <w:rsid w:val="0057500A"/>
    <w:rsid w:val="0057551B"/>
    <w:rsid w:val="005760BC"/>
    <w:rsid w:val="0057614A"/>
    <w:rsid w:val="00576327"/>
    <w:rsid w:val="00577172"/>
    <w:rsid w:val="00577CF3"/>
    <w:rsid w:val="005808C5"/>
    <w:rsid w:val="00582188"/>
    <w:rsid w:val="005822AD"/>
    <w:rsid w:val="00583201"/>
    <w:rsid w:val="005836B2"/>
    <w:rsid w:val="00583C52"/>
    <w:rsid w:val="00583D1F"/>
    <w:rsid w:val="00583DD4"/>
    <w:rsid w:val="00584C64"/>
    <w:rsid w:val="00585A5C"/>
    <w:rsid w:val="005879EB"/>
    <w:rsid w:val="00590B56"/>
    <w:rsid w:val="005911AB"/>
    <w:rsid w:val="0059168C"/>
    <w:rsid w:val="005926EE"/>
    <w:rsid w:val="00592BE9"/>
    <w:rsid w:val="00593E88"/>
    <w:rsid w:val="00594131"/>
    <w:rsid w:val="00596ABB"/>
    <w:rsid w:val="00596F33"/>
    <w:rsid w:val="005979D9"/>
    <w:rsid w:val="005A1FD5"/>
    <w:rsid w:val="005A2661"/>
    <w:rsid w:val="005A2908"/>
    <w:rsid w:val="005A3DF7"/>
    <w:rsid w:val="005A4D82"/>
    <w:rsid w:val="005A4E82"/>
    <w:rsid w:val="005A4F16"/>
    <w:rsid w:val="005A4F8B"/>
    <w:rsid w:val="005A71A3"/>
    <w:rsid w:val="005A7931"/>
    <w:rsid w:val="005B0E27"/>
    <w:rsid w:val="005B2509"/>
    <w:rsid w:val="005B2AFA"/>
    <w:rsid w:val="005B3773"/>
    <w:rsid w:val="005B4454"/>
    <w:rsid w:val="005B4DF3"/>
    <w:rsid w:val="005B5582"/>
    <w:rsid w:val="005B7B14"/>
    <w:rsid w:val="005C0CF2"/>
    <w:rsid w:val="005C1018"/>
    <w:rsid w:val="005C12D1"/>
    <w:rsid w:val="005C1590"/>
    <w:rsid w:val="005C16C3"/>
    <w:rsid w:val="005C1C27"/>
    <w:rsid w:val="005C25EB"/>
    <w:rsid w:val="005C295B"/>
    <w:rsid w:val="005C2C14"/>
    <w:rsid w:val="005C3BC9"/>
    <w:rsid w:val="005C3ED6"/>
    <w:rsid w:val="005C48F0"/>
    <w:rsid w:val="005C530D"/>
    <w:rsid w:val="005C5823"/>
    <w:rsid w:val="005C5958"/>
    <w:rsid w:val="005C5D8B"/>
    <w:rsid w:val="005C700A"/>
    <w:rsid w:val="005D0450"/>
    <w:rsid w:val="005D25E9"/>
    <w:rsid w:val="005D27C0"/>
    <w:rsid w:val="005D2E37"/>
    <w:rsid w:val="005D3BBF"/>
    <w:rsid w:val="005D43E3"/>
    <w:rsid w:val="005D4FAD"/>
    <w:rsid w:val="005D5837"/>
    <w:rsid w:val="005D5D96"/>
    <w:rsid w:val="005D65C9"/>
    <w:rsid w:val="005D6A10"/>
    <w:rsid w:val="005D7ACE"/>
    <w:rsid w:val="005D7E79"/>
    <w:rsid w:val="005E07DE"/>
    <w:rsid w:val="005E08ED"/>
    <w:rsid w:val="005E17C0"/>
    <w:rsid w:val="005E1B93"/>
    <w:rsid w:val="005E2F07"/>
    <w:rsid w:val="005E310F"/>
    <w:rsid w:val="005E3A13"/>
    <w:rsid w:val="005E3ACB"/>
    <w:rsid w:val="005E3D40"/>
    <w:rsid w:val="005E44DC"/>
    <w:rsid w:val="005E4CA7"/>
    <w:rsid w:val="005E70FD"/>
    <w:rsid w:val="005F00C3"/>
    <w:rsid w:val="005F031E"/>
    <w:rsid w:val="005F05C7"/>
    <w:rsid w:val="005F2AD2"/>
    <w:rsid w:val="005F2E2D"/>
    <w:rsid w:val="005F3595"/>
    <w:rsid w:val="005F56CE"/>
    <w:rsid w:val="005F5FF6"/>
    <w:rsid w:val="005F63A5"/>
    <w:rsid w:val="005F6C77"/>
    <w:rsid w:val="005F70BE"/>
    <w:rsid w:val="005F7BD1"/>
    <w:rsid w:val="005F7CEE"/>
    <w:rsid w:val="005F7EB6"/>
    <w:rsid w:val="00600B39"/>
    <w:rsid w:val="006012C2"/>
    <w:rsid w:val="00601B67"/>
    <w:rsid w:val="00601CEF"/>
    <w:rsid w:val="00602380"/>
    <w:rsid w:val="00602418"/>
    <w:rsid w:val="0060249A"/>
    <w:rsid w:val="00602B63"/>
    <w:rsid w:val="00603875"/>
    <w:rsid w:val="00603F0B"/>
    <w:rsid w:val="0060413A"/>
    <w:rsid w:val="006045E9"/>
    <w:rsid w:val="00604A16"/>
    <w:rsid w:val="006050FC"/>
    <w:rsid w:val="00605188"/>
    <w:rsid w:val="00605208"/>
    <w:rsid w:val="00606AA0"/>
    <w:rsid w:val="00606B92"/>
    <w:rsid w:val="006073E0"/>
    <w:rsid w:val="00607938"/>
    <w:rsid w:val="006079E2"/>
    <w:rsid w:val="00611377"/>
    <w:rsid w:val="006114F7"/>
    <w:rsid w:val="006116A6"/>
    <w:rsid w:val="00612167"/>
    <w:rsid w:val="00613E6C"/>
    <w:rsid w:val="00615225"/>
    <w:rsid w:val="00615853"/>
    <w:rsid w:val="006200E0"/>
    <w:rsid w:val="00620C01"/>
    <w:rsid w:val="0062104B"/>
    <w:rsid w:val="00621195"/>
    <w:rsid w:val="006221FC"/>
    <w:rsid w:val="00622391"/>
    <w:rsid w:val="00622649"/>
    <w:rsid w:val="00622742"/>
    <w:rsid w:val="0062317E"/>
    <w:rsid w:val="00623579"/>
    <w:rsid w:val="00623847"/>
    <w:rsid w:val="00624592"/>
    <w:rsid w:val="00624C6D"/>
    <w:rsid w:val="0062505E"/>
    <w:rsid w:val="006258AB"/>
    <w:rsid w:val="00627095"/>
    <w:rsid w:val="0062776A"/>
    <w:rsid w:val="006309AF"/>
    <w:rsid w:val="00630A40"/>
    <w:rsid w:val="006311DD"/>
    <w:rsid w:val="00631D04"/>
    <w:rsid w:val="00631FBA"/>
    <w:rsid w:val="0063494D"/>
    <w:rsid w:val="0063535E"/>
    <w:rsid w:val="00637170"/>
    <w:rsid w:val="00637A09"/>
    <w:rsid w:val="00640D56"/>
    <w:rsid w:val="00640EEC"/>
    <w:rsid w:val="00641CA3"/>
    <w:rsid w:val="00641DED"/>
    <w:rsid w:val="00642B24"/>
    <w:rsid w:val="00643397"/>
    <w:rsid w:val="00643703"/>
    <w:rsid w:val="00643CA4"/>
    <w:rsid w:val="006442BA"/>
    <w:rsid w:val="0064444E"/>
    <w:rsid w:val="00644BB4"/>
    <w:rsid w:val="0064633B"/>
    <w:rsid w:val="00646BFF"/>
    <w:rsid w:val="006471C6"/>
    <w:rsid w:val="006473E3"/>
    <w:rsid w:val="006475E2"/>
    <w:rsid w:val="006505ED"/>
    <w:rsid w:val="00651585"/>
    <w:rsid w:val="006516B4"/>
    <w:rsid w:val="00651D9E"/>
    <w:rsid w:val="00651E1A"/>
    <w:rsid w:val="006533B1"/>
    <w:rsid w:val="0065398E"/>
    <w:rsid w:val="00653C7E"/>
    <w:rsid w:val="00653DC5"/>
    <w:rsid w:val="006543AE"/>
    <w:rsid w:val="00654B02"/>
    <w:rsid w:val="00654DC0"/>
    <w:rsid w:val="00655E60"/>
    <w:rsid w:val="00656137"/>
    <w:rsid w:val="00656FF8"/>
    <w:rsid w:val="00661F03"/>
    <w:rsid w:val="00662697"/>
    <w:rsid w:val="00662CB6"/>
    <w:rsid w:val="006631A7"/>
    <w:rsid w:val="0066329A"/>
    <w:rsid w:val="0066329F"/>
    <w:rsid w:val="00663B4B"/>
    <w:rsid w:val="006649DB"/>
    <w:rsid w:val="00664AD3"/>
    <w:rsid w:val="00664FA1"/>
    <w:rsid w:val="00664FDA"/>
    <w:rsid w:val="006651F5"/>
    <w:rsid w:val="00666AA1"/>
    <w:rsid w:val="006674DC"/>
    <w:rsid w:val="00667F5D"/>
    <w:rsid w:val="006733DB"/>
    <w:rsid w:val="00673D9C"/>
    <w:rsid w:val="0067426E"/>
    <w:rsid w:val="0067607C"/>
    <w:rsid w:val="00676B1A"/>
    <w:rsid w:val="00676BC2"/>
    <w:rsid w:val="0068009E"/>
    <w:rsid w:val="006801F1"/>
    <w:rsid w:val="00680477"/>
    <w:rsid w:val="006808B5"/>
    <w:rsid w:val="00680F92"/>
    <w:rsid w:val="006810B7"/>
    <w:rsid w:val="006811C0"/>
    <w:rsid w:val="00681803"/>
    <w:rsid w:val="00681B23"/>
    <w:rsid w:val="00681D7E"/>
    <w:rsid w:val="00681F53"/>
    <w:rsid w:val="0068247E"/>
    <w:rsid w:val="006826F6"/>
    <w:rsid w:val="00682944"/>
    <w:rsid w:val="00682BF5"/>
    <w:rsid w:val="00682F67"/>
    <w:rsid w:val="0068429B"/>
    <w:rsid w:val="00684452"/>
    <w:rsid w:val="00684578"/>
    <w:rsid w:val="00685FC4"/>
    <w:rsid w:val="006866A4"/>
    <w:rsid w:val="00686A3B"/>
    <w:rsid w:val="00686DFF"/>
    <w:rsid w:val="00687B29"/>
    <w:rsid w:val="00690B9E"/>
    <w:rsid w:val="006935AF"/>
    <w:rsid w:val="00693A14"/>
    <w:rsid w:val="00694437"/>
    <w:rsid w:val="00695987"/>
    <w:rsid w:val="00695BDA"/>
    <w:rsid w:val="00696590"/>
    <w:rsid w:val="006A0981"/>
    <w:rsid w:val="006A09BD"/>
    <w:rsid w:val="006A0CBA"/>
    <w:rsid w:val="006A0FFC"/>
    <w:rsid w:val="006A155F"/>
    <w:rsid w:val="006A176C"/>
    <w:rsid w:val="006A1BEB"/>
    <w:rsid w:val="006A2F99"/>
    <w:rsid w:val="006A38B3"/>
    <w:rsid w:val="006A4364"/>
    <w:rsid w:val="006A4E32"/>
    <w:rsid w:val="006A59AA"/>
    <w:rsid w:val="006A6164"/>
    <w:rsid w:val="006A7504"/>
    <w:rsid w:val="006A7F23"/>
    <w:rsid w:val="006B0B3F"/>
    <w:rsid w:val="006B2C60"/>
    <w:rsid w:val="006B3AD9"/>
    <w:rsid w:val="006B41EA"/>
    <w:rsid w:val="006B4260"/>
    <w:rsid w:val="006B4377"/>
    <w:rsid w:val="006B4A14"/>
    <w:rsid w:val="006B56DB"/>
    <w:rsid w:val="006B5F35"/>
    <w:rsid w:val="006B61A6"/>
    <w:rsid w:val="006B7656"/>
    <w:rsid w:val="006B7EC5"/>
    <w:rsid w:val="006C0014"/>
    <w:rsid w:val="006C002A"/>
    <w:rsid w:val="006C050E"/>
    <w:rsid w:val="006C1596"/>
    <w:rsid w:val="006C1642"/>
    <w:rsid w:val="006C165B"/>
    <w:rsid w:val="006C3F6A"/>
    <w:rsid w:val="006C4201"/>
    <w:rsid w:val="006C4B59"/>
    <w:rsid w:val="006C51BA"/>
    <w:rsid w:val="006C5345"/>
    <w:rsid w:val="006C5B61"/>
    <w:rsid w:val="006C5E63"/>
    <w:rsid w:val="006C688E"/>
    <w:rsid w:val="006C6A4D"/>
    <w:rsid w:val="006C707E"/>
    <w:rsid w:val="006C78C0"/>
    <w:rsid w:val="006C7E18"/>
    <w:rsid w:val="006D0A8A"/>
    <w:rsid w:val="006D1001"/>
    <w:rsid w:val="006D129F"/>
    <w:rsid w:val="006D3DFA"/>
    <w:rsid w:val="006D474F"/>
    <w:rsid w:val="006D548F"/>
    <w:rsid w:val="006D6749"/>
    <w:rsid w:val="006D733C"/>
    <w:rsid w:val="006D7926"/>
    <w:rsid w:val="006D7C48"/>
    <w:rsid w:val="006D7E07"/>
    <w:rsid w:val="006E01B9"/>
    <w:rsid w:val="006E1528"/>
    <w:rsid w:val="006E19DF"/>
    <w:rsid w:val="006E2E76"/>
    <w:rsid w:val="006E332C"/>
    <w:rsid w:val="006E3E31"/>
    <w:rsid w:val="006E471E"/>
    <w:rsid w:val="006E4902"/>
    <w:rsid w:val="006E4D06"/>
    <w:rsid w:val="006E65C6"/>
    <w:rsid w:val="006F13AA"/>
    <w:rsid w:val="006F18F2"/>
    <w:rsid w:val="006F1AFB"/>
    <w:rsid w:val="006F22A5"/>
    <w:rsid w:val="006F3299"/>
    <w:rsid w:val="006F3E95"/>
    <w:rsid w:val="006F438D"/>
    <w:rsid w:val="006F51E0"/>
    <w:rsid w:val="006F53DE"/>
    <w:rsid w:val="006F64A1"/>
    <w:rsid w:val="006F6E1F"/>
    <w:rsid w:val="006F74DB"/>
    <w:rsid w:val="006F751B"/>
    <w:rsid w:val="006F75D9"/>
    <w:rsid w:val="007008AB"/>
    <w:rsid w:val="00701197"/>
    <w:rsid w:val="007016E3"/>
    <w:rsid w:val="007029C2"/>
    <w:rsid w:val="00702A96"/>
    <w:rsid w:val="00703303"/>
    <w:rsid w:val="00703450"/>
    <w:rsid w:val="00703A04"/>
    <w:rsid w:val="00704C60"/>
    <w:rsid w:val="007105DA"/>
    <w:rsid w:val="00710EF3"/>
    <w:rsid w:val="00710EFC"/>
    <w:rsid w:val="00711818"/>
    <w:rsid w:val="00711AC4"/>
    <w:rsid w:val="0071211A"/>
    <w:rsid w:val="0071223F"/>
    <w:rsid w:val="00712D98"/>
    <w:rsid w:val="0071463F"/>
    <w:rsid w:val="0071491D"/>
    <w:rsid w:val="00715F31"/>
    <w:rsid w:val="00716C5F"/>
    <w:rsid w:val="00716EF0"/>
    <w:rsid w:val="00720093"/>
    <w:rsid w:val="00720B55"/>
    <w:rsid w:val="00720D3F"/>
    <w:rsid w:val="00721036"/>
    <w:rsid w:val="00721081"/>
    <w:rsid w:val="00721510"/>
    <w:rsid w:val="007217C3"/>
    <w:rsid w:val="007219B1"/>
    <w:rsid w:val="00721DA6"/>
    <w:rsid w:val="007225C1"/>
    <w:rsid w:val="007238E9"/>
    <w:rsid w:val="00726AD1"/>
    <w:rsid w:val="00727B68"/>
    <w:rsid w:val="007308BE"/>
    <w:rsid w:val="00730F9C"/>
    <w:rsid w:val="00731140"/>
    <w:rsid w:val="007317B1"/>
    <w:rsid w:val="00732243"/>
    <w:rsid w:val="00732963"/>
    <w:rsid w:val="00732AB5"/>
    <w:rsid w:val="00732C37"/>
    <w:rsid w:val="00732F40"/>
    <w:rsid w:val="00734162"/>
    <w:rsid w:val="00734FBF"/>
    <w:rsid w:val="00735B54"/>
    <w:rsid w:val="00735F6C"/>
    <w:rsid w:val="00736042"/>
    <w:rsid w:val="00736AB9"/>
    <w:rsid w:val="00736B0D"/>
    <w:rsid w:val="007370DD"/>
    <w:rsid w:val="007371D2"/>
    <w:rsid w:val="00737C05"/>
    <w:rsid w:val="0074027D"/>
    <w:rsid w:val="00740292"/>
    <w:rsid w:val="0074093B"/>
    <w:rsid w:val="007418F5"/>
    <w:rsid w:val="007421FC"/>
    <w:rsid w:val="00742927"/>
    <w:rsid w:val="00742971"/>
    <w:rsid w:val="00743E02"/>
    <w:rsid w:val="0074410B"/>
    <w:rsid w:val="00744BDC"/>
    <w:rsid w:val="00745112"/>
    <w:rsid w:val="00745A51"/>
    <w:rsid w:val="00745C37"/>
    <w:rsid w:val="00745F7E"/>
    <w:rsid w:val="00747B51"/>
    <w:rsid w:val="00750E69"/>
    <w:rsid w:val="0075275A"/>
    <w:rsid w:val="0075457C"/>
    <w:rsid w:val="00754726"/>
    <w:rsid w:val="007551C4"/>
    <w:rsid w:val="007558FA"/>
    <w:rsid w:val="0075662B"/>
    <w:rsid w:val="00757508"/>
    <w:rsid w:val="00757792"/>
    <w:rsid w:val="0075781E"/>
    <w:rsid w:val="0076064A"/>
    <w:rsid w:val="007607FE"/>
    <w:rsid w:val="007610BE"/>
    <w:rsid w:val="007618E0"/>
    <w:rsid w:val="00761D37"/>
    <w:rsid w:val="00763159"/>
    <w:rsid w:val="007635BB"/>
    <w:rsid w:val="0076504C"/>
    <w:rsid w:val="00765966"/>
    <w:rsid w:val="00766319"/>
    <w:rsid w:val="007670E1"/>
    <w:rsid w:val="00767A8D"/>
    <w:rsid w:val="007700F9"/>
    <w:rsid w:val="00770301"/>
    <w:rsid w:val="007703B8"/>
    <w:rsid w:val="00770751"/>
    <w:rsid w:val="00770E04"/>
    <w:rsid w:val="00770F71"/>
    <w:rsid w:val="007710B6"/>
    <w:rsid w:val="007712AF"/>
    <w:rsid w:val="00771FB1"/>
    <w:rsid w:val="007722E1"/>
    <w:rsid w:val="007723F7"/>
    <w:rsid w:val="007732BD"/>
    <w:rsid w:val="0077350F"/>
    <w:rsid w:val="0077364B"/>
    <w:rsid w:val="0077389C"/>
    <w:rsid w:val="00773B6B"/>
    <w:rsid w:val="0077757B"/>
    <w:rsid w:val="00777EA3"/>
    <w:rsid w:val="00781F40"/>
    <w:rsid w:val="00782584"/>
    <w:rsid w:val="007834F2"/>
    <w:rsid w:val="00783E14"/>
    <w:rsid w:val="0078400C"/>
    <w:rsid w:val="0078469A"/>
    <w:rsid w:val="00784C4B"/>
    <w:rsid w:val="0078514B"/>
    <w:rsid w:val="00786524"/>
    <w:rsid w:val="00786610"/>
    <w:rsid w:val="00787E13"/>
    <w:rsid w:val="007910EB"/>
    <w:rsid w:val="00791113"/>
    <w:rsid w:val="007912DE"/>
    <w:rsid w:val="00791C7D"/>
    <w:rsid w:val="00791FBC"/>
    <w:rsid w:val="00792F0B"/>
    <w:rsid w:val="00793232"/>
    <w:rsid w:val="00793D79"/>
    <w:rsid w:val="0079563A"/>
    <w:rsid w:val="007956FD"/>
    <w:rsid w:val="00795FA6"/>
    <w:rsid w:val="007975A4"/>
    <w:rsid w:val="007979D0"/>
    <w:rsid w:val="007A0F9C"/>
    <w:rsid w:val="007A17A8"/>
    <w:rsid w:val="007A1F4F"/>
    <w:rsid w:val="007A20D7"/>
    <w:rsid w:val="007A3BFE"/>
    <w:rsid w:val="007A3D39"/>
    <w:rsid w:val="007A3D6C"/>
    <w:rsid w:val="007A4681"/>
    <w:rsid w:val="007A4858"/>
    <w:rsid w:val="007A56D5"/>
    <w:rsid w:val="007A67A4"/>
    <w:rsid w:val="007A6AB6"/>
    <w:rsid w:val="007A6BAE"/>
    <w:rsid w:val="007A6D47"/>
    <w:rsid w:val="007A78FB"/>
    <w:rsid w:val="007B0247"/>
    <w:rsid w:val="007B0908"/>
    <w:rsid w:val="007B0B80"/>
    <w:rsid w:val="007B1E42"/>
    <w:rsid w:val="007B3ED8"/>
    <w:rsid w:val="007B4634"/>
    <w:rsid w:val="007B52F3"/>
    <w:rsid w:val="007B5591"/>
    <w:rsid w:val="007B5ABC"/>
    <w:rsid w:val="007B5D89"/>
    <w:rsid w:val="007B6EFF"/>
    <w:rsid w:val="007C0EB3"/>
    <w:rsid w:val="007C2A1E"/>
    <w:rsid w:val="007C2D28"/>
    <w:rsid w:val="007C309B"/>
    <w:rsid w:val="007C36C4"/>
    <w:rsid w:val="007C3709"/>
    <w:rsid w:val="007C3ADB"/>
    <w:rsid w:val="007C4319"/>
    <w:rsid w:val="007C5FA9"/>
    <w:rsid w:val="007C608E"/>
    <w:rsid w:val="007C680C"/>
    <w:rsid w:val="007D1B5A"/>
    <w:rsid w:val="007D1D31"/>
    <w:rsid w:val="007D4B51"/>
    <w:rsid w:val="007D4E7B"/>
    <w:rsid w:val="007D52DF"/>
    <w:rsid w:val="007D73A8"/>
    <w:rsid w:val="007E0A6A"/>
    <w:rsid w:val="007E0B65"/>
    <w:rsid w:val="007E116B"/>
    <w:rsid w:val="007E1BC0"/>
    <w:rsid w:val="007E1D21"/>
    <w:rsid w:val="007E20BB"/>
    <w:rsid w:val="007E2F4E"/>
    <w:rsid w:val="007E4C15"/>
    <w:rsid w:val="007E5C7E"/>
    <w:rsid w:val="007E65C6"/>
    <w:rsid w:val="007E6E54"/>
    <w:rsid w:val="007F03A4"/>
    <w:rsid w:val="007F1BCC"/>
    <w:rsid w:val="007F1EBF"/>
    <w:rsid w:val="007F2B1C"/>
    <w:rsid w:val="007F3374"/>
    <w:rsid w:val="007F38D5"/>
    <w:rsid w:val="007F498D"/>
    <w:rsid w:val="007F58D8"/>
    <w:rsid w:val="007F5A03"/>
    <w:rsid w:val="007F6573"/>
    <w:rsid w:val="007F67FF"/>
    <w:rsid w:val="007F7214"/>
    <w:rsid w:val="007F765D"/>
    <w:rsid w:val="007F7738"/>
    <w:rsid w:val="00800429"/>
    <w:rsid w:val="00801003"/>
    <w:rsid w:val="008018B4"/>
    <w:rsid w:val="00801AC4"/>
    <w:rsid w:val="008033AD"/>
    <w:rsid w:val="00803766"/>
    <w:rsid w:val="00803CE8"/>
    <w:rsid w:val="0080472B"/>
    <w:rsid w:val="00805EBD"/>
    <w:rsid w:val="0080662A"/>
    <w:rsid w:val="0080777F"/>
    <w:rsid w:val="00810C05"/>
    <w:rsid w:val="00810EA2"/>
    <w:rsid w:val="008118FF"/>
    <w:rsid w:val="008119C0"/>
    <w:rsid w:val="008135D2"/>
    <w:rsid w:val="008148D3"/>
    <w:rsid w:val="00814B88"/>
    <w:rsid w:val="00815268"/>
    <w:rsid w:val="00816E3B"/>
    <w:rsid w:val="00817182"/>
    <w:rsid w:val="008174F8"/>
    <w:rsid w:val="00817EA6"/>
    <w:rsid w:val="0082045F"/>
    <w:rsid w:val="00820B38"/>
    <w:rsid w:val="00820BAE"/>
    <w:rsid w:val="00820E64"/>
    <w:rsid w:val="0082173A"/>
    <w:rsid w:val="00821DDF"/>
    <w:rsid w:val="00822210"/>
    <w:rsid w:val="00823069"/>
    <w:rsid w:val="0082386C"/>
    <w:rsid w:val="00823A82"/>
    <w:rsid w:val="00824A55"/>
    <w:rsid w:val="00824FB5"/>
    <w:rsid w:val="00825024"/>
    <w:rsid w:val="0082668B"/>
    <w:rsid w:val="0082699E"/>
    <w:rsid w:val="00826AB4"/>
    <w:rsid w:val="00826E2C"/>
    <w:rsid w:val="00827829"/>
    <w:rsid w:val="008300F1"/>
    <w:rsid w:val="008308E7"/>
    <w:rsid w:val="00831276"/>
    <w:rsid w:val="008317B8"/>
    <w:rsid w:val="0083206A"/>
    <w:rsid w:val="008320D3"/>
    <w:rsid w:val="00832357"/>
    <w:rsid w:val="008325C2"/>
    <w:rsid w:val="008330E9"/>
    <w:rsid w:val="00833720"/>
    <w:rsid w:val="00833A61"/>
    <w:rsid w:val="00833CBE"/>
    <w:rsid w:val="0083501D"/>
    <w:rsid w:val="00835195"/>
    <w:rsid w:val="008357D4"/>
    <w:rsid w:val="00836F43"/>
    <w:rsid w:val="00837793"/>
    <w:rsid w:val="00837D1C"/>
    <w:rsid w:val="00840928"/>
    <w:rsid w:val="00841DF7"/>
    <w:rsid w:val="00842847"/>
    <w:rsid w:val="00842B45"/>
    <w:rsid w:val="00843113"/>
    <w:rsid w:val="008437BA"/>
    <w:rsid w:val="00844678"/>
    <w:rsid w:val="0084502F"/>
    <w:rsid w:val="008453CC"/>
    <w:rsid w:val="008467FD"/>
    <w:rsid w:val="00846A41"/>
    <w:rsid w:val="00850084"/>
    <w:rsid w:val="0085138F"/>
    <w:rsid w:val="0085180B"/>
    <w:rsid w:val="00852865"/>
    <w:rsid w:val="008532E3"/>
    <w:rsid w:val="0085380B"/>
    <w:rsid w:val="00854F1B"/>
    <w:rsid w:val="0085653E"/>
    <w:rsid w:val="00856A35"/>
    <w:rsid w:val="00857A8A"/>
    <w:rsid w:val="008604B6"/>
    <w:rsid w:val="008616F9"/>
    <w:rsid w:val="00862CD3"/>
    <w:rsid w:val="0086347F"/>
    <w:rsid w:val="00863918"/>
    <w:rsid w:val="00863CCD"/>
    <w:rsid w:val="00864125"/>
    <w:rsid w:val="008645ED"/>
    <w:rsid w:val="00864C82"/>
    <w:rsid w:val="00865141"/>
    <w:rsid w:val="00866682"/>
    <w:rsid w:val="00866710"/>
    <w:rsid w:val="00867D56"/>
    <w:rsid w:val="00867F45"/>
    <w:rsid w:val="00870C1F"/>
    <w:rsid w:val="00870E26"/>
    <w:rsid w:val="00870E36"/>
    <w:rsid w:val="0087118B"/>
    <w:rsid w:val="008719D5"/>
    <w:rsid w:val="0087325D"/>
    <w:rsid w:val="00873C16"/>
    <w:rsid w:val="00876645"/>
    <w:rsid w:val="00876DDC"/>
    <w:rsid w:val="008772D4"/>
    <w:rsid w:val="008807AF"/>
    <w:rsid w:val="00881F00"/>
    <w:rsid w:val="0088274F"/>
    <w:rsid w:val="00882A99"/>
    <w:rsid w:val="00883B65"/>
    <w:rsid w:val="00883CBC"/>
    <w:rsid w:val="008842EB"/>
    <w:rsid w:val="00884490"/>
    <w:rsid w:val="00884D67"/>
    <w:rsid w:val="008861C8"/>
    <w:rsid w:val="00886C86"/>
    <w:rsid w:val="0088710B"/>
    <w:rsid w:val="00890386"/>
    <w:rsid w:val="0089130B"/>
    <w:rsid w:val="00891353"/>
    <w:rsid w:val="00893E56"/>
    <w:rsid w:val="00894986"/>
    <w:rsid w:val="00894B82"/>
    <w:rsid w:val="0089515A"/>
    <w:rsid w:val="008958C0"/>
    <w:rsid w:val="00895978"/>
    <w:rsid w:val="008963B6"/>
    <w:rsid w:val="008964F2"/>
    <w:rsid w:val="008974C6"/>
    <w:rsid w:val="008976DB"/>
    <w:rsid w:val="00897901"/>
    <w:rsid w:val="00897FB4"/>
    <w:rsid w:val="008A01E4"/>
    <w:rsid w:val="008A0656"/>
    <w:rsid w:val="008A0A93"/>
    <w:rsid w:val="008A0DDF"/>
    <w:rsid w:val="008A1735"/>
    <w:rsid w:val="008A1965"/>
    <w:rsid w:val="008A2196"/>
    <w:rsid w:val="008A286A"/>
    <w:rsid w:val="008A38A6"/>
    <w:rsid w:val="008A4FE4"/>
    <w:rsid w:val="008A5D99"/>
    <w:rsid w:val="008A5EFF"/>
    <w:rsid w:val="008A63E0"/>
    <w:rsid w:val="008A6F79"/>
    <w:rsid w:val="008A750B"/>
    <w:rsid w:val="008A793C"/>
    <w:rsid w:val="008B1313"/>
    <w:rsid w:val="008B1883"/>
    <w:rsid w:val="008B2A32"/>
    <w:rsid w:val="008B2B1D"/>
    <w:rsid w:val="008B399B"/>
    <w:rsid w:val="008B3EE5"/>
    <w:rsid w:val="008B45EE"/>
    <w:rsid w:val="008B4764"/>
    <w:rsid w:val="008B4ECE"/>
    <w:rsid w:val="008B50B0"/>
    <w:rsid w:val="008B5167"/>
    <w:rsid w:val="008B51DA"/>
    <w:rsid w:val="008B5726"/>
    <w:rsid w:val="008B66A9"/>
    <w:rsid w:val="008B6A0F"/>
    <w:rsid w:val="008B6A67"/>
    <w:rsid w:val="008B77DC"/>
    <w:rsid w:val="008B7B30"/>
    <w:rsid w:val="008B7F2A"/>
    <w:rsid w:val="008C0567"/>
    <w:rsid w:val="008C0C0B"/>
    <w:rsid w:val="008C0D20"/>
    <w:rsid w:val="008C0FEC"/>
    <w:rsid w:val="008C1242"/>
    <w:rsid w:val="008C139B"/>
    <w:rsid w:val="008C1A79"/>
    <w:rsid w:val="008C26F9"/>
    <w:rsid w:val="008C4C4E"/>
    <w:rsid w:val="008C4DDD"/>
    <w:rsid w:val="008C5DEC"/>
    <w:rsid w:val="008C60F8"/>
    <w:rsid w:val="008C6DBD"/>
    <w:rsid w:val="008C79D6"/>
    <w:rsid w:val="008C7EC9"/>
    <w:rsid w:val="008D0268"/>
    <w:rsid w:val="008D04CD"/>
    <w:rsid w:val="008D1C7C"/>
    <w:rsid w:val="008D2BF9"/>
    <w:rsid w:val="008D2EC3"/>
    <w:rsid w:val="008D2F06"/>
    <w:rsid w:val="008D3EE1"/>
    <w:rsid w:val="008D4526"/>
    <w:rsid w:val="008D569E"/>
    <w:rsid w:val="008D6399"/>
    <w:rsid w:val="008E0392"/>
    <w:rsid w:val="008E05B6"/>
    <w:rsid w:val="008E070A"/>
    <w:rsid w:val="008E0AF0"/>
    <w:rsid w:val="008E16E0"/>
    <w:rsid w:val="008E1723"/>
    <w:rsid w:val="008E1D98"/>
    <w:rsid w:val="008E229B"/>
    <w:rsid w:val="008E254F"/>
    <w:rsid w:val="008E2BBE"/>
    <w:rsid w:val="008E4519"/>
    <w:rsid w:val="008E5111"/>
    <w:rsid w:val="008E5366"/>
    <w:rsid w:val="008E57B4"/>
    <w:rsid w:val="008E695B"/>
    <w:rsid w:val="008F03DD"/>
    <w:rsid w:val="008F0E68"/>
    <w:rsid w:val="008F26B0"/>
    <w:rsid w:val="008F2740"/>
    <w:rsid w:val="008F2ED2"/>
    <w:rsid w:val="008F30BA"/>
    <w:rsid w:val="008F3301"/>
    <w:rsid w:val="008F346E"/>
    <w:rsid w:val="008F38B1"/>
    <w:rsid w:val="008F3ACA"/>
    <w:rsid w:val="008F3B64"/>
    <w:rsid w:val="008F3B86"/>
    <w:rsid w:val="008F47A7"/>
    <w:rsid w:val="008F4819"/>
    <w:rsid w:val="008F5A67"/>
    <w:rsid w:val="008F5B7F"/>
    <w:rsid w:val="0090055B"/>
    <w:rsid w:val="009005C8"/>
    <w:rsid w:val="00900699"/>
    <w:rsid w:val="009007A2"/>
    <w:rsid w:val="00901285"/>
    <w:rsid w:val="009013C3"/>
    <w:rsid w:val="00901881"/>
    <w:rsid w:val="00902A45"/>
    <w:rsid w:val="00902D00"/>
    <w:rsid w:val="009051E5"/>
    <w:rsid w:val="00905702"/>
    <w:rsid w:val="009060AD"/>
    <w:rsid w:val="009067EF"/>
    <w:rsid w:val="00906DE7"/>
    <w:rsid w:val="00907171"/>
    <w:rsid w:val="0090758D"/>
    <w:rsid w:val="00910333"/>
    <w:rsid w:val="0091033A"/>
    <w:rsid w:val="00910825"/>
    <w:rsid w:val="00911C03"/>
    <w:rsid w:val="00912178"/>
    <w:rsid w:val="009133AF"/>
    <w:rsid w:val="009134D2"/>
    <w:rsid w:val="00914EED"/>
    <w:rsid w:val="00915691"/>
    <w:rsid w:val="00915A78"/>
    <w:rsid w:val="00915F94"/>
    <w:rsid w:val="009166B5"/>
    <w:rsid w:val="009173BF"/>
    <w:rsid w:val="00917B45"/>
    <w:rsid w:val="00917E58"/>
    <w:rsid w:val="009208C4"/>
    <w:rsid w:val="00922A9D"/>
    <w:rsid w:val="009230FF"/>
    <w:rsid w:val="00923A5F"/>
    <w:rsid w:val="00924317"/>
    <w:rsid w:val="00924979"/>
    <w:rsid w:val="00924AFF"/>
    <w:rsid w:val="0092665F"/>
    <w:rsid w:val="00926878"/>
    <w:rsid w:val="00926D3A"/>
    <w:rsid w:val="00927805"/>
    <w:rsid w:val="00927D03"/>
    <w:rsid w:val="009302CB"/>
    <w:rsid w:val="009309B9"/>
    <w:rsid w:val="00930A8F"/>
    <w:rsid w:val="00930DF9"/>
    <w:rsid w:val="00931519"/>
    <w:rsid w:val="00931654"/>
    <w:rsid w:val="00931BE3"/>
    <w:rsid w:val="00932C6F"/>
    <w:rsid w:val="00933E3C"/>
    <w:rsid w:val="00933EFA"/>
    <w:rsid w:val="009342E8"/>
    <w:rsid w:val="00934C21"/>
    <w:rsid w:val="00934EED"/>
    <w:rsid w:val="00934FF8"/>
    <w:rsid w:val="009356B5"/>
    <w:rsid w:val="00935B3D"/>
    <w:rsid w:val="00936359"/>
    <w:rsid w:val="009368FA"/>
    <w:rsid w:val="00936EA0"/>
    <w:rsid w:val="00937886"/>
    <w:rsid w:val="00940043"/>
    <w:rsid w:val="00941376"/>
    <w:rsid w:val="0094159D"/>
    <w:rsid w:val="009415D2"/>
    <w:rsid w:val="00942866"/>
    <w:rsid w:val="0094352D"/>
    <w:rsid w:val="00943D1A"/>
    <w:rsid w:val="00943DDE"/>
    <w:rsid w:val="0094401C"/>
    <w:rsid w:val="00944339"/>
    <w:rsid w:val="00944CEC"/>
    <w:rsid w:val="00944CF7"/>
    <w:rsid w:val="0094541F"/>
    <w:rsid w:val="0094544B"/>
    <w:rsid w:val="00947478"/>
    <w:rsid w:val="009475AA"/>
    <w:rsid w:val="00947CB7"/>
    <w:rsid w:val="00950325"/>
    <w:rsid w:val="00950D45"/>
    <w:rsid w:val="00950E96"/>
    <w:rsid w:val="00951143"/>
    <w:rsid w:val="009511A7"/>
    <w:rsid w:val="0095165B"/>
    <w:rsid w:val="00951F9A"/>
    <w:rsid w:val="00952871"/>
    <w:rsid w:val="0095295B"/>
    <w:rsid w:val="00952DF1"/>
    <w:rsid w:val="009530D4"/>
    <w:rsid w:val="00954006"/>
    <w:rsid w:val="0095442C"/>
    <w:rsid w:val="00954621"/>
    <w:rsid w:val="0095545C"/>
    <w:rsid w:val="009566BF"/>
    <w:rsid w:val="009575EA"/>
    <w:rsid w:val="0095778C"/>
    <w:rsid w:val="0096070A"/>
    <w:rsid w:val="009615A2"/>
    <w:rsid w:val="00961DE9"/>
    <w:rsid w:val="0096265F"/>
    <w:rsid w:val="0096271E"/>
    <w:rsid w:val="00962ED2"/>
    <w:rsid w:val="00963210"/>
    <w:rsid w:val="009633A7"/>
    <w:rsid w:val="00965210"/>
    <w:rsid w:val="009657CE"/>
    <w:rsid w:val="00965E31"/>
    <w:rsid w:val="00966679"/>
    <w:rsid w:val="00967094"/>
    <w:rsid w:val="00967EDE"/>
    <w:rsid w:val="0097220F"/>
    <w:rsid w:val="00972382"/>
    <w:rsid w:val="009725D5"/>
    <w:rsid w:val="00972A61"/>
    <w:rsid w:val="00973095"/>
    <w:rsid w:val="009743C3"/>
    <w:rsid w:val="009746D0"/>
    <w:rsid w:val="00975672"/>
    <w:rsid w:val="00975935"/>
    <w:rsid w:val="00976693"/>
    <w:rsid w:val="009775A5"/>
    <w:rsid w:val="00977ADC"/>
    <w:rsid w:val="00977D37"/>
    <w:rsid w:val="00980014"/>
    <w:rsid w:val="00980CDE"/>
    <w:rsid w:val="00980DD3"/>
    <w:rsid w:val="009814BB"/>
    <w:rsid w:val="0098204D"/>
    <w:rsid w:val="009821BE"/>
    <w:rsid w:val="00982C51"/>
    <w:rsid w:val="00983202"/>
    <w:rsid w:val="0098362F"/>
    <w:rsid w:val="00983DFD"/>
    <w:rsid w:val="009841E3"/>
    <w:rsid w:val="00984526"/>
    <w:rsid w:val="00985C1B"/>
    <w:rsid w:val="00986287"/>
    <w:rsid w:val="0098649B"/>
    <w:rsid w:val="009864EB"/>
    <w:rsid w:val="00987049"/>
    <w:rsid w:val="00987455"/>
    <w:rsid w:val="00987A70"/>
    <w:rsid w:val="00987D5E"/>
    <w:rsid w:val="009909D7"/>
    <w:rsid w:val="0099220A"/>
    <w:rsid w:val="00993918"/>
    <w:rsid w:val="00994413"/>
    <w:rsid w:val="0099766B"/>
    <w:rsid w:val="00997831"/>
    <w:rsid w:val="009A0B3D"/>
    <w:rsid w:val="009A0F8F"/>
    <w:rsid w:val="009A12DF"/>
    <w:rsid w:val="009A1E83"/>
    <w:rsid w:val="009A2ADC"/>
    <w:rsid w:val="009A4662"/>
    <w:rsid w:val="009A488E"/>
    <w:rsid w:val="009A5352"/>
    <w:rsid w:val="009A55C8"/>
    <w:rsid w:val="009A62F4"/>
    <w:rsid w:val="009A64BA"/>
    <w:rsid w:val="009A663C"/>
    <w:rsid w:val="009A6A1C"/>
    <w:rsid w:val="009A6CE9"/>
    <w:rsid w:val="009A738A"/>
    <w:rsid w:val="009A7A1F"/>
    <w:rsid w:val="009A7E1C"/>
    <w:rsid w:val="009B0859"/>
    <w:rsid w:val="009B0CA2"/>
    <w:rsid w:val="009B1968"/>
    <w:rsid w:val="009B2790"/>
    <w:rsid w:val="009B2C14"/>
    <w:rsid w:val="009B2D44"/>
    <w:rsid w:val="009B51E1"/>
    <w:rsid w:val="009B56C9"/>
    <w:rsid w:val="009B5E5A"/>
    <w:rsid w:val="009B619F"/>
    <w:rsid w:val="009B64C6"/>
    <w:rsid w:val="009B7C7C"/>
    <w:rsid w:val="009C0BE1"/>
    <w:rsid w:val="009C127B"/>
    <w:rsid w:val="009C2E53"/>
    <w:rsid w:val="009C30FF"/>
    <w:rsid w:val="009C4AF3"/>
    <w:rsid w:val="009C601C"/>
    <w:rsid w:val="009C63A8"/>
    <w:rsid w:val="009C6F53"/>
    <w:rsid w:val="009C79C7"/>
    <w:rsid w:val="009C7DCE"/>
    <w:rsid w:val="009D0F6F"/>
    <w:rsid w:val="009D1429"/>
    <w:rsid w:val="009D1C4D"/>
    <w:rsid w:val="009D2627"/>
    <w:rsid w:val="009D2E8E"/>
    <w:rsid w:val="009D3740"/>
    <w:rsid w:val="009D4575"/>
    <w:rsid w:val="009D4C8B"/>
    <w:rsid w:val="009D506A"/>
    <w:rsid w:val="009D6BE5"/>
    <w:rsid w:val="009D70CC"/>
    <w:rsid w:val="009D78D3"/>
    <w:rsid w:val="009D7A9A"/>
    <w:rsid w:val="009E1F4F"/>
    <w:rsid w:val="009E33BB"/>
    <w:rsid w:val="009E39F0"/>
    <w:rsid w:val="009E3C2F"/>
    <w:rsid w:val="009E3D08"/>
    <w:rsid w:val="009E428B"/>
    <w:rsid w:val="009E44A3"/>
    <w:rsid w:val="009E497A"/>
    <w:rsid w:val="009E74A5"/>
    <w:rsid w:val="009F0215"/>
    <w:rsid w:val="009F0AC5"/>
    <w:rsid w:val="009F0E35"/>
    <w:rsid w:val="009F2909"/>
    <w:rsid w:val="009F2F0A"/>
    <w:rsid w:val="009F42DE"/>
    <w:rsid w:val="009F4556"/>
    <w:rsid w:val="009F49EA"/>
    <w:rsid w:val="009F4F55"/>
    <w:rsid w:val="009F588D"/>
    <w:rsid w:val="009F59E4"/>
    <w:rsid w:val="009F76E3"/>
    <w:rsid w:val="009F78BB"/>
    <w:rsid w:val="009F7B3A"/>
    <w:rsid w:val="00A001A5"/>
    <w:rsid w:val="00A00604"/>
    <w:rsid w:val="00A0095B"/>
    <w:rsid w:val="00A00D28"/>
    <w:rsid w:val="00A00FB1"/>
    <w:rsid w:val="00A0170C"/>
    <w:rsid w:val="00A039EC"/>
    <w:rsid w:val="00A03BCB"/>
    <w:rsid w:val="00A048B4"/>
    <w:rsid w:val="00A058AD"/>
    <w:rsid w:val="00A0608A"/>
    <w:rsid w:val="00A071E9"/>
    <w:rsid w:val="00A0759D"/>
    <w:rsid w:val="00A10915"/>
    <w:rsid w:val="00A10FF9"/>
    <w:rsid w:val="00A11E8F"/>
    <w:rsid w:val="00A11FBD"/>
    <w:rsid w:val="00A121FD"/>
    <w:rsid w:val="00A124C3"/>
    <w:rsid w:val="00A12EE4"/>
    <w:rsid w:val="00A13780"/>
    <w:rsid w:val="00A15041"/>
    <w:rsid w:val="00A155C4"/>
    <w:rsid w:val="00A15C9E"/>
    <w:rsid w:val="00A15F71"/>
    <w:rsid w:val="00A162A1"/>
    <w:rsid w:val="00A16DF8"/>
    <w:rsid w:val="00A17869"/>
    <w:rsid w:val="00A20CBB"/>
    <w:rsid w:val="00A20E28"/>
    <w:rsid w:val="00A219F9"/>
    <w:rsid w:val="00A22679"/>
    <w:rsid w:val="00A2339B"/>
    <w:rsid w:val="00A26030"/>
    <w:rsid w:val="00A26631"/>
    <w:rsid w:val="00A270DD"/>
    <w:rsid w:val="00A270F5"/>
    <w:rsid w:val="00A27684"/>
    <w:rsid w:val="00A27CDE"/>
    <w:rsid w:val="00A30FCA"/>
    <w:rsid w:val="00A3190F"/>
    <w:rsid w:val="00A328EB"/>
    <w:rsid w:val="00A33055"/>
    <w:rsid w:val="00A33444"/>
    <w:rsid w:val="00A33A2A"/>
    <w:rsid w:val="00A33B61"/>
    <w:rsid w:val="00A363FB"/>
    <w:rsid w:val="00A3653A"/>
    <w:rsid w:val="00A36C74"/>
    <w:rsid w:val="00A3743C"/>
    <w:rsid w:val="00A37612"/>
    <w:rsid w:val="00A37A22"/>
    <w:rsid w:val="00A37C65"/>
    <w:rsid w:val="00A37C81"/>
    <w:rsid w:val="00A4048D"/>
    <w:rsid w:val="00A4050A"/>
    <w:rsid w:val="00A41747"/>
    <w:rsid w:val="00A41900"/>
    <w:rsid w:val="00A41BD8"/>
    <w:rsid w:val="00A42067"/>
    <w:rsid w:val="00A42F47"/>
    <w:rsid w:val="00A4496F"/>
    <w:rsid w:val="00A44B16"/>
    <w:rsid w:val="00A45572"/>
    <w:rsid w:val="00A466AD"/>
    <w:rsid w:val="00A46926"/>
    <w:rsid w:val="00A46C61"/>
    <w:rsid w:val="00A46E15"/>
    <w:rsid w:val="00A471CE"/>
    <w:rsid w:val="00A50E5D"/>
    <w:rsid w:val="00A51541"/>
    <w:rsid w:val="00A51620"/>
    <w:rsid w:val="00A52396"/>
    <w:rsid w:val="00A532F6"/>
    <w:rsid w:val="00A54225"/>
    <w:rsid w:val="00A549BE"/>
    <w:rsid w:val="00A54E25"/>
    <w:rsid w:val="00A55E3C"/>
    <w:rsid w:val="00A5707C"/>
    <w:rsid w:val="00A5742F"/>
    <w:rsid w:val="00A614D5"/>
    <w:rsid w:val="00A6180B"/>
    <w:rsid w:val="00A61A74"/>
    <w:rsid w:val="00A64190"/>
    <w:rsid w:val="00A64293"/>
    <w:rsid w:val="00A645F0"/>
    <w:rsid w:val="00A649ED"/>
    <w:rsid w:val="00A64C69"/>
    <w:rsid w:val="00A64F70"/>
    <w:rsid w:val="00A6692C"/>
    <w:rsid w:val="00A677FF"/>
    <w:rsid w:val="00A67FDB"/>
    <w:rsid w:val="00A7001A"/>
    <w:rsid w:val="00A7083E"/>
    <w:rsid w:val="00A7138A"/>
    <w:rsid w:val="00A716AD"/>
    <w:rsid w:val="00A71FEB"/>
    <w:rsid w:val="00A72000"/>
    <w:rsid w:val="00A72396"/>
    <w:rsid w:val="00A73045"/>
    <w:rsid w:val="00A73374"/>
    <w:rsid w:val="00A739E9"/>
    <w:rsid w:val="00A7486A"/>
    <w:rsid w:val="00A755A4"/>
    <w:rsid w:val="00A75B72"/>
    <w:rsid w:val="00A778C9"/>
    <w:rsid w:val="00A818F6"/>
    <w:rsid w:val="00A8284E"/>
    <w:rsid w:val="00A8332A"/>
    <w:rsid w:val="00A848E4"/>
    <w:rsid w:val="00A84AB7"/>
    <w:rsid w:val="00A85067"/>
    <w:rsid w:val="00A858DE"/>
    <w:rsid w:val="00A85920"/>
    <w:rsid w:val="00A85E22"/>
    <w:rsid w:val="00A87142"/>
    <w:rsid w:val="00A913DF"/>
    <w:rsid w:val="00A924B0"/>
    <w:rsid w:val="00A92632"/>
    <w:rsid w:val="00A9266A"/>
    <w:rsid w:val="00A94438"/>
    <w:rsid w:val="00A94697"/>
    <w:rsid w:val="00A95B3B"/>
    <w:rsid w:val="00A970E1"/>
    <w:rsid w:val="00A971C9"/>
    <w:rsid w:val="00A971D6"/>
    <w:rsid w:val="00A97200"/>
    <w:rsid w:val="00A97E12"/>
    <w:rsid w:val="00AA0635"/>
    <w:rsid w:val="00AA0FA1"/>
    <w:rsid w:val="00AA1CAC"/>
    <w:rsid w:val="00AA24B8"/>
    <w:rsid w:val="00AA2B9B"/>
    <w:rsid w:val="00AA43AD"/>
    <w:rsid w:val="00AA4C23"/>
    <w:rsid w:val="00AA53FF"/>
    <w:rsid w:val="00AA5C72"/>
    <w:rsid w:val="00AA5FFE"/>
    <w:rsid w:val="00AA6BF3"/>
    <w:rsid w:val="00AA746E"/>
    <w:rsid w:val="00AB0279"/>
    <w:rsid w:val="00AB1788"/>
    <w:rsid w:val="00AB1DE3"/>
    <w:rsid w:val="00AB3A19"/>
    <w:rsid w:val="00AB3A25"/>
    <w:rsid w:val="00AB3C55"/>
    <w:rsid w:val="00AB41DE"/>
    <w:rsid w:val="00AB503B"/>
    <w:rsid w:val="00AB5543"/>
    <w:rsid w:val="00AB5C03"/>
    <w:rsid w:val="00AB5DA1"/>
    <w:rsid w:val="00AB63A1"/>
    <w:rsid w:val="00AB6C87"/>
    <w:rsid w:val="00AB7E3F"/>
    <w:rsid w:val="00AB7EA9"/>
    <w:rsid w:val="00AB7F4C"/>
    <w:rsid w:val="00AC12D9"/>
    <w:rsid w:val="00AC226E"/>
    <w:rsid w:val="00AC27EB"/>
    <w:rsid w:val="00AC2E40"/>
    <w:rsid w:val="00AC5304"/>
    <w:rsid w:val="00AC55B8"/>
    <w:rsid w:val="00AC5C66"/>
    <w:rsid w:val="00AC5C69"/>
    <w:rsid w:val="00AC6BD2"/>
    <w:rsid w:val="00AD0089"/>
    <w:rsid w:val="00AD0B58"/>
    <w:rsid w:val="00AD11CE"/>
    <w:rsid w:val="00AD1ADC"/>
    <w:rsid w:val="00AD22DD"/>
    <w:rsid w:val="00AD3708"/>
    <w:rsid w:val="00AD3B5E"/>
    <w:rsid w:val="00AD3D9B"/>
    <w:rsid w:val="00AD4C07"/>
    <w:rsid w:val="00AD572A"/>
    <w:rsid w:val="00AD6B68"/>
    <w:rsid w:val="00AD6FBA"/>
    <w:rsid w:val="00AE0542"/>
    <w:rsid w:val="00AE0EAF"/>
    <w:rsid w:val="00AE0FD7"/>
    <w:rsid w:val="00AE263B"/>
    <w:rsid w:val="00AE270A"/>
    <w:rsid w:val="00AE3B3B"/>
    <w:rsid w:val="00AE455B"/>
    <w:rsid w:val="00AE5263"/>
    <w:rsid w:val="00AE5377"/>
    <w:rsid w:val="00AE55A1"/>
    <w:rsid w:val="00AE5714"/>
    <w:rsid w:val="00AF0D2C"/>
    <w:rsid w:val="00AF0DD6"/>
    <w:rsid w:val="00AF23B3"/>
    <w:rsid w:val="00AF53FE"/>
    <w:rsid w:val="00AF54E7"/>
    <w:rsid w:val="00AF59E3"/>
    <w:rsid w:val="00AF681B"/>
    <w:rsid w:val="00AF6834"/>
    <w:rsid w:val="00AF76F9"/>
    <w:rsid w:val="00B0265F"/>
    <w:rsid w:val="00B04306"/>
    <w:rsid w:val="00B047E1"/>
    <w:rsid w:val="00B04E0A"/>
    <w:rsid w:val="00B050D8"/>
    <w:rsid w:val="00B065BB"/>
    <w:rsid w:val="00B06E19"/>
    <w:rsid w:val="00B079BC"/>
    <w:rsid w:val="00B07BE9"/>
    <w:rsid w:val="00B07D1A"/>
    <w:rsid w:val="00B10B90"/>
    <w:rsid w:val="00B10E07"/>
    <w:rsid w:val="00B12375"/>
    <w:rsid w:val="00B1240B"/>
    <w:rsid w:val="00B13243"/>
    <w:rsid w:val="00B13A0A"/>
    <w:rsid w:val="00B13D1A"/>
    <w:rsid w:val="00B14726"/>
    <w:rsid w:val="00B14798"/>
    <w:rsid w:val="00B14F76"/>
    <w:rsid w:val="00B15A73"/>
    <w:rsid w:val="00B16589"/>
    <w:rsid w:val="00B16E63"/>
    <w:rsid w:val="00B16F05"/>
    <w:rsid w:val="00B16FEB"/>
    <w:rsid w:val="00B1769D"/>
    <w:rsid w:val="00B17C21"/>
    <w:rsid w:val="00B21027"/>
    <w:rsid w:val="00B213D6"/>
    <w:rsid w:val="00B214F8"/>
    <w:rsid w:val="00B21840"/>
    <w:rsid w:val="00B22E13"/>
    <w:rsid w:val="00B23082"/>
    <w:rsid w:val="00B2330D"/>
    <w:rsid w:val="00B2388E"/>
    <w:rsid w:val="00B244BC"/>
    <w:rsid w:val="00B2479A"/>
    <w:rsid w:val="00B24D96"/>
    <w:rsid w:val="00B25B7D"/>
    <w:rsid w:val="00B2632E"/>
    <w:rsid w:val="00B27077"/>
    <w:rsid w:val="00B30285"/>
    <w:rsid w:val="00B30847"/>
    <w:rsid w:val="00B309B3"/>
    <w:rsid w:val="00B32599"/>
    <w:rsid w:val="00B338B7"/>
    <w:rsid w:val="00B33FF5"/>
    <w:rsid w:val="00B34208"/>
    <w:rsid w:val="00B346F2"/>
    <w:rsid w:val="00B40260"/>
    <w:rsid w:val="00B4064C"/>
    <w:rsid w:val="00B41C3A"/>
    <w:rsid w:val="00B41EB5"/>
    <w:rsid w:val="00B4202B"/>
    <w:rsid w:val="00B4206B"/>
    <w:rsid w:val="00B4267C"/>
    <w:rsid w:val="00B42744"/>
    <w:rsid w:val="00B4293A"/>
    <w:rsid w:val="00B43E5D"/>
    <w:rsid w:val="00B444D2"/>
    <w:rsid w:val="00B44551"/>
    <w:rsid w:val="00B44936"/>
    <w:rsid w:val="00B46047"/>
    <w:rsid w:val="00B4749C"/>
    <w:rsid w:val="00B474C8"/>
    <w:rsid w:val="00B474DA"/>
    <w:rsid w:val="00B4753A"/>
    <w:rsid w:val="00B510FE"/>
    <w:rsid w:val="00B51378"/>
    <w:rsid w:val="00B52A32"/>
    <w:rsid w:val="00B52A6B"/>
    <w:rsid w:val="00B5310C"/>
    <w:rsid w:val="00B53963"/>
    <w:rsid w:val="00B54A14"/>
    <w:rsid w:val="00B55440"/>
    <w:rsid w:val="00B5585C"/>
    <w:rsid w:val="00B55C0D"/>
    <w:rsid w:val="00B565F0"/>
    <w:rsid w:val="00B56A42"/>
    <w:rsid w:val="00B5729B"/>
    <w:rsid w:val="00B61162"/>
    <w:rsid w:val="00B61778"/>
    <w:rsid w:val="00B628A8"/>
    <w:rsid w:val="00B63120"/>
    <w:rsid w:val="00B631E8"/>
    <w:rsid w:val="00B63A84"/>
    <w:rsid w:val="00B64961"/>
    <w:rsid w:val="00B64B2B"/>
    <w:rsid w:val="00B65270"/>
    <w:rsid w:val="00B655ED"/>
    <w:rsid w:val="00B65A64"/>
    <w:rsid w:val="00B65C5A"/>
    <w:rsid w:val="00B6621A"/>
    <w:rsid w:val="00B66939"/>
    <w:rsid w:val="00B70868"/>
    <w:rsid w:val="00B708B4"/>
    <w:rsid w:val="00B71652"/>
    <w:rsid w:val="00B71694"/>
    <w:rsid w:val="00B71709"/>
    <w:rsid w:val="00B7180F"/>
    <w:rsid w:val="00B71D58"/>
    <w:rsid w:val="00B72CC9"/>
    <w:rsid w:val="00B74084"/>
    <w:rsid w:val="00B7435C"/>
    <w:rsid w:val="00B748DE"/>
    <w:rsid w:val="00B74F03"/>
    <w:rsid w:val="00B75855"/>
    <w:rsid w:val="00B7711E"/>
    <w:rsid w:val="00B77346"/>
    <w:rsid w:val="00B77F80"/>
    <w:rsid w:val="00B80EB5"/>
    <w:rsid w:val="00B815AF"/>
    <w:rsid w:val="00B81C4A"/>
    <w:rsid w:val="00B81D13"/>
    <w:rsid w:val="00B835D1"/>
    <w:rsid w:val="00B844A1"/>
    <w:rsid w:val="00B847B7"/>
    <w:rsid w:val="00B84844"/>
    <w:rsid w:val="00B85852"/>
    <w:rsid w:val="00B85BDE"/>
    <w:rsid w:val="00B866FD"/>
    <w:rsid w:val="00B9066B"/>
    <w:rsid w:val="00B90691"/>
    <w:rsid w:val="00B91335"/>
    <w:rsid w:val="00B91D2D"/>
    <w:rsid w:val="00B91E13"/>
    <w:rsid w:val="00B9200D"/>
    <w:rsid w:val="00B92C95"/>
    <w:rsid w:val="00B92DE9"/>
    <w:rsid w:val="00B942C8"/>
    <w:rsid w:val="00B946ED"/>
    <w:rsid w:val="00B94CAF"/>
    <w:rsid w:val="00B964F3"/>
    <w:rsid w:val="00B97060"/>
    <w:rsid w:val="00BA026A"/>
    <w:rsid w:val="00BA1018"/>
    <w:rsid w:val="00BA1A7D"/>
    <w:rsid w:val="00BA1C10"/>
    <w:rsid w:val="00BA1F15"/>
    <w:rsid w:val="00BA2220"/>
    <w:rsid w:val="00BA26F7"/>
    <w:rsid w:val="00BA4D50"/>
    <w:rsid w:val="00BA4E83"/>
    <w:rsid w:val="00BA5566"/>
    <w:rsid w:val="00BA60C5"/>
    <w:rsid w:val="00BA61F7"/>
    <w:rsid w:val="00BA6443"/>
    <w:rsid w:val="00BA64FC"/>
    <w:rsid w:val="00BA6B2C"/>
    <w:rsid w:val="00BA6DA6"/>
    <w:rsid w:val="00BA704A"/>
    <w:rsid w:val="00BB1442"/>
    <w:rsid w:val="00BB1AA6"/>
    <w:rsid w:val="00BB2A00"/>
    <w:rsid w:val="00BB4341"/>
    <w:rsid w:val="00BB4B99"/>
    <w:rsid w:val="00BB50A2"/>
    <w:rsid w:val="00BB60A5"/>
    <w:rsid w:val="00BC03F1"/>
    <w:rsid w:val="00BC0BDC"/>
    <w:rsid w:val="00BC0D34"/>
    <w:rsid w:val="00BC0F10"/>
    <w:rsid w:val="00BC18BF"/>
    <w:rsid w:val="00BC19C5"/>
    <w:rsid w:val="00BC1EDB"/>
    <w:rsid w:val="00BC24C4"/>
    <w:rsid w:val="00BC29DC"/>
    <w:rsid w:val="00BC2D8E"/>
    <w:rsid w:val="00BC3945"/>
    <w:rsid w:val="00BC3FF0"/>
    <w:rsid w:val="00BC4B04"/>
    <w:rsid w:val="00BC58C9"/>
    <w:rsid w:val="00BC7BE0"/>
    <w:rsid w:val="00BD1373"/>
    <w:rsid w:val="00BD13DA"/>
    <w:rsid w:val="00BD19E4"/>
    <w:rsid w:val="00BD1FF1"/>
    <w:rsid w:val="00BD20F2"/>
    <w:rsid w:val="00BD31D1"/>
    <w:rsid w:val="00BD3543"/>
    <w:rsid w:val="00BD4164"/>
    <w:rsid w:val="00BD41D8"/>
    <w:rsid w:val="00BD4552"/>
    <w:rsid w:val="00BD4C75"/>
    <w:rsid w:val="00BD4F12"/>
    <w:rsid w:val="00BD71D8"/>
    <w:rsid w:val="00BD7F63"/>
    <w:rsid w:val="00BE0330"/>
    <w:rsid w:val="00BE0597"/>
    <w:rsid w:val="00BE0E79"/>
    <w:rsid w:val="00BE1262"/>
    <w:rsid w:val="00BE1441"/>
    <w:rsid w:val="00BE1AEB"/>
    <w:rsid w:val="00BE2011"/>
    <w:rsid w:val="00BE33EC"/>
    <w:rsid w:val="00BE3576"/>
    <w:rsid w:val="00BE3ADB"/>
    <w:rsid w:val="00BE4325"/>
    <w:rsid w:val="00BE47C7"/>
    <w:rsid w:val="00BE4CAD"/>
    <w:rsid w:val="00BE4DAF"/>
    <w:rsid w:val="00BE5C6C"/>
    <w:rsid w:val="00BE61A6"/>
    <w:rsid w:val="00BE712C"/>
    <w:rsid w:val="00BE7154"/>
    <w:rsid w:val="00BE761F"/>
    <w:rsid w:val="00BE7BD9"/>
    <w:rsid w:val="00BE7E57"/>
    <w:rsid w:val="00BF10F7"/>
    <w:rsid w:val="00BF2798"/>
    <w:rsid w:val="00BF2F89"/>
    <w:rsid w:val="00BF4641"/>
    <w:rsid w:val="00BF5314"/>
    <w:rsid w:val="00BF584F"/>
    <w:rsid w:val="00BF6C0D"/>
    <w:rsid w:val="00BF7D56"/>
    <w:rsid w:val="00C01B41"/>
    <w:rsid w:val="00C01B55"/>
    <w:rsid w:val="00C028FB"/>
    <w:rsid w:val="00C02E7C"/>
    <w:rsid w:val="00C032DF"/>
    <w:rsid w:val="00C04569"/>
    <w:rsid w:val="00C04696"/>
    <w:rsid w:val="00C0470D"/>
    <w:rsid w:val="00C062B9"/>
    <w:rsid w:val="00C0652B"/>
    <w:rsid w:val="00C07D6D"/>
    <w:rsid w:val="00C12D1B"/>
    <w:rsid w:val="00C139EB"/>
    <w:rsid w:val="00C1458A"/>
    <w:rsid w:val="00C14C1A"/>
    <w:rsid w:val="00C1546C"/>
    <w:rsid w:val="00C15F11"/>
    <w:rsid w:val="00C16377"/>
    <w:rsid w:val="00C170B2"/>
    <w:rsid w:val="00C175F0"/>
    <w:rsid w:val="00C17784"/>
    <w:rsid w:val="00C17EDF"/>
    <w:rsid w:val="00C2007E"/>
    <w:rsid w:val="00C207D2"/>
    <w:rsid w:val="00C20F34"/>
    <w:rsid w:val="00C21317"/>
    <w:rsid w:val="00C21D4F"/>
    <w:rsid w:val="00C21D9C"/>
    <w:rsid w:val="00C22EE9"/>
    <w:rsid w:val="00C241B1"/>
    <w:rsid w:val="00C2575A"/>
    <w:rsid w:val="00C26A83"/>
    <w:rsid w:val="00C27059"/>
    <w:rsid w:val="00C31235"/>
    <w:rsid w:val="00C31D5E"/>
    <w:rsid w:val="00C320D3"/>
    <w:rsid w:val="00C325A7"/>
    <w:rsid w:val="00C32BF8"/>
    <w:rsid w:val="00C336D4"/>
    <w:rsid w:val="00C33BC9"/>
    <w:rsid w:val="00C34028"/>
    <w:rsid w:val="00C350FF"/>
    <w:rsid w:val="00C35127"/>
    <w:rsid w:val="00C35391"/>
    <w:rsid w:val="00C3595E"/>
    <w:rsid w:val="00C36DE8"/>
    <w:rsid w:val="00C370FF"/>
    <w:rsid w:val="00C37F9F"/>
    <w:rsid w:val="00C407F2"/>
    <w:rsid w:val="00C4094F"/>
    <w:rsid w:val="00C41CB7"/>
    <w:rsid w:val="00C42A4A"/>
    <w:rsid w:val="00C43309"/>
    <w:rsid w:val="00C4367F"/>
    <w:rsid w:val="00C43ECE"/>
    <w:rsid w:val="00C44631"/>
    <w:rsid w:val="00C45901"/>
    <w:rsid w:val="00C45B29"/>
    <w:rsid w:val="00C45BCF"/>
    <w:rsid w:val="00C45CF2"/>
    <w:rsid w:val="00C45D0D"/>
    <w:rsid w:val="00C46005"/>
    <w:rsid w:val="00C46048"/>
    <w:rsid w:val="00C461EC"/>
    <w:rsid w:val="00C46280"/>
    <w:rsid w:val="00C47B4C"/>
    <w:rsid w:val="00C50626"/>
    <w:rsid w:val="00C50BB2"/>
    <w:rsid w:val="00C50BFA"/>
    <w:rsid w:val="00C50F96"/>
    <w:rsid w:val="00C51DD5"/>
    <w:rsid w:val="00C522CB"/>
    <w:rsid w:val="00C52D96"/>
    <w:rsid w:val="00C55013"/>
    <w:rsid w:val="00C5533B"/>
    <w:rsid w:val="00C55B4D"/>
    <w:rsid w:val="00C55E29"/>
    <w:rsid w:val="00C568E3"/>
    <w:rsid w:val="00C57097"/>
    <w:rsid w:val="00C579E7"/>
    <w:rsid w:val="00C57ACD"/>
    <w:rsid w:val="00C60CB0"/>
    <w:rsid w:val="00C623D6"/>
    <w:rsid w:val="00C62878"/>
    <w:rsid w:val="00C63287"/>
    <w:rsid w:val="00C634B0"/>
    <w:rsid w:val="00C6372B"/>
    <w:rsid w:val="00C63B53"/>
    <w:rsid w:val="00C63DC0"/>
    <w:rsid w:val="00C6420B"/>
    <w:rsid w:val="00C6440C"/>
    <w:rsid w:val="00C644A0"/>
    <w:rsid w:val="00C6495D"/>
    <w:rsid w:val="00C64A14"/>
    <w:rsid w:val="00C64DF7"/>
    <w:rsid w:val="00C6563A"/>
    <w:rsid w:val="00C65E09"/>
    <w:rsid w:val="00C6691C"/>
    <w:rsid w:val="00C66CA2"/>
    <w:rsid w:val="00C67228"/>
    <w:rsid w:val="00C67607"/>
    <w:rsid w:val="00C67CA3"/>
    <w:rsid w:val="00C67E5A"/>
    <w:rsid w:val="00C703EA"/>
    <w:rsid w:val="00C707D7"/>
    <w:rsid w:val="00C72CCF"/>
    <w:rsid w:val="00C73D52"/>
    <w:rsid w:val="00C7474C"/>
    <w:rsid w:val="00C748FD"/>
    <w:rsid w:val="00C75A38"/>
    <w:rsid w:val="00C75B83"/>
    <w:rsid w:val="00C75BF7"/>
    <w:rsid w:val="00C760DF"/>
    <w:rsid w:val="00C760F1"/>
    <w:rsid w:val="00C76236"/>
    <w:rsid w:val="00C76F0F"/>
    <w:rsid w:val="00C7708E"/>
    <w:rsid w:val="00C77545"/>
    <w:rsid w:val="00C77575"/>
    <w:rsid w:val="00C77FA7"/>
    <w:rsid w:val="00C8079E"/>
    <w:rsid w:val="00C80941"/>
    <w:rsid w:val="00C80D3E"/>
    <w:rsid w:val="00C80FD1"/>
    <w:rsid w:val="00C82B1E"/>
    <w:rsid w:val="00C82EFB"/>
    <w:rsid w:val="00C83BD2"/>
    <w:rsid w:val="00C83C35"/>
    <w:rsid w:val="00C83C90"/>
    <w:rsid w:val="00C83CD2"/>
    <w:rsid w:val="00C83DA0"/>
    <w:rsid w:val="00C84368"/>
    <w:rsid w:val="00C85340"/>
    <w:rsid w:val="00C85D32"/>
    <w:rsid w:val="00C86A5A"/>
    <w:rsid w:val="00C87A28"/>
    <w:rsid w:val="00C90C3D"/>
    <w:rsid w:val="00C911C7"/>
    <w:rsid w:val="00C91679"/>
    <w:rsid w:val="00C916D7"/>
    <w:rsid w:val="00C917E7"/>
    <w:rsid w:val="00C92005"/>
    <w:rsid w:val="00C9249C"/>
    <w:rsid w:val="00C932F2"/>
    <w:rsid w:val="00C9347F"/>
    <w:rsid w:val="00C93741"/>
    <w:rsid w:val="00C939B6"/>
    <w:rsid w:val="00C95939"/>
    <w:rsid w:val="00C95F0F"/>
    <w:rsid w:val="00CA2051"/>
    <w:rsid w:val="00CA2266"/>
    <w:rsid w:val="00CA247A"/>
    <w:rsid w:val="00CA2B9D"/>
    <w:rsid w:val="00CA2D62"/>
    <w:rsid w:val="00CA3DAA"/>
    <w:rsid w:val="00CA4587"/>
    <w:rsid w:val="00CA4A42"/>
    <w:rsid w:val="00CA4EE3"/>
    <w:rsid w:val="00CA55DC"/>
    <w:rsid w:val="00CA5A52"/>
    <w:rsid w:val="00CB00DC"/>
    <w:rsid w:val="00CB0434"/>
    <w:rsid w:val="00CB0895"/>
    <w:rsid w:val="00CB0CC6"/>
    <w:rsid w:val="00CB109F"/>
    <w:rsid w:val="00CB19F2"/>
    <w:rsid w:val="00CB1D9F"/>
    <w:rsid w:val="00CB1ECD"/>
    <w:rsid w:val="00CB4ACB"/>
    <w:rsid w:val="00CB510B"/>
    <w:rsid w:val="00CB6460"/>
    <w:rsid w:val="00CB6908"/>
    <w:rsid w:val="00CB737F"/>
    <w:rsid w:val="00CB7DFB"/>
    <w:rsid w:val="00CC14BB"/>
    <w:rsid w:val="00CC1DC3"/>
    <w:rsid w:val="00CC3E2C"/>
    <w:rsid w:val="00CC3E99"/>
    <w:rsid w:val="00CC45E5"/>
    <w:rsid w:val="00CC4D66"/>
    <w:rsid w:val="00CC4E48"/>
    <w:rsid w:val="00CC5C52"/>
    <w:rsid w:val="00CC63CB"/>
    <w:rsid w:val="00CC6874"/>
    <w:rsid w:val="00CC705B"/>
    <w:rsid w:val="00CC7C59"/>
    <w:rsid w:val="00CD05A4"/>
    <w:rsid w:val="00CD0FC9"/>
    <w:rsid w:val="00CD13C6"/>
    <w:rsid w:val="00CD1F0C"/>
    <w:rsid w:val="00CD259B"/>
    <w:rsid w:val="00CD2C3F"/>
    <w:rsid w:val="00CD2EB4"/>
    <w:rsid w:val="00CD39EE"/>
    <w:rsid w:val="00CD4012"/>
    <w:rsid w:val="00CD79B1"/>
    <w:rsid w:val="00CE0AC0"/>
    <w:rsid w:val="00CE0BF5"/>
    <w:rsid w:val="00CE1193"/>
    <w:rsid w:val="00CE1281"/>
    <w:rsid w:val="00CE1AED"/>
    <w:rsid w:val="00CE2906"/>
    <w:rsid w:val="00CE3E27"/>
    <w:rsid w:val="00CE43D2"/>
    <w:rsid w:val="00CE51EF"/>
    <w:rsid w:val="00CE5C9A"/>
    <w:rsid w:val="00CE6731"/>
    <w:rsid w:val="00CE68F2"/>
    <w:rsid w:val="00CE76A5"/>
    <w:rsid w:val="00CF1139"/>
    <w:rsid w:val="00CF1709"/>
    <w:rsid w:val="00CF26A8"/>
    <w:rsid w:val="00CF2C6F"/>
    <w:rsid w:val="00CF35C3"/>
    <w:rsid w:val="00CF3BA7"/>
    <w:rsid w:val="00CF3DEB"/>
    <w:rsid w:val="00CF487F"/>
    <w:rsid w:val="00CF4BF7"/>
    <w:rsid w:val="00CF6B6F"/>
    <w:rsid w:val="00CF77B2"/>
    <w:rsid w:val="00D00957"/>
    <w:rsid w:val="00D009CF"/>
    <w:rsid w:val="00D00D02"/>
    <w:rsid w:val="00D012B1"/>
    <w:rsid w:val="00D01312"/>
    <w:rsid w:val="00D01803"/>
    <w:rsid w:val="00D0214B"/>
    <w:rsid w:val="00D02A76"/>
    <w:rsid w:val="00D02CD8"/>
    <w:rsid w:val="00D02FFC"/>
    <w:rsid w:val="00D048D8"/>
    <w:rsid w:val="00D058AA"/>
    <w:rsid w:val="00D061F8"/>
    <w:rsid w:val="00D07B61"/>
    <w:rsid w:val="00D1082E"/>
    <w:rsid w:val="00D108A2"/>
    <w:rsid w:val="00D108D9"/>
    <w:rsid w:val="00D1098D"/>
    <w:rsid w:val="00D119C9"/>
    <w:rsid w:val="00D11C81"/>
    <w:rsid w:val="00D12752"/>
    <w:rsid w:val="00D13FB0"/>
    <w:rsid w:val="00D141C2"/>
    <w:rsid w:val="00D153B9"/>
    <w:rsid w:val="00D157D2"/>
    <w:rsid w:val="00D1596D"/>
    <w:rsid w:val="00D15A0B"/>
    <w:rsid w:val="00D15F60"/>
    <w:rsid w:val="00D16104"/>
    <w:rsid w:val="00D1670A"/>
    <w:rsid w:val="00D16CA9"/>
    <w:rsid w:val="00D17051"/>
    <w:rsid w:val="00D2013A"/>
    <w:rsid w:val="00D210DD"/>
    <w:rsid w:val="00D218E1"/>
    <w:rsid w:val="00D21DCC"/>
    <w:rsid w:val="00D22049"/>
    <w:rsid w:val="00D22193"/>
    <w:rsid w:val="00D22384"/>
    <w:rsid w:val="00D23074"/>
    <w:rsid w:val="00D238C7"/>
    <w:rsid w:val="00D244F0"/>
    <w:rsid w:val="00D24B8E"/>
    <w:rsid w:val="00D30DC8"/>
    <w:rsid w:val="00D3101D"/>
    <w:rsid w:val="00D324A3"/>
    <w:rsid w:val="00D32E6F"/>
    <w:rsid w:val="00D332A3"/>
    <w:rsid w:val="00D3431E"/>
    <w:rsid w:val="00D3584F"/>
    <w:rsid w:val="00D35FF5"/>
    <w:rsid w:val="00D36712"/>
    <w:rsid w:val="00D37853"/>
    <w:rsid w:val="00D37F57"/>
    <w:rsid w:val="00D4114F"/>
    <w:rsid w:val="00D41B89"/>
    <w:rsid w:val="00D42611"/>
    <w:rsid w:val="00D433AB"/>
    <w:rsid w:val="00D437C2"/>
    <w:rsid w:val="00D439DE"/>
    <w:rsid w:val="00D43DAF"/>
    <w:rsid w:val="00D44415"/>
    <w:rsid w:val="00D44940"/>
    <w:rsid w:val="00D44C72"/>
    <w:rsid w:val="00D450FA"/>
    <w:rsid w:val="00D454F2"/>
    <w:rsid w:val="00D47C8F"/>
    <w:rsid w:val="00D47D14"/>
    <w:rsid w:val="00D508EE"/>
    <w:rsid w:val="00D5098C"/>
    <w:rsid w:val="00D5113F"/>
    <w:rsid w:val="00D51C7A"/>
    <w:rsid w:val="00D5309F"/>
    <w:rsid w:val="00D534F9"/>
    <w:rsid w:val="00D53A8A"/>
    <w:rsid w:val="00D5479D"/>
    <w:rsid w:val="00D55B33"/>
    <w:rsid w:val="00D55CCB"/>
    <w:rsid w:val="00D561C7"/>
    <w:rsid w:val="00D56B59"/>
    <w:rsid w:val="00D56E98"/>
    <w:rsid w:val="00D5727B"/>
    <w:rsid w:val="00D57B0B"/>
    <w:rsid w:val="00D609E6"/>
    <w:rsid w:val="00D60FE2"/>
    <w:rsid w:val="00D618C3"/>
    <w:rsid w:val="00D6208A"/>
    <w:rsid w:val="00D62DA1"/>
    <w:rsid w:val="00D64F26"/>
    <w:rsid w:val="00D654BD"/>
    <w:rsid w:val="00D67118"/>
    <w:rsid w:val="00D671A5"/>
    <w:rsid w:val="00D67262"/>
    <w:rsid w:val="00D6743D"/>
    <w:rsid w:val="00D67BD5"/>
    <w:rsid w:val="00D67E0D"/>
    <w:rsid w:val="00D67EAF"/>
    <w:rsid w:val="00D713C0"/>
    <w:rsid w:val="00D71530"/>
    <w:rsid w:val="00D71917"/>
    <w:rsid w:val="00D71BCD"/>
    <w:rsid w:val="00D721F0"/>
    <w:rsid w:val="00D725DF"/>
    <w:rsid w:val="00D72A02"/>
    <w:rsid w:val="00D73502"/>
    <w:rsid w:val="00D739F3"/>
    <w:rsid w:val="00D73D35"/>
    <w:rsid w:val="00D747D3"/>
    <w:rsid w:val="00D7599B"/>
    <w:rsid w:val="00D75BFC"/>
    <w:rsid w:val="00D75C2F"/>
    <w:rsid w:val="00D75E3A"/>
    <w:rsid w:val="00D76BB0"/>
    <w:rsid w:val="00D77068"/>
    <w:rsid w:val="00D7748D"/>
    <w:rsid w:val="00D774BB"/>
    <w:rsid w:val="00D77C4D"/>
    <w:rsid w:val="00D8014B"/>
    <w:rsid w:val="00D8083B"/>
    <w:rsid w:val="00D811F2"/>
    <w:rsid w:val="00D81598"/>
    <w:rsid w:val="00D81B8D"/>
    <w:rsid w:val="00D83ED8"/>
    <w:rsid w:val="00D8447D"/>
    <w:rsid w:val="00D84555"/>
    <w:rsid w:val="00D8508F"/>
    <w:rsid w:val="00D85390"/>
    <w:rsid w:val="00D853A9"/>
    <w:rsid w:val="00D854F9"/>
    <w:rsid w:val="00D8572B"/>
    <w:rsid w:val="00D85AB3"/>
    <w:rsid w:val="00D867E0"/>
    <w:rsid w:val="00D86CF4"/>
    <w:rsid w:val="00D86F34"/>
    <w:rsid w:val="00D876E9"/>
    <w:rsid w:val="00D87712"/>
    <w:rsid w:val="00D87D97"/>
    <w:rsid w:val="00D87F47"/>
    <w:rsid w:val="00D90F45"/>
    <w:rsid w:val="00D94BDF"/>
    <w:rsid w:val="00D94E2A"/>
    <w:rsid w:val="00D9653A"/>
    <w:rsid w:val="00D9679C"/>
    <w:rsid w:val="00D96B94"/>
    <w:rsid w:val="00D97760"/>
    <w:rsid w:val="00D97B2E"/>
    <w:rsid w:val="00D97B84"/>
    <w:rsid w:val="00D97EA6"/>
    <w:rsid w:val="00DA11AF"/>
    <w:rsid w:val="00DA2D5F"/>
    <w:rsid w:val="00DA386C"/>
    <w:rsid w:val="00DA5171"/>
    <w:rsid w:val="00DA5438"/>
    <w:rsid w:val="00DA5EAB"/>
    <w:rsid w:val="00DA67B7"/>
    <w:rsid w:val="00DA6BED"/>
    <w:rsid w:val="00DA6F0D"/>
    <w:rsid w:val="00DA6F84"/>
    <w:rsid w:val="00DB1576"/>
    <w:rsid w:val="00DB1B26"/>
    <w:rsid w:val="00DB20AE"/>
    <w:rsid w:val="00DB26EE"/>
    <w:rsid w:val="00DB276D"/>
    <w:rsid w:val="00DB2C60"/>
    <w:rsid w:val="00DB2C69"/>
    <w:rsid w:val="00DB2D93"/>
    <w:rsid w:val="00DB3350"/>
    <w:rsid w:val="00DB4F77"/>
    <w:rsid w:val="00DB4FC1"/>
    <w:rsid w:val="00DB55D3"/>
    <w:rsid w:val="00DB5B96"/>
    <w:rsid w:val="00DB6608"/>
    <w:rsid w:val="00DC0AB6"/>
    <w:rsid w:val="00DC0ABD"/>
    <w:rsid w:val="00DC11B9"/>
    <w:rsid w:val="00DC11C1"/>
    <w:rsid w:val="00DC16D4"/>
    <w:rsid w:val="00DC2278"/>
    <w:rsid w:val="00DC2373"/>
    <w:rsid w:val="00DC25E8"/>
    <w:rsid w:val="00DC3B28"/>
    <w:rsid w:val="00DC3D7A"/>
    <w:rsid w:val="00DC3F36"/>
    <w:rsid w:val="00DC406E"/>
    <w:rsid w:val="00DC5241"/>
    <w:rsid w:val="00DC53A5"/>
    <w:rsid w:val="00DC555E"/>
    <w:rsid w:val="00DC671A"/>
    <w:rsid w:val="00DC6C9F"/>
    <w:rsid w:val="00DD099C"/>
    <w:rsid w:val="00DD0E96"/>
    <w:rsid w:val="00DD10DA"/>
    <w:rsid w:val="00DD16D3"/>
    <w:rsid w:val="00DD1E1B"/>
    <w:rsid w:val="00DD322C"/>
    <w:rsid w:val="00DD3C04"/>
    <w:rsid w:val="00DD49F1"/>
    <w:rsid w:val="00DD5CEB"/>
    <w:rsid w:val="00DD6612"/>
    <w:rsid w:val="00DD6B9B"/>
    <w:rsid w:val="00DD70C3"/>
    <w:rsid w:val="00DE32B1"/>
    <w:rsid w:val="00DE3318"/>
    <w:rsid w:val="00DE400C"/>
    <w:rsid w:val="00DE483F"/>
    <w:rsid w:val="00DE48F7"/>
    <w:rsid w:val="00DE49FB"/>
    <w:rsid w:val="00DE5407"/>
    <w:rsid w:val="00DE678A"/>
    <w:rsid w:val="00DE7D80"/>
    <w:rsid w:val="00DF0F7F"/>
    <w:rsid w:val="00DF184E"/>
    <w:rsid w:val="00DF4CF2"/>
    <w:rsid w:val="00DF4F85"/>
    <w:rsid w:val="00DF5273"/>
    <w:rsid w:val="00DF622E"/>
    <w:rsid w:val="00DF6BFE"/>
    <w:rsid w:val="00E00267"/>
    <w:rsid w:val="00E005A7"/>
    <w:rsid w:val="00E009BA"/>
    <w:rsid w:val="00E00D88"/>
    <w:rsid w:val="00E01660"/>
    <w:rsid w:val="00E01E24"/>
    <w:rsid w:val="00E04A46"/>
    <w:rsid w:val="00E04E1A"/>
    <w:rsid w:val="00E05430"/>
    <w:rsid w:val="00E056BB"/>
    <w:rsid w:val="00E057DA"/>
    <w:rsid w:val="00E05D75"/>
    <w:rsid w:val="00E07208"/>
    <w:rsid w:val="00E10B6F"/>
    <w:rsid w:val="00E11D25"/>
    <w:rsid w:val="00E11FC6"/>
    <w:rsid w:val="00E1316C"/>
    <w:rsid w:val="00E131E1"/>
    <w:rsid w:val="00E141B8"/>
    <w:rsid w:val="00E1481D"/>
    <w:rsid w:val="00E1492C"/>
    <w:rsid w:val="00E1500C"/>
    <w:rsid w:val="00E15588"/>
    <w:rsid w:val="00E15761"/>
    <w:rsid w:val="00E159A6"/>
    <w:rsid w:val="00E15F87"/>
    <w:rsid w:val="00E165FD"/>
    <w:rsid w:val="00E16B61"/>
    <w:rsid w:val="00E21BA5"/>
    <w:rsid w:val="00E2247A"/>
    <w:rsid w:val="00E22F83"/>
    <w:rsid w:val="00E23AD2"/>
    <w:rsid w:val="00E23F84"/>
    <w:rsid w:val="00E2491B"/>
    <w:rsid w:val="00E24D7F"/>
    <w:rsid w:val="00E25763"/>
    <w:rsid w:val="00E259C3"/>
    <w:rsid w:val="00E25A9B"/>
    <w:rsid w:val="00E265F4"/>
    <w:rsid w:val="00E266FF"/>
    <w:rsid w:val="00E272F2"/>
    <w:rsid w:val="00E27C91"/>
    <w:rsid w:val="00E27DD5"/>
    <w:rsid w:val="00E3002F"/>
    <w:rsid w:val="00E30C93"/>
    <w:rsid w:val="00E3195F"/>
    <w:rsid w:val="00E32307"/>
    <w:rsid w:val="00E32E43"/>
    <w:rsid w:val="00E3357E"/>
    <w:rsid w:val="00E33ACD"/>
    <w:rsid w:val="00E34039"/>
    <w:rsid w:val="00E34C2F"/>
    <w:rsid w:val="00E36381"/>
    <w:rsid w:val="00E36ED5"/>
    <w:rsid w:val="00E41500"/>
    <w:rsid w:val="00E42263"/>
    <w:rsid w:val="00E43CA0"/>
    <w:rsid w:val="00E444DE"/>
    <w:rsid w:val="00E45544"/>
    <w:rsid w:val="00E4559A"/>
    <w:rsid w:val="00E45D50"/>
    <w:rsid w:val="00E45EF1"/>
    <w:rsid w:val="00E469B5"/>
    <w:rsid w:val="00E46B5D"/>
    <w:rsid w:val="00E47018"/>
    <w:rsid w:val="00E471F4"/>
    <w:rsid w:val="00E52CB9"/>
    <w:rsid w:val="00E52E13"/>
    <w:rsid w:val="00E53A77"/>
    <w:rsid w:val="00E53D73"/>
    <w:rsid w:val="00E544D3"/>
    <w:rsid w:val="00E55F59"/>
    <w:rsid w:val="00E5611B"/>
    <w:rsid w:val="00E5624C"/>
    <w:rsid w:val="00E5661B"/>
    <w:rsid w:val="00E60557"/>
    <w:rsid w:val="00E60697"/>
    <w:rsid w:val="00E60786"/>
    <w:rsid w:val="00E60B9A"/>
    <w:rsid w:val="00E60C09"/>
    <w:rsid w:val="00E6115B"/>
    <w:rsid w:val="00E614CA"/>
    <w:rsid w:val="00E62074"/>
    <w:rsid w:val="00E6210A"/>
    <w:rsid w:val="00E62C93"/>
    <w:rsid w:val="00E62D80"/>
    <w:rsid w:val="00E63FE5"/>
    <w:rsid w:val="00E650A3"/>
    <w:rsid w:val="00E65CAC"/>
    <w:rsid w:val="00E65F24"/>
    <w:rsid w:val="00E66586"/>
    <w:rsid w:val="00E7072D"/>
    <w:rsid w:val="00E70DF9"/>
    <w:rsid w:val="00E7129D"/>
    <w:rsid w:val="00E715A4"/>
    <w:rsid w:val="00E717B6"/>
    <w:rsid w:val="00E718BB"/>
    <w:rsid w:val="00E726B9"/>
    <w:rsid w:val="00E72B45"/>
    <w:rsid w:val="00E742F4"/>
    <w:rsid w:val="00E75099"/>
    <w:rsid w:val="00E7556D"/>
    <w:rsid w:val="00E758E6"/>
    <w:rsid w:val="00E7651F"/>
    <w:rsid w:val="00E76A6F"/>
    <w:rsid w:val="00E772B8"/>
    <w:rsid w:val="00E773EB"/>
    <w:rsid w:val="00E776F7"/>
    <w:rsid w:val="00E80F7A"/>
    <w:rsid w:val="00E811D3"/>
    <w:rsid w:val="00E81BF7"/>
    <w:rsid w:val="00E82917"/>
    <w:rsid w:val="00E82DF8"/>
    <w:rsid w:val="00E832EC"/>
    <w:rsid w:val="00E83354"/>
    <w:rsid w:val="00E83DD4"/>
    <w:rsid w:val="00E83FBB"/>
    <w:rsid w:val="00E85172"/>
    <w:rsid w:val="00E87548"/>
    <w:rsid w:val="00E87D5A"/>
    <w:rsid w:val="00E90D97"/>
    <w:rsid w:val="00E90E3E"/>
    <w:rsid w:val="00E91EDA"/>
    <w:rsid w:val="00E9327A"/>
    <w:rsid w:val="00E93DAE"/>
    <w:rsid w:val="00E94057"/>
    <w:rsid w:val="00E9546B"/>
    <w:rsid w:val="00E95C8A"/>
    <w:rsid w:val="00EA000A"/>
    <w:rsid w:val="00EA02BA"/>
    <w:rsid w:val="00EA0D52"/>
    <w:rsid w:val="00EA168B"/>
    <w:rsid w:val="00EA1F10"/>
    <w:rsid w:val="00EA21C9"/>
    <w:rsid w:val="00EA270D"/>
    <w:rsid w:val="00EA273C"/>
    <w:rsid w:val="00EA3123"/>
    <w:rsid w:val="00EA3B70"/>
    <w:rsid w:val="00EA4079"/>
    <w:rsid w:val="00EA4CB1"/>
    <w:rsid w:val="00EA4CBF"/>
    <w:rsid w:val="00EA504E"/>
    <w:rsid w:val="00EA5AE5"/>
    <w:rsid w:val="00EA5B3C"/>
    <w:rsid w:val="00EA5BC4"/>
    <w:rsid w:val="00EA5E1A"/>
    <w:rsid w:val="00EA769C"/>
    <w:rsid w:val="00EA775E"/>
    <w:rsid w:val="00EA79D8"/>
    <w:rsid w:val="00EA7BDA"/>
    <w:rsid w:val="00EA7EBA"/>
    <w:rsid w:val="00EB0310"/>
    <w:rsid w:val="00EB041F"/>
    <w:rsid w:val="00EB1A96"/>
    <w:rsid w:val="00EB1C67"/>
    <w:rsid w:val="00EB1CD9"/>
    <w:rsid w:val="00EB2596"/>
    <w:rsid w:val="00EB3200"/>
    <w:rsid w:val="00EB5B8F"/>
    <w:rsid w:val="00EB6962"/>
    <w:rsid w:val="00EB6D13"/>
    <w:rsid w:val="00EB74C0"/>
    <w:rsid w:val="00EB7A39"/>
    <w:rsid w:val="00EB7B02"/>
    <w:rsid w:val="00EC0090"/>
    <w:rsid w:val="00EC0991"/>
    <w:rsid w:val="00EC164C"/>
    <w:rsid w:val="00EC236A"/>
    <w:rsid w:val="00EC38ED"/>
    <w:rsid w:val="00EC4243"/>
    <w:rsid w:val="00EC4600"/>
    <w:rsid w:val="00EC5711"/>
    <w:rsid w:val="00EC6036"/>
    <w:rsid w:val="00EC6302"/>
    <w:rsid w:val="00EC643B"/>
    <w:rsid w:val="00ED0B0E"/>
    <w:rsid w:val="00ED0FE6"/>
    <w:rsid w:val="00ED1E6A"/>
    <w:rsid w:val="00ED21FD"/>
    <w:rsid w:val="00ED23B8"/>
    <w:rsid w:val="00ED2967"/>
    <w:rsid w:val="00ED2C54"/>
    <w:rsid w:val="00ED3BB9"/>
    <w:rsid w:val="00ED45BE"/>
    <w:rsid w:val="00ED4C3D"/>
    <w:rsid w:val="00ED5722"/>
    <w:rsid w:val="00ED674B"/>
    <w:rsid w:val="00ED6C08"/>
    <w:rsid w:val="00ED75C6"/>
    <w:rsid w:val="00EE01D4"/>
    <w:rsid w:val="00EE02DB"/>
    <w:rsid w:val="00EE045E"/>
    <w:rsid w:val="00EE054B"/>
    <w:rsid w:val="00EE0D3B"/>
    <w:rsid w:val="00EE112B"/>
    <w:rsid w:val="00EE1504"/>
    <w:rsid w:val="00EE1DBB"/>
    <w:rsid w:val="00EE1DC7"/>
    <w:rsid w:val="00EE1E4C"/>
    <w:rsid w:val="00EE1E65"/>
    <w:rsid w:val="00EE234C"/>
    <w:rsid w:val="00EE249A"/>
    <w:rsid w:val="00EE26F0"/>
    <w:rsid w:val="00EE29FC"/>
    <w:rsid w:val="00EE3910"/>
    <w:rsid w:val="00EE3BF2"/>
    <w:rsid w:val="00EE453E"/>
    <w:rsid w:val="00EE45E9"/>
    <w:rsid w:val="00EE4659"/>
    <w:rsid w:val="00EE4901"/>
    <w:rsid w:val="00EE4D97"/>
    <w:rsid w:val="00EE517E"/>
    <w:rsid w:val="00EE538F"/>
    <w:rsid w:val="00EE5E8A"/>
    <w:rsid w:val="00EE65B2"/>
    <w:rsid w:val="00EE6BD8"/>
    <w:rsid w:val="00EE78D7"/>
    <w:rsid w:val="00EF0E1C"/>
    <w:rsid w:val="00EF1547"/>
    <w:rsid w:val="00EF2012"/>
    <w:rsid w:val="00EF3B3E"/>
    <w:rsid w:val="00EF3CA9"/>
    <w:rsid w:val="00EF4284"/>
    <w:rsid w:val="00EF4B80"/>
    <w:rsid w:val="00EF5680"/>
    <w:rsid w:val="00EF629B"/>
    <w:rsid w:val="00EF69FC"/>
    <w:rsid w:val="00EF6D8A"/>
    <w:rsid w:val="00EF7E41"/>
    <w:rsid w:val="00F00181"/>
    <w:rsid w:val="00F00B05"/>
    <w:rsid w:val="00F01378"/>
    <w:rsid w:val="00F01877"/>
    <w:rsid w:val="00F01B53"/>
    <w:rsid w:val="00F01EF4"/>
    <w:rsid w:val="00F021E3"/>
    <w:rsid w:val="00F03A26"/>
    <w:rsid w:val="00F03A75"/>
    <w:rsid w:val="00F049DE"/>
    <w:rsid w:val="00F04A55"/>
    <w:rsid w:val="00F056AD"/>
    <w:rsid w:val="00F065A8"/>
    <w:rsid w:val="00F12626"/>
    <w:rsid w:val="00F12845"/>
    <w:rsid w:val="00F144AE"/>
    <w:rsid w:val="00F14656"/>
    <w:rsid w:val="00F147AD"/>
    <w:rsid w:val="00F150F4"/>
    <w:rsid w:val="00F1535C"/>
    <w:rsid w:val="00F159D7"/>
    <w:rsid w:val="00F15BC3"/>
    <w:rsid w:val="00F168DE"/>
    <w:rsid w:val="00F20456"/>
    <w:rsid w:val="00F20AC5"/>
    <w:rsid w:val="00F215D6"/>
    <w:rsid w:val="00F22C55"/>
    <w:rsid w:val="00F236AE"/>
    <w:rsid w:val="00F23B64"/>
    <w:rsid w:val="00F23F27"/>
    <w:rsid w:val="00F24530"/>
    <w:rsid w:val="00F27D05"/>
    <w:rsid w:val="00F30A46"/>
    <w:rsid w:val="00F30D7B"/>
    <w:rsid w:val="00F31019"/>
    <w:rsid w:val="00F31C0D"/>
    <w:rsid w:val="00F32282"/>
    <w:rsid w:val="00F324A9"/>
    <w:rsid w:val="00F32E04"/>
    <w:rsid w:val="00F33A54"/>
    <w:rsid w:val="00F343B9"/>
    <w:rsid w:val="00F3453E"/>
    <w:rsid w:val="00F359D1"/>
    <w:rsid w:val="00F35A5C"/>
    <w:rsid w:val="00F35E36"/>
    <w:rsid w:val="00F36099"/>
    <w:rsid w:val="00F362DB"/>
    <w:rsid w:val="00F36A3B"/>
    <w:rsid w:val="00F373E5"/>
    <w:rsid w:val="00F40ABF"/>
    <w:rsid w:val="00F40B0D"/>
    <w:rsid w:val="00F411D4"/>
    <w:rsid w:val="00F42218"/>
    <w:rsid w:val="00F425C0"/>
    <w:rsid w:val="00F42734"/>
    <w:rsid w:val="00F42754"/>
    <w:rsid w:val="00F42B2E"/>
    <w:rsid w:val="00F42CDD"/>
    <w:rsid w:val="00F4307A"/>
    <w:rsid w:val="00F437AA"/>
    <w:rsid w:val="00F4425D"/>
    <w:rsid w:val="00F44977"/>
    <w:rsid w:val="00F44FA8"/>
    <w:rsid w:val="00F4587B"/>
    <w:rsid w:val="00F4673C"/>
    <w:rsid w:val="00F467B3"/>
    <w:rsid w:val="00F50401"/>
    <w:rsid w:val="00F50EAE"/>
    <w:rsid w:val="00F52727"/>
    <w:rsid w:val="00F52C5D"/>
    <w:rsid w:val="00F5323E"/>
    <w:rsid w:val="00F549E8"/>
    <w:rsid w:val="00F54D8D"/>
    <w:rsid w:val="00F54D93"/>
    <w:rsid w:val="00F5504A"/>
    <w:rsid w:val="00F55206"/>
    <w:rsid w:val="00F55420"/>
    <w:rsid w:val="00F55658"/>
    <w:rsid w:val="00F55F46"/>
    <w:rsid w:val="00F567A4"/>
    <w:rsid w:val="00F56AB5"/>
    <w:rsid w:val="00F56ABA"/>
    <w:rsid w:val="00F57D5D"/>
    <w:rsid w:val="00F60445"/>
    <w:rsid w:val="00F6074D"/>
    <w:rsid w:val="00F6080F"/>
    <w:rsid w:val="00F61005"/>
    <w:rsid w:val="00F61CBA"/>
    <w:rsid w:val="00F6229F"/>
    <w:rsid w:val="00F62D30"/>
    <w:rsid w:val="00F62F82"/>
    <w:rsid w:val="00F64601"/>
    <w:rsid w:val="00F647E0"/>
    <w:rsid w:val="00F64F2D"/>
    <w:rsid w:val="00F658B4"/>
    <w:rsid w:val="00F65B1A"/>
    <w:rsid w:val="00F66078"/>
    <w:rsid w:val="00F669CF"/>
    <w:rsid w:val="00F66B07"/>
    <w:rsid w:val="00F66B31"/>
    <w:rsid w:val="00F67B35"/>
    <w:rsid w:val="00F70A88"/>
    <w:rsid w:val="00F70CEF"/>
    <w:rsid w:val="00F713A3"/>
    <w:rsid w:val="00F71CE8"/>
    <w:rsid w:val="00F7236E"/>
    <w:rsid w:val="00F73542"/>
    <w:rsid w:val="00F735CB"/>
    <w:rsid w:val="00F73977"/>
    <w:rsid w:val="00F740DF"/>
    <w:rsid w:val="00F7516E"/>
    <w:rsid w:val="00F75955"/>
    <w:rsid w:val="00F75F9E"/>
    <w:rsid w:val="00F76374"/>
    <w:rsid w:val="00F7731E"/>
    <w:rsid w:val="00F77785"/>
    <w:rsid w:val="00F77A5B"/>
    <w:rsid w:val="00F77B60"/>
    <w:rsid w:val="00F80FF6"/>
    <w:rsid w:val="00F82A88"/>
    <w:rsid w:val="00F8344C"/>
    <w:rsid w:val="00F838F1"/>
    <w:rsid w:val="00F83AB4"/>
    <w:rsid w:val="00F84448"/>
    <w:rsid w:val="00F846A6"/>
    <w:rsid w:val="00F8482A"/>
    <w:rsid w:val="00F84B74"/>
    <w:rsid w:val="00F8566B"/>
    <w:rsid w:val="00F86051"/>
    <w:rsid w:val="00F876E9"/>
    <w:rsid w:val="00F91446"/>
    <w:rsid w:val="00F91D1E"/>
    <w:rsid w:val="00F9207B"/>
    <w:rsid w:val="00F921CA"/>
    <w:rsid w:val="00F929B7"/>
    <w:rsid w:val="00F935AB"/>
    <w:rsid w:val="00F9380A"/>
    <w:rsid w:val="00F94201"/>
    <w:rsid w:val="00F9492A"/>
    <w:rsid w:val="00F94A51"/>
    <w:rsid w:val="00F94C97"/>
    <w:rsid w:val="00F95708"/>
    <w:rsid w:val="00FA0BE5"/>
    <w:rsid w:val="00FA0EC8"/>
    <w:rsid w:val="00FA11BD"/>
    <w:rsid w:val="00FA1471"/>
    <w:rsid w:val="00FA1C01"/>
    <w:rsid w:val="00FA1C37"/>
    <w:rsid w:val="00FA2328"/>
    <w:rsid w:val="00FA479A"/>
    <w:rsid w:val="00FA47D3"/>
    <w:rsid w:val="00FA4A45"/>
    <w:rsid w:val="00FA4D6A"/>
    <w:rsid w:val="00FA4DDC"/>
    <w:rsid w:val="00FA4F4D"/>
    <w:rsid w:val="00FA4FE9"/>
    <w:rsid w:val="00FA5428"/>
    <w:rsid w:val="00FA6B90"/>
    <w:rsid w:val="00FA725A"/>
    <w:rsid w:val="00FB03B7"/>
    <w:rsid w:val="00FB0585"/>
    <w:rsid w:val="00FB0CDB"/>
    <w:rsid w:val="00FB1854"/>
    <w:rsid w:val="00FB1C09"/>
    <w:rsid w:val="00FB1C53"/>
    <w:rsid w:val="00FB2D0B"/>
    <w:rsid w:val="00FB3DF0"/>
    <w:rsid w:val="00FB3DF3"/>
    <w:rsid w:val="00FB3ED5"/>
    <w:rsid w:val="00FB476D"/>
    <w:rsid w:val="00FB4C89"/>
    <w:rsid w:val="00FB5D9B"/>
    <w:rsid w:val="00FB68D6"/>
    <w:rsid w:val="00FB794F"/>
    <w:rsid w:val="00FC0552"/>
    <w:rsid w:val="00FC05F1"/>
    <w:rsid w:val="00FC163B"/>
    <w:rsid w:val="00FC1D89"/>
    <w:rsid w:val="00FC20D4"/>
    <w:rsid w:val="00FC4331"/>
    <w:rsid w:val="00FC4352"/>
    <w:rsid w:val="00FC4474"/>
    <w:rsid w:val="00FC474E"/>
    <w:rsid w:val="00FC48BD"/>
    <w:rsid w:val="00FC5A59"/>
    <w:rsid w:val="00FC6377"/>
    <w:rsid w:val="00FC6536"/>
    <w:rsid w:val="00FC767C"/>
    <w:rsid w:val="00FD0598"/>
    <w:rsid w:val="00FD10B5"/>
    <w:rsid w:val="00FD133C"/>
    <w:rsid w:val="00FD153D"/>
    <w:rsid w:val="00FD2E73"/>
    <w:rsid w:val="00FD2EC8"/>
    <w:rsid w:val="00FD512F"/>
    <w:rsid w:val="00FD62A5"/>
    <w:rsid w:val="00FD6C33"/>
    <w:rsid w:val="00FD707C"/>
    <w:rsid w:val="00FE1911"/>
    <w:rsid w:val="00FE2500"/>
    <w:rsid w:val="00FE2F88"/>
    <w:rsid w:val="00FE3023"/>
    <w:rsid w:val="00FE3485"/>
    <w:rsid w:val="00FE3FD2"/>
    <w:rsid w:val="00FE4524"/>
    <w:rsid w:val="00FE4D3F"/>
    <w:rsid w:val="00FE5129"/>
    <w:rsid w:val="00FE54D5"/>
    <w:rsid w:val="00FE56D4"/>
    <w:rsid w:val="00FE5D49"/>
    <w:rsid w:val="00FE6F63"/>
    <w:rsid w:val="00FE7A39"/>
    <w:rsid w:val="00FF0657"/>
    <w:rsid w:val="00FF1547"/>
    <w:rsid w:val="00FF1894"/>
    <w:rsid w:val="00FF20A0"/>
    <w:rsid w:val="00FF2FAC"/>
    <w:rsid w:val="00FF30F1"/>
    <w:rsid w:val="00FF5432"/>
    <w:rsid w:val="00FF643D"/>
    <w:rsid w:val="00FF65FD"/>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3F8F8"/>
  <w15:docId w15:val="{D5F2EC69-C6C8-4BA7-8A07-ACF6745B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82944"/>
    <w:pPr>
      <w:spacing w:after="120"/>
    </w:pPr>
    <w:rPr>
      <w:rFonts w:ascii="Times New Roman" w:hAnsi="Times New Roman"/>
      <w:sz w:val="24"/>
      <w:szCs w:val="22"/>
      <w:lang w:eastAsia="en-US"/>
    </w:rPr>
  </w:style>
  <w:style w:type="paragraph" w:styleId="14">
    <w:name w:val="heading 1"/>
    <w:aliases w:val="Заголовок 1_ю"/>
    <w:basedOn w:val="aa"/>
    <w:next w:val="aa"/>
    <w:link w:val="15"/>
    <w:qFormat/>
    <w:rsid w:val="00C44631"/>
    <w:pPr>
      <w:keepNext/>
      <w:spacing w:before="240" w:after="60"/>
      <w:ind w:left="720" w:hanging="360"/>
      <w:outlineLvl w:val="0"/>
    </w:pPr>
    <w:rPr>
      <w:rFonts w:ascii="Cambria" w:eastAsia="Times New Roman" w:hAnsi="Cambria"/>
      <w:b/>
      <w:bCs/>
      <w:kern w:val="32"/>
      <w:sz w:val="32"/>
      <w:szCs w:val="32"/>
    </w:rPr>
  </w:style>
  <w:style w:type="paragraph" w:styleId="22">
    <w:name w:val="heading 2"/>
    <w:aliases w:val="Заголовок 2ю,Заголовок 2 Знак Знак Знак Знак Знак Знак Знак Знак Знак"/>
    <w:basedOn w:val="aa"/>
    <w:next w:val="aa"/>
    <w:link w:val="26"/>
    <w:uiPriority w:val="9"/>
    <w:qFormat/>
    <w:rsid w:val="00112297"/>
    <w:pPr>
      <w:keepNext/>
      <w:numPr>
        <w:ilvl w:val="1"/>
        <w:numId w:val="16"/>
      </w:numPr>
      <w:spacing w:before="240" w:after="60"/>
      <w:outlineLvl w:val="1"/>
    </w:pPr>
    <w:rPr>
      <w:rFonts w:ascii="Cambria" w:eastAsia="Times New Roman" w:hAnsi="Cambria"/>
      <w:b/>
      <w:bCs/>
      <w:i/>
      <w:iCs/>
      <w:sz w:val="28"/>
      <w:szCs w:val="28"/>
    </w:rPr>
  </w:style>
  <w:style w:type="paragraph" w:styleId="32">
    <w:name w:val="heading 3"/>
    <w:aliases w:val="H3"/>
    <w:basedOn w:val="aa"/>
    <w:next w:val="aa"/>
    <w:link w:val="34"/>
    <w:unhideWhenUsed/>
    <w:qFormat/>
    <w:rsid w:val="007E0A6A"/>
    <w:pPr>
      <w:keepNext/>
      <w:numPr>
        <w:ilvl w:val="2"/>
        <w:numId w:val="16"/>
      </w:numPr>
      <w:spacing w:before="240" w:after="60"/>
      <w:outlineLvl w:val="2"/>
    </w:pPr>
    <w:rPr>
      <w:rFonts w:ascii="Cambria" w:eastAsia="Times New Roman" w:hAnsi="Cambria"/>
      <w:b/>
      <w:bCs/>
      <w:sz w:val="26"/>
      <w:szCs w:val="26"/>
    </w:rPr>
  </w:style>
  <w:style w:type="paragraph" w:styleId="41">
    <w:name w:val="heading 4"/>
    <w:aliases w:val="H4"/>
    <w:basedOn w:val="aa"/>
    <w:next w:val="aa"/>
    <w:link w:val="43"/>
    <w:qFormat/>
    <w:rsid w:val="00EB7B02"/>
    <w:pPr>
      <w:keepNext/>
      <w:numPr>
        <w:ilvl w:val="3"/>
        <w:numId w:val="16"/>
      </w:numPr>
      <w:spacing w:before="240" w:after="60"/>
      <w:outlineLvl w:val="3"/>
    </w:pPr>
    <w:rPr>
      <w:rFonts w:ascii="Calibri" w:eastAsia="Times New Roman" w:hAnsi="Calibri"/>
      <w:b/>
      <w:bCs/>
      <w:sz w:val="28"/>
      <w:szCs w:val="28"/>
      <w:lang w:val="ru-RU" w:eastAsia="ru-RU"/>
    </w:rPr>
  </w:style>
  <w:style w:type="paragraph" w:styleId="51">
    <w:name w:val="heading 5"/>
    <w:aliases w:val="H5"/>
    <w:basedOn w:val="aa"/>
    <w:next w:val="aa"/>
    <w:link w:val="53"/>
    <w:qFormat/>
    <w:rsid w:val="00EB7B02"/>
    <w:pPr>
      <w:numPr>
        <w:ilvl w:val="4"/>
        <w:numId w:val="16"/>
      </w:numPr>
      <w:tabs>
        <w:tab w:val="num" w:pos="201"/>
      </w:tabs>
      <w:spacing w:before="240" w:after="240"/>
      <w:outlineLvl w:val="4"/>
    </w:pPr>
    <w:rPr>
      <w:rFonts w:eastAsia="Times New Roman"/>
      <w:b/>
      <w:szCs w:val="24"/>
      <w:lang w:eastAsia="ru-RU"/>
    </w:rPr>
  </w:style>
  <w:style w:type="paragraph" w:styleId="6">
    <w:name w:val="heading 6"/>
    <w:basedOn w:val="aa"/>
    <w:next w:val="aa"/>
    <w:link w:val="61"/>
    <w:qFormat/>
    <w:rsid w:val="00EB7B02"/>
    <w:pPr>
      <w:numPr>
        <w:ilvl w:val="5"/>
        <w:numId w:val="16"/>
      </w:numPr>
      <w:tabs>
        <w:tab w:val="num" w:pos="201"/>
      </w:tabs>
      <w:spacing w:before="240" w:after="240"/>
      <w:outlineLvl w:val="5"/>
    </w:pPr>
    <w:rPr>
      <w:rFonts w:eastAsia="Times New Roman"/>
      <w:b/>
      <w:szCs w:val="24"/>
      <w:lang w:val="en-US" w:eastAsia="ru-RU"/>
    </w:rPr>
  </w:style>
  <w:style w:type="paragraph" w:styleId="7">
    <w:name w:val="heading 7"/>
    <w:basedOn w:val="aa"/>
    <w:next w:val="aa"/>
    <w:link w:val="70"/>
    <w:qFormat/>
    <w:rsid w:val="00EB7B02"/>
    <w:pPr>
      <w:numPr>
        <w:ilvl w:val="6"/>
        <w:numId w:val="16"/>
      </w:numPr>
      <w:tabs>
        <w:tab w:val="num" w:pos="561"/>
      </w:tabs>
      <w:spacing w:before="240" w:after="60"/>
      <w:outlineLvl w:val="6"/>
    </w:pPr>
    <w:rPr>
      <w:rFonts w:ascii="Arial" w:eastAsia="Times New Roman" w:hAnsi="Arial"/>
      <w:sz w:val="20"/>
      <w:szCs w:val="24"/>
      <w:lang w:eastAsia="ru-RU"/>
    </w:rPr>
  </w:style>
  <w:style w:type="paragraph" w:styleId="8">
    <w:name w:val="heading 8"/>
    <w:basedOn w:val="aa"/>
    <w:next w:val="aa"/>
    <w:link w:val="80"/>
    <w:uiPriority w:val="9"/>
    <w:unhideWhenUsed/>
    <w:qFormat/>
    <w:rsid w:val="00286ED5"/>
    <w:pPr>
      <w:numPr>
        <w:ilvl w:val="7"/>
        <w:numId w:val="16"/>
      </w:numPr>
      <w:spacing w:before="240" w:after="60"/>
      <w:outlineLvl w:val="7"/>
    </w:pPr>
    <w:rPr>
      <w:rFonts w:ascii="Calibri" w:eastAsia="Times New Roman" w:hAnsi="Calibri"/>
      <w:i/>
      <w:iCs/>
      <w:szCs w:val="24"/>
    </w:rPr>
  </w:style>
  <w:style w:type="paragraph" w:styleId="9">
    <w:name w:val="heading 9"/>
    <w:basedOn w:val="aa"/>
    <w:next w:val="aa"/>
    <w:link w:val="90"/>
    <w:qFormat/>
    <w:rsid w:val="00EB7B02"/>
    <w:pPr>
      <w:numPr>
        <w:ilvl w:val="8"/>
        <w:numId w:val="16"/>
      </w:numPr>
      <w:tabs>
        <w:tab w:val="num" w:pos="921"/>
      </w:tabs>
      <w:spacing w:before="240" w:after="60"/>
      <w:outlineLvl w:val="8"/>
    </w:pPr>
    <w:rPr>
      <w:rFonts w:ascii="Arial" w:eastAsia="Times New Roman" w:hAnsi="Arial"/>
      <w:i/>
      <w:sz w:val="18"/>
      <w:szCs w:val="24"/>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a"/>
    <w:link w:val="af0"/>
    <w:unhideWhenUsed/>
    <w:rsid w:val="0047616A"/>
    <w:pPr>
      <w:tabs>
        <w:tab w:val="center" w:pos="4819"/>
        <w:tab w:val="right" w:pos="9639"/>
      </w:tabs>
      <w:spacing w:after="0"/>
    </w:pPr>
  </w:style>
  <w:style w:type="character" w:customStyle="1" w:styleId="af0">
    <w:name w:val="Верхній колонтитул Знак"/>
    <w:basedOn w:val="ab"/>
    <w:link w:val="af"/>
    <w:rsid w:val="0047616A"/>
  </w:style>
  <w:style w:type="paragraph" w:styleId="af1">
    <w:name w:val="footer"/>
    <w:basedOn w:val="aa"/>
    <w:link w:val="af2"/>
    <w:uiPriority w:val="99"/>
    <w:unhideWhenUsed/>
    <w:rsid w:val="0047616A"/>
    <w:pPr>
      <w:tabs>
        <w:tab w:val="center" w:pos="4819"/>
        <w:tab w:val="right" w:pos="9639"/>
      </w:tabs>
      <w:spacing w:after="0"/>
    </w:pPr>
  </w:style>
  <w:style w:type="character" w:customStyle="1" w:styleId="af2">
    <w:name w:val="Нижній колонтитул Знак"/>
    <w:basedOn w:val="ab"/>
    <w:link w:val="af1"/>
    <w:uiPriority w:val="99"/>
    <w:rsid w:val="0047616A"/>
  </w:style>
  <w:style w:type="paragraph" w:styleId="af3">
    <w:name w:val="List Paragraph"/>
    <w:aliases w:val="Chapter10,List Paragraph,Список уровня 2,название табл/рис,заголовок 1.1,Elenco Normale,1 Буллет,AC List 01,Bullet Number,Bullet 1,Use Case List Paragraph,lp1,lp11,List Paragraph11,Текст таблицы,Литература,EBRD List,----,List Paragraph1"/>
    <w:basedOn w:val="aa"/>
    <w:link w:val="af4"/>
    <w:qFormat/>
    <w:rsid w:val="00E45EF1"/>
    <w:pPr>
      <w:ind w:left="720"/>
      <w:contextualSpacing/>
    </w:pPr>
  </w:style>
  <w:style w:type="paragraph" w:styleId="35">
    <w:name w:val="Body Text 3"/>
    <w:aliases w:val="Основной текст 3 Знак1,Основной текст 3 Знак Знак, Знак2 Знак Знак, Знак2 Знак1,Основной текст 3 Знак Знак1, Знак2 Знак Знак2, Знак2 Знак"/>
    <w:basedOn w:val="aa"/>
    <w:link w:val="36"/>
    <w:rsid w:val="001C0676"/>
    <w:pPr>
      <w:spacing w:after="0"/>
      <w:jc w:val="center"/>
    </w:pPr>
    <w:rPr>
      <w:rFonts w:eastAsia="Times New Roman"/>
      <w:b/>
      <w:szCs w:val="20"/>
    </w:rPr>
  </w:style>
  <w:style w:type="character" w:customStyle="1" w:styleId="36">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w:link w:val="35"/>
    <w:rsid w:val="001C0676"/>
    <w:rPr>
      <w:rFonts w:ascii="Times New Roman" w:eastAsia="Times New Roman" w:hAnsi="Times New Roman"/>
      <w:b/>
      <w:sz w:val="24"/>
    </w:rPr>
  </w:style>
  <w:style w:type="paragraph" w:styleId="af5">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Обычный (веб) Знак Знак1,Обычный (веб) Знак2 Знак Знак"/>
    <w:basedOn w:val="aa"/>
    <w:link w:val="af6"/>
    <w:uiPriority w:val="99"/>
    <w:qFormat/>
    <w:rsid w:val="008C4DDD"/>
    <w:pPr>
      <w:spacing w:before="100" w:beforeAutospacing="1" w:after="100" w:afterAutospacing="1"/>
    </w:pPr>
    <w:rPr>
      <w:rFonts w:eastAsia="Times New Roman"/>
      <w:szCs w:val="24"/>
      <w:lang w:val="ru-RU" w:eastAsia="ru-RU"/>
    </w:rPr>
  </w:style>
  <w:style w:type="paragraph" w:styleId="af7">
    <w:name w:val="Body Text"/>
    <w:aliases w:val="Знак Знак,Знак"/>
    <w:basedOn w:val="aa"/>
    <w:link w:val="af8"/>
    <w:unhideWhenUsed/>
    <w:rsid w:val="00967EDE"/>
  </w:style>
  <w:style w:type="character" w:customStyle="1" w:styleId="af8">
    <w:name w:val="Основний текст Знак"/>
    <w:aliases w:val="Знак Знак Знак3,Знак Знак4"/>
    <w:link w:val="af7"/>
    <w:uiPriority w:val="99"/>
    <w:rsid w:val="00967EDE"/>
    <w:rPr>
      <w:rFonts w:ascii="Times New Roman" w:hAnsi="Times New Roman"/>
      <w:sz w:val="24"/>
      <w:szCs w:val="22"/>
      <w:lang w:eastAsia="en-US"/>
    </w:rPr>
  </w:style>
  <w:style w:type="paragraph" w:styleId="af9">
    <w:name w:val="Body Text Indent"/>
    <w:basedOn w:val="aa"/>
    <w:link w:val="afa"/>
    <w:uiPriority w:val="99"/>
    <w:unhideWhenUsed/>
    <w:rsid w:val="00D725DF"/>
    <w:pPr>
      <w:ind w:left="283"/>
    </w:pPr>
  </w:style>
  <w:style w:type="character" w:customStyle="1" w:styleId="afa">
    <w:name w:val="Основний текст з відступом Знак"/>
    <w:link w:val="af9"/>
    <w:uiPriority w:val="99"/>
    <w:rsid w:val="00D725DF"/>
    <w:rPr>
      <w:rFonts w:ascii="Times New Roman" w:hAnsi="Times New Roman"/>
      <w:sz w:val="24"/>
      <w:szCs w:val="22"/>
      <w:lang w:eastAsia="en-US"/>
    </w:rPr>
  </w:style>
  <w:style w:type="character" w:customStyle="1" w:styleId="FontStyle37">
    <w:name w:val="Font Style37"/>
    <w:rsid w:val="00A15041"/>
    <w:rPr>
      <w:rFonts w:ascii="Times New Roman" w:hAnsi="Times New Roman" w:cs="Times New Roman"/>
      <w:b/>
      <w:bCs/>
      <w:sz w:val="32"/>
      <w:szCs w:val="32"/>
    </w:rPr>
  </w:style>
  <w:style w:type="character" w:customStyle="1" w:styleId="FontStyle39">
    <w:name w:val="Font Style39"/>
    <w:rsid w:val="00A15041"/>
    <w:rPr>
      <w:rFonts w:ascii="Times New Roman" w:hAnsi="Times New Roman" w:cs="Times New Roman"/>
      <w:sz w:val="32"/>
      <w:szCs w:val="32"/>
    </w:rPr>
  </w:style>
  <w:style w:type="character" w:customStyle="1" w:styleId="2115pt">
    <w:name w:val="Основний текст (2) + 11;5 pt;Не напівжирний"/>
    <w:rsid w:val="00572EAF"/>
    <w:rPr>
      <w:b/>
      <w:bCs/>
      <w:sz w:val="23"/>
      <w:szCs w:val="23"/>
      <w:shd w:val="clear" w:color="auto" w:fill="FFFFFF"/>
    </w:rPr>
  </w:style>
  <w:style w:type="paragraph" w:customStyle="1" w:styleId="16">
    <w:name w:val="Заг1"/>
    <w:basedOn w:val="aa"/>
    <w:qFormat/>
    <w:rsid w:val="00C76F0F"/>
    <w:pPr>
      <w:keepNext/>
      <w:spacing w:before="120"/>
      <w:jc w:val="center"/>
      <w:outlineLvl w:val="0"/>
    </w:pPr>
    <w:rPr>
      <w:b/>
    </w:rPr>
  </w:style>
  <w:style w:type="paragraph" w:customStyle="1" w:styleId="27">
    <w:name w:val="Заг2"/>
    <w:basedOn w:val="aa"/>
    <w:qFormat/>
    <w:rsid w:val="00C76F0F"/>
    <w:pPr>
      <w:outlineLvl w:val="1"/>
    </w:pPr>
    <w:rPr>
      <w:b/>
    </w:rPr>
  </w:style>
  <w:style w:type="paragraph" w:styleId="28">
    <w:name w:val="toc 2"/>
    <w:basedOn w:val="aa"/>
    <w:next w:val="aa"/>
    <w:autoRedefine/>
    <w:uiPriority w:val="39"/>
    <w:unhideWhenUsed/>
    <w:qFormat/>
    <w:rsid w:val="00B5310C"/>
    <w:pPr>
      <w:tabs>
        <w:tab w:val="right" w:leader="dot" w:pos="10195"/>
      </w:tabs>
      <w:spacing w:after="0"/>
      <w:ind w:left="238"/>
      <w:contextualSpacing/>
    </w:pPr>
    <w:rPr>
      <w:noProof/>
    </w:rPr>
  </w:style>
  <w:style w:type="paragraph" w:styleId="17">
    <w:name w:val="toc 1"/>
    <w:basedOn w:val="aa"/>
    <w:next w:val="aa"/>
    <w:autoRedefine/>
    <w:uiPriority w:val="39"/>
    <w:unhideWhenUsed/>
    <w:qFormat/>
    <w:rsid w:val="00B5310C"/>
    <w:pPr>
      <w:tabs>
        <w:tab w:val="right" w:leader="dot" w:pos="10195"/>
      </w:tabs>
      <w:spacing w:before="120" w:after="0"/>
    </w:pPr>
    <w:rPr>
      <w:b/>
      <w:noProof/>
    </w:rPr>
  </w:style>
  <w:style w:type="paragraph" w:customStyle="1" w:styleId="afb">
    <w:name w:val="Дод"/>
    <w:basedOn w:val="a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
    <w:name w:val="ххх-(штрих)"/>
    <w:basedOn w:val="aa"/>
    <w:rsid w:val="009530D4"/>
    <w:pPr>
      <w:numPr>
        <w:numId w:val="1"/>
      </w:numPr>
      <w:tabs>
        <w:tab w:val="left" w:pos="992"/>
      </w:tabs>
      <w:spacing w:after="0"/>
      <w:jc w:val="both"/>
    </w:pPr>
    <w:rPr>
      <w:rFonts w:eastAsia="Times New Roman"/>
      <w:szCs w:val="24"/>
      <w:lang w:eastAsia="en-GB"/>
    </w:rPr>
  </w:style>
  <w:style w:type="paragraph" w:styleId="afc">
    <w:name w:val="Title"/>
    <w:aliases w:val="Title of Tables,Title of Tables1,Title of Tables2"/>
    <w:basedOn w:val="aa"/>
    <w:link w:val="afd"/>
    <w:qFormat/>
    <w:rsid w:val="00112297"/>
    <w:pPr>
      <w:spacing w:after="0"/>
      <w:ind w:right="-908" w:hanging="851"/>
      <w:jc w:val="center"/>
    </w:pPr>
    <w:rPr>
      <w:rFonts w:eastAsia="Times New Roman"/>
      <w:b/>
      <w:szCs w:val="20"/>
    </w:rPr>
  </w:style>
  <w:style w:type="character" w:customStyle="1" w:styleId="afd">
    <w:name w:val="Назва Знак"/>
    <w:aliases w:val="Title of Tables Знак,Title of Tables1 Знак,Title of Tables2 Знак"/>
    <w:link w:val="afc"/>
    <w:rsid w:val="00112297"/>
    <w:rPr>
      <w:rFonts w:ascii="Times New Roman" w:eastAsia="Times New Roman" w:hAnsi="Times New Roman"/>
      <w:b/>
      <w:sz w:val="24"/>
      <w:lang w:val="uk-UA"/>
    </w:rPr>
  </w:style>
  <w:style w:type="paragraph" w:customStyle="1" w:styleId="afe">
    <w:name w:val="!пункт"/>
    <w:basedOn w:val="22"/>
    <w:rsid w:val="00112297"/>
    <w:pPr>
      <w:keepLines/>
      <w:pageBreakBefore/>
      <w:numPr>
        <w:ilvl w:val="0"/>
        <w:numId w:val="0"/>
      </w:numPr>
      <w:spacing w:before="360" w:after="0"/>
      <w:ind w:left="792" w:hanging="432"/>
      <w:jc w:val="center"/>
    </w:pPr>
    <w:rPr>
      <w:rFonts w:ascii="Times New Roman" w:hAnsi="Times New Roman"/>
      <w:i w:val="0"/>
      <w:iCs w:val="0"/>
      <w:sz w:val="24"/>
      <w:szCs w:val="20"/>
      <w:lang w:eastAsia="ru-RU"/>
    </w:rPr>
  </w:style>
  <w:style w:type="paragraph" w:customStyle="1" w:styleId="aff">
    <w:name w:val="!підпункт"/>
    <w:basedOn w:val="afe"/>
    <w:rsid w:val="00112297"/>
    <w:pPr>
      <w:keepNext w:val="0"/>
      <w:keepLines w:val="0"/>
      <w:tabs>
        <w:tab w:val="left" w:pos="1276"/>
      </w:tabs>
      <w:spacing w:before="120"/>
      <w:jc w:val="both"/>
    </w:pPr>
    <w:rPr>
      <w:b w:val="0"/>
    </w:rPr>
  </w:style>
  <w:style w:type="paragraph" w:customStyle="1" w:styleId="18">
    <w:name w:val="Абзац списку1"/>
    <w:basedOn w:val="aa"/>
    <w:qFormat/>
    <w:rsid w:val="00112297"/>
    <w:pPr>
      <w:ind w:left="720" w:firstLine="709"/>
      <w:jc w:val="both"/>
    </w:pPr>
    <w:rPr>
      <w:rFonts w:eastAsia="Times New Roman"/>
      <w:szCs w:val="20"/>
      <w:lang w:eastAsia="ru-RU"/>
    </w:rPr>
  </w:style>
  <w:style w:type="paragraph" w:styleId="aff0">
    <w:name w:val="Plain Text"/>
    <w:basedOn w:val="aa"/>
    <w:link w:val="aff1"/>
    <w:rsid w:val="00112297"/>
    <w:pPr>
      <w:spacing w:after="0"/>
    </w:pPr>
    <w:rPr>
      <w:rFonts w:ascii="Courier New" w:eastAsia="Times New Roman" w:hAnsi="Courier New"/>
      <w:sz w:val="20"/>
      <w:szCs w:val="20"/>
    </w:rPr>
  </w:style>
  <w:style w:type="character" w:customStyle="1" w:styleId="aff1">
    <w:name w:val="Текст Знак"/>
    <w:link w:val="aff0"/>
    <w:rsid w:val="00112297"/>
    <w:rPr>
      <w:rFonts w:ascii="Courier New" w:eastAsia="Times New Roman" w:hAnsi="Courier New"/>
    </w:rPr>
  </w:style>
  <w:style w:type="character" w:customStyle="1" w:styleId="26">
    <w:name w:val="Заголовок 2 Знак"/>
    <w:aliases w:val="Заголовок 2ю Знак,Заголовок 2 Знак Знак Знак Знак Знак Знак Знак Знак Знак Знак"/>
    <w:link w:val="22"/>
    <w:uiPriority w:val="9"/>
    <w:rsid w:val="00112297"/>
    <w:rPr>
      <w:rFonts w:ascii="Cambria" w:eastAsia="Times New Roman" w:hAnsi="Cambria"/>
      <w:b/>
      <w:bCs/>
      <w:i/>
      <w:iCs/>
      <w:sz w:val="28"/>
      <w:szCs w:val="28"/>
      <w:lang w:eastAsia="en-US"/>
    </w:rPr>
  </w:style>
  <w:style w:type="paragraph" w:styleId="aff2">
    <w:name w:val="Balloon Text"/>
    <w:basedOn w:val="aa"/>
    <w:link w:val="aff3"/>
    <w:uiPriority w:val="99"/>
    <w:unhideWhenUsed/>
    <w:rsid w:val="00EE26F0"/>
    <w:pPr>
      <w:spacing w:after="0"/>
    </w:pPr>
    <w:rPr>
      <w:rFonts w:ascii="Tahoma" w:hAnsi="Tahoma"/>
      <w:sz w:val="16"/>
      <w:szCs w:val="16"/>
    </w:rPr>
  </w:style>
  <w:style w:type="character" w:customStyle="1" w:styleId="aff3">
    <w:name w:val="Текст у виносці Знак"/>
    <w:link w:val="aff2"/>
    <w:uiPriority w:val="99"/>
    <w:rsid w:val="00EE26F0"/>
    <w:rPr>
      <w:rFonts w:ascii="Tahoma" w:hAnsi="Tahoma" w:cs="Tahoma"/>
      <w:sz w:val="16"/>
      <w:szCs w:val="16"/>
      <w:lang w:eastAsia="en-US"/>
    </w:rPr>
  </w:style>
  <w:style w:type="character" w:customStyle="1" w:styleId="34">
    <w:name w:val="Заголовок 3 Знак"/>
    <w:aliases w:val="H3 Знак"/>
    <w:link w:val="32"/>
    <w:rsid w:val="007E0A6A"/>
    <w:rPr>
      <w:rFonts w:ascii="Cambria" w:eastAsia="Times New Roman" w:hAnsi="Cambria"/>
      <w:b/>
      <w:bCs/>
      <w:sz w:val="26"/>
      <w:szCs w:val="26"/>
      <w:lang w:eastAsia="en-US"/>
    </w:rPr>
  </w:style>
  <w:style w:type="paragraph" w:customStyle="1" w:styleId="a7">
    <w:name w:val="Список по номеру"/>
    <w:basedOn w:val="aa"/>
    <w:rsid w:val="007E0A6A"/>
    <w:pPr>
      <w:numPr>
        <w:numId w:val="3"/>
      </w:numPr>
      <w:ind w:left="1077" w:hanging="357"/>
      <w:contextualSpacing/>
      <w:jc w:val="both"/>
    </w:pPr>
    <w:rPr>
      <w:rFonts w:eastAsia="Times New Roman"/>
      <w:szCs w:val="28"/>
    </w:rPr>
  </w:style>
  <w:style w:type="paragraph" w:customStyle="1" w:styleId="a6">
    <w:name w:val="Ненумерованный список"/>
    <w:basedOn w:val="a7"/>
    <w:rsid w:val="007E0A6A"/>
    <w:pPr>
      <w:numPr>
        <w:numId w:val="4"/>
      </w:numPr>
    </w:pPr>
  </w:style>
  <w:style w:type="character" w:styleId="aff4">
    <w:name w:val="annotation reference"/>
    <w:uiPriority w:val="99"/>
    <w:unhideWhenUsed/>
    <w:rsid w:val="003E4D18"/>
    <w:rPr>
      <w:sz w:val="16"/>
      <w:szCs w:val="16"/>
    </w:rPr>
  </w:style>
  <w:style w:type="paragraph" w:styleId="aff5">
    <w:name w:val="annotation text"/>
    <w:basedOn w:val="aa"/>
    <w:link w:val="aff6"/>
    <w:uiPriority w:val="99"/>
    <w:unhideWhenUsed/>
    <w:rsid w:val="003E4D18"/>
    <w:rPr>
      <w:sz w:val="20"/>
      <w:szCs w:val="20"/>
    </w:rPr>
  </w:style>
  <w:style w:type="character" w:customStyle="1" w:styleId="aff6">
    <w:name w:val="Текст примітки Знак"/>
    <w:link w:val="aff5"/>
    <w:uiPriority w:val="99"/>
    <w:rsid w:val="003E4D18"/>
    <w:rPr>
      <w:rFonts w:ascii="Times New Roman" w:hAnsi="Times New Roman"/>
      <w:lang w:eastAsia="en-US"/>
    </w:rPr>
  </w:style>
  <w:style w:type="paragraph" w:styleId="aff7">
    <w:name w:val="annotation subject"/>
    <w:basedOn w:val="aff5"/>
    <w:next w:val="aff5"/>
    <w:link w:val="aff8"/>
    <w:uiPriority w:val="99"/>
    <w:unhideWhenUsed/>
    <w:rsid w:val="003E4D18"/>
    <w:rPr>
      <w:b/>
      <w:bCs/>
    </w:rPr>
  </w:style>
  <w:style w:type="character" w:customStyle="1" w:styleId="aff8">
    <w:name w:val="Тема примітки Знак"/>
    <w:link w:val="aff7"/>
    <w:uiPriority w:val="99"/>
    <w:rsid w:val="003E4D18"/>
    <w:rPr>
      <w:rFonts w:ascii="Times New Roman" w:hAnsi="Times New Roman"/>
      <w:b/>
      <w:bCs/>
      <w:lang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5E3D40"/>
    <w:rPr>
      <w:b/>
      <w:sz w:val="24"/>
      <w:lang w:val="uk-UA" w:eastAsia="ru-RU" w:bidi="ar-SA"/>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a"/>
    <w:rsid w:val="005E3D40"/>
    <w:pPr>
      <w:spacing w:after="0"/>
    </w:pPr>
    <w:rPr>
      <w:rFonts w:ascii="Verdana" w:eastAsia="Times New Roman" w:hAnsi="Verdana"/>
      <w:sz w:val="20"/>
      <w:szCs w:val="20"/>
      <w:lang w:val="en-US"/>
    </w:rPr>
  </w:style>
  <w:style w:type="paragraph" w:customStyle="1" w:styleId="aff9">
    <w:name w:val="Продолжение пункта"/>
    <w:basedOn w:val="aa"/>
    <w:rsid w:val="00190039"/>
    <w:pPr>
      <w:spacing w:before="60" w:after="0" w:line="360" w:lineRule="exact"/>
      <w:ind w:firstLine="480"/>
      <w:jc w:val="both"/>
    </w:pPr>
    <w:rPr>
      <w:rFonts w:eastAsia="Times New Roman"/>
      <w:sz w:val="28"/>
      <w:szCs w:val="24"/>
      <w:lang w:eastAsia="ru-RU"/>
    </w:rPr>
  </w:style>
  <w:style w:type="paragraph" w:customStyle="1" w:styleId="a2">
    <w:name w:val="Перечисление –"/>
    <w:basedOn w:val="aa"/>
    <w:rsid w:val="00190039"/>
    <w:pPr>
      <w:numPr>
        <w:numId w:val="2"/>
      </w:numPr>
      <w:spacing w:before="60" w:after="0" w:line="360" w:lineRule="exact"/>
      <w:jc w:val="both"/>
    </w:pPr>
    <w:rPr>
      <w:rFonts w:eastAsia="Times New Roman"/>
      <w:sz w:val="28"/>
      <w:szCs w:val="24"/>
      <w:lang w:eastAsia="ru-RU"/>
    </w:rPr>
  </w:style>
  <w:style w:type="paragraph" w:customStyle="1" w:styleId="10">
    <w:name w:val="Раздел 1"/>
    <w:basedOn w:val="aa"/>
    <w:next w:val="aa"/>
    <w:rsid w:val="00190039"/>
    <w:pPr>
      <w:keepNext/>
      <w:keepLines/>
      <w:pageBreakBefore/>
      <w:numPr>
        <w:numId w:val="5"/>
      </w:numPr>
      <w:suppressAutoHyphens/>
      <w:spacing w:before="120" w:after="0" w:line="360" w:lineRule="exact"/>
      <w:jc w:val="center"/>
      <w:outlineLvl w:val="0"/>
    </w:pPr>
    <w:rPr>
      <w:rFonts w:eastAsia="Times New Roman"/>
      <w:b/>
      <w:caps/>
      <w:kern w:val="32"/>
      <w:sz w:val="32"/>
      <w:szCs w:val="24"/>
      <w:lang w:eastAsia="ru-RU"/>
    </w:rPr>
  </w:style>
  <w:style w:type="paragraph" w:customStyle="1" w:styleId="23">
    <w:name w:val="Раздел 2"/>
    <w:basedOn w:val="aa"/>
    <w:next w:val="aa"/>
    <w:rsid w:val="00190039"/>
    <w:pPr>
      <w:keepLines/>
      <w:numPr>
        <w:ilvl w:val="1"/>
        <w:numId w:val="5"/>
      </w:numPr>
      <w:spacing w:before="120" w:after="0" w:line="360" w:lineRule="exact"/>
      <w:jc w:val="both"/>
      <w:outlineLvl w:val="1"/>
    </w:pPr>
    <w:rPr>
      <w:rFonts w:eastAsia="Times New Roman"/>
      <w:sz w:val="28"/>
      <w:szCs w:val="24"/>
      <w:lang w:eastAsia="ru-RU"/>
    </w:rPr>
  </w:style>
  <w:style w:type="paragraph" w:customStyle="1" w:styleId="33">
    <w:name w:val="Раздел 3"/>
    <w:basedOn w:val="aa"/>
    <w:next w:val="aa"/>
    <w:rsid w:val="00190039"/>
    <w:pPr>
      <w:numPr>
        <w:ilvl w:val="2"/>
        <w:numId w:val="5"/>
      </w:numPr>
      <w:spacing w:before="120" w:after="0" w:line="360" w:lineRule="exact"/>
      <w:jc w:val="both"/>
      <w:outlineLvl w:val="2"/>
    </w:pPr>
    <w:rPr>
      <w:rFonts w:eastAsia="Times New Roman"/>
      <w:sz w:val="28"/>
      <w:szCs w:val="24"/>
      <w:lang w:eastAsia="ru-RU"/>
    </w:rPr>
  </w:style>
  <w:style w:type="paragraph" w:customStyle="1" w:styleId="42">
    <w:name w:val="Раздел 4"/>
    <w:basedOn w:val="aa"/>
    <w:rsid w:val="00190039"/>
    <w:pPr>
      <w:numPr>
        <w:ilvl w:val="3"/>
        <w:numId w:val="5"/>
      </w:numPr>
      <w:spacing w:before="120" w:after="0" w:line="360" w:lineRule="exact"/>
      <w:jc w:val="both"/>
      <w:outlineLvl w:val="3"/>
    </w:pPr>
    <w:rPr>
      <w:rFonts w:eastAsia="Times New Roman"/>
      <w:sz w:val="28"/>
      <w:szCs w:val="24"/>
      <w:lang w:eastAsia="ru-RU"/>
    </w:rPr>
  </w:style>
  <w:style w:type="paragraph" w:customStyle="1" w:styleId="52">
    <w:name w:val="Раздел 5"/>
    <w:basedOn w:val="aa"/>
    <w:rsid w:val="00190039"/>
    <w:pPr>
      <w:numPr>
        <w:ilvl w:val="4"/>
        <w:numId w:val="5"/>
      </w:numPr>
      <w:spacing w:before="120" w:after="0" w:line="360" w:lineRule="exact"/>
      <w:jc w:val="both"/>
      <w:outlineLvl w:val="4"/>
    </w:pPr>
    <w:rPr>
      <w:rFonts w:eastAsia="Times New Roman"/>
      <w:sz w:val="28"/>
      <w:szCs w:val="24"/>
      <w:lang w:eastAsia="ru-RU"/>
    </w:rPr>
  </w:style>
  <w:style w:type="paragraph" w:customStyle="1" w:styleId="60">
    <w:name w:val="Раздел 6"/>
    <w:basedOn w:val="aa"/>
    <w:rsid w:val="00190039"/>
    <w:pPr>
      <w:numPr>
        <w:ilvl w:val="5"/>
        <w:numId w:val="5"/>
      </w:numPr>
      <w:spacing w:before="120" w:after="0" w:line="360" w:lineRule="exact"/>
      <w:jc w:val="both"/>
      <w:outlineLvl w:val="5"/>
    </w:pPr>
    <w:rPr>
      <w:rFonts w:eastAsia="Times New Roman"/>
      <w:sz w:val="28"/>
      <w:szCs w:val="24"/>
      <w:lang w:eastAsia="ru-RU"/>
    </w:rPr>
  </w:style>
  <w:style w:type="paragraph" w:customStyle="1" w:styleId="19">
    <w:name w:val="çàãîëîâîê 1"/>
    <w:basedOn w:val="aa"/>
    <w:next w:val="aa"/>
    <w:rsid w:val="0074027D"/>
    <w:pPr>
      <w:keepNext/>
      <w:tabs>
        <w:tab w:val="left" w:pos="360"/>
      </w:tabs>
      <w:autoSpaceDE w:val="0"/>
      <w:autoSpaceDN w:val="0"/>
      <w:adjustRightInd w:val="0"/>
      <w:spacing w:before="240" w:after="60"/>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a"/>
    <w:rsid w:val="00AA24B8"/>
    <w:pPr>
      <w:spacing w:after="0"/>
    </w:pPr>
    <w:rPr>
      <w:rFonts w:ascii="Verdana" w:eastAsia="Times New Roman" w:hAnsi="Verdana" w:cs="Verdana"/>
      <w:sz w:val="20"/>
      <w:szCs w:val="20"/>
      <w:lang w:val="en-US"/>
    </w:rPr>
  </w:style>
  <w:style w:type="character" w:customStyle="1" w:styleId="15">
    <w:name w:val="Заголовок 1 Знак"/>
    <w:aliases w:val="Заголовок 1_ю Знак"/>
    <w:link w:val="14"/>
    <w:rsid w:val="00C44631"/>
    <w:rPr>
      <w:rFonts w:ascii="Cambria" w:eastAsia="Times New Roman" w:hAnsi="Cambria"/>
      <w:b/>
      <w:bCs/>
      <w:kern w:val="32"/>
      <w:sz w:val="32"/>
      <w:szCs w:val="32"/>
      <w:lang w:eastAsia="en-US"/>
    </w:rPr>
  </w:style>
  <w:style w:type="paragraph" w:customStyle="1" w:styleId="-12-">
    <w:name w:val="Стиль -12пт-укр"/>
    <w:basedOn w:val="aa"/>
    <w:rsid w:val="00C44631"/>
    <w:pPr>
      <w:spacing w:after="0"/>
      <w:ind w:firstLine="720"/>
      <w:jc w:val="both"/>
    </w:pPr>
    <w:rPr>
      <w:rFonts w:eastAsia="Times New Roman"/>
      <w:szCs w:val="24"/>
    </w:rPr>
  </w:style>
  <w:style w:type="paragraph" w:customStyle="1" w:styleId="1a">
    <w:name w:val="Абзац списка1"/>
    <w:basedOn w:val="aa"/>
    <w:uiPriority w:val="34"/>
    <w:qFormat/>
    <w:rsid w:val="00B74F03"/>
    <w:pPr>
      <w:spacing w:after="0"/>
      <w:ind w:left="720"/>
      <w:contextualSpacing/>
    </w:pPr>
    <w:rPr>
      <w:rFonts w:eastAsia="Times New Roman"/>
      <w:sz w:val="20"/>
      <w:szCs w:val="20"/>
      <w:lang w:val="ru-RU" w:eastAsia="ru-RU"/>
    </w:rPr>
  </w:style>
  <w:style w:type="paragraph" w:customStyle="1" w:styleId="-0">
    <w:name w:val="Ур-Дод"/>
    <w:basedOn w:val="8"/>
    <w:rsid w:val="00286ED5"/>
    <w:pPr>
      <w:keepNext/>
      <w:keepLines/>
      <w:pageBreakBefore/>
      <w:spacing w:before="60" w:after="120"/>
      <w:ind w:firstLine="7938"/>
      <w:jc w:val="center"/>
    </w:pPr>
    <w:rPr>
      <w:rFonts w:ascii="Times New Roman" w:hAnsi="Times New Roman"/>
      <w:b/>
      <w:i w:val="0"/>
      <w:iCs w:val="0"/>
      <w:lang w:val="ru-RU" w:eastAsia="ru-RU"/>
    </w:rPr>
  </w:style>
  <w:style w:type="character" w:customStyle="1" w:styleId="80">
    <w:name w:val="Заголовок 8 Знак"/>
    <w:link w:val="8"/>
    <w:uiPriority w:val="9"/>
    <w:rsid w:val="00286ED5"/>
    <w:rPr>
      <w:rFonts w:eastAsia="Times New Roman"/>
      <w:i/>
      <w:iCs/>
      <w:sz w:val="24"/>
      <w:szCs w:val="24"/>
      <w:lang w:eastAsia="en-US"/>
    </w:rPr>
  </w:style>
  <w:style w:type="character" w:customStyle="1" w:styleId="43">
    <w:name w:val="Заголовок 4 Знак"/>
    <w:aliases w:val="H4 Знак"/>
    <w:link w:val="41"/>
    <w:rsid w:val="00EB7B02"/>
    <w:rPr>
      <w:rFonts w:eastAsia="Times New Roman"/>
      <w:b/>
      <w:bCs/>
      <w:sz w:val="28"/>
      <w:szCs w:val="28"/>
      <w:lang w:val="ru-RU" w:eastAsia="ru-RU"/>
    </w:rPr>
  </w:style>
  <w:style w:type="character" w:customStyle="1" w:styleId="53">
    <w:name w:val="Заголовок 5 Знак"/>
    <w:aliases w:val="H5 Знак"/>
    <w:link w:val="51"/>
    <w:rsid w:val="00EB7B02"/>
    <w:rPr>
      <w:rFonts w:ascii="Times New Roman" w:eastAsia="Times New Roman" w:hAnsi="Times New Roman"/>
      <w:b/>
      <w:sz w:val="24"/>
      <w:szCs w:val="24"/>
      <w:lang w:eastAsia="ru-RU"/>
    </w:rPr>
  </w:style>
  <w:style w:type="character" w:customStyle="1" w:styleId="61">
    <w:name w:val="Заголовок 6 Знак"/>
    <w:link w:val="6"/>
    <w:rsid w:val="00EB7B02"/>
    <w:rPr>
      <w:rFonts w:ascii="Times New Roman" w:eastAsia="Times New Roman" w:hAnsi="Times New Roman"/>
      <w:b/>
      <w:sz w:val="24"/>
      <w:szCs w:val="24"/>
      <w:lang w:val="en-US" w:eastAsia="ru-RU"/>
    </w:rPr>
  </w:style>
  <w:style w:type="character" w:customStyle="1" w:styleId="70">
    <w:name w:val="Заголовок 7 Знак"/>
    <w:link w:val="7"/>
    <w:rsid w:val="00EB7B02"/>
    <w:rPr>
      <w:rFonts w:ascii="Arial" w:eastAsia="Times New Roman" w:hAnsi="Arial"/>
      <w:szCs w:val="24"/>
      <w:lang w:eastAsia="ru-RU"/>
    </w:rPr>
  </w:style>
  <w:style w:type="character" w:customStyle="1" w:styleId="90">
    <w:name w:val="Заголовок 9 Знак"/>
    <w:link w:val="9"/>
    <w:rsid w:val="00EB7B02"/>
    <w:rPr>
      <w:rFonts w:ascii="Arial" w:eastAsia="Times New Roman" w:hAnsi="Arial"/>
      <w:i/>
      <w:sz w:val="18"/>
      <w:szCs w:val="24"/>
      <w:lang w:eastAsia="ru-RU"/>
    </w:rPr>
  </w:style>
  <w:style w:type="character" w:customStyle="1" w:styleId="apple-style-span">
    <w:name w:val="apple-style-span"/>
    <w:basedOn w:val="ab"/>
    <w:rsid w:val="00EB7B02"/>
  </w:style>
  <w:style w:type="paragraph" w:customStyle="1" w:styleId="44">
    <w:name w:val="_4"/>
    <w:basedOn w:val="aa"/>
    <w:rsid w:val="00EB7B02"/>
    <w:pPr>
      <w:autoSpaceDE w:val="0"/>
      <w:autoSpaceDN w:val="0"/>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2"/>
    <w:autoRedefine/>
    <w:rsid w:val="00EB7B02"/>
    <w:pPr>
      <w:keepNext w:val="0"/>
      <w:tabs>
        <w:tab w:val="left" w:pos="993"/>
      </w:tabs>
      <w:jc w:val="center"/>
    </w:pPr>
    <w:rPr>
      <w:rFonts w:ascii="Times New Roman" w:hAnsi="Times New Roman"/>
      <w:i w:val="0"/>
      <w:iCs w:val="0"/>
      <w:sz w:val="24"/>
      <w:szCs w:val="24"/>
      <w:lang w:eastAsia="ru-RU"/>
    </w:rPr>
  </w:style>
  <w:style w:type="paragraph" w:customStyle="1" w:styleId="affa">
    <w:name w:val="Т_екст"/>
    <w:basedOn w:val="aa"/>
    <w:rsid w:val="00EB7B02"/>
    <w:pPr>
      <w:autoSpaceDE w:val="0"/>
      <w:autoSpaceDN w:val="0"/>
      <w:spacing w:after="0"/>
      <w:ind w:firstLine="720"/>
      <w:jc w:val="both"/>
    </w:pPr>
    <w:rPr>
      <w:rFonts w:ascii="Arial" w:eastAsia="Times New Roman" w:hAnsi="Arial" w:cs="Arial"/>
      <w:szCs w:val="24"/>
      <w:lang w:val="ru-RU" w:eastAsia="ru-RU"/>
    </w:rPr>
  </w:style>
  <w:style w:type="paragraph" w:customStyle="1" w:styleId="45">
    <w:name w:val="_4 Знак"/>
    <w:basedOn w:val="aa"/>
    <w:link w:val="46"/>
    <w:rsid w:val="00EB7B02"/>
    <w:pPr>
      <w:autoSpaceDE w:val="0"/>
      <w:autoSpaceDN w:val="0"/>
      <w:spacing w:before="240" w:after="240"/>
      <w:ind w:firstLine="720"/>
      <w:jc w:val="center"/>
    </w:pPr>
    <w:rPr>
      <w:rFonts w:ascii="Arial" w:eastAsia="Times New Roman" w:hAnsi="Arial"/>
      <w:b/>
      <w:bCs/>
      <w:szCs w:val="24"/>
      <w:lang w:val="ru-RU" w:eastAsia="ru-RU"/>
    </w:rPr>
  </w:style>
  <w:style w:type="character" w:customStyle="1" w:styleId="46">
    <w:name w:val="_4 Знак Знак"/>
    <w:link w:val="45"/>
    <w:rsid w:val="00EB7B02"/>
    <w:rPr>
      <w:rFonts w:ascii="Arial" w:eastAsia="Times New Roman" w:hAnsi="Arial"/>
      <w:b/>
      <w:bCs/>
      <w:sz w:val="24"/>
      <w:szCs w:val="24"/>
      <w:lang w:val="ru-RU" w:eastAsia="ru-RU"/>
    </w:rPr>
  </w:style>
  <w:style w:type="character" w:styleId="affb">
    <w:name w:val="Hyperlink"/>
    <w:unhideWhenUsed/>
    <w:rsid w:val="00037226"/>
    <w:rPr>
      <w:color w:val="0000FF"/>
      <w:u w:val="single"/>
    </w:rPr>
  </w:style>
  <w:style w:type="character" w:styleId="affc">
    <w:name w:val="FollowedHyperlink"/>
    <w:uiPriority w:val="99"/>
    <w:unhideWhenUsed/>
    <w:rsid w:val="00037226"/>
    <w:rPr>
      <w:color w:val="800080"/>
      <w:u w:val="single"/>
    </w:rPr>
  </w:style>
  <w:style w:type="paragraph" w:customStyle="1" w:styleId="BodyText1">
    <w:name w:val="Body Text1"/>
    <w:basedOn w:val="aa"/>
    <w:rsid w:val="00950D45"/>
    <w:pPr>
      <w:widowControl w:val="0"/>
      <w:spacing w:after="0"/>
    </w:pPr>
    <w:rPr>
      <w:rFonts w:ascii="Arial" w:hAnsi="Arial"/>
      <w:szCs w:val="20"/>
      <w:lang w:val="ru-RU" w:eastAsia="ru-RU"/>
    </w:rPr>
  </w:style>
  <w:style w:type="paragraph" w:customStyle="1" w:styleId="affd">
    <w:name w:val="Нормальний текст"/>
    <w:basedOn w:val="aa"/>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rsid w:val="002D0F4D"/>
    <w:pPr>
      <w:ind w:firstLine="447"/>
      <w:jc w:val="both"/>
    </w:pPr>
    <w:rPr>
      <w:rFonts w:eastAsia="Times New Roman"/>
      <w:sz w:val="22"/>
      <w:szCs w:val="22"/>
    </w:rPr>
  </w:style>
  <w:style w:type="paragraph" w:customStyle="1" w:styleId="ParaAttribute28">
    <w:name w:val="ParaAttribute28"/>
    <w:rsid w:val="002D0F4D"/>
    <w:pPr>
      <w:spacing w:line="260" w:lineRule="exact"/>
      <w:ind w:firstLine="448"/>
      <w:jc w:val="both"/>
    </w:pPr>
    <w:rPr>
      <w:rFonts w:eastAsia="Times New Roman"/>
      <w:sz w:val="22"/>
      <w:szCs w:val="22"/>
    </w:rPr>
  </w:style>
  <w:style w:type="character" w:customStyle="1" w:styleId="CharAttribute53">
    <w:name w:val="CharAttribute53"/>
    <w:rsid w:val="002D0F4D"/>
    <w:rPr>
      <w:rFonts w:ascii="Times New Roman" w:eastAsia="Times New Roman" w:hAnsi="Times New Roman" w:cs="Times New Roman" w:hint="default"/>
      <w:b/>
      <w:bCs w:val="0"/>
      <w:sz w:val="24"/>
    </w:rPr>
  </w:style>
  <w:style w:type="character" w:customStyle="1" w:styleId="CharAttribute83">
    <w:name w:val="CharAttribute83"/>
    <w:rsid w:val="002D0F4D"/>
    <w:rPr>
      <w:rFonts w:ascii="Times New Roman" w:eastAsia="Times New Roman" w:hAnsi="Times New Roman" w:cs="Times New Roman" w:hint="default"/>
      <w:b/>
      <w:bCs w:val="0"/>
      <w:sz w:val="24"/>
    </w:rPr>
  </w:style>
  <w:style w:type="character" w:customStyle="1" w:styleId="CharAttribute70">
    <w:name w:val="CharAttribute70"/>
    <w:rsid w:val="002D0F4D"/>
    <w:rPr>
      <w:rFonts w:ascii="Times New Roman" w:eastAsia="Times New Roman"/>
      <w:sz w:val="24"/>
    </w:rPr>
  </w:style>
  <w:style w:type="character" w:customStyle="1" w:styleId="af6">
    <w:name w:val="Звичайний (веб) Знак"/>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f5"/>
    <w:uiPriority w:val="99"/>
    <w:rsid w:val="002D0F4D"/>
    <w:rPr>
      <w:rFonts w:ascii="Times New Roman" w:eastAsia="Times New Roman" w:hAnsi="Times New Roman"/>
      <w:sz w:val="24"/>
      <w:szCs w:val="24"/>
      <w:lang w:val="ru-RU" w:eastAsia="ru-RU"/>
    </w:rPr>
  </w:style>
  <w:style w:type="paragraph" w:styleId="47">
    <w:name w:val="List Continue 4"/>
    <w:basedOn w:val="aa"/>
    <w:rsid w:val="002D0F4D"/>
    <w:pPr>
      <w:ind w:left="1132"/>
    </w:pPr>
    <w:rPr>
      <w:rFonts w:ascii="Arial" w:eastAsia="Times New Roman" w:hAnsi="Arial"/>
      <w:sz w:val="28"/>
      <w:szCs w:val="20"/>
      <w:lang w:eastAsia="ru-RU"/>
    </w:rPr>
  </w:style>
  <w:style w:type="paragraph" w:styleId="affe">
    <w:name w:val="No Spacing"/>
    <w:link w:val="afff"/>
    <w:uiPriority w:val="1"/>
    <w:qFormat/>
    <w:rsid w:val="002B6C7A"/>
    <w:rPr>
      <w:sz w:val="22"/>
      <w:szCs w:val="22"/>
      <w:lang w:eastAsia="en-US"/>
    </w:rPr>
  </w:style>
  <w:style w:type="character" w:customStyle="1" w:styleId="rvts0">
    <w:name w:val="rvts0"/>
    <w:uiPriority w:val="99"/>
    <w:rsid w:val="002B6C7A"/>
    <w:rPr>
      <w:rFonts w:cs="Times New Roman"/>
    </w:rPr>
  </w:style>
  <w:style w:type="paragraph" w:customStyle="1" w:styleId="rvps2">
    <w:name w:val="rvps2"/>
    <w:basedOn w:val="aa"/>
    <w:rsid w:val="002B6C7A"/>
    <w:pPr>
      <w:spacing w:before="100" w:beforeAutospacing="1" w:after="100" w:afterAutospacing="1"/>
    </w:pPr>
    <w:rPr>
      <w:szCs w:val="24"/>
      <w:lang w:eastAsia="uk-UA"/>
    </w:rPr>
  </w:style>
  <w:style w:type="character" w:customStyle="1" w:styleId="CharAttribute19">
    <w:name w:val="CharAttribute19"/>
    <w:rsid w:val="002B6C7A"/>
    <w:rPr>
      <w:rFonts w:ascii="Times New Roman" w:eastAsia="Courier New"/>
      <w:sz w:val="24"/>
    </w:rPr>
  </w:style>
  <w:style w:type="paragraph" w:customStyle="1" w:styleId="110">
    <w:name w:val="11"/>
    <w:basedOn w:val="aa"/>
    <w:rsid w:val="0080777F"/>
    <w:pPr>
      <w:spacing w:before="100" w:beforeAutospacing="1" w:after="100" w:afterAutospacing="1"/>
    </w:pPr>
    <w:rPr>
      <w:rFonts w:eastAsia="Times New Roman"/>
      <w:szCs w:val="24"/>
      <w:lang w:eastAsia="uk-UA"/>
    </w:rPr>
  </w:style>
  <w:style w:type="paragraph" w:customStyle="1" w:styleId="1b">
    <w:name w:val="Основной текст1"/>
    <w:basedOn w:val="aa"/>
    <w:rsid w:val="002E69E1"/>
    <w:pPr>
      <w:widowControl w:val="0"/>
      <w:spacing w:after="0"/>
    </w:pPr>
    <w:rPr>
      <w:rFonts w:ascii="Arial" w:eastAsia="Times New Roman" w:hAnsi="Arial"/>
      <w:snapToGrid w:val="0"/>
      <w:szCs w:val="20"/>
      <w:lang w:val="ru-RU" w:eastAsia="ru-RU"/>
    </w:rPr>
  </w:style>
  <w:style w:type="character" w:customStyle="1" w:styleId="CharAttribute154">
    <w:name w:val="CharAttribute154"/>
    <w:rsid w:val="00F6229F"/>
    <w:rPr>
      <w:rFonts w:ascii="Times New Roman" w:eastAsia="Times New Roman"/>
      <w:sz w:val="24"/>
    </w:rPr>
  </w:style>
  <w:style w:type="paragraph" w:customStyle="1" w:styleId="Style3">
    <w:name w:val="Style3"/>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4">
    <w:name w:val="Style4"/>
    <w:basedOn w:val="aa"/>
    <w:uiPriority w:val="99"/>
    <w:rsid w:val="00005069"/>
    <w:pPr>
      <w:widowControl w:val="0"/>
      <w:autoSpaceDE w:val="0"/>
      <w:autoSpaceDN w:val="0"/>
      <w:adjustRightInd w:val="0"/>
      <w:spacing w:after="0"/>
    </w:pPr>
    <w:rPr>
      <w:rFonts w:eastAsia="Times New Roman"/>
      <w:szCs w:val="24"/>
      <w:lang w:eastAsia="uk-UA"/>
    </w:rPr>
  </w:style>
  <w:style w:type="paragraph" w:customStyle="1" w:styleId="Style5">
    <w:name w:val="Style5"/>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6">
    <w:name w:val="Style6"/>
    <w:basedOn w:val="aa"/>
    <w:uiPriority w:val="99"/>
    <w:rsid w:val="00005069"/>
    <w:pPr>
      <w:widowControl w:val="0"/>
      <w:autoSpaceDE w:val="0"/>
      <w:autoSpaceDN w:val="0"/>
      <w:adjustRightInd w:val="0"/>
      <w:spacing w:after="0" w:line="252" w:lineRule="exact"/>
      <w:ind w:firstLine="281"/>
      <w:jc w:val="both"/>
    </w:pPr>
    <w:rPr>
      <w:rFonts w:eastAsia="Times New Roman"/>
      <w:szCs w:val="24"/>
      <w:lang w:eastAsia="uk-UA"/>
    </w:rPr>
  </w:style>
  <w:style w:type="paragraph" w:customStyle="1" w:styleId="Style7">
    <w:name w:val="Style7"/>
    <w:basedOn w:val="aa"/>
    <w:uiPriority w:val="99"/>
    <w:rsid w:val="00005069"/>
    <w:pPr>
      <w:widowControl w:val="0"/>
      <w:autoSpaceDE w:val="0"/>
      <w:autoSpaceDN w:val="0"/>
      <w:adjustRightInd w:val="0"/>
      <w:spacing w:after="0" w:line="266" w:lineRule="exact"/>
      <w:ind w:firstLine="2938"/>
    </w:pPr>
    <w:rPr>
      <w:rFonts w:eastAsia="Times New Roman"/>
      <w:szCs w:val="24"/>
      <w:lang w:eastAsia="uk-UA"/>
    </w:rPr>
  </w:style>
  <w:style w:type="character" w:customStyle="1" w:styleId="FontStyle13">
    <w:name w:val="Font Style13"/>
    <w:uiPriority w:val="99"/>
    <w:rsid w:val="00005069"/>
    <w:rPr>
      <w:rFonts w:ascii="Times New Roman" w:hAnsi="Times New Roman" w:cs="Times New Roman"/>
      <w:b/>
      <w:bCs/>
      <w:sz w:val="20"/>
      <w:szCs w:val="20"/>
    </w:rPr>
  </w:style>
  <w:style w:type="character" w:customStyle="1" w:styleId="FontStyle14">
    <w:name w:val="Font Style14"/>
    <w:uiPriority w:val="99"/>
    <w:rsid w:val="00005069"/>
    <w:rPr>
      <w:rFonts w:ascii="Times New Roman" w:hAnsi="Times New Roman" w:cs="Times New Roman"/>
      <w:sz w:val="20"/>
      <w:szCs w:val="20"/>
    </w:rPr>
  </w:style>
  <w:style w:type="paragraph" w:customStyle="1" w:styleId="310">
    <w:name w:val="Основной текст 31"/>
    <w:basedOn w:val="aa"/>
    <w:rsid w:val="00005069"/>
    <w:pPr>
      <w:suppressAutoHyphens/>
      <w:spacing w:after="0"/>
      <w:jc w:val="both"/>
    </w:pPr>
    <w:rPr>
      <w:rFonts w:ascii="Arial" w:eastAsia="Times New Roman" w:hAnsi="Arial"/>
      <w:sz w:val="20"/>
      <w:szCs w:val="24"/>
      <w:lang w:val="ru-RU" w:eastAsia="ar-SA"/>
    </w:rPr>
  </w:style>
  <w:style w:type="character" w:customStyle="1" w:styleId="FontStyle19">
    <w:name w:val="Font Style19"/>
    <w:uiPriority w:val="99"/>
    <w:rsid w:val="00005069"/>
    <w:rPr>
      <w:rFonts w:ascii="Arial" w:hAnsi="Arial" w:cs="Arial"/>
      <w:sz w:val="18"/>
      <w:szCs w:val="18"/>
    </w:rPr>
  </w:style>
  <w:style w:type="character" w:customStyle="1" w:styleId="29">
    <w:name w:val="Основной текст (2)_"/>
    <w:link w:val="211"/>
    <w:locked/>
    <w:rsid w:val="009B64C6"/>
    <w:rPr>
      <w:shd w:val="clear" w:color="auto" w:fill="FFFFFF"/>
    </w:rPr>
  </w:style>
  <w:style w:type="paragraph" w:customStyle="1" w:styleId="211">
    <w:name w:val="Основной текст (2)1"/>
    <w:basedOn w:val="aa"/>
    <w:link w:val="29"/>
    <w:rsid w:val="009B64C6"/>
    <w:pPr>
      <w:widowControl w:val="0"/>
      <w:shd w:val="clear" w:color="auto" w:fill="FFFFFF"/>
      <w:spacing w:after="60" w:line="274" w:lineRule="exact"/>
      <w:jc w:val="both"/>
    </w:pPr>
    <w:rPr>
      <w:rFonts w:ascii="Calibri" w:hAnsi="Calibri"/>
      <w:sz w:val="20"/>
      <w:szCs w:val="20"/>
      <w:lang w:eastAsia="uk-UA"/>
    </w:rPr>
  </w:style>
  <w:style w:type="paragraph" w:customStyle="1" w:styleId="afff0">
    <w:name w:val="леного зразка та форми"/>
    <w:basedOn w:val="aa"/>
    <w:link w:val="afff1"/>
    <w:qFormat/>
    <w:rsid w:val="00AC12D9"/>
    <w:pPr>
      <w:widowControl w:val="0"/>
      <w:tabs>
        <w:tab w:val="num" w:pos="0"/>
      </w:tabs>
      <w:adjustRightInd w:val="0"/>
      <w:spacing w:after="0"/>
      <w:ind w:right="-1"/>
      <w:jc w:val="both"/>
    </w:pPr>
    <w:rPr>
      <w:szCs w:val="24"/>
    </w:rPr>
  </w:style>
  <w:style w:type="character" w:customStyle="1" w:styleId="afff1">
    <w:name w:val="леного зразка та форми Знак"/>
    <w:basedOn w:val="ab"/>
    <w:link w:val="afff0"/>
    <w:rsid w:val="00AC12D9"/>
    <w:rPr>
      <w:rFonts w:ascii="Times New Roman" w:hAnsi="Times New Roman"/>
      <w:sz w:val="24"/>
      <w:szCs w:val="24"/>
      <w:lang w:eastAsia="en-US"/>
    </w:rPr>
  </w:style>
  <w:style w:type="paragraph" w:customStyle="1" w:styleId="Standard">
    <w:name w:val="Standard"/>
    <w:rsid w:val="00EB2596"/>
    <w:pPr>
      <w:widowControl w:val="0"/>
      <w:suppressAutoHyphens/>
      <w:autoSpaceDN w:val="0"/>
    </w:pPr>
    <w:rPr>
      <w:rFonts w:ascii="Times New Roman" w:eastAsia="Times New Roman" w:hAnsi="Times New Roman"/>
      <w:color w:val="000000"/>
      <w:kern w:val="3"/>
      <w:sz w:val="24"/>
      <w:szCs w:val="24"/>
    </w:rPr>
  </w:style>
  <w:style w:type="paragraph" w:customStyle="1" w:styleId="1c">
    <w:name w:val="Основний текст1"/>
    <w:basedOn w:val="aa"/>
    <w:link w:val="afff2"/>
    <w:uiPriority w:val="99"/>
    <w:rsid w:val="00EB2596"/>
    <w:pPr>
      <w:widowControl w:val="0"/>
      <w:spacing w:after="0"/>
    </w:pPr>
    <w:rPr>
      <w:rFonts w:ascii="Arial" w:eastAsia="Times New Roman" w:hAnsi="Arial"/>
      <w:snapToGrid w:val="0"/>
      <w:szCs w:val="20"/>
      <w:lang w:val="ru-RU" w:eastAsia="ru-RU"/>
    </w:rPr>
  </w:style>
  <w:style w:type="paragraph" w:customStyle="1" w:styleId="afff3">
    <w:name w:val="a"/>
    <w:basedOn w:val="aa"/>
    <w:uiPriority w:val="99"/>
    <w:rsid w:val="00ED2967"/>
    <w:pPr>
      <w:spacing w:before="100" w:beforeAutospacing="1" w:after="100" w:afterAutospacing="1"/>
    </w:pPr>
    <w:rPr>
      <w:rFonts w:eastAsia="Times New Roman"/>
      <w:szCs w:val="24"/>
      <w:lang w:val="ru-RU" w:eastAsia="ru-RU"/>
    </w:rPr>
  </w:style>
  <w:style w:type="character" w:customStyle="1" w:styleId="af4">
    <w:name w:val="Абзац списку Знак"/>
    <w:aliases w:val="Chapter10 Знак,List Paragraph Знак,Список уровня 2 Знак,название табл/рис Знак,заголовок 1.1 Знак,Elenco Normale Знак,1 Буллет Знак,AC List 01 Знак,Bullet Number Знак,Bullet 1 Знак,Use Case List Paragraph Знак,lp1 Знак,lp11 Знак"/>
    <w:link w:val="af3"/>
    <w:uiPriority w:val="34"/>
    <w:qFormat/>
    <w:locked/>
    <w:rsid w:val="00ED2967"/>
    <w:rPr>
      <w:rFonts w:ascii="Times New Roman" w:hAnsi="Times New Roman"/>
      <w:sz w:val="24"/>
      <w:szCs w:val="22"/>
      <w:lang w:eastAsia="en-US"/>
    </w:rPr>
  </w:style>
  <w:style w:type="paragraph" w:customStyle="1" w:styleId="Default">
    <w:name w:val="Default"/>
    <w:qFormat/>
    <w:rsid w:val="00CC4D66"/>
    <w:pPr>
      <w:autoSpaceDE w:val="0"/>
      <w:autoSpaceDN w:val="0"/>
      <w:adjustRightInd w:val="0"/>
    </w:pPr>
    <w:rPr>
      <w:rFonts w:ascii="Segoe UI" w:eastAsiaTheme="minorHAnsi" w:hAnsi="Segoe UI" w:cs="Segoe UI"/>
      <w:color w:val="000000"/>
      <w:sz w:val="24"/>
      <w:szCs w:val="24"/>
      <w:lang w:eastAsia="en-US"/>
    </w:rPr>
  </w:style>
  <w:style w:type="character" w:customStyle="1" w:styleId="CharStyle7">
    <w:name w:val="Char Style 7"/>
    <w:basedOn w:val="ab"/>
    <w:link w:val="Style50"/>
    <w:rsid w:val="005A2908"/>
    <w:rPr>
      <w:shd w:val="clear" w:color="auto" w:fill="FFFFFF"/>
    </w:rPr>
  </w:style>
  <w:style w:type="paragraph" w:customStyle="1" w:styleId="Style50">
    <w:name w:val="Style 5"/>
    <w:basedOn w:val="aa"/>
    <w:link w:val="CharStyle7"/>
    <w:rsid w:val="005A2908"/>
    <w:pPr>
      <w:widowControl w:val="0"/>
      <w:shd w:val="clear" w:color="auto" w:fill="FFFFFF"/>
      <w:spacing w:before="420" w:after="0" w:line="0" w:lineRule="atLeast"/>
    </w:pPr>
    <w:rPr>
      <w:rFonts w:ascii="Calibri" w:hAnsi="Calibri"/>
      <w:sz w:val="20"/>
      <w:szCs w:val="20"/>
      <w:lang w:eastAsia="uk-UA"/>
    </w:rPr>
  </w:style>
  <w:style w:type="paragraph" w:styleId="2a">
    <w:name w:val="Body Text 2"/>
    <w:basedOn w:val="aa"/>
    <w:link w:val="2b"/>
    <w:unhideWhenUsed/>
    <w:rsid w:val="00070238"/>
    <w:pPr>
      <w:spacing w:line="480" w:lineRule="auto"/>
    </w:pPr>
  </w:style>
  <w:style w:type="character" w:customStyle="1" w:styleId="2b">
    <w:name w:val="Основний текст 2 Знак"/>
    <w:basedOn w:val="ab"/>
    <w:link w:val="2a"/>
    <w:rsid w:val="00070238"/>
    <w:rPr>
      <w:rFonts w:ascii="Times New Roman" w:hAnsi="Times New Roman"/>
      <w:sz w:val="24"/>
      <w:szCs w:val="22"/>
      <w:lang w:eastAsia="en-US"/>
    </w:rPr>
  </w:style>
  <w:style w:type="character" w:customStyle="1" w:styleId="WW8Num14z2">
    <w:name w:val="WW8Num14z2"/>
    <w:rsid w:val="003E3FDA"/>
  </w:style>
  <w:style w:type="paragraph" w:customStyle="1" w:styleId="LO-normal">
    <w:name w:val="LO-normal"/>
    <w:qFormat/>
    <w:rsid w:val="00EE1504"/>
    <w:pPr>
      <w:spacing w:line="276" w:lineRule="auto"/>
    </w:pPr>
    <w:rPr>
      <w:rFonts w:ascii="Arial" w:eastAsia="Arial" w:hAnsi="Arial" w:cs="Arial"/>
      <w:color w:val="000000"/>
      <w:sz w:val="22"/>
      <w:szCs w:val="22"/>
      <w:lang w:val="ru-RU" w:eastAsia="zh-CN"/>
    </w:rPr>
  </w:style>
  <w:style w:type="character" w:styleId="afff4">
    <w:name w:val="page number"/>
    <w:basedOn w:val="ab"/>
    <w:qFormat/>
    <w:rsid w:val="00B42744"/>
  </w:style>
  <w:style w:type="paragraph" w:customStyle="1" w:styleId="1d">
    <w:name w:val="Текст1"/>
    <w:basedOn w:val="aa"/>
    <w:qFormat/>
    <w:rsid w:val="00B42744"/>
    <w:pPr>
      <w:spacing w:after="0"/>
    </w:pPr>
    <w:rPr>
      <w:rFonts w:ascii="Kudriashov;Courier New" w:eastAsia="Times New Roman" w:hAnsi="Kudriashov;Courier New" w:cs="Kudriashov;Courier New"/>
      <w:color w:val="00000A"/>
      <w:sz w:val="20"/>
      <w:szCs w:val="20"/>
      <w:lang w:val="ru-RU" w:eastAsia="zh-CN"/>
    </w:rPr>
  </w:style>
  <w:style w:type="paragraph" w:customStyle="1" w:styleId="37">
    <w:name w:val="_3"/>
    <w:basedOn w:val="44"/>
    <w:link w:val="38"/>
    <w:rsid w:val="00D561C7"/>
    <w:pPr>
      <w:spacing w:before="0" w:after="0"/>
      <w:ind w:firstLine="720"/>
      <w:jc w:val="left"/>
    </w:pPr>
    <w:rPr>
      <w:b w:val="0"/>
      <w:bCs w:val="0"/>
      <w:lang w:val="uk-UA"/>
    </w:rPr>
  </w:style>
  <w:style w:type="paragraph" w:customStyle="1" w:styleId="afff5">
    <w:name w:val="Название объекта.Заголовок"/>
    <w:basedOn w:val="aa"/>
    <w:rsid w:val="00D561C7"/>
    <w:pPr>
      <w:autoSpaceDE w:val="0"/>
      <w:autoSpaceDN w:val="0"/>
      <w:spacing w:before="360" w:after="360"/>
      <w:jc w:val="center"/>
    </w:pPr>
    <w:rPr>
      <w:rFonts w:eastAsia="Times New Roman"/>
      <w:b/>
      <w:bCs/>
      <w:caps/>
      <w:sz w:val="28"/>
      <w:szCs w:val="28"/>
      <w:lang w:eastAsia="ru-RU"/>
    </w:rPr>
  </w:style>
  <w:style w:type="paragraph" w:customStyle="1" w:styleId="A3">
    <w:name w:val="A."/>
    <w:basedOn w:val="af9"/>
    <w:rsid w:val="00D561C7"/>
    <w:pPr>
      <w:numPr>
        <w:numId w:val="6"/>
      </w:numPr>
      <w:autoSpaceDE w:val="0"/>
      <w:autoSpaceDN w:val="0"/>
      <w:spacing w:before="120"/>
      <w:jc w:val="both"/>
    </w:pPr>
    <w:rPr>
      <w:rFonts w:eastAsia="Times New Roman"/>
      <w:szCs w:val="24"/>
      <w:lang w:eastAsia="ru-RU"/>
    </w:rPr>
  </w:style>
  <w:style w:type="character" w:customStyle="1" w:styleId="38">
    <w:name w:val="_3 Знак"/>
    <w:link w:val="37"/>
    <w:rsid w:val="00D561C7"/>
    <w:rPr>
      <w:rFonts w:ascii="Arial" w:eastAsia="Times New Roman" w:hAnsi="Arial" w:cs="Arial"/>
      <w:sz w:val="24"/>
      <w:szCs w:val="24"/>
      <w:lang w:eastAsia="ru-RU"/>
    </w:rPr>
  </w:style>
  <w:style w:type="paragraph" w:customStyle="1" w:styleId="afff6">
    <w:name w:val="_"/>
    <w:basedOn w:val="aa"/>
    <w:rsid w:val="00D561C7"/>
    <w:pPr>
      <w:autoSpaceDE w:val="0"/>
      <w:autoSpaceDN w:val="0"/>
      <w:spacing w:before="240" w:after="240"/>
      <w:jc w:val="center"/>
    </w:pPr>
    <w:rPr>
      <w:rFonts w:ascii="Arial" w:eastAsia="Times New Roman" w:hAnsi="Arial"/>
      <w:b/>
      <w:sz w:val="28"/>
      <w:szCs w:val="20"/>
      <w:lang w:eastAsia="ru-RU"/>
    </w:rPr>
  </w:style>
  <w:style w:type="paragraph" w:customStyle="1" w:styleId="39">
    <w:name w:val="заголовок м3"/>
    <w:basedOn w:val="aa"/>
    <w:next w:val="aa"/>
    <w:rsid w:val="00D561C7"/>
    <w:pPr>
      <w:keepNext/>
      <w:autoSpaceDE w:val="0"/>
      <w:autoSpaceDN w:val="0"/>
      <w:spacing w:after="0"/>
    </w:pPr>
    <w:rPr>
      <w:rFonts w:eastAsia="Times New Roman"/>
      <w:szCs w:val="20"/>
      <w:lang w:eastAsia="ru-RU"/>
    </w:rPr>
  </w:style>
  <w:style w:type="paragraph" w:customStyle="1" w:styleId="TimesNewRoman12pt">
    <w:name w:val="Стиль _ + Times New Roman 12 pt не полужирный влево Первая стро..."/>
    <w:basedOn w:val="afff6"/>
    <w:rsid w:val="00D561C7"/>
    <w:pPr>
      <w:spacing w:before="0" w:after="0"/>
      <w:jc w:val="left"/>
    </w:pPr>
    <w:rPr>
      <w:rFonts w:ascii="Times New Roman" w:hAnsi="Times New Roman"/>
      <w:b w:val="0"/>
      <w:sz w:val="24"/>
    </w:rPr>
  </w:style>
  <w:style w:type="paragraph" w:customStyle="1" w:styleId="1e">
    <w:name w:val="оглавление 1"/>
    <w:basedOn w:val="aa"/>
    <w:next w:val="aa"/>
    <w:autoRedefine/>
    <w:rsid w:val="00D561C7"/>
    <w:pPr>
      <w:tabs>
        <w:tab w:val="right" w:leader="dot" w:pos="9355"/>
      </w:tabs>
      <w:autoSpaceDE w:val="0"/>
      <w:autoSpaceDN w:val="0"/>
      <w:spacing w:after="0" w:line="336" w:lineRule="auto"/>
      <w:ind w:right="851"/>
    </w:pPr>
    <w:rPr>
      <w:rFonts w:eastAsia="Times New Roman"/>
      <w:caps/>
      <w:sz w:val="28"/>
      <w:szCs w:val="28"/>
      <w:lang w:eastAsia="ru-RU"/>
    </w:rPr>
  </w:style>
  <w:style w:type="paragraph" w:styleId="2c">
    <w:name w:val="Body Text Indent 2"/>
    <w:basedOn w:val="aa"/>
    <w:link w:val="2d"/>
    <w:rsid w:val="00D561C7"/>
    <w:pPr>
      <w:autoSpaceDE w:val="0"/>
      <w:autoSpaceDN w:val="0"/>
      <w:spacing w:line="480" w:lineRule="auto"/>
      <w:ind w:left="283"/>
    </w:pPr>
    <w:rPr>
      <w:rFonts w:eastAsia="Times New Roman"/>
      <w:szCs w:val="24"/>
      <w:lang w:eastAsia="ru-RU"/>
    </w:rPr>
  </w:style>
  <w:style w:type="character" w:customStyle="1" w:styleId="2d">
    <w:name w:val="Основний текст з відступом 2 Знак"/>
    <w:basedOn w:val="ab"/>
    <w:link w:val="2c"/>
    <w:rsid w:val="00D561C7"/>
    <w:rPr>
      <w:rFonts w:ascii="Times New Roman" w:eastAsia="Times New Roman" w:hAnsi="Times New Roman"/>
      <w:sz w:val="24"/>
      <w:szCs w:val="24"/>
      <w:lang w:eastAsia="ru-RU"/>
    </w:rPr>
  </w:style>
  <w:style w:type="paragraph" w:styleId="3b">
    <w:name w:val="toc 3"/>
    <w:basedOn w:val="aa"/>
    <w:next w:val="aa"/>
    <w:autoRedefine/>
    <w:uiPriority w:val="39"/>
    <w:qFormat/>
    <w:rsid w:val="00D561C7"/>
    <w:pPr>
      <w:autoSpaceDE w:val="0"/>
      <w:autoSpaceDN w:val="0"/>
      <w:spacing w:after="0"/>
      <w:ind w:left="480"/>
    </w:pPr>
    <w:rPr>
      <w:rFonts w:eastAsia="Times New Roman"/>
      <w:szCs w:val="24"/>
      <w:lang w:eastAsia="ru-RU"/>
    </w:rPr>
  </w:style>
  <w:style w:type="paragraph" w:customStyle="1" w:styleId="ParaAttribute0">
    <w:name w:val="ParaAttribute0"/>
    <w:rsid w:val="00D561C7"/>
    <w:pPr>
      <w:widowControl w:val="0"/>
      <w:wordWrap w:val="0"/>
    </w:pPr>
    <w:rPr>
      <w:rFonts w:ascii="ёА °µ" w:eastAsia="Times New Roman" w:hAnsi="ёА °µ"/>
      <w:sz w:val="22"/>
      <w:szCs w:val="22"/>
    </w:rPr>
  </w:style>
  <w:style w:type="numbering" w:customStyle="1" w:styleId="1ai11">
    <w:name w:val="1 / a / i11"/>
    <w:basedOn w:val="ad"/>
    <w:next w:val="1ai"/>
    <w:semiHidden/>
    <w:rsid w:val="00D561C7"/>
    <w:pPr>
      <w:numPr>
        <w:numId w:val="39"/>
      </w:numPr>
    </w:pPr>
  </w:style>
  <w:style w:type="numbering" w:styleId="1ai">
    <w:name w:val="Outline List 1"/>
    <w:basedOn w:val="ad"/>
    <w:rsid w:val="00D561C7"/>
    <w:pPr>
      <w:numPr>
        <w:numId w:val="27"/>
      </w:numPr>
    </w:pPr>
  </w:style>
  <w:style w:type="paragraph" w:styleId="HTML">
    <w:name w:val="HTML Preformatted"/>
    <w:basedOn w:val="aa"/>
    <w:link w:val="HTML0"/>
    <w:rsid w:val="00D5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rPr>
      <w:rFonts w:ascii="Courier New" w:eastAsia="Times New Roman" w:hAnsi="Courier New" w:cs="Courier New"/>
      <w:sz w:val="20"/>
      <w:szCs w:val="20"/>
      <w:lang w:eastAsia="ru-RU"/>
    </w:rPr>
  </w:style>
  <w:style w:type="character" w:customStyle="1" w:styleId="HTML0">
    <w:name w:val="Стандартний HTML Знак"/>
    <w:basedOn w:val="ab"/>
    <w:link w:val="HTML"/>
    <w:rsid w:val="00D561C7"/>
    <w:rPr>
      <w:rFonts w:ascii="Courier New" w:eastAsia="Times New Roman" w:hAnsi="Courier New" w:cs="Courier New"/>
      <w:lang w:eastAsia="ru-RU"/>
    </w:rPr>
  </w:style>
  <w:style w:type="paragraph" w:customStyle="1" w:styleId="1f">
    <w:name w:val="Знак1 Знак Знак Знак Знак Знак Знак Знак Знак Знак"/>
    <w:basedOn w:val="aa"/>
    <w:rsid w:val="00D561C7"/>
    <w:pPr>
      <w:autoSpaceDE w:val="0"/>
      <w:autoSpaceDN w:val="0"/>
      <w:spacing w:after="0"/>
    </w:pPr>
    <w:rPr>
      <w:rFonts w:ascii="Verdana" w:eastAsia="Times New Roman" w:hAnsi="Verdana" w:cs="Verdana"/>
      <w:szCs w:val="24"/>
      <w:lang w:val="en-US"/>
    </w:rPr>
  </w:style>
  <w:style w:type="character" w:customStyle="1" w:styleId="afff7">
    <w:name w:val="Основной текст с отступом Знак"/>
    <w:locked/>
    <w:rsid w:val="00D561C7"/>
    <w:rPr>
      <w:sz w:val="24"/>
      <w:szCs w:val="24"/>
      <w:lang w:val="ru-RU" w:eastAsia="ru-RU"/>
    </w:rPr>
  </w:style>
  <w:style w:type="paragraph" w:customStyle="1" w:styleId="Rub4">
    <w:name w:val="Rub 4"/>
    <w:basedOn w:val="aa"/>
    <w:next w:val="aa"/>
    <w:rsid w:val="00D561C7"/>
    <w:pPr>
      <w:autoSpaceDE w:val="0"/>
      <w:autoSpaceDN w:val="0"/>
      <w:spacing w:before="120" w:after="60"/>
    </w:pPr>
    <w:rPr>
      <w:rFonts w:ascii="Arial" w:eastAsia="Times New Roman" w:hAnsi="Arial" w:cs="Arial"/>
      <w:szCs w:val="24"/>
      <w:lang w:val="en-GB"/>
    </w:rPr>
  </w:style>
  <w:style w:type="paragraph" w:customStyle="1" w:styleId="a5">
    <w:name w:val="Літерний список"/>
    <w:basedOn w:val="aa"/>
    <w:rsid w:val="00D561C7"/>
    <w:pPr>
      <w:numPr>
        <w:numId w:val="11"/>
      </w:numPr>
      <w:autoSpaceDE w:val="0"/>
      <w:autoSpaceDN w:val="0"/>
      <w:spacing w:after="0"/>
    </w:pPr>
    <w:rPr>
      <w:rFonts w:eastAsia="Times New Roman"/>
      <w:szCs w:val="24"/>
      <w:lang w:val="en-US"/>
    </w:rPr>
  </w:style>
  <w:style w:type="character" w:customStyle="1" w:styleId="3c">
    <w:name w:val="Знак Знак3"/>
    <w:rsid w:val="00D561C7"/>
    <w:rPr>
      <w:b/>
      <w:bCs/>
      <w:sz w:val="28"/>
      <w:szCs w:val="28"/>
      <w:lang w:val="uk-UA"/>
    </w:rPr>
  </w:style>
  <w:style w:type="paragraph" w:customStyle="1" w:styleId="afff8">
    <w:name w:val="Знак Знак Знак Знак Знак Знак Знак Знак Знак Знак"/>
    <w:basedOn w:val="aa"/>
    <w:uiPriority w:val="99"/>
    <w:rsid w:val="00D561C7"/>
    <w:pPr>
      <w:autoSpaceDE w:val="0"/>
      <w:autoSpaceDN w:val="0"/>
      <w:spacing w:after="0"/>
    </w:pPr>
    <w:rPr>
      <w:rFonts w:ascii="Verdana" w:eastAsia="Times New Roman" w:hAnsi="Verdana" w:cs="Verdana"/>
      <w:szCs w:val="24"/>
      <w:lang w:val="en-US"/>
    </w:rPr>
  </w:style>
  <w:style w:type="paragraph" w:styleId="afff9">
    <w:name w:val="Document Map"/>
    <w:basedOn w:val="aa"/>
    <w:link w:val="afffa"/>
    <w:rsid w:val="00D561C7"/>
    <w:pPr>
      <w:shd w:val="clear" w:color="auto" w:fill="000080"/>
      <w:autoSpaceDE w:val="0"/>
      <w:autoSpaceDN w:val="0"/>
      <w:spacing w:after="0"/>
    </w:pPr>
    <w:rPr>
      <w:rFonts w:ascii="Tahoma" w:eastAsia="Times New Roman" w:hAnsi="Tahoma" w:cs="Tahoma"/>
      <w:sz w:val="20"/>
      <w:szCs w:val="20"/>
      <w:lang w:eastAsia="ru-RU"/>
    </w:rPr>
  </w:style>
  <w:style w:type="character" w:customStyle="1" w:styleId="afffa">
    <w:name w:val="Схема документа Знак"/>
    <w:basedOn w:val="ab"/>
    <w:link w:val="afff9"/>
    <w:rsid w:val="00D561C7"/>
    <w:rPr>
      <w:rFonts w:ascii="Tahoma" w:eastAsia="Times New Roman" w:hAnsi="Tahoma" w:cs="Tahoma"/>
      <w:shd w:val="clear" w:color="auto" w:fill="000080"/>
      <w:lang w:eastAsia="ru-RU"/>
    </w:rPr>
  </w:style>
  <w:style w:type="paragraph" w:customStyle="1" w:styleId="1f0">
    <w:name w:val="_1"/>
    <w:basedOn w:val="aa"/>
    <w:rsid w:val="00D561C7"/>
    <w:pPr>
      <w:autoSpaceDE w:val="0"/>
      <w:autoSpaceDN w:val="0"/>
      <w:spacing w:before="240" w:after="240"/>
    </w:pPr>
    <w:rPr>
      <w:rFonts w:ascii="Arial" w:eastAsia="Times New Roman" w:hAnsi="Arial" w:cs="Arial"/>
      <w:szCs w:val="24"/>
      <w:lang w:eastAsia="ru-RU"/>
    </w:rPr>
  </w:style>
  <w:style w:type="character" w:customStyle="1" w:styleId="apple-converted-space">
    <w:name w:val="apple-converted-space"/>
    <w:basedOn w:val="ab"/>
    <w:uiPriority w:val="99"/>
    <w:rsid w:val="00D561C7"/>
  </w:style>
  <w:style w:type="character" w:customStyle="1" w:styleId="il">
    <w:name w:val="il"/>
    <w:basedOn w:val="ab"/>
    <w:uiPriority w:val="99"/>
    <w:rsid w:val="00D561C7"/>
  </w:style>
  <w:style w:type="paragraph" w:customStyle="1" w:styleId="Stil5">
    <w:name w:val="Стиль Stil5 Знак + не полужирный"/>
    <w:basedOn w:val="aa"/>
    <w:rsid w:val="00D561C7"/>
    <w:pPr>
      <w:autoSpaceDE w:val="0"/>
      <w:autoSpaceDN w:val="0"/>
      <w:spacing w:after="0"/>
      <w:jc w:val="both"/>
    </w:pPr>
    <w:rPr>
      <w:rFonts w:eastAsia="Times New Roman"/>
      <w:szCs w:val="24"/>
      <w:lang w:eastAsia="ru-RU"/>
    </w:rPr>
  </w:style>
  <w:style w:type="character" w:customStyle="1" w:styleId="3d">
    <w:name w:val="_3 Знак Знак"/>
    <w:locked/>
    <w:rsid w:val="00D561C7"/>
    <w:rPr>
      <w:rFonts w:ascii="Arial" w:hAnsi="Arial" w:cs="Arial"/>
      <w:b/>
      <w:bCs/>
      <w:sz w:val="24"/>
      <w:szCs w:val="24"/>
      <w:lang w:eastAsia="ru-RU"/>
    </w:rPr>
  </w:style>
  <w:style w:type="paragraph" w:customStyle="1" w:styleId="12">
    <w:name w:val="Обычный для пунктов 1"/>
    <w:basedOn w:val="aa"/>
    <w:uiPriority w:val="99"/>
    <w:rsid w:val="00D561C7"/>
    <w:pPr>
      <w:numPr>
        <w:numId w:val="12"/>
      </w:numPr>
      <w:autoSpaceDE w:val="0"/>
      <w:autoSpaceDN w:val="0"/>
      <w:spacing w:after="0"/>
      <w:jc w:val="both"/>
    </w:pPr>
    <w:rPr>
      <w:rFonts w:eastAsia="Times New Roman"/>
      <w:szCs w:val="24"/>
      <w:lang w:eastAsia="ru-RU"/>
    </w:rPr>
  </w:style>
  <w:style w:type="paragraph" w:customStyle="1" w:styleId="Blank">
    <w:name w:val="Blank"/>
    <w:basedOn w:val="aa"/>
    <w:autoRedefine/>
    <w:rsid w:val="00D561C7"/>
    <w:pPr>
      <w:numPr>
        <w:numId w:val="14"/>
      </w:numPr>
      <w:autoSpaceDE w:val="0"/>
      <w:autoSpaceDN w:val="0"/>
      <w:spacing w:after="0"/>
      <w:jc w:val="both"/>
    </w:pPr>
    <w:rPr>
      <w:rFonts w:eastAsia="Times New Roman"/>
      <w:sz w:val="26"/>
      <w:szCs w:val="26"/>
      <w:lang w:eastAsia="ru-RU"/>
    </w:rPr>
  </w:style>
  <w:style w:type="numbering" w:customStyle="1" w:styleId="220">
    <w:name w:val="Стиль22"/>
    <w:rsid w:val="00D561C7"/>
  </w:style>
  <w:style w:type="numbering" w:customStyle="1" w:styleId="1ai3">
    <w:name w:val="1 / a / i3"/>
    <w:basedOn w:val="ad"/>
    <w:next w:val="1ai"/>
    <w:rsid w:val="00D561C7"/>
  </w:style>
  <w:style w:type="numbering" w:customStyle="1" w:styleId="1ai12">
    <w:name w:val="1 / a / i12"/>
    <w:basedOn w:val="ad"/>
    <w:next w:val="1ai"/>
    <w:semiHidden/>
    <w:rsid w:val="00D561C7"/>
    <w:pPr>
      <w:numPr>
        <w:numId w:val="44"/>
      </w:numPr>
    </w:pPr>
  </w:style>
  <w:style w:type="numbering" w:customStyle="1" w:styleId="1f1">
    <w:name w:val="Немає списку1"/>
    <w:next w:val="ad"/>
    <w:semiHidden/>
    <w:unhideWhenUsed/>
    <w:rsid w:val="00D561C7"/>
  </w:style>
  <w:style w:type="character" w:customStyle="1" w:styleId="1f2">
    <w:name w:val="Основной текст Знак1"/>
    <w:aliases w:val="Знак Знак Знак2,Знак Знак1"/>
    <w:rsid w:val="00D561C7"/>
    <w:rPr>
      <w:rFonts w:ascii="Arial" w:eastAsia="Times New Roman" w:hAnsi="Arial" w:cs="Times New Roman"/>
      <w:sz w:val="20"/>
      <w:szCs w:val="20"/>
      <w:lang w:val="en-GB"/>
    </w:rPr>
  </w:style>
  <w:style w:type="character" w:customStyle="1" w:styleId="spelle">
    <w:name w:val="spelle"/>
    <w:rsid w:val="00D561C7"/>
  </w:style>
  <w:style w:type="character" w:customStyle="1" w:styleId="content">
    <w:name w:val="content"/>
    <w:rsid w:val="00D561C7"/>
  </w:style>
  <w:style w:type="character" w:customStyle="1" w:styleId="subhead1">
    <w:name w:val="subhead1"/>
    <w:rsid w:val="00D561C7"/>
    <w:rPr>
      <w:b/>
      <w:bCs/>
      <w:color w:val="001268"/>
    </w:rPr>
  </w:style>
  <w:style w:type="character" w:customStyle="1" w:styleId="CharAttribute57">
    <w:name w:val="CharAttribute57"/>
    <w:rsid w:val="00D561C7"/>
    <w:rPr>
      <w:rFonts w:ascii="Times New Roman" w:eastAsia="Times New Roman"/>
      <w:sz w:val="24"/>
    </w:rPr>
  </w:style>
  <w:style w:type="paragraph" w:customStyle="1" w:styleId="ParaAttribute16">
    <w:name w:val="ParaAttribute16"/>
    <w:rsid w:val="00D561C7"/>
    <w:pPr>
      <w:tabs>
        <w:tab w:val="left" w:pos="8244"/>
        <w:tab w:val="left" w:pos="9160"/>
        <w:tab w:val="left" w:pos="10076"/>
        <w:tab w:val="left" w:pos="10992"/>
        <w:tab w:val="left" w:pos="11908"/>
        <w:tab w:val="left" w:pos="12824"/>
        <w:tab w:val="left" w:pos="13740"/>
        <w:tab w:val="left" w:pos="14656"/>
      </w:tabs>
      <w:ind w:firstLine="447"/>
      <w:jc w:val="both"/>
    </w:pPr>
    <w:rPr>
      <w:rFonts w:ascii="ёА °µ" w:eastAsia="Times New Roman" w:hAnsi="ёА °µ"/>
      <w:sz w:val="22"/>
      <w:szCs w:val="22"/>
    </w:rPr>
  </w:style>
  <w:style w:type="character" w:customStyle="1" w:styleId="CharAttribute58">
    <w:name w:val="CharAttribute58"/>
    <w:rsid w:val="00D561C7"/>
    <w:rPr>
      <w:rFonts w:ascii="Times New Roman" w:eastAsia="Times New Roman"/>
      <w:sz w:val="24"/>
    </w:rPr>
  </w:style>
  <w:style w:type="character" w:customStyle="1" w:styleId="CharAttribute59">
    <w:name w:val="CharAttribute59"/>
    <w:rsid w:val="00D561C7"/>
    <w:rPr>
      <w:rFonts w:ascii="Times New Roman" w:eastAsia="Times New Roman"/>
      <w:sz w:val="24"/>
    </w:rPr>
  </w:style>
  <w:style w:type="character" w:customStyle="1" w:styleId="CharAttribute60">
    <w:name w:val="CharAttribute60"/>
    <w:rsid w:val="00D561C7"/>
    <w:rPr>
      <w:rFonts w:ascii="Times New Roman" w:eastAsia="Times New Roman"/>
      <w:sz w:val="24"/>
    </w:rPr>
  </w:style>
  <w:style w:type="character" w:customStyle="1" w:styleId="CharAttribute61">
    <w:name w:val="CharAttribute61"/>
    <w:rsid w:val="00D561C7"/>
    <w:rPr>
      <w:rFonts w:ascii="Times New Roman" w:eastAsia="Times New Roman"/>
      <w:sz w:val="24"/>
    </w:rPr>
  </w:style>
  <w:style w:type="paragraph" w:customStyle="1" w:styleId="ParaAttribute15">
    <w:name w:val="ParaAttribute15"/>
    <w:rsid w:val="00D561C7"/>
    <w:pPr>
      <w:tabs>
        <w:tab w:val="left" w:pos="916"/>
        <w:tab w:val="left" w:pos="1832"/>
        <w:tab w:val="left" w:pos="2748"/>
        <w:tab w:val="left" w:pos="3664"/>
        <w:tab w:val="left" w:pos="4580"/>
        <w:tab w:val="left" w:pos="5496"/>
        <w:tab w:val="left" w:pos="6412"/>
        <w:tab w:val="left" w:pos="7328"/>
        <w:tab w:val="left" w:pos="8244"/>
        <w:tab w:val="left" w:pos="9160"/>
      </w:tabs>
    </w:pPr>
    <w:rPr>
      <w:rFonts w:eastAsia="Times New Roman"/>
      <w:sz w:val="22"/>
      <w:szCs w:val="22"/>
    </w:rPr>
  </w:style>
  <w:style w:type="paragraph" w:customStyle="1" w:styleId="ParaAttribute17">
    <w:name w:val="ParaAttribute17"/>
    <w:rsid w:val="00D561C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eastAsia="Times New Roman"/>
      <w:sz w:val="22"/>
      <w:szCs w:val="22"/>
    </w:rPr>
  </w:style>
  <w:style w:type="table" w:customStyle="1" w:styleId="DefaultTable">
    <w:name w:val="Default Table"/>
    <w:rsid w:val="00D561C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Strong"/>
    <w:qFormat/>
    <w:rsid w:val="00D561C7"/>
    <w:rPr>
      <w:b/>
      <w:bCs/>
    </w:rPr>
  </w:style>
  <w:style w:type="paragraph" w:customStyle="1" w:styleId="1f3">
    <w:name w:val="Заголовок ТЗ 1"/>
    <w:basedOn w:val="aa"/>
    <w:next w:val="aa"/>
    <w:qFormat/>
    <w:rsid w:val="00D561C7"/>
    <w:pPr>
      <w:keepNext/>
      <w:keepLines/>
      <w:pageBreakBefore/>
      <w:suppressAutoHyphens/>
      <w:autoSpaceDE w:val="0"/>
      <w:autoSpaceDN w:val="0"/>
      <w:spacing w:before="120"/>
      <w:ind w:left="1494" w:hanging="360"/>
      <w:jc w:val="center"/>
      <w:outlineLvl w:val="0"/>
    </w:pPr>
    <w:rPr>
      <w:b/>
      <w:caps/>
      <w:color w:val="000000" w:themeColor="text1"/>
      <w:kern w:val="32"/>
      <w:szCs w:val="24"/>
      <w:lang w:eastAsia="ru-RU"/>
    </w:rPr>
  </w:style>
  <w:style w:type="numbering" w:customStyle="1" w:styleId="112">
    <w:name w:val="Стиль маркированный11"/>
    <w:rsid w:val="00D561C7"/>
  </w:style>
  <w:style w:type="numbering" w:customStyle="1" w:styleId="2e">
    <w:name w:val="Немає списку2"/>
    <w:next w:val="ad"/>
    <w:uiPriority w:val="99"/>
    <w:semiHidden/>
    <w:unhideWhenUsed/>
    <w:rsid w:val="00D561C7"/>
  </w:style>
  <w:style w:type="paragraph" w:customStyle="1" w:styleId="2f">
    <w:name w:val="_2"/>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f4">
    <w:name w:val="Звичайний1"/>
    <w:rsid w:val="00D561C7"/>
    <w:pPr>
      <w:widowControl w:val="0"/>
      <w:spacing w:line="300" w:lineRule="auto"/>
      <w:ind w:firstLine="720"/>
      <w:jc w:val="both"/>
    </w:pPr>
    <w:rPr>
      <w:rFonts w:ascii="Times New Roman" w:eastAsia="Times New Roman" w:hAnsi="Times New Roman"/>
      <w:snapToGrid w:val="0"/>
      <w:sz w:val="22"/>
      <w:lang w:val="ru-RU" w:eastAsia="ru-RU"/>
    </w:rPr>
  </w:style>
  <w:style w:type="paragraph" w:styleId="afffc">
    <w:name w:val="Subtitle"/>
    <w:basedOn w:val="aa"/>
    <w:link w:val="afffd"/>
    <w:qFormat/>
    <w:rsid w:val="00D561C7"/>
    <w:pPr>
      <w:autoSpaceDE w:val="0"/>
      <w:autoSpaceDN w:val="0"/>
      <w:spacing w:after="0"/>
      <w:jc w:val="center"/>
    </w:pPr>
    <w:rPr>
      <w:rFonts w:eastAsia="Times New Roman"/>
      <w:b/>
      <w:bCs/>
      <w:szCs w:val="24"/>
      <w:lang w:eastAsia="ru-RU"/>
    </w:rPr>
  </w:style>
  <w:style w:type="character" w:customStyle="1" w:styleId="afffd">
    <w:name w:val="Підзаголовок Знак"/>
    <w:basedOn w:val="ab"/>
    <w:link w:val="afffc"/>
    <w:rsid w:val="00D561C7"/>
    <w:rPr>
      <w:rFonts w:ascii="Times New Roman" w:eastAsia="Times New Roman" w:hAnsi="Times New Roman"/>
      <w:b/>
      <w:bCs/>
      <w:sz w:val="24"/>
      <w:szCs w:val="24"/>
      <w:lang w:eastAsia="ru-RU"/>
    </w:rPr>
  </w:style>
  <w:style w:type="paragraph" w:styleId="3e">
    <w:name w:val="Body Text Indent 3"/>
    <w:basedOn w:val="aa"/>
    <w:link w:val="3f"/>
    <w:rsid w:val="00D561C7"/>
    <w:pPr>
      <w:autoSpaceDE w:val="0"/>
      <w:autoSpaceDN w:val="0"/>
      <w:spacing w:before="120" w:after="0"/>
      <w:ind w:firstLine="850"/>
      <w:jc w:val="both"/>
    </w:pPr>
    <w:rPr>
      <w:rFonts w:eastAsia="Times New Roman"/>
      <w:szCs w:val="20"/>
      <w:lang w:eastAsia="ru-RU"/>
    </w:rPr>
  </w:style>
  <w:style w:type="character" w:customStyle="1" w:styleId="3f">
    <w:name w:val="Основний текст з відступом 3 Знак"/>
    <w:basedOn w:val="ab"/>
    <w:link w:val="3e"/>
    <w:rsid w:val="00D561C7"/>
    <w:rPr>
      <w:rFonts w:ascii="Times New Roman" w:eastAsia="Times New Roman" w:hAnsi="Times New Roman"/>
      <w:sz w:val="24"/>
      <w:lang w:eastAsia="ru-RU"/>
    </w:rPr>
  </w:style>
  <w:style w:type="paragraph" w:customStyle="1" w:styleId="266">
    <w:name w:val="Стиль Заголовок 2 + Перед:  6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2126">
    <w:name w:val="Стиль Заголовок 2 + Перед:  12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afffe">
    <w:name w:val="Рисунок"/>
    <w:rsid w:val="00D561C7"/>
    <w:pPr>
      <w:overflowPunct w:val="0"/>
      <w:autoSpaceDE w:val="0"/>
      <w:autoSpaceDN w:val="0"/>
      <w:adjustRightInd w:val="0"/>
      <w:spacing w:before="480" w:after="120"/>
      <w:jc w:val="center"/>
      <w:textAlignment w:val="baseline"/>
    </w:pPr>
    <w:rPr>
      <w:rFonts w:ascii="Times New Roman CYR" w:eastAsia="Times New Roman" w:hAnsi="Times New Roman CYR"/>
      <w:b/>
      <w:noProof/>
      <w:sz w:val="24"/>
      <w:lang w:val="ru-RU" w:eastAsia="ru-RU"/>
    </w:rPr>
  </w:style>
  <w:style w:type="paragraph" w:customStyle="1" w:styleId="113">
    <w:name w:val="Заголовок 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Blank12pt1270">
    <w:name w:val="Стиль Blank + 12 pt полужирный Слева:  1.27 см Первая строка:  0..."/>
    <w:basedOn w:val="Blank"/>
    <w:rsid w:val="00D561C7"/>
    <w:pPr>
      <w:numPr>
        <w:numId w:val="16"/>
      </w:numPr>
      <w:spacing w:after="120"/>
      <w:ind w:firstLine="0"/>
    </w:pPr>
    <w:rPr>
      <w:b/>
      <w:bCs/>
      <w:sz w:val="24"/>
      <w:szCs w:val="20"/>
    </w:rPr>
  </w:style>
  <w:style w:type="character" w:customStyle="1" w:styleId="affff">
    <w:name w:val="номер страницы"/>
    <w:rsid w:val="00D561C7"/>
  </w:style>
  <w:style w:type="paragraph" w:customStyle="1" w:styleId="3f0">
    <w:name w:val="оглавление 3"/>
    <w:basedOn w:val="aa"/>
    <w:next w:val="aa"/>
    <w:autoRedefine/>
    <w:rsid w:val="00D561C7"/>
    <w:pPr>
      <w:autoSpaceDE w:val="0"/>
      <w:autoSpaceDN w:val="0"/>
      <w:spacing w:after="0"/>
      <w:ind w:left="480" w:firstLine="720"/>
    </w:pPr>
    <w:rPr>
      <w:rFonts w:eastAsia="Times New Roman"/>
      <w:szCs w:val="24"/>
      <w:lang w:eastAsia="ru-RU"/>
    </w:rPr>
  </w:style>
  <w:style w:type="paragraph" w:customStyle="1" w:styleId="54">
    <w:name w:val="заголовок 5"/>
    <w:basedOn w:val="aa"/>
    <w:next w:val="aa"/>
    <w:rsid w:val="00D561C7"/>
    <w:pPr>
      <w:autoSpaceDE w:val="0"/>
      <w:autoSpaceDN w:val="0"/>
      <w:spacing w:before="240" w:after="60"/>
    </w:pPr>
    <w:rPr>
      <w:rFonts w:eastAsia="Times New Roman"/>
      <w:b/>
      <w:bCs/>
      <w:i/>
      <w:iCs/>
      <w:sz w:val="26"/>
      <w:szCs w:val="26"/>
      <w:lang w:eastAsia="ru-RU"/>
    </w:rPr>
  </w:style>
  <w:style w:type="paragraph" w:styleId="a">
    <w:name w:val="List Number"/>
    <w:basedOn w:val="aa"/>
    <w:rsid w:val="00D561C7"/>
    <w:pPr>
      <w:numPr>
        <w:numId w:val="21"/>
      </w:numPr>
      <w:autoSpaceDE w:val="0"/>
      <w:autoSpaceDN w:val="0"/>
      <w:spacing w:after="0"/>
    </w:pPr>
    <w:rPr>
      <w:rFonts w:eastAsia="Times New Roman"/>
      <w:szCs w:val="24"/>
      <w:lang w:eastAsia="ru-RU"/>
    </w:rPr>
  </w:style>
  <w:style w:type="paragraph" w:styleId="affff0">
    <w:name w:val="TOC Heading"/>
    <w:basedOn w:val="14"/>
    <w:next w:val="aa"/>
    <w:uiPriority w:val="39"/>
    <w:unhideWhenUsed/>
    <w:qFormat/>
    <w:rsid w:val="00D561C7"/>
    <w:pPr>
      <w:autoSpaceDE w:val="0"/>
      <w:autoSpaceDN w:val="0"/>
      <w:ind w:left="0" w:firstLine="0"/>
      <w:jc w:val="center"/>
      <w:outlineLvl w:val="9"/>
    </w:pPr>
    <w:rPr>
      <w:rFonts w:asciiTheme="majorHAnsi" w:eastAsiaTheme="majorEastAsia" w:hAnsiTheme="majorHAnsi" w:cstheme="majorBidi"/>
      <w:lang w:eastAsia="ru-RU"/>
    </w:rPr>
  </w:style>
  <w:style w:type="character" w:customStyle="1" w:styleId="hps">
    <w:name w:val="hps"/>
    <w:rsid w:val="00D561C7"/>
  </w:style>
  <w:style w:type="paragraph" w:customStyle="1" w:styleId="25">
    <w:name w:val="заголовок м2"/>
    <w:basedOn w:val="aa"/>
    <w:next w:val="aa"/>
    <w:rsid w:val="00D561C7"/>
    <w:pPr>
      <w:keepNext/>
      <w:numPr>
        <w:ilvl w:val="1"/>
        <w:numId w:val="22"/>
      </w:numPr>
      <w:autoSpaceDE w:val="0"/>
      <w:autoSpaceDN w:val="0"/>
      <w:spacing w:before="120"/>
      <w:outlineLvl w:val="1"/>
    </w:pPr>
    <w:rPr>
      <w:rFonts w:eastAsia="Times New Roman"/>
      <w:b/>
      <w:bCs/>
      <w:sz w:val="26"/>
      <w:szCs w:val="26"/>
      <w:lang w:eastAsia="ru-RU"/>
    </w:rPr>
  </w:style>
  <w:style w:type="paragraph" w:styleId="affff1">
    <w:name w:val="Revision"/>
    <w:hidden/>
    <w:uiPriority w:val="99"/>
    <w:semiHidden/>
    <w:rsid w:val="00D561C7"/>
    <w:rPr>
      <w:rFonts w:ascii="Times New Roman" w:eastAsia="Times New Roman" w:hAnsi="Times New Roman"/>
      <w:lang w:val="ru-RU" w:eastAsia="ru-RU"/>
    </w:rPr>
  </w:style>
  <w:style w:type="paragraph" w:customStyle="1" w:styleId="3TimesNewRoman12">
    <w:name w:val="Стиль Заголовок 3 + Times New Roman 12 пт"/>
    <w:basedOn w:val="32"/>
    <w:autoRedefine/>
    <w:rsid w:val="00D561C7"/>
    <w:pPr>
      <w:widowControl w:val="0"/>
      <w:tabs>
        <w:tab w:val="num" w:pos="720"/>
        <w:tab w:val="num" w:pos="2160"/>
      </w:tabs>
      <w:spacing w:before="0" w:after="0"/>
      <w:ind w:left="2160" w:hanging="180"/>
    </w:pPr>
    <w:rPr>
      <w:rFonts w:cs="Cambria"/>
      <w:szCs w:val="32"/>
      <w:lang w:val="ru-RU" w:eastAsia="ru-RU"/>
    </w:rPr>
  </w:style>
  <w:style w:type="paragraph" w:customStyle="1" w:styleId="Stil50">
    <w:name w:val="Stil5 Знак"/>
    <w:basedOn w:val="aa"/>
    <w:link w:val="Stil51"/>
    <w:autoRedefine/>
    <w:rsid w:val="00D561C7"/>
    <w:pPr>
      <w:tabs>
        <w:tab w:val="left" w:pos="993"/>
      </w:tabs>
      <w:autoSpaceDE w:val="0"/>
      <w:autoSpaceDN w:val="0"/>
      <w:spacing w:after="0"/>
      <w:jc w:val="both"/>
    </w:pPr>
    <w:rPr>
      <w:rFonts w:eastAsia="Times New Roman"/>
      <w:szCs w:val="24"/>
      <w:lang w:eastAsia="ru-RU"/>
    </w:rPr>
  </w:style>
  <w:style w:type="character" w:customStyle="1" w:styleId="Stil51">
    <w:name w:val="Stil5 Знак Знак"/>
    <w:link w:val="Stil50"/>
    <w:rsid w:val="00D561C7"/>
    <w:rPr>
      <w:rFonts w:ascii="Times New Roman" w:eastAsia="Times New Roman" w:hAnsi="Times New Roman"/>
      <w:sz w:val="24"/>
      <w:szCs w:val="24"/>
      <w:lang w:eastAsia="ru-RU"/>
    </w:rPr>
  </w:style>
  <w:style w:type="paragraph" w:customStyle="1" w:styleId="4116">
    <w:name w:val="Стиль Заголовок 4 + 11 пт без подчеркивания Перед:  6 пт После: ..."/>
    <w:basedOn w:val="41"/>
    <w:autoRedefine/>
    <w:rsid w:val="00D561C7"/>
    <w:pPr>
      <w:widowControl w:val="0"/>
      <w:tabs>
        <w:tab w:val="num" w:pos="1148"/>
        <w:tab w:val="num" w:pos="2880"/>
      </w:tabs>
      <w:autoSpaceDE w:val="0"/>
      <w:autoSpaceDN w:val="0"/>
      <w:ind w:left="2880" w:right="33" w:hanging="360"/>
      <w:jc w:val="both"/>
    </w:pPr>
    <w:rPr>
      <w:rFonts w:cs="Calibri"/>
      <w:bCs w:val="0"/>
    </w:rPr>
  </w:style>
  <w:style w:type="paragraph" w:customStyle="1" w:styleId="1n">
    <w:name w:val="Список 1n"/>
    <w:basedOn w:val="aa"/>
    <w:next w:val="2n"/>
    <w:rsid w:val="00D561C7"/>
    <w:pPr>
      <w:numPr>
        <w:numId w:val="23"/>
      </w:numPr>
      <w:autoSpaceDE w:val="0"/>
      <w:autoSpaceDN w:val="0"/>
      <w:spacing w:after="0"/>
      <w:jc w:val="both"/>
    </w:pPr>
    <w:rPr>
      <w:rFonts w:eastAsia="Times New Roman"/>
      <w:szCs w:val="24"/>
      <w:lang w:eastAsia="ru-RU"/>
    </w:rPr>
  </w:style>
  <w:style w:type="paragraph" w:customStyle="1" w:styleId="2n">
    <w:name w:val="Список 2n"/>
    <w:basedOn w:val="aa"/>
    <w:link w:val="2n0"/>
    <w:rsid w:val="00D561C7"/>
    <w:pPr>
      <w:numPr>
        <w:ilvl w:val="1"/>
        <w:numId w:val="23"/>
      </w:numPr>
      <w:autoSpaceDE w:val="0"/>
      <w:autoSpaceDN w:val="0"/>
      <w:spacing w:after="0"/>
      <w:jc w:val="both"/>
    </w:pPr>
    <w:rPr>
      <w:rFonts w:eastAsia="Times New Roman"/>
      <w:szCs w:val="24"/>
      <w:lang w:eastAsia="ru-RU"/>
    </w:rPr>
  </w:style>
  <w:style w:type="numbering" w:customStyle="1" w:styleId="2f0">
    <w:name w:val="Стиль2"/>
    <w:rsid w:val="00D561C7"/>
  </w:style>
  <w:style w:type="paragraph" w:customStyle="1" w:styleId="3a">
    <w:name w:val="Список 3a"/>
    <w:basedOn w:val="aa"/>
    <w:rsid w:val="00D561C7"/>
    <w:pPr>
      <w:numPr>
        <w:ilvl w:val="2"/>
        <w:numId w:val="23"/>
      </w:numPr>
      <w:autoSpaceDE w:val="0"/>
      <w:autoSpaceDN w:val="0"/>
      <w:spacing w:after="0"/>
      <w:jc w:val="both"/>
    </w:pPr>
    <w:rPr>
      <w:rFonts w:eastAsia="Times New Roman"/>
      <w:szCs w:val="24"/>
      <w:lang w:eastAsia="ru-RU"/>
    </w:rPr>
  </w:style>
  <w:style w:type="character" w:customStyle="1" w:styleId="2n0">
    <w:name w:val="Список 2n Знак"/>
    <w:link w:val="2n"/>
    <w:rsid w:val="00D561C7"/>
    <w:rPr>
      <w:rFonts w:ascii="Times New Roman" w:eastAsia="Times New Roman" w:hAnsi="Times New Roman"/>
      <w:sz w:val="24"/>
      <w:szCs w:val="24"/>
      <w:lang w:eastAsia="ru-RU"/>
    </w:rPr>
  </w:style>
  <w:style w:type="paragraph" w:customStyle="1" w:styleId="Nata1">
    <w:name w:val="Nata1"/>
    <w:basedOn w:val="aa"/>
    <w:semiHidden/>
    <w:rsid w:val="00D561C7"/>
    <w:pPr>
      <w:autoSpaceDE w:val="0"/>
      <w:autoSpaceDN w:val="0"/>
      <w:spacing w:after="0"/>
      <w:jc w:val="both"/>
    </w:pPr>
    <w:rPr>
      <w:rFonts w:eastAsia="Times New Roman"/>
      <w:b/>
      <w:sz w:val="26"/>
      <w:szCs w:val="20"/>
      <w:lang w:eastAsia="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2f1">
    <w:name w:val="Звичайний2"/>
    <w:semiHidden/>
    <w:rsid w:val="00D561C7"/>
    <w:pPr>
      <w:widowControl w:val="0"/>
      <w:spacing w:line="280" w:lineRule="auto"/>
      <w:ind w:left="40" w:firstLine="340"/>
      <w:jc w:val="both"/>
    </w:pPr>
    <w:rPr>
      <w:rFonts w:ascii="Times New Roman" w:eastAsia="Times New Roman" w:hAnsi="Times New Roman"/>
      <w:snapToGrid w:val="0"/>
      <w:lang w:eastAsia="ru-RU"/>
    </w:rPr>
  </w:style>
  <w:style w:type="paragraph" w:customStyle="1" w:styleId="FR1">
    <w:name w:val="FR1"/>
    <w:rsid w:val="00D561C7"/>
    <w:pPr>
      <w:widowControl w:val="0"/>
      <w:spacing w:before="40" w:line="320" w:lineRule="auto"/>
      <w:ind w:firstLine="380"/>
      <w:jc w:val="both"/>
    </w:pPr>
    <w:rPr>
      <w:rFonts w:ascii="Arial" w:eastAsia="Times New Roman" w:hAnsi="Arial"/>
      <w:i/>
      <w:snapToGrid w:val="0"/>
      <w:sz w:val="18"/>
      <w:lang w:eastAsia="ru-RU"/>
    </w:rPr>
  </w:style>
  <w:style w:type="paragraph" w:customStyle="1" w:styleId="affff2">
    <w:name w:val="!Простой текст!"/>
    <w:basedOn w:val="aa"/>
    <w:link w:val="affff3"/>
    <w:semiHidden/>
    <w:rsid w:val="00D561C7"/>
    <w:pPr>
      <w:autoSpaceDE w:val="0"/>
      <w:autoSpaceDN w:val="0"/>
      <w:spacing w:after="0"/>
      <w:ind w:firstLine="709"/>
      <w:jc w:val="both"/>
    </w:pPr>
    <w:rPr>
      <w:rFonts w:eastAsia="Times New Roman"/>
      <w:szCs w:val="24"/>
      <w:lang w:eastAsia="ru-RU"/>
    </w:rPr>
  </w:style>
  <w:style w:type="character" w:customStyle="1" w:styleId="affff3">
    <w:name w:val="!Простой текст! Знак"/>
    <w:link w:val="affff2"/>
    <w:semiHidden/>
    <w:rsid w:val="00D561C7"/>
    <w:rPr>
      <w:rFonts w:ascii="Times New Roman" w:eastAsia="Times New Roman" w:hAnsi="Times New Roman"/>
      <w:sz w:val="24"/>
      <w:szCs w:val="24"/>
      <w:lang w:eastAsia="ru-RU"/>
    </w:rPr>
  </w:style>
  <w:style w:type="numbering" w:customStyle="1" w:styleId="1f5">
    <w:name w:val="Нет списка1"/>
    <w:next w:val="ad"/>
    <w:semiHidden/>
    <w:unhideWhenUsed/>
    <w:rsid w:val="00D561C7"/>
  </w:style>
  <w:style w:type="character" w:customStyle="1" w:styleId="114">
    <w:name w:val="Знак Знак11"/>
    <w:semiHidden/>
    <w:rsid w:val="00D561C7"/>
    <w:rPr>
      <w:rFonts w:ascii="Times New Roman" w:eastAsia="Times New Roman" w:hAnsi="Times New Roman" w:cs="Times New Roman"/>
      <w:sz w:val="20"/>
      <w:szCs w:val="20"/>
      <w:lang w:eastAsia="ru-RU"/>
    </w:rPr>
  </w:style>
  <w:style w:type="character" w:customStyle="1" w:styleId="180">
    <w:name w:val="Знак Знак18"/>
    <w:semiHidden/>
    <w:rsid w:val="00D561C7"/>
    <w:rPr>
      <w:rFonts w:ascii="Times New Roman" w:eastAsia="Times New Roman" w:hAnsi="Times New Roman" w:cs="Times New Roman"/>
      <w:i/>
      <w:noProof/>
      <w:sz w:val="16"/>
      <w:szCs w:val="20"/>
      <w:lang w:eastAsia="ru-RU"/>
    </w:rPr>
  </w:style>
  <w:style w:type="paragraph" w:styleId="affff4">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a"/>
    <w:link w:val="affff5"/>
    <w:rsid w:val="00D561C7"/>
    <w:pPr>
      <w:autoSpaceDE w:val="0"/>
      <w:autoSpaceDN w:val="0"/>
      <w:spacing w:after="0"/>
    </w:pPr>
    <w:rPr>
      <w:rFonts w:eastAsia="Times New Roman"/>
      <w:sz w:val="20"/>
      <w:szCs w:val="20"/>
      <w:lang w:eastAsia="ru-RU"/>
    </w:rPr>
  </w:style>
  <w:style w:type="character" w:customStyle="1" w:styleId="affff5">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b"/>
    <w:link w:val="affff4"/>
    <w:rsid w:val="00D561C7"/>
    <w:rPr>
      <w:rFonts w:ascii="Times New Roman" w:eastAsia="Times New Roman" w:hAnsi="Times New Roman"/>
      <w:lang w:eastAsia="ru-RU"/>
    </w:rPr>
  </w:style>
  <w:style w:type="character" w:customStyle="1" w:styleId="affff6">
    <w:name w:val="Текст сноски Знак"/>
    <w:basedOn w:val="ab"/>
    <w:uiPriority w:val="99"/>
    <w:rsid w:val="00D561C7"/>
  </w:style>
  <w:style w:type="character" w:styleId="affff7">
    <w:name w:val="footnote reference"/>
    <w:aliases w:val="сноска,Знак сноски-FN,Footnote Reference Number"/>
    <w:rsid w:val="00D561C7"/>
    <w:rPr>
      <w:vertAlign w:val="superscript"/>
    </w:rPr>
  </w:style>
  <w:style w:type="paragraph" w:customStyle="1" w:styleId="CharCharChar">
    <w:name w:val="Знак Char Char Char"/>
    <w:basedOn w:val="aa"/>
    <w:semiHidden/>
    <w:rsid w:val="00D561C7"/>
    <w:pPr>
      <w:autoSpaceDE w:val="0"/>
      <w:autoSpaceDN w:val="0"/>
      <w:spacing w:after="160" w:line="240" w:lineRule="exact"/>
    </w:pPr>
    <w:rPr>
      <w:rFonts w:eastAsia="Times New Roman" w:cs="Arial"/>
      <w:sz w:val="20"/>
      <w:szCs w:val="20"/>
      <w:lang w:val="de-DE" w:eastAsia="de-CH"/>
    </w:rPr>
  </w:style>
  <w:style w:type="paragraph" w:customStyle="1" w:styleId="1f6">
    <w:name w:val="Розд_1"/>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15">
    <w:name w:val="Розд_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numbering" w:styleId="111111">
    <w:name w:val="Outline List 2"/>
    <w:basedOn w:val="ad"/>
    <w:rsid w:val="00D561C7"/>
  </w:style>
  <w:style w:type="paragraph" w:customStyle="1" w:styleId="1112">
    <w:name w:val="Розд_1.1.1_"/>
    <w:basedOn w:val="aa"/>
    <w:rsid w:val="00D561C7"/>
    <w:pPr>
      <w:keepNext/>
      <w:autoSpaceDE w:val="0"/>
      <w:autoSpaceDN w:val="0"/>
      <w:spacing w:after="0" w:line="360" w:lineRule="auto"/>
      <w:ind w:firstLine="539"/>
      <w:jc w:val="both"/>
      <w:outlineLvl w:val="2"/>
    </w:pPr>
    <w:rPr>
      <w:rFonts w:eastAsia="Times New Roman"/>
      <w:sz w:val="28"/>
      <w:szCs w:val="20"/>
      <w:lang w:eastAsia="ru-RU"/>
    </w:rPr>
  </w:style>
  <w:style w:type="paragraph" w:styleId="HTML1">
    <w:name w:val="HTML Address"/>
    <w:basedOn w:val="aa"/>
    <w:link w:val="HTML2"/>
    <w:rsid w:val="00D561C7"/>
    <w:pPr>
      <w:autoSpaceDE w:val="0"/>
      <w:autoSpaceDN w:val="0"/>
      <w:spacing w:after="0"/>
    </w:pPr>
    <w:rPr>
      <w:rFonts w:ascii="Arial" w:eastAsia="Times New Roman" w:hAnsi="Arial"/>
      <w:i/>
      <w:iCs/>
      <w:sz w:val="28"/>
      <w:szCs w:val="20"/>
      <w:lang w:eastAsia="ru-RU"/>
    </w:rPr>
  </w:style>
  <w:style w:type="character" w:customStyle="1" w:styleId="HTML2">
    <w:name w:val="Адреса HTML Знак"/>
    <w:basedOn w:val="ab"/>
    <w:link w:val="HTML1"/>
    <w:rsid w:val="00D561C7"/>
    <w:rPr>
      <w:rFonts w:ascii="Arial" w:eastAsia="Times New Roman" w:hAnsi="Arial"/>
      <w:i/>
      <w:iCs/>
      <w:sz w:val="28"/>
      <w:lang w:eastAsia="ru-RU"/>
    </w:rPr>
  </w:style>
  <w:style w:type="paragraph" w:styleId="affff8">
    <w:name w:val="envelope address"/>
    <w:basedOn w:val="aa"/>
    <w:rsid w:val="00D561C7"/>
    <w:pPr>
      <w:framePr w:w="7920" w:h="1980" w:hRule="exact" w:hSpace="180" w:wrap="auto" w:hAnchor="page" w:xAlign="center" w:yAlign="bottom"/>
      <w:autoSpaceDE w:val="0"/>
      <w:autoSpaceDN w:val="0"/>
      <w:spacing w:after="0"/>
      <w:ind w:left="2880"/>
    </w:pPr>
    <w:rPr>
      <w:rFonts w:ascii="Arial" w:eastAsia="Times New Roman" w:hAnsi="Arial" w:cs="Arial"/>
      <w:szCs w:val="24"/>
      <w:lang w:eastAsia="ru-RU"/>
    </w:rPr>
  </w:style>
  <w:style w:type="character" w:styleId="HTML3">
    <w:name w:val="HTML Acronym"/>
    <w:rsid w:val="00D561C7"/>
  </w:style>
  <w:style w:type="table" w:styleId="-1">
    <w:name w:val="Table Web 1"/>
    <w:basedOn w:val="ac"/>
    <w:rsid w:val="00D561C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D561C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D561C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9">
    <w:name w:val="Emphasis"/>
    <w:qFormat/>
    <w:rsid w:val="00D561C7"/>
    <w:rPr>
      <w:i/>
      <w:iCs/>
    </w:rPr>
  </w:style>
  <w:style w:type="paragraph" w:styleId="affffa">
    <w:name w:val="Date"/>
    <w:basedOn w:val="aa"/>
    <w:next w:val="aa"/>
    <w:link w:val="affffb"/>
    <w:rsid w:val="00D561C7"/>
    <w:pPr>
      <w:autoSpaceDE w:val="0"/>
      <w:autoSpaceDN w:val="0"/>
      <w:spacing w:after="0"/>
    </w:pPr>
    <w:rPr>
      <w:rFonts w:ascii="Arial" w:eastAsia="Times New Roman" w:hAnsi="Arial"/>
      <w:sz w:val="28"/>
      <w:szCs w:val="20"/>
      <w:lang w:eastAsia="ru-RU"/>
    </w:rPr>
  </w:style>
  <w:style w:type="character" w:customStyle="1" w:styleId="affffb">
    <w:name w:val="Дата Знак"/>
    <w:basedOn w:val="ab"/>
    <w:link w:val="affffa"/>
    <w:rsid w:val="00D561C7"/>
    <w:rPr>
      <w:rFonts w:ascii="Arial" w:eastAsia="Times New Roman" w:hAnsi="Arial"/>
      <w:sz w:val="28"/>
      <w:lang w:eastAsia="ru-RU"/>
    </w:rPr>
  </w:style>
  <w:style w:type="paragraph" w:styleId="affffc">
    <w:name w:val="Note Heading"/>
    <w:basedOn w:val="aa"/>
    <w:next w:val="aa"/>
    <w:link w:val="affffd"/>
    <w:rsid w:val="00D561C7"/>
    <w:pPr>
      <w:autoSpaceDE w:val="0"/>
      <w:autoSpaceDN w:val="0"/>
      <w:spacing w:after="0"/>
    </w:pPr>
    <w:rPr>
      <w:rFonts w:ascii="Arial" w:eastAsia="Times New Roman" w:hAnsi="Arial"/>
      <w:sz w:val="28"/>
      <w:szCs w:val="20"/>
      <w:lang w:eastAsia="ru-RU"/>
    </w:rPr>
  </w:style>
  <w:style w:type="character" w:customStyle="1" w:styleId="affffd">
    <w:name w:val="Заголовок нотатки Знак"/>
    <w:basedOn w:val="ab"/>
    <w:link w:val="affffc"/>
    <w:rsid w:val="00D561C7"/>
    <w:rPr>
      <w:rFonts w:ascii="Arial" w:eastAsia="Times New Roman" w:hAnsi="Arial"/>
      <w:sz w:val="28"/>
      <w:lang w:eastAsia="ru-RU"/>
    </w:rPr>
  </w:style>
  <w:style w:type="table" w:styleId="affffe">
    <w:name w:val="Table Elegant"/>
    <w:basedOn w:val="ac"/>
    <w:rsid w:val="00D561C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c"/>
    <w:rsid w:val="00D561C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rsid w:val="00D561C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D561C7"/>
    <w:rPr>
      <w:rFonts w:ascii="Courier New" w:hAnsi="Courier New" w:cs="Courier New"/>
      <w:sz w:val="20"/>
      <w:szCs w:val="20"/>
    </w:rPr>
  </w:style>
  <w:style w:type="table" w:styleId="1f8">
    <w:name w:val="Table Classic 1"/>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c"/>
    <w:rsid w:val="00D561C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c"/>
    <w:rsid w:val="00D561C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D561C7"/>
    <w:rPr>
      <w:rFonts w:ascii="Courier New" w:hAnsi="Courier New" w:cs="Courier New"/>
      <w:sz w:val="20"/>
      <w:szCs w:val="20"/>
    </w:rPr>
  </w:style>
  <w:style w:type="paragraph" w:styleId="afffff">
    <w:name w:val="Body Text First Indent"/>
    <w:basedOn w:val="af7"/>
    <w:link w:val="afffff0"/>
    <w:rsid w:val="00D561C7"/>
    <w:pPr>
      <w:ind w:firstLine="210"/>
    </w:pPr>
    <w:rPr>
      <w:rFonts w:ascii="Arial" w:eastAsia="Times New Roman" w:hAnsi="Arial"/>
      <w:sz w:val="28"/>
      <w:szCs w:val="20"/>
      <w:lang w:val="en-GB" w:eastAsia="ru-RU"/>
    </w:rPr>
  </w:style>
  <w:style w:type="character" w:customStyle="1" w:styleId="afffff0">
    <w:name w:val="Червоний рядок Знак"/>
    <w:basedOn w:val="af8"/>
    <w:link w:val="afffff"/>
    <w:rsid w:val="00D561C7"/>
    <w:rPr>
      <w:rFonts w:ascii="Arial" w:eastAsia="Times New Roman" w:hAnsi="Arial"/>
      <w:sz w:val="28"/>
      <w:szCs w:val="22"/>
      <w:lang w:val="en-GB" w:eastAsia="ru-RU"/>
    </w:rPr>
  </w:style>
  <w:style w:type="character" w:customStyle="1" w:styleId="1f9">
    <w:name w:val="Основний текст Знак1"/>
    <w:aliases w:val="Знак Знак Знак1,Знак Знак2"/>
    <w:rsid w:val="00D561C7"/>
    <w:rPr>
      <w:b/>
      <w:sz w:val="24"/>
      <w:lang w:eastAsia="ru-RU"/>
    </w:rPr>
  </w:style>
  <w:style w:type="paragraph" w:styleId="2f4">
    <w:name w:val="Body Text First Indent 2"/>
    <w:basedOn w:val="af9"/>
    <w:link w:val="2f5"/>
    <w:rsid w:val="00D561C7"/>
    <w:pPr>
      <w:ind w:firstLine="210"/>
    </w:pPr>
    <w:rPr>
      <w:rFonts w:ascii="Arial" w:eastAsia="Times New Roman" w:hAnsi="Arial"/>
      <w:sz w:val="28"/>
      <w:szCs w:val="24"/>
      <w:lang w:eastAsia="ru-RU"/>
    </w:rPr>
  </w:style>
  <w:style w:type="character" w:customStyle="1" w:styleId="2f5">
    <w:name w:val="Червоний рядок 2 Знак"/>
    <w:basedOn w:val="afa"/>
    <w:link w:val="2f4"/>
    <w:rsid w:val="00D561C7"/>
    <w:rPr>
      <w:rFonts w:ascii="Arial" w:eastAsia="Times New Roman" w:hAnsi="Arial"/>
      <w:sz w:val="28"/>
      <w:szCs w:val="24"/>
      <w:lang w:eastAsia="ru-RU"/>
    </w:rPr>
  </w:style>
  <w:style w:type="character" w:customStyle="1" w:styleId="1fa">
    <w:name w:val="Основний текст з відступом Знак1"/>
    <w:rsid w:val="00D561C7"/>
    <w:rPr>
      <w:sz w:val="26"/>
      <w:lang w:eastAsia="ru-RU"/>
    </w:rPr>
  </w:style>
  <w:style w:type="paragraph" w:styleId="a0">
    <w:name w:val="List Bullet"/>
    <w:basedOn w:val="aa"/>
    <w:rsid w:val="00D561C7"/>
    <w:pPr>
      <w:numPr>
        <w:numId w:val="28"/>
      </w:numPr>
      <w:autoSpaceDE w:val="0"/>
      <w:autoSpaceDN w:val="0"/>
      <w:spacing w:after="0"/>
    </w:pPr>
    <w:rPr>
      <w:rFonts w:ascii="Arial" w:eastAsia="Times New Roman" w:hAnsi="Arial"/>
      <w:sz w:val="28"/>
      <w:szCs w:val="20"/>
      <w:lang w:eastAsia="ru-RU"/>
    </w:rPr>
  </w:style>
  <w:style w:type="paragraph" w:styleId="20">
    <w:name w:val="List Bullet 2"/>
    <w:basedOn w:val="aa"/>
    <w:rsid w:val="00D561C7"/>
    <w:pPr>
      <w:numPr>
        <w:numId w:val="29"/>
      </w:numPr>
      <w:autoSpaceDE w:val="0"/>
      <w:autoSpaceDN w:val="0"/>
      <w:spacing w:after="0"/>
    </w:pPr>
    <w:rPr>
      <w:rFonts w:ascii="Arial" w:eastAsia="Times New Roman" w:hAnsi="Arial"/>
      <w:sz w:val="28"/>
      <w:szCs w:val="20"/>
      <w:lang w:eastAsia="ru-RU"/>
    </w:rPr>
  </w:style>
  <w:style w:type="paragraph" w:styleId="31">
    <w:name w:val="List Bullet 3"/>
    <w:basedOn w:val="aa"/>
    <w:rsid w:val="00D561C7"/>
    <w:pPr>
      <w:numPr>
        <w:numId w:val="30"/>
      </w:numPr>
      <w:autoSpaceDE w:val="0"/>
      <w:autoSpaceDN w:val="0"/>
      <w:spacing w:after="0"/>
    </w:pPr>
    <w:rPr>
      <w:rFonts w:ascii="Arial" w:eastAsia="Times New Roman" w:hAnsi="Arial"/>
      <w:sz w:val="28"/>
      <w:szCs w:val="20"/>
      <w:lang w:eastAsia="ru-RU"/>
    </w:rPr>
  </w:style>
  <w:style w:type="paragraph" w:styleId="40">
    <w:name w:val="List Bullet 4"/>
    <w:basedOn w:val="aa"/>
    <w:rsid w:val="00D561C7"/>
    <w:pPr>
      <w:numPr>
        <w:numId w:val="31"/>
      </w:numPr>
      <w:autoSpaceDE w:val="0"/>
      <w:autoSpaceDN w:val="0"/>
      <w:spacing w:after="0"/>
    </w:pPr>
    <w:rPr>
      <w:rFonts w:ascii="Arial" w:eastAsia="Times New Roman" w:hAnsi="Arial"/>
      <w:sz w:val="28"/>
      <w:szCs w:val="20"/>
      <w:lang w:eastAsia="ru-RU"/>
    </w:rPr>
  </w:style>
  <w:style w:type="paragraph" w:styleId="50">
    <w:name w:val="List Bullet 5"/>
    <w:basedOn w:val="aa"/>
    <w:rsid w:val="00D561C7"/>
    <w:pPr>
      <w:numPr>
        <w:numId w:val="32"/>
      </w:numPr>
      <w:autoSpaceDE w:val="0"/>
      <w:autoSpaceDN w:val="0"/>
      <w:spacing w:after="0"/>
    </w:pPr>
    <w:rPr>
      <w:rFonts w:ascii="Arial" w:eastAsia="Times New Roman" w:hAnsi="Arial"/>
      <w:sz w:val="28"/>
      <w:szCs w:val="20"/>
      <w:lang w:eastAsia="ru-RU"/>
    </w:rPr>
  </w:style>
  <w:style w:type="character" w:styleId="afffff1">
    <w:name w:val="line number"/>
    <w:rsid w:val="00D561C7"/>
  </w:style>
  <w:style w:type="paragraph" w:styleId="2">
    <w:name w:val="List Number 2"/>
    <w:basedOn w:val="aa"/>
    <w:rsid w:val="00D561C7"/>
    <w:pPr>
      <w:numPr>
        <w:numId w:val="33"/>
      </w:numPr>
      <w:autoSpaceDE w:val="0"/>
      <w:autoSpaceDN w:val="0"/>
      <w:spacing w:after="0"/>
    </w:pPr>
    <w:rPr>
      <w:rFonts w:ascii="Arial" w:eastAsia="Times New Roman" w:hAnsi="Arial"/>
      <w:sz w:val="28"/>
      <w:szCs w:val="20"/>
      <w:lang w:eastAsia="ru-RU"/>
    </w:rPr>
  </w:style>
  <w:style w:type="paragraph" w:styleId="30">
    <w:name w:val="List Number 3"/>
    <w:basedOn w:val="aa"/>
    <w:rsid w:val="00D561C7"/>
    <w:pPr>
      <w:numPr>
        <w:numId w:val="34"/>
      </w:numPr>
      <w:autoSpaceDE w:val="0"/>
      <w:autoSpaceDN w:val="0"/>
      <w:spacing w:after="0"/>
    </w:pPr>
    <w:rPr>
      <w:rFonts w:ascii="Arial" w:eastAsia="Times New Roman" w:hAnsi="Arial"/>
      <w:sz w:val="28"/>
      <w:szCs w:val="20"/>
      <w:lang w:eastAsia="ru-RU"/>
    </w:rPr>
  </w:style>
  <w:style w:type="paragraph" w:styleId="4">
    <w:name w:val="List Number 4"/>
    <w:basedOn w:val="aa"/>
    <w:rsid w:val="00D561C7"/>
    <w:pPr>
      <w:numPr>
        <w:numId w:val="35"/>
      </w:numPr>
      <w:autoSpaceDE w:val="0"/>
      <w:autoSpaceDN w:val="0"/>
      <w:spacing w:after="0"/>
    </w:pPr>
    <w:rPr>
      <w:rFonts w:ascii="Arial" w:eastAsia="Times New Roman" w:hAnsi="Arial"/>
      <w:sz w:val="28"/>
      <w:szCs w:val="20"/>
      <w:lang w:eastAsia="ru-RU"/>
    </w:rPr>
  </w:style>
  <w:style w:type="paragraph" w:styleId="5">
    <w:name w:val="List Number 5"/>
    <w:basedOn w:val="aa"/>
    <w:rsid w:val="00D561C7"/>
    <w:pPr>
      <w:numPr>
        <w:numId w:val="36"/>
      </w:numPr>
      <w:autoSpaceDE w:val="0"/>
      <w:autoSpaceDN w:val="0"/>
      <w:spacing w:after="0"/>
    </w:pPr>
    <w:rPr>
      <w:rFonts w:ascii="Arial" w:eastAsia="Times New Roman" w:hAnsi="Arial"/>
      <w:sz w:val="28"/>
      <w:szCs w:val="20"/>
      <w:lang w:eastAsia="ru-RU"/>
    </w:rPr>
  </w:style>
  <w:style w:type="character" w:styleId="HTML6">
    <w:name w:val="HTML Sample"/>
    <w:rsid w:val="00D561C7"/>
    <w:rPr>
      <w:rFonts w:ascii="Courier New" w:hAnsi="Courier New" w:cs="Courier New"/>
    </w:rPr>
  </w:style>
  <w:style w:type="paragraph" w:styleId="2f6">
    <w:name w:val="envelope return"/>
    <w:basedOn w:val="aa"/>
    <w:rsid w:val="00D561C7"/>
    <w:pPr>
      <w:autoSpaceDE w:val="0"/>
      <w:autoSpaceDN w:val="0"/>
      <w:spacing w:after="0"/>
    </w:pPr>
    <w:rPr>
      <w:rFonts w:ascii="Arial" w:eastAsia="Times New Roman" w:hAnsi="Arial" w:cs="Arial"/>
      <w:sz w:val="20"/>
      <w:szCs w:val="20"/>
      <w:lang w:eastAsia="ru-RU"/>
    </w:rPr>
  </w:style>
  <w:style w:type="table" w:styleId="1fb">
    <w:name w:val="Table 3D effects 1"/>
    <w:basedOn w:val="ac"/>
    <w:rsid w:val="00D561C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rsid w:val="00D561C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c"/>
    <w:rsid w:val="00D561C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a"/>
    <w:rsid w:val="00D561C7"/>
    <w:pPr>
      <w:autoSpaceDE w:val="0"/>
      <w:autoSpaceDN w:val="0"/>
      <w:spacing w:after="0"/>
      <w:ind w:left="708"/>
    </w:pPr>
    <w:rPr>
      <w:rFonts w:ascii="Arial" w:eastAsia="Times New Roman" w:hAnsi="Arial"/>
      <w:sz w:val="28"/>
      <w:szCs w:val="20"/>
      <w:lang w:eastAsia="ru-RU"/>
    </w:rPr>
  </w:style>
  <w:style w:type="character" w:styleId="HTML7">
    <w:name w:val="HTML Definition"/>
    <w:rsid w:val="00D561C7"/>
    <w:rPr>
      <w:i/>
      <w:iCs/>
    </w:rPr>
  </w:style>
  <w:style w:type="character" w:styleId="HTML8">
    <w:name w:val="HTML Variable"/>
    <w:rsid w:val="00D561C7"/>
    <w:rPr>
      <w:i/>
      <w:iCs/>
    </w:rPr>
  </w:style>
  <w:style w:type="character" w:styleId="HTML9">
    <w:name w:val="HTML Typewriter"/>
    <w:rsid w:val="00D561C7"/>
    <w:rPr>
      <w:rFonts w:ascii="Courier New" w:hAnsi="Courier New" w:cs="Courier New"/>
      <w:sz w:val="20"/>
      <w:szCs w:val="20"/>
    </w:rPr>
  </w:style>
  <w:style w:type="paragraph" w:styleId="afffff3">
    <w:name w:val="Signature"/>
    <w:basedOn w:val="aa"/>
    <w:link w:val="afffff4"/>
    <w:rsid w:val="00D561C7"/>
    <w:pPr>
      <w:autoSpaceDE w:val="0"/>
      <w:autoSpaceDN w:val="0"/>
      <w:spacing w:after="0"/>
      <w:ind w:left="4252"/>
    </w:pPr>
    <w:rPr>
      <w:rFonts w:ascii="Arial" w:eastAsia="Times New Roman" w:hAnsi="Arial"/>
      <w:sz w:val="28"/>
      <w:szCs w:val="20"/>
      <w:lang w:eastAsia="ru-RU"/>
    </w:rPr>
  </w:style>
  <w:style w:type="character" w:customStyle="1" w:styleId="afffff4">
    <w:name w:val="Підпис Знак"/>
    <w:basedOn w:val="ab"/>
    <w:link w:val="afffff3"/>
    <w:rsid w:val="00D561C7"/>
    <w:rPr>
      <w:rFonts w:ascii="Arial" w:eastAsia="Times New Roman" w:hAnsi="Arial"/>
      <w:sz w:val="28"/>
      <w:lang w:eastAsia="ru-RU"/>
    </w:rPr>
  </w:style>
  <w:style w:type="paragraph" w:styleId="afffff5">
    <w:name w:val="Salutation"/>
    <w:basedOn w:val="aa"/>
    <w:next w:val="aa"/>
    <w:link w:val="afffff6"/>
    <w:rsid w:val="00D561C7"/>
    <w:pPr>
      <w:autoSpaceDE w:val="0"/>
      <w:autoSpaceDN w:val="0"/>
      <w:spacing w:after="0"/>
    </w:pPr>
    <w:rPr>
      <w:rFonts w:ascii="Arial" w:eastAsia="Times New Roman" w:hAnsi="Arial"/>
      <w:sz w:val="28"/>
      <w:szCs w:val="20"/>
      <w:lang w:eastAsia="ru-RU"/>
    </w:rPr>
  </w:style>
  <w:style w:type="character" w:customStyle="1" w:styleId="afffff6">
    <w:name w:val="Привітання Знак"/>
    <w:basedOn w:val="ab"/>
    <w:link w:val="afffff5"/>
    <w:rsid w:val="00D561C7"/>
    <w:rPr>
      <w:rFonts w:ascii="Arial" w:eastAsia="Times New Roman" w:hAnsi="Arial"/>
      <w:sz w:val="28"/>
      <w:lang w:eastAsia="ru-RU"/>
    </w:rPr>
  </w:style>
  <w:style w:type="paragraph" w:styleId="afffff7">
    <w:name w:val="List Continue"/>
    <w:basedOn w:val="aa"/>
    <w:rsid w:val="00D561C7"/>
    <w:pPr>
      <w:autoSpaceDE w:val="0"/>
      <w:autoSpaceDN w:val="0"/>
      <w:ind w:left="283"/>
    </w:pPr>
    <w:rPr>
      <w:rFonts w:ascii="Arial" w:eastAsia="Times New Roman" w:hAnsi="Arial"/>
      <w:sz w:val="28"/>
      <w:szCs w:val="20"/>
      <w:lang w:eastAsia="ru-RU"/>
    </w:rPr>
  </w:style>
  <w:style w:type="paragraph" w:styleId="2f8">
    <w:name w:val="List Continue 2"/>
    <w:basedOn w:val="aa"/>
    <w:rsid w:val="00D561C7"/>
    <w:pPr>
      <w:autoSpaceDE w:val="0"/>
      <w:autoSpaceDN w:val="0"/>
      <w:ind w:left="566"/>
    </w:pPr>
    <w:rPr>
      <w:rFonts w:ascii="Arial" w:eastAsia="Times New Roman" w:hAnsi="Arial"/>
      <w:sz w:val="28"/>
      <w:szCs w:val="20"/>
      <w:lang w:eastAsia="ru-RU"/>
    </w:rPr>
  </w:style>
  <w:style w:type="paragraph" w:styleId="3f3">
    <w:name w:val="List Continue 3"/>
    <w:basedOn w:val="aa"/>
    <w:rsid w:val="00D561C7"/>
    <w:pPr>
      <w:autoSpaceDE w:val="0"/>
      <w:autoSpaceDN w:val="0"/>
      <w:ind w:left="849"/>
    </w:pPr>
    <w:rPr>
      <w:rFonts w:ascii="Arial" w:eastAsia="Times New Roman" w:hAnsi="Arial"/>
      <w:sz w:val="28"/>
      <w:szCs w:val="20"/>
      <w:lang w:eastAsia="ru-RU"/>
    </w:rPr>
  </w:style>
  <w:style w:type="paragraph" w:styleId="55">
    <w:name w:val="List Continue 5"/>
    <w:basedOn w:val="aa"/>
    <w:rsid w:val="00D561C7"/>
    <w:pPr>
      <w:autoSpaceDE w:val="0"/>
      <w:autoSpaceDN w:val="0"/>
      <w:ind w:left="1415"/>
    </w:pPr>
    <w:rPr>
      <w:rFonts w:ascii="Arial" w:eastAsia="Times New Roman" w:hAnsi="Arial"/>
      <w:sz w:val="28"/>
      <w:szCs w:val="20"/>
      <w:lang w:eastAsia="ru-RU"/>
    </w:rPr>
  </w:style>
  <w:style w:type="table" w:styleId="1fc">
    <w:name w:val="Table Simple 1"/>
    <w:basedOn w:val="ac"/>
    <w:rsid w:val="00D561C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c"/>
    <w:rsid w:val="00D561C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a"/>
    <w:link w:val="afffff9"/>
    <w:rsid w:val="00D561C7"/>
    <w:pPr>
      <w:autoSpaceDE w:val="0"/>
      <w:autoSpaceDN w:val="0"/>
      <w:spacing w:after="0"/>
      <w:ind w:left="4252"/>
    </w:pPr>
    <w:rPr>
      <w:rFonts w:ascii="Arial" w:eastAsia="Times New Roman" w:hAnsi="Arial"/>
      <w:sz w:val="28"/>
      <w:szCs w:val="20"/>
      <w:lang w:eastAsia="ru-RU"/>
    </w:rPr>
  </w:style>
  <w:style w:type="character" w:customStyle="1" w:styleId="afffff9">
    <w:name w:val="Прощання Знак"/>
    <w:basedOn w:val="ab"/>
    <w:link w:val="afffff8"/>
    <w:rsid w:val="00D561C7"/>
    <w:rPr>
      <w:rFonts w:ascii="Arial" w:eastAsia="Times New Roman" w:hAnsi="Arial"/>
      <w:sz w:val="28"/>
      <w:lang w:eastAsia="ru-RU"/>
    </w:rPr>
  </w:style>
  <w:style w:type="table" w:styleId="1fd">
    <w:name w:val="Table Grid 1"/>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c"/>
    <w:rsid w:val="00D561C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c"/>
    <w:rsid w:val="00D561C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c"/>
    <w:rsid w:val="00D561C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rsid w:val="00D561C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rsid w:val="00D561C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c"/>
    <w:rsid w:val="00D561C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b">
    <w:name w:val="List"/>
    <w:basedOn w:val="aa"/>
    <w:rsid w:val="00D561C7"/>
    <w:pPr>
      <w:autoSpaceDE w:val="0"/>
      <w:autoSpaceDN w:val="0"/>
      <w:spacing w:after="0"/>
      <w:ind w:left="283" w:hanging="283"/>
    </w:pPr>
    <w:rPr>
      <w:rFonts w:ascii="Arial" w:eastAsia="Times New Roman" w:hAnsi="Arial"/>
      <w:sz w:val="28"/>
      <w:szCs w:val="20"/>
      <w:lang w:eastAsia="ru-RU"/>
    </w:rPr>
  </w:style>
  <w:style w:type="paragraph" w:styleId="2fb">
    <w:name w:val="List 2"/>
    <w:basedOn w:val="aa"/>
    <w:rsid w:val="00D561C7"/>
    <w:pPr>
      <w:autoSpaceDE w:val="0"/>
      <w:autoSpaceDN w:val="0"/>
      <w:spacing w:after="0"/>
      <w:ind w:left="566" w:hanging="283"/>
    </w:pPr>
    <w:rPr>
      <w:rFonts w:ascii="Arial" w:eastAsia="Times New Roman" w:hAnsi="Arial"/>
      <w:sz w:val="28"/>
      <w:szCs w:val="20"/>
      <w:lang w:eastAsia="ru-RU"/>
    </w:rPr>
  </w:style>
  <w:style w:type="paragraph" w:styleId="3f6">
    <w:name w:val="List 3"/>
    <w:basedOn w:val="aa"/>
    <w:rsid w:val="00D561C7"/>
    <w:pPr>
      <w:autoSpaceDE w:val="0"/>
      <w:autoSpaceDN w:val="0"/>
      <w:spacing w:after="0"/>
      <w:ind w:left="849" w:hanging="283"/>
    </w:pPr>
    <w:rPr>
      <w:rFonts w:ascii="Arial" w:eastAsia="Times New Roman" w:hAnsi="Arial"/>
      <w:sz w:val="28"/>
      <w:szCs w:val="20"/>
      <w:lang w:eastAsia="ru-RU"/>
    </w:rPr>
  </w:style>
  <w:style w:type="paragraph" w:styleId="4a">
    <w:name w:val="List 4"/>
    <w:basedOn w:val="aa"/>
    <w:rsid w:val="00D561C7"/>
    <w:pPr>
      <w:autoSpaceDE w:val="0"/>
      <w:autoSpaceDN w:val="0"/>
      <w:spacing w:after="0"/>
      <w:ind w:left="1132" w:hanging="283"/>
    </w:pPr>
    <w:rPr>
      <w:rFonts w:ascii="Arial" w:eastAsia="Times New Roman" w:hAnsi="Arial"/>
      <w:sz w:val="28"/>
      <w:szCs w:val="20"/>
      <w:lang w:eastAsia="ru-RU"/>
    </w:rPr>
  </w:style>
  <w:style w:type="paragraph" w:styleId="57">
    <w:name w:val="List 5"/>
    <w:basedOn w:val="aa"/>
    <w:rsid w:val="00D561C7"/>
    <w:pPr>
      <w:autoSpaceDE w:val="0"/>
      <w:autoSpaceDN w:val="0"/>
      <w:spacing w:after="0"/>
      <w:ind w:left="1415" w:hanging="283"/>
    </w:pPr>
    <w:rPr>
      <w:rFonts w:ascii="Arial" w:eastAsia="Times New Roman" w:hAnsi="Arial"/>
      <w:sz w:val="28"/>
      <w:szCs w:val="20"/>
      <w:lang w:eastAsia="ru-RU"/>
    </w:rPr>
  </w:style>
  <w:style w:type="table" w:styleId="afffffc">
    <w:name w:val="Table Professional"/>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8">
    <w:name w:val="Outline List 3"/>
    <w:basedOn w:val="ad"/>
    <w:rsid w:val="00D561C7"/>
    <w:pPr>
      <w:numPr>
        <w:numId w:val="37"/>
      </w:numPr>
    </w:pPr>
  </w:style>
  <w:style w:type="table" w:styleId="1fe">
    <w:name w:val="Table Columns 1"/>
    <w:basedOn w:val="ac"/>
    <w:rsid w:val="00D561C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c"/>
    <w:rsid w:val="00D561C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c"/>
    <w:rsid w:val="00D561C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c"/>
    <w:rsid w:val="00D561C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D561C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D561C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D561C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D561C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D561C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c"/>
    <w:rsid w:val="00D561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c"/>
    <w:rsid w:val="00D561C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c"/>
    <w:rsid w:val="00D561C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c"/>
    <w:rsid w:val="00D561C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Block Text"/>
    <w:basedOn w:val="aa"/>
    <w:rsid w:val="00D561C7"/>
    <w:pPr>
      <w:autoSpaceDE w:val="0"/>
      <w:autoSpaceDN w:val="0"/>
      <w:ind w:left="1440" w:right="1440"/>
    </w:pPr>
    <w:rPr>
      <w:rFonts w:ascii="Arial" w:eastAsia="Times New Roman" w:hAnsi="Arial"/>
      <w:sz w:val="28"/>
      <w:szCs w:val="20"/>
      <w:lang w:eastAsia="ru-RU"/>
    </w:rPr>
  </w:style>
  <w:style w:type="character" w:styleId="HTMLa">
    <w:name w:val="HTML Cite"/>
    <w:rsid w:val="00D561C7"/>
    <w:rPr>
      <w:i/>
      <w:iCs/>
    </w:rPr>
  </w:style>
  <w:style w:type="paragraph" w:styleId="affffff">
    <w:name w:val="Message Header"/>
    <w:basedOn w:val="aa"/>
    <w:link w:val="affffff0"/>
    <w:rsid w:val="00D561C7"/>
    <w:pPr>
      <w:pBdr>
        <w:top w:val="single" w:sz="6" w:space="1" w:color="auto"/>
        <w:left w:val="single" w:sz="6" w:space="1" w:color="auto"/>
        <w:bottom w:val="single" w:sz="6" w:space="1" w:color="auto"/>
        <w:right w:val="single" w:sz="6" w:space="1" w:color="auto"/>
      </w:pBdr>
      <w:shd w:val="pct20" w:color="auto" w:fill="auto"/>
      <w:autoSpaceDE w:val="0"/>
      <w:autoSpaceDN w:val="0"/>
      <w:spacing w:after="0"/>
      <w:ind w:left="1134" w:hanging="1134"/>
    </w:pPr>
    <w:rPr>
      <w:rFonts w:ascii="Arial" w:eastAsia="Times New Roman" w:hAnsi="Arial"/>
      <w:szCs w:val="24"/>
      <w:lang w:eastAsia="ru-RU"/>
    </w:rPr>
  </w:style>
  <w:style w:type="character" w:customStyle="1" w:styleId="affffff0">
    <w:name w:val="Шапка Знак"/>
    <w:basedOn w:val="ab"/>
    <w:link w:val="affffff"/>
    <w:rsid w:val="00D561C7"/>
    <w:rPr>
      <w:rFonts w:ascii="Arial" w:eastAsia="Times New Roman" w:hAnsi="Arial"/>
      <w:sz w:val="24"/>
      <w:szCs w:val="24"/>
      <w:shd w:val="pct20" w:color="auto" w:fill="auto"/>
      <w:lang w:eastAsia="ru-RU"/>
    </w:rPr>
  </w:style>
  <w:style w:type="paragraph" w:styleId="affffff1">
    <w:name w:val="E-mail Signature"/>
    <w:basedOn w:val="aa"/>
    <w:link w:val="affffff2"/>
    <w:rsid w:val="00D561C7"/>
    <w:pPr>
      <w:autoSpaceDE w:val="0"/>
      <w:autoSpaceDN w:val="0"/>
      <w:spacing w:after="0"/>
    </w:pPr>
    <w:rPr>
      <w:rFonts w:ascii="Arial" w:eastAsia="Times New Roman" w:hAnsi="Arial"/>
      <w:sz w:val="28"/>
      <w:szCs w:val="20"/>
      <w:lang w:eastAsia="ru-RU"/>
    </w:rPr>
  </w:style>
  <w:style w:type="character" w:customStyle="1" w:styleId="affffff2">
    <w:name w:val="Електронний підпис Знак"/>
    <w:basedOn w:val="ab"/>
    <w:link w:val="affffff1"/>
    <w:rsid w:val="00D561C7"/>
    <w:rPr>
      <w:rFonts w:ascii="Arial" w:eastAsia="Times New Roman" w:hAnsi="Arial"/>
      <w:sz w:val="28"/>
      <w:lang w:eastAsia="ru-RU"/>
    </w:rPr>
  </w:style>
  <w:style w:type="paragraph" w:customStyle="1" w:styleId="Tableheading">
    <w:name w:val="Table heading"/>
    <w:basedOn w:val="22"/>
    <w:semiHidden/>
    <w:rsid w:val="00D561C7"/>
    <w:pPr>
      <w:tabs>
        <w:tab w:val="num" w:pos="576"/>
      </w:tabs>
      <w:autoSpaceDE w:val="0"/>
      <w:autoSpaceDN w:val="0"/>
      <w:spacing w:before="0" w:after="0"/>
      <w:ind w:left="576" w:hanging="576"/>
      <w:jc w:val="right"/>
    </w:pPr>
    <w:rPr>
      <w:rFonts w:ascii="Times New Roman" w:hAnsi="Times New Roman"/>
      <w:b w:val="0"/>
      <w:iCs w:val="0"/>
      <w:sz w:val="22"/>
      <w:szCs w:val="24"/>
      <w:lang w:eastAsia="ru-RU"/>
    </w:rPr>
  </w:style>
  <w:style w:type="character" w:customStyle="1" w:styleId="Xref">
    <w:name w:val="Xref"/>
    <w:semiHidden/>
    <w:rsid w:val="00D561C7"/>
    <w:rPr>
      <w:i/>
      <w:iCs/>
      <w:u w:val="single"/>
    </w:rPr>
  </w:style>
  <w:style w:type="paragraph" w:customStyle="1" w:styleId="affffff3">
    <w:name w:val="Графік"/>
    <w:basedOn w:val="32"/>
    <w:next w:val="32"/>
    <w:semiHidden/>
    <w:rsid w:val="00D561C7"/>
    <w:pPr>
      <w:widowControl w:val="0"/>
      <w:tabs>
        <w:tab w:val="num" w:pos="720"/>
      </w:tabs>
      <w:spacing w:before="0" w:after="0"/>
      <w:jc w:val="center"/>
    </w:pPr>
    <w:rPr>
      <w:rFonts w:ascii="Times New Roman" w:hAnsi="Times New Roman" w:cs="Arial"/>
      <w:bCs w:val="0"/>
      <w:sz w:val="24"/>
      <w:szCs w:val="32"/>
      <w:lang w:val="ru-RU"/>
    </w:rPr>
  </w:style>
  <w:style w:type="paragraph" w:customStyle="1" w:styleId="affffff4">
    <w:name w:val="Діаграма"/>
    <w:basedOn w:val="41"/>
    <w:next w:val="41"/>
    <w:link w:val="affffff5"/>
    <w:semiHidden/>
    <w:rsid w:val="00D561C7"/>
    <w:pPr>
      <w:widowControl w:val="0"/>
      <w:tabs>
        <w:tab w:val="num" w:pos="1148"/>
      </w:tabs>
      <w:autoSpaceDE w:val="0"/>
      <w:autoSpaceDN w:val="0"/>
      <w:spacing w:before="0" w:after="0"/>
      <w:ind w:left="1148" w:right="33" w:hanging="864"/>
      <w:jc w:val="center"/>
    </w:pPr>
    <w:rPr>
      <w:rFonts w:ascii="Times New Roman" w:hAnsi="Times New Roman"/>
      <w:bCs w:val="0"/>
      <w:sz w:val="24"/>
      <w:lang w:eastAsia="en-US"/>
    </w:rPr>
  </w:style>
  <w:style w:type="character" w:customStyle="1" w:styleId="affffff5">
    <w:name w:val="Діаграма Знак"/>
    <w:link w:val="affffff4"/>
    <w:semiHidden/>
    <w:rsid w:val="00D561C7"/>
    <w:rPr>
      <w:rFonts w:ascii="Times New Roman" w:eastAsia="Times New Roman" w:hAnsi="Times New Roman"/>
      <w:b/>
      <w:sz w:val="24"/>
      <w:szCs w:val="28"/>
      <w:lang w:val="ru-RU" w:eastAsia="en-US"/>
    </w:rPr>
  </w:style>
  <w:style w:type="paragraph" w:customStyle="1" w:styleId="affffff6">
    <w:name w:val="Таблица"/>
    <w:basedOn w:val="51"/>
    <w:next w:val="51"/>
    <w:semiHidden/>
    <w:rsid w:val="00D561C7"/>
    <w:pPr>
      <w:keepNext/>
      <w:tabs>
        <w:tab w:val="clear" w:pos="201"/>
        <w:tab w:val="num" w:pos="1008"/>
      </w:tabs>
      <w:autoSpaceDE w:val="0"/>
      <w:autoSpaceDN w:val="0"/>
      <w:spacing w:before="0" w:after="0"/>
      <w:ind w:hanging="1008"/>
      <w:jc w:val="center"/>
    </w:pPr>
    <w:rPr>
      <w:iCs/>
      <w:szCs w:val="26"/>
      <w:lang w:val="ru-RU" w:eastAsia="en-US"/>
    </w:rPr>
  </w:style>
  <w:style w:type="paragraph" w:customStyle="1" w:styleId="24">
    <w:name w:val="МЕНЮ2"/>
    <w:basedOn w:val="aa"/>
    <w:semiHidden/>
    <w:rsid w:val="00D561C7"/>
    <w:pPr>
      <w:numPr>
        <w:numId w:val="38"/>
      </w:numPr>
      <w:shd w:val="pct5" w:color="auto" w:fill="FFFFFF"/>
      <w:autoSpaceDE w:val="0"/>
      <w:autoSpaceDN w:val="0"/>
      <w:spacing w:after="0"/>
      <w:jc w:val="both"/>
    </w:pPr>
    <w:rPr>
      <w:rFonts w:ascii="Arial" w:eastAsia="Times New Roman" w:hAnsi="Arial"/>
      <w:b/>
      <w:i/>
      <w:sz w:val="28"/>
      <w:szCs w:val="20"/>
      <w:lang w:eastAsia="ru-RU"/>
    </w:rPr>
  </w:style>
  <w:style w:type="paragraph" w:customStyle="1" w:styleId="affffff7">
    <w:name w:val="Динай моно"/>
    <w:basedOn w:val="aa"/>
    <w:semiHidden/>
    <w:rsid w:val="00D561C7"/>
    <w:pPr>
      <w:autoSpaceDE w:val="0"/>
      <w:autoSpaceDN w:val="0"/>
      <w:spacing w:after="0"/>
    </w:pPr>
    <w:rPr>
      <w:rFonts w:ascii="Courier New" w:eastAsia="Times New Roman" w:hAnsi="Courier New"/>
      <w:sz w:val="18"/>
      <w:szCs w:val="20"/>
      <w:lang w:eastAsia="ru-RU"/>
    </w:rPr>
  </w:style>
  <w:style w:type="paragraph" w:customStyle="1" w:styleId="63">
    <w:name w:val="заголовок 6"/>
    <w:basedOn w:val="aa"/>
    <w:next w:val="aa"/>
    <w:semiHidden/>
    <w:rsid w:val="00D561C7"/>
    <w:pPr>
      <w:keepNext/>
      <w:autoSpaceDE w:val="0"/>
      <w:autoSpaceDN w:val="0"/>
      <w:spacing w:before="40" w:after="0" w:line="260" w:lineRule="auto"/>
      <w:jc w:val="center"/>
    </w:pPr>
    <w:rPr>
      <w:rFonts w:eastAsia="Times New Roman"/>
      <w:b/>
      <w:sz w:val="28"/>
      <w:szCs w:val="20"/>
      <w:lang w:eastAsia="ru-RU"/>
    </w:rPr>
  </w:style>
  <w:style w:type="paragraph" w:customStyle="1" w:styleId="affffff8">
    <w:name w:val="Îáû÷íûé"/>
    <w:semiHidden/>
    <w:rsid w:val="00D561C7"/>
    <w:pPr>
      <w:widowControl w:val="0"/>
      <w:overflowPunct w:val="0"/>
      <w:autoSpaceDE w:val="0"/>
      <w:autoSpaceDN w:val="0"/>
      <w:adjustRightInd w:val="0"/>
      <w:textAlignment w:val="baseline"/>
    </w:pPr>
    <w:rPr>
      <w:rFonts w:ascii="Times New Roman" w:eastAsia="Times New Roman" w:hAnsi="Times New Roman"/>
      <w:lang w:val="ru-RU" w:eastAsia="ru-RU"/>
    </w:rPr>
  </w:style>
  <w:style w:type="character" w:customStyle="1" w:styleId="TitleofTables">
    <w:name w:val="Title of Tables Знак Знак"/>
    <w:semiHidden/>
    <w:rsid w:val="00D561C7"/>
    <w:rPr>
      <w:rFonts w:ascii="Times New Roman" w:eastAsia="Times New Roman" w:hAnsi="Times New Roman" w:cs="Times New Roman"/>
      <w:sz w:val="32"/>
      <w:szCs w:val="24"/>
      <w:lang w:val="uk-UA" w:eastAsia="ru-RU"/>
    </w:rPr>
  </w:style>
  <w:style w:type="paragraph" w:customStyle="1" w:styleId="11110">
    <w:name w:val="Розд_1.1.1.1"/>
    <w:basedOn w:val="41"/>
    <w:semiHidden/>
    <w:rsid w:val="00D561C7"/>
    <w:pPr>
      <w:widowControl w:val="0"/>
      <w:tabs>
        <w:tab w:val="num" w:pos="1148"/>
      </w:tabs>
      <w:autoSpaceDE w:val="0"/>
      <w:autoSpaceDN w:val="0"/>
      <w:spacing w:before="0" w:after="0" w:line="360" w:lineRule="auto"/>
      <w:ind w:left="1148" w:right="33" w:firstLine="539"/>
      <w:jc w:val="both"/>
    </w:pPr>
    <w:rPr>
      <w:rFonts w:ascii="Times New Roman" w:hAnsi="Times New Roman"/>
      <w:b w:val="0"/>
      <w:noProof/>
    </w:rPr>
  </w:style>
  <w:style w:type="paragraph" w:customStyle="1" w:styleId="11111">
    <w:name w:val="Розд_1.1.1.1.1"/>
    <w:basedOn w:val="51"/>
    <w:next w:val="1f6"/>
    <w:semiHidden/>
    <w:rsid w:val="00D561C7"/>
    <w:pPr>
      <w:keepNext/>
      <w:tabs>
        <w:tab w:val="clear" w:pos="201"/>
        <w:tab w:val="num" w:pos="1008"/>
      </w:tabs>
      <w:autoSpaceDE w:val="0"/>
      <w:autoSpaceDN w:val="0"/>
      <w:spacing w:before="0" w:after="0" w:line="360" w:lineRule="auto"/>
      <w:ind w:firstLine="539"/>
      <w:jc w:val="both"/>
    </w:pPr>
    <w:rPr>
      <w:b w:val="0"/>
      <w:sz w:val="28"/>
      <w:szCs w:val="28"/>
      <w:lang w:val="ru-RU"/>
    </w:rPr>
  </w:style>
  <w:style w:type="paragraph" w:styleId="4c">
    <w:name w:val="toc 4"/>
    <w:basedOn w:val="aa"/>
    <w:next w:val="aa"/>
    <w:autoRedefine/>
    <w:uiPriority w:val="39"/>
    <w:rsid w:val="00D561C7"/>
    <w:pPr>
      <w:tabs>
        <w:tab w:val="right" w:leader="dot" w:pos="9345"/>
      </w:tabs>
      <w:autoSpaceDE w:val="0"/>
      <w:autoSpaceDN w:val="0"/>
      <w:spacing w:after="0"/>
      <w:ind w:left="567"/>
    </w:pPr>
    <w:rPr>
      <w:rFonts w:eastAsia="Times New Roman"/>
      <w:noProof/>
      <w:szCs w:val="24"/>
      <w:lang w:eastAsia="ru-RU"/>
    </w:rPr>
  </w:style>
  <w:style w:type="paragraph" w:styleId="59">
    <w:name w:val="toc 5"/>
    <w:basedOn w:val="aa"/>
    <w:next w:val="aa"/>
    <w:autoRedefine/>
    <w:uiPriority w:val="39"/>
    <w:rsid w:val="00D561C7"/>
    <w:pPr>
      <w:tabs>
        <w:tab w:val="left" w:pos="2430"/>
        <w:tab w:val="right" w:leader="dot" w:pos="9345"/>
      </w:tabs>
      <w:autoSpaceDE w:val="0"/>
      <w:autoSpaceDN w:val="0"/>
      <w:spacing w:after="0"/>
      <w:ind w:left="1120"/>
    </w:pPr>
    <w:rPr>
      <w:rFonts w:eastAsia="Times New Roman"/>
      <w:noProof/>
      <w:szCs w:val="24"/>
      <w:lang w:eastAsia="ru-RU"/>
    </w:rPr>
  </w:style>
  <w:style w:type="paragraph" w:customStyle="1" w:styleId="212">
    <w:name w:val="21"/>
    <w:basedOn w:val="aa"/>
    <w:semiHidden/>
    <w:rsid w:val="00D561C7"/>
    <w:pPr>
      <w:suppressAutoHyphens/>
      <w:autoSpaceDE w:val="0"/>
      <w:autoSpaceDN w:val="0"/>
      <w:spacing w:before="280" w:after="280" w:line="276" w:lineRule="auto"/>
      <w:jc w:val="both"/>
    </w:pPr>
    <w:rPr>
      <w:rFonts w:ascii="Calibri" w:eastAsia="Times New Roman" w:hAnsi="Calibri" w:cs="Calibri"/>
      <w:sz w:val="20"/>
      <w:szCs w:val="20"/>
      <w:lang w:bidi="en-US"/>
    </w:rPr>
  </w:style>
  <w:style w:type="character" w:customStyle="1" w:styleId="5a">
    <w:name w:val="Основной текст (5)"/>
    <w:link w:val="510"/>
    <w:semiHidden/>
    <w:rsid w:val="00D561C7"/>
    <w:rPr>
      <w:rFonts w:eastAsia="Arial Unicode MS"/>
      <w:sz w:val="24"/>
      <w:szCs w:val="24"/>
      <w:shd w:val="clear" w:color="auto" w:fill="FFFFFF"/>
    </w:rPr>
  </w:style>
  <w:style w:type="character" w:customStyle="1" w:styleId="72">
    <w:name w:val="Основной текст (7)"/>
    <w:link w:val="710"/>
    <w:semiHidden/>
    <w:rsid w:val="00D561C7"/>
    <w:rPr>
      <w:rFonts w:eastAsia="Arial Unicode MS"/>
      <w:i/>
      <w:iCs/>
      <w:sz w:val="24"/>
      <w:szCs w:val="24"/>
      <w:shd w:val="clear" w:color="auto" w:fill="FFFFFF"/>
    </w:rPr>
  </w:style>
  <w:style w:type="character" w:customStyle="1" w:styleId="82">
    <w:name w:val="Основной текст (8)"/>
    <w:link w:val="810"/>
    <w:semiHidden/>
    <w:rsid w:val="00D561C7"/>
    <w:rPr>
      <w:rFonts w:eastAsia="Arial Unicode MS"/>
      <w:i/>
      <w:iCs/>
      <w:sz w:val="24"/>
      <w:szCs w:val="24"/>
      <w:shd w:val="clear" w:color="auto" w:fill="FFFFFF"/>
    </w:rPr>
  </w:style>
  <w:style w:type="character" w:customStyle="1" w:styleId="73">
    <w:name w:val="Основной текст (7) + Не курсив"/>
    <w:semiHidden/>
    <w:rsid w:val="00D561C7"/>
  </w:style>
  <w:style w:type="character" w:customStyle="1" w:styleId="affffff9">
    <w:name w:val="Основной текст + Курсив"/>
    <w:semiHidden/>
    <w:rsid w:val="00D561C7"/>
    <w:rPr>
      <w:rFonts w:ascii="Times New Roman" w:hAnsi="Times New Roman" w:cs="Times New Roman"/>
      <w:i/>
      <w:iCs/>
      <w:sz w:val="24"/>
      <w:szCs w:val="24"/>
    </w:rPr>
  </w:style>
  <w:style w:type="character" w:customStyle="1" w:styleId="200">
    <w:name w:val="Основной текст (20)"/>
    <w:link w:val="201"/>
    <w:semiHidden/>
    <w:rsid w:val="00D561C7"/>
    <w:rPr>
      <w:rFonts w:eastAsia="Arial Unicode MS"/>
      <w:i/>
      <w:iCs/>
      <w:sz w:val="24"/>
      <w:szCs w:val="24"/>
      <w:shd w:val="clear" w:color="auto" w:fill="FFFFFF"/>
    </w:rPr>
  </w:style>
  <w:style w:type="character" w:customStyle="1" w:styleId="64">
    <w:name w:val="Заголовок №6"/>
    <w:link w:val="610"/>
    <w:semiHidden/>
    <w:rsid w:val="00D561C7"/>
    <w:rPr>
      <w:rFonts w:eastAsia="Arial Unicode MS"/>
      <w:b/>
      <w:bCs/>
      <w:sz w:val="24"/>
      <w:szCs w:val="24"/>
      <w:shd w:val="clear" w:color="auto" w:fill="FFFFFF"/>
    </w:rPr>
  </w:style>
  <w:style w:type="character" w:customStyle="1" w:styleId="620">
    <w:name w:val="Основной текст (62)"/>
    <w:link w:val="621"/>
    <w:semiHidden/>
    <w:rsid w:val="00D561C7"/>
    <w:rPr>
      <w:rFonts w:eastAsia="Arial Unicode MS"/>
      <w:sz w:val="24"/>
      <w:szCs w:val="24"/>
      <w:shd w:val="clear" w:color="auto" w:fill="FFFFFF"/>
    </w:rPr>
  </w:style>
  <w:style w:type="paragraph" w:customStyle="1" w:styleId="510">
    <w:name w:val="Основной текст (5)1"/>
    <w:basedOn w:val="aa"/>
    <w:link w:val="5a"/>
    <w:semiHidden/>
    <w:rsid w:val="00D561C7"/>
    <w:pPr>
      <w:shd w:val="clear" w:color="auto" w:fill="FFFFFF"/>
      <w:autoSpaceDE w:val="0"/>
      <w:autoSpaceDN w:val="0"/>
      <w:spacing w:after="480" w:line="274" w:lineRule="exact"/>
    </w:pPr>
    <w:rPr>
      <w:rFonts w:ascii="Calibri" w:eastAsia="Arial Unicode MS" w:hAnsi="Calibri"/>
      <w:szCs w:val="24"/>
      <w:lang w:eastAsia="uk-UA"/>
    </w:rPr>
  </w:style>
  <w:style w:type="paragraph" w:customStyle="1" w:styleId="710">
    <w:name w:val="Основной текст (7)1"/>
    <w:basedOn w:val="aa"/>
    <w:link w:val="72"/>
    <w:semiHidden/>
    <w:rsid w:val="00D561C7"/>
    <w:pPr>
      <w:shd w:val="clear" w:color="auto" w:fill="FFFFFF"/>
      <w:autoSpaceDE w:val="0"/>
      <w:autoSpaceDN w:val="0"/>
      <w:spacing w:before="600" w:after="0" w:line="277" w:lineRule="exact"/>
      <w:ind w:firstLine="700"/>
      <w:jc w:val="both"/>
    </w:pPr>
    <w:rPr>
      <w:rFonts w:ascii="Calibri" w:eastAsia="Arial Unicode MS" w:hAnsi="Calibri"/>
      <w:i/>
      <w:iCs/>
      <w:szCs w:val="24"/>
      <w:lang w:eastAsia="uk-UA"/>
    </w:rPr>
  </w:style>
  <w:style w:type="paragraph" w:customStyle="1" w:styleId="810">
    <w:name w:val="Основной текст (8)1"/>
    <w:basedOn w:val="aa"/>
    <w:link w:val="82"/>
    <w:semiHidden/>
    <w:rsid w:val="00D561C7"/>
    <w:pPr>
      <w:shd w:val="clear" w:color="auto" w:fill="FFFFFF"/>
      <w:autoSpaceDE w:val="0"/>
      <w:autoSpaceDN w:val="0"/>
      <w:spacing w:after="1200" w:line="277" w:lineRule="exact"/>
    </w:pPr>
    <w:rPr>
      <w:rFonts w:ascii="Calibri" w:eastAsia="Arial Unicode MS" w:hAnsi="Calibri"/>
      <w:i/>
      <w:iCs/>
      <w:szCs w:val="24"/>
      <w:lang w:eastAsia="uk-UA"/>
    </w:rPr>
  </w:style>
  <w:style w:type="paragraph" w:customStyle="1" w:styleId="201">
    <w:name w:val="Основной текст (20)1"/>
    <w:basedOn w:val="aa"/>
    <w:link w:val="200"/>
    <w:semiHidden/>
    <w:rsid w:val="00D561C7"/>
    <w:pPr>
      <w:shd w:val="clear" w:color="auto" w:fill="FFFFFF"/>
      <w:autoSpaceDE w:val="0"/>
      <w:autoSpaceDN w:val="0"/>
      <w:spacing w:after="0" w:line="240" w:lineRule="atLeast"/>
      <w:jc w:val="right"/>
    </w:pPr>
    <w:rPr>
      <w:rFonts w:ascii="Calibri" w:eastAsia="Arial Unicode MS" w:hAnsi="Calibri"/>
      <w:i/>
      <w:iCs/>
      <w:szCs w:val="24"/>
      <w:lang w:eastAsia="uk-UA"/>
    </w:rPr>
  </w:style>
  <w:style w:type="paragraph" w:customStyle="1" w:styleId="610">
    <w:name w:val="Заголовок №61"/>
    <w:basedOn w:val="aa"/>
    <w:link w:val="64"/>
    <w:semiHidden/>
    <w:rsid w:val="00D561C7"/>
    <w:pPr>
      <w:shd w:val="clear" w:color="auto" w:fill="FFFFFF"/>
      <w:autoSpaceDE w:val="0"/>
      <w:autoSpaceDN w:val="0"/>
      <w:spacing w:after="780" w:line="378" w:lineRule="exact"/>
      <w:ind w:firstLine="720"/>
      <w:jc w:val="both"/>
      <w:outlineLvl w:val="5"/>
    </w:pPr>
    <w:rPr>
      <w:rFonts w:ascii="Calibri" w:eastAsia="Arial Unicode MS" w:hAnsi="Calibri"/>
      <w:b/>
      <w:bCs/>
      <w:szCs w:val="24"/>
      <w:lang w:eastAsia="uk-UA"/>
    </w:rPr>
  </w:style>
  <w:style w:type="paragraph" w:customStyle="1" w:styleId="621">
    <w:name w:val="Основной текст (62)1"/>
    <w:basedOn w:val="aa"/>
    <w:link w:val="620"/>
    <w:semiHidden/>
    <w:rsid w:val="00D561C7"/>
    <w:pPr>
      <w:shd w:val="clear" w:color="auto" w:fill="FFFFFF"/>
      <w:autoSpaceDE w:val="0"/>
      <w:autoSpaceDN w:val="0"/>
      <w:spacing w:after="0" w:line="414" w:lineRule="exact"/>
      <w:ind w:firstLine="380"/>
      <w:jc w:val="both"/>
    </w:pPr>
    <w:rPr>
      <w:rFonts w:ascii="Calibri" w:eastAsia="Arial Unicode MS" w:hAnsi="Calibri"/>
      <w:szCs w:val="24"/>
      <w:lang w:eastAsia="uk-UA"/>
    </w:rPr>
  </w:style>
  <w:style w:type="character" w:customStyle="1" w:styleId="1963">
    <w:name w:val="Основной текст (196)3"/>
    <w:semiHidden/>
    <w:rsid w:val="00D561C7"/>
    <w:rPr>
      <w:rFonts w:ascii="Times New Roman" w:hAnsi="Times New Roman" w:cs="Times New Roman"/>
      <w:sz w:val="28"/>
      <w:szCs w:val="28"/>
    </w:rPr>
  </w:style>
  <w:style w:type="character" w:customStyle="1" w:styleId="1974">
    <w:name w:val="Основной текст (197)4"/>
    <w:semiHidden/>
    <w:rsid w:val="00D561C7"/>
    <w:rPr>
      <w:rFonts w:ascii="Times New Roman" w:hAnsi="Times New Roman" w:cs="Times New Roman"/>
      <w:sz w:val="28"/>
      <w:szCs w:val="28"/>
    </w:rPr>
  </w:style>
  <w:style w:type="paragraph" w:customStyle="1" w:styleId="611">
    <w:name w:val="Основной текст (6)1"/>
    <w:basedOn w:val="aa"/>
    <w:semiHidden/>
    <w:rsid w:val="00D561C7"/>
    <w:pPr>
      <w:shd w:val="clear" w:color="auto" w:fill="FFFFFF"/>
      <w:autoSpaceDE w:val="0"/>
      <w:autoSpaceDN w:val="0"/>
      <w:spacing w:after="300" w:line="240" w:lineRule="atLeast"/>
    </w:pPr>
    <w:rPr>
      <w:rFonts w:eastAsia="Arial Unicode MS"/>
      <w:b/>
      <w:bCs/>
      <w:sz w:val="22"/>
      <w:lang w:eastAsia="ru-RU"/>
    </w:rPr>
  </w:style>
  <w:style w:type="paragraph" w:customStyle="1" w:styleId="131">
    <w:name w:val="Основной текст (13)1"/>
    <w:basedOn w:val="aa"/>
    <w:semiHidden/>
    <w:rsid w:val="00D561C7"/>
    <w:pPr>
      <w:shd w:val="clear" w:color="auto" w:fill="FFFFFF"/>
      <w:autoSpaceDE w:val="0"/>
      <w:autoSpaceDN w:val="0"/>
      <w:spacing w:after="0" w:line="245" w:lineRule="exact"/>
      <w:ind w:hanging="300"/>
      <w:jc w:val="both"/>
    </w:pPr>
    <w:rPr>
      <w:rFonts w:eastAsia="Arial Unicode MS"/>
      <w:sz w:val="22"/>
      <w:lang w:eastAsia="ru-RU"/>
    </w:rPr>
  </w:style>
  <w:style w:type="character" w:customStyle="1" w:styleId="affffffa">
    <w:name w:val="Основной текст + Полужирный"/>
    <w:semiHidden/>
    <w:rsid w:val="00D561C7"/>
    <w:rPr>
      <w:rFonts w:ascii="Times New Roman" w:hAnsi="Times New Roman" w:cs="Times New Roman" w:hint="default"/>
      <w:b/>
      <w:bCs/>
      <w:sz w:val="22"/>
      <w:szCs w:val="22"/>
    </w:rPr>
  </w:style>
  <w:style w:type="paragraph" w:customStyle="1" w:styleId="1210">
    <w:name w:val="Основной текст (12)1"/>
    <w:basedOn w:val="aa"/>
    <w:semiHidden/>
    <w:rsid w:val="00D561C7"/>
    <w:pPr>
      <w:shd w:val="clear" w:color="auto" w:fill="FFFFFF"/>
      <w:autoSpaceDE w:val="0"/>
      <w:autoSpaceDN w:val="0"/>
      <w:spacing w:before="180" w:after="0" w:line="240" w:lineRule="atLeast"/>
      <w:ind w:hanging="300"/>
    </w:pPr>
    <w:rPr>
      <w:rFonts w:eastAsia="Arial Unicode MS"/>
      <w:sz w:val="22"/>
      <w:lang w:eastAsia="ru-RU"/>
    </w:rPr>
  </w:style>
  <w:style w:type="paragraph" w:customStyle="1" w:styleId="91">
    <w:name w:val="Основной текст (9)1"/>
    <w:basedOn w:val="aa"/>
    <w:link w:val="92"/>
    <w:semiHidden/>
    <w:rsid w:val="00D561C7"/>
    <w:pPr>
      <w:shd w:val="clear" w:color="auto" w:fill="FFFFFF"/>
      <w:autoSpaceDE w:val="0"/>
      <w:autoSpaceDN w:val="0"/>
      <w:spacing w:after="0" w:line="245" w:lineRule="exact"/>
      <w:ind w:firstLine="440"/>
    </w:pPr>
    <w:rPr>
      <w:rFonts w:eastAsia="Arial Unicode MS"/>
      <w:sz w:val="22"/>
      <w:lang w:eastAsia="ru-RU"/>
    </w:rPr>
  </w:style>
  <w:style w:type="character" w:customStyle="1" w:styleId="10pt1">
    <w:name w:val="Основной текст + 10 pt1"/>
    <w:semiHidden/>
    <w:rsid w:val="00D561C7"/>
    <w:rPr>
      <w:rFonts w:ascii="Times New Roman" w:hAnsi="Times New Roman" w:cs="Times New Roman" w:hint="default"/>
      <w:sz w:val="20"/>
      <w:szCs w:val="20"/>
    </w:rPr>
  </w:style>
  <w:style w:type="character" w:customStyle="1" w:styleId="820">
    <w:name w:val="Основной текст (8)2"/>
    <w:semiHidden/>
    <w:rsid w:val="00D561C7"/>
    <w:rPr>
      <w:rFonts w:eastAsia="Arial Unicode MS"/>
      <w:sz w:val="22"/>
      <w:szCs w:val="22"/>
      <w:u w:val="single"/>
      <w:lang w:val="ru-RU" w:eastAsia="ru-RU" w:bidi="ar-SA"/>
    </w:rPr>
  </w:style>
  <w:style w:type="character" w:customStyle="1" w:styleId="910pt">
    <w:name w:val="Основной текст (9) + 10 pt"/>
    <w:semiHidden/>
    <w:rsid w:val="00D561C7"/>
    <w:rPr>
      <w:rFonts w:eastAsia="Arial Unicode MS"/>
      <w:sz w:val="20"/>
      <w:szCs w:val="20"/>
      <w:lang w:val="ru-RU" w:eastAsia="ru-RU" w:bidi="ar-SA"/>
    </w:rPr>
  </w:style>
  <w:style w:type="character" w:customStyle="1" w:styleId="202">
    <w:name w:val="Основной текст (20) + Не курсив"/>
    <w:semiHidden/>
    <w:rsid w:val="00D561C7"/>
    <w:rPr>
      <w:rFonts w:ascii="Constantia" w:eastAsia="Arial Unicode MS" w:hAnsi="Constantia" w:cs="Constantia"/>
      <w:i/>
      <w:iCs/>
      <w:sz w:val="8"/>
      <w:szCs w:val="8"/>
      <w:lang w:val="ru-RU" w:eastAsia="ru-RU" w:bidi="ar-SA"/>
    </w:rPr>
  </w:style>
  <w:style w:type="paragraph" w:customStyle="1" w:styleId="101">
    <w:name w:val="Основной текст (10)1"/>
    <w:basedOn w:val="aa"/>
    <w:link w:val="100"/>
    <w:semiHidden/>
    <w:rsid w:val="00D561C7"/>
    <w:pPr>
      <w:shd w:val="clear" w:color="auto" w:fill="FFFFFF"/>
      <w:autoSpaceDE w:val="0"/>
      <w:autoSpaceDN w:val="0"/>
      <w:spacing w:after="1080" w:line="240" w:lineRule="atLeast"/>
    </w:pPr>
    <w:rPr>
      <w:rFonts w:eastAsia="Arial Unicode MS"/>
      <w:i/>
      <w:iCs/>
      <w:sz w:val="22"/>
      <w:lang w:eastAsia="ru-RU"/>
    </w:rPr>
  </w:style>
  <w:style w:type="character" w:customStyle="1" w:styleId="2Tahoma1">
    <w:name w:val="Основной текст (2) + Tahoma1"/>
    <w:aliases w:val="14 pt"/>
    <w:semiHidden/>
    <w:rsid w:val="00D561C7"/>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D561C7"/>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D561C7"/>
    <w:rPr>
      <w:rFonts w:ascii="Tahoma" w:hAnsi="Tahoma" w:cs="Tahoma"/>
      <w:b/>
      <w:bCs/>
      <w:sz w:val="12"/>
      <w:szCs w:val="12"/>
      <w:lang w:val="en-US" w:eastAsia="en-US"/>
    </w:rPr>
  </w:style>
  <w:style w:type="character" w:customStyle="1" w:styleId="611pt4">
    <w:name w:val="Основной текст (6) + 11 pt4"/>
    <w:aliases w:val="Курсив5"/>
    <w:semiHidden/>
    <w:rsid w:val="00D561C7"/>
    <w:rPr>
      <w:rFonts w:ascii="Times New Roman" w:hAnsi="Times New Roman" w:cs="Times New Roman"/>
      <w:i/>
      <w:iCs/>
      <w:sz w:val="22"/>
      <w:szCs w:val="22"/>
      <w:lang w:val="en-US" w:eastAsia="en-US"/>
    </w:rPr>
  </w:style>
  <w:style w:type="character" w:customStyle="1" w:styleId="3f9">
    <w:name w:val="Основной текст (3)"/>
    <w:link w:val="311"/>
    <w:semiHidden/>
    <w:rsid w:val="00D561C7"/>
    <w:rPr>
      <w:b/>
      <w:bCs/>
      <w:sz w:val="38"/>
      <w:szCs w:val="38"/>
      <w:shd w:val="clear" w:color="auto" w:fill="FFFFFF"/>
    </w:rPr>
  </w:style>
  <w:style w:type="character" w:customStyle="1" w:styleId="213">
    <w:name w:val="Основной текст (21)"/>
    <w:link w:val="2110"/>
    <w:semiHidden/>
    <w:rsid w:val="00D561C7"/>
    <w:rPr>
      <w:sz w:val="24"/>
      <w:szCs w:val="24"/>
      <w:shd w:val="clear" w:color="auto" w:fill="FFFFFF"/>
    </w:rPr>
  </w:style>
  <w:style w:type="character" w:customStyle="1" w:styleId="214">
    <w:name w:val="Основной текст (21) + Курсив"/>
    <w:semiHidden/>
    <w:rsid w:val="00D561C7"/>
    <w:rPr>
      <w:i/>
      <w:iCs/>
      <w:sz w:val="24"/>
      <w:szCs w:val="24"/>
      <w:shd w:val="clear" w:color="auto" w:fill="FFFFFF"/>
    </w:rPr>
  </w:style>
  <w:style w:type="paragraph" w:customStyle="1" w:styleId="311">
    <w:name w:val="Основной текст (3)1"/>
    <w:basedOn w:val="aa"/>
    <w:link w:val="3f9"/>
    <w:semiHidden/>
    <w:rsid w:val="00D561C7"/>
    <w:pPr>
      <w:shd w:val="clear" w:color="auto" w:fill="FFFFFF"/>
      <w:autoSpaceDE w:val="0"/>
      <w:autoSpaceDN w:val="0"/>
      <w:spacing w:before="1740" w:after="2340" w:line="240" w:lineRule="atLeast"/>
    </w:pPr>
    <w:rPr>
      <w:rFonts w:ascii="Calibri" w:hAnsi="Calibri"/>
      <w:b/>
      <w:bCs/>
      <w:sz w:val="38"/>
      <w:szCs w:val="38"/>
      <w:shd w:val="clear" w:color="auto" w:fill="FFFFFF"/>
      <w:lang w:eastAsia="uk-UA"/>
    </w:rPr>
  </w:style>
  <w:style w:type="paragraph" w:customStyle="1" w:styleId="2110">
    <w:name w:val="Основной текст (21)1"/>
    <w:basedOn w:val="aa"/>
    <w:link w:val="213"/>
    <w:semiHidden/>
    <w:rsid w:val="00D561C7"/>
    <w:pPr>
      <w:shd w:val="clear" w:color="auto" w:fill="FFFFFF"/>
      <w:autoSpaceDE w:val="0"/>
      <w:autoSpaceDN w:val="0"/>
      <w:spacing w:after="0" w:line="240" w:lineRule="atLeast"/>
      <w:jc w:val="right"/>
    </w:pPr>
    <w:rPr>
      <w:rFonts w:ascii="Calibri" w:hAnsi="Calibri"/>
      <w:szCs w:val="24"/>
      <w:shd w:val="clear" w:color="auto" w:fill="FFFFFF"/>
      <w:lang w:eastAsia="uk-UA"/>
    </w:rPr>
  </w:style>
  <w:style w:type="character" w:customStyle="1" w:styleId="92">
    <w:name w:val="Основной текст (9)"/>
    <w:link w:val="91"/>
    <w:semiHidden/>
    <w:rsid w:val="00D561C7"/>
    <w:rPr>
      <w:rFonts w:ascii="Times New Roman" w:eastAsia="Arial Unicode MS" w:hAnsi="Times New Roman"/>
      <w:sz w:val="22"/>
      <w:szCs w:val="22"/>
      <w:shd w:val="clear" w:color="auto" w:fill="FFFFFF"/>
      <w:lang w:eastAsia="ru-RU"/>
    </w:rPr>
  </w:style>
  <w:style w:type="character" w:customStyle="1" w:styleId="affffffb">
    <w:name w:val="Колонтитул"/>
    <w:link w:val="1ff0"/>
    <w:semiHidden/>
    <w:rsid w:val="00D561C7"/>
    <w:rPr>
      <w:shd w:val="clear" w:color="auto" w:fill="FFFFFF"/>
    </w:rPr>
  </w:style>
  <w:style w:type="character" w:customStyle="1" w:styleId="12pt">
    <w:name w:val="Колонтитул + 12 pt"/>
    <w:semiHidden/>
    <w:rsid w:val="00D561C7"/>
    <w:rPr>
      <w:sz w:val="24"/>
      <w:szCs w:val="24"/>
      <w:shd w:val="clear" w:color="auto" w:fill="FFFFFF"/>
    </w:rPr>
  </w:style>
  <w:style w:type="character" w:customStyle="1" w:styleId="100">
    <w:name w:val="Основной текст (10)"/>
    <w:link w:val="101"/>
    <w:semiHidden/>
    <w:rsid w:val="00D561C7"/>
    <w:rPr>
      <w:rFonts w:ascii="Times New Roman" w:eastAsia="Arial Unicode MS" w:hAnsi="Times New Roman"/>
      <w:i/>
      <w:iCs/>
      <w:sz w:val="22"/>
      <w:szCs w:val="22"/>
      <w:shd w:val="clear" w:color="auto" w:fill="FFFFFF"/>
      <w:lang w:eastAsia="ru-RU"/>
    </w:rPr>
  </w:style>
  <w:style w:type="character" w:customStyle="1" w:styleId="181">
    <w:name w:val="Основной текст (18)"/>
    <w:link w:val="1810"/>
    <w:semiHidden/>
    <w:rsid w:val="00D561C7"/>
    <w:rPr>
      <w:sz w:val="22"/>
      <w:szCs w:val="22"/>
      <w:shd w:val="clear" w:color="auto" w:fill="FFFFFF"/>
    </w:rPr>
  </w:style>
  <w:style w:type="character" w:customStyle="1" w:styleId="65">
    <w:name w:val="Основной текст (65)"/>
    <w:link w:val="651"/>
    <w:semiHidden/>
    <w:rsid w:val="00D561C7"/>
    <w:rPr>
      <w:sz w:val="24"/>
      <w:szCs w:val="24"/>
      <w:shd w:val="clear" w:color="auto" w:fill="FFFFFF"/>
    </w:rPr>
  </w:style>
  <w:style w:type="paragraph" w:customStyle="1" w:styleId="1ff0">
    <w:name w:val="Колонтитул1"/>
    <w:basedOn w:val="aa"/>
    <w:link w:val="affffffb"/>
    <w:semiHidden/>
    <w:rsid w:val="00D561C7"/>
    <w:pPr>
      <w:shd w:val="clear" w:color="auto" w:fill="FFFFFF"/>
      <w:autoSpaceDE w:val="0"/>
      <w:autoSpaceDN w:val="0"/>
      <w:spacing w:after="0"/>
    </w:pPr>
    <w:rPr>
      <w:rFonts w:ascii="Calibri" w:hAnsi="Calibri"/>
      <w:sz w:val="20"/>
      <w:szCs w:val="20"/>
      <w:shd w:val="clear" w:color="auto" w:fill="FFFFFF"/>
      <w:lang w:eastAsia="uk-UA"/>
    </w:rPr>
  </w:style>
  <w:style w:type="paragraph" w:customStyle="1" w:styleId="1810">
    <w:name w:val="Основной текст (18)1"/>
    <w:basedOn w:val="aa"/>
    <w:link w:val="181"/>
    <w:semiHidden/>
    <w:rsid w:val="00D561C7"/>
    <w:pPr>
      <w:shd w:val="clear" w:color="auto" w:fill="FFFFFF"/>
      <w:autoSpaceDE w:val="0"/>
      <w:autoSpaceDN w:val="0"/>
      <w:spacing w:after="0" w:line="240" w:lineRule="atLeast"/>
    </w:pPr>
    <w:rPr>
      <w:rFonts w:ascii="Calibri" w:hAnsi="Calibri"/>
      <w:sz w:val="22"/>
      <w:shd w:val="clear" w:color="auto" w:fill="FFFFFF"/>
      <w:lang w:eastAsia="uk-UA"/>
    </w:rPr>
  </w:style>
  <w:style w:type="paragraph" w:customStyle="1" w:styleId="651">
    <w:name w:val="Основной текст (65)1"/>
    <w:basedOn w:val="aa"/>
    <w:link w:val="65"/>
    <w:semiHidden/>
    <w:rsid w:val="00D561C7"/>
    <w:pPr>
      <w:shd w:val="clear" w:color="auto" w:fill="FFFFFF"/>
      <w:autoSpaceDE w:val="0"/>
      <w:autoSpaceDN w:val="0"/>
      <w:spacing w:after="0" w:line="414" w:lineRule="exact"/>
      <w:ind w:hanging="360"/>
      <w:jc w:val="both"/>
    </w:pPr>
    <w:rPr>
      <w:rFonts w:ascii="Calibri" w:hAnsi="Calibri"/>
      <w:szCs w:val="24"/>
      <w:shd w:val="clear" w:color="auto" w:fill="FFFFFF"/>
      <w:lang w:eastAsia="uk-UA"/>
    </w:rPr>
  </w:style>
  <w:style w:type="paragraph" w:styleId="66">
    <w:name w:val="toc 6"/>
    <w:basedOn w:val="aa"/>
    <w:next w:val="aa"/>
    <w:autoRedefine/>
    <w:uiPriority w:val="39"/>
    <w:rsid w:val="00D561C7"/>
    <w:pPr>
      <w:autoSpaceDE w:val="0"/>
      <w:autoSpaceDN w:val="0"/>
      <w:spacing w:after="0"/>
      <w:ind w:left="1200"/>
    </w:pPr>
    <w:rPr>
      <w:rFonts w:eastAsia="Times New Roman"/>
      <w:szCs w:val="24"/>
      <w:lang w:eastAsia="ru-RU"/>
    </w:rPr>
  </w:style>
  <w:style w:type="paragraph" w:styleId="74">
    <w:name w:val="toc 7"/>
    <w:basedOn w:val="aa"/>
    <w:next w:val="aa"/>
    <w:autoRedefine/>
    <w:uiPriority w:val="39"/>
    <w:rsid w:val="00D561C7"/>
    <w:pPr>
      <w:autoSpaceDE w:val="0"/>
      <w:autoSpaceDN w:val="0"/>
      <w:spacing w:after="0"/>
      <w:ind w:left="1440"/>
    </w:pPr>
    <w:rPr>
      <w:rFonts w:eastAsia="Times New Roman"/>
      <w:szCs w:val="24"/>
      <w:lang w:eastAsia="ru-RU"/>
    </w:rPr>
  </w:style>
  <w:style w:type="paragraph" w:styleId="83">
    <w:name w:val="toc 8"/>
    <w:basedOn w:val="aa"/>
    <w:next w:val="aa"/>
    <w:autoRedefine/>
    <w:uiPriority w:val="39"/>
    <w:rsid w:val="00D561C7"/>
    <w:pPr>
      <w:autoSpaceDE w:val="0"/>
      <w:autoSpaceDN w:val="0"/>
      <w:spacing w:after="0"/>
      <w:ind w:left="1680"/>
    </w:pPr>
    <w:rPr>
      <w:rFonts w:eastAsia="Times New Roman"/>
      <w:szCs w:val="24"/>
      <w:lang w:eastAsia="ru-RU"/>
    </w:rPr>
  </w:style>
  <w:style w:type="paragraph" w:styleId="93">
    <w:name w:val="toc 9"/>
    <w:basedOn w:val="aa"/>
    <w:next w:val="aa"/>
    <w:autoRedefine/>
    <w:uiPriority w:val="39"/>
    <w:rsid w:val="00D561C7"/>
    <w:pPr>
      <w:autoSpaceDE w:val="0"/>
      <w:autoSpaceDN w:val="0"/>
      <w:spacing w:after="0"/>
      <w:ind w:left="1920"/>
    </w:pPr>
    <w:rPr>
      <w:rFonts w:eastAsia="Times New Roman"/>
      <w:szCs w:val="24"/>
      <w:lang w:eastAsia="ru-RU"/>
    </w:rPr>
  </w:style>
  <w:style w:type="paragraph" w:customStyle="1" w:styleId="affffffc">
    <w:name w:val="Сауле"/>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StyleWisnow">
    <w:name w:val="StyleWisnow"/>
    <w:basedOn w:val="aa"/>
    <w:semiHidden/>
    <w:rsid w:val="00D561C7"/>
    <w:pPr>
      <w:autoSpaceDE w:val="0"/>
      <w:autoSpaceDN w:val="0"/>
      <w:spacing w:after="0" w:line="220" w:lineRule="exact"/>
    </w:pPr>
    <w:rPr>
      <w:rFonts w:eastAsia="Times New Roman"/>
      <w:sz w:val="18"/>
      <w:szCs w:val="20"/>
    </w:rPr>
  </w:style>
  <w:style w:type="paragraph" w:styleId="affffffd">
    <w:name w:val="caption"/>
    <w:basedOn w:val="aa"/>
    <w:next w:val="aa"/>
    <w:unhideWhenUsed/>
    <w:qFormat/>
    <w:rsid w:val="00D561C7"/>
    <w:pPr>
      <w:autoSpaceDE w:val="0"/>
      <w:autoSpaceDN w:val="0"/>
      <w:spacing w:after="0"/>
    </w:pPr>
    <w:rPr>
      <w:rFonts w:eastAsia="Times New Roman"/>
      <w:b/>
      <w:bCs/>
      <w:sz w:val="20"/>
      <w:szCs w:val="20"/>
      <w:lang w:eastAsia="ru-RU"/>
    </w:rPr>
  </w:style>
  <w:style w:type="paragraph" w:customStyle="1" w:styleId="affffffe">
    <w:name w:val="!Название таблицы!"/>
    <w:basedOn w:val="aa"/>
    <w:semiHidden/>
    <w:rsid w:val="00D561C7"/>
    <w:pPr>
      <w:autoSpaceDE w:val="0"/>
      <w:autoSpaceDN w:val="0"/>
      <w:spacing w:before="240"/>
    </w:pPr>
    <w:rPr>
      <w:rFonts w:eastAsia="Times New Roman"/>
      <w:b/>
      <w:bCs/>
      <w:szCs w:val="24"/>
      <w:lang w:eastAsia="ru-RU"/>
    </w:rPr>
  </w:style>
  <w:style w:type="paragraph" w:customStyle="1" w:styleId="USAIDTITLE">
    <w:name w:val="USAID TITLE"/>
    <w:basedOn w:val="af7"/>
    <w:semiHidden/>
    <w:rsid w:val="00D561C7"/>
    <w:pPr>
      <w:spacing w:before="2000" w:after="0"/>
    </w:pPr>
    <w:rPr>
      <w:rFonts w:ascii="Arial" w:eastAsia="Times New Roman" w:hAnsi="Arial" w:cs="Arial"/>
      <w:b/>
      <w:bCs/>
      <w:iCs/>
      <w:sz w:val="82"/>
      <w:szCs w:val="96"/>
      <w:lang w:val="en-US"/>
    </w:rPr>
  </w:style>
  <w:style w:type="paragraph" w:customStyle="1" w:styleId="USAIDdate">
    <w:name w:val="USAID date"/>
    <w:basedOn w:val="aa"/>
    <w:semiHidden/>
    <w:rsid w:val="00D561C7"/>
    <w:pPr>
      <w:autoSpaceDE w:val="0"/>
      <w:autoSpaceDN w:val="0"/>
      <w:spacing w:after="0"/>
    </w:pPr>
    <w:rPr>
      <w:rFonts w:ascii="Arial" w:eastAsia="Times New Roman" w:hAnsi="Arial"/>
      <w:b/>
      <w:szCs w:val="24"/>
      <w:lang w:val="en-US"/>
    </w:rPr>
  </w:style>
  <w:style w:type="paragraph" w:customStyle="1" w:styleId="USAIDsubtitle">
    <w:name w:val="USAID subtitle"/>
    <w:basedOn w:val="af7"/>
    <w:semiHidden/>
    <w:rsid w:val="00D561C7"/>
    <w:pPr>
      <w:spacing w:after="0"/>
    </w:pPr>
    <w:rPr>
      <w:rFonts w:ascii="Arial" w:eastAsia="Times New Roman" w:hAnsi="Arial" w:cs="Arial"/>
      <w:bCs/>
      <w:iCs/>
      <w:sz w:val="52"/>
      <w:szCs w:val="34"/>
      <w:lang w:val="en-US"/>
    </w:rPr>
  </w:style>
  <w:style w:type="paragraph" w:customStyle="1" w:styleId="USAIDTpagetitle">
    <w:name w:val="USAID Tpage title"/>
    <w:basedOn w:val="USAIDTITLE"/>
    <w:semiHidden/>
    <w:rsid w:val="00D561C7"/>
    <w:rPr>
      <w:sz w:val="48"/>
      <w:szCs w:val="48"/>
    </w:rPr>
  </w:style>
  <w:style w:type="paragraph" w:customStyle="1" w:styleId="USAIDbody">
    <w:name w:val="USAID body"/>
    <w:basedOn w:val="af7"/>
    <w:semiHidden/>
    <w:rsid w:val="00D561C7"/>
    <w:pPr>
      <w:spacing w:before="120" w:after="0" w:line="264" w:lineRule="auto"/>
      <w:ind w:left="720"/>
    </w:pPr>
    <w:rPr>
      <w:rFonts w:eastAsia="Times New Roman"/>
      <w:snapToGrid w:val="0"/>
      <w:szCs w:val="24"/>
      <w:lang w:val="en-US" w:eastAsia="ru-RU"/>
    </w:rPr>
  </w:style>
  <w:style w:type="paragraph" w:customStyle="1" w:styleId="USAIDH1">
    <w:name w:val="USAID H1"/>
    <w:basedOn w:val="14"/>
    <w:semiHidden/>
    <w:rsid w:val="00D561C7"/>
    <w:pPr>
      <w:widowControl w:val="0"/>
      <w:tabs>
        <w:tab w:val="num" w:pos="720"/>
      </w:tabs>
      <w:autoSpaceDE w:val="0"/>
      <w:autoSpaceDN w:val="0"/>
      <w:spacing w:before="480" w:after="120"/>
      <w:ind w:hanging="720"/>
    </w:pPr>
    <w:rPr>
      <w:rFonts w:ascii="Arial" w:hAnsi="Arial" w:cs="Arial"/>
      <w:bCs w:val="0"/>
      <w:caps/>
      <w:snapToGrid w:val="0"/>
      <w:kern w:val="0"/>
      <w:sz w:val="36"/>
      <w:szCs w:val="36"/>
      <w:lang w:val="en-US" w:eastAsia="ru-RU"/>
    </w:rPr>
  </w:style>
  <w:style w:type="paragraph" w:customStyle="1" w:styleId="USAIDbullet1">
    <w:name w:val="USAID bullet 1"/>
    <w:basedOn w:val="USAIDbody"/>
    <w:semiHidden/>
    <w:rsid w:val="00D561C7"/>
    <w:pPr>
      <w:tabs>
        <w:tab w:val="num" w:pos="1980"/>
      </w:tabs>
      <w:spacing w:before="60"/>
      <w:ind w:left="1980" w:hanging="360"/>
    </w:pPr>
    <w:rPr>
      <w:bCs/>
      <w:iCs/>
      <w:snapToGrid/>
      <w:lang w:eastAsia="en-US"/>
    </w:rPr>
  </w:style>
  <w:style w:type="paragraph" w:customStyle="1" w:styleId="USAIDnumlist">
    <w:name w:val="USAID numlist"/>
    <w:basedOn w:val="aa"/>
    <w:semiHidden/>
    <w:rsid w:val="00D561C7"/>
    <w:pPr>
      <w:tabs>
        <w:tab w:val="num" w:pos="720"/>
      </w:tabs>
      <w:autoSpaceDE w:val="0"/>
      <w:autoSpaceDN w:val="0"/>
      <w:spacing w:before="120" w:after="0"/>
      <w:ind w:left="720" w:hanging="360"/>
    </w:pPr>
    <w:rPr>
      <w:rFonts w:eastAsia="Times New Roman"/>
      <w:szCs w:val="24"/>
      <w:lang w:val="en-US"/>
    </w:rPr>
  </w:style>
  <w:style w:type="paragraph" w:customStyle="1" w:styleId="USAIDbullet2">
    <w:name w:val="USAID bullet 2"/>
    <w:basedOn w:val="USAIDbullet1"/>
    <w:semiHidden/>
    <w:rsid w:val="00D561C7"/>
    <w:pPr>
      <w:tabs>
        <w:tab w:val="clear" w:pos="1980"/>
        <w:tab w:val="num" w:pos="720"/>
      </w:tabs>
      <w:ind w:left="720"/>
    </w:pPr>
    <w:rPr>
      <w:szCs w:val="22"/>
    </w:rPr>
  </w:style>
  <w:style w:type="paragraph" w:customStyle="1" w:styleId="USAIDH2">
    <w:name w:val="USAID H2"/>
    <w:basedOn w:val="af7"/>
    <w:next w:val="aa"/>
    <w:semiHidden/>
    <w:rsid w:val="00D561C7"/>
    <w:pPr>
      <w:keepNext/>
      <w:tabs>
        <w:tab w:val="num" w:pos="720"/>
      </w:tabs>
      <w:spacing w:before="360" w:after="0"/>
      <w:ind w:left="720"/>
    </w:pPr>
    <w:rPr>
      <w:rFonts w:ascii="Arial" w:eastAsia="Times New Roman" w:hAnsi="Arial" w:cs="Arial"/>
      <w:b/>
      <w:bCs/>
      <w:snapToGrid w:val="0"/>
      <w:szCs w:val="24"/>
      <w:lang w:val="en-US" w:eastAsia="ru-RU"/>
    </w:rPr>
  </w:style>
  <w:style w:type="paragraph" w:customStyle="1" w:styleId="1ff1">
    <w:name w:val="Стиль1"/>
    <w:basedOn w:val="14"/>
    <w:link w:val="1ff2"/>
    <w:rsid w:val="00D561C7"/>
    <w:pPr>
      <w:autoSpaceDE w:val="0"/>
      <w:autoSpaceDN w:val="0"/>
      <w:ind w:left="0" w:firstLine="0"/>
      <w:jc w:val="center"/>
    </w:pPr>
    <w:rPr>
      <w:rFonts w:ascii="Times New Roman" w:hAnsi="Times New Roman" w:cs="Arial"/>
      <w:bCs w:val="0"/>
      <w:caps/>
      <w:sz w:val="28"/>
      <w:lang w:val="ru-RU" w:eastAsia="ru-RU"/>
    </w:rPr>
  </w:style>
  <w:style w:type="character" w:customStyle="1" w:styleId="1ff2">
    <w:name w:val="Стиль1 Знак"/>
    <w:link w:val="1ff1"/>
    <w:rsid w:val="00D561C7"/>
    <w:rPr>
      <w:rFonts w:ascii="Times New Roman" w:eastAsia="Times New Roman" w:hAnsi="Times New Roman" w:cs="Arial"/>
      <w:b/>
      <w:caps/>
      <w:kern w:val="32"/>
      <w:sz w:val="28"/>
      <w:szCs w:val="32"/>
      <w:lang w:val="ru-RU" w:eastAsia="ru-RU"/>
    </w:rPr>
  </w:style>
  <w:style w:type="paragraph" w:customStyle="1" w:styleId="3fa">
    <w:name w:val="Стиль3"/>
    <w:basedOn w:val="32"/>
    <w:semiHidden/>
    <w:rsid w:val="00D561C7"/>
    <w:pPr>
      <w:widowControl w:val="0"/>
      <w:tabs>
        <w:tab w:val="num" w:pos="720"/>
      </w:tabs>
      <w:spacing w:before="0" w:after="0" w:line="360" w:lineRule="auto"/>
      <w:jc w:val="center"/>
    </w:pPr>
    <w:rPr>
      <w:rFonts w:ascii="Times New Roman" w:hAnsi="Times New Roman"/>
      <w:sz w:val="28"/>
      <w:szCs w:val="28"/>
      <w:lang w:val="ru-RU" w:eastAsia="ru-RU"/>
    </w:rPr>
  </w:style>
  <w:style w:type="paragraph" w:customStyle="1" w:styleId="QTableHeaderSub">
    <w:name w:val="Q Table Header Sub"/>
    <w:basedOn w:val="aa"/>
    <w:semiHidden/>
    <w:rsid w:val="00D561C7"/>
    <w:pPr>
      <w:autoSpaceDE w:val="0"/>
      <w:autoSpaceDN w:val="0"/>
      <w:spacing w:before="60" w:after="60"/>
      <w:jc w:val="both"/>
    </w:pPr>
    <w:rPr>
      <w:rFonts w:ascii="Arial Narrow" w:eastAsia="Times New Roman" w:hAnsi="Arial Narrow"/>
      <w:szCs w:val="24"/>
      <w:lang w:eastAsia="ru-RU"/>
    </w:rPr>
  </w:style>
  <w:style w:type="paragraph" w:customStyle="1" w:styleId="bodytext2">
    <w:name w:val="bodytext2"/>
    <w:basedOn w:val="aa"/>
    <w:semiHidden/>
    <w:rsid w:val="00D561C7"/>
    <w:pPr>
      <w:autoSpaceDE w:val="0"/>
      <w:autoSpaceDN w:val="0"/>
      <w:spacing w:before="100" w:beforeAutospacing="1" w:after="100" w:afterAutospacing="1"/>
    </w:pPr>
    <w:rPr>
      <w:rFonts w:eastAsia="Times New Roman"/>
      <w:szCs w:val="24"/>
      <w:lang w:eastAsia="uk-UA"/>
    </w:rPr>
  </w:style>
  <w:style w:type="paragraph" w:customStyle="1" w:styleId="BodyText21">
    <w:name w:val="Body Text 21"/>
    <w:basedOn w:val="aa"/>
    <w:rsid w:val="00D561C7"/>
    <w:pPr>
      <w:widowControl w:val="0"/>
      <w:tabs>
        <w:tab w:val="left" w:pos="142"/>
        <w:tab w:val="left" w:pos="709"/>
      </w:tabs>
      <w:autoSpaceDE w:val="0"/>
      <w:autoSpaceDN w:val="0"/>
      <w:spacing w:after="0"/>
      <w:jc w:val="center"/>
    </w:pPr>
    <w:rPr>
      <w:rFonts w:eastAsia="Times New Roman"/>
      <w:szCs w:val="20"/>
      <w:lang w:eastAsia="ru-RU"/>
    </w:rPr>
  </w:style>
  <w:style w:type="paragraph" w:customStyle="1" w:styleId="StyleNormal">
    <w:name w:val="StyleNormal"/>
    <w:semiHidden/>
    <w:rsid w:val="00D561C7"/>
    <w:pPr>
      <w:spacing w:line="220" w:lineRule="exact"/>
    </w:pPr>
    <w:rPr>
      <w:rFonts w:ascii="Times New Roman" w:eastAsia="Times New Roman" w:hAnsi="Times New Roman"/>
      <w:lang w:eastAsia="en-US"/>
    </w:rPr>
  </w:style>
  <w:style w:type="paragraph" w:customStyle="1" w:styleId="afffffff">
    <w:name w:val="Раздел"/>
    <w:semiHidden/>
    <w:rsid w:val="00D561C7"/>
    <w:rPr>
      <w:rFonts w:ascii="Times New Roman" w:eastAsia="Times New Roman" w:hAnsi="Times New Roman"/>
      <w:b/>
      <w:i/>
      <w:sz w:val="24"/>
      <w:szCs w:val="24"/>
      <w:lang w:val="ru-RU" w:eastAsia="en-US"/>
    </w:rPr>
  </w:style>
  <w:style w:type="paragraph" w:customStyle="1" w:styleId="1-">
    <w:name w:val="!Заголовок 1-го уровня!"/>
    <w:basedOn w:val="affff2"/>
    <w:next w:val="affff2"/>
    <w:semiHidden/>
    <w:rsid w:val="00D561C7"/>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D561C7"/>
    <w:rPr>
      <w:sz w:val="24"/>
      <w:szCs w:val="24"/>
      <w:lang w:val="ru-RU" w:eastAsia="ru-RU" w:bidi="ar-SA"/>
    </w:rPr>
  </w:style>
  <w:style w:type="paragraph" w:customStyle="1" w:styleId="acp">
    <w:name w:val="acp"/>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afffffff0">
    <w:name w:val="Печатная машинка"/>
    <w:semiHidden/>
    <w:rsid w:val="00D561C7"/>
    <w:rPr>
      <w:rFonts w:ascii="Courier New" w:hAnsi="Courier New"/>
      <w:sz w:val="20"/>
    </w:rPr>
  </w:style>
  <w:style w:type="character" w:customStyle="1" w:styleId="221">
    <w:name w:val="Основной текст (22)"/>
    <w:link w:val="2210"/>
    <w:semiHidden/>
    <w:rsid w:val="00D561C7"/>
    <w:rPr>
      <w:rFonts w:eastAsia="Arial Unicode MS"/>
      <w:sz w:val="24"/>
      <w:szCs w:val="24"/>
      <w:shd w:val="clear" w:color="auto" w:fill="FFFFFF"/>
    </w:rPr>
  </w:style>
  <w:style w:type="character" w:customStyle="1" w:styleId="67">
    <w:name w:val="Основной текст (67)"/>
    <w:link w:val="671"/>
    <w:semiHidden/>
    <w:rsid w:val="00D561C7"/>
    <w:rPr>
      <w:rFonts w:eastAsia="Arial Unicode MS"/>
      <w:sz w:val="24"/>
      <w:szCs w:val="24"/>
      <w:shd w:val="clear" w:color="auto" w:fill="FFFFFF"/>
    </w:rPr>
  </w:style>
  <w:style w:type="paragraph" w:customStyle="1" w:styleId="2210">
    <w:name w:val="Основной текст (22)1"/>
    <w:basedOn w:val="aa"/>
    <w:link w:val="221"/>
    <w:semiHidden/>
    <w:rsid w:val="00D561C7"/>
    <w:pPr>
      <w:shd w:val="clear" w:color="auto" w:fill="FFFFFF"/>
      <w:autoSpaceDE w:val="0"/>
      <w:autoSpaceDN w:val="0"/>
      <w:spacing w:after="0" w:line="414" w:lineRule="exact"/>
      <w:ind w:firstLine="1420"/>
      <w:jc w:val="both"/>
    </w:pPr>
    <w:rPr>
      <w:rFonts w:ascii="Calibri" w:eastAsia="Arial Unicode MS" w:hAnsi="Calibri"/>
      <w:szCs w:val="24"/>
      <w:lang w:eastAsia="uk-UA"/>
    </w:rPr>
  </w:style>
  <w:style w:type="paragraph" w:customStyle="1" w:styleId="671">
    <w:name w:val="Основной текст (67)1"/>
    <w:basedOn w:val="aa"/>
    <w:link w:val="67"/>
    <w:semiHidden/>
    <w:rsid w:val="00D561C7"/>
    <w:pPr>
      <w:shd w:val="clear" w:color="auto" w:fill="FFFFFF"/>
      <w:autoSpaceDE w:val="0"/>
      <w:autoSpaceDN w:val="0"/>
      <w:spacing w:after="0" w:line="410" w:lineRule="exact"/>
      <w:ind w:hanging="700"/>
    </w:pPr>
    <w:rPr>
      <w:rFonts w:ascii="Calibri" w:eastAsia="Arial Unicode MS" w:hAnsi="Calibri"/>
      <w:szCs w:val="24"/>
      <w:lang w:eastAsia="uk-UA"/>
    </w:rPr>
  </w:style>
  <w:style w:type="paragraph" w:customStyle="1" w:styleId="afffffff1">
    <w:name w:val="Ñàóëå"/>
    <w:next w:val="af7"/>
    <w:semiHidden/>
    <w:rsid w:val="00D561C7"/>
    <w:pPr>
      <w:spacing w:before="120" w:after="120"/>
      <w:jc w:val="both"/>
    </w:pPr>
    <w:rPr>
      <w:rFonts w:ascii="Times New Roman" w:eastAsia="Times New Roman" w:hAnsi="Times New Roman"/>
      <w:sz w:val="24"/>
      <w:szCs w:val="24"/>
      <w:lang w:eastAsia="en-US"/>
    </w:rPr>
  </w:style>
  <w:style w:type="character" w:customStyle="1" w:styleId="1ff3">
    <w:name w:val="Номер сторінки1"/>
    <w:semiHidden/>
    <w:rsid w:val="00D561C7"/>
    <w:rPr>
      <w:sz w:val="20"/>
    </w:rPr>
  </w:style>
  <w:style w:type="paragraph" w:customStyle="1" w:styleId="1ff4">
    <w:name w:val="Верхній колонтитул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Shap">
    <w:name w:val="StyleShap"/>
    <w:basedOn w:val="aa"/>
    <w:semiHidden/>
    <w:rsid w:val="00D561C7"/>
    <w:pPr>
      <w:autoSpaceDE w:val="0"/>
      <w:autoSpaceDN w:val="0"/>
      <w:spacing w:after="0" w:line="220" w:lineRule="exact"/>
      <w:jc w:val="center"/>
    </w:pPr>
    <w:rPr>
      <w:rFonts w:eastAsia="Times New Roman"/>
      <w:sz w:val="16"/>
      <w:szCs w:val="20"/>
    </w:rPr>
  </w:style>
  <w:style w:type="paragraph" w:customStyle="1" w:styleId="1ff5">
    <w:name w:val="Ñàóëå1"/>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1ff6">
    <w:name w:val="Сауле1"/>
    <w:next w:val="af7"/>
    <w:semiHidden/>
    <w:rsid w:val="00D561C7"/>
    <w:pPr>
      <w:spacing w:before="120" w:after="120"/>
      <w:jc w:val="both"/>
    </w:pPr>
    <w:rPr>
      <w:rFonts w:ascii="Times New Roman" w:eastAsia="Times New Roman" w:hAnsi="Times New Roman"/>
      <w:sz w:val="24"/>
      <w:szCs w:val="24"/>
      <w:lang w:eastAsia="en-US"/>
    </w:rPr>
  </w:style>
  <w:style w:type="paragraph" w:styleId="1ff7">
    <w:name w:val="index 1"/>
    <w:basedOn w:val="aa"/>
    <w:next w:val="aa"/>
    <w:autoRedefine/>
    <w:rsid w:val="00D561C7"/>
    <w:pPr>
      <w:autoSpaceDE w:val="0"/>
      <w:autoSpaceDN w:val="0"/>
      <w:spacing w:after="0"/>
      <w:jc w:val="right"/>
    </w:pPr>
    <w:rPr>
      <w:rFonts w:eastAsia="Times New Roman"/>
      <w:b/>
      <w:bCs/>
      <w:color w:val="0000FF"/>
      <w:sz w:val="28"/>
      <w:szCs w:val="24"/>
    </w:rPr>
  </w:style>
  <w:style w:type="paragraph" w:customStyle="1" w:styleId="afffffff2">
    <w:name w:val="Îñíîâíîé òåêñò"/>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afffffff3">
    <w:name w:val="Краткий обратный адрес"/>
    <w:basedOn w:val="aa"/>
    <w:semiHidden/>
    <w:rsid w:val="00D561C7"/>
    <w:pPr>
      <w:autoSpaceDE w:val="0"/>
      <w:autoSpaceDN w:val="0"/>
      <w:spacing w:after="0"/>
    </w:pPr>
    <w:rPr>
      <w:rFonts w:eastAsia="Times New Roman"/>
      <w:sz w:val="20"/>
      <w:szCs w:val="20"/>
      <w:lang w:eastAsia="ru-RU"/>
    </w:rPr>
  </w:style>
  <w:style w:type="paragraph" w:customStyle="1" w:styleId="StyleShap1">
    <w:name w:val="StyleShap1"/>
    <w:basedOn w:val="aa"/>
    <w:semiHidden/>
    <w:rsid w:val="00D561C7"/>
    <w:pPr>
      <w:autoSpaceDE w:val="0"/>
      <w:autoSpaceDN w:val="0"/>
      <w:spacing w:after="0" w:line="220" w:lineRule="exact"/>
      <w:jc w:val="center"/>
    </w:pPr>
    <w:rPr>
      <w:rFonts w:eastAsia="Times New Roman"/>
      <w:sz w:val="16"/>
      <w:szCs w:val="20"/>
    </w:rPr>
  </w:style>
  <w:style w:type="paragraph" w:customStyle="1" w:styleId="OsnovnoiText">
    <w:name w:val="OsnovnoiText"/>
    <w:basedOn w:val="af7"/>
    <w:next w:val="aa"/>
    <w:autoRedefine/>
    <w:rsid w:val="00D561C7"/>
    <w:pPr>
      <w:jc w:val="both"/>
    </w:pPr>
    <w:rPr>
      <w:rFonts w:eastAsia="Times New Roman"/>
      <w:bCs/>
      <w:szCs w:val="24"/>
      <w:lang w:eastAsia="ru-RU"/>
    </w:rPr>
  </w:style>
  <w:style w:type="paragraph" w:customStyle="1" w:styleId="JoraH1">
    <w:name w:val="JoraH1"/>
    <w:basedOn w:val="14"/>
    <w:next w:val="14"/>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
    <w:name w:val="JoraH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
    <w:name w:val="Normal1"/>
    <w:rsid w:val="00D561C7"/>
    <w:rPr>
      <w:rFonts w:ascii="Times New Roman" w:eastAsia="Times New Roman" w:hAnsi="Times New Roman"/>
      <w:snapToGrid w:val="0"/>
      <w:lang w:val="en-US" w:eastAsia="ru-RU"/>
    </w:rPr>
  </w:style>
  <w:style w:type="paragraph" w:customStyle="1" w:styleId="Header1">
    <w:name w:val="Header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2fe">
    <w:name w:val="Îñíîâíîé òåêñò 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2ff">
    <w:name w:val="Ñàóëå2"/>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2ff0">
    <w:name w:val="Сауле2"/>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1ff8">
    <w:name w:val="!Название таблицы!1"/>
    <w:basedOn w:val="aa"/>
    <w:semiHidden/>
    <w:rsid w:val="00D561C7"/>
    <w:pPr>
      <w:autoSpaceDE w:val="0"/>
      <w:autoSpaceDN w:val="0"/>
      <w:spacing w:before="240"/>
    </w:pPr>
    <w:rPr>
      <w:rFonts w:eastAsia="Times New Roman"/>
      <w:b/>
      <w:szCs w:val="20"/>
      <w:lang w:eastAsia="ru-RU"/>
    </w:rPr>
  </w:style>
  <w:style w:type="paragraph" w:customStyle="1" w:styleId="1ff9">
    <w:name w:val="Îñíîâíîé òåêñò1"/>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1ffa">
    <w:name w:val="Краткий обратный адрес1"/>
    <w:basedOn w:val="aa"/>
    <w:semiHidden/>
    <w:rsid w:val="00D561C7"/>
    <w:pPr>
      <w:autoSpaceDE w:val="0"/>
      <w:autoSpaceDN w:val="0"/>
      <w:spacing w:after="0"/>
    </w:pPr>
    <w:rPr>
      <w:rFonts w:eastAsia="Times New Roman"/>
      <w:sz w:val="20"/>
      <w:szCs w:val="20"/>
      <w:lang w:eastAsia="ru-RU"/>
    </w:rPr>
  </w:style>
  <w:style w:type="paragraph" w:customStyle="1" w:styleId="StyleShap2">
    <w:name w:val="StyleShap2"/>
    <w:basedOn w:val="aa"/>
    <w:semiHidden/>
    <w:rsid w:val="00D561C7"/>
    <w:pPr>
      <w:autoSpaceDE w:val="0"/>
      <w:autoSpaceDN w:val="0"/>
      <w:spacing w:after="0" w:line="220" w:lineRule="exact"/>
      <w:jc w:val="center"/>
    </w:pPr>
    <w:rPr>
      <w:rFonts w:eastAsia="Times New Roman"/>
      <w:sz w:val="16"/>
      <w:szCs w:val="20"/>
    </w:rPr>
  </w:style>
  <w:style w:type="paragraph" w:customStyle="1" w:styleId="Blank1">
    <w:name w:val="Blank1"/>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1">
    <w:name w:val="OsnovnoiText1"/>
    <w:basedOn w:val="af7"/>
    <w:next w:val="aa"/>
    <w:autoRedefine/>
    <w:semiHidden/>
    <w:rsid w:val="00D561C7"/>
    <w:pPr>
      <w:jc w:val="both"/>
    </w:pPr>
    <w:rPr>
      <w:rFonts w:eastAsia="Times New Roman"/>
      <w:bCs/>
      <w:szCs w:val="24"/>
      <w:lang w:eastAsia="ru-RU"/>
    </w:rPr>
  </w:style>
  <w:style w:type="paragraph" w:customStyle="1" w:styleId="JoraH11">
    <w:name w:val="JoraH11"/>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1">
    <w:name w:val="JoraH21"/>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1">
    <w:name w:val="Normal11"/>
    <w:semiHidden/>
    <w:rsid w:val="00D561C7"/>
    <w:rPr>
      <w:rFonts w:ascii="Times New Roman" w:eastAsia="Times New Roman" w:hAnsi="Times New Roman"/>
      <w:snapToGrid w:val="0"/>
      <w:lang w:val="en-US" w:eastAsia="ru-RU"/>
    </w:rPr>
  </w:style>
  <w:style w:type="paragraph" w:customStyle="1" w:styleId="Header11">
    <w:name w:val="Header1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1">
    <w:name w:val="StyleNormal1"/>
    <w:semiHidden/>
    <w:rsid w:val="00D561C7"/>
    <w:pPr>
      <w:spacing w:line="220" w:lineRule="exact"/>
    </w:pPr>
    <w:rPr>
      <w:rFonts w:ascii="Times New Roman" w:eastAsia="Times New Roman" w:hAnsi="Times New Roman"/>
      <w:lang w:eastAsia="en-US"/>
    </w:rPr>
  </w:style>
  <w:style w:type="paragraph" w:customStyle="1" w:styleId="StyleWisnow1">
    <w:name w:val="StyleWisnow1"/>
    <w:basedOn w:val="StyleNormal"/>
    <w:semiHidden/>
    <w:rsid w:val="00D561C7"/>
    <w:rPr>
      <w:sz w:val="18"/>
    </w:rPr>
  </w:style>
  <w:style w:type="paragraph" w:customStyle="1" w:styleId="USAIDTITLE1">
    <w:name w:val="USAID TITLE1"/>
    <w:basedOn w:val="af7"/>
    <w:semiHidden/>
    <w:rsid w:val="00D561C7"/>
    <w:pPr>
      <w:spacing w:before="2000" w:after="0"/>
    </w:pPr>
    <w:rPr>
      <w:rFonts w:ascii="Arial" w:eastAsia="Times New Roman" w:hAnsi="Arial" w:cs="Arial"/>
      <w:b/>
      <w:bCs/>
      <w:iCs/>
      <w:sz w:val="82"/>
      <w:szCs w:val="96"/>
      <w:lang w:val="en-US"/>
    </w:rPr>
  </w:style>
  <w:style w:type="paragraph" w:customStyle="1" w:styleId="USAIDdate1">
    <w:name w:val="USAID date1"/>
    <w:basedOn w:val="aa"/>
    <w:semiHidden/>
    <w:rsid w:val="00D561C7"/>
    <w:pPr>
      <w:autoSpaceDE w:val="0"/>
      <w:autoSpaceDN w:val="0"/>
      <w:spacing w:after="0"/>
    </w:pPr>
    <w:rPr>
      <w:rFonts w:ascii="Arial" w:eastAsia="Times New Roman" w:hAnsi="Arial"/>
      <w:b/>
      <w:szCs w:val="24"/>
      <w:lang w:val="en-US"/>
    </w:rPr>
  </w:style>
  <w:style w:type="paragraph" w:customStyle="1" w:styleId="USAIDsubtitle1">
    <w:name w:val="USAID subtitle1"/>
    <w:basedOn w:val="af7"/>
    <w:semiHidden/>
    <w:rsid w:val="00D561C7"/>
    <w:pPr>
      <w:spacing w:after="0"/>
    </w:pPr>
    <w:rPr>
      <w:rFonts w:ascii="Arial" w:eastAsia="Times New Roman" w:hAnsi="Arial" w:cs="Arial"/>
      <w:bCs/>
      <w:iCs/>
      <w:sz w:val="52"/>
      <w:szCs w:val="34"/>
      <w:lang w:val="en-US"/>
    </w:rPr>
  </w:style>
  <w:style w:type="paragraph" w:customStyle="1" w:styleId="USAIDTpagetitle1">
    <w:name w:val="USAID Tpage title1"/>
    <w:basedOn w:val="USAIDTITLE"/>
    <w:semiHidden/>
    <w:rsid w:val="00D561C7"/>
    <w:rPr>
      <w:sz w:val="48"/>
      <w:szCs w:val="48"/>
    </w:rPr>
  </w:style>
  <w:style w:type="paragraph" w:customStyle="1" w:styleId="1ffb">
    <w:name w:val="!Простой текст!1"/>
    <w:basedOn w:val="aa"/>
    <w:semiHidden/>
    <w:rsid w:val="00D561C7"/>
    <w:pPr>
      <w:autoSpaceDE w:val="0"/>
      <w:autoSpaceDN w:val="0"/>
      <w:spacing w:after="0"/>
      <w:ind w:firstLine="709"/>
      <w:jc w:val="both"/>
    </w:pPr>
    <w:rPr>
      <w:rFonts w:eastAsia="Times New Roman"/>
      <w:szCs w:val="24"/>
      <w:lang w:eastAsia="ru-RU"/>
    </w:rPr>
  </w:style>
  <w:style w:type="paragraph" w:customStyle="1" w:styleId="215">
    <w:name w:val="Îñíîâíîé òåêñò 21"/>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3fb">
    <w:name w:val="Ñàóëå3"/>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3fc">
    <w:name w:val="Сауле3"/>
    <w:next w:val="af7"/>
    <w:semiHidden/>
    <w:rsid w:val="00D561C7"/>
    <w:pPr>
      <w:spacing w:before="120" w:after="120"/>
      <w:jc w:val="both"/>
    </w:pPr>
    <w:rPr>
      <w:rFonts w:ascii="Times New Roman" w:eastAsia="Times New Roman" w:hAnsi="Times New Roman"/>
      <w:sz w:val="24"/>
      <w:szCs w:val="24"/>
      <w:lang w:eastAsia="en-US"/>
    </w:rPr>
  </w:style>
  <w:style w:type="paragraph" w:customStyle="1" w:styleId="2ff1">
    <w:name w:val="!Название таблицы!2"/>
    <w:basedOn w:val="aa"/>
    <w:semiHidden/>
    <w:rsid w:val="00D561C7"/>
    <w:pPr>
      <w:autoSpaceDE w:val="0"/>
      <w:autoSpaceDN w:val="0"/>
      <w:spacing w:before="240"/>
    </w:pPr>
    <w:rPr>
      <w:rFonts w:eastAsia="Times New Roman"/>
      <w:b/>
      <w:szCs w:val="20"/>
      <w:lang w:eastAsia="ru-RU"/>
    </w:rPr>
  </w:style>
  <w:style w:type="paragraph" w:customStyle="1" w:styleId="2ff2">
    <w:name w:val="Îñíîâíîé òåêñò2"/>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2ff3">
    <w:name w:val="Краткий обратный адрес2"/>
    <w:basedOn w:val="aa"/>
    <w:semiHidden/>
    <w:rsid w:val="00D561C7"/>
    <w:pPr>
      <w:autoSpaceDE w:val="0"/>
      <w:autoSpaceDN w:val="0"/>
      <w:spacing w:after="0"/>
    </w:pPr>
    <w:rPr>
      <w:rFonts w:eastAsia="Times New Roman"/>
      <w:sz w:val="20"/>
      <w:szCs w:val="20"/>
      <w:lang w:eastAsia="ru-RU"/>
    </w:rPr>
  </w:style>
  <w:style w:type="paragraph" w:customStyle="1" w:styleId="StyleShap3">
    <w:name w:val="StyleShap3"/>
    <w:basedOn w:val="aa"/>
    <w:semiHidden/>
    <w:rsid w:val="00D561C7"/>
    <w:pPr>
      <w:autoSpaceDE w:val="0"/>
      <w:autoSpaceDN w:val="0"/>
      <w:spacing w:after="0" w:line="220" w:lineRule="exact"/>
      <w:jc w:val="center"/>
    </w:pPr>
    <w:rPr>
      <w:rFonts w:eastAsia="Times New Roman"/>
      <w:sz w:val="16"/>
      <w:szCs w:val="20"/>
    </w:rPr>
  </w:style>
  <w:style w:type="paragraph" w:customStyle="1" w:styleId="Blank2">
    <w:name w:val="Blank2"/>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2">
    <w:name w:val="OsnovnoiText2"/>
    <w:basedOn w:val="af7"/>
    <w:next w:val="aa"/>
    <w:autoRedefine/>
    <w:semiHidden/>
    <w:rsid w:val="00D561C7"/>
    <w:pPr>
      <w:jc w:val="both"/>
    </w:pPr>
    <w:rPr>
      <w:rFonts w:eastAsia="Times New Roman"/>
      <w:bCs/>
      <w:szCs w:val="24"/>
      <w:lang w:eastAsia="ru-RU"/>
    </w:rPr>
  </w:style>
  <w:style w:type="paragraph" w:customStyle="1" w:styleId="JoraH12">
    <w:name w:val="JoraH12"/>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2">
    <w:name w:val="JoraH2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2">
    <w:name w:val="Normal12"/>
    <w:semiHidden/>
    <w:rsid w:val="00D561C7"/>
    <w:rPr>
      <w:rFonts w:ascii="Times New Roman" w:eastAsia="Times New Roman" w:hAnsi="Times New Roman"/>
      <w:snapToGrid w:val="0"/>
      <w:lang w:val="en-US" w:eastAsia="ru-RU"/>
    </w:rPr>
  </w:style>
  <w:style w:type="paragraph" w:customStyle="1" w:styleId="Header12">
    <w:name w:val="Header12"/>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2">
    <w:name w:val="StyleNormal2"/>
    <w:semiHidden/>
    <w:rsid w:val="00D561C7"/>
    <w:pPr>
      <w:spacing w:line="220" w:lineRule="exact"/>
    </w:pPr>
    <w:rPr>
      <w:rFonts w:ascii="Times New Roman" w:eastAsia="Times New Roman" w:hAnsi="Times New Roman"/>
      <w:lang w:eastAsia="en-US"/>
    </w:rPr>
  </w:style>
  <w:style w:type="paragraph" w:customStyle="1" w:styleId="StyleWisnow2">
    <w:name w:val="StyleWisnow2"/>
    <w:basedOn w:val="StyleNormal"/>
    <w:semiHidden/>
    <w:rsid w:val="00D561C7"/>
    <w:rPr>
      <w:sz w:val="18"/>
    </w:rPr>
  </w:style>
  <w:style w:type="paragraph" w:customStyle="1" w:styleId="USAIDTITLE2">
    <w:name w:val="USAID TITLE2"/>
    <w:basedOn w:val="af7"/>
    <w:semiHidden/>
    <w:rsid w:val="00D561C7"/>
    <w:pPr>
      <w:spacing w:before="2000" w:after="0"/>
    </w:pPr>
    <w:rPr>
      <w:rFonts w:ascii="Arial" w:eastAsia="Times New Roman" w:hAnsi="Arial" w:cs="Arial"/>
      <w:b/>
      <w:bCs/>
      <w:iCs/>
      <w:sz w:val="82"/>
      <w:szCs w:val="96"/>
      <w:lang w:val="en-US"/>
    </w:rPr>
  </w:style>
  <w:style w:type="paragraph" w:customStyle="1" w:styleId="USAIDdate2">
    <w:name w:val="USAID date2"/>
    <w:basedOn w:val="aa"/>
    <w:semiHidden/>
    <w:rsid w:val="00D561C7"/>
    <w:pPr>
      <w:autoSpaceDE w:val="0"/>
      <w:autoSpaceDN w:val="0"/>
      <w:spacing w:after="0"/>
    </w:pPr>
    <w:rPr>
      <w:rFonts w:ascii="Arial" w:eastAsia="Times New Roman" w:hAnsi="Arial"/>
      <w:b/>
      <w:szCs w:val="24"/>
      <w:lang w:val="en-US"/>
    </w:rPr>
  </w:style>
  <w:style w:type="paragraph" w:customStyle="1" w:styleId="USAIDsubtitle2">
    <w:name w:val="USAID subtitle2"/>
    <w:basedOn w:val="af7"/>
    <w:semiHidden/>
    <w:rsid w:val="00D561C7"/>
    <w:pPr>
      <w:spacing w:after="0"/>
    </w:pPr>
    <w:rPr>
      <w:rFonts w:ascii="Arial" w:eastAsia="Times New Roman" w:hAnsi="Arial" w:cs="Arial"/>
      <w:bCs/>
      <w:iCs/>
      <w:sz w:val="52"/>
      <w:szCs w:val="34"/>
      <w:lang w:val="en-US"/>
    </w:rPr>
  </w:style>
  <w:style w:type="paragraph" w:customStyle="1" w:styleId="USAIDTpagetitle2">
    <w:name w:val="USAID Tpage title2"/>
    <w:basedOn w:val="USAIDTITLE"/>
    <w:semiHidden/>
    <w:rsid w:val="00D561C7"/>
    <w:rPr>
      <w:sz w:val="48"/>
      <w:szCs w:val="48"/>
    </w:rPr>
  </w:style>
  <w:style w:type="paragraph" w:customStyle="1" w:styleId="2ff4">
    <w:name w:val="!Простой текст!2"/>
    <w:basedOn w:val="aa"/>
    <w:semiHidden/>
    <w:rsid w:val="00D561C7"/>
    <w:pPr>
      <w:autoSpaceDE w:val="0"/>
      <w:autoSpaceDN w:val="0"/>
      <w:spacing w:after="0"/>
      <w:ind w:firstLine="709"/>
      <w:jc w:val="both"/>
    </w:pPr>
    <w:rPr>
      <w:rFonts w:eastAsia="Times New Roman"/>
      <w:szCs w:val="24"/>
      <w:lang w:eastAsia="ru-RU"/>
    </w:rPr>
  </w:style>
  <w:style w:type="paragraph" w:customStyle="1" w:styleId="222">
    <w:name w:val="Îñíîâíîé òåêñò 2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header10">
    <w:name w:val="header1"/>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PageNumber1">
    <w:name w:val="Page Number1"/>
    <w:semiHidden/>
    <w:rsid w:val="00D561C7"/>
    <w:rPr>
      <w:sz w:val="20"/>
    </w:rPr>
  </w:style>
  <w:style w:type="paragraph" w:customStyle="1" w:styleId="USAIDTpagesubtitle">
    <w:name w:val="USAID Tpage subtitle"/>
    <w:basedOn w:val="af7"/>
    <w:semiHidden/>
    <w:rsid w:val="00D561C7"/>
    <w:pPr>
      <w:spacing w:before="100" w:after="0"/>
    </w:pPr>
    <w:rPr>
      <w:rFonts w:ascii="Arial" w:eastAsia="Times New Roman" w:hAnsi="Arial" w:cs="Arial"/>
      <w:bCs/>
      <w:iCs/>
      <w:sz w:val="30"/>
      <w:szCs w:val="24"/>
      <w:lang w:val="en-US"/>
    </w:rPr>
  </w:style>
  <w:style w:type="paragraph" w:customStyle="1" w:styleId="center">
    <w:name w:val="center"/>
    <w:basedOn w:val="aa"/>
    <w:semiHidden/>
    <w:rsid w:val="00D561C7"/>
    <w:pPr>
      <w:autoSpaceDE w:val="0"/>
      <w:autoSpaceDN w:val="0"/>
      <w:spacing w:before="75" w:after="75"/>
      <w:ind w:left="150" w:right="150"/>
      <w:jc w:val="center"/>
    </w:pPr>
    <w:rPr>
      <w:rFonts w:ascii="Arial Unicode MS" w:eastAsia="Arial Unicode MS" w:hAnsi="Arial Unicode MS" w:cs="Arial Unicode MS"/>
      <w:color w:val="003399"/>
      <w:szCs w:val="24"/>
    </w:rPr>
  </w:style>
  <w:style w:type="character" w:styleId="afffffff4">
    <w:name w:val="endnote reference"/>
    <w:rsid w:val="00D561C7"/>
    <w:rPr>
      <w:vertAlign w:val="superscript"/>
    </w:rPr>
  </w:style>
  <w:style w:type="paragraph" w:customStyle="1" w:styleId="Iauiue">
    <w:name w:val="Iau?iue"/>
    <w:semiHidden/>
    <w:rsid w:val="00D561C7"/>
    <w:pPr>
      <w:widowControl w:val="0"/>
    </w:pPr>
    <w:rPr>
      <w:rFonts w:ascii="Times New Roman" w:eastAsia="Times New Roman" w:hAnsi="Times New Roman"/>
      <w:color w:val="000000"/>
      <w:sz w:val="24"/>
      <w:lang w:val="ru-RU" w:eastAsia="en-US"/>
    </w:rPr>
  </w:style>
  <w:style w:type="paragraph" w:customStyle="1" w:styleId="par">
    <w:name w:val="par"/>
    <w:basedOn w:val="aa"/>
    <w:semiHidden/>
    <w:rsid w:val="00D561C7"/>
    <w:pPr>
      <w:autoSpaceDE w:val="0"/>
      <w:autoSpaceDN w:val="0"/>
      <w:spacing w:before="100" w:beforeAutospacing="1" w:after="100" w:afterAutospacing="1"/>
    </w:pPr>
    <w:rPr>
      <w:rFonts w:ascii="Arial" w:eastAsia="Arial Unicode MS" w:hAnsi="Arial" w:cs="Arial"/>
      <w:color w:val="000000"/>
      <w:sz w:val="19"/>
      <w:szCs w:val="19"/>
      <w:lang w:val="en-US"/>
    </w:rPr>
  </w:style>
  <w:style w:type="paragraph" w:customStyle="1" w:styleId="Preformatted">
    <w:name w:val="Preformatted"/>
    <w:basedOn w:val="aa"/>
    <w:semiHidden/>
    <w:rsid w:val="00D561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pPr>
    <w:rPr>
      <w:rFonts w:ascii="Courier New" w:eastAsia="Times New Roman" w:hAnsi="Courier New"/>
      <w:snapToGrid w:val="0"/>
      <w:sz w:val="20"/>
      <w:szCs w:val="20"/>
      <w:lang w:val="en-AU"/>
    </w:rPr>
  </w:style>
  <w:style w:type="paragraph" w:customStyle="1" w:styleId="StyleAwt">
    <w:name w:val="StyleAwt"/>
    <w:basedOn w:val="aa"/>
    <w:semiHidden/>
    <w:rsid w:val="00D561C7"/>
    <w:pPr>
      <w:autoSpaceDE w:val="0"/>
      <w:autoSpaceDN w:val="0"/>
      <w:spacing w:after="0" w:line="220" w:lineRule="exact"/>
    </w:pPr>
    <w:rPr>
      <w:rFonts w:eastAsia="Times New Roman"/>
      <w:b/>
      <w:i/>
      <w:sz w:val="18"/>
      <w:szCs w:val="20"/>
      <w:u w:val="single"/>
    </w:rPr>
  </w:style>
  <w:style w:type="paragraph" w:customStyle="1" w:styleId="StyleFooter">
    <w:name w:val="StyleFooter"/>
    <w:basedOn w:val="aa"/>
    <w:semiHidden/>
    <w:rsid w:val="00D561C7"/>
    <w:pPr>
      <w:autoSpaceDE w:val="0"/>
      <w:autoSpaceDN w:val="0"/>
      <w:spacing w:after="0" w:line="220" w:lineRule="exact"/>
    </w:pPr>
    <w:rPr>
      <w:rFonts w:eastAsia="Times New Roman"/>
      <w:sz w:val="10"/>
      <w:szCs w:val="20"/>
    </w:rPr>
  </w:style>
  <w:style w:type="paragraph" w:customStyle="1" w:styleId="StyleHeader">
    <w:name w:val="StyleHeader"/>
    <w:basedOn w:val="aa"/>
    <w:semiHidden/>
    <w:rsid w:val="00D561C7"/>
    <w:pPr>
      <w:autoSpaceDE w:val="0"/>
      <w:autoSpaceDN w:val="0"/>
      <w:spacing w:after="0" w:line="220" w:lineRule="exact"/>
    </w:pPr>
    <w:rPr>
      <w:rFonts w:eastAsia="Times New Roman"/>
      <w:sz w:val="12"/>
      <w:szCs w:val="20"/>
    </w:rPr>
  </w:style>
  <w:style w:type="paragraph" w:customStyle="1" w:styleId="StyleOstRed">
    <w:name w:val="StyleOstRed"/>
    <w:basedOn w:val="StyleNormal"/>
    <w:semiHidden/>
    <w:rsid w:val="00D561C7"/>
    <w:pPr>
      <w:spacing w:after="120" w:line="240" w:lineRule="auto"/>
      <w:ind w:firstLine="720"/>
      <w:jc w:val="both"/>
    </w:pPr>
    <w:rPr>
      <w:sz w:val="28"/>
    </w:rPr>
  </w:style>
  <w:style w:type="paragraph" w:customStyle="1" w:styleId="StyleProp">
    <w:name w:val="StyleProp"/>
    <w:basedOn w:val="StyleNormal"/>
    <w:semiHidden/>
    <w:rsid w:val="00D561C7"/>
    <w:pPr>
      <w:spacing w:line="180" w:lineRule="exact"/>
      <w:ind w:firstLine="170"/>
      <w:jc w:val="both"/>
    </w:pPr>
    <w:rPr>
      <w:sz w:val="18"/>
    </w:rPr>
  </w:style>
  <w:style w:type="paragraph" w:customStyle="1" w:styleId="StyleProp2">
    <w:name w:val="StyleProp2"/>
    <w:basedOn w:val="StyleNormal"/>
    <w:semiHidden/>
    <w:rsid w:val="00D561C7"/>
    <w:pPr>
      <w:spacing w:after="120" w:line="180" w:lineRule="exact"/>
      <w:ind w:firstLine="170"/>
      <w:jc w:val="both"/>
    </w:pPr>
    <w:rPr>
      <w:sz w:val="18"/>
    </w:rPr>
  </w:style>
  <w:style w:type="paragraph" w:customStyle="1" w:styleId="StyleStorinka">
    <w:name w:val="StyleStorinka"/>
    <w:basedOn w:val="StyleNormal"/>
    <w:semiHidden/>
    <w:rsid w:val="00D561C7"/>
    <w:pPr>
      <w:jc w:val="right"/>
    </w:pPr>
    <w:rPr>
      <w:sz w:val="18"/>
    </w:rPr>
  </w:style>
  <w:style w:type="paragraph" w:customStyle="1" w:styleId="StyleZakonu">
    <w:name w:val="StyleZakonu"/>
    <w:basedOn w:val="StyleNormal"/>
    <w:semiHidden/>
    <w:rsid w:val="00D561C7"/>
    <w:pPr>
      <w:spacing w:after="60"/>
      <w:ind w:firstLine="284"/>
      <w:jc w:val="both"/>
    </w:pPr>
  </w:style>
  <w:style w:type="paragraph" w:customStyle="1" w:styleId="text-1">
    <w:name w:val="text-1"/>
    <w:basedOn w:val="aa"/>
    <w:semiHidden/>
    <w:rsid w:val="00D561C7"/>
    <w:pPr>
      <w:autoSpaceDE w:val="0"/>
      <w:autoSpaceDN w:val="0"/>
      <w:spacing w:before="100" w:beforeAutospacing="1" w:after="100" w:afterAutospacing="1"/>
    </w:pPr>
    <w:rPr>
      <w:rFonts w:ascii="Arial" w:eastAsia="Arial Unicode MS" w:hAnsi="Arial" w:cs="Arial"/>
      <w:sz w:val="18"/>
      <w:szCs w:val="18"/>
      <w:lang w:val="en-US"/>
    </w:rPr>
  </w:style>
  <w:style w:type="character" w:customStyle="1" w:styleId="afffffff5">
    <w:name w:val="Основной текст Знак Знак"/>
    <w:semiHidden/>
    <w:rsid w:val="00D561C7"/>
    <w:rPr>
      <w:b/>
      <w:color w:val="000000"/>
      <w:sz w:val="22"/>
      <w:szCs w:val="24"/>
      <w:lang w:val="uk-UA" w:eastAsia="en-US" w:bidi="ar-SA"/>
    </w:rPr>
  </w:style>
  <w:style w:type="paragraph" w:customStyle="1" w:styleId="CharCharCharChar1">
    <w:name w:val="Char Знак Знак Char Знак Знак Char Знак Знак Char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CharChar">
    <w:name w:val="Char Char"/>
    <w:basedOn w:val="aa"/>
    <w:semiHidden/>
    <w:rsid w:val="00D561C7"/>
    <w:pPr>
      <w:autoSpaceDE w:val="0"/>
      <w:autoSpaceDN w:val="0"/>
      <w:spacing w:after="0"/>
    </w:pPr>
    <w:rPr>
      <w:rFonts w:ascii="Verdana" w:eastAsia="Times New Roman" w:hAnsi="Verdana" w:cs="Verdana"/>
      <w:sz w:val="20"/>
      <w:szCs w:val="20"/>
      <w:lang w:val="en-US"/>
    </w:rPr>
  </w:style>
  <w:style w:type="numbering" w:customStyle="1" w:styleId="2ff5">
    <w:name w:val="Нет списка2"/>
    <w:next w:val="ad"/>
    <w:semiHidden/>
    <w:rsid w:val="00D561C7"/>
  </w:style>
  <w:style w:type="numbering" w:customStyle="1" w:styleId="116">
    <w:name w:val="Нет списка11"/>
    <w:next w:val="ad"/>
    <w:semiHidden/>
    <w:unhideWhenUsed/>
    <w:rsid w:val="00D561C7"/>
  </w:style>
  <w:style w:type="numbering" w:customStyle="1" w:styleId="1111111">
    <w:name w:val="1 / 1.1 / 1.1.11"/>
    <w:basedOn w:val="ad"/>
    <w:next w:val="111111"/>
    <w:semiHidden/>
    <w:rsid w:val="00D561C7"/>
  </w:style>
  <w:style w:type="numbering" w:customStyle="1" w:styleId="1ai1">
    <w:name w:val="1 / a / i1"/>
    <w:basedOn w:val="ad"/>
    <w:next w:val="1ai"/>
    <w:semiHidden/>
    <w:rsid w:val="00D561C7"/>
  </w:style>
  <w:style w:type="numbering" w:customStyle="1" w:styleId="1">
    <w:name w:val="Статья / Раздел1"/>
    <w:basedOn w:val="ad"/>
    <w:next w:val="a8"/>
    <w:semiHidden/>
    <w:rsid w:val="00D561C7"/>
    <w:pPr>
      <w:numPr>
        <w:numId w:val="34"/>
      </w:numPr>
    </w:pPr>
  </w:style>
  <w:style w:type="paragraph" w:customStyle="1" w:styleId="afffffff6">
    <w:name w:val="Бланк"/>
    <w:basedOn w:val="aa"/>
    <w:rsid w:val="00D561C7"/>
    <w:pPr>
      <w:tabs>
        <w:tab w:val="left" w:pos="5387"/>
        <w:tab w:val="right" w:pos="9356"/>
      </w:tabs>
      <w:autoSpaceDE w:val="0"/>
      <w:autoSpaceDN w:val="0"/>
      <w:ind w:firstLine="709"/>
      <w:jc w:val="both"/>
    </w:pPr>
    <w:rPr>
      <w:rFonts w:eastAsia="Times New Roman"/>
      <w:sz w:val="26"/>
      <w:szCs w:val="24"/>
      <w:lang w:eastAsia="ru-RU"/>
    </w:rPr>
  </w:style>
  <w:style w:type="paragraph" w:customStyle="1" w:styleId="Normal2">
    <w:name w:val="Normal2"/>
    <w:rsid w:val="00D561C7"/>
    <w:rPr>
      <w:rFonts w:ascii="Times New Roman" w:eastAsia="Times New Roman" w:hAnsi="Times New Roman"/>
      <w:snapToGrid w:val="0"/>
      <w:lang w:val="en-US" w:eastAsia="ru-RU"/>
    </w:rPr>
  </w:style>
  <w:style w:type="character" w:customStyle="1" w:styleId="PageNumber2">
    <w:name w:val="Page Number2"/>
    <w:rsid w:val="00D561C7"/>
    <w:rPr>
      <w:sz w:val="20"/>
    </w:rPr>
  </w:style>
  <w:style w:type="paragraph" w:customStyle="1" w:styleId="Header2">
    <w:name w:val="Header2"/>
    <w:basedOn w:val="aa"/>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afffffff7">
    <w:name w:val="Знак Знак Знак"/>
    <w:basedOn w:val="aa"/>
    <w:rsid w:val="00D561C7"/>
    <w:pPr>
      <w:autoSpaceDE w:val="0"/>
      <w:autoSpaceDN w:val="0"/>
      <w:spacing w:after="0"/>
    </w:pPr>
    <w:rPr>
      <w:rFonts w:ascii="Arial" w:eastAsia="Times New Roman" w:hAnsi="Arial" w:cs="Arial"/>
      <w:sz w:val="22"/>
      <w:lang w:val="en-AU"/>
    </w:rPr>
  </w:style>
  <w:style w:type="paragraph" w:customStyle="1" w:styleId="Char0">
    <w:name w:val="Char"/>
    <w:basedOn w:val="aa"/>
    <w:rsid w:val="00D561C7"/>
    <w:pPr>
      <w:autoSpaceDE w:val="0"/>
      <w:autoSpaceDN w:val="0"/>
      <w:spacing w:after="0"/>
    </w:pPr>
    <w:rPr>
      <w:rFonts w:ascii="Verdana" w:eastAsia="Times New Roman" w:hAnsi="Verdana" w:cs="Verdana"/>
      <w:sz w:val="20"/>
      <w:szCs w:val="20"/>
      <w:lang w:val="en-US"/>
    </w:rPr>
  </w:style>
  <w:style w:type="paragraph" w:customStyle="1" w:styleId="3fd">
    <w:name w:val="Звичайний3"/>
    <w:rsid w:val="00D561C7"/>
    <w:rPr>
      <w:rFonts w:ascii="Times New Roman" w:eastAsia="Times New Roman" w:hAnsi="Times New Roman"/>
      <w:snapToGrid w:val="0"/>
      <w:lang w:val="en-US" w:eastAsia="ru-RU"/>
    </w:rPr>
  </w:style>
  <w:style w:type="paragraph" w:styleId="afffffff8">
    <w:name w:val="endnote text"/>
    <w:basedOn w:val="aa"/>
    <w:link w:val="afffffff9"/>
    <w:rsid w:val="00D561C7"/>
    <w:pPr>
      <w:autoSpaceDE w:val="0"/>
      <w:autoSpaceDN w:val="0"/>
      <w:spacing w:after="0"/>
    </w:pPr>
    <w:rPr>
      <w:rFonts w:eastAsia="Times New Roman"/>
      <w:sz w:val="20"/>
      <w:szCs w:val="20"/>
      <w:lang w:eastAsia="ru-RU"/>
    </w:rPr>
  </w:style>
  <w:style w:type="character" w:customStyle="1" w:styleId="afffffff9">
    <w:name w:val="Текст кінцевої виноски Знак"/>
    <w:basedOn w:val="ab"/>
    <w:link w:val="afffffff8"/>
    <w:rsid w:val="00D561C7"/>
    <w:rPr>
      <w:rFonts w:ascii="Times New Roman" w:eastAsia="Times New Roman" w:hAnsi="Times New Roman"/>
      <w:lang w:eastAsia="ru-RU"/>
    </w:rPr>
  </w:style>
  <w:style w:type="numbering" w:customStyle="1" w:styleId="3fe">
    <w:name w:val="Немає списку3"/>
    <w:next w:val="ad"/>
    <w:uiPriority w:val="99"/>
    <w:semiHidden/>
    <w:unhideWhenUsed/>
    <w:rsid w:val="00D561C7"/>
  </w:style>
  <w:style w:type="numbering" w:customStyle="1" w:styleId="216">
    <w:name w:val="Стиль21"/>
    <w:rsid w:val="00D561C7"/>
  </w:style>
  <w:style w:type="numbering" w:customStyle="1" w:styleId="120">
    <w:name w:val="Нет списка12"/>
    <w:next w:val="ad"/>
    <w:semiHidden/>
    <w:unhideWhenUsed/>
    <w:rsid w:val="00D561C7"/>
  </w:style>
  <w:style w:type="numbering" w:customStyle="1" w:styleId="1111112">
    <w:name w:val="1 / 1.1 / 1.1.12"/>
    <w:basedOn w:val="ad"/>
    <w:next w:val="111111"/>
    <w:rsid w:val="00D561C7"/>
  </w:style>
  <w:style w:type="numbering" w:customStyle="1" w:styleId="1ai2">
    <w:name w:val="1 / a / i2"/>
    <w:basedOn w:val="ad"/>
    <w:next w:val="1ai"/>
    <w:rsid w:val="00D561C7"/>
    <w:pPr>
      <w:numPr>
        <w:numId w:val="13"/>
      </w:numPr>
    </w:pPr>
  </w:style>
  <w:style w:type="numbering" w:customStyle="1" w:styleId="1ffc">
    <w:name w:val="Стаття / Розділ1"/>
    <w:basedOn w:val="ad"/>
    <w:next w:val="a8"/>
    <w:rsid w:val="00D561C7"/>
  </w:style>
  <w:style w:type="numbering" w:customStyle="1" w:styleId="217">
    <w:name w:val="Нет списка21"/>
    <w:next w:val="ad"/>
    <w:semiHidden/>
    <w:rsid w:val="00D561C7"/>
  </w:style>
  <w:style w:type="numbering" w:customStyle="1" w:styleId="1113">
    <w:name w:val="Нет списка111"/>
    <w:next w:val="ad"/>
    <w:semiHidden/>
    <w:unhideWhenUsed/>
    <w:rsid w:val="00D561C7"/>
  </w:style>
  <w:style w:type="numbering" w:customStyle="1" w:styleId="11111111">
    <w:name w:val="1 / 1.1 / 1.1.111"/>
    <w:basedOn w:val="ad"/>
    <w:next w:val="111111"/>
    <w:semiHidden/>
    <w:rsid w:val="00D561C7"/>
    <w:pPr>
      <w:numPr>
        <w:numId w:val="8"/>
      </w:numPr>
    </w:pPr>
  </w:style>
  <w:style w:type="numbering" w:customStyle="1" w:styleId="11">
    <w:name w:val="Статья / Раздел11"/>
    <w:basedOn w:val="ad"/>
    <w:next w:val="a8"/>
    <w:semiHidden/>
    <w:rsid w:val="00D561C7"/>
    <w:pPr>
      <w:numPr>
        <w:numId w:val="15"/>
      </w:numPr>
    </w:pPr>
  </w:style>
  <w:style w:type="numbering" w:customStyle="1" w:styleId="4d">
    <w:name w:val="Немає списку4"/>
    <w:next w:val="ad"/>
    <w:uiPriority w:val="99"/>
    <w:semiHidden/>
    <w:unhideWhenUsed/>
    <w:rsid w:val="00D561C7"/>
  </w:style>
  <w:style w:type="numbering" w:customStyle="1" w:styleId="130">
    <w:name w:val="Нет списка13"/>
    <w:next w:val="ad"/>
    <w:semiHidden/>
    <w:unhideWhenUsed/>
    <w:rsid w:val="00D561C7"/>
  </w:style>
  <w:style w:type="numbering" w:customStyle="1" w:styleId="1111113">
    <w:name w:val="1 / 1.1 / 1.1.13"/>
    <w:basedOn w:val="ad"/>
    <w:next w:val="111111"/>
    <w:rsid w:val="00D561C7"/>
    <w:pPr>
      <w:numPr>
        <w:numId w:val="10"/>
      </w:numPr>
    </w:pPr>
  </w:style>
  <w:style w:type="numbering" w:customStyle="1" w:styleId="21">
    <w:name w:val="Стаття / Розділ2"/>
    <w:basedOn w:val="ad"/>
    <w:next w:val="a8"/>
    <w:rsid w:val="00D561C7"/>
    <w:pPr>
      <w:numPr>
        <w:numId w:val="21"/>
      </w:numPr>
    </w:pPr>
  </w:style>
  <w:style w:type="numbering" w:customStyle="1" w:styleId="223">
    <w:name w:val="Нет списка22"/>
    <w:next w:val="ad"/>
    <w:semiHidden/>
    <w:rsid w:val="00D561C7"/>
  </w:style>
  <w:style w:type="numbering" w:customStyle="1" w:styleId="1120">
    <w:name w:val="Нет списка112"/>
    <w:next w:val="ad"/>
    <w:semiHidden/>
    <w:unhideWhenUsed/>
    <w:rsid w:val="00D561C7"/>
  </w:style>
  <w:style w:type="numbering" w:customStyle="1" w:styleId="11111112">
    <w:name w:val="1 / 1.1 / 1.1.112"/>
    <w:basedOn w:val="ad"/>
    <w:next w:val="111111"/>
    <w:semiHidden/>
    <w:rsid w:val="00D561C7"/>
  </w:style>
  <w:style w:type="numbering" w:customStyle="1" w:styleId="122">
    <w:name w:val="Статья / Раздел12"/>
    <w:basedOn w:val="ad"/>
    <w:next w:val="a8"/>
    <w:semiHidden/>
    <w:rsid w:val="00D561C7"/>
  </w:style>
  <w:style w:type="paragraph" w:customStyle="1" w:styleId="example">
    <w:name w:val="example"/>
    <w:basedOn w:val="aa"/>
    <w:rsid w:val="00D561C7"/>
    <w:pPr>
      <w:autoSpaceDE w:val="0"/>
      <w:autoSpaceDN w:val="0"/>
      <w:spacing w:before="100" w:beforeAutospacing="1" w:after="100" w:afterAutospacing="1"/>
    </w:pPr>
    <w:rPr>
      <w:rFonts w:eastAsia="Times New Roman"/>
      <w:szCs w:val="24"/>
      <w:lang w:eastAsia="uk-UA"/>
    </w:rPr>
  </w:style>
  <w:style w:type="paragraph" w:customStyle="1" w:styleId="3ff">
    <w:name w:val="_заголовок3"/>
    <w:basedOn w:val="aa"/>
    <w:rsid w:val="00D561C7"/>
    <w:pPr>
      <w:autoSpaceDE w:val="0"/>
      <w:autoSpaceDN w:val="0"/>
      <w:spacing w:before="240" w:after="240"/>
    </w:pPr>
    <w:rPr>
      <w:rFonts w:ascii="Arial" w:eastAsia="Times New Roman" w:hAnsi="Arial" w:cs="Arial"/>
      <w:szCs w:val="24"/>
      <w:lang w:eastAsia="ru-RU"/>
    </w:rPr>
  </w:style>
  <w:style w:type="character" w:styleId="afffffffa">
    <w:name w:val="Intense Emphasis"/>
    <w:basedOn w:val="ab"/>
    <w:uiPriority w:val="21"/>
    <w:rsid w:val="00D561C7"/>
    <w:rPr>
      <w:b/>
      <w:bCs/>
      <w:i/>
      <w:iCs/>
      <w:color w:val="4F81BD" w:themeColor="accent1"/>
    </w:rPr>
  </w:style>
  <w:style w:type="paragraph" w:customStyle="1" w:styleId="2ff6">
    <w:name w:val="Заголовок ТЗ 2"/>
    <w:basedOn w:val="14"/>
    <w:link w:val="2ff7"/>
    <w:rsid w:val="00D561C7"/>
    <w:pPr>
      <w:autoSpaceDE w:val="0"/>
      <w:autoSpaceDN w:val="0"/>
      <w:spacing w:before="0"/>
      <w:ind w:left="397" w:hanging="397"/>
    </w:pPr>
    <w:rPr>
      <w:rFonts w:ascii="Times New Roman" w:hAnsi="Times New Roman" w:cs="Arial"/>
      <w:kern w:val="24"/>
      <w:sz w:val="28"/>
      <w:szCs w:val="24"/>
      <w:lang w:eastAsia="ru-RU"/>
    </w:rPr>
  </w:style>
  <w:style w:type="character" w:customStyle="1" w:styleId="2ff7">
    <w:name w:val="Заголовок ТЗ 2 Знак"/>
    <w:basedOn w:val="15"/>
    <w:link w:val="2ff6"/>
    <w:rsid w:val="00D561C7"/>
    <w:rPr>
      <w:rFonts w:ascii="Times New Roman" w:eastAsia="Times New Roman" w:hAnsi="Times New Roman" w:cs="Arial"/>
      <w:b/>
      <w:bCs/>
      <w:kern w:val="24"/>
      <w:sz w:val="28"/>
      <w:szCs w:val="24"/>
      <w:lang w:eastAsia="ru-RU"/>
    </w:rPr>
  </w:style>
  <w:style w:type="numbering" w:customStyle="1" w:styleId="5b">
    <w:name w:val="Немає списку5"/>
    <w:next w:val="ad"/>
    <w:uiPriority w:val="99"/>
    <w:semiHidden/>
    <w:unhideWhenUsed/>
    <w:rsid w:val="00D561C7"/>
  </w:style>
  <w:style w:type="numbering" w:customStyle="1" w:styleId="1ai111">
    <w:name w:val="1 / a / i111"/>
    <w:basedOn w:val="ad"/>
    <w:next w:val="1ai"/>
    <w:semiHidden/>
    <w:rsid w:val="00D561C7"/>
    <w:pPr>
      <w:numPr>
        <w:numId w:val="38"/>
      </w:numPr>
    </w:pPr>
  </w:style>
  <w:style w:type="numbering" w:customStyle="1" w:styleId="1ai4">
    <w:name w:val="1 / a / i4"/>
    <w:basedOn w:val="ad"/>
    <w:next w:val="1ai"/>
    <w:rsid w:val="00D561C7"/>
    <w:pPr>
      <w:numPr>
        <w:numId w:val="26"/>
      </w:numPr>
    </w:pPr>
  </w:style>
  <w:style w:type="numbering" w:customStyle="1" w:styleId="2211">
    <w:name w:val="Стиль221"/>
    <w:rsid w:val="00D561C7"/>
  </w:style>
  <w:style w:type="numbering" w:customStyle="1" w:styleId="1ai31">
    <w:name w:val="1 / a / i31"/>
    <w:basedOn w:val="ad"/>
    <w:next w:val="1ai"/>
    <w:rsid w:val="00D561C7"/>
  </w:style>
  <w:style w:type="numbering" w:customStyle="1" w:styleId="1ai121">
    <w:name w:val="1 / a / i121"/>
    <w:basedOn w:val="ad"/>
    <w:next w:val="1ai"/>
    <w:semiHidden/>
    <w:rsid w:val="00D561C7"/>
    <w:pPr>
      <w:numPr>
        <w:numId w:val="17"/>
      </w:numPr>
    </w:pPr>
  </w:style>
  <w:style w:type="numbering" w:customStyle="1" w:styleId="117">
    <w:name w:val="Немає списку11"/>
    <w:next w:val="ad"/>
    <w:semiHidden/>
    <w:unhideWhenUsed/>
    <w:rsid w:val="00D561C7"/>
  </w:style>
  <w:style w:type="numbering" w:customStyle="1" w:styleId="111">
    <w:name w:val="Стиль маркированный111"/>
    <w:rsid w:val="00D561C7"/>
    <w:pPr>
      <w:numPr>
        <w:numId w:val="18"/>
      </w:numPr>
    </w:pPr>
  </w:style>
  <w:style w:type="numbering" w:customStyle="1" w:styleId="218">
    <w:name w:val="Немає списку21"/>
    <w:next w:val="ad"/>
    <w:uiPriority w:val="99"/>
    <w:semiHidden/>
    <w:unhideWhenUsed/>
    <w:rsid w:val="00D561C7"/>
  </w:style>
  <w:style w:type="numbering" w:customStyle="1" w:styleId="230">
    <w:name w:val="Стиль23"/>
    <w:rsid w:val="00D561C7"/>
    <w:pPr>
      <w:numPr>
        <w:numId w:val="22"/>
      </w:numPr>
    </w:pPr>
  </w:style>
  <w:style w:type="numbering" w:customStyle="1" w:styleId="140">
    <w:name w:val="Нет списка14"/>
    <w:next w:val="ad"/>
    <w:semiHidden/>
    <w:unhideWhenUsed/>
    <w:rsid w:val="00D561C7"/>
  </w:style>
  <w:style w:type="numbering" w:customStyle="1" w:styleId="1111114">
    <w:name w:val="1 / 1.1 / 1.1.14"/>
    <w:basedOn w:val="ad"/>
    <w:next w:val="111111"/>
    <w:rsid w:val="00D561C7"/>
    <w:pPr>
      <w:numPr>
        <w:numId w:val="25"/>
      </w:numPr>
    </w:pPr>
  </w:style>
  <w:style w:type="numbering" w:customStyle="1" w:styleId="3">
    <w:name w:val="Стаття / Розділ3"/>
    <w:basedOn w:val="ad"/>
    <w:next w:val="a8"/>
    <w:rsid w:val="00D561C7"/>
    <w:pPr>
      <w:numPr>
        <w:numId w:val="36"/>
      </w:numPr>
    </w:pPr>
  </w:style>
  <w:style w:type="numbering" w:customStyle="1" w:styleId="231">
    <w:name w:val="Нет списка23"/>
    <w:next w:val="ad"/>
    <w:semiHidden/>
    <w:rsid w:val="00D561C7"/>
  </w:style>
  <w:style w:type="numbering" w:customStyle="1" w:styleId="1130">
    <w:name w:val="Нет списка113"/>
    <w:next w:val="ad"/>
    <w:semiHidden/>
    <w:unhideWhenUsed/>
    <w:rsid w:val="00D561C7"/>
  </w:style>
  <w:style w:type="numbering" w:customStyle="1" w:styleId="11111113">
    <w:name w:val="1 / 1.1 / 1.1.113"/>
    <w:basedOn w:val="ad"/>
    <w:next w:val="111111"/>
    <w:semiHidden/>
    <w:rsid w:val="00D561C7"/>
    <w:pPr>
      <w:numPr>
        <w:numId w:val="23"/>
      </w:numPr>
    </w:pPr>
  </w:style>
  <w:style w:type="numbering" w:customStyle="1" w:styleId="1ai13">
    <w:name w:val="1 / a / i13"/>
    <w:basedOn w:val="ad"/>
    <w:next w:val="1ai"/>
    <w:semiHidden/>
    <w:rsid w:val="00D561C7"/>
    <w:pPr>
      <w:numPr>
        <w:numId w:val="24"/>
      </w:numPr>
    </w:pPr>
  </w:style>
  <w:style w:type="numbering" w:customStyle="1" w:styleId="13">
    <w:name w:val="Статья / Раздел13"/>
    <w:basedOn w:val="ad"/>
    <w:next w:val="a8"/>
    <w:semiHidden/>
    <w:rsid w:val="00D561C7"/>
    <w:pPr>
      <w:numPr>
        <w:numId w:val="33"/>
      </w:numPr>
    </w:pPr>
  </w:style>
  <w:style w:type="numbering" w:customStyle="1" w:styleId="312">
    <w:name w:val="Немає списку31"/>
    <w:next w:val="ad"/>
    <w:uiPriority w:val="99"/>
    <w:semiHidden/>
    <w:unhideWhenUsed/>
    <w:rsid w:val="00D561C7"/>
  </w:style>
  <w:style w:type="numbering" w:customStyle="1" w:styleId="2111">
    <w:name w:val="Стиль211"/>
    <w:rsid w:val="00D561C7"/>
  </w:style>
  <w:style w:type="numbering" w:customStyle="1" w:styleId="1211">
    <w:name w:val="Нет списка121"/>
    <w:next w:val="ad"/>
    <w:semiHidden/>
    <w:unhideWhenUsed/>
    <w:rsid w:val="00D561C7"/>
  </w:style>
  <w:style w:type="numbering" w:customStyle="1" w:styleId="11111121">
    <w:name w:val="1 / 1.1 / 1.1.121"/>
    <w:basedOn w:val="ad"/>
    <w:next w:val="111111"/>
    <w:rsid w:val="00D561C7"/>
  </w:style>
  <w:style w:type="numbering" w:customStyle="1" w:styleId="1ai21">
    <w:name w:val="1 / a / i21"/>
    <w:basedOn w:val="ad"/>
    <w:next w:val="1ai"/>
    <w:rsid w:val="00D561C7"/>
    <w:pPr>
      <w:numPr>
        <w:numId w:val="12"/>
      </w:numPr>
    </w:pPr>
  </w:style>
  <w:style w:type="numbering" w:customStyle="1" w:styleId="118">
    <w:name w:val="Стаття / Розділ11"/>
    <w:basedOn w:val="ad"/>
    <w:next w:val="a8"/>
    <w:rsid w:val="00D561C7"/>
  </w:style>
  <w:style w:type="numbering" w:customStyle="1" w:styleId="2112">
    <w:name w:val="Нет списка211"/>
    <w:next w:val="ad"/>
    <w:semiHidden/>
    <w:rsid w:val="00D561C7"/>
  </w:style>
  <w:style w:type="numbering" w:customStyle="1" w:styleId="11112">
    <w:name w:val="Нет списка1111"/>
    <w:next w:val="ad"/>
    <w:semiHidden/>
    <w:unhideWhenUsed/>
    <w:rsid w:val="00D561C7"/>
  </w:style>
  <w:style w:type="numbering" w:customStyle="1" w:styleId="111111111">
    <w:name w:val="1 / 1.1 / 1.1.1111"/>
    <w:basedOn w:val="ad"/>
    <w:next w:val="111111"/>
    <w:semiHidden/>
    <w:rsid w:val="00D561C7"/>
    <w:pPr>
      <w:numPr>
        <w:numId w:val="7"/>
      </w:numPr>
    </w:pPr>
  </w:style>
  <w:style w:type="numbering" w:customStyle="1" w:styleId="1110">
    <w:name w:val="Статья / Раздел111"/>
    <w:basedOn w:val="ad"/>
    <w:next w:val="a8"/>
    <w:semiHidden/>
    <w:rsid w:val="00D561C7"/>
    <w:pPr>
      <w:numPr>
        <w:numId w:val="14"/>
      </w:numPr>
    </w:pPr>
  </w:style>
  <w:style w:type="numbering" w:customStyle="1" w:styleId="410">
    <w:name w:val="Немає списку41"/>
    <w:next w:val="ad"/>
    <w:uiPriority w:val="99"/>
    <w:semiHidden/>
    <w:unhideWhenUsed/>
    <w:rsid w:val="00D561C7"/>
  </w:style>
  <w:style w:type="numbering" w:customStyle="1" w:styleId="1310">
    <w:name w:val="Нет списка131"/>
    <w:next w:val="ad"/>
    <w:semiHidden/>
    <w:unhideWhenUsed/>
    <w:rsid w:val="00D561C7"/>
  </w:style>
  <w:style w:type="numbering" w:customStyle="1" w:styleId="11111131">
    <w:name w:val="1 / 1.1 / 1.1.131"/>
    <w:basedOn w:val="ad"/>
    <w:next w:val="111111"/>
    <w:rsid w:val="00D561C7"/>
    <w:pPr>
      <w:numPr>
        <w:numId w:val="9"/>
      </w:numPr>
    </w:pPr>
  </w:style>
  <w:style w:type="numbering" w:customStyle="1" w:styleId="210">
    <w:name w:val="Стаття / Розділ21"/>
    <w:basedOn w:val="ad"/>
    <w:next w:val="a8"/>
    <w:rsid w:val="00D561C7"/>
    <w:pPr>
      <w:numPr>
        <w:numId w:val="20"/>
      </w:numPr>
    </w:pPr>
  </w:style>
  <w:style w:type="numbering" w:customStyle="1" w:styleId="2212">
    <w:name w:val="Нет списка221"/>
    <w:next w:val="ad"/>
    <w:semiHidden/>
    <w:rsid w:val="00D561C7"/>
  </w:style>
  <w:style w:type="numbering" w:customStyle="1" w:styleId="1121">
    <w:name w:val="Нет списка1121"/>
    <w:next w:val="ad"/>
    <w:semiHidden/>
    <w:unhideWhenUsed/>
    <w:rsid w:val="00D561C7"/>
  </w:style>
  <w:style w:type="numbering" w:customStyle="1" w:styleId="111111121">
    <w:name w:val="1 / 1.1 / 1.1.1121"/>
    <w:basedOn w:val="ad"/>
    <w:next w:val="111111"/>
    <w:semiHidden/>
    <w:rsid w:val="00D561C7"/>
    <w:pPr>
      <w:numPr>
        <w:numId w:val="16"/>
      </w:numPr>
    </w:pPr>
  </w:style>
  <w:style w:type="numbering" w:customStyle="1" w:styleId="121">
    <w:name w:val="Статья / Раздел121"/>
    <w:basedOn w:val="ad"/>
    <w:next w:val="a8"/>
    <w:semiHidden/>
    <w:rsid w:val="00D561C7"/>
    <w:pPr>
      <w:numPr>
        <w:numId w:val="19"/>
      </w:numPr>
    </w:pPr>
  </w:style>
  <w:style w:type="paragraph" w:customStyle="1" w:styleId="a1">
    <w:name w:val="моя маркировка"/>
    <w:basedOn w:val="a"/>
    <w:rsid w:val="00D561C7"/>
    <w:pPr>
      <w:numPr>
        <w:ilvl w:val="1"/>
        <w:numId w:val="40"/>
      </w:numPr>
      <w:tabs>
        <w:tab w:val="num" w:pos="1072"/>
      </w:tabs>
      <w:autoSpaceDE/>
      <w:autoSpaceDN/>
      <w:ind w:left="1072" w:hanging="363"/>
    </w:pPr>
  </w:style>
  <w:style w:type="character" w:customStyle="1" w:styleId="shorttext">
    <w:name w:val="short_text"/>
    <w:basedOn w:val="ab"/>
    <w:rsid w:val="00D561C7"/>
  </w:style>
  <w:style w:type="paragraph" w:customStyle="1" w:styleId="ZTabl">
    <w:name w:val="ZTabl"/>
    <w:basedOn w:val="aa"/>
    <w:rsid w:val="00D561C7"/>
    <w:pPr>
      <w:autoSpaceDE w:val="0"/>
      <w:autoSpaceDN w:val="0"/>
      <w:spacing w:after="0"/>
      <w:jc w:val="center"/>
    </w:pPr>
    <w:rPr>
      <w:rFonts w:eastAsia="Times New Roman"/>
      <w:sz w:val="28"/>
      <w:szCs w:val="28"/>
      <w:lang w:val="en-US" w:eastAsia="ru-RU"/>
    </w:rPr>
  </w:style>
  <w:style w:type="paragraph" w:customStyle="1" w:styleId="afffffffb">
    <w:name w:val="Оглавление"/>
    <w:basedOn w:val="aa"/>
    <w:rsid w:val="00D561C7"/>
    <w:pPr>
      <w:autoSpaceDE w:val="0"/>
      <w:autoSpaceDN w:val="0"/>
      <w:spacing w:after="0"/>
      <w:jc w:val="center"/>
    </w:pPr>
    <w:rPr>
      <w:rFonts w:eastAsia="Times New Roman"/>
      <w:b/>
      <w:bCs/>
      <w:caps/>
      <w:szCs w:val="24"/>
      <w:lang w:val="en-US" w:eastAsia="ru-RU"/>
    </w:rPr>
  </w:style>
  <w:style w:type="paragraph" w:customStyle="1" w:styleId="1ffd">
    <w:name w:val="Приклад1"/>
    <w:rsid w:val="00D561C7"/>
    <w:pPr>
      <w:overflowPunct w:val="0"/>
      <w:autoSpaceDE w:val="0"/>
      <w:autoSpaceDN w:val="0"/>
      <w:adjustRightInd w:val="0"/>
      <w:spacing w:before="120"/>
      <w:ind w:firstLine="737"/>
      <w:jc w:val="both"/>
      <w:textAlignment w:val="baseline"/>
    </w:pPr>
    <w:rPr>
      <w:rFonts w:ascii="Times New Roman CYR" w:eastAsia="Times New Roman" w:hAnsi="Times New Roman CYR" w:cs="Times New Roman CYR"/>
      <w:i/>
      <w:iCs/>
      <w:noProof/>
      <w:sz w:val="24"/>
      <w:szCs w:val="24"/>
      <w:lang w:val="ru-RU" w:eastAsia="ru-RU"/>
    </w:rPr>
  </w:style>
  <w:style w:type="paragraph" w:customStyle="1" w:styleId="afffffffc">
    <w:name w:val="Таблиця"/>
    <w:basedOn w:val="6"/>
    <w:rsid w:val="00D561C7"/>
    <w:pPr>
      <w:keepNext/>
      <w:numPr>
        <w:ilvl w:val="0"/>
        <w:numId w:val="0"/>
      </w:numPr>
      <w:tabs>
        <w:tab w:val="num" w:pos="1861"/>
      </w:tabs>
      <w:autoSpaceDE w:val="0"/>
      <w:autoSpaceDN w:val="0"/>
      <w:spacing w:before="0" w:after="60"/>
      <w:ind w:left="1861" w:hanging="1152"/>
      <w:jc w:val="center"/>
      <w:outlineLvl w:val="9"/>
    </w:pPr>
    <w:rPr>
      <w:bCs/>
      <w:sz w:val="32"/>
      <w:szCs w:val="32"/>
      <w:lang w:val="uk-UA"/>
    </w:rPr>
  </w:style>
  <w:style w:type="paragraph" w:customStyle="1" w:styleId="2ff8">
    <w:name w:val="Приклад2"/>
    <w:rsid w:val="00D561C7"/>
    <w:pPr>
      <w:keepLines/>
      <w:overflowPunct w:val="0"/>
      <w:autoSpaceDE w:val="0"/>
      <w:autoSpaceDN w:val="0"/>
      <w:adjustRightInd w:val="0"/>
      <w:spacing w:after="120"/>
      <w:ind w:left="1474"/>
      <w:textAlignment w:val="baseline"/>
    </w:pPr>
    <w:rPr>
      <w:rFonts w:ascii="Times New Roman CYR" w:eastAsia="Times New Roman" w:hAnsi="Times New Roman CYR" w:cs="Times New Roman CYR"/>
      <w:b/>
      <w:bCs/>
      <w:noProof/>
      <w:sz w:val="24"/>
      <w:szCs w:val="24"/>
      <w:lang w:val="ru-RU" w:eastAsia="ru-RU"/>
    </w:rPr>
  </w:style>
  <w:style w:type="paragraph" w:customStyle="1" w:styleId="i">
    <w:name w:val="Примiтка"/>
    <w:rsid w:val="00D561C7"/>
    <w:pPr>
      <w:overflowPunct w:val="0"/>
      <w:autoSpaceDE w:val="0"/>
      <w:autoSpaceDN w:val="0"/>
      <w:adjustRightInd w:val="0"/>
      <w:ind w:left="1996" w:hanging="1259"/>
      <w:textAlignment w:val="baseline"/>
    </w:pPr>
    <w:rPr>
      <w:rFonts w:ascii="Times New Roman CYR" w:eastAsia="Times New Roman" w:hAnsi="Times New Roman CYR" w:cs="Times New Roman CYR"/>
      <w:b/>
      <w:bCs/>
      <w:sz w:val="24"/>
      <w:szCs w:val="24"/>
      <w:lang w:val="en-US" w:eastAsia="ru-RU"/>
    </w:rPr>
  </w:style>
  <w:style w:type="paragraph" w:customStyle="1" w:styleId="1ffe">
    <w:name w:val="Список 1"/>
    <w:basedOn w:val="aa"/>
    <w:rsid w:val="00D561C7"/>
    <w:pPr>
      <w:autoSpaceDE w:val="0"/>
      <w:autoSpaceDN w:val="0"/>
      <w:spacing w:after="0"/>
      <w:ind w:left="1275" w:hanging="283"/>
    </w:pPr>
    <w:rPr>
      <w:rFonts w:eastAsia="Times New Roman"/>
      <w:szCs w:val="24"/>
      <w:lang w:eastAsia="ru-RU"/>
    </w:rPr>
  </w:style>
  <w:style w:type="paragraph" w:customStyle="1" w:styleId="1fff">
    <w:name w:val="Список1"/>
    <w:basedOn w:val="aa"/>
    <w:rsid w:val="00D561C7"/>
    <w:pPr>
      <w:autoSpaceDE w:val="0"/>
      <w:autoSpaceDN w:val="0"/>
      <w:spacing w:after="0"/>
      <w:ind w:left="1984" w:hanging="283"/>
    </w:pPr>
    <w:rPr>
      <w:rFonts w:eastAsia="Times New Roman"/>
      <w:szCs w:val="24"/>
      <w:lang w:eastAsia="ru-RU"/>
    </w:rPr>
  </w:style>
  <w:style w:type="paragraph" w:customStyle="1" w:styleId="3ff0">
    <w:name w:val="Список3"/>
    <w:basedOn w:val="2fb"/>
    <w:rsid w:val="00D561C7"/>
    <w:pPr>
      <w:ind w:left="1826" w:hanging="284"/>
    </w:pPr>
    <w:rPr>
      <w:rFonts w:ascii="Times New Roman" w:hAnsi="Times New Roman"/>
      <w:sz w:val="24"/>
      <w:szCs w:val="24"/>
      <w:lang w:val="en-US"/>
    </w:rPr>
  </w:style>
  <w:style w:type="paragraph" w:customStyle="1" w:styleId="123">
    <w:name w:val="Список 1(2)"/>
    <w:basedOn w:val="1ffe"/>
    <w:rsid w:val="00D561C7"/>
    <w:pPr>
      <w:ind w:left="1270" w:hanging="397"/>
    </w:pPr>
  </w:style>
  <w:style w:type="paragraph" w:customStyle="1" w:styleId="FR3">
    <w:name w:val="FR3"/>
    <w:rsid w:val="00D561C7"/>
    <w:pPr>
      <w:widowControl w:val="0"/>
      <w:spacing w:before="340" w:line="360" w:lineRule="auto"/>
      <w:ind w:firstLine="300"/>
      <w:jc w:val="both"/>
    </w:pPr>
    <w:rPr>
      <w:rFonts w:ascii="Courier New" w:eastAsia="Times New Roman" w:hAnsi="Courier New" w:cs="Courier New"/>
      <w:sz w:val="24"/>
      <w:szCs w:val="24"/>
      <w:lang w:eastAsia="ru-RU"/>
    </w:rPr>
  </w:style>
  <w:style w:type="paragraph" w:customStyle="1" w:styleId="Standaard">
    <w:name w:val="Standaard"/>
    <w:rsid w:val="00D561C7"/>
    <w:pPr>
      <w:widowControl w:val="0"/>
      <w:suppressAutoHyphens/>
    </w:pPr>
    <w:rPr>
      <w:rFonts w:ascii="Arial" w:eastAsia="Times New Roman" w:hAnsi="Arial" w:cs="Arial"/>
      <w:lang w:val="en-GB" w:eastAsia="ru-RU"/>
    </w:rPr>
  </w:style>
  <w:style w:type="paragraph" w:customStyle="1" w:styleId="FR2">
    <w:name w:val="FR2"/>
    <w:rsid w:val="00D561C7"/>
    <w:pPr>
      <w:widowControl w:val="0"/>
      <w:spacing w:before="80"/>
      <w:ind w:left="3800"/>
    </w:pPr>
    <w:rPr>
      <w:rFonts w:ascii="Arial" w:eastAsia="Times New Roman" w:hAnsi="Arial" w:cs="Arial"/>
      <w:sz w:val="24"/>
      <w:szCs w:val="24"/>
      <w:lang w:val="ru-RU" w:eastAsia="ru-RU"/>
    </w:rPr>
  </w:style>
  <w:style w:type="paragraph" w:customStyle="1" w:styleId="a4">
    <w:name w:val="Список_новий"/>
    <w:basedOn w:val="aa"/>
    <w:rsid w:val="00D561C7"/>
    <w:pPr>
      <w:numPr>
        <w:numId w:val="41"/>
      </w:numPr>
      <w:autoSpaceDE w:val="0"/>
      <w:autoSpaceDN w:val="0"/>
      <w:spacing w:after="0"/>
    </w:pPr>
    <w:rPr>
      <w:rFonts w:eastAsia="Times New Roman"/>
      <w:color w:val="000000"/>
      <w:szCs w:val="24"/>
      <w:lang w:eastAsia="ru-RU"/>
    </w:rPr>
  </w:style>
  <w:style w:type="paragraph" w:customStyle="1" w:styleId="1fff0">
    <w:name w:val="Список_новий1"/>
    <w:basedOn w:val="a4"/>
    <w:rsid w:val="00D561C7"/>
    <w:pPr>
      <w:numPr>
        <w:numId w:val="0"/>
      </w:numPr>
      <w:tabs>
        <w:tab w:val="num" w:pos="600"/>
      </w:tabs>
      <w:ind w:left="600" w:hanging="600"/>
    </w:pPr>
  </w:style>
  <w:style w:type="paragraph" w:customStyle="1" w:styleId="2ff9">
    <w:name w:val="Список_новий2"/>
    <w:basedOn w:val="a4"/>
    <w:rsid w:val="00D561C7"/>
    <w:pPr>
      <w:numPr>
        <w:numId w:val="0"/>
      </w:numPr>
      <w:tabs>
        <w:tab w:val="num" w:pos="600"/>
      </w:tabs>
      <w:ind w:left="600" w:hanging="600"/>
    </w:pPr>
    <w:rPr>
      <w:color w:val="auto"/>
      <w:sz w:val="20"/>
      <w:szCs w:val="20"/>
      <w:lang w:val="ru-RU"/>
    </w:rPr>
  </w:style>
  <w:style w:type="paragraph" w:customStyle="1" w:styleId="4e">
    <w:name w:val="заголовок 4"/>
    <w:basedOn w:val="aa"/>
    <w:next w:val="aa"/>
    <w:rsid w:val="00D561C7"/>
    <w:pPr>
      <w:keepNext/>
      <w:autoSpaceDE w:val="0"/>
      <w:autoSpaceDN w:val="0"/>
      <w:spacing w:after="0"/>
      <w:ind w:left="1211" w:firstLine="589"/>
      <w:outlineLvl w:val="3"/>
    </w:pPr>
    <w:rPr>
      <w:rFonts w:eastAsia="Times New Roman"/>
      <w:b/>
      <w:bCs/>
      <w:sz w:val="22"/>
      <w:lang w:eastAsia="ru-RU"/>
    </w:rPr>
  </w:style>
  <w:style w:type="character" w:customStyle="1" w:styleId="afffffffd">
    <w:name w:val="Основной шрифт"/>
    <w:rsid w:val="00D561C7"/>
  </w:style>
  <w:style w:type="paragraph" w:customStyle="1" w:styleId="3ff1">
    <w:name w:val="заголовок 3"/>
    <w:basedOn w:val="aa"/>
    <w:next w:val="aa"/>
    <w:rsid w:val="00D561C7"/>
    <w:pPr>
      <w:keepNext/>
      <w:autoSpaceDE w:val="0"/>
      <w:autoSpaceDN w:val="0"/>
      <w:spacing w:before="240" w:after="60"/>
    </w:pPr>
    <w:rPr>
      <w:rFonts w:ascii="Arial" w:eastAsia="Times New Roman" w:hAnsi="Arial" w:cs="Arial"/>
      <w:sz w:val="20"/>
      <w:szCs w:val="20"/>
      <w:lang w:eastAsia="ru-RU"/>
    </w:rPr>
  </w:style>
  <w:style w:type="paragraph" w:customStyle="1" w:styleId="afffffffe">
    <w:name w:val="текст в таблице"/>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affffffff">
    <w:name w:val="òåêñò â òàáëèöå"/>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1fff1">
    <w:name w:val="Ñïèñîê 1"/>
    <w:basedOn w:val="aa"/>
    <w:rsid w:val="00D561C7"/>
    <w:pPr>
      <w:overflowPunct w:val="0"/>
      <w:autoSpaceDE w:val="0"/>
      <w:autoSpaceDN w:val="0"/>
      <w:adjustRightInd w:val="0"/>
      <w:spacing w:before="120" w:after="0"/>
      <w:ind w:left="1275" w:hanging="283"/>
      <w:textAlignment w:val="baseline"/>
    </w:pPr>
    <w:rPr>
      <w:rFonts w:ascii="Times New Roman CYR" w:eastAsia="Times New Roman" w:hAnsi="Times New Roman CYR" w:cs="Times New Roman CYR"/>
      <w:szCs w:val="24"/>
      <w:lang w:eastAsia="ru-RU"/>
    </w:rPr>
  </w:style>
  <w:style w:type="paragraph" w:customStyle="1" w:styleId="affffffff0">
    <w:name w:val="ТАБЛИЦА"/>
    <w:basedOn w:val="aa"/>
    <w:rsid w:val="00D561C7"/>
    <w:pPr>
      <w:autoSpaceDE w:val="0"/>
      <w:autoSpaceDN w:val="0"/>
      <w:spacing w:before="120"/>
      <w:jc w:val="center"/>
    </w:pPr>
    <w:rPr>
      <w:rFonts w:eastAsia="Times New Roman"/>
      <w:b/>
      <w:bCs/>
      <w:caps/>
      <w:szCs w:val="24"/>
      <w:lang w:eastAsia="ru-RU"/>
    </w:rPr>
  </w:style>
  <w:style w:type="paragraph" w:customStyle="1" w:styleId="xl27">
    <w:name w:val="xl27"/>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pPr>
    <w:rPr>
      <w:rFonts w:ascii="Arial" w:eastAsia="Times New Roman" w:hAnsi="Arial" w:cs="Arial"/>
      <w:b/>
      <w:bCs/>
      <w:szCs w:val="24"/>
      <w:lang w:eastAsia="ru-RU"/>
    </w:rPr>
  </w:style>
  <w:style w:type="paragraph" w:customStyle="1" w:styleId="xl28">
    <w:name w:val="xl28"/>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jc w:val="center"/>
    </w:pPr>
    <w:rPr>
      <w:rFonts w:ascii="Arial" w:eastAsia="Times New Roman" w:hAnsi="Arial" w:cs="Arial"/>
      <w:b/>
      <w:bCs/>
      <w:szCs w:val="24"/>
      <w:lang w:eastAsia="ru-RU"/>
    </w:rPr>
  </w:style>
  <w:style w:type="paragraph" w:customStyle="1" w:styleId="xl29">
    <w:name w:val="xl29"/>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0">
    <w:name w:val="xl30"/>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1">
    <w:name w:val="xl31"/>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2">
    <w:name w:val="xl32"/>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3">
    <w:name w:val="xl33"/>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4">
    <w:name w:val="xl34"/>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5">
    <w:name w:val="xl35"/>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6">
    <w:name w:val="xl36"/>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7">
    <w:name w:val="xl37"/>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8">
    <w:name w:val="xl38"/>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9">
    <w:name w:val="xl39"/>
    <w:basedOn w:val="aa"/>
    <w:rsid w:val="00D561C7"/>
    <w:pPr>
      <w:pBdr>
        <w:top w:val="single" w:sz="8" w:space="0" w:color="auto"/>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w:eastAsia="Times New Roman" w:hAnsi="Arial" w:cs="Arial"/>
      <w:b/>
      <w:bCs/>
      <w:szCs w:val="24"/>
      <w:lang w:eastAsia="ru-RU"/>
    </w:rPr>
  </w:style>
  <w:style w:type="paragraph" w:customStyle="1" w:styleId="xl40">
    <w:name w:val="xl40"/>
    <w:basedOn w:val="aa"/>
    <w:rsid w:val="00D561C7"/>
    <w:pPr>
      <w:pBdr>
        <w:top w:val="single" w:sz="8" w:space="0" w:color="auto"/>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1">
    <w:name w:val="xl41"/>
    <w:basedOn w:val="aa"/>
    <w:rsid w:val="00D561C7"/>
    <w:pPr>
      <w:pBdr>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2">
    <w:name w:val="xl42"/>
    <w:basedOn w:val="aa"/>
    <w:rsid w:val="00D561C7"/>
    <w:pPr>
      <w:pBdr>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affffffff1">
    <w:name w:val="Толтый"/>
    <w:basedOn w:val="aa"/>
    <w:next w:val="aa"/>
    <w:rsid w:val="00D561C7"/>
    <w:pPr>
      <w:autoSpaceDE w:val="0"/>
      <w:autoSpaceDN w:val="0"/>
      <w:spacing w:after="0"/>
    </w:pPr>
    <w:rPr>
      <w:rFonts w:eastAsia="Times New Roman"/>
      <w:b/>
      <w:bCs/>
      <w:szCs w:val="24"/>
      <w:lang w:eastAsia="ru-RU"/>
    </w:rPr>
  </w:style>
  <w:style w:type="paragraph" w:customStyle="1" w:styleId="1fff2">
    <w:name w:val="С1"/>
    <w:basedOn w:val="aa"/>
    <w:rsid w:val="00D561C7"/>
    <w:pPr>
      <w:autoSpaceDE w:val="0"/>
      <w:autoSpaceDN w:val="0"/>
      <w:spacing w:after="0"/>
    </w:pPr>
    <w:rPr>
      <w:rFonts w:eastAsia="Times New Roman"/>
      <w:b/>
      <w:bCs/>
      <w:i/>
      <w:iCs/>
      <w:szCs w:val="24"/>
      <w:lang w:eastAsia="ru-RU"/>
    </w:rPr>
  </w:style>
  <w:style w:type="character" w:customStyle="1" w:styleId="Heading3Char">
    <w:name w:val="Heading 3 Char"/>
    <w:rsid w:val="00D561C7"/>
    <w:rPr>
      <w:b/>
      <w:bCs/>
      <w:sz w:val="24"/>
      <w:szCs w:val="24"/>
      <w:lang w:val="ru-RU" w:eastAsia="ru-RU"/>
    </w:rPr>
  </w:style>
  <w:style w:type="paragraph" w:customStyle="1" w:styleId="heading1-1">
    <w:name w:val="heading 1.Название док-та(1)"/>
    <w:basedOn w:val="aa"/>
    <w:next w:val="aa"/>
    <w:rsid w:val="00D561C7"/>
    <w:pPr>
      <w:keepNext/>
      <w:autoSpaceDE w:val="0"/>
      <w:autoSpaceDN w:val="0"/>
      <w:spacing w:after="20"/>
      <w:jc w:val="center"/>
    </w:pPr>
    <w:rPr>
      <w:rFonts w:eastAsia="Times New Roman"/>
      <w:b/>
      <w:bCs/>
      <w:szCs w:val="24"/>
      <w:lang w:eastAsia="ru-RU"/>
    </w:rPr>
  </w:style>
  <w:style w:type="paragraph" w:customStyle="1" w:styleId="1fff3">
    <w:name w:val="заголовок 1"/>
    <w:basedOn w:val="aa"/>
    <w:next w:val="aa"/>
    <w:rsid w:val="00D561C7"/>
    <w:pPr>
      <w:keepNext/>
      <w:autoSpaceDE w:val="0"/>
      <w:autoSpaceDN w:val="0"/>
      <w:spacing w:before="240" w:after="60"/>
    </w:pPr>
    <w:rPr>
      <w:rFonts w:ascii="Arial" w:eastAsia="Times New Roman" w:hAnsi="Arial" w:cs="Arial"/>
      <w:b/>
      <w:bCs/>
      <w:kern w:val="28"/>
      <w:sz w:val="28"/>
      <w:szCs w:val="28"/>
      <w:lang w:eastAsia="ru-RU"/>
    </w:rPr>
  </w:style>
  <w:style w:type="character" w:customStyle="1" w:styleId="affffffff2">
    <w:name w:val="Клавиша"/>
    <w:rsid w:val="00D561C7"/>
    <w:rPr>
      <w:rFonts w:ascii="Times New Roman" w:hAnsi="Times New Roman" w:cs="Times New Roman"/>
      <w:color w:val="800000"/>
      <w:sz w:val="24"/>
      <w:szCs w:val="24"/>
    </w:rPr>
  </w:style>
  <w:style w:type="character" w:customStyle="1" w:styleId="affffffff3">
    <w:name w:val="Меню"/>
    <w:rsid w:val="00D561C7"/>
    <w:rPr>
      <w:rFonts w:ascii="Times New Roman" w:hAnsi="Times New Roman" w:cs="Times New Roman"/>
      <w:i/>
      <w:iCs/>
      <w:color w:val="008000"/>
      <w:sz w:val="24"/>
      <w:szCs w:val="24"/>
    </w:rPr>
  </w:style>
  <w:style w:type="paragraph" w:customStyle="1" w:styleId="affffffff4">
    <w:name w:val="Подпись рисунка"/>
    <w:basedOn w:val="aa"/>
    <w:next w:val="aa"/>
    <w:rsid w:val="00D561C7"/>
    <w:pPr>
      <w:keepLines/>
      <w:autoSpaceDE w:val="0"/>
      <w:autoSpaceDN w:val="0"/>
      <w:jc w:val="center"/>
    </w:pPr>
    <w:rPr>
      <w:rFonts w:ascii="Arial" w:eastAsia="Times New Roman" w:hAnsi="Arial" w:cs="Arial"/>
      <w:szCs w:val="24"/>
      <w:lang w:eastAsia="ru-RU"/>
    </w:rPr>
  </w:style>
  <w:style w:type="paragraph" w:customStyle="1" w:styleId="affffffff5">
    <w:name w:val="Назва таблиці"/>
    <w:basedOn w:val="af9"/>
    <w:rsid w:val="00D561C7"/>
    <w:pPr>
      <w:autoSpaceDE w:val="0"/>
      <w:autoSpaceDN w:val="0"/>
      <w:ind w:left="0" w:firstLine="709"/>
      <w:jc w:val="center"/>
    </w:pPr>
    <w:rPr>
      <w:rFonts w:eastAsia="Times New Roman"/>
      <w:b/>
      <w:szCs w:val="24"/>
      <w:lang w:eastAsia="ru-RU"/>
    </w:rPr>
  </w:style>
  <w:style w:type="paragraph" w:styleId="affffffff6">
    <w:name w:val="table of figures"/>
    <w:basedOn w:val="aa"/>
    <w:next w:val="aa"/>
    <w:uiPriority w:val="99"/>
    <w:rsid w:val="00D561C7"/>
    <w:pPr>
      <w:autoSpaceDE w:val="0"/>
      <w:autoSpaceDN w:val="0"/>
      <w:spacing w:after="0"/>
      <w:ind w:left="480" w:hanging="480"/>
    </w:pPr>
    <w:rPr>
      <w:rFonts w:eastAsia="Times New Roman"/>
      <w:szCs w:val="24"/>
      <w:lang w:eastAsia="ru-RU"/>
    </w:rPr>
  </w:style>
  <w:style w:type="paragraph" w:styleId="affffffff7">
    <w:name w:val="toa heading"/>
    <w:basedOn w:val="aa"/>
    <w:next w:val="aa"/>
    <w:rsid w:val="00D561C7"/>
    <w:pPr>
      <w:autoSpaceDE w:val="0"/>
      <w:autoSpaceDN w:val="0"/>
      <w:spacing w:before="120" w:after="0"/>
    </w:pPr>
    <w:rPr>
      <w:rFonts w:ascii="Arial" w:eastAsia="Times New Roman" w:hAnsi="Arial" w:cs="Arial"/>
      <w:b/>
      <w:bCs/>
      <w:szCs w:val="24"/>
      <w:lang w:eastAsia="ru-RU"/>
    </w:rPr>
  </w:style>
  <w:style w:type="paragraph" w:styleId="affffffff8">
    <w:name w:val="table of authorities"/>
    <w:basedOn w:val="aa"/>
    <w:next w:val="aa"/>
    <w:rsid w:val="00D561C7"/>
    <w:pPr>
      <w:autoSpaceDE w:val="0"/>
      <w:autoSpaceDN w:val="0"/>
      <w:spacing w:after="0"/>
      <w:ind w:left="240" w:hanging="240"/>
    </w:pPr>
    <w:rPr>
      <w:rFonts w:eastAsia="Times New Roman"/>
      <w:szCs w:val="24"/>
      <w:lang w:eastAsia="ru-RU"/>
    </w:rPr>
  </w:style>
  <w:style w:type="paragraph" w:customStyle="1" w:styleId="affffffff9">
    <w:name w:val="моя нумерация"/>
    <w:basedOn w:val="a"/>
    <w:autoRedefine/>
    <w:rsid w:val="00D561C7"/>
    <w:pPr>
      <w:numPr>
        <w:numId w:val="0"/>
      </w:numPr>
      <w:tabs>
        <w:tab w:val="num" w:pos="709"/>
      </w:tabs>
      <w:spacing w:before="60" w:after="60"/>
      <w:ind w:left="709" w:hanging="709"/>
      <w:jc w:val="both"/>
    </w:pPr>
    <w:rPr>
      <w:szCs w:val="20"/>
    </w:rPr>
  </w:style>
  <w:style w:type="paragraph" w:customStyle="1" w:styleId="a9">
    <w:name w:val="нумерация"/>
    <w:basedOn w:val="a0"/>
    <w:next w:val="aa"/>
    <w:autoRedefine/>
    <w:rsid w:val="00D561C7"/>
    <w:pPr>
      <w:numPr>
        <w:numId w:val="42"/>
      </w:numPr>
      <w:jc w:val="both"/>
    </w:pPr>
    <w:rPr>
      <w:rFonts w:ascii="Times New Roman" w:hAnsi="Times New Roman"/>
      <w:sz w:val="24"/>
    </w:rPr>
  </w:style>
  <w:style w:type="paragraph" w:customStyle="1" w:styleId="TimesNewRoman12pt1">
    <w:name w:val="Стиль _ + Times New Roman 12 pt не полужирный влево Первая стро...1"/>
    <w:basedOn w:val="afff6"/>
    <w:rsid w:val="00D561C7"/>
    <w:pPr>
      <w:spacing w:before="0" w:after="0"/>
      <w:jc w:val="left"/>
    </w:pPr>
    <w:rPr>
      <w:rFonts w:ascii="Times New Roman" w:hAnsi="Times New Roman"/>
      <w:b w:val="0"/>
      <w:sz w:val="24"/>
    </w:rPr>
  </w:style>
  <w:style w:type="paragraph" w:customStyle="1" w:styleId="Normal">
    <w:name w:val="Normal Знак"/>
    <w:rsid w:val="00D561C7"/>
    <w:rPr>
      <w:rFonts w:ascii="Times New Roman" w:eastAsia="Times New Roman" w:hAnsi="Times New Roman"/>
      <w:snapToGrid w:val="0"/>
      <w:lang w:val="en-US" w:eastAsia="ru-RU"/>
    </w:rPr>
  </w:style>
  <w:style w:type="paragraph" w:customStyle="1" w:styleId="1-1">
    <w:name w:val="Заголовок 1.Название док-та(1)"/>
    <w:basedOn w:val="aa"/>
    <w:next w:val="aa"/>
    <w:rsid w:val="00D561C7"/>
    <w:pPr>
      <w:keepNext/>
      <w:autoSpaceDE w:val="0"/>
      <w:autoSpaceDN w:val="0"/>
      <w:spacing w:before="240"/>
      <w:ind w:firstLine="709"/>
      <w:jc w:val="center"/>
      <w:outlineLvl w:val="0"/>
    </w:pPr>
    <w:rPr>
      <w:rFonts w:eastAsia="Times New Roman"/>
      <w:b/>
      <w:bCs/>
      <w:sz w:val="28"/>
      <w:szCs w:val="28"/>
      <w:lang w:val="ru-RU" w:eastAsia="ru-RU"/>
    </w:rPr>
  </w:style>
  <w:style w:type="character" w:customStyle="1" w:styleId="Hyperlink1">
    <w:name w:val="Hyperlink1"/>
    <w:rsid w:val="00D561C7"/>
    <w:rPr>
      <w:color w:val="0000FF"/>
      <w:u w:val="single"/>
    </w:rPr>
  </w:style>
  <w:style w:type="paragraph" w:customStyle="1" w:styleId="affffffffa">
    <w:name w:val="Стиль По ширине"/>
    <w:basedOn w:val="aa"/>
    <w:autoRedefine/>
    <w:rsid w:val="00D561C7"/>
    <w:pPr>
      <w:autoSpaceDE w:val="0"/>
      <w:autoSpaceDN w:val="0"/>
      <w:spacing w:after="0"/>
      <w:ind w:left="709" w:firstLine="709"/>
      <w:jc w:val="both"/>
    </w:pPr>
    <w:rPr>
      <w:rFonts w:eastAsia="Times New Roman"/>
      <w:szCs w:val="20"/>
      <w:lang w:val="ru-RU" w:eastAsia="ru-RU"/>
    </w:rPr>
  </w:style>
  <w:style w:type="paragraph" w:customStyle="1" w:styleId="3ff2">
    <w:name w:val="Стиль Заголовок 3 + курсив"/>
    <w:basedOn w:val="32"/>
    <w:link w:val="3ff3"/>
    <w:autoRedefine/>
    <w:rsid w:val="00D561C7"/>
    <w:pPr>
      <w:numPr>
        <w:numId w:val="0"/>
      </w:numPr>
      <w:tabs>
        <w:tab w:val="num" w:pos="1429"/>
        <w:tab w:val="num" w:pos="6618"/>
      </w:tabs>
      <w:autoSpaceDE w:val="0"/>
      <w:autoSpaceDN w:val="0"/>
      <w:spacing w:after="240"/>
      <w:ind w:left="6618" w:hanging="720"/>
    </w:pPr>
    <w:rPr>
      <w:rFonts w:ascii="Times New Roman" w:hAnsi="Times New Roman"/>
      <w:i/>
      <w:iCs/>
      <w:szCs w:val="28"/>
      <w:lang w:val="ru-RU" w:eastAsia="ru-RU"/>
    </w:rPr>
  </w:style>
  <w:style w:type="character" w:customStyle="1" w:styleId="3ff3">
    <w:name w:val="Стиль Заголовок 3 + курсив Знак"/>
    <w:link w:val="3ff2"/>
    <w:rsid w:val="00D561C7"/>
    <w:rPr>
      <w:rFonts w:ascii="Times New Roman" w:eastAsia="Times New Roman" w:hAnsi="Times New Roman"/>
      <w:b/>
      <w:bCs/>
      <w:i/>
      <w:iCs/>
      <w:sz w:val="26"/>
      <w:szCs w:val="28"/>
      <w:lang w:val="ru-RU" w:eastAsia="ru-RU"/>
    </w:rPr>
  </w:style>
  <w:style w:type="paragraph" w:customStyle="1" w:styleId="GostStyle">
    <w:name w:val="Gost_Style"/>
    <w:basedOn w:val="aa"/>
    <w:rsid w:val="00D561C7"/>
    <w:pPr>
      <w:autoSpaceDE w:val="0"/>
      <w:autoSpaceDN w:val="0"/>
      <w:spacing w:after="0"/>
      <w:ind w:firstLine="567"/>
      <w:jc w:val="both"/>
    </w:pPr>
    <w:rPr>
      <w:rFonts w:ascii="Arial" w:eastAsia="Times New Roman" w:hAnsi="Arial" w:cs="Arial"/>
      <w:szCs w:val="24"/>
      <w:lang w:val="ru-RU" w:eastAsia="ru-RU"/>
    </w:rPr>
  </w:style>
  <w:style w:type="paragraph" w:customStyle="1" w:styleId="2ffa">
    <w:name w:val="Абзац списка2"/>
    <w:basedOn w:val="aa"/>
    <w:qFormat/>
    <w:rsid w:val="00D561C7"/>
    <w:pPr>
      <w:spacing w:after="200" w:line="276" w:lineRule="auto"/>
      <w:ind w:left="720"/>
      <w:contextualSpacing/>
    </w:pPr>
    <w:rPr>
      <w:rFonts w:ascii="Calibri" w:hAnsi="Calibri"/>
      <w:sz w:val="22"/>
      <w:lang w:val="ru-RU"/>
    </w:rPr>
  </w:style>
  <w:style w:type="paragraph" w:customStyle="1" w:styleId="4f">
    <w:name w:val="Звичайний4"/>
    <w:rsid w:val="00D561C7"/>
    <w:pPr>
      <w:widowControl w:val="0"/>
      <w:spacing w:line="280" w:lineRule="auto"/>
      <w:ind w:left="40" w:firstLine="340"/>
      <w:jc w:val="both"/>
    </w:pPr>
    <w:rPr>
      <w:rFonts w:ascii="Times New Roman" w:eastAsia="Times New Roman" w:hAnsi="Times New Roman"/>
      <w:snapToGrid w:val="0"/>
      <w:lang w:eastAsia="ru-RU"/>
    </w:rPr>
  </w:style>
  <w:style w:type="character" w:customStyle="1" w:styleId="2ffb">
    <w:name w:val="Номер сторінки2"/>
    <w:semiHidden/>
    <w:rsid w:val="00D561C7"/>
    <w:rPr>
      <w:sz w:val="20"/>
    </w:rPr>
  </w:style>
  <w:style w:type="paragraph" w:customStyle="1" w:styleId="2ffc">
    <w:name w:val="Верхній колонтитул2"/>
    <w:basedOn w:val="aa"/>
    <w:semiHidden/>
    <w:rsid w:val="00D561C7"/>
    <w:pPr>
      <w:widowControl w:val="0"/>
      <w:tabs>
        <w:tab w:val="center" w:pos="4153"/>
        <w:tab w:val="right" w:pos="8306"/>
      </w:tabs>
      <w:spacing w:after="0"/>
    </w:pPr>
    <w:rPr>
      <w:rFonts w:ascii="UkrainianTimesET" w:eastAsia="Times New Roman" w:hAnsi="UkrainianTimesET"/>
      <w:sz w:val="26"/>
      <w:szCs w:val="20"/>
      <w:lang w:eastAsia="ru-RU"/>
    </w:rPr>
  </w:style>
  <w:style w:type="paragraph" w:customStyle="1" w:styleId="3ff4">
    <w:name w:val="Верхній колонтитул3"/>
    <w:basedOn w:val="aa"/>
    <w:semiHidden/>
    <w:rsid w:val="00D561C7"/>
    <w:pPr>
      <w:spacing w:before="100" w:beforeAutospacing="1" w:after="100" w:afterAutospacing="1"/>
    </w:pPr>
    <w:rPr>
      <w:rFonts w:eastAsia="Times New Roman"/>
      <w:szCs w:val="24"/>
      <w:lang w:val="ru-RU" w:eastAsia="ru-RU"/>
    </w:rPr>
  </w:style>
  <w:style w:type="character" w:customStyle="1" w:styleId="affffffffb">
    <w:name w:val="Основной текст Знак"/>
    <w:semiHidden/>
    <w:rsid w:val="00D561C7"/>
    <w:rPr>
      <w:b/>
      <w:color w:val="000000"/>
      <w:sz w:val="22"/>
      <w:lang w:val="uk-UA" w:eastAsia="en-US" w:bidi="ar-SA"/>
    </w:rPr>
  </w:style>
  <w:style w:type="paragraph" w:customStyle="1" w:styleId="affffffffc">
    <w:name w:val="Маркировка"/>
    <w:basedOn w:val="aa"/>
    <w:rsid w:val="00D561C7"/>
    <w:pPr>
      <w:tabs>
        <w:tab w:val="num" w:pos="696"/>
      </w:tabs>
      <w:spacing w:after="0"/>
      <w:ind w:left="900"/>
      <w:jc w:val="both"/>
    </w:pPr>
    <w:rPr>
      <w:rFonts w:eastAsia="Times New Roman"/>
      <w:szCs w:val="24"/>
      <w:lang w:eastAsia="uk-UA"/>
    </w:rPr>
  </w:style>
  <w:style w:type="paragraph" w:customStyle="1" w:styleId="affffffffd">
    <w:name w:val="Увага!"/>
    <w:basedOn w:val="aa"/>
    <w:next w:val="aa"/>
    <w:link w:val="affffffffe"/>
    <w:rsid w:val="00D561C7"/>
    <w:pPr>
      <w:spacing w:after="0"/>
      <w:ind w:firstLine="709"/>
      <w:jc w:val="both"/>
    </w:pPr>
    <w:rPr>
      <w:rFonts w:eastAsia="Times New Roman"/>
      <w:b/>
      <w:i/>
      <w:szCs w:val="24"/>
      <w:lang w:eastAsia="ru-RU"/>
    </w:rPr>
  </w:style>
  <w:style w:type="character" w:customStyle="1" w:styleId="affffffffe">
    <w:name w:val="Увага! Знак"/>
    <w:link w:val="affffffffd"/>
    <w:rsid w:val="00D561C7"/>
    <w:rPr>
      <w:rFonts w:ascii="Times New Roman" w:eastAsia="Times New Roman" w:hAnsi="Times New Roman"/>
      <w:b/>
      <w:i/>
      <w:sz w:val="24"/>
      <w:szCs w:val="24"/>
      <w:lang w:eastAsia="ru-RU"/>
    </w:rPr>
  </w:style>
  <w:style w:type="paragraph" w:customStyle="1" w:styleId="125">
    <w:name w:val="Стиль По ширине Первая строка:  125 см"/>
    <w:basedOn w:val="aa"/>
    <w:rsid w:val="00D561C7"/>
    <w:pPr>
      <w:autoSpaceDE w:val="0"/>
      <w:autoSpaceDN w:val="0"/>
      <w:spacing w:after="0"/>
      <w:ind w:firstLine="709"/>
      <w:jc w:val="both"/>
    </w:pPr>
    <w:rPr>
      <w:rFonts w:eastAsia="Times New Roman"/>
      <w:szCs w:val="20"/>
      <w:lang w:val="ru-RU" w:eastAsia="ru-RU"/>
    </w:rPr>
  </w:style>
  <w:style w:type="character" w:customStyle="1" w:styleId="234pt1">
    <w:name w:val="Основний текст (2) + 34 pt1"/>
    <w:uiPriority w:val="99"/>
    <w:rsid w:val="00D561C7"/>
    <w:rPr>
      <w:sz w:val="68"/>
      <w:szCs w:val="68"/>
      <w:shd w:val="clear" w:color="auto" w:fill="FFFFFF"/>
    </w:rPr>
  </w:style>
  <w:style w:type="character" w:customStyle="1" w:styleId="2ffd">
    <w:name w:val="Основний текст (2)_"/>
    <w:link w:val="2ffe"/>
    <w:uiPriority w:val="99"/>
    <w:rsid w:val="00D561C7"/>
    <w:rPr>
      <w:sz w:val="60"/>
      <w:szCs w:val="60"/>
      <w:shd w:val="clear" w:color="auto" w:fill="FFFFFF"/>
    </w:rPr>
  </w:style>
  <w:style w:type="paragraph" w:customStyle="1" w:styleId="2ffe">
    <w:name w:val="Основний текст (2)"/>
    <w:basedOn w:val="aa"/>
    <w:link w:val="2ffd"/>
    <w:uiPriority w:val="99"/>
    <w:rsid w:val="00D561C7"/>
    <w:pPr>
      <w:shd w:val="clear" w:color="auto" w:fill="FFFFFF"/>
      <w:spacing w:before="360" w:after="240" w:line="240" w:lineRule="atLeast"/>
      <w:jc w:val="both"/>
    </w:pPr>
    <w:rPr>
      <w:rFonts w:ascii="Calibri" w:hAnsi="Calibri"/>
      <w:sz w:val="60"/>
      <w:szCs w:val="60"/>
      <w:lang w:eastAsia="uk-UA"/>
    </w:rPr>
  </w:style>
  <w:style w:type="paragraph" w:customStyle="1" w:styleId="Image">
    <w:name w:val="Image"/>
    <w:basedOn w:val="aa"/>
    <w:next w:val="aa"/>
    <w:autoRedefine/>
    <w:rsid w:val="00D561C7"/>
    <w:pPr>
      <w:keepNext/>
      <w:spacing w:before="240" w:after="0"/>
      <w:ind w:firstLine="567"/>
      <w:jc w:val="center"/>
    </w:pPr>
    <w:rPr>
      <w:rFonts w:eastAsia="Times New Roman"/>
      <w:szCs w:val="24"/>
      <w:lang w:eastAsia="ru-RU"/>
    </w:rPr>
  </w:style>
  <w:style w:type="paragraph" w:customStyle="1" w:styleId="TitleofTOC">
    <w:name w:val="Title of TOC"/>
    <w:basedOn w:val="aa"/>
    <w:next w:val="aa"/>
    <w:autoRedefine/>
    <w:rsid w:val="00D561C7"/>
    <w:pPr>
      <w:keepNext/>
      <w:keepLines/>
      <w:pageBreakBefore/>
      <w:spacing w:before="240"/>
      <w:ind w:firstLine="567"/>
      <w:jc w:val="center"/>
    </w:pPr>
    <w:rPr>
      <w:rFonts w:eastAsia="Times New Roman"/>
      <w:b/>
      <w:caps/>
      <w:sz w:val="36"/>
      <w:szCs w:val="36"/>
      <w:lang w:eastAsia="ru-RU"/>
    </w:rPr>
  </w:style>
  <w:style w:type="paragraph" w:customStyle="1" w:styleId="ImageCaption">
    <w:name w:val="Image Caption"/>
    <w:basedOn w:val="affffffd"/>
    <w:autoRedefine/>
    <w:rsid w:val="00D561C7"/>
    <w:pPr>
      <w:keepLines/>
      <w:autoSpaceDE/>
      <w:autoSpaceDN/>
      <w:ind w:firstLine="567"/>
      <w:jc w:val="center"/>
    </w:pPr>
    <w:rPr>
      <w:sz w:val="24"/>
      <w:szCs w:val="24"/>
    </w:rPr>
  </w:style>
  <w:style w:type="paragraph" w:customStyle="1" w:styleId="StyleHeading2LeftAfter6pt">
    <w:name w:val="Style Heading 2 + Left After:  6 pt"/>
    <w:basedOn w:val="22"/>
    <w:autoRedefine/>
    <w:rsid w:val="00D561C7"/>
    <w:pPr>
      <w:keepLines/>
      <w:tabs>
        <w:tab w:val="left" w:pos="1134"/>
      </w:tabs>
      <w:spacing w:after="120"/>
      <w:ind w:left="1134" w:hanging="567"/>
    </w:pPr>
    <w:rPr>
      <w:rFonts w:ascii="Times New Roman" w:hAnsi="Times New Roman"/>
      <w:szCs w:val="20"/>
      <w:lang w:eastAsia="ru-RU"/>
    </w:rPr>
  </w:style>
  <w:style w:type="paragraph" w:customStyle="1" w:styleId="Buleted">
    <w:name w:val="Buleted"/>
    <w:basedOn w:val="aa"/>
    <w:autoRedefine/>
    <w:rsid w:val="00D561C7"/>
    <w:pPr>
      <w:numPr>
        <w:numId w:val="43"/>
      </w:numPr>
      <w:spacing w:after="0"/>
      <w:jc w:val="both"/>
    </w:pPr>
    <w:rPr>
      <w:rFonts w:eastAsia="Times New Roman"/>
      <w:szCs w:val="24"/>
      <w:lang w:val="ru-RU" w:eastAsia="ru-RU"/>
    </w:rPr>
  </w:style>
  <w:style w:type="paragraph" w:customStyle="1" w:styleId="3ff5">
    <w:name w:val="Заг3"/>
    <w:basedOn w:val="32"/>
    <w:rsid w:val="00D561C7"/>
    <w:pPr>
      <w:widowControl w:val="0"/>
      <w:numPr>
        <w:ilvl w:val="0"/>
        <w:numId w:val="0"/>
      </w:numPr>
      <w:tabs>
        <w:tab w:val="left" w:pos="0"/>
        <w:tab w:val="num" w:pos="862"/>
      </w:tabs>
      <w:autoSpaceDE w:val="0"/>
      <w:autoSpaceDN w:val="0"/>
      <w:spacing w:after="120" w:line="300" w:lineRule="auto"/>
      <w:ind w:left="862" w:hanging="720"/>
      <w:jc w:val="both"/>
    </w:pPr>
    <w:rPr>
      <w:rFonts w:ascii="Times New Roman" w:eastAsia="Calibri" w:hAnsi="Times New Roman"/>
      <w:b w:val="0"/>
      <w:i/>
      <w:sz w:val="22"/>
      <w:szCs w:val="28"/>
      <w:lang w:val="ru-RU" w:eastAsia="ru-RU"/>
    </w:rPr>
  </w:style>
  <w:style w:type="paragraph" w:customStyle="1" w:styleId="StilDef">
    <w:name w:val="Stil_Def"/>
    <w:basedOn w:val="aa"/>
    <w:rsid w:val="00D561C7"/>
    <w:pPr>
      <w:spacing w:after="0"/>
      <w:ind w:firstLine="720"/>
      <w:jc w:val="both"/>
    </w:pPr>
    <w:rPr>
      <w:rFonts w:eastAsia="Times New Roman"/>
      <w:szCs w:val="24"/>
      <w:lang w:eastAsia="ru-RU"/>
    </w:rPr>
  </w:style>
  <w:style w:type="character" w:customStyle="1" w:styleId="CharStyle5">
    <w:name w:val="Char Style 5"/>
    <w:basedOn w:val="ab"/>
    <w:link w:val="Style40"/>
    <w:rsid w:val="00D561C7"/>
    <w:rPr>
      <w:sz w:val="27"/>
      <w:szCs w:val="27"/>
      <w:shd w:val="clear" w:color="auto" w:fill="FFFFFF"/>
    </w:rPr>
  </w:style>
  <w:style w:type="character" w:customStyle="1" w:styleId="CharStyle12">
    <w:name w:val="Char Style 12"/>
    <w:basedOn w:val="ab"/>
    <w:link w:val="Style11"/>
    <w:rsid w:val="00D561C7"/>
    <w:rPr>
      <w:sz w:val="21"/>
      <w:szCs w:val="21"/>
      <w:shd w:val="clear" w:color="auto" w:fill="FFFFFF"/>
    </w:rPr>
  </w:style>
  <w:style w:type="character" w:customStyle="1" w:styleId="CharStyle13">
    <w:name w:val="Char Style 13"/>
    <w:basedOn w:val="CharStyle5"/>
    <w:rsid w:val="00D561C7"/>
    <w:rPr>
      <w:rFonts w:ascii="Times New Roman" w:eastAsia="Times New Roman" w:hAnsi="Times New Roman" w:cs="Times New Roman"/>
      <w:i/>
      <w:iCs/>
      <w:color w:val="000000"/>
      <w:spacing w:val="0"/>
      <w:w w:val="100"/>
      <w:position w:val="0"/>
      <w:sz w:val="26"/>
      <w:szCs w:val="26"/>
      <w:shd w:val="clear" w:color="auto" w:fill="FFFFFF"/>
      <w:lang w:val="uk"/>
    </w:rPr>
  </w:style>
  <w:style w:type="character" w:customStyle="1" w:styleId="CharStyle14">
    <w:name w:val="Char Style 14"/>
    <w:basedOn w:val="CharStyle12"/>
    <w:rsid w:val="00D561C7"/>
    <w:rPr>
      <w:rFonts w:ascii="Times New Roman" w:eastAsia="Times New Roman" w:hAnsi="Times New Roman" w:cs="Times New Roman"/>
      <w:color w:val="000000"/>
      <w:spacing w:val="0"/>
      <w:w w:val="100"/>
      <w:position w:val="0"/>
      <w:sz w:val="27"/>
      <w:szCs w:val="27"/>
      <w:shd w:val="clear" w:color="auto" w:fill="FFFFFF"/>
      <w:lang w:val="uk"/>
    </w:rPr>
  </w:style>
  <w:style w:type="paragraph" w:customStyle="1" w:styleId="Style40">
    <w:name w:val="Style 4"/>
    <w:basedOn w:val="aa"/>
    <w:link w:val="CharStyle5"/>
    <w:rsid w:val="00D561C7"/>
    <w:pPr>
      <w:widowControl w:val="0"/>
      <w:shd w:val="clear" w:color="auto" w:fill="FFFFFF"/>
      <w:spacing w:after="0" w:line="0" w:lineRule="atLeast"/>
    </w:pPr>
    <w:rPr>
      <w:rFonts w:ascii="Calibri" w:hAnsi="Calibri"/>
      <w:sz w:val="27"/>
      <w:szCs w:val="27"/>
      <w:lang w:eastAsia="uk-UA"/>
    </w:rPr>
  </w:style>
  <w:style w:type="paragraph" w:customStyle="1" w:styleId="Style11">
    <w:name w:val="Style 11"/>
    <w:basedOn w:val="aa"/>
    <w:link w:val="CharStyle12"/>
    <w:rsid w:val="00D561C7"/>
    <w:pPr>
      <w:widowControl w:val="0"/>
      <w:shd w:val="clear" w:color="auto" w:fill="FFFFFF"/>
      <w:spacing w:after="0" w:line="254" w:lineRule="exact"/>
      <w:ind w:hanging="360"/>
      <w:jc w:val="both"/>
    </w:pPr>
    <w:rPr>
      <w:rFonts w:ascii="Calibri" w:hAnsi="Calibri"/>
      <w:sz w:val="21"/>
      <w:szCs w:val="21"/>
      <w:lang w:eastAsia="uk-UA"/>
    </w:rPr>
  </w:style>
  <w:style w:type="character" w:styleId="afffffffff">
    <w:name w:val="Placeholder Text"/>
    <w:basedOn w:val="ab"/>
    <w:uiPriority w:val="99"/>
    <w:semiHidden/>
    <w:rsid w:val="00D561C7"/>
    <w:rPr>
      <w:color w:val="808080"/>
    </w:rPr>
  </w:style>
  <w:style w:type="character" w:customStyle="1" w:styleId="FontStyle23">
    <w:name w:val="Font Style23"/>
    <w:rsid w:val="00267819"/>
    <w:rPr>
      <w:rFonts w:ascii="Times New Roman" w:hAnsi="Times New Roman" w:cs="Times New Roman"/>
      <w:sz w:val="18"/>
      <w:szCs w:val="18"/>
    </w:rPr>
  </w:style>
  <w:style w:type="paragraph" w:customStyle="1" w:styleId="Iiacaa3">
    <w:name w:val="Iiacaa3"/>
    <w:basedOn w:val="aa"/>
    <w:rsid w:val="00BA5566"/>
    <w:pPr>
      <w:widowControl w:val="0"/>
      <w:spacing w:before="113" w:after="57" w:line="210" w:lineRule="atLeast"/>
      <w:jc w:val="center"/>
    </w:pPr>
    <w:rPr>
      <w:rFonts w:eastAsia="Times New Roman"/>
      <w:b/>
      <w:noProof/>
      <w:sz w:val="20"/>
      <w:szCs w:val="20"/>
      <w:lang w:val="en-US" w:eastAsia="ru-RU"/>
    </w:rPr>
  </w:style>
  <w:style w:type="table" w:customStyle="1" w:styleId="TableNormal">
    <w:name w:val="Table Normal"/>
    <w:rsid w:val="00085B1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Grid">
    <w:name w:val="TableGrid"/>
    <w:rsid w:val="00FD6C33"/>
    <w:rPr>
      <w:rFonts w:eastAsia="Times New Roman"/>
      <w:sz w:val="22"/>
      <w:szCs w:val="22"/>
    </w:rPr>
    <w:tblPr>
      <w:tblCellMar>
        <w:top w:w="0" w:type="dxa"/>
        <w:left w:w="0" w:type="dxa"/>
        <w:bottom w:w="0" w:type="dxa"/>
        <w:right w:w="0" w:type="dxa"/>
      </w:tblCellMar>
    </w:tblPr>
  </w:style>
  <w:style w:type="table" w:customStyle="1" w:styleId="1fff4">
    <w:name w:val="Сітка таблиці1"/>
    <w:basedOn w:val="ac"/>
    <w:next w:val="ae"/>
    <w:uiPriority w:val="39"/>
    <w:rsid w:val="00FD6C3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
    <w:name w:val="Сітка таблиці2"/>
    <w:basedOn w:val="ac"/>
    <w:next w:val="ae"/>
    <w:uiPriority w:val="39"/>
    <w:rsid w:val="00641DE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ітка таблиці3"/>
    <w:basedOn w:val="ac"/>
    <w:next w:val="ae"/>
    <w:uiPriority w:val="39"/>
    <w:rsid w:val="00D77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rsid w:val="00A72000"/>
  </w:style>
  <w:style w:type="table" w:customStyle="1" w:styleId="3ff7">
    <w:name w:val="3"/>
    <w:basedOn w:val="TableNormal"/>
    <w:rsid w:val="00A720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lang w:val="ru-RU" w:eastAsia="ru-RU"/>
    </w:rPr>
    <w:tblPr>
      <w:tblStyleRowBandSize w:val="1"/>
      <w:tblStyleColBandSize w:val="1"/>
      <w:tblInd w:w="0" w:type="nil"/>
      <w:tblCellMar>
        <w:left w:w="115" w:type="dxa"/>
        <w:right w:w="115" w:type="dxa"/>
      </w:tblCellMar>
    </w:tblPr>
  </w:style>
  <w:style w:type="character" w:customStyle="1" w:styleId="rvts9">
    <w:name w:val="rvts9"/>
    <w:basedOn w:val="ab"/>
    <w:rsid w:val="00C21D4F"/>
  </w:style>
  <w:style w:type="character" w:customStyle="1" w:styleId="rvts37">
    <w:name w:val="rvts37"/>
    <w:basedOn w:val="ab"/>
    <w:rsid w:val="00C21D4F"/>
  </w:style>
  <w:style w:type="character" w:customStyle="1" w:styleId="1fff5">
    <w:name w:val="Шрифт абзацу за промовчанням1"/>
    <w:rsid w:val="00FA1C37"/>
  </w:style>
  <w:style w:type="paragraph" w:customStyle="1" w:styleId="rtejustify">
    <w:name w:val="rtejustify"/>
    <w:basedOn w:val="aa"/>
    <w:rsid w:val="00C83C90"/>
    <w:pPr>
      <w:spacing w:before="100" w:beforeAutospacing="1" w:after="100" w:afterAutospacing="1"/>
    </w:pPr>
    <w:rPr>
      <w:rFonts w:eastAsia="Times New Roman"/>
      <w:szCs w:val="24"/>
      <w:lang w:eastAsia="uk-UA"/>
    </w:rPr>
  </w:style>
  <w:style w:type="character" w:customStyle="1" w:styleId="afff">
    <w:name w:val="Без інтервалів Знак"/>
    <w:link w:val="affe"/>
    <w:uiPriority w:val="1"/>
    <w:rsid w:val="00C83C90"/>
    <w:rPr>
      <w:sz w:val="22"/>
      <w:szCs w:val="22"/>
      <w:lang w:eastAsia="en-US"/>
    </w:rPr>
  </w:style>
  <w:style w:type="table" w:styleId="330">
    <w:name w:val="List Table 3 Accent 3"/>
    <w:basedOn w:val="ac"/>
    <w:uiPriority w:val="48"/>
    <w:rsid w:val="00C83C90"/>
    <w:rPr>
      <w:rFonts w:asciiTheme="minorHAnsi" w:eastAsiaTheme="minorHAnsi" w:hAnsiTheme="minorHAnsi" w:cstheme="minorBidi"/>
      <w:sz w:val="22"/>
      <w:szCs w:val="22"/>
      <w:lang w:val="ru-RU"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fff2">
    <w:name w:val="Основний текст_"/>
    <w:link w:val="1c"/>
    <w:uiPriority w:val="99"/>
    <w:locked/>
    <w:rsid w:val="00816E3B"/>
    <w:rPr>
      <w:rFonts w:ascii="Arial" w:eastAsia="Times New Roman" w:hAnsi="Arial"/>
      <w:snapToGrid w:val="0"/>
      <w:sz w:val="24"/>
      <w:lang w:val="ru-RU" w:eastAsia="ru-RU"/>
    </w:rPr>
  </w:style>
  <w:style w:type="character" w:customStyle="1" w:styleId="st42">
    <w:name w:val="st42"/>
    <w:uiPriority w:val="99"/>
    <w:rsid w:val="003F6A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296">
      <w:bodyDiv w:val="1"/>
      <w:marLeft w:val="0"/>
      <w:marRight w:val="0"/>
      <w:marTop w:val="0"/>
      <w:marBottom w:val="0"/>
      <w:divBdr>
        <w:top w:val="none" w:sz="0" w:space="0" w:color="auto"/>
        <w:left w:val="none" w:sz="0" w:space="0" w:color="auto"/>
        <w:bottom w:val="none" w:sz="0" w:space="0" w:color="auto"/>
        <w:right w:val="none" w:sz="0" w:space="0" w:color="auto"/>
      </w:divBdr>
    </w:div>
    <w:div w:id="28455091">
      <w:bodyDiv w:val="1"/>
      <w:marLeft w:val="0"/>
      <w:marRight w:val="0"/>
      <w:marTop w:val="0"/>
      <w:marBottom w:val="0"/>
      <w:divBdr>
        <w:top w:val="none" w:sz="0" w:space="0" w:color="auto"/>
        <w:left w:val="none" w:sz="0" w:space="0" w:color="auto"/>
        <w:bottom w:val="none" w:sz="0" w:space="0" w:color="auto"/>
        <w:right w:val="none" w:sz="0" w:space="0" w:color="auto"/>
      </w:divBdr>
    </w:div>
    <w:div w:id="50231286">
      <w:bodyDiv w:val="1"/>
      <w:marLeft w:val="0"/>
      <w:marRight w:val="0"/>
      <w:marTop w:val="0"/>
      <w:marBottom w:val="0"/>
      <w:divBdr>
        <w:top w:val="none" w:sz="0" w:space="0" w:color="auto"/>
        <w:left w:val="none" w:sz="0" w:space="0" w:color="auto"/>
        <w:bottom w:val="none" w:sz="0" w:space="0" w:color="auto"/>
        <w:right w:val="none" w:sz="0" w:space="0" w:color="auto"/>
      </w:divBdr>
      <w:divsChild>
        <w:div w:id="955065667">
          <w:marLeft w:val="0"/>
          <w:marRight w:val="0"/>
          <w:marTop w:val="0"/>
          <w:marBottom w:val="0"/>
          <w:divBdr>
            <w:top w:val="none" w:sz="0" w:space="0" w:color="auto"/>
            <w:left w:val="none" w:sz="0" w:space="0" w:color="auto"/>
            <w:bottom w:val="none" w:sz="0" w:space="0" w:color="auto"/>
            <w:right w:val="none" w:sz="0" w:space="0" w:color="auto"/>
          </w:divBdr>
          <w:divsChild>
            <w:div w:id="861166797">
              <w:marLeft w:val="0"/>
              <w:marRight w:val="0"/>
              <w:marTop w:val="0"/>
              <w:marBottom w:val="0"/>
              <w:divBdr>
                <w:top w:val="none" w:sz="0" w:space="0" w:color="auto"/>
                <w:left w:val="none" w:sz="0" w:space="0" w:color="auto"/>
                <w:bottom w:val="none" w:sz="0" w:space="0" w:color="auto"/>
                <w:right w:val="none" w:sz="0" w:space="0" w:color="auto"/>
              </w:divBdr>
              <w:divsChild>
                <w:div w:id="18133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6536">
      <w:bodyDiv w:val="1"/>
      <w:marLeft w:val="0"/>
      <w:marRight w:val="0"/>
      <w:marTop w:val="0"/>
      <w:marBottom w:val="0"/>
      <w:divBdr>
        <w:top w:val="none" w:sz="0" w:space="0" w:color="auto"/>
        <w:left w:val="none" w:sz="0" w:space="0" w:color="auto"/>
        <w:bottom w:val="none" w:sz="0" w:space="0" w:color="auto"/>
        <w:right w:val="none" w:sz="0" w:space="0" w:color="auto"/>
      </w:divBdr>
    </w:div>
    <w:div w:id="156457922">
      <w:bodyDiv w:val="1"/>
      <w:marLeft w:val="0"/>
      <w:marRight w:val="0"/>
      <w:marTop w:val="0"/>
      <w:marBottom w:val="0"/>
      <w:divBdr>
        <w:top w:val="none" w:sz="0" w:space="0" w:color="auto"/>
        <w:left w:val="none" w:sz="0" w:space="0" w:color="auto"/>
        <w:bottom w:val="none" w:sz="0" w:space="0" w:color="auto"/>
        <w:right w:val="none" w:sz="0" w:space="0" w:color="auto"/>
      </w:divBdr>
    </w:div>
    <w:div w:id="161236917">
      <w:bodyDiv w:val="1"/>
      <w:marLeft w:val="0"/>
      <w:marRight w:val="0"/>
      <w:marTop w:val="0"/>
      <w:marBottom w:val="0"/>
      <w:divBdr>
        <w:top w:val="none" w:sz="0" w:space="0" w:color="auto"/>
        <w:left w:val="none" w:sz="0" w:space="0" w:color="auto"/>
        <w:bottom w:val="none" w:sz="0" w:space="0" w:color="auto"/>
        <w:right w:val="none" w:sz="0" w:space="0" w:color="auto"/>
      </w:divBdr>
    </w:div>
    <w:div w:id="165904215">
      <w:bodyDiv w:val="1"/>
      <w:marLeft w:val="0"/>
      <w:marRight w:val="0"/>
      <w:marTop w:val="0"/>
      <w:marBottom w:val="0"/>
      <w:divBdr>
        <w:top w:val="none" w:sz="0" w:space="0" w:color="auto"/>
        <w:left w:val="none" w:sz="0" w:space="0" w:color="auto"/>
        <w:bottom w:val="none" w:sz="0" w:space="0" w:color="auto"/>
        <w:right w:val="none" w:sz="0" w:space="0" w:color="auto"/>
      </w:divBdr>
    </w:div>
    <w:div w:id="202863764">
      <w:bodyDiv w:val="1"/>
      <w:marLeft w:val="0"/>
      <w:marRight w:val="0"/>
      <w:marTop w:val="0"/>
      <w:marBottom w:val="0"/>
      <w:divBdr>
        <w:top w:val="none" w:sz="0" w:space="0" w:color="auto"/>
        <w:left w:val="none" w:sz="0" w:space="0" w:color="auto"/>
        <w:bottom w:val="none" w:sz="0" w:space="0" w:color="auto"/>
        <w:right w:val="none" w:sz="0" w:space="0" w:color="auto"/>
      </w:divBdr>
    </w:div>
    <w:div w:id="241332412">
      <w:bodyDiv w:val="1"/>
      <w:marLeft w:val="0"/>
      <w:marRight w:val="0"/>
      <w:marTop w:val="0"/>
      <w:marBottom w:val="0"/>
      <w:divBdr>
        <w:top w:val="none" w:sz="0" w:space="0" w:color="auto"/>
        <w:left w:val="none" w:sz="0" w:space="0" w:color="auto"/>
        <w:bottom w:val="none" w:sz="0" w:space="0" w:color="auto"/>
        <w:right w:val="none" w:sz="0" w:space="0" w:color="auto"/>
      </w:divBdr>
    </w:div>
    <w:div w:id="276110153">
      <w:bodyDiv w:val="1"/>
      <w:marLeft w:val="0"/>
      <w:marRight w:val="0"/>
      <w:marTop w:val="0"/>
      <w:marBottom w:val="0"/>
      <w:divBdr>
        <w:top w:val="none" w:sz="0" w:space="0" w:color="auto"/>
        <w:left w:val="none" w:sz="0" w:space="0" w:color="auto"/>
        <w:bottom w:val="none" w:sz="0" w:space="0" w:color="auto"/>
        <w:right w:val="none" w:sz="0" w:space="0" w:color="auto"/>
      </w:divBdr>
    </w:div>
    <w:div w:id="284120074">
      <w:bodyDiv w:val="1"/>
      <w:marLeft w:val="0"/>
      <w:marRight w:val="0"/>
      <w:marTop w:val="0"/>
      <w:marBottom w:val="0"/>
      <w:divBdr>
        <w:top w:val="none" w:sz="0" w:space="0" w:color="auto"/>
        <w:left w:val="none" w:sz="0" w:space="0" w:color="auto"/>
        <w:bottom w:val="none" w:sz="0" w:space="0" w:color="auto"/>
        <w:right w:val="none" w:sz="0" w:space="0" w:color="auto"/>
      </w:divBdr>
    </w:div>
    <w:div w:id="294065235">
      <w:bodyDiv w:val="1"/>
      <w:marLeft w:val="0"/>
      <w:marRight w:val="0"/>
      <w:marTop w:val="0"/>
      <w:marBottom w:val="0"/>
      <w:divBdr>
        <w:top w:val="none" w:sz="0" w:space="0" w:color="auto"/>
        <w:left w:val="none" w:sz="0" w:space="0" w:color="auto"/>
        <w:bottom w:val="none" w:sz="0" w:space="0" w:color="auto"/>
        <w:right w:val="none" w:sz="0" w:space="0" w:color="auto"/>
      </w:divBdr>
    </w:div>
    <w:div w:id="307322727">
      <w:bodyDiv w:val="1"/>
      <w:marLeft w:val="0"/>
      <w:marRight w:val="0"/>
      <w:marTop w:val="0"/>
      <w:marBottom w:val="0"/>
      <w:divBdr>
        <w:top w:val="none" w:sz="0" w:space="0" w:color="auto"/>
        <w:left w:val="none" w:sz="0" w:space="0" w:color="auto"/>
        <w:bottom w:val="none" w:sz="0" w:space="0" w:color="auto"/>
        <w:right w:val="none" w:sz="0" w:space="0" w:color="auto"/>
      </w:divBdr>
    </w:div>
    <w:div w:id="310058974">
      <w:bodyDiv w:val="1"/>
      <w:marLeft w:val="0"/>
      <w:marRight w:val="0"/>
      <w:marTop w:val="0"/>
      <w:marBottom w:val="0"/>
      <w:divBdr>
        <w:top w:val="none" w:sz="0" w:space="0" w:color="auto"/>
        <w:left w:val="none" w:sz="0" w:space="0" w:color="auto"/>
        <w:bottom w:val="none" w:sz="0" w:space="0" w:color="auto"/>
        <w:right w:val="none" w:sz="0" w:space="0" w:color="auto"/>
      </w:divBdr>
    </w:div>
    <w:div w:id="354156824">
      <w:bodyDiv w:val="1"/>
      <w:marLeft w:val="0"/>
      <w:marRight w:val="0"/>
      <w:marTop w:val="0"/>
      <w:marBottom w:val="0"/>
      <w:divBdr>
        <w:top w:val="none" w:sz="0" w:space="0" w:color="auto"/>
        <w:left w:val="none" w:sz="0" w:space="0" w:color="auto"/>
        <w:bottom w:val="none" w:sz="0" w:space="0" w:color="auto"/>
        <w:right w:val="none" w:sz="0" w:space="0" w:color="auto"/>
      </w:divBdr>
    </w:div>
    <w:div w:id="364019364">
      <w:bodyDiv w:val="1"/>
      <w:marLeft w:val="0"/>
      <w:marRight w:val="0"/>
      <w:marTop w:val="0"/>
      <w:marBottom w:val="0"/>
      <w:divBdr>
        <w:top w:val="none" w:sz="0" w:space="0" w:color="auto"/>
        <w:left w:val="none" w:sz="0" w:space="0" w:color="auto"/>
        <w:bottom w:val="none" w:sz="0" w:space="0" w:color="auto"/>
        <w:right w:val="none" w:sz="0" w:space="0" w:color="auto"/>
      </w:divBdr>
    </w:div>
    <w:div w:id="434251604">
      <w:bodyDiv w:val="1"/>
      <w:marLeft w:val="0"/>
      <w:marRight w:val="0"/>
      <w:marTop w:val="0"/>
      <w:marBottom w:val="0"/>
      <w:divBdr>
        <w:top w:val="none" w:sz="0" w:space="0" w:color="auto"/>
        <w:left w:val="none" w:sz="0" w:space="0" w:color="auto"/>
        <w:bottom w:val="none" w:sz="0" w:space="0" w:color="auto"/>
        <w:right w:val="none" w:sz="0" w:space="0" w:color="auto"/>
      </w:divBdr>
    </w:div>
    <w:div w:id="449008924">
      <w:bodyDiv w:val="1"/>
      <w:marLeft w:val="0"/>
      <w:marRight w:val="0"/>
      <w:marTop w:val="0"/>
      <w:marBottom w:val="0"/>
      <w:divBdr>
        <w:top w:val="none" w:sz="0" w:space="0" w:color="auto"/>
        <w:left w:val="none" w:sz="0" w:space="0" w:color="auto"/>
        <w:bottom w:val="none" w:sz="0" w:space="0" w:color="auto"/>
        <w:right w:val="none" w:sz="0" w:space="0" w:color="auto"/>
      </w:divBdr>
      <w:divsChild>
        <w:div w:id="808782919">
          <w:marLeft w:val="0"/>
          <w:marRight w:val="0"/>
          <w:marTop w:val="0"/>
          <w:marBottom w:val="0"/>
          <w:divBdr>
            <w:top w:val="none" w:sz="0" w:space="0" w:color="auto"/>
            <w:left w:val="none" w:sz="0" w:space="0" w:color="auto"/>
            <w:bottom w:val="none" w:sz="0" w:space="0" w:color="auto"/>
            <w:right w:val="none" w:sz="0" w:space="0" w:color="auto"/>
          </w:divBdr>
          <w:divsChild>
            <w:div w:id="342707060">
              <w:marLeft w:val="0"/>
              <w:marRight w:val="0"/>
              <w:marTop w:val="0"/>
              <w:marBottom w:val="0"/>
              <w:divBdr>
                <w:top w:val="none" w:sz="0" w:space="0" w:color="auto"/>
                <w:left w:val="none" w:sz="0" w:space="0" w:color="auto"/>
                <w:bottom w:val="none" w:sz="0" w:space="0" w:color="auto"/>
                <w:right w:val="none" w:sz="0" w:space="0" w:color="auto"/>
              </w:divBdr>
              <w:divsChild>
                <w:div w:id="3191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7349">
      <w:bodyDiv w:val="1"/>
      <w:marLeft w:val="0"/>
      <w:marRight w:val="0"/>
      <w:marTop w:val="0"/>
      <w:marBottom w:val="0"/>
      <w:divBdr>
        <w:top w:val="none" w:sz="0" w:space="0" w:color="auto"/>
        <w:left w:val="none" w:sz="0" w:space="0" w:color="auto"/>
        <w:bottom w:val="none" w:sz="0" w:space="0" w:color="auto"/>
        <w:right w:val="none" w:sz="0" w:space="0" w:color="auto"/>
      </w:divBdr>
    </w:div>
    <w:div w:id="520170202">
      <w:bodyDiv w:val="1"/>
      <w:marLeft w:val="0"/>
      <w:marRight w:val="0"/>
      <w:marTop w:val="0"/>
      <w:marBottom w:val="0"/>
      <w:divBdr>
        <w:top w:val="none" w:sz="0" w:space="0" w:color="auto"/>
        <w:left w:val="none" w:sz="0" w:space="0" w:color="auto"/>
        <w:bottom w:val="none" w:sz="0" w:space="0" w:color="auto"/>
        <w:right w:val="none" w:sz="0" w:space="0" w:color="auto"/>
      </w:divBdr>
    </w:div>
    <w:div w:id="532421403">
      <w:bodyDiv w:val="1"/>
      <w:marLeft w:val="0"/>
      <w:marRight w:val="0"/>
      <w:marTop w:val="0"/>
      <w:marBottom w:val="0"/>
      <w:divBdr>
        <w:top w:val="none" w:sz="0" w:space="0" w:color="auto"/>
        <w:left w:val="none" w:sz="0" w:space="0" w:color="auto"/>
        <w:bottom w:val="none" w:sz="0" w:space="0" w:color="auto"/>
        <w:right w:val="none" w:sz="0" w:space="0" w:color="auto"/>
      </w:divBdr>
    </w:div>
    <w:div w:id="587231796">
      <w:bodyDiv w:val="1"/>
      <w:marLeft w:val="0"/>
      <w:marRight w:val="0"/>
      <w:marTop w:val="0"/>
      <w:marBottom w:val="0"/>
      <w:divBdr>
        <w:top w:val="none" w:sz="0" w:space="0" w:color="auto"/>
        <w:left w:val="none" w:sz="0" w:space="0" w:color="auto"/>
        <w:bottom w:val="none" w:sz="0" w:space="0" w:color="auto"/>
        <w:right w:val="none" w:sz="0" w:space="0" w:color="auto"/>
      </w:divBdr>
    </w:div>
    <w:div w:id="633683579">
      <w:bodyDiv w:val="1"/>
      <w:marLeft w:val="0"/>
      <w:marRight w:val="0"/>
      <w:marTop w:val="0"/>
      <w:marBottom w:val="0"/>
      <w:divBdr>
        <w:top w:val="none" w:sz="0" w:space="0" w:color="auto"/>
        <w:left w:val="none" w:sz="0" w:space="0" w:color="auto"/>
        <w:bottom w:val="none" w:sz="0" w:space="0" w:color="auto"/>
        <w:right w:val="none" w:sz="0" w:space="0" w:color="auto"/>
      </w:divBdr>
    </w:div>
    <w:div w:id="647250009">
      <w:bodyDiv w:val="1"/>
      <w:marLeft w:val="0"/>
      <w:marRight w:val="0"/>
      <w:marTop w:val="0"/>
      <w:marBottom w:val="0"/>
      <w:divBdr>
        <w:top w:val="none" w:sz="0" w:space="0" w:color="auto"/>
        <w:left w:val="none" w:sz="0" w:space="0" w:color="auto"/>
        <w:bottom w:val="none" w:sz="0" w:space="0" w:color="auto"/>
        <w:right w:val="none" w:sz="0" w:space="0" w:color="auto"/>
      </w:divBdr>
    </w:div>
    <w:div w:id="651637288">
      <w:bodyDiv w:val="1"/>
      <w:marLeft w:val="0"/>
      <w:marRight w:val="0"/>
      <w:marTop w:val="0"/>
      <w:marBottom w:val="0"/>
      <w:divBdr>
        <w:top w:val="none" w:sz="0" w:space="0" w:color="auto"/>
        <w:left w:val="none" w:sz="0" w:space="0" w:color="auto"/>
        <w:bottom w:val="none" w:sz="0" w:space="0" w:color="auto"/>
        <w:right w:val="none" w:sz="0" w:space="0" w:color="auto"/>
      </w:divBdr>
    </w:div>
    <w:div w:id="708650437">
      <w:bodyDiv w:val="1"/>
      <w:marLeft w:val="0"/>
      <w:marRight w:val="0"/>
      <w:marTop w:val="0"/>
      <w:marBottom w:val="0"/>
      <w:divBdr>
        <w:top w:val="none" w:sz="0" w:space="0" w:color="auto"/>
        <w:left w:val="none" w:sz="0" w:space="0" w:color="auto"/>
        <w:bottom w:val="none" w:sz="0" w:space="0" w:color="auto"/>
        <w:right w:val="none" w:sz="0" w:space="0" w:color="auto"/>
      </w:divBdr>
    </w:div>
    <w:div w:id="742071365">
      <w:bodyDiv w:val="1"/>
      <w:marLeft w:val="0"/>
      <w:marRight w:val="0"/>
      <w:marTop w:val="0"/>
      <w:marBottom w:val="0"/>
      <w:divBdr>
        <w:top w:val="none" w:sz="0" w:space="0" w:color="auto"/>
        <w:left w:val="none" w:sz="0" w:space="0" w:color="auto"/>
        <w:bottom w:val="none" w:sz="0" w:space="0" w:color="auto"/>
        <w:right w:val="none" w:sz="0" w:space="0" w:color="auto"/>
      </w:divBdr>
      <w:divsChild>
        <w:div w:id="850215925">
          <w:marLeft w:val="0"/>
          <w:marRight w:val="0"/>
          <w:marTop w:val="0"/>
          <w:marBottom w:val="0"/>
          <w:divBdr>
            <w:top w:val="none" w:sz="0" w:space="0" w:color="auto"/>
            <w:left w:val="none" w:sz="0" w:space="0" w:color="auto"/>
            <w:bottom w:val="none" w:sz="0" w:space="0" w:color="auto"/>
            <w:right w:val="none" w:sz="0" w:space="0" w:color="auto"/>
          </w:divBdr>
          <w:divsChild>
            <w:div w:id="1545829716">
              <w:marLeft w:val="0"/>
              <w:marRight w:val="0"/>
              <w:marTop w:val="0"/>
              <w:marBottom w:val="0"/>
              <w:divBdr>
                <w:top w:val="none" w:sz="0" w:space="0" w:color="auto"/>
                <w:left w:val="none" w:sz="0" w:space="0" w:color="auto"/>
                <w:bottom w:val="none" w:sz="0" w:space="0" w:color="auto"/>
                <w:right w:val="none" w:sz="0" w:space="0" w:color="auto"/>
              </w:divBdr>
              <w:divsChild>
                <w:div w:id="54597256">
                  <w:marLeft w:val="0"/>
                  <w:marRight w:val="0"/>
                  <w:marTop w:val="0"/>
                  <w:marBottom w:val="0"/>
                  <w:divBdr>
                    <w:top w:val="none" w:sz="0" w:space="0" w:color="auto"/>
                    <w:left w:val="none" w:sz="0" w:space="0" w:color="auto"/>
                    <w:bottom w:val="none" w:sz="0" w:space="0" w:color="auto"/>
                    <w:right w:val="none" w:sz="0" w:space="0" w:color="auto"/>
                  </w:divBdr>
                  <w:divsChild>
                    <w:div w:id="183056551">
                      <w:marLeft w:val="0"/>
                      <w:marRight w:val="0"/>
                      <w:marTop w:val="0"/>
                      <w:marBottom w:val="0"/>
                      <w:divBdr>
                        <w:top w:val="none" w:sz="0" w:space="0" w:color="auto"/>
                        <w:left w:val="none" w:sz="0" w:space="0" w:color="auto"/>
                        <w:bottom w:val="none" w:sz="0" w:space="0" w:color="auto"/>
                        <w:right w:val="none" w:sz="0" w:space="0" w:color="auto"/>
                      </w:divBdr>
                      <w:divsChild>
                        <w:div w:id="293681973">
                          <w:marLeft w:val="0"/>
                          <w:marRight w:val="0"/>
                          <w:marTop w:val="0"/>
                          <w:marBottom w:val="0"/>
                          <w:divBdr>
                            <w:top w:val="none" w:sz="0" w:space="0" w:color="auto"/>
                            <w:left w:val="none" w:sz="0" w:space="0" w:color="auto"/>
                            <w:bottom w:val="none" w:sz="0" w:space="0" w:color="auto"/>
                            <w:right w:val="none" w:sz="0" w:space="0" w:color="auto"/>
                          </w:divBdr>
                          <w:divsChild>
                            <w:div w:id="1902522759">
                              <w:marLeft w:val="0"/>
                              <w:marRight w:val="0"/>
                              <w:marTop w:val="0"/>
                              <w:marBottom w:val="0"/>
                              <w:divBdr>
                                <w:top w:val="none" w:sz="0" w:space="0" w:color="auto"/>
                                <w:left w:val="none" w:sz="0" w:space="0" w:color="auto"/>
                                <w:bottom w:val="none" w:sz="0" w:space="0" w:color="auto"/>
                                <w:right w:val="none" w:sz="0" w:space="0" w:color="auto"/>
                              </w:divBdr>
                              <w:divsChild>
                                <w:div w:id="1455975358">
                                  <w:marLeft w:val="0"/>
                                  <w:marRight w:val="0"/>
                                  <w:marTop w:val="0"/>
                                  <w:marBottom w:val="0"/>
                                  <w:divBdr>
                                    <w:top w:val="none" w:sz="0" w:space="0" w:color="auto"/>
                                    <w:left w:val="none" w:sz="0" w:space="0" w:color="auto"/>
                                    <w:bottom w:val="none" w:sz="0" w:space="0" w:color="auto"/>
                                    <w:right w:val="none" w:sz="0" w:space="0" w:color="auto"/>
                                  </w:divBdr>
                                  <w:divsChild>
                                    <w:div w:id="28339974">
                                      <w:marLeft w:val="0"/>
                                      <w:marRight w:val="0"/>
                                      <w:marTop w:val="0"/>
                                      <w:marBottom w:val="0"/>
                                      <w:divBdr>
                                        <w:top w:val="single" w:sz="6" w:space="0" w:color="F5F5F5"/>
                                        <w:left w:val="single" w:sz="6" w:space="0" w:color="F5F5F5"/>
                                        <w:bottom w:val="single" w:sz="6" w:space="0" w:color="F5F5F5"/>
                                        <w:right w:val="single" w:sz="6" w:space="0" w:color="F5F5F5"/>
                                      </w:divBdr>
                                      <w:divsChild>
                                        <w:div w:id="1973244046">
                                          <w:marLeft w:val="0"/>
                                          <w:marRight w:val="0"/>
                                          <w:marTop w:val="0"/>
                                          <w:marBottom w:val="0"/>
                                          <w:divBdr>
                                            <w:top w:val="none" w:sz="0" w:space="0" w:color="auto"/>
                                            <w:left w:val="none" w:sz="0" w:space="0" w:color="auto"/>
                                            <w:bottom w:val="none" w:sz="0" w:space="0" w:color="auto"/>
                                            <w:right w:val="none" w:sz="0" w:space="0" w:color="auto"/>
                                          </w:divBdr>
                                          <w:divsChild>
                                            <w:div w:id="172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826944">
      <w:bodyDiv w:val="1"/>
      <w:marLeft w:val="0"/>
      <w:marRight w:val="0"/>
      <w:marTop w:val="0"/>
      <w:marBottom w:val="0"/>
      <w:divBdr>
        <w:top w:val="none" w:sz="0" w:space="0" w:color="auto"/>
        <w:left w:val="none" w:sz="0" w:space="0" w:color="auto"/>
        <w:bottom w:val="none" w:sz="0" w:space="0" w:color="auto"/>
        <w:right w:val="none" w:sz="0" w:space="0" w:color="auto"/>
      </w:divBdr>
    </w:div>
    <w:div w:id="806972060">
      <w:bodyDiv w:val="1"/>
      <w:marLeft w:val="0"/>
      <w:marRight w:val="0"/>
      <w:marTop w:val="0"/>
      <w:marBottom w:val="0"/>
      <w:divBdr>
        <w:top w:val="none" w:sz="0" w:space="0" w:color="auto"/>
        <w:left w:val="none" w:sz="0" w:space="0" w:color="auto"/>
        <w:bottom w:val="none" w:sz="0" w:space="0" w:color="auto"/>
        <w:right w:val="none" w:sz="0" w:space="0" w:color="auto"/>
      </w:divBdr>
    </w:div>
    <w:div w:id="844437647">
      <w:bodyDiv w:val="1"/>
      <w:marLeft w:val="0"/>
      <w:marRight w:val="0"/>
      <w:marTop w:val="0"/>
      <w:marBottom w:val="0"/>
      <w:divBdr>
        <w:top w:val="none" w:sz="0" w:space="0" w:color="auto"/>
        <w:left w:val="none" w:sz="0" w:space="0" w:color="auto"/>
        <w:bottom w:val="none" w:sz="0" w:space="0" w:color="auto"/>
        <w:right w:val="none" w:sz="0" w:space="0" w:color="auto"/>
      </w:divBdr>
    </w:div>
    <w:div w:id="892737530">
      <w:bodyDiv w:val="1"/>
      <w:marLeft w:val="0"/>
      <w:marRight w:val="0"/>
      <w:marTop w:val="0"/>
      <w:marBottom w:val="0"/>
      <w:divBdr>
        <w:top w:val="none" w:sz="0" w:space="0" w:color="auto"/>
        <w:left w:val="none" w:sz="0" w:space="0" w:color="auto"/>
        <w:bottom w:val="none" w:sz="0" w:space="0" w:color="auto"/>
        <w:right w:val="none" w:sz="0" w:space="0" w:color="auto"/>
      </w:divBdr>
    </w:div>
    <w:div w:id="901984310">
      <w:bodyDiv w:val="1"/>
      <w:marLeft w:val="0"/>
      <w:marRight w:val="0"/>
      <w:marTop w:val="0"/>
      <w:marBottom w:val="0"/>
      <w:divBdr>
        <w:top w:val="none" w:sz="0" w:space="0" w:color="auto"/>
        <w:left w:val="none" w:sz="0" w:space="0" w:color="auto"/>
        <w:bottom w:val="none" w:sz="0" w:space="0" w:color="auto"/>
        <w:right w:val="none" w:sz="0" w:space="0" w:color="auto"/>
      </w:divBdr>
    </w:div>
    <w:div w:id="1063795526">
      <w:bodyDiv w:val="1"/>
      <w:marLeft w:val="0"/>
      <w:marRight w:val="0"/>
      <w:marTop w:val="0"/>
      <w:marBottom w:val="0"/>
      <w:divBdr>
        <w:top w:val="none" w:sz="0" w:space="0" w:color="auto"/>
        <w:left w:val="none" w:sz="0" w:space="0" w:color="auto"/>
        <w:bottom w:val="none" w:sz="0" w:space="0" w:color="auto"/>
        <w:right w:val="none" w:sz="0" w:space="0" w:color="auto"/>
      </w:divBdr>
    </w:div>
    <w:div w:id="1077945278">
      <w:bodyDiv w:val="1"/>
      <w:marLeft w:val="0"/>
      <w:marRight w:val="0"/>
      <w:marTop w:val="0"/>
      <w:marBottom w:val="0"/>
      <w:divBdr>
        <w:top w:val="none" w:sz="0" w:space="0" w:color="auto"/>
        <w:left w:val="none" w:sz="0" w:space="0" w:color="auto"/>
        <w:bottom w:val="none" w:sz="0" w:space="0" w:color="auto"/>
        <w:right w:val="none" w:sz="0" w:space="0" w:color="auto"/>
      </w:divBdr>
    </w:div>
    <w:div w:id="1084108108">
      <w:bodyDiv w:val="1"/>
      <w:marLeft w:val="0"/>
      <w:marRight w:val="0"/>
      <w:marTop w:val="0"/>
      <w:marBottom w:val="0"/>
      <w:divBdr>
        <w:top w:val="none" w:sz="0" w:space="0" w:color="auto"/>
        <w:left w:val="none" w:sz="0" w:space="0" w:color="auto"/>
        <w:bottom w:val="none" w:sz="0" w:space="0" w:color="auto"/>
        <w:right w:val="none" w:sz="0" w:space="0" w:color="auto"/>
      </w:divBdr>
    </w:div>
    <w:div w:id="1152139292">
      <w:bodyDiv w:val="1"/>
      <w:marLeft w:val="0"/>
      <w:marRight w:val="0"/>
      <w:marTop w:val="0"/>
      <w:marBottom w:val="0"/>
      <w:divBdr>
        <w:top w:val="none" w:sz="0" w:space="0" w:color="auto"/>
        <w:left w:val="none" w:sz="0" w:space="0" w:color="auto"/>
        <w:bottom w:val="none" w:sz="0" w:space="0" w:color="auto"/>
        <w:right w:val="none" w:sz="0" w:space="0" w:color="auto"/>
      </w:divBdr>
    </w:div>
    <w:div w:id="1271010020">
      <w:bodyDiv w:val="1"/>
      <w:marLeft w:val="0"/>
      <w:marRight w:val="0"/>
      <w:marTop w:val="0"/>
      <w:marBottom w:val="0"/>
      <w:divBdr>
        <w:top w:val="none" w:sz="0" w:space="0" w:color="auto"/>
        <w:left w:val="none" w:sz="0" w:space="0" w:color="auto"/>
        <w:bottom w:val="none" w:sz="0" w:space="0" w:color="auto"/>
        <w:right w:val="none" w:sz="0" w:space="0" w:color="auto"/>
      </w:divBdr>
    </w:div>
    <w:div w:id="1325476905">
      <w:bodyDiv w:val="1"/>
      <w:marLeft w:val="0"/>
      <w:marRight w:val="0"/>
      <w:marTop w:val="0"/>
      <w:marBottom w:val="0"/>
      <w:divBdr>
        <w:top w:val="none" w:sz="0" w:space="0" w:color="auto"/>
        <w:left w:val="none" w:sz="0" w:space="0" w:color="auto"/>
        <w:bottom w:val="none" w:sz="0" w:space="0" w:color="auto"/>
        <w:right w:val="none" w:sz="0" w:space="0" w:color="auto"/>
      </w:divBdr>
    </w:div>
    <w:div w:id="1344362562">
      <w:bodyDiv w:val="1"/>
      <w:marLeft w:val="0"/>
      <w:marRight w:val="0"/>
      <w:marTop w:val="0"/>
      <w:marBottom w:val="0"/>
      <w:divBdr>
        <w:top w:val="none" w:sz="0" w:space="0" w:color="auto"/>
        <w:left w:val="none" w:sz="0" w:space="0" w:color="auto"/>
        <w:bottom w:val="none" w:sz="0" w:space="0" w:color="auto"/>
        <w:right w:val="none" w:sz="0" w:space="0" w:color="auto"/>
      </w:divBdr>
    </w:div>
    <w:div w:id="1344816564">
      <w:bodyDiv w:val="1"/>
      <w:marLeft w:val="0"/>
      <w:marRight w:val="0"/>
      <w:marTop w:val="0"/>
      <w:marBottom w:val="0"/>
      <w:divBdr>
        <w:top w:val="none" w:sz="0" w:space="0" w:color="auto"/>
        <w:left w:val="none" w:sz="0" w:space="0" w:color="auto"/>
        <w:bottom w:val="none" w:sz="0" w:space="0" w:color="auto"/>
        <w:right w:val="none" w:sz="0" w:space="0" w:color="auto"/>
      </w:divBdr>
    </w:div>
    <w:div w:id="1346442801">
      <w:bodyDiv w:val="1"/>
      <w:marLeft w:val="0"/>
      <w:marRight w:val="0"/>
      <w:marTop w:val="0"/>
      <w:marBottom w:val="0"/>
      <w:divBdr>
        <w:top w:val="none" w:sz="0" w:space="0" w:color="auto"/>
        <w:left w:val="none" w:sz="0" w:space="0" w:color="auto"/>
        <w:bottom w:val="none" w:sz="0" w:space="0" w:color="auto"/>
        <w:right w:val="none" w:sz="0" w:space="0" w:color="auto"/>
      </w:divBdr>
    </w:div>
    <w:div w:id="1432167429">
      <w:bodyDiv w:val="1"/>
      <w:marLeft w:val="0"/>
      <w:marRight w:val="0"/>
      <w:marTop w:val="0"/>
      <w:marBottom w:val="0"/>
      <w:divBdr>
        <w:top w:val="none" w:sz="0" w:space="0" w:color="auto"/>
        <w:left w:val="none" w:sz="0" w:space="0" w:color="auto"/>
        <w:bottom w:val="none" w:sz="0" w:space="0" w:color="auto"/>
        <w:right w:val="none" w:sz="0" w:space="0" w:color="auto"/>
      </w:divBdr>
    </w:div>
    <w:div w:id="1523862964">
      <w:bodyDiv w:val="1"/>
      <w:marLeft w:val="0"/>
      <w:marRight w:val="0"/>
      <w:marTop w:val="0"/>
      <w:marBottom w:val="0"/>
      <w:divBdr>
        <w:top w:val="none" w:sz="0" w:space="0" w:color="auto"/>
        <w:left w:val="none" w:sz="0" w:space="0" w:color="auto"/>
        <w:bottom w:val="none" w:sz="0" w:space="0" w:color="auto"/>
        <w:right w:val="none" w:sz="0" w:space="0" w:color="auto"/>
      </w:divBdr>
    </w:div>
    <w:div w:id="1671986372">
      <w:bodyDiv w:val="1"/>
      <w:marLeft w:val="0"/>
      <w:marRight w:val="0"/>
      <w:marTop w:val="0"/>
      <w:marBottom w:val="0"/>
      <w:divBdr>
        <w:top w:val="none" w:sz="0" w:space="0" w:color="auto"/>
        <w:left w:val="none" w:sz="0" w:space="0" w:color="auto"/>
        <w:bottom w:val="none" w:sz="0" w:space="0" w:color="auto"/>
        <w:right w:val="none" w:sz="0" w:space="0" w:color="auto"/>
      </w:divBdr>
    </w:div>
    <w:div w:id="1679307286">
      <w:bodyDiv w:val="1"/>
      <w:marLeft w:val="0"/>
      <w:marRight w:val="0"/>
      <w:marTop w:val="0"/>
      <w:marBottom w:val="0"/>
      <w:divBdr>
        <w:top w:val="none" w:sz="0" w:space="0" w:color="auto"/>
        <w:left w:val="none" w:sz="0" w:space="0" w:color="auto"/>
        <w:bottom w:val="none" w:sz="0" w:space="0" w:color="auto"/>
        <w:right w:val="none" w:sz="0" w:space="0" w:color="auto"/>
      </w:divBdr>
      <w:divsChild>
        <w:div w:id="116535649">
          <w:marLeft w:val="0"/>
          <w:marRight w:val="0"/>
          <w:marTop w:val="0"/>
          <w:marBottom w:val="0"/>
          <w:divBdr>
            <w:top w:val="none" w:sz="0" w:space="0" w:color="auto"/>
            <w:left w:val="none" w:sz="0" w:space="0" w:color="auto"/>
            <w:bottom w:val="none" w:sz="0" w:space="0" w:color="auto"/>
            <w:right w:val="none" w:sz="0" w:space="0" w:color="auto"/>
          </w:divBdr>
          <w:divsChild>
            <w:div w:id="1854683280">
              <w:marLeft w:val="0"/>
              <w:marRight w:val="0"/>
              <w:marTop w:val="0"/>
              <w:marBottom w:val="0"/>
              <w:divBdr>
                <w:top w:val="none" w:sz="0" w:space="0" w:color="auto"/>
                <w:left w:val="none" w:sz="0" w:space="0" w:color="auto"/>
                <w:bottom w:val="none" w:sz="0" w:space="0" w:color="auto"/>
                <w:right w:val="none" w:sz="0" w:space="0" w:color="auto"/>
              </w:divBdr>
              <w:divsChild>
                <w:div w:id="3049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0941">
      <w:bodyDiv w:val="1"/>
      <w:marLeft w:val="0"/>
      <w:marRight w:val="0"/>
      <w:marTop w:val="0"/>
      <w:marBottom w:val="0"/>
      <w:divBdr>
        <w:top w:val="none" w:sz="0" w:space="0" w:color="auto"/>
        <w:left w:val="none" w:sz="0" w:space="0" w:color="auto"/>
        <w:bottom w:val="none" w:sz="0" w:space="0" w:color="auto"/>
        <w:right w:val="none" w:sz="0" w:space="0" w:color="auto"/>
      </w:divBdr>
    </w:div>
    <w:div w:id="1718898390">
      <w:bodyDiv w:val="1"/>
      <w:marLeft w:val="0"/>
      <w:marRight w:val="0"/>
      <w:marTop w:val="0"/>
      <w:marBottom w:val="0"/>
      <w:divBdr>
        <w:top w:val="none" w:sz="0" w:space="0" w:color="auto"/>
        <w:left w:val="none" w:sz="0" w:space="0" w:color="auto"/>
        <w:bottom w:val="none" w:sz="0" w:space="0" w:color="auto"/>
        <w:right w:val="none" w:sz="0" w:space="0" w:color="auto"/>
      </w:divBdr>
    </w:div>
    <w:div w:id="1731421707">
      <w:bodyDiv w:val="1"/>
      <w:marLeft w:val="0"/>
      <w:marRight w:val="0"/>
      <w:marTop w:val="0"/>
      <w:marBottom w:val="0"/>
      <w:divBdr>
        <w:top w:val="none" w:sz="0" w:space="0" w:color="auto"/>
        <w:left w:val="none" w:sz="0" w:space="0" w:color="auto"/>
        <w:bottom w:val="none" w:sz="0" w:space="0" w:color="auto"/>
        <w:right w:val="none" w:sz="0" w:space="0" w:color="auto"/>
      </w:divBdr>
    </w:div>
    <w:div w:id="1774862772">
      <w:bodyDiv w:val="1"/>
      <w:marLeft w:val="0"/>
      <w:marRight w:val="0"/>
      <w:marTop w:val="0"/>
      <w:marBottom w:val="0"/>
      <w:divBdr>
        <w:top w:val="none" w:sz="0" w:space="0" w:color="auto"/>
        <w:left w:val="none" w:sz="0" w:space="0" w:color="auto"/>
        <w:bottom w:val="none" w:sz="0" w:space="0" w:color="auto"/>
        <w:right w:val="none" w:sz="0" w:space="0" w:color="auto"/>
      </w:divBdr>
    </w:div>
    <w:div w:id="19445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F441-9573-4CAF-96F7-13A27100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40</Pages>
  <Words>60273</Words>
  <Characters>34357</Characters>
  <Application>Microsoft Office Word</Application>
  <DocSecurity>0</DocSecurity>
  <Lines>286</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rim</Company>
  <LinksUpToDate>false</LinksUpToDate>
  <CharactersWithSpaces>94442</CharactersWithSpaces>
  <SharedDoc>false</SharedDoc>
  <HLinks>
    <vt:vector size="18" baseType="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5898301</vt:i4>
      </vt:variant>
      <vt:variant>
        <vt:i4>0</vt:i4>
      </vt:variant>
      <vt:variant>
        <vt:i4>0</vt:i4>
      </vt:variant>
      <vt:variant>
        <vt:i4>5</vt:i4>
      </vt:variant>
      <vt:variant>
        <vt:lpwstr>mailto:tender.mfu@i.ua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pjv</dc:creator>
  <cp:lastModifiedBy>Capitan Bomba</cp:lastModifiedBy>
  <cp:revision>11</cp:revision>
  <cp:lastPrinted>2021-09-10T12:44:00Z</cp:lastPrinted>
  <dcterms:created xsi:type="dcterms:W3CDTF">2024-04-10T08:55:00Z</dcterms:created>
  <dcterms:modified xsi:type="dcterms:W3CDTF">2024-04-10T12:08:00Z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