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4B1E" w14:textId="77777777" w:rsidR="00782501" w:rsidRPr="00782501" w:rsidRDefault="00782501" w:rsidP="00782501">
      <w:pPr>
        <w:jc w:val="center"/>
        <w:rPr>
          <w:rFonts w:ascii="Times New Roman" w:hAnsi="Times New Roman" w:cs="Times New Roman"/>
          <w:b/>
          <w:sz w:val="28"/>
          <w:szCs w:val="28"/>
        </w:rPr>
      </w:pPr>
      <w:r w:rsidRPr="00782501">
        <w:rPr>
          <w:rFonts w:ascii="Times New Roman" w:hAnsi="Times New Roman" w:cs="Times New Roman"/>
          <w:b/>
          <w:sz w:val="28"/>
          <w:szCs w:val="28"/>
        </w:rPr>
        <w:t>Львівський фізико-математичний ліцей-інтернат при Львівському національному університеті імені Івана Франка</w:t>
      </w:r>
    </w:p>
    <w:p w14:paraId="360DA513" w14:textId="77777777" w:rsidR="00201B6D" w:rsidRDefault="00201B6D" w:rsidP="00782501">
      <w:pPr>
        <w:pBdr>
          <w:bottom w:val="single" w:sz="12" w:space="1" w:color="auto"/>
        </w:pBdr>
        <w:spacing w:after="0" w:line="240" w:lineRule="auto"/>
        <w:rPr>
          <w:rFonts w:ascii="Times New Roman" w:eastAsia="Times New Roman" w:hAnsi="Times New Roman" w:cs="Times New Roman"/>
          <w:b/>
          <w:color w:val="000000"/>
          <w:sz w:val="32"/>
          <w:szCs w:val="32"/>
        </w:rPr>
      </w:pPr>
    </w:p>
    <w:p w14:paraId="4482A863" w14:textId="77777777" w:rsidR="00201B6D" w:rsidRDefault="00201B6D" w:rsidP="00201B6D"/>
    <w:p w14:paraId="6382B9AD" w14:textId="77777777" w:rsidR="00201B6D" w:rsidRDefault="00201B6D" w:rsidP="00201B6D"/>
    <w:p w14:paraId="291A0847" w14:textId="77777777" w:rsidR="00201B6D" w:rsidRDefault="00201B6D" w:rsidP="00201B6D">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14:paraId="66BC4AE1"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Рішенням Уповноваженої особи </w:t>
      </w:r>
    </w:p>
    <w:p w14:paraId="609197B1" w14:textId="134D8B81"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протокол № </w:t>
      </w:r>
      <w:r w:rsidR="0040057E">
        <w:rPr>
          <w:rFonts w:ascii="Times New Roman" w:eastAsia="Times New Roman" w:hAnsi="Times New Roman" w:cs="Times New Roman"/>
          <w:b/>
          <w:sz w:val="24"/>
          <w:szCs w:val="24"/>
          <w:lang w:eastAsia="ru-RU"/>
        </w:rPr>
        <w:t>1</w:t>
      </w:r>
      <w:r w:rsidR="008D130C">
        <w:rPr>
          <w:rFonts w:ascii="Times New Roman" w:eastAsia="Times New Roman" w:hAnsi="Times New Roman" w:cs="Times New Roman"/>
          <w:b/>
          <w:sz w:val="24"/>
          <w:szCs w:val="24"/>
          <w:lang w:val="en-US" w:eastAsia="ru-RU"/>
        </w:rPr>
        <w:t>8</w:t>
      </w:r>
      <w:r w:rsidR="00782501">
        <w:rPr>
          <w:rFonts w:ascii="Times New Roman" w:eastAsia="Times New Roman" w:hAnsi="Times New Roman" w:cs="Times New Roman"/>
          <w:b/>
          <w:sz w:val="24"/>
          <w:szCs w:val="24"/>
          <w:lang w:eastAsia="ru-RU"/>
        </w:rPr>
        <w:t xml:space="preserve"> від </w:t>
      </w:r>
      <w:r w:rsidR="0040057E">
        <w:rPr>
          <w:rFonts w:ascii="Times New Roman" w:eastAsia="Times New Roman" w:hAnsi="Times New Roman" w:cs="Times New Roman"/>
          <w:b/>
          <w:sz w:val="24"/>
          <w:szCs w:val="24"/>
          <w:lang w:eastAsia="ru-RU"/>
        </w:rPr>
        <w:t>1</w:t>
      </w:r>
      <w:r w:rsidR="008D130C">
        <w:rPr>
          <w:rFonts w:ascii="Times New Roman" w:eastAsia="Times New Roman" w:hAnsi="Times New Roman" w:cs="Times New Roman"/>
          <w:b/>
          <w:sz w:val="24"/>
          <w:szCs w:val="24"/>
          <w:lang w:val="en-US" w:eastAsia="ru-RU"/>
        </w:rPr>
        <w:t>4</w:t>
      </w:r>
      <w:r w:rsidR="00782501">
        <w:rPr>
          <w:rFonts w:ascii="Times New Roman" w:eastAsia="Times New Roman" w:hAnsi="Times New Roman" w:cs="Times New Roman"/>
          <w:b/>
          <w:sz w:val="24"/>
          <w:szCs w:val="24"/>
          <w:lang w:val="ru-RU" w:eastAsia="ru-RU"/>
        </w:rPr>
        <w:t>.0</w:t>
      </w:r>
      <w:r w:rsidR="0040057E">
        <w:rPr>
          <w:rFonts w:ascii="Times New Roman" w:eastAsia="Times New Roman" w:hAnsi="Times New Roman" w:cs="Times New Roman"/>
          <w:b/>
          <w:sz w:val="24"/>
          <w:szCs w:val="24"/>
          <w:lang w:val="ru-RU" w:eastAsia="ru-RU"/>
        </w:rPr>
        <w:t>2</w:t>
      </w:r>
      <w:r>
        <w:rPr>
          <w:rFonts w:ascii="Times New Roman" w:eastAsia="Times New Roman" w:hAnsi="Times New Roman" w:cs="Times New Roman"/>
          <w:b/>
          <w:sz w:val="24"/>
          <w:szCs w:val="24"/>
          <w:lang w:val="ru-RU" w:eastAsia="ru-RU"/>
        </w:rPr>
        <w:t>.202</w:t>
      </w:r>
      <w:r w:rsidR="0040057E">
        <w:rPr>
          <w:rFonts w:ascii="Times New Roman" w:eastAsia="Times New Roman" w:hAnsi="Times New Roman" w:cs="Times New Roman"/>
          <w:b/>
          <w:sz w:val="24"/>
          <w:szCs w:val="24"/>
          <w:lang w:val="ru-RU" w:eastAsia="ru-RU"/>
        </w:rPr>
        <w:t>3</w:t>
      </w:r>
      <w:r>
        <w:rPr>
          <w:rFonts w:ascii="Times New Roman" w:eastAsia="Times New Roman" w:hAnsi="Times New Roman" w:cs="Times New Roman"/>
          <w:b/>
          <w:sz w:val="24"/>
          <w:szCs w:val="24"/>
          <w:lang w:val="ru-RU" w:eastAsia="ru-RU"/>
        </w:rPr>
        <w:t xml:space="preserve"> р.</w:t>
      </w:r>
    </w:p>
    <w:p w14:paraId="4C75481A"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4A5BEF60"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43FB1F39"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Уповноважена особа</w:t>
      </w:r>
    </w:p>
    <w:p w14:paraId="13E9B663"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08069DEE"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 </w:t>
      </w:r>
      <w:r w:rsidR="00782501">
        <w:rPr>
          <w:rFonts w:ascii="Times New Roman" w:eastAsia="Times New Roman" w:hAnsi="Times New Roman" w:cs="Times New Roman"/>
          <w:b/>
          <w:sz w:val="24"/>
          <w:szCs w:val="24"/>
          <w:lang w:eastAsia="ru-RU"/>
        </w:rPr>
        <w:t>Н.Гринів</w:t>
      </w:r>
    </w:p>
    <w:p w14:paraId="00E55C27" w14:textId="77777777" w:rsidR="00201B6D" w:rsidRDefault="00201B6D" w:rsidP="00201B6D">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A0CE97B" w14:textId="77777777" w:rsidR="00201B6D" w:rsidRDefault="00201B6D" w:rsidP="00201B6D">
      <w:pPr>
        <w:ind w:left="-2" w:hanging="4"/>
        <w:jc w:val="center"/>
        <w:rPr>
          <w:rFonts w:ascii="Times New Roman" w:hAnsi="Times New Roman" w:cs="Times New Roman"/>
          <w:b/>
          <w:color w:val="000000"/>
          <w:sz w:val="36"/>
          <w:szCs w:val="36"/>
        </w:rPr>
      </w:pPr>
      <w:r>
        <w:rPr>
          <w:rFonts w:ascii="Times New Roman" w:hAnsi="Times New Roman" w:cs="Times New Roman"/>
          <w:sz w:val="24"/>
          <w:szCs w:val="24"/>
        </w:rPr>
        <w:br/>
      </w:r>
      <w:r>
        <w:rPr>
          <w:rFonts w:ascii="Times New Roman" w:hAnsi="Times New Roman" w:cs="Times New Roman"/>
          <w:b/>
          <w:color w:val="000000"/>
          <w:sz w:val="36"/>
          <w:szCs w:val="36"/>
        </w:rPr>
        <w:t>ТЕНДЕРНА ДОКУМЕНТАЦІЯ</w:t>
      </w:r>
    </w:p>
    <w:p w14:paraId="5C65FF0E" w14:textId="77777777" w:rsidR="00201B6D" w:rsidRDefault="00201B6D" w:rsidP="00201B6D">
      <w:pPr>
        <w:jc w:val="center"/>
        <w:rPr>
          <w:rFonts w:ascii="Times New Roman" w:hAnsi="Times New Roman"/>
          <w:b/>
          <w:sz w:val="24"/>
          <w:szCs w:val="24"/>
          <w:lang w:eastAsia="ru-RU"/>
        </w:rPr>
      </w:pPr>
      <w:r>
        <w:rPr>
          <w:rFonts w:ascii="Times New Roman" w:hAnsi="Times New Roman"/>
          <w:b/>
          <w:sz w:val="24"/>
          <w:szCs w:val="24"/>
          <w:lang w:eastAsia="ru-RU"/>
        </w:rPr>
        <w:t>на закупівлю:</w:t>
      </w:r>
    </w:p>
    <w:p w14:paraId="4FF6ACB4" w14:textId="77777777" w:rsidR="00201B6D" w:rsidRDefault="00201B6D" w:rsidP="00201B6D">
      <w:pPr>
        <w:spacing w:after="24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9888"/>
      </w:tblGrid>
      <w:tr w:rsidR="00201B6D" w14:paraId="0F8BF579" w14:textId="77777777" w:rsidTr="00201B6D">
        <w:tc>
          <w:tcPr>
            <w:tcW w:w="9996" w:type="dxa"/>
            <w:shd w:val="clear" w:color="auto" w:fill="F2F2F2" w:themeFill="background1" w:themeFillShade="F2"/>
            <w:hideMark/>
          </w:tcPr>
          <w:p w14:paraId="544BB2AC" w14:textId="77777777" w:rsidR="008D130C" w:rsidRDefault="008D130C" w:rsidP="008D130C">
            <w:pPr>
              <w:spacing w:before="215"/>
              <w:ind w:left="903" w:right="407" w:firstLine="5"/>
              <w:jc w:val="center"/>
              <w:rPr>
                <w:b/>
                <w:sz w:val="32"/>
              </w:rPr>
            </w:pPr>
            <w:r>
              <w:rPr>
                <w:rFonts w:ascii="Arial" w:hAnsi="Arial"/>
                <w:b/>
                <w:sz w:val="32"/>
              </w:rPr>
              <w:t>«</w:t>
            </w:r>
            <w:r>
              <w:rPr>
                <w:rFonts w:ascii="Arial" w:hAnsi="Arial"/>
                <w:b/>
                <w:sz w:val="28"/>
              </w:rPr>
              <w:t xml:space="preserve">ДК 021:2015: </w:t>
            </w:r>
            <w:r>
              <w:rPr>
                <w:rFonts w:ascii="Carlito" w:hAnsi="Carlito"/>
                <w:b/>
                <w:sz w:val="36"/>
              </w:rPr>
              <w:t xml:space="preserve">(CPV) </w:t>
            </w:r>
            <w:r>
              <w:rPr>
                <w:b/>
                <w:sz w:val="32"/>
              </w:rPr>
              <w:t>15330000-0 Оброблені фрукти та овочі (Горошок зелений свіжоморожений; Квашена капуста; Квашений огірок; Горох колотий (жовтий); Квасоля біла; Квасоля червона; Томатна паста)».</w:t>
            </w:r>
          </w:p>
          <w:p w14:paraId="6A16D05C" w14:textId="088BE789" w:rsidR="00782501" w:rsidRDefault="00782501" w:rsidP="00782501">
            <w:pPr>
              <w:ind w:left="872" w:right="491"/>
              <w:jc w:val="center"/>
              <w:rPr>
                <w:sz w:val="28"/>
              </w:rPr>
            </w:pPr>
            <w:r>
              <w:rPr>
                <w:sz w:val="24"/>
              </w:rPr>
              <w:t xml:space="preserve">Процедура закупівлі – </w:t>
            </w:r>
            <w:r>
              <w:rPr>
                <w:sz w:val="28"/>
              </w:rPr>
              <w:t>відкриті торги</w:t>
            </w:r>
            <w:r w:rsidR="0040057E">
              <w:rPr>
                <w:sz w:val="28"/>
              </w:rPr>
              <w:t xml:space="preserve"> з особливостями</w:t>
            </w:r>
          </w:p>
          <w:p w14:paraId="084440FA" w14:textId="77777777" w:rsidR="00782501" w:rsidRDefault="00782501" w:rsidP="00782501">
            <w:pPr>
              <w:pStyle w:val="210"/>
              <w:spacing w:before="246"/>
              <w:ind w:left="993" w:right="490"/>
              <w:jc w:val="center"/>
            </w:pPr>
            <w:r>
              <w:t>Вид предмету закупівлі – товар</w:t>
            </w:r>
          </w:p>
          <w:p w14:paraId="3D7D6B58" w14:textId="77777777" w:rsidR="00201B6D" w:rsidRDefault="00201B6D">
            <w:pPr>
              <w:spacing w:after="240" w:line="240" w:lineRule="auto"/>
              <w:jc w:val="center"/>
              <w:rPr>
                <w:rFonts w:ascii="Times New Roman" w:hAnsi="Times New Roman" w:cs="Times New Roman"/>
                <w:color w:val="000000"/>
                <w:sz w:val="24"/>
                <w:szCs w:val="24"/>
              </w:rPr>
            </w:pPr>
          </w:p>
        </w:tc>
      </w:tr>
    </w:tbl>
    <w:p w14:paraId="0754E905" w14:textId="77777777" w:rsidR="00201B6D" w:rsidRDefault="00201B6D" w:rsidP="00201B6D">
      <w:pPr>
        <w:spacing w:after="240" w:line="240" w:lineRule="auto"/>
        <w:jc w:val="center"/>
        <w:rPr>
          <w:rFonts w:ascii="Times New Roman" w:hAnsi="Times New Roman" w:cs="Times New Roman"/>
          <w:color w:val="000000"/>
          <w:sz w:val="32"/>
          <w:szCs w:val="32"/>
        </w:rPr>
      </w:pPr>
      <w:r>
        <w:rPr>
          <w:rFonts w:ascii="Times New Roman" w:hAnsi="Times New Roman" w:cs="Times New Roman"/>
          <w:sz w:val="24"/>
          <w:szCs w:val="24"/>
        </w:rPr>
        <w:br/>
      </w:r>
      <w:r>
        <w:rPr>
          <w:rFonts w:ascii="Times New Roman" w:hAnsi="Times New Roman" w:cs="Times New Roman"/>
          <w:sz w:val="24"/>
          <w:szCs w:val="24"/>
        </w:rPr>
        <w:br/>
      </w:r>
    </w:p>
    <w:p w14:paraId="5F7C11EC"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35C871E9"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65C6D60D"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180EABD5" w14:textId="77777777" w:rsidR="004C5D1D" w:rsidRDefault="004C5D1D" w:rsidP="00201B6D">
      <w:pPr>
        <w:spacing w:after="0" w:line="240" w:lineRule="auto"/>
        <w:ind w:right="120"/>
        <w:jc w:val="center"/>
        <w:rPr>
          <w:rFonts w:ascii="Times New Roman" w:hAnsi="Times New Roman" w:cs="Times New Roman"/>
          <w:color w:val="000000"/>
          <w:sz w:val="32"/>
          <w:szCs w:val="32"/>
        </w:rPr>
      </w:pPr>
    </w:p>
    <w:p w14:paraId="05E2CE91" w14:textId="77777777" w:rsidR="004C5D1D" w:rsidRDefault="004C5D1D" w:rsidP="00201B6D">
      <w:pPr>
        <w:spacing w:after="0" w:line="240" w:lineRule="auto"/>
        <w:ind w:right="120"/>
        <w:jc w:val="center"/>
        <w:rPr>
          <w:rFonts w:ascii="Times New Roman" w:hAnsi="Times New Roman" w:cs="Times New Roman"/>
          <w:color w:val="000000"/>
          <w:sz w:val="32"/>
          <w:szCs w:val="32"/>
        </w:rPr>
      </w:pPr>
    </w:p>
    <w:p w14:paraId="691B4F63" w14:textId="736FC8EC" w:rsidR="00201B6D" w:rsidRDefault="00201B6D" w:rsidP="00201B6D">
      <w:pPr>
        <w:spacing w:after="0" w:line="240" w:lineRule="auto"/>
        <w:ind w:right="120"/>
        <w:jc w:val="center"/>
        <w:rPr>
          <w:b/>
          <w:sz w:val="24"/>
          <w:szCs w:val="24"/>
        </w:rPr>
      </w:pPr>
      <w:r>
        <w:rPr>
          <w:rFonts w:ascii="Times New Roman" w:hAnsi="Times New Roman" w:cs="Times New Roman"/>
          <w:b/>
          <w:color w:val="000000"/>
          <w:sz w:val="24"/>
          <w:szCs w:val="24"/>
        </w:rPr>
        <w:t>Львів - 202</w:t>
      </w:r>
      <w:r w:rsidR="0040057E">
        <w:rPr>
          <w:rFonts w:ascii="Times New Roman" w:hAnsi="Times New Roman" w:cs="Times New Roman"/>
          <w:b/>
          <w:color w:val="000000"/>
          <w:sz w:val="24"/>
          <w:szCs w:val="24"/>
        </w:rPr>
        <w:t>3</w:t>
      </w:r>
    </w:p>
    <w:p w14:paraId="57C18A71"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36E8E618"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1FD006C7"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0AA0D4E4"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5713E513"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3147F739"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30E42012"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3AAF2EA0"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Pr>
          <w:rFonts w:ascii="Times New Roman" w:hAnsi="Times New Roman" w:cs="Times New Roman"/>
          <w:b/>
        </w:rPr>
        <w:t>ЗМІСТ</w:t>
      </w:r>
    </w:p>
    <w:p w14:paraId="6D9C930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 Загальні положення</w:t>
      </w:r>
    </w:p>
    <w:p w14:paraId="2AC16AC1"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Терміни, які вживаються в тендерній документації</w:t>
      </w:r>
    </w:p>
    <w:p w14:paraId="592947A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2. Інформація про замовника </w:t>
      </w:r>
    </w:p>
    <w:p w14:paraId="1FAEADD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2.1. Повне найменування</w:t>
      </w:r>
    </w:p>
    <w:p w14:paraId="0B4F87E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2.2. Місцезнаходження</w:t>
      </w:r>
    </w:p>
    <w:p w14:paraId="051D028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2.3. Посадова особа замовника, уповноважена здійснювати зв'язок з учасниками</w:t>
      </w:r>
    </w:p>
    <w:p w14:paraId="44F7DB6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Процедура закупівлі</w:t>
      </w:r>
    </w:p>
    <w:p w14:paraId="73A9B64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Інформація про предмет закупівлі</w:t>
      </w:r>
    </w:p>
    <w:p w14:paraId="50C24E7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4.1. Назва предмета закупівлі</w:t>
      </w:r>
    </w:p>
    <w:p w14:paraId="4948ACC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14:paraId="041A2D9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4.3. Місце, кількість закупівлі товарів</w:t>
      </w:r>
    </w:p>
    <w:p w14:paraId="7B528EC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4.4. Строк закупівлі товарів</w:t>
      </w:r>
    </w:p>
    <w:p w14:paraId="293D561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Недискримінація учасників</w:t>
      </w:r>
    </w:p>
    <w:p w14:paraId="311CA7D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Інформація про валюту, у якій повинна бути розраховано та зазначено ціну тендерної пропозиції</w:t>
      </w:r>
    </w:p>
    <w:p w14:paraId="3360BEA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Інформація про мову (мови), якою (якими) повинно бути складено тендерні пропозиції</w:t>
      </w:r>
    </w:p>
    <w:p w14:paraId="217DC4D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 Порядок внесення змін та надання роз’яснень до тендерної документації</w:t>
      </w:r>
    </w:p>
    <w:p w14:paraId="70F50ED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Процедура надання роз’яснень до тендерної документації</w:t>
      </w:r>
    </w:p>
    <w:p w14:paraId="044865A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Унесення змін до тендерної документації</w:t>
      </w:r>
    </w:p>
    <w:p w14:paraId="68701C51"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p w14:paraId="2FFB442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Зміст і спосіб подання тендерної пропозиції</w:t>
      </w:r>
    </w:p>
    <w:p w14:paraId="5572D8F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Формальні помилки</w:t>
      </w:r>
    </w:p>
    <w:p w14:paraId="31F9A60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Забезпечення тендерної пропозиції</w:t>
      </w:r>
    </w:p>
    <w:p w14:paraId="5162A2B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Умови повернення чи неповернення забезпечення тендерної пропозиції.</w:t>
      </w:r>
    </w:p>
    <w:p w14:paraId="500960A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Строк, протягом якого тендерні пропозиції є дійсними.</w:t>
      </w:r>
    </w:p>
    <w:p w14:paraId="12CEEC6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Кваліфікаційні критерії процедури закупівлі</w:t>
      </w:r>
    </w:p>
    <w:p w14:paraId="274EC75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Підстави для відмови в участі у процедурі закупівлі</w:t>
      </w:r>
    </w:p>
    <w:p w14:paraId="14420B6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8. Інформація про технічні, якісні та кількісні характеристики предмета закупівлі</w:t>
      </w:r>
    </w:p>
    <w:p w14:paraId="44BB599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9. Інформація про субпідрядника</w:t>
      </w:r>
    </w:p>
    <w:p w14:paraId="6269998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10. Унесення змін або відкликання тендерної пропозиції учасником</w:t>
      </w:r>
    </w:p>
    <w:p w14:paraId="083494F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IV. Подання та розкриття тендерної пропозицій</w:t>
      </w:r>
    </w:p>
    <w:p w14:paraId="64425F1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Кінцевий строк подання тендерної пропозиції</w:t>
      </w:r>
    </w:p>
    <w:p w14:paraId="61465C5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Дата та час розкриття тендерної пропозиції</w:t>
      </w:r>
    </w:p>
    <w:p w14:paraId="6350E91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 Оцінка тендерної пропозиції</w:t>
      </w:r>
    </w:p>
    <w:p w14:paraId="320B0AB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14:paraId="6CA810B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Обґрунтування аномально низької тендерної пропозиції.</w:t>
      </w:r>
    </w:p>
    <w:p w14:paraId="0696E3D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3.Порядок підтвердження інформації</w:t>
      </w:r>
    </w:p>
    <w:p w14:paraId="65AFD6D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4.Виправлення невідповідностей в інформації та/або документах</w:t>
      </w:r>
    </w:p>
    <w:p w14:paraId="25D2F71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Інша інформація</w:t>
      </w:r>
    </w:p>
    <w:p w14:paraId="295DEB2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Відхилення тендерних пропозицій</w:t>
      </w:r>
    </w:p>
    <w:p w14:paraId="1313CB3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VI. Результати процедури закупівлі та укладання договору про закупівлю</w:t>
      </w:r>
    </w:p>
    <w:p w14:paraId="79676A0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Відміна тендеру чи визнання тендеру таким, що не відбувся</w:t>
      </w:r>
    </w:p>
    <w:p w14:paraId="0F5B43B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Строк укладання договору про закупівлю</w:t>
      </w:r>
    </w:p>
    <w:p w14:paraId="3B42A8A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Проект договору про закупівлю</w:t>
      </w:r>
    </w:p>
    <w:p w14:paraId="074D570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Істотні умови, що обов’язково включаються до договору про закупівлю</w:t>
      </w:r>
    </w:p>
    <w:p w14:paraId="3D10762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Дії замовника при відмові переможця процедури закупівлі підписати договір про закупівлю</w:t>
      </w:r>
    </w:p>
    <w:p w14:paraId="3B9131A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Забезпечення виконання договору про закупівлю</w:t>
      </w:r>
    </w:p>
    <w:p w14:paraId="4C2B713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Додатки до тендерної документації:</w:t>
      </w:r>
    </w:p>
    <w:p w14:paraId="39A3541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1. </w:t>
      </w:r>
    </w:p>
    <w:p w14:paraId="49DE2C5B"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2. </w:t>
      </w:r>
    </w:p>
    <w:p w14:paraId="6B5880C3"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3. </w:t>
      </w:r>
    </w:p>
    <w:p w14:paraId="3D50B3A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4. </w:t>
      </w:r>
    </w:p>
    <w:p w14:paraId="5C08B60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5. </w:t>
      </w:r>
    </w:p>
    <w:tbl>
      <w:tblPr>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201B6D" w14:paraId="23535E4C" w14:textId="77777777" w:rsidTr="002E058B">
        <w:trPr>
          <w:trHeight w:val="81"/>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2324C1C" w14:textId="3BE6BE6E" w:rsidR="00201B6D" w:rsidRDefault="00201B6D">
            <w:pPr>
              <w:ind w:hanging="2"/>
              <w:jc w:val="center"/>
              <w:rPr>
                <w:rFonts w:ascii="Times New Roman" w:hAnsi="Times New Roman" w:cs="Times New Roman"/>
              </w:rPr>
            </w:pPr>
            <w:r>
              <w:rPr>
                <w:rFonts w:ascii="Times New Roman" w:hAnsi="Times New Roman" w:cs="Times New Roman"/>
                <w:b/>
              </w:rPr>
              <w:lastRenderedPageBreak/>
              <w:br w:type="page"/>
              <w:t>№ з/п</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E9E8B4F" w14:textId="77777777" w:rsidR="00201B6D" w:rsidRDefault="00201B6D">
            <w:pPr>
              <w:ind w:hanging="2"/>
              <w:jc w:val="center"/>
              <w:rPr>
                <w:rFonts w:ascii="Times New Roman" w:hAnsi="Times New Roman" w:cs="Times New Roman"/>
              </w:rPr>
            </w:pPr>
            <w:r>
              <w:rPr>
                <w:rFonts w:ascii="Times New Roman" w:hAnsi="Times New Roman" w:cs="Times New Roman"/>
                <w:b/>
              </w:rPr>
              <w:t>Розділ І. Загальні положення</w:t>
            </w:r>
          </w:p>
        </w:tc>
      </w:tr>
      <w:tr w:rsidR="00201B6D" w14:paraId="40F7EAE5" w14:textId="77777777" w:rsidTr="002E058B">
        <w:trPr>
          <w:trHeight w:val="45"/>
        </w:trPr>
        <w:tc>
          <w:tcPr>
            <w:tcW w:w="824" w:type="dxa"/>
            <w:tcBorders>
              <w:top w:val="single" w:sz="4" w:space="0" w:color="000000"/>
              <w:left w:val="single" w:sz="4" w:space="0" w:color="000000"/>
              <w:bottom w:val="single" w:sz="4" w:space="0" w:color="000000"/>
              <w:right w:val="single" w:sz="4" w:space="0" w:color="000000"/>
            </w:tcBorders>
            <w:hideMark/>
          </w:tcPr>
          <w:p w14:paraId="5055422E"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14:paraId="71D8BDDE"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2</w:t>
            </w:r>
          </w:p>
        </w:tc>
        <w:tc>
          <w:tcPr>
            <w:tcW w:w="6662" w:type="dxa"/>
            <w:tcBorders>
              <w:top w:val="single" w:sz="4" w:space="0" w:color="000000"/>
              <w:left w:val="single" w:sz="4" w:space="0" w:color="000000"/>
              <w:bottom w:val="single" w:sz="4" w:space="0" w:color="000000"/>
              <w:right w:val="single" w:sz="4" w:space="0" w:color="000000"/>
            </w:tcBorders>
            <w:hideMark/>
          </w:tcPr>
          <w:p w14:paraId="22F8E1B7"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3</w:t>
            </w:r>
          </w:p>
        </w:tc>
      </w:tr>
      <w:tr w:rsidR="00201B6D" w14:paraId="1A5C4556"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01FB1CA0"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14:paraId="1985D9E7"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Терміни, які вживаються в тендерній документації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B2C9771" w14:textId="77777777" w:rsidR="002E058B" w:rsidRPr="002E058B" w:rsidRDefault="002E058B" w:rsidP="002E058B">
            <w:pPr>
              <w:spacing w:before="150" w:after="150"/>
              <w:jc w:val="both"/>
              <w:rPr>
                <w:rFonts w:ascii="Times New Roman" w:eastAsia="Times New Roman" w:hAnsi="Times New Roman" w:cs="Times New Roman"/>
                <w:sz w:val="24"/>
                <w:szCs w:val="24"/>
              </w:rPr>
            </w:pPr>
            <w:r w:rsidRPr="002E058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058B">
              <w:rPr>
                <w:rFonts w:ascii="Times New Roman" w:hAnsi="Times New Roman" w:cs="Times New Roman"/>
                <w:sz w:val="24"/>
                <w:szCs w:val="24"/>
              </w:rPr>
              <w:t>закупівель</w:t>
            </w:r>
            <w:proofErr w:type="spellEnd"/>
            <w:r w:rsidRPr="002E058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A5C84B8" w14:textId="3388AB92" w:rsidR="00201B6D" w:rsidRDefault="002E058B" w:rsidP="002E058B">
            <w:pPr>
              <w:widowControl w:val="0"/>
              <w:ind w:hanging="2"/>
              <w:jc w:val="both"/>
              <w:rPr>
                <w:rFonts w:ascii="Times New Roman" w:hAnsi="Times New Roman" w:cs="Times New Roman"/>
                <w:i/>
                <w:highlight w:val="yellow"/>
              </w:rPr>
            </w:pPr>
            <w:r w:rsidRPr="002E058B">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01B6D" w14:paraId="32B294E3" w14:textId="77777777" w:rsidTr="002E058B">
        <w:trPr>
          <w:trHeight w:val="246"/>
        </w:trPr>
        <w:tc>
          <w:tcPr>
            <w:tcW w:w="824" w:type="dxa"/>
            <w:tcBorders>
              <w:top w:val="single" w:sz="4" w:space="0" w:color="000000"/>
              <w:left w:val="single" w:sz="4" w:space="0" w:color="000000"/>
              <w:bottom w:val="single" w:sz="4" w:space="0" w:color="000000"/>
              <w:right w:val="single" w:sz="4" w:space="0" w:color="000000"/>
            </w:tcBorders>
            <w:hideMark/>
          </w:tcPr>
          <w:p w14:paraId="60DCBA73"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w:t>
            </w:r>
          </w:p>
        </w:tc>
        <w:tc>
          <w:tcPr>
            <w:tcW w:w="2841" w:type="dxa"/>
            <w:tcBorders>
              <w:top w:val="single" w:sz="4" w:space="0" w:color="000000"/>
              <w:left w:val="single" w:sz="4" w:space="0" w:color="000000"/>
              <w:bottom w:val="single" w:sz="4" w:space="0" w:color="000000"/>
              <w:right w:val="single" w:sz="4" w:space="0" w:color="000000"/>
            </w:tcBorders>
            <w:hideMark/>
          </w:tcPr>
          <w:p w14:paraId="0EE9AF30"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замовника </w:t>
            </w:r>
          </w:p>
        </w:tc>
        <w:tc>
          <w:tcPr>
            <w:tcW w:w="6662" w:type="dxa"/>
            <w:tcBorders>
              <w:top w:val="single" w:sz="4" w:space="0" w:color="000000"/>
              <w:left w:val="single" w:sz="4" w:space="0" w:color="000000"/>
              <w:bottom w:val="single" w:sz="4" w:space="0" w:color="000000"/>
              <w:right w:val="single" w:sz="4" w:space="0" w:color="000000"/>
            </w:tcBorders>
          </w:tcPr>
          <w:p w14:paraId="35F27D02" w14:textId="77777777" w:rsidR="00201B6D" w:rsidRDefault="00201B6D">
            <w:pPr>
              <w:rPr>
                <w:rFonts w:ascii="Times New Roman" w:hAnsi="Times New Roman" w:cs="Times New Roman"/>
                <w:highlight w:val="white"/>
              </w:rPr>
            </w:pPr>
          </w:p>
        </w:tc>
      </w:tr>
      <w:tr w:rsidR="00201B6D" w14:paraId="051A965B"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0806962B"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2.1.</w:t>
            </w:r>
          </w:p>
        </w:tc>
        <w:tc>
          <w:tcPr>
            <w:tcW w:w="2841" w:type="dxa"/>
            <w:tcBorders>
              <w:top w:val="single" w:sz="4" w:space="0" w:color="000000"/>
              <w:left w:val="single" w:sz="4" w:space="0" w:color="000000"/>
              <w:bottom w:val="single" w:sz="4" w:space="0" w:color="000000"/>
              <w:right w:val="single" w:sz="4" w:space="0" w:color="000000"/>
            </w:tcBorders>
            <w:hideMark/>
          </w:tcPr>
          <w:p w14:paraId="7FBBB0F4"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Повне найменування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5E808FD4" w14:textId="77777777" w:rsidR="00201B6D" w:rsidRPr="004F154E" w:rsidRDefault="00782501">
            <w:pPr>
              <w:spacing w:line="300" w:lineRule="atLeast"/>
              <w:ind w:firstLine="458"/>
              <w:jc w:val="both"/>
              <w:rPr>
                <w:rFonts w:ascii="Times New Roman" w:hAnsi="Times New Roman" w:cs="Times New Roman"/>
                <w:b/>
                <w:bCs/>
                <w:color w:val="000000"/>
                <w:sz w:val="24"/>
                <w:szCs w:val="24"/>
              </w:rPr>
            </w:pPr>
            <w:r w:rsidRPr="004F154E">
              <w:rPr>
                <w:rFonts w:ascii="Times New Roman" w:hAnsi="Times New Roman" w:cs="Times New Roman"/>
                <w:b/>
                <w:bCs/>
                <w:sz w:val="24"/>
              </w:rPr>
              <w:t>Львівський</w:t>
            </w:r>
            <w:r w:rsidRPr="004F154E">
              <w:rPr>
                <w:rFonts w:ascii="Times New Roman" w:hAnsi="Times New Roman" w:cs="Times New Roman"/>
                <w:b/>
                <w:bCs/>
                <w:sz w:val="24"/>
              </w:rPr>
              <w:tab/>
              <w:t>фізико-математичний</w:t>
            </w:r>
            <w:r w:rsidRPr="004F154E">
              <w:rPr>
                <w:rFonts w:ascii="Times New Roman" w:hAnsi="Times New Roman" w:cs="Times New Roman"/>
                <w:b/>
                <w:bCs/>
                <w:sz w:val="24"/>
              </w:rPr>
              <w:tab/>
              <w:t>ліцей-інтернат</w:t>
            </w:r>
            <w:r w:rsidRPr="004F154E">
              <w:rPr>
                <w:rFonts w:ascii="Times New Roman" w:hAnsi="Times New Roman" w:cs="Times New Roman"/>
                <w:b/>
                <w:bCs/>
                <w:sz w:val="24"/>
              </w:rPr>
              <w:tab/>
            </w:r>
            <w:r w:rsidRPr="004F154E">
              <w:rPr>
                <w:rFonts w:ascii="Times New Roman" w:hAnsi="Times New Roman" w:cs="Times New Roman"/>
                <w:b/>
                <w:bCs/>
                <w:spacing w:val="-7"/>
                <w:sz w:val="24"/>
              </w:rPr>
              <w:t xml:space="preserve">при </w:t>
            </w:r>
            <w:r w:rsidRPr="004F154E">
              <w:rPr>
                <w:rFonts w:ascii="Times New Roman" w:hAnsi="Times New Roman" w:cs="Times New Roman"/>
                <w:b/>
                <w:bCs/>
                <w:sz w:val="24"/>
              </w:rPr>
              <w:t>Львівському національному університеті імені Івана</w:t>
            </w:r>
            <w:r w:rsidRPr="004F154E">
              <w:rPr>
                <w:rFonts w:ascii="Times New Roman" w:hAnsi="Times New Roman" w:cs="Times New Roman"/>
                <w:b/>
                <w:bCs/>
                <w:spacing w:val="-19"/>
                <w:sz w:val="24"/>
              </w:rPr>
              <w:t xml:space="preserve"> </w:t>
            </w:r>
            <w:r w:rsidRPr="004F154E">
              <w:rPr>
                <w:rFonts w:ascii="Times New Roman" w:hAnsi="Times New Roman" w:cs="Times New Roman"/>
                <w:b/>
                <w:bCs/>
                <w:sz w:val="24"/>
              </w:rPr>
              <w:t>Франка</w:t>
            </w:r>
          </w:p>
        </w:tc>
      </w:tr>
      <w:tr w:rsidR="00201B6D" w14:paraId="3A46F9A2"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806C878"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2.2.</w:t>
            </w:r>
          </w:p>
        </w:tc>
        <w:tc>
          <w:tcPr>
            <w:tcW w:w="2841" w:type="dxa"/>
            <w:tcBorders>
              <w:top w:val="single" w:sz="4" w:space="0" w:color="000000"/>
              <w:left w:val="single" w:sz="4" w:space="0" w:color="000000"/>
              <w:bottom w:val="single" w:sz="4" w:space="0" w:color="000000"/>
              <w:right w:val="single" w:sz="4" w:space="0" w:color="000000"/>
            </w:tcBorders>
            <w:hideMark/>
          </w:tcPr>
          <w:p w14:paraId="67459243"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Місцезнаходження </w:t>
            </w:r>
          </w:p>
        </w:tc>
        <w:tc>
          <w:tcPr>
            <w:tcW w:w="6662" w:type="dxa"/>
            <w:tcBorders>
              <w:top w:val="single" w:sz="4" w:space="0" w:color="000000"/>
              <w:left w:val="single" w:sz="4" w:space="0" w:color="000000"/>
              <w:bottom w:val="single" w:sz="4" w:space="0" w:color="000000"/>
              <w:right w:val="single" w:sz="4" w:space="0" w:color="000000"/>
            </w:tcBorders>
            <w:hideMark/>
          </w:tcPr>
          <w:p w14:paraId="7308F90A" w14:textId="69991614" w:rsidR="00201B6D" w:rsidRPr="00782501" w:rsidRDefault="00782501">
            <w:pPr>
              <w:shd w:val="clear" w:color="auto" w:fill="FFFFFF"/>
              <w:ind w:left="62" w:firstLine="458"/>
              <w:jc w:val="both"/>
              <w:textAlignment w:val="baseline"/>
              <w:rPr>
                <w:rFonts w:ascii="Times New Roman" w:hAnsi="Times New Roman" w:cs="Times New Roman"/>
                <w:b/>
                <w:i/>
                <w:color w:val="0D0D0D"/>
                <w:sz w:val="24"/>
                <w:szCs w:val="24"/>
                <w:highlight w:val="yellow"/>
              </w:rPr>
            </w:pPr>
            <w:r w:rsidRPr="00782501">
              <w:rPr>
                <w:rFonts w:ascii="Times New Roman" w:hAnsi="Times New Roman" w:cs="Times New Roman"/>
                <w:b/>
                <w:sz w:val="24"/>
                <w:szCs w:val="24"/>
              </w:rPr>
              <w:t>79054 Україна, м.</w:t>
            </w:r>
            <w:r w:rsidR="000251AE">
              <w:rPr>
                <w:rFonts w:ascii="Times New Roman" w:hAnsi="Times New Roman" w:cs="Times New Roman"/>
                <w:b/>
                <w:sz w:val="24"/>
                <w:szCs w:val="24"/>
              </w:rPr>
              <w:t xml:space="preserve"> </w:t>
            </w:r>
            <w:r w:rsidRPr="00782501">
              <w:rPr>
                <w:rFonts w:ascii="Times New Roman" w:hAnsi="Times New Roman" w:cs="Times New Roman"/>
                <w:b/>
                <w:sz w:val="24"/>
                <w:szCs w:val="24"/>
              </w:rPr>
              <w:t>Львів, вул.</w:t>
            </w:r>
            <w:r w:rsidR="000251AE">
              <w:rPr>
                <w:rFonts w:ascii="Times New Roman" w:hAnsi="Times New Roman" w:cs="Times New Roman"/>
                <w:b/>
                <w:sz w:val="24"/>
                <w:szCs w:val="24"/>
              </w:rPr>
              <w:t xml:space="preserve"> </w:t>
            </w:r>
            <w:proofErr w:type="spellStart"/>
            <w:r w:rsidRPr="00782501">
              <w:rPr>
                <w:rFonts w:ascii="Times New Roman" w:hAnsi="Times New Roman" w:cs="Times New Roman"/>
                <w:b/>
                <w:sz w:val="24"/>
                <w:szCs w:val="24"/>
              </w:rPr>
              <w:t>Караджича</w:t>
            </w:r>
            <w:proofErr w:type="spellEnd"/>
            <w:r w:rsidRPr="00782501">
              <w:rPr>
                <w:rFonts w:ascii="Times New Roman" w:hAnsi="Times New Roman" w:cs="Times New Roman"/>
                <w:b/>
                <w:sz w:val="24"/>
                <w:szCs w:val="24"/>
              </w:rPr>
              <w:t xml:space="preserve"> , 29</w:t>
            </w:r>
          </w:p>
        </w:tc>
      </w:tr>
      <w:tr w:rsidR="00201B6D" w14:paraId="4C7F5881"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FE37F36"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2.3.</w:t>
            </w:r>
          </w:p>
        </w:tc>
        <w:tc>
          <w:tcPr>
            <w:tcW w:w="2841" w:type="dxa"/>
            <w:tcBorders>
              <w:top w:val="single" w:sz="4" w:space="0" w:color="000000"/>
              <w:left w:val="single" w:sz="4" w:space="0" w:color="000000"/>
              <w:bottom w:val="single" w:sz="4" w:space="0" w:color="000000"/>
              <w:right w:val="single" w:sz="4" w:space="0" w:color="000000"/>
            </w:tcBorders>
            <w:hideMark/>
          </w:tcPr>
          <w:p w14:paraId="65941FC5"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Borders>
              <w:top w:val="single" w:sz="4" w:space="0" w:color="000000"/>
              <w:left w:val="single" w:sz="4" w:space="0" w:color="000000"/>
              <w:bottom w:val="single" w:sz="4" w:space="0" w:color="000000"/>
              <w:right w:val="single" w:sz="4" w:space="0" w:color="000000"/>
            </w:tcBorders>
            <w:hideMark/>
          </w:tcPr>
          <w:p w14:paraId="7E93AAA5" w14:textId="77777777" w:rsidR="00782501" w:rsidRDefault="00782501" w:rsidP="00782501">
            <w:pPr>
              <w:pStyle w:val="TableParagraph"/>
              <w:spacing w:line="238" w:lineRule="exact"/>
              <w:jc w:val="both"/>
            </w:pPr>
            <w:r>
              <w:rPr>
                <w:b/>
              </w:rPr>
              <w:t xml:space="preserve">Гринів Наталія Ярославівна – </w:t>
            </w:r>
            <w:r w:rsidR="00201B6D">
              <w:rPr>
                <w:b/>
              </w:rPr>
              <w:t xml:space="preserve"> </w:t>
            </w:r>
            <w:r>
              <w:t>юрисконсульт ЛФМЛ при ЛНУ ім. Івана Франка; т. (032) 262-00-68;</w:t>
            </w:r>
            <w:hyperlink r:id="rId6" w:history="1">
              <w:r w:rsidRPr="00D207E3">
                <w:rPr>
                  <w:rStyle w:val="a3"/>
                  <w:lang w:val="en-US"/>
                </w:rPr>
                <w:t>T</w:t>
              </w:r>
              <w:r w:rsidRPr="00782501">
                <w:rPr>
                  <w:rStyle w:val="a3"/>
                  <w:lang w:val="ru-RU"/>
                </w:rPr>
                <w:t>_</w:t>
              </w:r>
              <w:r w:rsidRPr="00D207E3">
                <w:rPr>
                  <w:rStyle w:val="a3"/>
                  <w:lang w:val="en-US"/>
                </w:rPr>
                <w:t>g</w:t>
              </w:r>
              <w:r w:rsidRPr="00782501">
                <w:rPr>
                  <w:rStyle w:val="a3"/>
                  <w:lang w:val="ru-RU"/>
                </w:rPr>
                <w:t>1989@</w:t>
              </w:r>
              <w:proofErr w:type="spellStart"/>
              <w:r w:rsidRPr="00D207E3">
                <w:rPr>
                  <w:rStyle w:val="a3"/>
                  <w:lang w:val="en-US"/>
                </w:rPr>
                <w:t>ukr</w:t>
              </w:r>
              <w:proofErr w:type="spellEnd"/>
              <w:r w:rsidRPr="00782501">
                <w:rPr>
                  <w:rStyle w:val="a3"/>
                  <w:lang w:val="ru-RU"/>
                </w:rPr>
                <w:t>.</w:t>
              </w:r>
              <w:r w:rsidRPr="00D207E3">
                <w:rPr>
                  <w:rStyle w:val="a3"/>
                  <w:lang w:val="en-US"/>
                </w:rPr>
                <w:t>net</w:t>
              </w:r>
            </w:hyperlink>
          </w:p>
          <w:p w14:paraId="0206733B" w14:textId="77777777" w:rsidR="00201B6D" w:rsidRDefault="00201B6D">
            <w:pPr>
              <w:tabs>
                <w:tab w:val="left" w:pos="1440"/>
              </w:tabs>
              <w:ind w:hanging="2"/>
              <w:jc w:val="both"/>
              <w:rPr>
                <w:rFonts w:ascii="Times New Roman" w:hAnsi="Times New Roman" w:cs="Times New Roman"/>
                <w:color w:val="FF0000"/>
                <w:highlight w:val="white"/>
              </w:rPr>
            </w:pPr>
          </w:p>
        </w:tc>
      </w:tr>
      <w:tr w:rsidR="00201B6D" w14:paraId="5D95F1E6"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C731DF0"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3.</w:t>
            </w:r>
          </w:p>
        </w:tc>
        <w:tc>
          <w:tcPr>
            <w:tcW w:w="2841" w:type="dxa"/>
            <w:tcBorders>
              <w:top w:val="single" w:sz="4" w:space="0" w:color="000000"/>
              <w:left w:val="single" w:sz="4" w:space="0" w:color="000000"/>
              <w:bottom w:val="single" w:sz="4" w:space="0" w:color="000000"/>
              <w:right w:val="single" w:sz="4" w:space="0" w:color="000000"/>
            </w:tcBorders>
            <w:hideMark/>
          </w:tcPr>
          <w:p w14:paraId="77505F32"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6160E74A" w14:textId="589DA991" w:rsidR="00201B6D" w:rsidRDefault="00201B6D">
            <w:pPr>
              <w:tabs>
                <w:tab w:val="left" w:pos="1440"/>
              </w:tabs>
              <w:ind w:hanging="2"/>
              <w:rPr>
                <w:rFonts w:ascii="Times New Roman" w:hAnsi="Times New Roman" w:cs="Times New Roman"/>
                <w:highlight w:val="white"/>
              </w:rPr>
            </w:pPr>
            <w:r>
              <w:rPr>
                <w:rFonts w:ascii="Times New Roman" w:hAnsi="Times New Roman" w:cs="Times New Roman"/>
              </w:rPr>
              <w:t xml:space="preserve">Відкриті торги </w:t>
            </w:r>
            <w:r w:rsidR="002E058B">
              <w:rPr>
                <w:rFonts w:ascii="Times New Roman" w:hAnsi="Times New Roman" w:cs="Times New Roman"/>
              </w:rPr>
              <w:t>з особливостями</w:t>
            </w:r>
          </w:p>
        </w:tc>
      </w:tr>
      <w:tr w:rsidR="00201B6D" w14:paraId="28AD24F5"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5C6DF399"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w:t>
            </w:r>
          </w:p>
        </w:tc>
        <w:tc>
          <w:tcPr>
            <w:tcW w:w="2841" w:type="dxa"/>
            <w:tcBorders>
              <w:top w:val="single" w:sz="4" w:space="0" w:color="000000"/>
              <w:left w:val="single" w:sz="4" w:space="0" w:color="000000"/>
              <w:bottom w:val="single" w:sz="4" w:space="0" w:color="000000"/>
              <w:right w:val="single" w:sz="4" w:space="0" w:color="000000"/>
            </w:tcBorders>
            <w:hideMark/>
          </w:tcPr>
          <w:p w14:paraId="012715C5"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предмет закупівлі </w:t>
            </w:r>
          </w:p>
        </w:tc>
        <w:tc>
          <w:tcPr>
            <w:tcW w:w="6662" w:type="dxa"/>
            <w:tcBorders>
              <w:top w:val="single" w:sz="4" w:space="0" w:color="000000"/>
              <w:left w:val="single" w:sz="4" w:space="0" w:color="000000"/>
              <w:bottom w:val="single" w:sz="4" w:space="0" w:color="000000"/>
              <w:right w:val="single" w:sz="4" w:space="0" w:color="000000"/>
            </w:tcBorders>
          </w:tcPr>
          <w:p w14:paraId="537ACA3B" w14:textId="77777777" w:rsidR="00201B6D" w:rsidRDefault="00201B6D">
            <w:pPr>
              <w:ind w:hanging="2"/>
              <w:rPr>
                <w:rFonts w:ascii="Times New Roman" w:hAnsi="Times New Roman" w:cs="Times New Roman"/>
                <w:highlight w:val="white"/>
              </w:rPr>
            </w:pPr>
          </w:p>
        </w:tc>
      </w:tr>
      <w:tr w:rsidR="00201B6D" w14:paraId="027B045D" w14:textId="77777777" w:rsidTr="002E058B">
        <w:trPr>
          <w:trHeight w:val="2888"/>
        </w:trPr>
        <w:tc>
          <w:tcPr>
            <w:tcW w:w="824" w:type="dxa"/>
            <w:tcBorders>
              <w:top w:val="single" w:sz="4" w:space="0" w:color="000000"/>
              <w:left w:val="single" w:sz="4" w:space="0" w:color="000000"/>
              <w:bottom w:val="single" w:sz="4" w:space="0" w:color="000000"/>
              <w:right w:val="single" w:sz="4" w:space="0" w:color="000000"/>
            </w:tcBorders>
            <w:hideMark/>
          </w:tcPr>
          <w:p w14:paraId="156FA30C"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4.1.</w:t>
            </w:r>
          </w:p>
        </w:tc>
        <w:tc>
          <w:tcPr>
            <w:tcW w:w="2841" w:type="dxa"/>
            <w:tcBorders>
              <w:top w:val="single" w:sz="4" w:space="0" w:color="000000"/>
              <w:left w:val="single" w:sz="4" w:space="0" w:color="000000"/>
              <w:bottom w:val="single" w:sz="4" w:space="0" w:color="000000"/>
              <w:right w:val="single" w:sz="4" w:space="0" w:color="000000"/>
            </w:tcBorders>
            <w:hideMark/>
          </w:tcPr>
          <w:p w14:paraId="76CEC73E"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Назва предмета закупівлі </w:t>
            </w:r>
          </w:p>
        </w:tc>
        <w:tc>
          <w:tcPr>
            <w:tcW w:w="6662" w:type="dxa"/>
            <w:tcBorders>
              <w:top w:val="single" w:sz="4" w:space="0" w:color="000000"/>
              <w:left w:val="single" w:sz="4" w:space="0" w:color="000000"/>
              <w:bottom w:val="single" w:sz="4" w:space="0" w:color="000000"/>
              <w:right w:val="single" w:sz="4" w:space="0" w:color="000000"/>
            </w:tcBorders>
            <w:hideMark/>
          </w:tcPr>
          <w:p w14:paraId="44E6EC47" w14:textId="77777777" w:rsidR="008D130C" w:rsidRDefault="008D130C" w:rsidP="008D130C">
            <w:pPr>
              <w:pStyle w:val="TableParagraph"/>
              <w:spacing w:line="238" w:lineRule="exact"/>
            </w:pPr>
            <w:r>
              <w:t xml:space="preserve">«ДК 021:2015: (CPV) 15330000-0 </w:t>
            </w:r>
            <w:r w:rsidRPr="008D130C">
              <w:rPr>
                <w:b/>
                <w:bCs/>
              </w:rPr>
              <w:t>Оброблені фрукти та овочі</w:t>
            </w:r>
            <w:r w:rsidRPr="008D130C">
              <w:rPr>
                <w:b/>
                <w:bCs/>
                <w:spacing w:val="54"/>
              </w:rPr>
              <w:t xml:space="preserve"> </w:t>
            </w:r>
            <w:r w:rsidRPr="008D130C">
              <w:rPr>
                <w:b/>
                <w:bCs/>
              </w:rPr>
              <w:t>(Горошок зелений свіжоморожений; Квашена капуста; Квашений огірок; Горох колотий (жовтий); Квасоля біла; Квасоля червона; Томатна паста)».</w:t>
            </w:r>
          </w:p>
          <w:p w14:paraId="3A4934FB" w14:textId="08457120" w:rsidR="00201B6D" w:rsidRDefault="00201B6D">
            <w:pPr>
              <w:spacing w:after="0" w:line="240" w:lineRule="auto"/>
              <w:ind w:right="120"/>
              <w:jc w:val="center"/>
              <w:rPr>
                <w:rFonts w:ascii="Arial" w:hAnsi="Arial" w:cs="Arial"/>
                <w:color w:val="000000"/>
              </w:rPr>
            </w:pPr>
            <w:r>
              <w:rPr>
                <w:rFonts w:ascii="Arial" w:hAnsi="Arial" w:cs="Arial"/>
                <w:color w:val="000000"/>
              </w:rPr>
              <w:t xml:space="preserve">Процедура закупівлі – </w:t>
            </w:r>
            <w:r>
              <w:rPr>
                <w:rFonts w:ascii="Arial" w:hAnsi="Arial" w:cs="Arial"/>
                <w:lang w:eastAsia="ru-RU"/>
              </w:rPr>
              <w:t>відкриті торги</w:t>
            </w:r>
            <w:r w:rsidR="002E058B">
              <w:rPr>
                <w:rFonts w:ascii="Arial" w:hAnsi="Arial" w:cs="Arial"/>
                <w:lang w:eastAsia="ru-RU"/>
              </w:rPr>
              <w:t xml:space="preserve"> з особливостями</w:t>
            </w:r>
          </w:p>
          <w:p w14:paraId="258257BA" w14:textId="77777777" w:rsidR="00201B6D" w:rsidRDefault="00201B6D">
            <w:pPr>
              <w:spacing w:after="0" w:line="240" w:lineRule="auto"/>
              <w:ind w:hanging="2"/>
              <w:jc w:val="both"/>
              <w:rPr>
                <w:rFonts w:ascii="Times New Roman" w:hAnsi="Times New Roman" w:cs="Times New Roman"/>
                <w:b/>
              </w:rPr>
            </w:pPr>
            <w:r>
              <w:rPr>
                <w:rFonts w:ascii="Arial" w:hAnsi="Arial" w:cs="Arial"/>
                <w:color w:val="000000"/>
              </w:rPr>
              <w:t>Вид предмету закупівлі – товар</w:t>
            </w:r>
          </w:p>
          <w:p w14:paraId="25A9E9CC" w14:textId="62944FD5" w:rsidR="00201B6D" w:rsidRDefault="00201B6D" w:rsidP="002E058B">
            <w:pPr>
              <w:jc w:val="both"/>
              <w:rPr>
                <w:rFonts w:ascii="Times New Roman" w:hAnsi="Times New Roman" w:cs="Times New Roman"/>
                <w:i/>
              </w:rPr>
            </w:pPr>
            <w:r>
              <w:rPr>
                <w:rFonts w:ascii="Times New Roman" w:hAnsi="Times New Roman" w:cs="Times New Roman"/>
                <w:i/>
              </w:rPr>
              <w:t xml:space="preserve"> </w:t>
            </w:r>
          </w:p>
        </w:tc>
      </w:tr>
      <w:tr w:rsidR="00201B6D" w14:paraId="7D3C2E1E"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46321AD" w14:textId="77777777" w:rsidR="00201B6D" w:rsidRDefault="00201B6D">
            <w:pPr>
              <w:ind w:hanging="2"/>
              <w:jc w:val="center"/>
              <w:rPr>
                <w:rFonts w:ascii="Times New Roman" w:hAnsi="Times New Roman" w:cs="Times New Roman"/>
              </w:rPr>
            </w:pPr>
            <w:r>
              <w:rPr>
                <w:rFonts w:ascii="Times New Roman" w:hAnsi="Times New Roman" w:cs="Times New Roman"/>
                <w:b/>
              </w:rPr>
              <w:t>4.2.</w:t>
            </w:r>
          </w:p>
        </w:tc>
        <w:tc>
          <w:tcPr>
            <w:tcW w:w="2841" w:type="dxa"/>
            <w:tcBorders>
              <w:top w:val="single" w:sz="4" w:space="0" w:color="000000"/>
              <w:left w:val="single" w:sz="4" w:space="0" w:color="000000"/>
              <w:bottom w:val="single" w:sz="4" w:space="0" w:color="000000"/>
              <w:right w:val="single" w:sz="4" w:space="0" w:color="000000"/>
            </w:tcBorders>
            <w:hideMark/>
          </w:tcPr>
          <w:p w14:paraId="2A0FC50A" w14:textId="77777777" w:rsidR="00201B6D" w:rsidRDefault="00201B6D">
            <w:pPr>
              <w:ind w:hanging="2"/>
              <w:rPr>
                <w:rFonts w:ascii="Times New Roman" w:hAnsi="Times New Roman" w:cs="Times New Roman"/>
              </w:rPr>
            </w:pPr>
            <w:r>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14:paraId="3A06DD49" w14:textId="77777777" w:rsidR="00201B6D" w:rsidRDefault="00201B6D" w:rsidP="00F25E62">
            <w:pPr>
              <w:spacing w:after="0" w:line="240" w:lineRule="auto"/>
              <w:ind w:left="-2" w:hanging="4"/>
              <w:jc w:val="center"/>
              <w:rPr>
                <w:rFonts w:ascii="Times New Roman" w:hAnsi="Times New Roman" w:cs="Times New Roman"/>
              </w:rPr>
            </w:pPr>
            <w:r>
              <w:rPr>
                <w:rFonts w:ascii="Times New Roman" w:hAnsi="Times New Roman" w:cs="Times New Roman"/>
              </w:rPr>
              <w:t>Поділ предмета закупівлі на окремі частини (лоти):</w:t>
            </w:r>
            <w:r w:rsidR="00F25E62">
              <w:rPr>
                <w:b/>
                <w:i/>
              </w:rPr>
              <w:t xml:space="preserve"> не передбачається</w:t>
            </w:r>
            <w:r w:rsidR="00F25E62" w:rsidRPr="004C5D1D">
              <w:rPr>
                <w:rFonts w:ascii="Arial" w:hAnsi="Arial" w:cs="Arial"/>
                <w:b/>
                <w:color w:val="000000"/>
                <w:shd w:val="clear" w:color="auto" w:fill="FDFEFD"/>
              </w:rPr>
              <w:t xml:space="preserve"> </w:t>
            </w:r>
          </w:p>
          <w:p w14:paraId="34640C64" w14:textId="77777777" w:rsidR="00201B6D" w:rsidRDefault="00201B6D">
            <w:pPr>
              <w:ind w:hanging="2"/>
              <w:jc w:val="both"/>
              <w:rPr>
                <w:rFonts w:ascii="Times New Roman" w:hAnsi="Times New Roman" w:cs="Times New Roman"/>
                <w:i/>
              </w:rPr>
            </w:pPr>
          </w:p>
        </w:tc>
      </w:tr>
      <w:tr w:rsidR="00201B6D" w14:paraId="2D7035FA"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08C23448"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4.3.</w:t>
            </w:r>
          </w:p>
        </w:tc>
        <w:tc>
          <w:tcPr>
            <w:tcW w:w="2841" w:type="dxa"/>
            <w:tcBorders>
              <w:top w:val="single" w:sz="4" w:space="0" w:color="000000"/>
              <w:left w:val="single" w:sz="4" w:space="0" w:color="000000"/>
              <w:bottom w:val="single" w:sz="4" w:space="0" w:color="000000"/>
              <w:right w:val="single" w:sz="4" w:space="0" w:color="000000"/>
            </w:tcBorders>
            <w:hideMark/>
          </w:tcPr>
          <w:p w14:paraId="1D5C598B" w14:textId="77777777" w:rsidR="00201B6D" w:rsidRDefault="00201B6D">
            <w:pPr>
              <w:ind w:hanging="2"/>
              <w:rPr>
                <w:rFonts w:ascii="Times New Roman" w:hAnsi="Times New Roman" w:cs="Times New Roman"/>
              </w:rPr>
            </w:pPr>
            <w:r>
              <w:rPr>
                <w:rFonts w:ascii="Times New Roman" w:hAnsi="Times New Roman" w:cs="Times New Roman"/>
                <w:b/>
              </w:rPr>
              <w:t>Місце, кількість закупівлі товарів</w:t>
            </w:r>
          </w:p>
        </w:tc>
        <w:tc>
          <w:tcPr>
            <w:tcW w:w="6662" w:type="dxa"/>
            <w:tcBorders>
              <w:top w:val="single" w:sz="4" w:space="0" w:color="000000"/>
              <w:left w:val="single" w:sz="4" w:space="0" w:color="000000"/>
              <w:bottom w:val="single" w:sz="4" w:space="0" w:color="000000"/>
              <w:right w:val="single" w:sz="4" w:space="0" w:color="000000"/>
            </w:tcBorders>
          </w:tcPr>
          <w:p w14:paraId="7AE3E37D" w14:textId="77777777" w:rsidR="00201B6D" w:rsidRDefault="00201B6D">
            <w:pPr>
              <w:ind w:hanging="2"/>
              <w:jc w:val="both"/>
              <w:rPr>
                <w:rFonts w:ascii="Times New Roman" w:hAnsi="Times New Roman" w:cs="Times New Roman"/>
                <w:highlight w:val="white"/>
              </w:rPr>
            </w:pPr>
            <w:r>
              <w:rPr>
                <w:rFonts w:ascii="Times New Roman" w:hAnsi="Times New Roman" w:cs="Times New Roman"/>
              </w:rPr>
              <w:t>Кількість та обсяг визначені Замовником у додатку 1 до тендерної документації.</w:t>
            </w:r>
          </w:p>
          <w:p w14:paraId="139B22E1" w14:textId="29FAC319" w:rsidR="00201B6D" w:rsidRDefault="00201B6D">
            <w:pPr>
              <w:jc w:val="both"/>
              <w:rPr>
                <w:rFonts w:ascii="Times New Roman" w:hAnsi="Times New Roman" w:cs="Times New Roman"/>
              </w:rPr>
            </w:pPr>
            <w:r>
              <w:rPr>
                <w:rFonts w:ascii="Times New Roman" w:hAnsi="Times New Roman" w:cs="Times New Roman"/>
              </w:rPr>
              <w:lastRenderedPageBreak/>
              <w:t xml:space="preserve">Місце </w:t>
            </w:r>
            <w:r w:rsidR="00F25E62">
              <w:rPr>
                <w:rFonts w:ascii="Times New Roman" w:hAnsi="Times New Roman" w:cs="Times New Roman"/>
              </w:rPr>
              <w:t>поставки товару</w:t>
            </w:r>
            <w:r>
              <w:rPr>
                <w:rFonts w:ascii="Times New Roman" w:hAnsi="Times New Roman" w:cs="Times New Roman"/>
              </w:rPr>
              <w:t>:</w:t>
            </w:r>
            <w:r w:rsidR="00F25E62">
              <w:t xml:space="preserve"> </w:t>
            </w:r>
            <w:r w:rsidR="00F25E62" w:rsidRPr="00F25E62">
              <w:rPr>
                <w:rFonts w:ascii="Times New Roman" w:hAnsi="Times New Roman" w:cs="Times New Roman"/>
                <w:sz w:val="24"/>
                <w:szCs w:val="24"/>
              </w:rPr>
              <w:t>79054 м.</w:t>
            </w:r>
            <w:r w:rsidR="004F154E">
              <w:rPr>
                <w:rFonts w:ascii="Times New Roman" w:hAnsi="Times New Roman" w:cs="Times New Roman"/>
                <w:sz w:val="24"/>
                <w:szCs w:val="24"/>
              </w:rPr>
              <w:t xml:space="preserve"> </w:t>
            </w:r>
            <w:r w:rsidR="00F25E62" w:rsidRPr="00F25E62">
              <w:rPr>
                <w:rFonts w:ascii="Times New Roman" w:hAnsi="Times New Roman" w:cs="Times New Roman"/>
                <w:sz w:val="24"/>
                <w:szCs w:val="24"/>
              </w:rPr>
              <w:t>Львів вул.</w:t>
            </w:r>
            <w:r w:rsidR="004F154E">
              <w:rPr>
                <w:rFonts w:ascii="Times New Roman" w:hAnsi="Times New Roman" w:cs="Times New Roman"/>
                <w:sz w:val="24"/>
                <w:szCs w:val="24"/>
              </w:rPr>
              <w:t xml:space="preserve"> </w:t>
            </w:r>
            <w:proofErr w:type="spellStart"/>
            <w:r w:rsidR="00F25E62" w:rsidRPr="00F25E62">
              <w:rPr>
                <w:rFonts w:ascii="Times New Roman" w:hAnsi="Times New Roman" w:cs="Times New Roman"/>
                <w:sz w:val="24"/>
                <w:szCs w:val="24"/>
              </w:rPr>
              <w:t>Караджича</w:t>
            </w:r>
            <w:proofErr w:type="spellEnd"/>
            <w:r w:rsidR="00F25E62" w:rsidRPr="00F25E62">
              <w:rPr>
                <w:rFonts w:ascii="Times New Roman" w:hAnsi="Times New Roman" w:cs="Times New Roman"/>
                <w:sz w:val="24"/>
                <w:szCs w:val="24"/>
              </w:rPr>
              <w:t xml:space="preserve"> , 29</w:t>
            </w:r>
          </w:p>
          <w:p w14:paraId="4195DDF1" w14:textId="77777777" w:rsidR="00201B6D" w:rsidRDefault="00201B6D">
            <w:pPr>
              <w:rPr>
                <w:rFonts w:ascii="Times New Roman" w:hAnsi="Times New Roman" w:cs="Times New Roman"/>
              </w:rPr>
            </w:pPr>
            <w:r>
              <w:rPr>
                <w:rFonts w:ascii="Times New Roman" w:hAnsi="Times New Roman" w:cs="Times New Roman"/>
              </w:rPr>
              <w:t>Кількість:зазначена в технічному завданні в Додатку 1 до ТД</w:t>
            </w:r>
          </w:p>
        </w:tc>
      </w:tr>
      <w:tr w:rsidR="00201B6D" w14:paraId="680C2C0C" w14:textId="77777777" w:rsidTr="002E058B">
        <w:trPr>
          <w:trHeight w:val="218"/>
        </w:trPr>
        <w:tc>
          <w:tcPr>
            <w:tcW w:w="824" w:type="dxa"/>
            <w:tcBorders>
              <w:top w:val="single" w:sz="4" w:space="0" w:color="000000"/>
              <w:left w:val="single" w:sz="4" w:space="0" w:color="000000"/>
              <w:bottom w:val="single" w:sz="4" w:space="0" w:color="000000"/>
              <w:right w:val="single" w:sz="4" w:space="0" w:color="000000"/>
            </w:tcBorders>
            <w:hideMark/>
          </w:tcPr>
          <w:p w14:paraId="44D37FFA"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lastRenderedPageBreak/>
              <w:t>4.4.</w:t>
            </w:r>
          </w:p>
        </w:tc>
        <w:tc>
          <w:tcPr>
            <w:tcW w:w="2841" w:type="dxa"/>
            <w:tcBorders>
              <w:top w:val="single" w:sz="4" w:space="0" w:color="000000"/>
              <w:left w:val="single" w:sz="4" w:space="0" w:color="000000"/>
              <w:bottom w:val="single" w:sz="4" w:space="0" w:color="000000"/>
              <w:right w:val="single" w:sz="4" w:space="0" w:color="000000"/>
            </w:tcBorders>
            <w:hideMark/>
          </w:tcPr>
          <w:p w14:paraId="00E17097" w14:textId="77777777" w:rsidR="00201B6D" w:rsidRDefault="00201B6D">
            <w:pPr>
              <w:ind w:hanging="2"/>
              <w:rPr>
                <w:rFonts w:ascii="Times New Roman" w:hAnsi="Times New Roman" w:cs="Times New Roman"/>
              </w:rPr>
            </w:pPr>
            <w:r>
              <w:rPr>
                <w:rFonts w:ascii="Times New Roman" w:hAnsi="Times New Roman" w:cs="Times New Roman"/>
                <w:b/>
              </w:rPr>
              <w:t>Строк закупівлі товарів</w:t>
            </w:r>
          </w:p>
        </w:tc>
        <w:tc>
          <w:tcPr>
            <w:tcW w:w="6662" w:type="dxa"/>
            <w:tcBorders>
              <w:top w:val="single" w:sz="4" w:space="0" w:color="000000"/>
              <w:left w:val="single" w:sz="4" w:space="0" w:color="000000"/>
              <w:bottom w:val="single" w:sz="4" w:space="0" w:color="000000"/>
              <w:right w:val="single" w:sz="4" w:space="0" w:color="000000"/>
            </w:tcBorders>
            <w:hideMark/>
          </w:tcPr>
          <w:p w14:paraId="63A9115E" w14:textId="29597742" w:rsidR="00201B6D" w:rsidRDefault="00201B6D">
            <w:pPr>
              <w:rPr>
                <w:rFonts w:ascii="Times New Roman" w:hAnsi="Times New Roman" w:cs="Times New Roman"/>
                <w:b/>
                <w:i/>
              </w:rPr>
            </w:pPr>
            <w:r>
              <w:rPr>
                <w:rFonts w:ascii="Times New Roman" w:hAnsi="Times New Roman" w:cs="Times New Roman"/>
              </w:rPr>
              <w:t>З моменту підписання договору сторонами  по 31.12.202</w:t>
            </w:r>
            <w:r w:rsidR="004F154E">
              <w:rPr>
                <w:rFonts w:ascii="Times New Roman" w:hAnsi="Times New Roman" w:cs="Times New Roman"/>
              </w:rPr>
              <w:t>3</w:t>
            </w:r>
            <w:r>
              <w:rPr>
                <w:rFonts w:ascii="Times New Roman" w:hAnsi="Times New Roman" w:cs="Times New Roman"/>
              </w:rPr>
              <w:t xml:space="preserve"> р.</w:t>
            </w:r>
          </w:p>
        </w:tc>
      </w:tr>
      <w:tr w:rsidR="00C41D1D" w14:paraId="74E6CC70" w14:textId="77777777" w:rsidTr="002E058B">
        <w:trPr>
          <w:trHeight w:val="218"/>
        </w:trPr>
        <w:tc>
          <w:tcPr>
            <w:tcW w:w="824" w:type="dxa"/>
            <w:tcBorders>
              <w:top w:val="single" w:sz="4" w:space="0" w:color="000000"/>
              <w:left w:val="single" w:sz="4" w:space="0" w:color="000000"/>
              <w:bottom w:val="single" w:sz="4" w:space="0" w:color="000000"/>
              <w:right w:val="single" w:sz="4" w:space="0" w:color="000000"/>
            </w:tcBorders>
            <w:hideMark/>
          </w:tcPr>
          <w:p w14:paraId="3602B90D" w14:textId="77777777" w:rsidR="00C41D1D" w:rsidRDefault="00C41D1D">
            <w:pPr>
              <w:ind w:hanging="2"/>
              <w:jc w:val="center"/>
              <w:rPr>
                <w:rFonts w:ascii="Times New Roman" w:hAnsi="Times New Roman" w:cs="Times New Roman"/>
                <w:b/>
                <w:highlight w:val="white"/>
              </w:rPr>
            </w:pPr>
            <w:r>
              <w:rPr>
                <w:rFonts w:ascii="Times New Roman" w:hAnsi="Times New Roman" w:cs="Times New Roman"/>
                <w:b/>
                <w:highlight w:val="white"/>
              </w:rPr>
              <w:t>4.5</w:t>
            </w:r>
          </w:p>
        </w:tc>
        <w:tc>
          <w:tcPr>
            <w:tcW w:w="2841" w:type="dxa"/>
            <w:tcBorders>
              <w:top w:val="single" w:sz="4" w:space="0" w:color="000000"/>
              <w:left w:val="single" w:sz="4" w:space="0" w:color="000000"/>
              <w:bottom w:val="single" w:sz="4" w:space="0" w:color="000000"/>
              <w:right w:val="single" w:sz="4" w:space="0" w:color="000000"/>
            </w:tcBorders>
            <w:hideMark/>
          </w:tcPr>
          <w:p w14:paraId="218208C2" w14:textId="77777777" w:rsidR="00C41D1D" w:rsidRPr="00C41D1D" w:rsidRDefault="00C41D1D">
            <w:pPr>
              <w:ind w:hanging="2"/>
              <w:rPr>
                <w:rFonts w:ascii="Times New Roman" w:hAnsi="Times New Roman" w:cs="Times New Roman"/>
                <w:b/>
              </w:rPr>
            </w:pPr>
            <w:r w:rsidRPr="00C41D1D">
              <w:rPr>
                <w:rFonts w:ascii="Times New Roman" w:hAnsi="Times New Roman" w:cs="Times New Roman"/>
                <w:b/>
                <w:sz w:val="24"/>
              </w:rPr>
              <w:t>Очікувана вартість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1496B692" w14:textId="010A0AFA" w:rsidR="00C41D1D" w:rsidRDefault="008D130C" w:rsidP="00C41D1D">
            <w:pPr>
              <w:pStyle w:val="TableParagraph"/>
              <w:spacing w:line="238" w:lineRule="exact"/>
              <w:ind w:left="571"/>
            </w:pPr>
            <w:r>
              <w:rPr>
                <w:b/>
                <w:lang w:val="en-US"/>
              </w:rPr>
              <w:t>165090.00</w:t>
            </w:r>
            <w:r w:rsidR="00C41D1D" w:rsidRPr="00C41D1D">
              <w:rPr>
                <w:b/>
              </w:rPr>
              <w:t xml:space="preserve"> грн (</w:t>
            </w:r>
            <w:r>
              <w:rPr>
                <w:b/>
              </w:rPr>
              <w:t xml:space="preserve">Сто шістдесят п’ять тисяч </w:t>
            </w:r>
            <w:proofErr w:type="gramStart"/>
            <w:r>
              <w:rPr>
                <w:b/>
              </w:rPr>
              <w:t>дев’яносто</w:t>
            </w:r>
            <w:r w:rsidR="004F154E">
              <w:rPr>
                <w:b/>
              </w:rPr>
              <w:t xml:space="preserve"> </w:t>
            </w:r>
            <w:r w:rsidR="00C41D1D" w:rsidRPr="00C41D1D">
              <w:rPr>
                <w:b/>
              </w:rPr>
              <w:t xml:space="preserve"> грн</w:t>
            </w:r>
            <w:proofErr w:type="gramEnd"/>
            <w:r w:rsidR="00C41D1D" w:rsidRPr="00C41D1D">
              <w:rPr>
                <w:b/>
              </w:rPr>
              <w:t>, 00коп.) з</w:t>
            </w:r>
            <w:r w:rsidR="00C41D1D" w:rsidRPr="00C41D1D">
              <w:rPr>
                <w:b/>
                <w:spacing w:val="54"/>
              </w:rPr>
              <w:t xml:space="preserve"> </w:t>
            </w:r>
            <w:r w:rsidR="00C41D1D" w:rsidRPr="00C41D1D">
              <w:rPr>
                <w:b/>
              </w:rPr>
              <w:t>ПДВ</w:t>
            </w:r>
            <w:r w:rsidR="00C41D1D">
              <w:t>.</w:t>
            </w:r>
          </w:p>
        </w:tc>
      </w:tr>
      <w:tr w:rsidR="00201B6D" w14:paraId="50056C94"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553DD6E1"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5.</w:t>
            </w:r>
          </w:p>
        </w:tc>
        <w:tc>
          <w:tcPr>
            <w:tcW w:w="2841" w:type="dxa"/>
            <w:tcBorders>
              <w:top w:val="single" w:sz="4" w:space="0" w:color="000000"/>
              <w:left w:val="single" w:sz="4" w:space="0" w:color="000000"/>
              <w:bottom w:val="single" w:sz="4" w:space="0" w:color="000000"/>
              <w:right w:val="single" w:sz="4" w:space="0" w:color="000000"/>
            </w:tcBorders>
            <w:hideMark/>
          </w:tcPr>
          <w:p w14:paraId="406948AF"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Недискримінація учасників </w:t>
            </w:r>
          </w:p>
        </w:tc>
        <w:tc>
          <w:tcPr>
            <w:tcW w:w="6662" w:type="dxa"/>
            <w:tcBorders>
              <w:top w:val="single" w:sz="4" w:space="0" w:color="000000"/>
              <w:left w:val="single" w:sz="4" w:space="0" w:color="000000"/>
              <w:bottom w:val="single" w:sz="4" w:space="0" w:color="000000"/>
              <w:right w:val="single" w:sz="4" w:space="0" w:color="000000"/>
            </w:tcBorders>
          </w:tcPr>
          <w:p w14:paraId="22163E56" w14:textId="77777777" w:rsidR="00201B6D" w:rsidRDefault="00201B6D">
            <w:pPr>
              <w:ind w:hanging="2"/>
              <w:jc w:val="both"/>
              <w:rPr>
                <w:rFonts w:ascii="Times New Roman" w:hAnsi="Times New Roman" w:cs="Times New Roman"/>
                <w:highlight w:val="white"/>
              </w:rPr>
            </w:pPr>
            <w:r>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14:paraId="4A623E23" w14:textId="77777777" w:rsidR="00201B6D" w:rsidRDefault="00201B6D">
            <w:pPr>
              <w:ind w:hanging="2"/>
              <w:jc w:val="both"/>
              <w:rPr>
                <w:rFonts w:ascii="Times New Roman" w:hAnsi="Times New Roman" w:cs="Times New Roman"/>
                <w:highlight w:val="white"/>
              </w:rPr>
            </w:pPr>
          </w:p>
          <w:p w14:paraId="35F696D6" w14:textId="77777777" w:rsidR="00201B6D" w:rsidRDefault="00201B6D">
            <w:pPr>
              <w:ind w:hanging="2"/>
              <w:jc w:val="both"/>
              <w:rPr>
                <w:rFonts w:ascii="Times New Roman" w:hAnsi="Times New Roman" w:cs="Times New Roman"/>
                <w:highlight w:val="white"/>
              </w:rPr>
            </w:pPr>
            <w:r>
              <w:rPr>
                <w:rFonts w:ascii="Times New Roman" w:hAnsi="Times New Roman" w:cs="Times New Roman"/>
              </w:rPr>
              <w:t>*</w:t>
            </w:r>
            <w:r>
              <w:rPr>
                <w:rFonts w:ascii="Times New Roman" w:hAnsi="Times New Roman" w:cs="Times New Roman"/>
                <w:i/>
                <w:iCs/>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201B6D" w14:paraId="426EFE18"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7B2345A0" w14:textId="77777777" w:rsidR="00201B6D" w:rsidRDefault="00201B6D">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1332FF7E"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26803BB3" w14:textId="77777777" w:rsidR="00201B6D" w:rsidRDefault="00201B6D">
            <w:pPr>
              <w:ind w:hanging="2"/>
              <w:jc w:val="both"/>
              <w:rPr>
                <w:rFonts w:ascii="Times New Roman" w:hAnsi="Times New Roman" w:cs="Times New Roman"/>
              </w:rPr>
            </w:pPr>
            <w:r>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207EFAFA" w14:textId="77777777" w:rsidR="00201B6D" w:rsidRDefault="00201B6D">
            <w:pPr>
              <w:ind w:left="-2"/>
              <w:jc w:val="both"/>
              <w:rPr>
                <w:rFonts w:ascii="Times New Roman" w:hAnsi="Times New Roman" w:cs="Times New Roman"/>
                <w:i/>
                <w:u w:val="single"/>
              </w:rPr>
            </w:pPr>
            <w:r>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201B6D" w14:paraId="25F62791"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3716BE2E"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7.</w:t>
            </w:r>
          </w:p>
        </w:tc>
        <w:tc>
          <w:tcPr>
            <w:tcW w:w="2841" w:type="dxa"/>
            <w:tcBorders>
              <w:top w:val="single" w:sz="4" w:space="0" w:color="000000"/>
              <w:left w:val="single" w:sz="4" w:space="0" w:color="000000"/>
              <w:bottom w:val="single" w:sz="4" w:space="0" w:color="000000"/>
              <w:right w:val="single" w:sz="4" w:space="0" w:color="000000"/>
            </w:tcBorders>
            <w:hideMark/>
          </w:tcPr>
          <w:p w14:paraId="7E8AADEB" w14:textId="77777777" w:rsidR="00201B6D" w:rsidRDefault="00201B6D">
            <w:pPr>
              <w:ind w:hanging="2"/>
              <w:rPr>
                <w:rFonts w:ascii="Times New Roman" w:hAnsi="Times New Roman" w:cs="Times New Roman"/>
              </w:rPr>
            </w:pPr>
            <w:r>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Borders>
              <w:top w:val="single" w:sz="4" w:space="0" w:color="000000"/>
              <w:left w:val="single" w:sz="4" w:space="0" w:color="000000"/>
              <w:bottom w:val="single" w:sz="4" w:space="0" w:color="000000"/>
              <w:right w:val="single" w:sz="4" w:space="0" w:color="000000"/>
            </w:tcBorders>
          </w:tcPr>
          <w:p w14:paraId="293F0DF4" w14:textId="77777777" w:rsidR="00201B6D" w:rsidRDefault="00201B6D">
            <w:pPr>
              <w:ind w:hanging="2"/>
              <w:jc w:val="both"/>
              <w:rPr>
                <w:rFonts w:ascii="Times New Roman" w:hAnsi="Times New Roman" w:cs="Times New Roman"/>
              </w:rPr>
            </w:pPr>
            <w:r>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r>
              <w:rPr>
                <w:rFonts w:ascii="Times New Roman" w:hAnsi="Times New Roman" w:cs="Times New Roman"/>
                <w:iCs/>
              </w:rPr>
              <w:t>належним чином засвідчений перекладацькою агенцією.</w:t>
            </w:r>
          </w:p>
          <w:p w14:paraId="73070D99" w14:textId="77777777" w:rsidR="00201B6D" w:rsidRDefault="00201B6D">
            <w:pPr>
              <w:ind w:hanging="2"/>
              <w:jc w:val="both"/>
              <w:rPr>
                <w:rFonts w:ascii="Times New Roman" w:hAnsi="Times New Roman" w:cs="Times New Roman"/>
              </w:rPr>
            </w:pPr>
            <w:r>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14:paraId="70A19D1E" w14:textId="77777777" w:rsidR="00201B6D" w:rsidRDefault="00201B6D">
            <w:pPr>
              <w:ind w:hanging="2"/>
              <w:jc w:val="both"/>
              <w:rPr>
                <w:rFonts w:ascii="Times New Roman" w:hAnsi="Times New Roman" w:cs="Times New Roman"/>
              </w:rPr>
            </w:pPr>
            <w:r>
              <w:rPr>
                <w:rFonts w:ascii="Times New Roman" w:hAnsi="Times New Roman" w:cs="Times New Roman"/>
              </w:rPr>
              <w:t xml:space="preserve">Якщо учасник процедури закупівлі є нерезидентом України, він може подавати свою тендерну пропозицію англійською мовою з </w:t>
            </w:r>
            <w:r>
              <w:rPr>
                <w:rFonts w:ascii="Times New Roman" w:hAnsi="Times New Roman" w:cs="Times New Roman"/>
              </w:rPr>
              <w:lastRenderedPageBreak/>
              <w:t xml:space="preserve">обов’язковим перекладом українською мовою </w:t>
            </w:r>
            <w:r>
              <w:rPr>
                <w:rFonts w:ascii="Times New Roman" w:hAnsi="Times New Roman" w:cs="Times New Roman"/>
                <w:iCs/>
              </w:rPr>
              <w:t>належним чином засвідченим перекладацькою агенцією.</w:t>
            </w:r>
          </w:p>
          <w:p w14:paraId="03156F87" w14:textId="77777777" w:rsidR="00201B6D" w:rsidRDefault="00201B6D">
            <w:pPr>
              <w:ind w:hanging="2"/>
              <w:jc w:val="both"/>
              <w:rPr>
                <w:rFonts w:ascii="Times New Roman" w:hAnsi="Times New Roman" w:cs="Times New Roman"/>
              </w:rPr>
            </w:pPr>
            <w:r>
              <w:rPr>
                <w:rFonts w:ascii="Times New Roman" w:hAnsi="Times New Roman" w:cs="Times New Roman"/>
              </w:rPr>
              <w:t>Тексти повинні бути автентичними, визначальним є текст, викладений українською мовою.</w:t>
            </w:r>
          </w:p>
          <w:p w14:paraId="6864499C" w14:textId="77777777" w:rsidR="00201B6D" w:rsidRDefault="00201B6D">
            <w:pPr>
              <w:ind w:hanging="2"/>
              <w:jc w:val="both"/>
              <w:rPr>
                <w:rFonts w:ascii="Times New Roman" w:hAnsi="Times New Roman" w:cs="Times New Roman"/>
              </w:rPr>
            </w:pPr>
          </w:p>
          <w:p w14:paraId="6A68CF05" w14:textId="77777777" w:rsidR="00201B6D" w:rsidRDefault="00201B6D">
            <w:pPr>
              <w:pStyle w:val="Default"/>
              <w:spacing w:line="240" w:lineRule="auto"/>
              <w:ind w:left="0" w:hanging="2"/>
              <w:jc w:val="both"/>
              <w:rPr>
                <w:rFonts w:ascii="Times New Roman" w:hAnsi="Times New Roman" w:cs="Times New Roman"/>
                <w:i/>
                <w:sz w:val="22"/>
                <w:szCs w:val="22"/>
                <w:lang w:val="uk-UA"/>
              </w:rPr>
            </w:pPr>
            <w:r>
              <w:rPr>
                <w:rFonts w:ascii="Times New Roman" w:hAnsi="Times New Roman" w:cs="Times New Roman"/>
                <w:i/>
                <w:sz w:val="22"/>
                <w:szCs w:val="22"/>
                <w:lang w:val="uk-UA"/>
              </w:rPr>
              <w:t xml:space="preserve">*Примітки: </w:t>
            </w:r>
          </w:p>
          <w:p w14:paraId="51DAF27E" w14:textId="77777777" w:rsidR="00201B6D" w:rsidRDefault="00201B6D">
            <w:pPr>
              <w:pStyle w:val="Default"/>
              <w:spacing w:line="240" w:lineRule="auto"/>
              <w:ind w:left="0" w:hanging="2"/>
              <w:jc w:val="both"/>
              <w:rPr>
                <w:rFonts w:ascii="Times New Roman" w:hAnsi="Times New Roman" w:cs="Times New Roman"/>
                <w:sz w:val="22"/>
                <w:szCs w:val="22"/>
              </w:rPr>
            </w:pPr>
            <w:r>
              <w:rPr>
                <w:rFonts w:ascii="Times New Roman" w:hAnsi="Times New Roman" w:cs="Times New Roman"/>
                <w:i/>
                <w:iCs/>
                <w:sz w:val="22"/>
                <w:szCs w:val="22"/>
                <w:lang w:val="uk-UA"/>
              </w:rPr>
              <w:t xml:space="preserve">- ця вимога не </w:t>
            </w:r>
            <w:proofErr w:type="spellStart"/>
            <w:r>
              <w:rPr>
                <w:rFonts w:ascii="Times New Roman" w:hAnsi="Times New Roman" w:cs="Times New Roman"/>
                <w:i/>
                <w:iCs/>
                <w:sz w:val="22"/>
                <w:szCs w:val="22"/>
                <w:lang w:val="uk-UA"/>
              </w:rPr>
              <w:t>стосуєтьсяоригіналівабоналежним</w:t>
            </w:r>
            <w:proofErr w:type="spellEnd"/>
            <w:r>
              <w:rPr>
                <w:rFonts w:ascii="Times New Roman" w:hAnsi="Times New Roman" w:cs="Times New Roman"/>
                <w:i/>
                <w:iCs/>
                <w:sz w:val="22"/>
                <w:szCs w:val="22"/>
                <w:lang w:val="uk-UA"/>
              </w:rPr>
              <w:t xml:space="preserve"> чином </w:t>
            </w:r>
            <w:proofErr w:type="spellStart"/>
            <w:r>
              <w:rPr>
                <w:rFonts w:ascii="Times New Roman" w:hAnsi="Times New Roman" w:cs="Times New Roman"/>
                <w:i/>
                <w:iCs/>
                <w:sz w:val="22"/>
                <w:szCs w:val="22"/>
                <w:lang w:val="uk-UA"/>
              </w:rPr>
              <w:t>засвідченихкопійоригіналівдокументіввиданих</w:t>
            </w:r>
            <w:proofErr w:type="spellEnd"/>
            <w:r>
              <w:rPr>
                <w:rFonts w:ascii="Times New Roman" w:hAnsi="Times New Roman" w:cs="Times New Roman"/>
                <w:i/>
                <w:iCs/>
                <w:sz w:val="22"/>
                <w:szCs w:val="22"/>
                <w:lang w:val="uk-UA"/>
              </w:rPr>
              <w:t xml:space="preserve"> органами </w:t>
            </w:r>
            <w:proofErr w:type="spellStart"/>
            <w:r>
              <w:rPr>
                <w:rFonts w:ascii="Times New Roman" w:hAnsi="Times New Roman" w:cs="Times New Roman"/>
                <w:i/>
                <w:iCs/>
                <w:sz w:val="22"/>
                <w:szCs w:val="22"/>
                <w:lang w:val="uk-UA"/>
              </w:rPr>
              <w:t>державноївлади</w:t>
            </w:r>
            <w:proofErr w:type="spellEnd"/>
            <w:r>
              <w:rPr>
                <w:rFonts w:ascii="Times New Roman" w:hAnsi="Times New Roman" w:cs="Times New Roman"/>
                <w:i/>
                <w:iCs/>
                <w:sz w:val="22"/>
                <w:szCs w:val="22"/>
                <w:lang w:val="uk-UA"/>
              </w:rPr>
              <w:t xml:space="preserve">, підприємствами / установами / </w:t>
            </w:r>
            <w:proofErr w:type="spellStart"/>
            <w:r>
              <w:rPr>
                <w:rFonts w:ascii="Times New Roman" w:hAnsi="Times New Roman" w:cs="Times New Roman"/>
                <w:i/>
                <w:iCs/>
                <w:sz w:val="22"/>
                <w:szCs w:val="22"/>
                <w:lang w:val="uk-UA"/>
              </w:rPr>
              <w:t>організаціямиіноземних</w:t>
            </w:r>
            <w:proofErr w:type="spellEnd"/>
            <w:r>
              <w:rPr>
                <w:rFonts w:ascii="Times New Roman" w:hAnsi="Times New Roman" w:cs="Times New Roman"/>
                <w:i/>
                <w:iCs/>
                <w:sz w:val="22"/>
                <w:szCs w:val="22"/>
                <w:lang w:val="uk-UA"/>
              </w:rPr>
              <w:t xml:space="preserve"> держав. </w:t>
            </w:r>
            <w:r>
              <w:rPr>
                <w:rFonts w:ascii="Times New Roman" w:hAnsi="Times New Roman" w:cs="Times New Roman"/>
                <w:i/>
                <w:iCs/>
                <w:sz w:val="22"/>
                <w:szCs w:val="22"/>
              </w:rPr>
              <w:t xml:space="preserve">Разом з такими документами </w:t>
            </w:r>
            <w:proofErr w:type="spellStart"/>
            <w:r>
              <w:rPr>
                <w:rFonts w:ascii="Times New Roman" w:hAnsi="Times New Roman" w:cs="Times New Roman"/>
                <w:i/>
                <w:iCs/>
                <w:sz w:val="22"/>
                <w:szCs w:val="22"/>
              </w:rPr>
              <w:t>обов’язковоподаєтьсяїх</w:t>
            </w:r>
            <w:proofErr w:type="spellEnd"/>
            <w:r>
              <w:rPr>
                <w:rFonts w:ascii="Times New Roman" w:hAnsi="Times New Roman" w:cs="Times New Roman"/>
                <w:i/>
                <w:iCs/>
                <w:sz w:val="22"/>
                <w:szCs w:val="22"/>
              </w:rPr>
              <w:t xml:space="preserve"> переклад </w:t>
            </w:r>
            <w:proofErr w:type="spellStart"/>
            <w:r>
              <w:rPr>
                <w:rFonts w:ascii="Times New Roman" w:hAnsi="Times New Roman" w:cs="Times New Roman"/>
                <w:i/>
                <w:iCs/>
                <w:sz w:val="22"/>
                <w:szCs w:val="22"/>
              </w:rPr>
              <w:t>українськоюмовою</w:t>
            </w:r>
            <w:proofErr w:type="spellEnd"/>
            <w:r>
              <w:rPr>
                <w:rFonts w:ascii="Times New Roman" w:hAnsi="Times New Roman" w:cs="Times New Roman"/>
                <w:i/>
                <w:iCs/>
                <w:sz w:val="22"/>
                <w:szCs w:val="22"/>
              </w:rPr>
              <w:t>. Переклад (</w:t>
            </w:r>
            <w:proofErr w:type="spellStart"/>
            <w:r>
              <w:rPr>
                <w:rFonts w:ascii="Times New Roman" w:hAnsi="Times New Roman" w:cs="Times New Roman"/>
                <w:i/>
                <w:iCs/>
                <w:sz w:val="22"/>
                <w:szCs w:val="22"/>
              </w:rPr>
              <w:t>абосправжністьпідписуперекладача</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мають</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засвідченінотаріальноаболегалізовані</w:t>
            </w:r>
            <w:proofErr w:type="spellEnd"/>
            <w:r>
              <w:rPr>
                <w:rFonts w:ascii="Times New Roman" w:hAnsi="Times New Roman" w:cs="Times New Roman"/>
                <w:i/>
                <w:iCs/>
                <w:sz w:val="22"/>
                <w:szCs w:val="22"/>
              </w:rPr>
              <w:t xml:space="preserve"> у </w:t>
            </w:r>
            <w:proofErr w:type="spellStart"/>
            <w:r>
              <w:rPr>
                <w:rFonts w:ascii="Times New Roman" w:hAnsi="Times New Roman" w:cs="Times New Roman"/>
                <w:i/>
                <w:iCs/>
                <w:sz w:val="22"/>
                <w:szCs w:val="22"/>
              </w:rPr>
              <w:t>встановленомузаконодавствомУкраїни</w:t>
            </w:r>
            <w:proofErr w:type="spellEnd"/>
            <w:r>
              <w:rPr>
                <w:rFonts w:ascii="Times New Roman" w:hAnsi="Times New Roman" w:cs="Times New Roman"/>
                <w:i/>
                <w:iCs/>
                <w:sz w:val="22"/>
                <w:szCs w:val="22"/>
              </w:rPr>
              <w:t xml:space="preserve"> порядку. </w:t>
            </w:r>
            <w:proofErr w:type="spellStart"/>
            <w:r>
              <w:rPr>
                <w:rFonts w:ascii="Times New Roman" w:hAnsi="Times New Roman" w:cs="Times New Roman"/>
                <w:i/>
                <w:iCs/>
                <w:sz w:val="22"/>
                <w:szCs w:val="22"/>
              </w:rPr>
              <w:t>Текстиповинні</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автентичними</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визначальним</w:t>
            </w:r>
            <w:proofErr w:type="spellEnd"/>
            <w:r>
              <w:rPr>
                <w:rFonts w:ascii="Times New Roman" w:hAnsi="Times New Roman" w:cs="Times New Roman"/>
                <w:i/>
                <w:iCs/>
                <w:sz w:val="22"/>
                <w:szCs w:val="22"/>
              </w:rPr>
              <w:t xml:space="preserve"> є текст, </w:t>
            </w:r>
            <w:proofErr w:type="spellStart"/>
            <w:r>
              <w:rPr>
                <w:rFonts w:ascii="Times New Roman" w:hAnsi="Times New Roman" w:cs="Times New Roman"/>
                <w:i/>
                <w:iCs/>
                <w:sz w:val="22"/>
                <w:szCs w:val="22"/>
              </w:rPr>
              <w:t>викладенийукраїнськоюмовою</w:t>
            </w:r>
            <w:proofErr w:type="spellEnd"/>
            <w:r>
              <w:rPr>
                <w:rFonts w:ascii="Times New Roman" w:hAnsi="Times New Roman" w:cs="Times New Roman"/>
                <w:i/>
                <w:iCs/>
                <w:sz w:val="22"/>
                <w:szCs w:val="22"/>
              </w:rPr>
              <w:t xml:space="preserve">. </w:t>
            </w:r>
          </w:p>
          <w:p w14:paraId="5795B964" w14:textId="77777777" w:rsidR="00201B6D" w:rsidRDefault="00201B6D">
            <w:pPr>
              <w:ind w:hanging="2"/>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i/>
                <w:lang w:val="ru-RU"/>
              </w:rPr>
              <w:t>ц</w:t>
            </w:r>
            <w:r>
              <w:rPr>
                <w:rFonts w:ascii="Times New Roman" w:hAnsi="Times New Roman" w:cs="Times New Roman"/>
                <w:i/>
                <w:iCs/>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201B6D" w14:paraId="6720C849" w14:textId="77777777" w:rsidTr="002E058B">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58B147" w14:textId="77777777" w:rsidR="00201B6D" w:rsidRDefault="00201B6D">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895D533" w14:textId="77777777" w:rsidR="00201B6D" w:rsidRDefault="00201B6D">
            <w:pPr>
              <w:ind w:hanging="2"/>
              <w:jc w:val="center"/>
              <w:rPr>
                <w:rFonts w:ascii="Times New Roman" w:hAnsi="Times New Roman" w:cs="Times New Roman"/>
                <w:b/>
              </w:rPr>
            </w:pPr>
            <w:r>
              <w:rPr>
                <w:rFonts w:ascii="Times New Roman" w:hAnsi="Times New Roman" w:cs="Times New Roman"/>
                <w:b/>
              </w:rPr>
              <w:t>Розділ ІІ. Порядок унесення змін та надання роз'яснень до тендерної документації</w:t>
            </w:r>
          </w:p>
        </w:tc>
      </w:tr>
      <w:tr w:rsidR="002E058B" w14:paraId="7D493EA8"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6FB092A6" w14:textId="77777777" w:rsidR="002E058B" w:rsidRDefault="002E058B" w:rsidP="002E058B">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63F6ED5A" w14:textId="77777777" w:rsidR="002E058B" w:rsidRDefault="002E058B" w:rsidP="002E058B">
            <w:pPr>
              <w:ind w:hanging="2"/>
              <w:rPr>
                <w:rFonts w:ascii="Times New Roman" w:hAnsi="Times New Roman" w:cs="Times New Roman"/>
              </w:rPr>
            </w:pPr>
            <w:r>
              <w:rPr>
                <w:rFonts w:ascii="Times New Roman" w:hAnsi="Times New Roman" w:cs="Times New Roman"/>
                <w:b/>
              </w:rPr>
              <w:t xml:space="preserve">Процедура надання роз'яснень щодо  тендерної документації </w:t>
            </w:r>
          </w:p>
        </w:tc>
        <w:tc>
          <w:tcPr>
            <w:tcW w:w="6662" w:type="dxa"/>
            <w:tcBorders>
              <w:top w:val="single" w:sz="4" w:space="0" w:color="000000"/>
              <w:left w:val="single" w:sz="4" w:space="0" w:color="000000"/>
              <w:bottom w:val="single" w:sz="4" w:space="0" w:color="000000"/>
              <w:right w:val="single" w:sz="4" w:space="0" w:color="000000"/>
            </w:tcBorders>
            <w:hideMark/>
          </w:tcPr>
          <w:p w14:paraId="6E0077B6" w14:textId="77777777" w:rsidR="002E058B" w:rsidRPr="007F5AE8" w:rsidRDefault="002E058B" w:rsidP="002E058B">
            <w:pPr>
              <w:widowControl w:val="0"/>
              <w:jc w:val="both"/>
              <w:rPr>
                <w:rFonts w:ascii="Times New Roman" w:hAnsi="Times New Roman" w:cs="Times New Roman"/>
                <w:sz w:val="24"/>
                <w:szCs w:val="24"/>
                <w:highlight w:val="white"/>
              </w:rPr>
            </w:pPr>
            <w:r w:rsidRPr="007F5AE8">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FD77F5" w14:textId="77777777" w:rsidR="002E058B" w:rsidRPr="007F5AE8" w:rsidRDefault="002E058B" w:rsidP="002E058B">
            <w:pPr>
              <w:widowControl w:val="0"/>
              <w:jc w:val="both"/>
              <w:rPr>
                <w:rFonts w:ascii="Times New Roman" w:hAnsi="Times New Roman" w:cs="Times New Roman"/>
                <w:sz w:val="24"/>
                <w:szCs w:val="24"/>
                <w:highlight w:val="white"/>
              </w:rPr>
            </w:pPr>
            <w:r w:rsidRPr="007F5AE8">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без ідентифікації особи, яка звернулася до замовника. </w:t>
            </w:r>
          </w:p>
          <w:p w14:paraId="70EFA8C6" w14:textId="77777777" w:rsidR="002E058B" w:rsidRPr="007F5AE8" w:rsidRDefault="002E058B" w:rsidP="002E058B">
            <w:pPr>
              <w:widowControl w:val="0"/>
              <w:jc w:val="both"/>
              <w:rPr>
                <w:rFonts w:ascii="Times New Roman" w:hAnsi="Times New Roman" w:cs="Times New Roman"/>
                <w:sz w:val="24"/>
                <w:szCs w:val="24"/>
                <w:highlight w:val="white"/>
              </w:rPr>
            </w:pPr>
            <w:r w:rsidRPr="007F5AE8">
              <w:rPr>
                <w:rFonts w:ascii="Times New Roman" w:hAnsi="Times New Roman" w:cs="Times New Roman"/>
                <w:sz w:val="24"/>
                <w:szCs w:val="24"/>
                <w:highlight w:val="white"/>
              </w:rPr>
              <w:t xml:space="preserve">Замовник повинен </w:t>
            </w:r>
            <w:r w:rsidRPr="007F5AE8">
              <w:rPr>
                <w:rFonts w:ascii="Times New Roman" w:hAnsi="Times New Roman" w:cs="Times New Roman"/>
                <w:i/>
                <w:sz w:val="24"/>
                <w:szCs w:val="24"/>
                <w:highlight w:val="white"/>
              </w:rPr>
              <w:t>протягом трьох днів</w:t>
            </w:r>
            <w:r w:rsidRPr="007F5AE8">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w:t>
            </w:r>
          </w:p>
          <w:p w14:paraId="352AABAB" w14:textId="77777777" w:rsidR="002E058B" w:rsidRPr="007F5AE8" w:rsidRDefault="002E058B" w:rsidP="002E058B">
            <w:pPr>
              <w:widowControl w:val="0"/>
              <w:jc w:val="both"/>
              <w:rPr>
                <w:rFonts w:ascii="Times New Roman" w:hAnsi="Times New Roman" w:cs="Times New Roman"/>
                <w:sz w:val="24"/>
                <w:szCs w:val="24"/>
                <w:highlight w:val="white"/>
              </w:rPr>
            </w:pPr>
            <w:r w:rsidRPr="007F5AE8">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автоматично зупиняє перебіг відкритих торгів.</w:t>
            </w:r>
          </w:p>
          <w:p w14:paraId="12FC8A10" w14:textId="41087CCA" w:rsidR="002E058B" w:rsidRPr="007F5AE8" w:rsidRDefault="002E058B" w:rsidP="002E058B">
            <w:pPr>
              <w:widowControl w:val="0"/>
              <w:ind w:right="113" w:hanging="2"/>
              <w:jc w:val="both"/>
              <w:rPr>
                <w:rFonts w:ascii="Times New Roman" w:hAnsi="Times New Roman" w:cs="Times New Roman"/>
              </w:rPr>
            </w:pPr>
            <w:r w:rsidRPr="007F5A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5AE8">
              <w:rPr>
                <w:rFonts w:ascii="Times New Roman" w:eastAsia="Times New Roman" w:hAnsi="Times New Roman" w:cs="Times New Roman"/>
                <w:sz w:val="24"/>
                <w:szCs w:val="24"/>
                <w:highlight w:val="white"/>
              </w:rPr>
              <w:t>закупівель</w:t>
            </w:r>
            <w:proofErr w:type="spellEnd"/>
            <w:r w:rsidRPr="007F5AE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F5AE8">
              <w:rPr>
                <w:rFonts w:ascii="Times New Roman" w:eastAsia="Times New Roman" w:hAnsi="Times New Roman" w:cs="Times New Roman"/>
                <w:i/>
                <w:sz w:val="24"/>
                <w:szCs w:val="24"/>
                <w:highlight w:val="white"/>
              </w:rPr>
              <w:t>не менш як на чотири дні.</w:t>
            </w:r>
          </w:p>
        </w:tc>
      </w:tr>
      <w:tr w:rsidR="002E058B" w14:paraId="638AAD65"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7DF5B1BB" w14:textId="77777777" w:rsidR="002E058B" w:rsidRDefault="002E058B" w:rsidP="002E058B">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55B05921" w14:textId="77777777" w:rsidR="002E058B" w:rsidRDefault="002E058B" w:rsidP="002E058B">
            <w:pPr>
              <w:ind w:hanging="2"/>
              <w:rPr>
                <w:rFonts w:ascii="Times New Roman" w:hAnsi="Times New Roman" w:cs="Times New Roman"/>
              </w:rPr>
            </w:pPr>
            <w:r>
              <w:rPr>
                <w:rFonts w:ascii="Times New Roman" w:hAnsi="Times New Roman" w:cs="Times New Roman"/>
                <w:b/>
              </w:rPr>
              <w:t>Унесення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hideMark/>
          </w:tcPr>
          <w:p w14:paraId="0EF6B385" w14:textId="77777777" w:rsidR="007F5AE8" w:rsidRPr="007F5AE8" w:rsidRDefault="007F5AE8" w:rsidP="007F5AE8">
            <w:pPr>
              <w:widowControl w:val="0"/>
              <w:jc w:val="both"/>
              <w:rPr>
                <w:rFonts w:ascii="Times New Roman" w:hAnsi="Times New Roman" w:cs="Times New Roman"/>
                <w:sz w:val="24"/>
                <w:szCs w:val="24"/>
                <w:highlight w:val="white"/>
              </w:rPr>
            </w:pPr>
            <w:r w:rsidRPr="007F5AE8">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5AE8">
              <w:rPr>
                <w:rFonts w:ascii="Times New Roman" w:hAnsi="Times New Roman" w:cs="Times New Roman"/>
                <w:sz w:val="24"/>
                <w:szCs w:val="24"/>
                <w:highlight w:val="white"/>
              </w:rPr>
              <w:t>внести</w:t>
            </w:r>
            <w:proofErr w:type="spellEnd"/>
            <w:r w:rsidRPr="007F5AE8">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C7A17A" w14:textId="2951C006" w:rsidR="002E058B" w:rsidRDefault="007F5AE8" w:rsidP="007F5AE8">
            <w:pPr>
              <w:widowControl w:val="0"/>
              <w:ind w:right="113" w:hanging="2"/>
              <w:jc w:val="both"/>
              <w:rPr>
                <w:rFonts w:ascii="Times New Roman" w:hAnsi="Times New Roman" w:cs="Times New Roman"/>
              </w:rPr>
            </w:pPr>
            <w:r w:rsidRPr="007F5AE8">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w:t>
            </w:r>
            <w:r w:rsidRPr="007F5AE8">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5AE8">
              <w:rPr>
                <w:rFonts w:ascii="Times New Roman" w:hAnsi="Times New Roman" w:cs="Times New Roman"/>
                <w:i/>
                <w:sz w:val="24"/>
                <w:szCs w:val="24"/>
                <w:highlight w:val="white"/>
              </w:rPr>
              <w:t xml:space="preserve"> </w:t>
            </w:r>
            <w:r w:rsidRPr="007F5AE8">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5AE8">
              <w:rPr>
                <w:rFonts w:ascii="Times New Roman" w:hAnsi="Times New Roman" w:cs="Times New Roman"/>
                <w:sz w:val="24"/>
                <w:szCs w:val="24"/>
                <w:highlight w:val="white"/>
              </w:rPr>
              <w:t xml:space="preserve">, що вносяться. Зміни до тендерної документації у </w:t>
            </w:r>
            <w:proofErr w:type="spellStart"/>
            <w:r w:rsidRPr="007F5AE8">
              <w:rPr>
                <w:rFonts w:ascii="Times New Roman" w:hAnsi="Times New Roman" w:cs="Times New Roman"/>
                <w:sz w:val="24"/>
                <w:szCs w:val="24"/>
                <w:highlight w:val="white"/>
              </w:rPr>
              <w:t>машинозчитувальному</w:t>
            </w:r>
            <w:proofErr w:type="spellEnd"/>
            <w:r w:rsidRPr="007F5AE8">
              <w:rPr>
                <w:rFonts w:ascii="Times New Roman" w:hAnsi="Times New Roman" w:cs="Times New Roman"/>
                <w:sz w:val="24"/>
                <w:szCs w:val="24"/>
                <w:highlight w:val="white"/>
              </w:rPr>
              <w:t xml:space="preserve"> форматі розміщуються в електронній системі </w:t>
            </w:r>
            <w:proofErr w:type="spellStart"/>
            <w:r w:rsidRPr="007F5AE8">
              <w:rPr>
                <w:rFonts w:ascii="Times New Roman" w:hAnsi="Times New Roman" w:cs="Times New Roman"/>
                <w:sz w:val="24"/>
                <w:szCs w:val="24"/>
                <w:highlight w:val="white"/>
              </w:rPr>
              <w:t>закупівель</w:t>
            </w:r>
            <w:proofErr w:type="spellEnd"/>
            <w:r w:rsidRPr="007F5AE8">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2E058B" w14:paraId="0FEF4FD2" w14:textId="77777777" w:rsidTr="002E058B">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2AE111" w14:textId="77777777" w:rsidR="002E058B" w:rsidRDefault="002E058B" w:rsidP="002E058B">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A09402A" w14:textId="77777777" w:rsidR="002E058B" w:rsidRDefault="002E058B" w:rsidP="002E058B">
            <w:pPr>
              <w:ind w:hanging="2"/>
              <w:jc w:val="center"/>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tc>
      </w:tr>
      <w:tr w:rsidR="002E058B" w14:paraId="35CC2CC5" w14:textId="77777777" w:rsidTr="002E058B">
        <w:tc>
          <w:tcPr>
            <w:tcW w:w="824" w:type="dxa"/>
            <w:tcBorders>
              <w:top w:val="single" w:sz="4" w:space="0" w:color="000000"/>
              <w:left w:val="single" w:sz="4" w:space="0" w:color="000000"/>
              <w:bottom w:val="single" w:sz="4" w:space="0" w:color="000000"/>
              <w:right w:val="single" w:sz="4" w:space="0" w:color="000000"/>
            </w:tcBorders>
          </w:tcPr>
          <w:p w14:paraId="6AD5E67B" w14:textId="77777777" w:rsidR="002E058B" w:rsidRDefault="002E058B" w:rsidP="002E058B">
            <w:pPr>
              <w:ind w:hanging="2"/>
              <w:jc w:val="center"/>
              <w:rPr>
                <w:rFonts w:ascii="Times New Roman" w:hAnsi="Times New Roman" w:cs="Times New Roman"/>
              </w:rPr>
            </w:pPr>
          </w:p>
          <w:p w14:paraId="2AF7E98E" w14:textId="77777777" w:rsidR="002E058B" w:rsidRDefault="002E058B" w:rsidP="002E058B">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03C7C395" w14:textId="77777777" w:rsidR="002E058B" w:rsidRDefault="002E058B" w:rsidP="002E058B">
            <w:pPr>
              <w:widowControl w:val="0"/>
              <w:ind w:right="113" w:hanging="2"/>
              <w:jc w:val="both"/>
              <w:rPr>
                <w:rFonts w:ascii="Times New Roman" w:hAnsi="Times New Roman" w:cs="Times New Roman"/>
              </w:rPr>
            </w:pPr>
            <w:r>
              <w:rPr>
                <w:rFonts w:ascii="Times New Roman" w:hAnsi="Times New Roman" w:cs="Times New Roman"/>
                <w:b/>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14:paraId="21A6DA30"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190D199D" w14:textId="77777777" w:rsidR="002E058B" w:rsidRDefault="002E058B" w:rsidP="002E058B">
            <w:pPr>
              <w:ind w:right="120" w:hanging="2"/>
              <w:jc w:val="both"/>
              <w:rPr>
                <w:rFonts w:ascii="Times New Roman" w:hAnsi="Times New Roman" w:cs="Times New Roman"/>
                <w:i/>
              </w:rPr>
            </w:pPr>
            <w:r>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69C5C07"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578330AA" w14:textId="77777777" w:rsidR="002E058B" w:rsidRDefault="002E058B" w:rsidP="002E058B">
            <w:pPr>
              <w:ind w:right="120"/>
              <w:jc w:val="both"/>
              <w:rPr>
                <w:rFonts w:ascii="Times New Roman" w:hAnsi="Times New Roman" w:cs="Times New Roman"/>
              </w:rPr>
            </w:pPr>
            <w:r>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EEEC578" w14:textId="77777777" w:rsidR="002E058B" w:rsidRDefault="002E058B" w:rsidP="002E058B">
            <w:pPr>
              <w:ind w:right="120"/>
              <w:jc w:val="both"/>
              <w:rPr>
                <w:rFonts w:ascii="Times New Roman" w:hAnsi="Times New Roman" w:cs="Times New Roman"/>
              </w:rPr>
            </w:pPr>
            <w:r>
              <w:rPr>
                <w:rFonts w:ascii="Times New Roman" w:hAnsi="Times New Roman" w:cs="Times New Roman"/>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91A7306" w14:textId="77777777" w:rsidR="002E058B" w:rsidRDefault="002E058B" w:rsidP="002E058B">
            <w:pPr>
              <w:pStyle w:val="15"/>
              <w:widowControl w:val="0"/>
              <w:ind w:left="34" w:right="113" w:hanging="23"/>
              <w:jc w:val="both"/>
              <w:rPr>
                <w:rFonts w:ascii="Times New Roman" w:hAnsi="Times New Roman" w:cs="Times New Roman"/>
                <w:lang w:val="uk-UA"/>
              </w:rPr>
            </w:pPr>
            <w:r>
              <w:rPr>
                <w:rFonts w:ascii="Times New Roman" w:hAnsi="Times New Roman" w:cs="Times New Roman"/>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6BB6C45" w14:textId="77777777" w:rsidR="002E058B" w:rsidRDefault="002E058B" w:rsidP="002E058B">
            <w:pPr>
              <w:ind w:right="120"/>
              <w:jc w:val="both"/>
              <w:rPr>
                <w:rFonts w:ascii="Times New Roman" w:hAnsi="Times New Roman" w:cs="Times New Roman"/>
              </w:rPr>
            </w:pPr>
            <w:r>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6F356AA8" w14:textId="77777777" w:rsidR="002E058B" w:rsidRDefault="002E058B" w:rsidP="002E058B">
            <w:pPr>
              <w:pStyle w:val="15"/>
              <w:widowControl w:val="0"/>
              <w:ind w:left="34" w:right="113" w:hanging="23"/>
              <w:jc w:val="both"/>
              <w:rPr>
                <w:rFonts w:ascii="Times New Roman" w:hAnsi="Times New Roman" w:cs="Times New Roman"/>
                <w:color w:val="auto"/>
                <w:lang w:val="uk-UA"/>
              </w:rPr>
            </w:pPr>
            <w:r>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14:paraId="6F4995D5" w14:textId="77777777" w:rsidR="002E058B" w:rsidRDefault="002E058B" w:rsidP="002E058B">
            <w:pPr>
              <w:ind w:right="120"/>
              <w:jc w:val="both"/>
              <w:rPr>
                <w:rFonts w:ascii="Times New Roman" w:hAnsi="Times New Roman" w:cs="Times New Roman"/>
              </w:rPr>
            </w:pPr>
            <w:r>
              <w:rPr>
                <w:rFonts w:ascii="Times New Roman" w:hAnsi="Times New Roman" w:cs="Times New Roman"/>
              </w:rPr>
              <w:t>- документи, які надає переможець торгів, згідно з умовами та вимогами тендерної документації.</w:t>
            </w:r>
          </w:p>
          <w:p w14:paraId="7505EE4F" w14:textId="77777777" w:rsidR="002E058B" w:rsidRDefault="002E058B" w:rsidP="002E058B">
            <w:pPr>
              <w:ind w:right="120"/>
              <w:jc w:val="both"/>
              <w:rPr>
                <w:rFonts w:ascii="Times New Roman" w:hAnsi="Times New Roman" w:cs="Times New Roman"/>
              </w:rPr>
            </w:pPr>
          </w:p>
          <w:p w14:paraId="7F94361F" w14:textId="77777777" w:rsidR="002E058B" w:rsidRDefault="002E058B" w:rsidP="002E058B">
            <w:pPr>
              <w:pStyle w:val="15"/>
              <w:widowControl w:val="0"/>
              <w:ind w:right="113"/>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3ED32FA" w14:textId="77777777" w:rsidR="002E058B" w:rsidRDefault="002E058B" w:rsidP="002E058B">
            <w:pPr>
              <w:pStyle w:val="15"/>
              <w:widowControl w:val="0"/>
              <w:ind w:left="34" w:right="113" w:hanging="23"/>
              <w:jc w:val="both"/>
              <w:rPr>
                <w:rFonts w:ascii="Times New Roman" w:hAnsi="Times New Roman" w:cs="Times New Roman"/>
                <w:i/>
                <w:lang w:val="uk-UA"/>
              </w:rPr>
            </w:pPr>
            <w:r>
              <w:rPr>
                <w:rFonts w:ascii="Times New Roman" w:hAnsi="Times New Roman" w:cs="Times New Roman"/>
                <w:i/>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14:paraId="6DC99A6D" w14:textId="77777777" w:rsidR="002E058B" w:rsidRDefault="002E058B" w:rsidP="002E058B">
            <w:pPr>
              <w:pStyle w:val="15"/>
              <w:widowControl w:val="0"/>
              <w:ind w:right="113"/>
              <w:jc w:val="both"/>
              <w:rPr>
                <w:rFonts w:ascii="Times New Roman" w:hAnsi="Times New Roman" w:cs="Times New Roman"/>
                <w:lang w:val="uk-UA"/>
              </w:rPr>
            </w:pPr>
          </w:p>
          <w:p w14:paraId="6A36404E" w14:textId="77777777" w:rsidR="002E058B" w:rsidRDefault="002E058B" w:rsidP="002E058B">
            <w:pPr>
              <w:ind w:right="120"/>
              <w:jc w:val="both"/>
              <w:rPr>
                <w:rFonts w:ascii="Times New Roman" w:hAnsi="Times New Roman" w:cs="Times New Roman"/>
                <w:b/>
                <w:i/>
              </w:rPr>
            </w:pPr>
            <w:r>
              <w:rPr>
                <w:rFonts w:ascii="Times New Roman" w:hAnsi="Times New Roman" w:cs="Times New Roman"/>
              </w:rPr>
              <w:t>Переможцем у строк, що не перевищує десяти днів з дати оприлюднення в електронній системі закупівель, повідомлення про намір укласти договір подається інформація та документи, встановлені в додатку 4 до цієї тендерної документації</w:t>
            </w:r>
            <w:r>
              <w:rPr>
                <w:rFonts w:ascii="Times New Roman" w:hAnsi="Times New Roman" w:cs="Times New Roman"/>
                <w:b/>
                <w:i/>
              </w:rPr>
              <w:t>.</w:t>
            </w:r>
          </w:p>
          <w:p w14:paraId="3E4DE227" w14:textId="77777777" w:rsidR="002E058B" w:rsidRDefault="002E058B" w:rsidP="002E058B">
            <w:pPr>
              <w:pStyle w:val="15"/>
              <w:widowControl w:val="0"/>
              <w:ind w:left="34" w:right="113" w:hanging="23"/>
              <w:jc w:val="both"/>
              <w:rPr>
                <w:rFonts w:ascii="Times New Roman" w:hAnsi="Times New Roman" w:cs="Times New Roman"/>
                <w:lang w:val="uk-UA"/>
              </w:rPr>
            </w:pPr>
            <w:r>
              <w:rPr>
                <w:rFonts w:ascii="Times New Roman" w:hAnsi="Times New Roman" w:cs="Times New Roman"/>
                <w:lang w:val="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4CE9C8A2" w14:textId="77777777" w:rsidR="002E058B" w:rsidRPr="00AF1556" w:rsidRDefault="002E058B" w:rsidP="002E058B">
            <w:pPr>
              <w:autoSpaceDE w:val="0"/>
              <w:autoSpaceDN w:val="0"/>
              <w:adjustRightInd w:val="0"/>
              <w:spacing w:after="0" w:line="240" w:lineRule="auto"/>
              <w:jc w:val="both"/>
              <w:rPr>
                <w:rFonts w:ascii="Times New Roman" w:hAnsi="Times New Roman"/>
              </w:rPr>
            </w:pPr>
            <w:r w:rsidRPr="00AF1556">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AF1556">
              <w:rPr>
                <w:rFonts w:ascii="Times New Roman" w:hAnsi="Times New Roman"/>
                <w:b/>
                <w:i/>
              </w:rPr>
              <w:t xml:space="preserve">», </w:t>
            </w:r>
            <w:r w:rsidRPr="00AF1556">
              <w:rPr>
                <w:rFonts w:ascii="Times New Roman" w:hAnsi="Times New Roman"/>
              </w:rPr>
              <w:t>Постанови КМУ від 24 травня 2022 р. № 617 «Про внесення змін до постанови Кабінету Міністрів України від 17 березня 2022 р. № 300»</w:t>
            </w:r>
            <w:r w:rsidRPr="00AF1556">
              <w:rPr>
                <w:rFonts w:ascii="Times New Roman" w:hAnsi="Times New Roman"/>
                <w:b/>
                <w:i/>
              </w:rPr>
              <w:t xml:space="preserve">, тобто тендерна пропозиція у будь-якому випадку повинна містити накладений електронний підпис, що базується на кваліфікованому </w:t>
            </w:r>
            <w:r w:rsidRPr="00AF1556">
              <w:rPr>
                <w:rFonts w:ascii="Times New Roman" w:hAnsi="Times New Roman"/>
                <w:b/>
                <w:i/>
              </w:rPr>
              <w:lastRenderedPageBreak/>
              <w:t>сертифікаті електронного підпису (КЕП або УЕП)</w:t>
            </w:r>
            <w:r w:rsidRPr="00AF1556">
              <w:rPr>
                <w:rFonts w:ascii="Times New Roman" w:hAnsi="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 Учасник повинен накласти 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3FC2E038" w14:textId="77777777" w:rsidR="002E058B" w:rsidRPr="00AF1556" w:rsidRDefault="002E058B" w:rsidP="002E058B">
            <w:pPr>
              <w:autoSpaceDE w:val="0"/>
              <w:autoSpaceDN w:val="0"/>
              <w:adjustRightInd w:val="0"/>
              <w:spacing w:after="0" w:line="240" w:lineRule="auto"/>
              <w:jc w:val="both"/>
              <w:rPr>
                <w:rFonts w:ascii="Times New Roman" w:hAnsi="Times New Roman"/>
              </w:rPr>
            </w:pPr>
            <w:r w:rsidRPr="00AF1556">
              <w:rPr>
                <w:rFonts w:ascii="Times New Roman" w:hAnsi="Times New Roman"/>
              </w:rPr>
              <w:t>Винятки:</w:t>
            </w:r>
          </w:p>
          <w:p w14:paraId="3220975E" w14:textId="77777777" w:rsidR="002E058B" w:rsidRPr="00AF1556" w:rsidRDefault="002E058B" w:rsidP="002E058B">
            <w:pPr>
              <w:autoSpaceDE w:val="0"/>
              <w:autoSpaceDN w:val="0"/>
              <w:adjustRightInd w:val="0"/>
              <w:spacing w:after="0" w:line="240" w:lineRule="auto"/>
              <w:jc w:val="both"/>
              <w:rPr>
                <w:rFonts w:ascii="Times New Roman" w:hAnsi="Times New Roman"/>
              </w:rPr>
            </w:pPr>
            <w:r w:rsidRPr="00AF1556">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275BAE84" w14:textId="77777777" w:rsidR="002E058B" w:rsidRPr="00AF1556" w:rsidRDefault="002E058B" w:rsidP="002E058B">
            <w:pPr>
              <w:pStyle w:val="15"/>
              <w:widowControl w:val="0"/>
              <w:ind w:left="34" w:right="113" w:hanging="23"/>
              <w:jc w:val="both"/>
              <w:rPr>
                <w:rFonts w:ascii="Times New Roman" w:hAnsi="Times New Roman" w:cs="Times New Roman"/>
                <w:lang w:val="uk-UA"/>
              </w:rPr>
            </w:pPr>
            <w:r w:rsidRPr="00AF1556">
              <w:rPr>
                <w:rFonts w:ascii="Times New Roman" w:hAnsi="Times New Roman"/>
                <w:sz w:val="28"/>
                <w:szCs w:val="28"/>
                <w:lang w:val="uk-UA"/>
              </w:rPr>
              <w:t>*</w:t>
            </w:r>
            <w:r w:rsidRPr="00AF1556">
              <w:rPr>
                <w:rFonts w:ascii="Times New Roman" w:hAnsi="Times New Roman"/>
                <w:i/>
                <w:lang w:val="uk-UA"/>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AF1556">
              <w:rPr>
                <w:rFonts w:ascii="Times New Roman" w:hAnsi="Times New Roman"/>
                <w:i/>
                <w:lang w:val="uk-UA"/>
              </w:rPr>
              <w:t>засвідчувального</w:t>
            </w:r>
            <w:proofErr w:type="spellEnd"/>
            <w:r w:rsidRPr="00AF1556">
              <w:rPr>
                <w:rFonts w:ascii="Times New Roman" w:hAnsi="Times New Roman"/>
                <w:i/>
                <w:lang w:val="uk-UA"/>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0342CEBB" w14:textId="77777777" w:rsidR="002E058B" w:rsidRDefault="002E058B" w:rsidP="002E058B">
            <w:pPr>
              <w:ind w:right="120" w:hanging="2"/>
              <w:jc w:val="both"/>
              <w:rPr>
                <w:rFonts w:ascii="Times New Roman" w:hAnsi="Times New Roman" w:cs="Times New Roman"/>
              </w:rPr>
            </w:pPr>
            <w:r w:rsidRPr="00AF1556">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F1556">
              <w:rPr>
                <w:rFonts w:ascii="Times New Roman" w:hAnsi="Times New Roman" w:cs="Times New Roman"/>
              </w:rPr>
              <w:t>засвідчувального</w:t>
            </w:r>
            <w:proofErr w:type="spellEnd"/>
            <w:r w:rsidRPr="00AF1556">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p>
          <w:p w14:paraId="35018811"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16CDCD7F"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513908"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05D513"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належним чином оформлені, складені на фірмовому бланку </w:t>
            </w:r>
            <w:r>
              <w:rPr>
                <w:rFonts w:ascii="Times New Roman" w:hAnsi="Times New Roman" w:cs="Times New Roman"/>
              </w:rPr>
              <w:lastRenderedPageBreak/>
              <w:t>учасника (у разі наявності) та обов’язково повинні містити дату,  підпис, печатку (за наявності).</w:t>
            </w:r>
          </w:p>
        </w:tc>
      </w:tr>
      <w:tr w:rsidR="002E058B" w14:paraId="1948F9D1"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74DE4693" w14:textId="77777777" w:rsidR="002E058B" w:rsidRDefault="002E058B" w:rsidP="002E058B">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0E465A69" w14:textId="77777777" w:rsidR="002E058B" w:rsidRDefault="002E058B" w:rsidP="002E058B">
            <w:pPr>
              <w:widowControl w:val="0"/>
              <w:ind w:right="113" w:hanging="2"/>
              <w:jc w:val="both"/>
              <w:rPr>
                <w:rFonts w:ascii="Times New Roman" w:hAnsi="Times New Roman" w:cs="Times New Roman"/>
                <w:b/>
              </w:rPr>
            </w:pPr>
            <w:r>
              <w:rPr>
                <w:rFonts w:ascii="Times New Roman" w:hAnsi="Times New Roman" w:cs="Times New Roman"/>
                <w:b/>
              </w:rPr>
              <w:t>Формальні помилки</w:t>
            </w:r>
          </w:p>
        </w:tc>
        <w:tc>
          <w:tcPr>
            <w:tcW w:w="6662" w:type="dxa"/>
            <w:tcBorders>
              <w:top w:val="single" w:sz="4" w:space="0" w:color="000000"/>
              <w:left w:val="single" w:sz="4" w:space="0" w:color="000000"/>
              <w:bottom w:val="single" w:sz="4" w:space="0" w:color="000000"/>
              <w:right w:val="single" w:sz="4" w:space="0" w:color="000000"/>
            </w:tcBorders>
            <w:hideMark/>
          </w:tcPr>
          <w:p w14:paraId="3C071BED"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C72C42" w14:textId="77777777" w:rsidR="002E058B" w:rsidRDefault="002E058B" w:rsidP="002E058B">
            <w:pPr>
              <w:widowControl w:val="0"/>
              <w:ind w:hanging="2"/>
              <w:jc w:val="center"/>
              <w:rPr>
                <w:rFonts w:ascii="Times New Roman" w:hAnsi="Times New Roman" w:cs="Times New Roman"/>
                <w:b/>
                <w:i/>
                <w:u w:val="single"/>
              </w:rPr>
            </w:pPr>
            <w:r>
              <w:rPr>
                <w:rFonts w:ascii="Times New Roman" w:hAnsi="Times New Roman" w:cs="Times New Roman"/>
                <w:b/>
                <w:i/>
                <w:u w:val="single"/>
              </w:rPr>
              <w:t>Опис формальних помилок*:</w:t>
            </w:r>
          </w:p>
          <w:p w14:paraId="2EF9E606" w14:textId="77777777" w:rsidR="002E058B" w:rsidRDefault="002E058B" w:rsidP="002E058B">
            <w:pPr>
              <w:ind w:right="120" w:hanging="2"/>
              <w:jc w:val="both"/>
              <w:rPr>
                <w:rFonts w:ascii="Times New Roman" w:hAnsi="Times New Roman" w:cs="Times New Roman"/>
                <w:b/>
                <w:i/>
                <w:u w:val="single"/>
              </w:rPr>
            </w:pPr>
            <w:r>
              <w:rPr>
                <w:rFonts w:ascii="Times New Roman" w:hAnsi="Times New Roman" w:cs="Times New Roman"/>
                <w:i/>
              </w:rPr>
              <w:t>*Згідно з наказом Мінекономіки від 15.04.2020 № 710 «Про затвердження Переліку формальних помилок»</w:t>
            </w:r>
          </w:p>
          <w:p w14:paraId="43FA4C5F"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0AA55"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A36634"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94C54F"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626187"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4485BC"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 xml:space="preserve">6. Подання документа (документів) учасником процедури закупівлі </w:t>
            </w:r>
            <w:r>
              <w:rPr>
                <w:rFonts w:ascii="Times New Roman" w:hAnsi="Times New Roman" w:cs="Times New Roman"/>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CB435B"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E3CD87"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509B38"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F91D3"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A4DBA"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34BEFF" w14:textId="77777777" w:rsidR="002E058B" w:rsidRDefault="002E058B" w:rsidP="002E058B">
            <w:pPr>
              <w:widowControl w:val="0"/>
              <w:ind w:hanging="2"/>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902218" w14:textId="77777777" w:rsidR="002E058B" w:rsidRDefault="002E058B" w:rsidP="002E058B">
            <w:pPr>
              <w:widowControl w:val="0"/>
              <w:ind w:hanging="2"/>
              <w:jc w:val="center"/>
              <w:rPr>
                <w:rFonts w:ascii="Times New Roman" w:hAnsi="Times New Roman" w:cs="Times New Roman"/>
                <w:i/>
              </w:rPr>
            </w:pPr>
            <w:r>
              <w:rPr>
                <w:rFonts w:ascii="Times New Roman" w:hAnsi="Times New Roman" w:cs="Times New Roman"/>
                <w:i/>
              </w:rPr>
              <w:t>Приклади формальних помилок:</w:t>
            </w:r>
          </w:p>
          <w:p w14:paraId="3F78A3F2" w14:textId="77777777" w:rsidR="002E058B" w:rsidRDefault="002E058B" w:rsidP="002E058B">
            <w:pPr>
              <w:widowControl w:val="0"/>
              <w:ind w:hanging="2"/>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123661B8" w14:textId="77777777" w:rsidR="002E058B" w:rsidRDefault="002E058B" w:rsidP="002E058B">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м.київ</w:t>
            </w:r>
            <w:proofErr w:type="spellEnd"/>
            <w:r>
              <w:rPr>
                <w:rFonts w:ascii="Times New Roman" w:hAnsi="Times New Roman" w:cs="Times New Roman"/>
                <w:i/>
              </w:rPr>
              <w:t>» замість «</w:t>
            </w:r>
            <w:proofErr w:type="spellStart"/>
            <w:r>
              <w:rPr>
                <w:rFonts w:ascii="Times New Roman" w:hAnsi="Times New Roman" w:cs="Times New Roman"/>
                <w:i/>
              </w:rPr>
              <w:t>м.Київ</w:t>
            </w:r>
            <w:proofErr w:type="spellEnd"/>
            <w:r>
              <w:rPr>
                <w:rFonts w:ascii="Times New Roman" w:hAnsi="Times New Roman" w:cs="Times New Roman"/>
                <w:i/>
              </w:rPr>
              <w:t>»;</w:t>
            </w:r>
          </w:p>
          <w:p w14:paraId="4B4F8B69" w14:textId="77777777" w:rsidR="002E058B" w:rsidRDefault="002E058B" w:rsidP="002E058B">
            <w:pPr>
              <w:widowControl w:val="0"/>
              <w:ind w:hanging="2"/>
              <w:jc w:val="both"/>
              <w:rPr>
                <w:rFonts w:ascii="Times New Roman" w:hAnsi="Times New Roman" w:cs="Times New Roman"/>
                <w:i/>
              </w:rPr>
            </w:pPr>
            <w:r>
              <w:rPr>
                <w:rFonts w:ascii="Times New Roman" w:hAnsi="Times New Roman" w:cs="Times New Roman"/>
                <w:i/>
              </w:rPr>
              <w:t>- «поряд -</w:t>
            </w:r>
            <w:proofErr w:type="spellStart"/>
            <w:r>
              <w:rPr>
                <w:rFonts w:ascii="Times New Roman" w:hAnsi="Times New Roman" w:cs="Times New Roman"/>
                <w:i/>
              </w:rPr>
              <w:t>ок</w:t>
            </w:r>
            <w:proofErr w:type="spellEnd"/>
            <w:r>
              <w:rPr>
                <w:rFonts w:ascii="Times New Roman" w:hAnsi="Times New Roman" w:cs="Times New Roman"/>
                <w:i/>
              </w:rPr>
              <w:t>» замість «</w:t>
            </w:r>
            <w:proofErr w:type="spellStart"/>
            <w:r>
              <w:rPr>
                <w:rFonts w:ascii="Times New Roman" w:hAnsi="Times New Roman" w:cs="Times New Roman"/>
                <w:i/>
              </w:rPr>
              <w:t>поря</w:t>
            </w:r>
            <w:proofErr w:type="spellEnd"/>
            <w:r>
              <w:rPr>
                <w:rFonts w:ascii="Times New Roman" w:hAnsi="Times New Roman" w:cs="Times New Roman"/>
                <w:i/>
              </w:rPr>
              <w:t xml:space="preserve"> – док»;</w:t>
            </w:r>
          </w:p>
          <w:p w14:paraId="45A4247E" w14:textId="77777777" w:rsidR="002E058B" w:rsidRDefault="002E058B" w:rsidP="002E058B">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ненадається</w:t>
            </w:r>
            <w:proofErr w:type="spellEnd"/>
            <w:r>
              <w:rPr>
                <w:rFonts w:ascii="Times New Roman" w:hAnsi="Times New Roman" w:cs="Times New Roman"/>
                <w:i/>
              </w:rPr>
              <w:t>» замість «не надається»»;</w:t>
            </w:r>
          </w:p>
          <w:p w14:paraId="4518DE73" w14:textId="77777777" w:rsidR="002E058B" w:rsidRDefault="002E058B" w:rsidP="002E058B">
            <w:pPr>
              <w:widowControl w:val="0"/>
              <w:ind w:hanging="2"/>
              <w:jc w:val="both"/>
              <w:rPr>
                <w:rFonts w:ascii="Times New Roman" w:hAnsi="Times New Roman" w:cs="Times New Roman"/>
                <w:i/>
              </w:rPr>
            </w:pPr>
            <w:r>
              <w:rPr>
                <w:rFonts w:ascii="Times New Roman" w:hAnsi="Times New Roman" w:cs="Times New Roman"/>
                <w:i/>
              </w:rPr>
              <w:t>- учасник розмістив (завантажив) документ у форматі «JPG» замість  документа у форматі «</w:t>
            </w:r>
            <w:proofErr w:type="spellStart"/>
            <w:r>
              <w:rPr>
                <w:rFonts w:ascii="Times New Roman" w:hAnsi="Times New Roman" w:cs="Times New Roman"/>
                <w:i/>
              </w:rPr>
              <w:t>pdf</w:t>
            </w:r>
            <w:proofErr w:type="spellEnd"/>
            <w:r>
              <w:rPr>
                <w:rFonts w:ascii="Times New Roman" w:hAnsi="Times New Roman" w:cs="Times New Roman"/>
                <w:i/>
              </w:rPr>
              <w:t>» (</w:t>
            </w:r>
            <w:proofErr w:type="spellStart"/>
            <w:r>
              <w:rPr>
                <w:rFonts w:ascii="Times New Roman" w:hAnsi="Times New Roman" w:cs="Times New Roman"/>
                <w:i/>
              </w:rPr>
              <w:t>PortableDocumentFormat</w:t>
            </w:r>
            <w:proofErr w:type="spellEnd"/>
            <w:r>
              <w:rPr>
                <w:rFonts w:ascii="Times New Roman" w:hAnsi="Times New Roman" w:cs="Times New Roman"/>
                <w:i/>
              </w:rPr>
              <w:t>)».</w:t>
            </w:r>
          </w:p>
          <w:p w14:paraId="661AB219"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 xml:space="preserve">Замовник залишає за собою право не відхиляти тендерні пропозиції при виявленні формальних помилок незначного характеру, що </w:t>
            </w:r>
            <w:r>
              <w:rPr>
                <w:rFonts w:ascii="Times New Roman" w:hAnsi="Times New Roman" w:cs="Times New Roman"/>
              </w:rPr>
              <w:lastRenderedPageBreak/>
              <w:t>описані вище, при цьому, замовник гарантує дотримання усіх принципів, визначених статтею 5 Закону.</w:t>
            </w:r>
          </w:p>
          <w:p w14:paraId="292F5E7F"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2E058B" w14:paraId="2EAA6710"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1FA48BF0" w14:textId="77777777" w:rsidR="002E058B" w:rsidRDefault="002E058B" w:rsidP="002E058B">
            <w:pPr>
              <w:ind w:hanging="2"/>
              <w:jc w:val="center"/>
              <w:rPr>
                <w:rFonts w:ascii="Times New Roman" w:hAnsi="Times New Roman" w:cs="Times New Roman"/>
                <w:b/>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14:paraId="069934D5" w14:textId="77777777" w:rsidR="002E058B" w:rsidRDefault="002E058B" w:rsidP="002E058B">
            <w:pPr>
              <w:widowControl w:val="0"/>
              <w:ind w:right="113" w:hanging="2"/>
              <w:rPr>
                <w:rFonts w:ascii="Times New Roman" w:hAnsi="Times New Roman" w:cs="Times New Roman"/>
                <w:b/>
              </w:rPr>
            </w:pPr>
            <w:r>
              <w:rPr>
                <w:rFonts w:ascii="Times New Roman" w:hAnsi="Times New Roman" w:cs="Times New Roman"/>
                <w:b/>
              </w:rPr>
              <w:t>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3E8C7D29" w14:textId="77777777" w:rsidR="002E058B" w:rsidRDefault="002E058B" w:rsidP="002E058B">
            <w:pPr>
              <w:ind w:right="120" w:hanging="2"/>
              <w:jc w:val="both"/>
              <w:rPr>
                <w:rFonts w:ascii="Times New Roman" w:hAnsi="Times New Roman" w:cs="Times New Roman"/>
              </w:rPr>
            </w:pPr>
            <w:r>
              <w:rPr>
                <w:rFonts w:ascii="Times New Roman" w:hAnsi="Times New Roman" w:cs="Times New Roman"/>
                <w:color w:val="000000"/>
              </w:rPr>
              <w:t>Не вимагається</w:t>
            </w:r>
          </w:p>
        </w:tc>
      </w:tr>
      <w:tr w:rsidR="002E058B" w14:paraId="030810F1"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5A408A22" w14:textId="77777777" w:rsidR="002E058B" w:rsidRDefault="002E058B" w:rsidP="002E058B">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14:paraId="79001277" w14:textId="77777777" w:rsidR="002E058B" w:rsidRDefault="002E058B" w:rsidP="002E058B">
            <w:pPr>
              <w:ind w:hanging="2"/>
              <w:rPr>
                <w:rFonts w:ascii="Times New Roman" w:hAnsi="Times New Roman" w:cs="Times New Roman"/>
              </w:rPr>
            </w:pPr>
            <w:r>
              <w:rPr>
                <w:rFonts w:ascii="Times New Roman" w:hAnsi="Times New Roman" w:cs="Times New Roman"/>
                <w:b/>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12D15073" w14:textId="77777777" w:rsidR="002E058B" w:rsidRDefault="002E058B" w:rsidP="002E058B">
            <w:pPr>
              <w:jc w:val="both"/>
              <w:rPr>
                <w:rFonts w:ascii="Times New Roman" w:hAnsi="Times New Roman" w:cs="Times New Roman"/>
                <w:i/>
              </w:rPr>
            </w:pPr>
            <w:r>
              <w:rPr>
                <w:rFonts w:ascii="Times New Roman" w:hAnsi="Times New Roman" w:cs="Times New Roman"/>
                <w:color w:val="000000"/>
              </w:rPr>
              <w:t>Не вимагається</w:t>
            </w:r>
          </w:p>
        </w:tc>
      </w:tr>
      <w:tr w:rsidR="007F5AE8" w14:paraId="11E7DD39" w14:textId="77777777" w:rsidTr="008114D0">
        <w:tc>
          <w:tcPr>
            <w:tcW w:w="824" w:type="dxa"/>
            <w:tcBorders>
              <w:top w:val="single" w:sz="4" w:space="0" w:color="000000"/>
              <w:left w:val="single" w:sz="4" w:space="0" w:color="000000"/>
              <w:bottom w:val="single" w:sz="4" w:space="0" w:color="000000"/>
              <w:right w:val="single" w:sz="4" w:space="0" w:color="000000"/>
            </w:tcBorders>
            <w:hideMark/>
          </w:tcPr>
          <w:p w14:paraId="677E93C3"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t>5.</w:t>
            </w:r>
          </w:p>
        </w:tc>
        <w:tc>
          <w:tcPr>
            <w:tcW w:w="2841" w:type="dxa"/>
            <w:tcBorders>
              <w:top w:val="single" w:sz="4" w:space="0" w:color="000000"/>
              <w:left w:val="single" w:sz="4" w:space="0" w:color="000000"/>
              <w:bottom w:val="single" w:sz="4" w:space="0" w:color="000000"/>
              <w:right w:val="single" w:sz="4" w:space="0" w:color="000000"/>
            </w:tcBorders>
            <w:hideMark/>
          </w:tcPr>
          <w:p w14:paraId="7DF7921B" w14:textId="77777777" w:rsidR="007F5AE8" w:rsidRDefault="007F5AE8" w:rsidP="007F5AE8">
            <w:pPr>
              <w:ind w:hanging="2"/>
              <w:rPr>
                <w:rFonts w:ascii="Times New Roman" w:hAnsi="Times New Roman" w:cs="Times New Roman"/>
              </w:rPr>
            </w:pPr>
            <w:r>
              <w:rPr>
                <w:rFonts w:ascii="Times New Roman" w:hAnsi="Times New Roman" w:cs="Times New Roman"/>
                <w:b/>
              </w:rPr>
              <w:t xml:space="preserve">Строк, протягом якого   тендерні пропозиції є дійсними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77713D2E" w14:textId="77777777" w:rsidR="007F5AE8" w:rsidRPr="007F5AE8" w:rsidRDefault="007F5AE8" w:rsidP="007F5AE8">
            <w:pPr>
              <w:widowControl w:val="0"/>
              <w:jc w:val="both"/>
              <w:rPr>
                <w:rFonts w:ascii="Times New Roman" w:hAnsi="Times New Roman" w:cs="Times New Roman"/>
                <w:sz w:val="24"/>
                <w:szCs w:val="24"/>
              </w:rPr>
            </w:pPr>
            <w:r w:rsidRPr="007F5AE8">
              <w:rPr>
                <w:rFonts w:ascii="Times New Roman" w:hAnsi="Times New Roman" w:cs="Times New Roman"/>
                <w:sz w:val="24"/>
                <w:szCs w:val="24"/>
              </w:rPr>
              <w:t xml:space="preserve">Тендерні пропозиції вважаються дійсними </w:t>
            </w:r>
            <w:r w:rsidRPr="007F5AE8">
              <w:rPr>
                <w:rFonts w:ascii="Times New Roman" w:hAnsi="Times New Roman" w:cs="Times New Roman"/>
                <w:b/>
                <w:i/>
                <w:sz w:val="24"/>
                <w:szCs w:val="24"/>
                <w:u w:val="single"/>
              </w:rPr>
              <w:t>протягом 120 (ста двадцяти) днів</w:t>
            </w:r>
            <w:r w:rsidRPr="007F5AE8">
              <w:rPr>
                <w:rFonts w:ascii="Times New Roman" w:hAnsi="Times New Roman" w:cs="Times New Roman"/>
                <w:sz w:val="24"/>
                <w:szCs w:val="24"/>
              </w:rPr>
              <w:t xml:space="preserve"> із дати кінцевого строку подання тендерних пропозицій. </w:t>
            </w:r>
          </w:p>
          <w:p w14:paraId="4E451734" w14:textId="77777777" w:rsidR="007F5AE8" w:rsidRPr="007F5AE8" w:rsidRDefault="007F5AE8" w:rsidP="007F5AE8">
            <w:pPr>
              <w:widowControl w:val="0"/>
              <w:jc w:val="both"/>
              <w:rPr>
                <w:rFonts w:ascii="Times New Roman" w:hAnsi="Times New Roman" w:cs="Times New Roman"/>
                <w:sz w:val="24"/>
                <w:szCs w:val="24"/>
              </w:rPr>
            </w:pPr>
            <w:r w:rsidRPr="007F5AE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980BB8" w14:textId="77777777" w:rsidR="007F5AE8" w:rsidRPr="007F5AE8" w:rsidRDefault="007F5AE8" w:rsidP="007F5AE8">
            <w:pPr>
              <w:widowControl w:val="0"/>
              <w:jc w:val="both"/>
              <w:rPr>
                <w:rFonts w:ascii="Times New Roman" w:hAnsi="Times New Roman" w:cs="Times New Roman"/>
                <w:sz w:val="24"/>
                <w:szCs w:val="24"/>
                <w:u w:val="single"/>
              </w:rPr>
            </w:pPr>
            <w:r w:rsidRPr="007F5AE8">
              <w:rPr>
                <w:rFonts w:ascii="Times New Roman" w:hAnsi="Times New Roman" w:cs="Times New Roman"/>
                <w:sz w:val="24"/>
                <w:szCs w:val="24"/>
              </w:rPr>
              <w:t xml:space="preserve">Учасник процедури закупівлі </w:t>
            </w:r>
            <w:r w:rsidRPr="007F5AE8">
              <w:rPr>
                <w:rFonts w:ascii="Times New Roman" w:hAnsi="Times New Roman" w:cs="Times New Roman"/>
                <w:sz w:val="24"/>
                <w:szCs w:val="24"/>
                <w:u w:val="single"/>
              </w:rPr>
              <w:t>має право:</w:t>
            </w:r>
          </w:p>
          <w:p w14:paraId="230665EA" w14:textId="77777777" w:rsidR="007F5AE8" w:rsidRPr="007F5AE8" w:rsidRDefault="007F5AE8" w:rsidP="007F5AE8">
            <w:pPr>
              <w:widowControl w:val="0"/>
              <w:jc w:val="both"/>
              <w:rPr>
                <w:rFonts w:ascii="Times New Roman" w:hAnsi="Times New Roman" w:cs="Times New Roman"/>
                <w:sz w:val="24"/>
                <w:szCs w:val="24"/>
              </w:rPr>
            </w:pPr>
            <w:r w:rsidRPr="007F5AE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809434" w14:textId="77777777" w:rsidR="007F5AE8" w:rsidRPr="007F5AE8" w:rsidRDefault="007F5AE8" w:rsidP="007F5AE8">
            <w:pPr>
              <w:widowControl w:val="0"/>
              <w:jc w:val="both"/>
              <w:rPr>
                <w:rFonts w:ascii="Times New Roman" w:hAnsi="Times New Roman" w:cs="Times New Roman"/>
                <w:sz w:val="24"/>
                <w:szCs w:val="24"/>
              </w:rPr>
            </w:pPr>
            <w:r w:rsidRPr="007F5AE8">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5AE8">
              <w:rPr>
                <w:rFonts w:ascii="Times New Roman" w:hAnsi="Times New Roman" w:cs="Times New Roman"/>
                <w:i/>
                <w:sz w:val="24"/>
                <w:szCs w:val="24"/>
              </w:rPr>
              <w:t>(у разі якщо таке вимагалося)</w:t>
            </w:r>
            <w:r w:rsidRPr="007F5AE8">
              <w:rPr>
                <w:rFonts w:ascii="Times New Roman" w:hAnsi="Times New Roman" w:cs="Times New Roman"/>
                <w:sz w:val="24"/>
                <w:szCs w:val="24"/>
              </w:rPr>
              <w:t>.</w:t>
            </w:r>
          </w:p>
          <w:p w14:paraId="1DAD06BA" w14:textId="2AC272B2" w:rsidR="007F5AE8" w:rsidRPr="007F5AE8" w:rsidRDefault="007F5AE8" w:rsidP="007F5AE8">
            <w:pPr>
              <w:shd w:val="clear" w:color="auto" w:fill="FFFFFF"/>
              <w:tabs>
                <w:tab w:val="left" w:pos="1042"/>
              </w:tabs>
              <w:ind w:hanging="2"/>
              <w:jc w:val="both"/>
              <w:rPr>
                <w:rFonts w:ascii="Times New Roman" w:hAnsi="Times New Roman" w:cs="Times New Roman"/>
              </w:rPr>
            </w:pPr>
            <w:r w:rsidRPr="007F5AE8">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5AE8">
              <w:rPr>
                <w:rFonts w:ascii="Times New Roman" w:hAnsi="Times New Roman" w:cs="Times New Roman"/>
                <w:sz w:val="24"/>
                <w:szCs w:val="24"/>
              </w:rPr>
              <w:t>закупівель</w:t>
            </w:r>
            <w:proofErr w:type="spellEnd"/>
            <w:r w:rsidRPr="007F5AE8">
              <w:rPr>
                <w:rFonts w:ascii="Times New Roman" w:hAnsi="Times New Roman" w:cs="Times New Roman"/>
                <w:sz w:val="24"/>
                <w:szCs w:val="24"/>
              </w:rPr>
              <w:t>.</w:t>
            </w:r>
          </w:p>
        </w:tc>
      </w:tr>
      <w:tr w:rsidR="007F5AE8" w14:paraId="5A04DC7E" w14:textId="77777777" w:rsidTr="002E058B">
        <w:trPr>
          <w:trHeight w:val="506"/>
        </w:trPr>
        <w:tc>
          <w:tcPr>
            <w:tcW w:w="824" w:type="dxa"/>
            <w:tcBorders>
              <w:top w:val="single" w:sz="4" w:space="0" w:color="000000"/>
              <w:left w:val="single" w:sz="4" w:space="0" w:color="000000"/>
              <w:bottom w:val="single" w:sz="4" w:space="0" w:color="000000"/>
              <w:right w:val="single" w:sz="4" w:space="0" w:color="000000"/>
            </w:tcBorders>
            <w:hideMark/>
          </w:tcPr>
          <w:p w14:paraId="071E8A69"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39B08230" w14:textId="77777777" w:rsidR="007F5AE8" w:rsidRDefault="007F5AE8" w:rsidP="007F5AE8">
            <w:pPr>
              <w:ind w:hanging="2"/>
              <w:rPr>
                <w:rFonts w:ascii="Times New Roman" w:hAnsi="Times New Roman" w:cs="Times New Roman"/>
                <w:highlight w:val="red"/>
              </w:rPr>
            </w:pPr>
            <w:r>
              <w:rPr>
                <w:rFonts w:ascii="Times New Roman" w:hAnsi="Times New Roman" w:cs="Times New Roman"/>
                <w:b/>
                <w:color w:val="121212"/>
              </w:rPr>
              <w:t xml:space="preserve">Кваліфікаційні критерії процедури закупівлі </w:t>
            </w:r>
          </w:p>
        </w:tc>
        <w:tc>
          <w:tcPr>
            <w:tcW w:w="6662" w:type="dxa"/>
            <w:tcBorders>
              <w:top w:val="single" w:sz="4" w:space="0" w:color="000000"/>
              <w:left w:val="single" w:sz="4" w:space="0" w:color="000000"/>
              <w:bottom w:val="single" w:sz="4" w:space="0" w:color="000000"/>
              <w:right w:val="single" w:sz="4" w:space="0" w:color="000000"/>
            </w:tcBorders>
            <w:hideMark/>
          </w:tcPr>
          <w:p w14:paraId="437F2D13" w14:textId="77777777" w:rsidR="007F5AE8" w:rsidRDefault="007F5AE8" w:rsidP="007F5AE8">
            <w:pPr>
              <w:ind w:right="120" w:hanging="2"/>
              <w:jc w:val="both"/>
              <w:rPr>
                <w:rFonts w:ascii="Times New Roman" w:hAnsi="Times New Roman" w:cs="Times New Roman"/>
                <w:highlight w:val="white"/>
              </w:rPr>
            </w:pPr>
            <w:r>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Pr>
                <w:rFonts w:ascii="Times New Roman" w:hAnsi="Times New Roman" w:cs="Times New Roman"/>
              </w:rPr>
              <w:t xml:space="preserve">учасників про відповідність їх таким критеріям, зазначені </w:t>
            </w:r>
            <w:r>
              <w:rPr>
                <w:rFonts w:ascii="Times New Roman" w:hAnsi="Times New Roman" w:cs="Times New Roman"/>
                <w:b/>
                <w:i/>
              </w:rPr>
              <w:t xml:space="preserve">в </w:t>
            </w:r>
            <w:r>
              <w:rPr>
                <w:rFonts w:ascii="Times New Roman" w:hAnsi="Times New Roman" w:cs="Times New Roman"/>
              </w:rPr>
              <w:t xml:space="preserve">додатку 3 до цієї </w:t>
            </w:r>
            <w:r>
              <w:rPr>
                <w:rFonts w:ascii="Times New Roman" w:hAnsi="Times New Roman" w:cs="Times New Roman"/>
                <w:highlight w:val="white"/>
              </w:rPr>
              <w:t>тендерної документації.</w:t>
            </w:r>
          </w:p>
          <w:p w14:paraId="00F1103E" w14:textId="77777777" w:rsidR="007F5AE8" w:rsidRDefault="007F5AE8" w:rsidP="007F5AE8">
            <w:pPr>
              <w:widowControl w:val="0"/>
              <w:ind w:left="28"/>
              <w:jc w:val="both"/>
              <w:rPr>
                <w:rFonts w:ascii="Times New Roman" w:hAnsi="Times New Roman" w:cs="Times New Roman"/>
                <w:i/>
                <w:lang w:eastAsia="ru-RU"/>
              </w:rPr>
            </w:pPr>
            <w:r>
              <w:rPr>
                <w:rFonts w:ascii="Times New Roman" w:hAnsi="Times New Roman" w:cs="Times New Roman"/>
                <w:i/>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Pr>
                <w:rFonts w:ascii="Times New Roman" w:hAnsi="Times New Roman" w:cs="Times New Roman"/>
                <w:i/>
                <w:lang w:eastAsia="ru-RU"/>
              </w:rPr>
              <w:lastRenderedPageBreak/>
              <w:t>співвиконавців.</w:t>
            </w:r>
          </w:p>
          <w:p w14:paraId="3B08C1F0" w14:textId="77777777" w:rsidR="007F5AE8" w:rsidRDefault="007F5AE8" w:rsidP="007F5AE8">
            <w:pPr>
              <w:ind w:left="28" w:right="120"/>
              <w:jc w:val="both"/>
              <w:rPr>
                <w:rFonts w:ascii="Times New Roman" w:hAnsi="Times New Roman" w:cs="Times New Roman"/>
                <w:highlight w:val="yellow"/>
              </w:rPr>
            </w:pPr>
            <w:r>
              <w:rPr>
                <w:rFonts w:ascii="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F5AE8" w14:paraId="315586A3"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078BBDF2" w14:textId="77777777" w:rsidR="007F5AE8" w:rsidRDefault="007F5AE8" w:rsidP="007F5AE8">
            <w:pPr>
              <w:ind w:hanging="2"/>
              <w:jc w:val="center"/>
              <w:rPr>
                <w:rFonts w:ascii="Times New Roman" w:hAnsi="Times New Roman" w:cs="Times New Roman"/>
                <w:b/>
              </w:rPr>
            </w:pPr>
            <w:r>
              <w:rPr>
                <w:rFonts w:ascii="Times New Roman" w:hAnsi="Times New Roman" w:cs="Times New Roman"/>
                <w:b/>
              </w:rPr>
              <w:lastRenderedPageBreak/>
              <w:t>7.</w:t>
            </w:r>
          </w:p>
        </w:tc>
        <w:tc>
          <w:tcPr>
            <w:tcW w:w="2841" w:type="dxa"/>
            <w:tcBorders>
              <w:top w:val="single" w:sz="4" w:space="0" w:color="000000"/>
              <w:left w:val="single" w:sz="4" w:space="0" w:color="000000"/>
              <w:bottom w:val="single" w:sz="4" w:space="0" w:color="000000"/>
              <w:right w:val="single" w:sz="4" w:space="0" w:color="000000"/>
            </w:tcBorders>
            <w:hideMark/>
          </w:tcPr>
          <w:p w14:paraId="17029D2C" w14:textId="77777777" w:rsidR="007F5AE8" w:rsidRDefault="007F5AE8" w:rsidP="007F5AE8">
            <w:pPr>
              <w:ind w:hanging="2"/>
              <w:rPr>
                <w:rFonts w:ascii="Times New Roman" w:hAnsi="Times New Roman" w:cs="Times New Roman"/>
                <w:b/>
                <w:color w:val="121212"/>
              </w:rPr>
            </w:pPr>
            <w:r>
              <w:rPr>
                <w:rFonts w:ascii="Times New Roman" w:hAnsi="Times New Roman" w:cs="Times New Roman"/>
                <w:b/>
                <w:color w:val="121212"/>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5A54538F"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Підстави для відмови в участі у процедурі закупівлі встановлені статтею 17 Закону.</w:t>
            </w:r>
          </w:p>
          <w:p w14:paraId="70168617" w14:textId="77777777" w:rsidR="007F5AE8" w:rsidRDefault="007F5AE8" w:rsidP="007F5AE8">
            <w:pPr>
              <w:shd w:val="clear" w:color="auto" w:fill="FFFFFF"/>
              <w:jc w:val="both"/>
              <w:rPr>
                <w:rFonts w:ascii="Times New Roman" w:hAnsi="Times New Roman" w:cs="Times New Roman"/>
                <w:b/>
              </w:rPr>
            </w:pPr>
            <w:r>
              <w:rPr>
                <w:rFonts w:ascii="Times New Roman" w:hAnsi="Times New Roman" w:cs="Times New Roman"/>
                <w:b/>
              </w:rPr>
              <w:t>Для учасників:</w:t>
            </w:r>
          </w:p>
          <w:p w14:paraId="2B2304D6"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14:paraId="797D4F8B"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5761847A" w14:textId="77777777" w:rsidR="007F5AE8" w:rsidRDefault="007F5AE8" w:rsidP="007F5AE8">
            <w:pPr>
              <w:shd w:val="clear" w:color="auto" w:fill="FFFFFF"/>
              <w:jc w:val="both"/>
              <w:rPr>
                <w:rFonts w:ascii="Times New Roman" w:hAnsi="Times New Roman" w:cs="Times New Roman"/>
                <w:b/>
              </w:rPr>
            </w:pPr>
            <w:r>
              <w:rPr>
                <w:rFonts w:ascii="Times New Roman" w:hAnsi="Times New Roman" w:cs="Times New Roman"/>
                <w:b/>
              </w:rPr>
              <w:t>Для переможця(</w:t>
            </w:r>
            <w:proofErr w:type="spellStart"/>
            <w:r>
              <w:rPr>
                <w:rFonts w:ascii="Times New Roman" w:hAnsi="Times New Roman" w:cs="Times New Roman"/>
                <w:b/>
              </w:rPr>
              <w:t>ів</w:t>
            </w:r>
            <w:proofErr w:type="spellEnd"/>
            <w:r>
              <w:rPr>
                <w:rFonts w:ascii="Times New Roman" w:hAnsi="Times New Roman" w:cs="Times New Roman"/>
                <w:b/>
              </w:rPr>
              <w:t>):</w:t>
            </w:r>
          </w:p>
          <w:p w14:paraId="53241542"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додатку 4 цієї документації.</w:t>
            </w:r>
          </w:p>
          <w:p w14:paraId="2A50761F" w14:textId="77777777" w:rsidR="007F5AE8" w:rsidRDefault="007F5AE8" w:rsidP="007F5AE8">
            <w:pPr>
              <w:shd w:val="clear" w:color="auto" w:fill="FFFFFF"/>
              <w:jc w:val="both"/>
              <w:rPr>
                <w:rFonts w:ascii="Times New Roman" w:hAnsi="Times New Roman" w:cs="Times New Roman"/>
                <w:b/>
              </w:rPr>
            </w:pPr>
            <w:r>
              <w:rPr>
                <w:rFonts w:ascii="Times New Roman" w:hAnsi="Times New Roman" w:cs="Times New Roman"/>
                <w:b/>
              </w:rPr>
              <w:t>Для субпідрядників/співвиконавців:</w:t>
            </w:r>
          </w:p>
          <w:p w14:paraId="6BD04160"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2F68EFF8" w14:textId="77777777" w:rsidR="007F5AE8" w:rsidRDefault="007F5AE8" w:rsidP="007F5AE8">
            <w:pPr>
              <w:shd w:val="clear" w:color="auto" w:fill="FFFFFF"/>
              <w:jc w:val="both"/>
              <w:rPr>
                <w:rFonts w:ascii="Times New Roman" w:hAnsi="Times New Roman" w:cs="Times New Roman"/>
                <w:b/>
              </w:rPr>
            </w:pPr>
            <w:r>
              <w:rPr>
                <w:rFonts w:ascii="Times New Roman" w:hAnsi="Times New Roman" w:cs="Times New Roman"/>
                <w:b/>
              </w:rPr>
              <w:t>Для об’єднань учасників:</w:t>
            </w:r>
          </w:p>
          <w:p w14:paraId="67CACCBE"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6A1D7215"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6AE8066" w14:textId="77777777" w:rsidR="007F5AE8" w:rsidRDefault="007F5AE8" w:rsidP="007F5AE8">
            <w:pPr>
              <w:shd w:val="clear" w:color="auto" w:fill="FFFFFF"/>
              <w:jc w:val="both"/>
              <w:rPr>
                <w:rFonts w:ascii="Times New Roman" w:hAnsi="Times New Roman" w:cs="Times New Roman"/>
              </w:rPr>
            </w:pPr>
            <w:r>
              <w:rPr>
                <w:rFonts w:ascii="Times New Roman" w:hAnsi="Times New Roman" w:cs="Times New Roman"/>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808AB0" w14:textId="77777777" w:rsidR="007F5AE8" w:rsidRDefault="007F5AE8" w:rsidP="007F5AE8">
            <w:pPr>
              <w:ind w:right="120" w:hanging="2"/>
              <w:jc w:val="both"/>
              <w:rPr>
                <w:rFonts w:ascii="Times New Roman" w:hAnsi="Times New Roman" w:cs="Times New Roman"/>
              </w:rPr>
            </w:pPr>
            <w:r>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7F5AE8" w14:paraId="4F2D485B"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391AE911"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lastRenderedPageBreak/>
              <w:t>8.</w:t>
            </w:r>
          </w:p>
        </w:tc>
        <w:tc>
          <w:tcPr>
            <w:tcW w:w="2841" w:type="dxa"/>
            <w:tcBorders>
              <w:top w:val="single" w:sz="4" w:space="0" w:color="000000"/>
              <w:left w:val="single" w:sz="4" w:space="0" w:color="000000"/>
              <w:bottom w:val="single" w:sz="4" w:space="0" w:color="000000"/>
              <w:right w:val="single" w:sz="4" w:space="0" w:color="000000"/>
            </w:tcBorders>
          </w:tcPr>
          <w:p w14:paraId="586C0073" w14:textId="77777777" w:rsidR="007F5AE8" w:rsidRDefault="007F5AE8" w:rsidP="007F5AE8">
            <w:pPr>
              <w:ind w:hanging="2"/>
              <w:rPr>
                <w:rFonts w:ascii="Times New Roman" w:hAnsi="Times New Roman" w:cs="Times New Roman"/>
              </w:rPr>
            </w:pPr>
            <w:r>
              <w:rPr>
                <w:rFonts w:ascii="Times New Roman" w:hAnsi="Times New Roman" w:cs="Times New Roman"/>
                <w:b/>
              </w:rPr>
              <w:t xml:space="preserve">Інформація про технічні, якісні та кількісні характеристики предмета закупівлі </w:t>
            </w:r>
          </w:p>
          <w:p w14:paraId="425A1C5C" w14:textId="77777777" w:rsidR="007F5AE8" w:rsidRDefault="007F5AE8" w:rsidP="007F5AE8">
            <w:pPr>
              <w:ind w:hanging="2"/>
              <w:rPr>
                <w:rFonts w:ascii="Times New Roman" w:hAnsi="Times New Roman" w:cs="Times New Roman"/>
              </w:rPr>
            </w:pPr>
          </w:p>
          <w:p w14:paraId="15FED46F" w14:textId="77777777" w:rsidR="007F5AE8" w:rsidRDefault="007F5AE8" w:rsidP="007F5AE8">
            <w:pPr>
              <w:ind w:hanging="2"/>
              <w:rPr>
                <w:rFonts w:ascii="Times New Roman" w:hAnsi="Times New Roman" w:cs="Times New Roman"/>
              </w:rPr>
            </w:pPr>
          </w:p>
          <w:p w14:paraId="6C286616" w14:textId="77777777" w:rsidR="007F5AE8" w:rsidRDefault="007F5AE8" w:rsidP="007F5AE8">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4E149EF" w14:textId="77777777" w:rsidR="007F5AE8" w:rsidRDefault="007F5AE8" w:rsidP="007F5AE8">
            <w:pPr>
              <w:jc w:val="both"/>
              <w:rPr>
                <w:rFonts w:ascii="Times New Roman" w:hAnsi="Times New Roman" w:cs="Times New Roman"/>
                <w:lang w:val="ru-RU"/>
              </w:rPr>
            </w:pPr>
            <w:r>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1DE3E0D" w14:textId="77777777" w:rsidR="007F5AE8" w:rsidRDefault="007F5AE8" w:rsidP="007F5AE8">
            <w:pPr>
              <w:ind w:right="120" w:hanging="2"/>
              <w:jc w:val="both"/>
              <w:rPr>
                <w:rFonts w:ascii="Times New Roman" w:hAnsi="Times New Roman" w:cs="Times New Roman"/>
              </w:rPr>
            </w:pPr>
            <w:r>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5FF459A" w14:textId="09507B7C" w:rsidR="007F5AE8" w:rsidRDefault="007F5AE8" w:rsidP="007F5AE8">
            <w:pPr>
              <w:jc w:val="both"/>
              <w:rPr>
                <w:rFonts w:ascii="Times New Roman" w:hAnsi="Times New Roman" w:cs="Times New Roman"/>
              </w:rPr>
            </w:pPr>
            <w:r>
              <w:rPr>
                <w:rFonts w:ascii="Times New Roman" w:hAnsi="Times New Roman" w:cs="Times New Roman"/>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w:t>
            </w:r>
            <w:r w:rsidR="003A79BF">
              <w:rPr>
                <w:rFonts w:ascii="Times New Roman" w:hAnsi="Times New Roman" w:cs="Times New Roman"/>
              </w:rPr>
              <w:t>.</w:t>
            </w:r>
          </w:p>
          <w:p w14:paraId="1D1DE65C" w14:textId="77777777" w:rsidR="007F5AE8" w:rsidRDefault="007F5AE8" w:rsidP="007F5AE8">
            <w:pPr>
              <w:ind w:right="120" w:hanging="2"/>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14:paraId="1F1B20DB" w14:textId="77777777" w:rsidR="007F5AE8" w:rsidRDefault="007F5AE8" w:rsidP="007F5AE8">
            <w:pPr>
              <w:jc w:val="both"/>
              <w:rPr>
                <w:rFonts w:ascii="Times New Roman" w:hAnsi="Times New Roman" w:cs="Times New Roman"/>
                <w:lang w:eastAsia="en-US"/>
              </w:rPr>
            </w:pPr>
            <w:r>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14:paraId="5CA6FD54" w14:textId="5C4246D2" w:rsidR="007F5AE8" w:rsidRDefault="007F5AE8" w:rsidP="00EF48CE">
            <w:pPr>
              <w:jc w:val="both"/>
              <w:rPr>
                <w:rFonts w:ascii="Times New Roman" w:hAnsi="Times New Roman" w:cs="Times New Roman"/>
              </w:rPr>
            </w:pPr>
            <w:r>
              <w:rPr>
                <w:rFonts w:ascii="Times New Roman" w:hAnsi="Times New Roman" w:cs="Times New Roman"/>
              </w:rPr>
              <w:t>2) Гарантійний лист про, те що учасник буде надавати необхідні документи що засвідчують якість товару на кожну партію товару, при поставці.</w:t>
            </w:r>
          </w:p>
          <w:p w14:paraId="0D515B4E" w14:textId="77777777" w:rsidR="007F5AE8" w:rsidRDefault="007F5AE8" w:rsidP="007F5AE8">
            <w:pPr>
              <w:ind w:right="120"/>
              <w:jc w:val="both"/>
              <w:rPr>
                <w:rFonts w:ascii="Times New Roman" w:hAnsi="Times New Roman" w:cs="Times New Roman"/>
              </w:rPr>
            </w:pPr>
            <w:r>
              <w:rPr>
                <w:rFonts w:ascii="Times New Roman" w:eastAsia="Calibri" w:hAnsi="Times New Roman" w:cs="Times New Roman"/>
              </w:rPr>
              <w:t xml:space="preserve">Учасник повинен надати погодження з технічними, якісними та кількісними характеристики предмета закупівлі, які визначені у </w:t>
            </w:r>
            <w:r>
              <w:rPr>
                <w:rFonts w:ascii="Times New Roman" w:eastAsia="Calibri" w:hAnsi="Times New Roman" w:cs="Times New Roman"/>
              </w:rPr>
              <w:lastRenderedPageBreak/>
              <w:t xml:space="preserve">Додатку №1. Учасник зобов’язаний відповідати вимогам що наведені у </w:t>
            </w:r>
            <w:r>
              <w:rPr>
                <w:rFonts w:ascii="Times New Roman" w:eastAsia="Calibri" w:hAnsi="Times New Roman" w:cs="Times New Roman"/>
                <w:b/>
              </w:rPr>
              <w:t>Додатку №2.</w:t>
            </w:r>
          </w:p>
          <w:p w14:paraId="0528865F" w14:textId="77777777" w:rsidR="007F5AE8" w:rsidRDefault="007F5AE8" w:rsidP="007F5AE8">
            <w:pPr>
              <w:ind w:right="120" w:hanging="2"/>
              <w:jc w:val="both"/>
              <w:rPr>
                <w:rFonts w:ascii="Times New Roman" w:hAnsi="Times New Roman" w:cs="Times New Roman"/>
              </w:rPr>
            </w:pPr>
            <w:r>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1до цієї тендерної документації.</w:t>
            </w:r>
          </w:p>
          <w:p w14:paraId="7EB7A57A" w14:textId="77777777" w:rsidR="007F5AE8" w:rsidRDefault="007F5AE8" w:rsidP="007F5AE8">
            <w:pPr>
              <w:jc w:val="both"/>
              <w:rPr>
                <w:rFonts w:ascii="Times New Roman" w:hAnsi="Times New Roman" w:cs="Times New Roman"/>
              </w:rPr>
            </w:pPr>
            <w:r>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65437A6" w14:textId="77777777" w:rsidR="007F5AE8" w:rsidRDefault="007F5AE8" w:rsidP="007F5AE8">
            <w:pPr>
              <w:widowControl w:val="0"/>
              <w:ind w:left="34" w:right="113" w:firstLine="388"/>
              <w:contextualSpacing/>
              <w:jc w:val="center"/>
              <w:rPr>
                <w:rFonts w:ascii="Times New Roman" w:hAnsi="Times New Roman" w:cs="Times New Roman"/>
                <w:b/>
              </w:rPr>
            </w:pPr>
            <w:r>
              <w:rPr>
                <w:rFonts w:ascii="Times New Roman" w:hAnsi="Times New Roman" w:cs="Times New Roman"/>
                <w:b/>
              </w:rPr>
              <w:t>Розрахунок ціни тендерної пропозиції</w:t>
            </w:r>
          </w:p>
          <w:p w14:paraId="47E7BEBC" w14:textId="77777777" w:rsidR="007F5AE8" w:rsidRDefault="007F5AE8" w:rsidP="007F5AE8">
            <w:pPr>
              <w:widowControl w:val="0"/>
              <w:ind w:right="113" w:firstLine="388"/>
              <w:contextualSpacing/>
              <w:jc w:val="both"/>
              <w:rPr>
                <w:rFonts w:ascii="Times New Roman" w:hAnsi="Times New Roman" w:cs="Times New Roman"/>
              </w:rPr>
            </w:pPr>
            <w:r>
              <w:rPr>
                <w:rFonts w:ascii="Times New Roman" w:hAnsi="Times New Roman" w:cs="Times New Roman"/>
              </w:rPr>
              <w:t xml:space="preserve"> Ціна тендерної пропозиції Учасника означає суму (з урахуванням ПДВ), за яку Учасник зобов’язується поставити товари, передбачені в додатку 1 до тендерної документації. </w:t>
            </w:r>
          </w:p>
          <w:p w14:paraId="208D0D90" w14:textId="77777777" w:rsidR="007F5AE8" w:rsidRDefault="007F5AE8" w:rsidP="007F5AE8">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визначає вартість товарів, які  він пропонує поставити за Договором, з урахуванням усіх своїх витрат, податків і зборів, що сплачуються або мають бути сплачені (витрати на страхування, транспортування та інші витрати). </w:t>
            </w:r>
          </w:p>
          <w:p w14:paraId="5E4E09EE" w14:textId="77777777" w:rsidR="007F5AE8" w:rsidRDefault="007F5AE8" w:rsidP="007F5AE8">
            <w:pPr>
              <w:widowControl w:val="0"/>
              <w:ind w:right="113" w:firstLine="388"/>
              <w:contextualSpacing/>
              <w:jc w:val="both"/>
              <w:rPr>
                <w:rFonts w:ascii="Times New Roman" w:hAnsi="Times New Roman" w:cs="Times New Roman"/>
              </w:rPr>
            </w:pPr>
            <w:r>
              <w:rPr>
                <w:rFonts w:ascii="Times New Roman" w:hAnsi="Times New Roman" w:cs="Times New Roman"/>
              </w:rPr>
              <w:t xml:space="preserve"> Вартість пропозиції та всі інші ціни повинні бути чітко визначені. Учасник надає тендерну пропозицію, заповнену згідно додатку 2 тендерної документації.</w:t>
            </w:r>
          </w:p>
          <w:p w14:paraId="72DFC746" w14:textId="77777777" w:rsidR="007F5AE8" w:rsidRDefault="007F5AE8" w:rsidP="007F5AE8">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14:paraId="0DECC424" w14:textId="77777777" w:rsidR="007F5AE8" w:rsidRDefault="007F5AE8" w:rsidP="007F5AE8">
            <w:pPr>
              <w:widowControl w:val="0"/>
              <w:ind w:right="113" w:firstLine="388"/>
              <w:contextualSpacing/>
              <w:jc w:val="both"/>
              <w:rPr>
                <w:rFonts w:ascii="Times New Roman" w:hAnsi="Times New Roman" w:cs="Times New Roman"/>
              </w:rPr>
            </w:pPr>
            <w:r>
              <w:rPr>
                <w:rFonts w:ascii="Times New Roman" w:hAnsi="Times New Roman" w:cs="Times New Roman"/>
              </w:rPr>
              <w:t xml:space="preserve">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7F5AE8" w14:paraId="33ADD3F7" w14:textId="77777777" w:rsidTr="002E058B">
        <w:trPr>
          <w:trHeight w:val="662"/>
        </w:trPr>
        <w:tc>
          <w:tcPr>
            <w:tcW w:w="824" w:type="dxa"/>
            <w:tcBorders>
              <w:top w:val="single" w:sz="4" w:space="0" w:color="000000"/>
              <w:left w:val="single" w:sz="4" w:space="0" w:color="000000"/>
              <w:bottom w:val="single" w:sz="4" w:space="0" w:color="000000"/>
              <w:right w:val="single" w:sz="4" w:space="0" w:color="000000"/>
            </w:tcBorders>
            <w:hideMark/>
          </w:tcPr>
          <w:p w14:paraId="173DBC81"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lastRenderedPageBreak/>
              <w:t>9.</w:t>
            </w:r>
          </w:p>
        </w:tc>
        <w:tc>
          <w:tcPr>
            <w:tcW w:w="2841" w:type="dxa"/>
            <w:tcBorders>
              <w:top w:val="single" w:sz="4" w:space="0" w:color="000000"/>
              <w:left w:val="single" w:sz="4" w:space="0" w:color="000000"/>
              <w:bottom w:val="single" w:sz="4" w:space="0" w:color="000000"/>
              <w:right w:val="single" w:sz="4" w:space="0" w:color="000000"/>
            </w:tcBorders>
            <w:hideMark/>
          </w:tcPr>
          <w:p w14:paraId="3675547D" w14:textId="77777777" w:rsidR="007F5AE8" w:rsidRDefault="007F5AE8" w:rsidP="007F5AE8">
            <w:pPr>
              <w:ind w:hanging="2"/>
              <w:rPr>
                <w:rFonts w:ascii="Times New Roman" w:hAnsi="Times New Roman" w:cs="Times New Roman"/>
              </w:rPr>
            </w:pPr>
            <w:r>
              <w:rPr>
                <w:rFonts w:ascii="Times New Roman" w:hAnsi="Times New Roman" w:cs="Times New Roman"/>
                <w:b/>
              </w:rPr>
              <w:t>Інформація про субпідрядника</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4E371F05" w14:textId="77777777" w:rsidR="007F5AE8" w:rsidRDefault="007F5AE8" w:rsidP="007F5AE8">
            <w:pPr>
              <w:widowControl w:val="0"/>
              <w:ind w:right="113" w:hanging="2"/>
              <w:jc w:val="both"/>
              <w:rPr>
                <w:rFonts w:ascii="Times New Roman" w:hAnsi="Times New Roman" w:cs="Times New Roman"/>
              </w:rPr>
            </w:pPr>
            <w:r>
              <w:rPr>
                <w:rFonts w:ascii="Times New Roman" w:hAnsi="Times New Roman" w:cs="Times New Roman"/>
              </w:rPr>
              <w:t>Не передбачено</w:t>
            </w:r>
          </w:p>
        </w:tc>
      </w:tr>
      <w:tr w:rsidR="007F5AE8" w14:paraId="37364B77"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2EA979B5"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t>10.</w:t>
            </w:r>
          </w:p>
        </w:tc>
        <w:tc>
          <w:tcPr>
            <w:tcW w:w="2841" w:type="dxa"/>
            <w:tcBorders>
              <w:top w:val="single" w:sz="4" w:space="0" w:color="000000"/>
              <w:left w:val="single" w:sz="4" w:space="0" w:color="000000"/>
              <w:bottom w:val="single" w:sz="4" w:space="0" w:color="000000"/>
              <w:right w:val="single" w:sz="4" w:space="0" w:color="000000"/>
            </w:tcBorders>
            <w:hideMark/>
          </w:tcPr>
          <w:p w14:paraId="36AED977" w14:textId="77777777" w:rsidR="007F5AE8" w:rsidRDefault="007F5AE8" w:rsidP="007F5AE8">
            <w:pPr>
              <w:ind w:hanging="2"/>
              <w:rPr>
                <w:rFonts w:ascii="Times New Roman" w:hAnsi="Times New Roman" w:cs="Times New Roman"/>
              </w:rPr>
            </w:pPr>
            <w:r>
              <w:rPr>
                <w:rFonts w:ascii="Times New Roman" w:hAnsi="Times New Roman" w:cs="Times New Roman"/>
                <w:b/>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hideMark/>
          </w:tcPr>
          <w:p w14:paraId="6CD9735C" w14:textId="77777777" w:rsidR="007F5AE8" w:rsidRDefault="007F5AE8" w:rsidP="007F5AE8">
            <w:pPr>
              <w:jc w:val="both"/>
              <w:rPr>
                <w:rFonts w:ascii="Times New Roman" w:hAnsi="Times New Roman" w:cs="Times New Roman"/>
              </w:rPr>
            </w:pPr>
            <w:r>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D2B750C" w14:textId="77777777" w:rsidR="007F5AE8" w:rsidRDefault="007F5AE8" w:rsidP="007F5AE8">
            <w:pPr>
              <w:widowControl w:val="0"/>
              <w:ind w:right="113" w:hanging="2"/>
              <w:jc w:val="both"/>
              <w:rPr>
                <w:rFonts w:ascii="Times New Roman" w:hAnsi="Times New Roman" w:cs="Times New Roman"/>
              </w:rPr>
            </w:pPr>
            <w:r>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5AE8" w14:paraId="1672E3A1" w14:textId="77777777" w:rsidTr="002E058B">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F9E2AE" w14:textId="77777777" w:rsidR="007F5AE8" w:rsidRDefault="007F5AE8" w:rsidP="007F5AE8">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57A0DDE" w14:textId="77777777" w:rsidR="007F5AE8" w:rsidRDefault="007F5AE8" w:rsidP="007F5AE8">
            <w:pPr>
              <w:jc w:val="center"/>
              <w:rPr>
                <w:rFonts w:ascii="Times New Roman" w:hAnsi="Times New Roman" w:cs="Times New Roman"/>
              </w:rPr>
            </w:pPr>
            <w:r>
              <w:rPr>
                <w:rFonts w:ascii="Times New Roman" w:hAnsi="Times New Roman" w:cs="Times New Roman"/>
                <w:b/>
              </w:rPr>
              <w:t>Розділ IV Подання та розкриття тендерної пропозиції</w:t>
            </w:r>
          </w:p>
        </w:tc>
      </w:tr>
      <w:tr w:rsidR="007F5AE8" w14:paraId="1F323C7A" w14:textId="77777777" w:rsidTr="002E058B">
        <w:tc>
          <w:tcPr>
            <w:tcW w:w="824" w:type="dxa"/>
            <w:tcBorders>
              <w:top w:val="single" w:sz="4" w:space="0" w:color="000000"/>
              <w:left w:val="single" w:sz="4" w:space="0" w:color="000000"/>
              <w:bottom w:val="single" w:sz="4" w:space="0" w:color="000000"/>
              <w:right w:val="single" w:sz="4" w:space="0" w:color="000000"/>
            </w:tcBorders>
            <w:hideMark/>
          </w:tcPr>
          <w:p w14:paraId="50935321" w14:textId="77777777" w:rsidR="007F5AE8" w:rsidRDefault="007F5AE8" w:rsidP="007F5AE8">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3EE9094E" w14:textId="77777777" w:rsidR="007F5AE8" w:rsidRDefault="007F5AE8" w:rsidP="007F5AE8">
            <w:pPr>
              <w:ind w:hanging="2"/>
              <w:rPr>
                <w:rFonts w:ascii="Times New Roman" w:hAnsi="Times New Roman" w:cs="Times New Roman"/>
              </w:rPr>
            </w:pPr>
            <w:r>
              <w:rPr>
                <w:rFonts w:ascii="Times New Roman" w:hAnsi="Times New Roman" w:cs="Times New Roman"/>
                <w:b/>
              </w:rPr>
              <w:t xml:space="preserve">Кінцевий строк подання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hideMark/>
          </w:tcPr>
          <w:p w14:paraId="0D16D9E5" w14:textId="1CC99A1A" w:rsidR="007F5AE8" w:rsidRDefault="007F5AE8" w:rsidP="007F5AE8">
            <w:pPr>
              <w:ind w:right="120" w:hanging="2"/>
              <w:jc w:val="both"/>
              <w:rPr>
                <w:rFonts w:ascii="Times New Roman" w:hAnsi="Times New Roman" w:cs="Times New Roman"/>
              </w:rPr>
            </w:pPr>
            <w:r w:rsidRPr="006C16C0">
              <w:rPr>
                <w:rFonts w:ascii="Times New Roman" w:hAnsi="Times New Roman" w:cs="Times New Roman"/>
              </w:rPr>
              <w:t xml:space="preserve">Кінцевий строк подання тендерних пропозицій: </w:t>
            </w:r>
            <w:r w:rsidR="006E0167" w:rsidRPr="006C16C0">
              <w:rPr>
                <w:rFonts w:ascii="Times New Roman" w:hAnsi="Times New Roman" w:cs="Times New Roman"/>
                <w:b/>
              </w:rPr>
              <w:t>22</w:t>
            </w:r>
            <w:r w:rsidRPr="006C16C0">
              <w:rPr>
                <w:rFonts w:ascii="Times New Roman" w:hAnsi="Times New Roman" w:cs="Times New Roman"/>
                <w:b/>
              </w:rPr>
              <w:t>.0</w:t>
            </w:r>
            <w:r w:rsidR="006E0167" w:rsidRPr="006C16C0">
              <w:rPr>
                <w:rFonts w:ascii="Times New Roman" w:hAnsi="Times New Roman" w:cs="Times New Roman"/>
                <w:b/>
              </w:rPr>
              <w:t>2</w:t>
            </w:r>
            <w:r w:rsidRPr="006C16C0">
              <w:rPr>
                <w:rFonts w:ascii="Times New Roman" w:hAnsi="Times New Roman" w:cs="Times New Roman"/>
                <w:b/>
                <w:lang w:val="ru-RU"/>
              </w:rPr>
              <w:t>.202</w:t>
            </w:r>
            <w:r w:rsidR="006E0167" w:rsidRPr="006C16C0">
              <w:rPr>
                <w:rFonts w:ascii="Times New Roman" w:hAnsi="Times New Roman" w:cs="Times New Roman"/>
                <w:b/>
                <w:lang w:val="ru-RU"/>
              </w:rPr>
              <w:t>3</w:t>
            </w:r>
            <w:r w:rsidRPr="006C16C0">
              <w:rPr>
                <w:rFonts w:ascii="Times New Roman" w:hAnsi="Times New Roman" w:cs="Times New Roman"/>
                <w:b/>
                <w:lang w:val="ru-RU"/>
              </w:rPr>
              <w:t xml:space="preserve"> 00:00</w:t>
            </w:r>
          </w:p>
          <w:p w14:paraId="40B1D087" w14:textId="77777777" w:rsidR="007F5AE8" w:rsidRDefault="007F5AE8" w:rsidP="007F5AE8">
            <w:pPr>
              <w:ind w:right="120" w:hanging="2"/>
              <w:jc w:val="both"/>
              <w:rPr>
                <w:rFonts w:ascii="Times New Roman" w:hAnsi="Times New Roman" w:cs="Times New Roman"/>
              </w:rPr>
            </w:pPr>
            <w:r>
              <w:rPr>
                <w:rFonts w:ascii="Times New Roman" w:hAnsi="Times New Roman" w:cs="Times New Roman"/>
              </w:rPr>
              <w:t>Отримана тендерна пропозиція автоматично вноситься до реєстру.</w:t>
            </w:r>
          </w:p>
          <w:p w14:paraId="00999693" w14:textId="77777777" w:rsidR="007F5AE8" w:rsidRDefault="007F5AE8" w:rsidP="007F5AE8">
            <w:pPr>
              <w:ind w:right="120" w:hanging="2"/>
              <w:jc w:val="both"/>
              <w:rPr>
                <w:rFonts w:ascii="Times New Roman" w:hAnsi="Times New Roman" w:cs="Times New Roman"/>
              </w:rPr>
            </w:pPr>
            <w:r>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F48CE" w14:paraId="7469B141" w14:textId="77777777" w:rsidTr="008114D0">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546DB34"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6A5438C9" w14:textId="77777777" w:rsidR="00EF48CE" w:rsidRDefault="00EF48CE" w:rsidP="00EF48CE">
            <w:pPr>
              <w:ind w:hanging="2"/>
              <w:rPr>
                <w:rFonts w:ascii="Times New Roman" w:hAnsi="Times New Roman" w:cs="Times New Roman"/>
              </w:rPr>
            </w:pPr>
            <w:r>
              <w:rPr>
                <w:rFonts w:ascii="Times New Roman" w:hAnsi="Times New Roman" w:cs="Times New Roman"/>
                <w:b/>
              </w:rPr>
              <w:t xml:space="preserve">Дата та час розкриття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vAlign w:val="center"/>
          </w:tcPr>
          <w:p w14:paraId="139F008F" w14:textId="77777777" w:rsidR="00EF48CE" w:rsidRPr="00EF48CE" w:rsidRDefault="00EF48CE" w:rsidP="00EF48CE">
            <w:pPr>
              <w:widowControl w:val="0"/>
              <w:spacing w:line="228" w:lineRule="auto"/>
              <w:jc w:val="both"/>
              <w:rPr>
                <w:rFonts w:ascii="Times New Roman" w:hAnsi="Times New Roman" w:cs="Times New Roman"/>
                <w:sz w:val="24"/>
                <w:szCs w:val="24"/>
              </w:rPr>
            </w:pPr>
            <w:r w:rsidRPr="00EF48CE">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48CE">
              <w:rPr>
                <w:rFonts w:ascii="Times New Roman" w:hAnsi="Times New Roman" w:cs="Times New Roman"/>
                <w:sz w:val="24"/>
                <w:szCs w:val="24"/>
              </w:rPr>
              <w:t>закупівель</w:t>
            </w:r>
            <w:proofErr w:type="spellEnd"/>
            <w:r w:rsidRPr="00EF48CE">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F48CE">
              <w:rPr>
                <w:rFonts w:ascii="Times New Roman" w:hAnsi="Times New Roman" w:cs="Times New Roman"/>
                <w:sz w:val="24"/>
                <w:szCs w:val="24"/>
              </w:rPr>
              <w:t>закупівель</w:t>
            </w:r>
            <w:proofErr w:type="spellEnd"/>
            <w:r w:rsidRPr="00EF48CE">
              <w:rPr>
                <w:rFonts w:ascii="Times New Roman" w:hAnsi="Times New Roman" w:cs="Times New Roman"/>
                <w:sz w:val="24"/>
                <w:szCs w:val="24"/>
              </w:rPr>
              <w:t>.</w:t>
            </w:r>
          </w:p>
          <w:p w14:paraId="61AE3D11" w14:textId="55E53548" w:rsidR="00EF48CE" w:rsidRDefault="00EF48CE" w:rsidP="00EF48CE">
            <w:pPr>
              <w:ind w:right="120" w:hanging="2"/>
              <w:jc w:val="both"/>
              <w:rPr>
                <w:rFonts w:ascii="Times New Roman" w:hAnsi="Times New Roman" w:cs="Times New Roman"/>
              </w:rPr>
            </w:pPr>
            <w:r w:rsidRPr="00EF48CE">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F48CE" w14:paraId="07823338"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C20307" w14:textId="77777777" w:rsidR="00EF48CE" w:rsidRDefault="00EF48CE" w:rsidP="00EF48CE">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EFAD31F" w14:textId="77777777" w:rsidR="00EF48CE" w:rsidRDefault="00EF48CE" w:rsidP="00EF48CE">
            <w:pPr>
              <w:jc w:val="center"/>
              <w:rPr>
                <w:rFonts w:ascii="Times New Roman" w:hAnsi="Times New Roman" w:cs="Times New Roman"/>
              </w:rPr>
            </w:pPr>
            <w:r>
              <w:rPr>
                <w:rFonts w:ascii="Times New Roman" w:hAnsi="Times New Roman" w:cs="Times New Roman"/>
                <w:b/>
              </w:rPr>
              <w:t>Розділ V. Оцінка тендерної пропозиції</w:t>
            </w:r>
          </w:p>
        </w:tc>
      </w:tr>
      <w:tr w:rsidR="00EF48CE" w14:paraId="016D358B"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28F38E7D"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22AE0C28" w14:textId="77777777" w:rsidR="00EF48CE" w:rsidRDefault="00EF48CE" w:rsidP="00EF48CE">
            <w:pPr>
              <w:ind w:hanging="2"/>
              <w:rPr>
                <w:rFonts w:ascii="Times New Roman" w:hAnsi="Times New Roman" w:cs="Times New Roman"/>
              </w:rPr>
            </w:pPr>
            <w:r>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Borders>
              <w:top w:val="single" w:sz="4" w:space="0" w:color="000000"/>
              <w:left w:val="single" w:sz="4" w:space="0" w:color="000000"/>
              <w:bottom w:val="single" w:sz="4" w:space="0" w:color="000000"/>
              <w:right w:val="single" w:sz="4" w:space="0" w:color="000000"/>
            </w:tcBorders>
            <w:hideMark/>
          </w:tcPr>
          <w:p w14:paraId="30E9E17C" w14:textId="77777777" w:rsidR="00EF48CE" w:rsidRPr="00A9346F" w:rsidRDefault="00EF48CE" w:rsidP="00EF48CE">
            <w:pPr>
              <w:widowControl w:val="0"/>
              <w:spacing w:line="228" w:lineRule="auto"/>
              <w:jc w:val="both"/>
              <w:rPr>
                <w:rFonts w:ascii="Times New Roman" w:hAnsi="Times New Roman" w:cs="Times New Roman"/>
                <w:sz w:val="24"/>
                <w:szCs w:val="24"/>
              </w:rPr>
            </w:pPr>
            <w:r w:rsidRPr="00A9346F">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77C1C3B"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F53B02B"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CAEF4A7" w14:textId="77777777" w:rsidR="00EF48CE" w:rsidRPr="00A9346F" w:rsidRDefault="00EF48CE" w:rsidP="00EF48CE">
            <w:pPr>
              <w:keepNext/>
              <w:keepLines/>
              <w:ind w:firstLine="317"/>
              <w:contextualSpacing/>
              <w:jc w:val="both"/>
              <w:outlineLvl w:val="1"/>
              <w:rPr>
                <w:rFonts w:ascii="Times New Roman" w:hAnsi="Times New Roman" w:cs="Times New Roman"/>
                <w:sz w:val="24"/>
                <w:szCs w:val="24"/>
              </w:rPr>
            </w:pPr>
            <w:r w:rsidRPr="00A9346F">
              <w:rPr>
                <w:rFonts w:ascii="Times New Roman" w:hAnsi="Times New Roman" w:cs="Times New Roman"/>
                <w:sz w:val="24"/>
                <w:szCs w:val="24"/>
              </w:rPr>
              <w:t xml:space="preserve">Оцінка тендерних пропозицій проводиться електронною системою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автоматично на основі критеріїв і методики оцінки, зазначених Замовником у даній тендерній документації.</w:t>
            </w:r>
          </w:p>
          <w:p w14:paraId="0EECA3E8"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Оцінка тендерних пропозицій здійснюється на основі критерію „Ціна”. Питома вага – 100 %.</w:t>
            </w:r>
          </w:p>
          <w:p w14:paraId="2758AADD"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9FA0E0"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В електронній системі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EB7AE0"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Учасник визначає ціни на </w:t>
            </w:r>
            <w:r w:rsidRPr="00A9346F">
              <w:rPr>
                <w:rFonts w:ascii="Times New Roman" w:hAnsi="Times New Roman" w:cs="Times New Roman"/>
                <w:b/>
                <w:sz w:val="24"/>
                <w:szCs w:val="24"/>
              </w:rPr>
              <w:t>товар</w:t>
            </w:r>
            <w:r w:rsidRPr="00A9346F">
              <w:rPr>
                <w:rFonts w:ascii="Times New Roman" w:hAnsi="Times New Roman" w:cs="Times New Roman"/>
                <w:sz w:val="24"/>
                <w:szCs w:val="24"/>
              </w:rPr>
              <w:t xml:space="preserve">, що він пропонує </w:t>
            </w:r>
            <w:r w:rsidRPr="00A9346F">
              <w:rPr>
                <w:rFonts w:ascii="Times New Roman" w:hAnsi="Times New Roman" w:cs="Times New Roman"/>
                <w:b/>
                <w:sz w:val="24"/>
                <w:szCs w:val="24"/>
              </w:rPr>
              <w:t>поставити</w:t>
            </w:r>
            <w:r w:rsidRPr="00A9346F">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w:t>
            </w:r>
            <w:r w:rsidRPr="00A9346F">
              <w:rPr>
                <w:rFonts w:ascii="Times New Roman" w:hAnsi="Times New Roman" w:cs="Times New Roman"/>
                <w:sz w:val="24"/>
                <w:szCs w:val="24"/>
              </w:rPr>
              <w:lastRenderedPageBreak/>
              <w:t xml:space="preserve">сплачені, усіх інших витрат, передбачених для </w:t>
            </w:r>
            <w:r w:rsidRPr="00A9346F">
              <w:rPr>
                <w:rFonts w:ascii="Times New Roman" w:hAnsi="Times New Roman" w:cs="Times New Roman"/>
                <w:b/>
                <w:sz w:val="24"/>
                <w:szCs w:val="24"/>
              </w:rPr>
              <w:t>товару</w:t>
            </w:r>
            <w:r w:rsidRPr="00A9346F">
              <w:rPr>
                <w:rFonts w:ascii="Times New Roman" w:hAnsi="Times New Roman" w:cs="Times New Roman"/>
                <w:sz w:val="24"/>
                <w:szCs w:val="24"/>
              </w:rPr>
              <w:t xml:space="preserve"> даного виду.</w:t>
            </w:r>
          </w:p>
          <w:p w14:paraId="59D5EAD8"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9F49E4"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9346F">
              <w:rPr>
                <w:rFonts w:ascii="Times New Roman" w:hAnsi="Times New Roman" w:cs="Times New Roman"/>
                <w:b/>
                <w:i/>
                <w:sz w:val="24"/>
                <w:szCs w:val="24"/>
              </w:rPr>
              <w:t>не повинен перевищувати п’яти робочих днів</w:t>
            </w:r>
            <w:r w:rsidRPr="00A9346F">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A9346F">
              <w:rPr>
                <w:rFonts w:ascii="Times New Roman" w:hAnsi="Times New Roman" w:cs="Times New Roman"/>
                <w:b/>
                <w:i/>
                <w:sz w:val="24"/>
                <w:szCs w:val="24"/>
              </w:rPr>
              <w:t>продовжено замовником до 20 робочих днів</w:t>
            </w:r>
            <w:r w:rsidRPr="00A9346F">
              <w:rPr>
                <w:rFonts w:ascii="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протягом одного дня з дня прийняття відповідного рішення.</w:t>
            </w:r>
          </w:p>
          <w:p w14:paraId="3FE29F79"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740CB14E"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CB86700"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9346F">
              <w:rPr>
                <w:rFonts w:ascii="Times New Roman" w:hAnsi="Times New Roman" w:cs="Times New Roman"/>
                <w:i/>
                <w:sz w:val="24"/>
                <w:szCs w:val="24"/>
              </w:rPr>
              <w:t>(якщо такі вимагались)</w:t>
            </w:r>
            <w:r w:rsidRPr="00A9346F">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9346F">
              <w:rPr>
                <w:rFonts w:ascii="Times New Roman" w:hAnsi="Times New Roman" w:cs="Times New Roman"/>
                <w:b/>
                <w:i/>
                <w:sz w:val="24"/>
                <w:szCs w:val="24"/>
              </w:rPr>
              <w:t>Особливостей</w:t>
            </w:r>
            <w:r w:rsidRPr="00A9346F">
              <w:rPr>
                <w:rFonts w:ascii="Times New Roman" w:hAnsi="Times New Roman" w:cs="Times New Roman"/>
                <w:sz w:val="24"/>
                <w:szCs w:val="24"/>
              </w:rPr>
              <w:t>.</w:t>
            </w:r>
          </w:p>
          <w:p w14:paraId="7DFC1776" w14:textId="77777777" w:rsidR="00A9346F" w:rsidRPr="00A9346F" w:rsidRDefault="00A9346F" w:rsidP="00A9346F">
            <w:pPr>
              <w:widowControl w:val="0"/>
              <w:shd w:val="clear" w:color="auto" w:fill="FFFFFF"/>
              <w:jc w:val="both"/>
              <w:rPr>
                <w:rFonts w:ascii="Times New Roman" w:hAnsi="Times New Roman" w:cs="Times New Roman"/>
                <w:sz w:val="24"/>
                <w:szCs w:val="24"/>
              </w:rPr>
            </w:pPr>
            <w:r w:rsidRPr="00A9346F">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9346F">
              <w:rPr>
                <w:rFonts w:ascii="Times New Roman" w:hAnsi="Times New Roman" w:cs="Times New Roman"/>
                <w:sz w:val="24"/>
                <w:szCs w:val="24"/>
              </w:rPr>
              <w:t>м Особливостей</w:t>
            </w:r>
            <w:r w:rsidRPr="00A9346F">
              <w:rPr>
                <w:rFonts w:ascii="Times New Roman" w:hAnsi="Times New Roman" w:cs="Times New Roman"/>
                <w:color w:val="000000"/>
                <w:sz w:val="24"/>
                <w:szCs w:val="24"/>
              </w:rPr>
              <w:t>.</w:t>
            </w:r>
          </w:p>
          <w:p w14:paraId="4B1D086C" w14:textId="77777777" w:rsidR="00A9346F" w:rsidRPr="00A9346F" w:rsidRDefault="00A9346F" w:rsidP="00A9346F">
            <w:pPr>
              <w:widowControl w:val="0"/>
              <w:jc w:val="both"/>
              <w:rPr>
                <w:rFonts w:ascii="Times New Roman" w:hAnsi="Times New Roman" w:cs="Times New Roman"/>
                <w:sz w:val="24"/>
                <w:szCs w:val="24"/>
              </w:rPr>
            </w:pPr>
            <w:r w:rsidRPr="00A9346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EC281B0" w14:textId="77777777" w:rsidR="00EF48CE" w:rsidRPr="00A9346F" w:rsidRDefault="00EF48CE" w:rsidP="00EF48CE">
            <w:pPr>
              <w:widowControl w:val="0"/>
              <w:spacing w:line="228" w:lineRule="auto"/>
              <w:jc w:val="both"/>
              <w:rPr>
                <w:rFonts w:ascii="Times New Roman" w:hAnsi="Times New Roman" w:cs="Times New Roman"/>
                <w:sz w:val="24"/>
                <w:szCs w:val="24"/>
                <w:highlight w:val="white"/>
              </w:rPr>
            </w:pPr>
            <w:r w:rsidRPr="00A9346F">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9346F">
              <w:rPr>
                <w:rFonts w:ascii="Times New Roman" w:hAnsi="Times New Roman" w:cs="Times New Roman"/>
                <w:b/>
                <w:sz w:val="24"/>
                <w:szCs w:val="24"/>
                <w:highlight w:val="white"/>
              </w:rPr>
              <w:t xml:space="preserve">в </w:t>
            </w:r>
            <w:r w:rsidRPr="00A9346F">
              <w:rPr>
                <w:rFonts w:ascii="Times New Roman" w:hAnsi="Times New Roman" w:cs="Times New Roman"/>
                <w:b/>
                <w:i/>
                <w:sz w:val="24"/>
                <w:szCs w:val="24"/>
                <w:highlight w:val="white"/>
              </w:rPr>
              <w:t>інформації та/або документах</w:t>
            </w:r>
            <w:r w:rsidRPr="00A9346F">
              <w:rPr>
                <w:rFonts w:ascii="Times New Roman" w:hAnsi="Times New Roman" w:cs="Times New Roman"/>
                <w:b/>
                <w:sz w:val="24"/>
                <w:szCs w:val="24"/>
                <w:highlight w:val="white"/>
              </w:rPr>
              <w:t>,</w:t>
            </w:r>
            <w:r w:rsidRPr="00A9346F">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sidRPr="00A9346F">
              <w:rPr>
                <w:rFonts w:ascii="Times New Roman" w:hAnsi="Times New Roman" w:cs="Times New Roman"/>
                <w:sz w:val="24"/>
                <w:szCs w:val="24"/>
                <w:highlight w:val="white"/>
              </w:rPr>
              <w:lastRenderedPageBreak/>
              <w:t xml:space="preserve">строк, який </w:t>
            </w:r>
            <w:r w:rsidRPr="00A9346F">
              <w:rPr>
                <w:rFonts w:ascii="Times New Roman" w:hAnsi="Times New Roman" w:cs="Times New Roman"/>
                <w:b/>
                <w:i/>
                <w:sz w:val="24"/>
                <w:szCs w:val="24"/>
                <w:highlight w:val="white"/>
              </w:rPr>
              <w:t>не може бути меншим ніж два робочі дні</w:t>
            </w:r>
            <w:r w:rsidRPr="00A9346F">
              <w:rPr>
                <w:rFonts w:ascii="Times New Roman" w:hAnsi="Times New Roman" w:cs="Times New Roman"/>
                <w:b/>
                <w:sz w:val="24"/>
                <w:szCs w:val="24"/>
                <w:highlight w:val="white"/>
              </w:rPr>
              <w:t xml:space="preserve"> </w:t>
            </w:r>
            <w:r w:rsidRPr="00A9346F">
              <w:rPr>
                <w:rFonts w:ascii="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9346F">
              <w:rPr>
                <w:rFonts w:ascii="Times New Roman" w:hAnsi="Times New Roman" w:cs="Times New Roman"/>
                <w:sz w:val="24"/>
                <w:szCs w:val="24"/>
                <w:highlight w:val="white"/>
              </w:rPr>
              <w:t>невідповідностей</w:t>
            </w:r>
            <w:proofErr w:type="spellEnd"/>
            <w:r w:rsidRPr="00A9346F">
              <w:rPr>
                <w:rFonts w:ascii="Times New Roman" w:hAnsi="Times New Roman" w:cs="Times New Roman"/>
                <w:sz w:val="24"/>
                <w:szCs w:val="24"/>
                <w:highlight w:val="white"/>
              </w:rPr>
              <w:t xml:space="preserve"> в електронній системі </w:t>
            </w:r>
            <w:proofErr w:type="spellStart"/>
            <w:r w:rsidRPr="00A9346F">
              <w:rPr>
                <w:rFonts w:ascii="Times New Roman" w:hAnsi="Times New Roman" w:cs="Times New Roman"/>
                <w:sz w:val="24"/>
                <w:szCs w:val="24"/>
                <w:highlight w:val="white"/>
              </w:rPr>
              <w:t>закупівель</w:t>
            </w:r>
            <w:proofErr w:type="spellEnd"/>
            <w:r w:rsidRPr="00A9346F">
              <w:rPr>
                <w:rFonts w:ascii="Times New Roman" w:hAnsi="Times New Roman" w:cs="Times New Roman"/>
                <w:sz w:val="24"/>
                <w:szCs w:val="24"/>
                <w:highlight w:val="white"/>
              </w:rPr>
              <w:t>.</w:t>
            </w:r>
          </w:p>
          <w:p w14:paraId="56F5F38F" w14:textId="77777777" w:rsidR="00EF48CE" w:rsidRPr="00A9346F" w:rsidRDefault="00EF48CE" w:rsidP="00EF48CE">
            <w:pPr>
              <w:widowControl w:val="0"/>
              <w:shd w:val="clear" w:color="auto" w:fill="FFFFFF"/>
              <w:spacing w:line="228" w:lineRule="auto"/>
              <w:jc w:val="both"/>
              <w:rPr>
                <w:rFonts w:ascii="Times New Roman" w:hAnsi="Times New Roman" w:cs="Times New Roman"/>
                <w:sz w:val="24"/>
                <w:szCs w:val="24"/>
                <w:highlight w:val="white"/>
              </w:rPr>
            </w:pPr>
            <w:r w:rsidRPr="00A9346F">
              <w:rPr>
                <w:rFonts w:ascii="Times New Roman" w:hAnsi="Times New Roman" w:cs="Times New Roman"/>
                <w:b/>
                <w:i/>
                <w:sz w:val="24"/>
                <w:szCs w:val="24"/>
                <w:highlight w:val="white"/>
              </w:rPr>
              <w:t>Під невідповідністю</w:t>
            </w:r>
            <w:r w:rsidRPr="00A9346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9346F">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9346F">
              <w:rPr>
                <w:rFonts w:ascii="Times New Roman" w:hAnsi="Times New Roman" w:cs="Times New Roman"/>
                <w:b/>
                <w:sz w:val="24"/>
                <w:szCs w:val="24"/>
                <w:highlight w:val="white"/>
              </w:rPr>
              <w:t xml:space="preserve"> </w:t>
            </w:r>
            <w:r w:rsidRPr="00A9346F">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48D9EC0" w14:textId="77777777" w:rsidR="00EF48CE" w:rsidRPr="00A9346F" w:rsidRDefault="00EF48CE" w:rsidP="00EF48CE">
            <w:pPr>
              <w:widowControl w:val="0"/>
              <w:shd w:val="clear" w:color="auto" w:fill="FFFFFF"/>
              <w:spacing w:line="228" w:lineRule="auto"/>
              <w:jc w:val="both"/>
              <w:rPr>
                <w:rFonts w:ascii="Times New Roman" w:hAnsi="Times New Roman" w:cs="Times New Roman"/>
                <w:sz w:val="24"/>
                <w:szCs w:val="24"/>
                <w:highlight w:val="white"/>
              </w:rPr>
            </w:pPr>
            <w:r w:rsidRPr="00A9346F">
              <w:rPr>
                <w:rFonts w:ascii="Times New Roman" w:hAnsi="Times New Roman" w:cs="Times New Roman"/>
                <w:b/>
                <w:i/>
                <w:sz w:val="24"/>
                <w:szCs w:val="24"/>
                <w:highlight w:val="white"/>
              </w:rPr>
              <w:t>Невідповідністю</w:t>
            </w:r>
            <w:r w:rsidRPr="00A9346F">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9346F">
              <w:rPr>
                <w:rFonts w:ascii="Times New Roman" w:hAnsi="Times New Roman" w:cs="Times New Roman"/>
                <w:b/>
                <w:i/>
                <w:sz w:val="24"/>
                <w:szCs w:val="24"/>
                <w:highlight w:val="white"/>
              </w:rPr>
              <w:t>вважаються помилки, виправлення яких не призводить до зміни</w:t>
            </w:r>
            <w:r w:rsidRPr="00A9346F">
              <w:rPr>
                <w:rFonts w:ascii="Times New Roman" w:hAnsi="Times New Roman" w:cs="Times New Roman"/>
                <w:b/>
                <w:sz w:val="24"/>
                <w:szCs w:val="24"/>
                <w:highlight w:val="white"/>
              </w:rPr>
              <w:t xml:space="preserve"> </w:t>
            </w:r>
            <w:r w:rsidRPr="00A9346F">
              <w:rPr>
                <w:rFonts w:ascii="Times New Roman" w:hAnsi="Times New Roman" w:cs="Times New Roman"/>
                <w:b/>
                <w:i/>
                <w:sz w:val="24"/>
                <w:szCs w:val="24"/>
                <w:highlight w:val="white"/>
              </w:rPr>
              <w:t>предмета закупівлі, запропонованого учасником</w:t>
            </w:r>
            <w:r w:rsidRPr="00A9346F">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0FF182" w14:textId="77777777" w:rsidR="00EF48CE" w:rsidRPr="00A9346F" w:rsidRDefault="00EF48CE" w:rsidP="00EF48CE">
            <w:pPr>
              <w:widowControl w:val="0"/>
              <w:spacing w:line="228" w:lineRule="auto"/>
              <w:jc w:val="both"/>
              <w:rPr>
                <w:rFonts w:ascii="Times New Roman" w:hAnsi="Times New Roman" w:cs="Times New Roman"/>
                <w:sz w:val="24"/>
                <w:szCs w:val="24"/>
                <w:highlight w:val="white"/>
              </w:rPr>
            </w:pPr>
            <w:r w:rsidRPr="00A9346F">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9346F">
              <w:rPr>
                <w:rFonts w:ascii="Times New Roman" w:hAnsi="Times New Roman" w:cs="Times New Roman"/>
                <w:sz w:val="24"/>
                <w:szCs w:val="24"/>
                <w:highlight w:val="white"/>
              </w:rPr>
              <w:t>невідповідностей</w:t>
            </w:r>
            <w:proofErr w:type="spellEnd"/>
            <w:r w:rsidRPr="00A9346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B0E630"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уточнених або нових документів в електронній системі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w:t>
            </w:r>
            <w:r w:rsidRPr="00A9346F">
              <w:rPr>
                <w:rFonts w:ascii="Times New Roman" w:hAnsi="Times New Roman" w:cs="Times New Roman"/>
                <w:b/>
                <w:i/>
                <w:sz w:val="24"/>
                <w:szCs w:val="24"/>
              </w:rPr>
              <w:t>протягом 24 годин</w:t>
            </w:r>
            <w:r w:rsidRPr="00A9346F">
              <w:rPr>
                <w:rFonts w:ascii="Times New Roman" w:hAnsi="Times New Roman" w:cs="Times New Roman"/>
                <w:sz w:val="24"/>
                <w:szCs w:val="24"/>
              </w:rPr>
              <w:t xml:space="preserve"> з моменту розміщення замовником в електронній системі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повідомлення з вимогою про усунення таких </w:t>
            </w:r>
            <w:proofErr w:type="spellStart"/>
            <w:r w:rsidRPr="00A9346F">
              <w:rPr>
                <w:rFonts w:ascii="Times New Roman" w:hAnsi="Times New Roman" w:cs="Times New Roman"/>
                <w:sz w:val="24"/>
                <w:szCs w:val="24"/>
              </w:rPr>
              <w:t>невідповідностей</w:t>
            </w:r>
            <w:proofErr w:type="spellEnd"/>
            <w:r w:rsidRPr="00A9346F">
              <w:rPr>
                <w:rFonts w:ascii="Times New Roman" w:hAnsi="Times New Roman" w:cs="Times New Roman"/>
                <w:sz w:val="24"/>
                <w:szCs w:val="24"/>
              </w:rPr>
              <w:t>.</w:t>
            </w:r>
          </w:p>
          <w:p w14:paraId="5B7B90BC" w14:textId="77777777" w:rsidR="00EF48CE" w:rsidRPr="00A9346F" w:rsidRDefault="00EF48CE" w:rsidP="00EF48CE">
            <w:pPr>
              <w:widowControl w:val="0"/>
              <w:jc w:val="both"/>
              <w:rPr>
                <w:rFonts w:ascii="Times New Roman" w:hAnsi="Times New Roman" w:cs="Times New Roman"/>
                <w:sz w:val="24"/>
                <w:szCs w:val="24"/>
              </w:rPr>
            </w:pPr>
            <w:r w:rsidRPr="00A9346F">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9346F">
              <w:rPr>
                <w:rFonts w:ascii="Times New Roman" w:hAnsi="Times New Roman" w:cs="Times New Roman"/>
                <w:sz w:val="24"/>
                <w:szCs w:val="24"/>
              </w:rPr>
              <w:t>невиправлення</w:t>
            </w:r>
            <w:proofErr w:type="spellEnd"/>
            <w:r w:rsidRPr="00A9346F">
              <w:rPr>
                <w:rFonts w:ascii="Times New Roman" w:hAnsi="Times New Roman" w:cs="Times New Roman"/>
                <w:sz w:val="24"/>
                <w:szCs w:val="24"/>
              </w:rPr>
              <w:t xml:space="preserve"> учасниками виявлених </w:t>
            </w:r>
            <w:proofErr w:type="spellStart"/>
            <w:r w:rsidRPr="00A9346F">
              <w:rPr>
                <w:rFonts w:ascii="Times New Roman" w:hAnsi="Times New Roman" w:cs="Times New Roman"/>
                <w:sz w:val="24"/>
                <w:szCs w:val="24"/>
              </w:rPr>
              <w:t>невідповідностей</w:t>
            </w:r>
            <w:proofErr w:type="spellEnd"/>
            <w:r w:rsidRPr="00A9346F">
              <w:rPr>
                <w:rFonts w:ascii="Times New Roman" w:hAnsi="Times New Roman" w:cs="Times New Roman"/>
                <w:sz w:val="24"/>
                <w:szCs w:val="24"/>
              </w:rPr>
              <w:t>.</w:t>
            </w:r>
          </w:p>
          <w:p w14:paraId="2E6C5936" w14:textId="77777777" w:rsidR="00EF48CE" w:rsidRPr="00A9346F" w:rsidRDefault="00EF48CE" w:rsidP="00EF48CE">
            <w:pPr>
              <w:widowControl w:val="0"/>
              <w:ind w:right="113" w:firstLine="317"/>
              <w:jc w:val="both"/>
              <w:rPr>
                <w:rFonts w:ascii="Times New Roman" w:hAnsi="Times New Roman" w:cs="Times New Roman"/>
                <w:spacing w:val="1"/>
                <w:sz w:val="24"/>
                <w:szCs w:val="24"/>
              </w:rPr>
            </w:pPr>
            <w:r w:rsidRPr="00A9346F">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A9346F">
              <w:rPr>
                <w:rFonts w:ascii="Times New Roman" w:hAnsi="Times New Roman" w:cs="Times New Roman"/>
                <w:sz w:val="24"/>
                <w:szCs w:val="24"/>
              </w:rPr>
              <w:lastRenderedPageBreak/>
              <w:t>статтею 33 Закону та цим пунктом.</w:t>
            </w:r>
          </w:p>
          <w:p w14:paraId="06E7B090" w14:textId="36C4A48F" w:rsidR="00EF48CE" w:rsidRPr="00A9346F" w:rsidRDefault="00EF48CE" w:rsidP="00EF48CE">
            <w:pPr>
              <w:widowControl w:val="0"/>
              <w:shd w:val="clear" w:color="auto" w:fill="FFFFFF"/>
              <w:jc w:val="both"/>
              <w:rPr>
                <w:rFonts w:ascii="Times New Roman" w:hAnsi="Times New Roman" w:cs="Times New Roman"/>
                <w:highlight w:val="white"/>
              </w:rPr>
            </w:pPr>
          </w:p>
        </w:tc>
      </w:tr>
      <w:tr w:rsidR="00EF48CE" w14:paraId="4C6563AE"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55ABD5EF" w14:textId="77777777" w:rsidR="00EF48CE" w:rsidRDefault="00EF48CE" w:rsidP="00EF48CE">
            <w:pPr>
              <w:ind w:hanging="2"/>
              <w:jc w:val="center"/>
              <w:rPr>
                <w:rFonts w:ascii="Times New Roman" w:hAnsi="Times New Roman" w:cs="Times New Roman"/>
                <w:b/>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3C3B13C2" w14:textId="77777777" w:rsidR="00EF48CE" w:rsidRDefault="00EF48CE" w:rsidP="00EF48CE">
            <w:pPr>
              <w:ind w:hanging="2"/>
              <w:rPr>
                <w:rFonts w:ascii="Times New Roman" w:hAnsi="Times New Roman" w:cs="Times New Roman"/>
                <w:b/>
              </w:rPr>
            </w:pPr>
            <w:r>
              <w:rPr>
                <w:rFonts w:ascii="Times New Roman" w:hAnsi="Times New Roman" w:cs="Times New Roman"/>
                <w:b/>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521C2996" w14:textId="77777777" w:rsidR="00A9346F" w:rsidRPr="00A9346F" w:rsidRDefault="00A9346F" w:rsidP="00A9346F">
            <w:pPr>
              <w:widowControl w:val="0"/>
              <w:jc w:val="both"/>
              <w:rPr>
                <w:rFonts w:ascii="Times New Roman" w:hAnsi="Times New Roman" w:cs="Times New Roman"/>
                <w:sz w:val="24"/>
                <w:szCs w:val="24"/>
              </w:rPr>
            </w:pPr>
            <w:r w:rsidRPr="00A9346F">
              <w:rPr>
                <w:rFonts w:ascii="Times New Roman" w:hAnsi="Times New Roman" w:cs="Times New Roman"/>
                <w:b/>
                <w:i/>
                <w:sz w:val="24"/>
                <w:szCs w:val="24"/>
              </w:rPr>
              <w:t>Аномально низька ціна тендерної пропозиції</w:t>
            </w:r>
            <w:r w:rsidRPr="00A9346F">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9346F">
              <w:rPr>
                <w:rFonts w:ascii="Times New Roman" w:hAnsi="Times New Roman" w:cs="Times New Roman"/>
                <w:sz w:val="24"/>
                <w:szCs w:val="24"/>
              </w:rPr>
              <w:t>закупівель</w:t>
            </w:r>
            <w:proofErr w:type="spellEnd"/>
            <w:r w:rsidRPr="00A9346F">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D7447DF" w14:textId="77777777" w:rsidR="00A9346F" w:rsidRPr="00A9346F" w:rsidRDefault="00A9346F" w:rsidP="00A9346F">
            <w:pPr>
              <w:widowControl w:val="0"/>
              <w:jc w:val="both"/>
              <w:rPr>
                <w:rFonts w:ascii="Times New Roman" w:hAnsi="Times New Roman" w:cs="Times New Roman"/>
                <w:b/>
                <w:i/>
                <w:sz w:val="24"/>
                <w:szCs w:val="24"/>
              </w:rPr>
            </w:pPr>
            <w:r w:rsidRPr="00A9346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9346F">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9346F">
              <w:rPr>
                <w:rFonts w:ascii="Times New Roman" w:hAnsi="Times New Roman" w:cs="Times New Roman"/>
                <w:b/>
                <w:i/>
                <w:color w:val="00B050"/>
                <w:sz w:val="24"/>
                <w:szCs w:val="24"/>
              </w:rPr>
              <w:t xml:space="preserve"> </w:t>
            </w:r>
            <w:r w:rsidRPr="00A9346F">
              <w:rPr>
                <w:rFonts w:ascii="Times New Roman" w:hAnsi="Times New Roman" w:cs="Times New Roman"/>
                <w:b/>
                <w:i/>
                <w:sz w:val="24"/>
                <w:szCs w:val="24"/>
              </w:rPr>
              <w:t>пропозиції.</w:t>
            </w:r>
          </w:p>
          <w:p w14:paraId="10F5EA77" w14:textId="77777777" w:rsidR="00A9346F" w:rsidRPr="00A9346F" w:rsidRDefault="00A9346F" w:rsidP="00A9346F">
            <w:pPr>
              <w:widowControl w:val="0"/>
              <w:jc w:val="both"/>
              <w:rPr>
                <w:rFonts w:ascii="Times New Roman" w:hAnsi="Times New Roman" w:cs="Times New Roman"/>
                <w:sz w:val="24"/>
                <w:szCs w:val="24"/>
              </w:rPr>
            </w:pPr>
            <w:r w:rsidRPr="00A934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309067" w14:textId="77777777" w:rsidR="00A9346F" w:rsidRPr="00A9346F" w:rsidRDefault="00A9346F" w:rsidP="00A9346F">
            <w:pPr>
              <w:widowControl w:val="0"/>
              <w:jc w:val="both"/>
              <w:rPr>
                <w:rFonts w:ascii="Times New Roman" w:hAnsi="Times New Roman" w:cs="Times New Roman"/>
                <w:b/>
                <w:i/>
                <w:sz w:val="24"/>
                <w:szCs w:val="24"/>
              </w:rPr>
            </w:pPr>
            <w:r w:rsidRPr="00A9346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73208998" w14:textId="77777777" w:rsidR="00A9346F" w:rsidRPr="00A9346F" w:rsidRDefault="00A9346F" w:rsidP="00A9346F">
            <w:pPr>
              <w:widowControl w:val="0"/>
              <w:numPr>
                <w:ilvl w:val="0"/>
                <w:numId w:val="2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A934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24B85AD" w14:textId="77777777" w:rsidR="00A9346F" w:rsidRPr="00A9346F" w:rsidRDefault="00A9346F" w:rsidP="00A9346F">
            <w:pPr>
              <w:widowControl w:val="0"/>
              <w:numPr>
                <w:ilvl w:val="0"/>
                <w:numId w:val="2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A9346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54289E" w14:textId="77777777" w:rsidR="00A9346F" w:rsidRPr="00A9346F" w:rsidRDefault="00A9346F" w:rsidP="00A9346F">
            <w:pPr>
              <w:widowControl w:val="0"/>
              <w:numPr>
                <w:ilvl w:val="0"/>
                <w:numId w:val="26"/>
              </w:numPr>
              <w:pBdr>
                <w:top w:val="nil"/>
                <w:left w:val="nil"/>
                <w:bottom w:val="nil"/>
                <w:right w:val="nil"/>
                <w:between w:val="nil"/>
              </w:pBdr>
              <w:spacing w:after="160" w:line="259" w:lineRule="auto"/>
              <w:jc w:val="both"/>
              <w:rPr>
                <w:rFonts w:ascii="Times New Roman" w:hAnsi="Times New Roman" w:cs="Times New Roman"/>
                <w:color w:val="000000"/>
                <w:sz w:val="24"/>
                <w:szCs w:val="24"/>
              </w:rPr>
            </w:pPr>
            <w:r w:rsidRPr="00A9346F">
              <w:rPr>
                <w:rFonts w:ascii="Times New Roman" w:hAnsi="Times New Roman" w:cs="Times New Roman"/>
                <w:color w:val="000000"/>
                <w:sz w:val="24"/>
                <w:szCs w:val="24"/>
              </w:rPr>
              <w:t>отримання учасником державної допомоги згідно із законодавством.</w:t>
            </w:r>
          </w:p>
          <w:p w14:paraId="40425937" w14:textId="0C025FA6" w:rsidR="00EF48CE" w:rsidRPr="00A9346F" w:rsidRDefault="00EF48CE" w:rsidP="00A9346F">
            <w:pPr>
              <w:widowControl w:val="0"/>
              <w:jc w:val="both"/>
              <w:rPr>
                <w:rFonts w:ascii="Times New Roman" w:hAnsi="Times New Roman" w:cs="Times New Roman"/>
                <w:highlight w:val="white"/>
              </w:rPr>
            </w:pPr>
          </w:p>
        </w:tc>
      </w:tr>
      <w:tr w:rsidR="00EF48CE" w14:paraId="5B31C893"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8ADD5BD" w14:textId="77777777" w:rsidR="00EF48CE" w:rsidRDefault="00EF48CE" w:rsidP="00EF48CE">
            <w:pPr>
              <w:ind w:left="360"/>
              <w:jc w:val="center"/>
              <w:rPr>
                <w:rFonts w:ascii="Times New Roman" w:hAnsi="Times New Roman" w:cs="Times New Roman"/>
                <w:b/>
              </w:rPr>
            </w:pPr>
            <w:r>
              <w:rPr>
                <w:rFonts w:ascii="Times New Roman" w:hAnsi="Times New Roman" w:cs="Times New Roman"/>
                <w:b/>
              </w:rPr>
              <w:t>3.</w:t>
            </w:r>
          </w:p>
        </w:tc>
        <w:tc>
          <w:tcPr>
            <w:tcW w:w="2841" w:type="dxa"/>
            <w:tcBorders>
              <w:top w:val="single" w:sz="4" w:space="0" w:color="000000"/>
              <w:left w:val="single" w:sz="4" w:space="0" w:color="000000"/>
              <w:bottom w:val="single" w:sz="4" w:space="0" w:color="000000"/>
              <w:right w:val="single" w:sz="4" w:space="0" w:color="000000"/>
            </w:tcBorders>
            <w:hideMark/>
          </w:tcPr>
          <w:p w14:paraId="6FED9118" w14:textId="77777777" w:rsidR="00EF48CE" w:rsidRDefault="00EF48CE" w:rsidP="00EF48CE">
            <w:pPr>
              <w:ind w:hanging="2"/>
              <w:rPr>
                <w:rFonts w:ascii="Times New Roman" w:hAnsi="Times New Roman" w:cs="Times New Roman"/>
                <w:b/>
              </w:rPr>
            </w:pPr>
            <w:r>
              <w:rPr>
                <w:rFonts w:ascii="Times New Roman" w:hAnsi="Times New Roman" w:cs="Times New Roman"/>
                <w:b/>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hideMark/>
          </w:tcPr>
          <w:p w14:paraId="07E432F8" w14:textId="77777777" w:rsidR="00EF48CE" w:rsidRDefault="00EF48CE" w:rsidP="00EF48CE">
            <w:pPr>
              <w:autoSpaceDE w:val="0"/>
              <w:autoSpaceDN w:val="0"/>
              <w:adjustRightInd w:val="0"/>
              <w:jc w:val="both"/>
              <w:rPr>
                <w:rFonts w:ascii="Times New Roman" w:hAnsi="Times New Roman" w:cs="Times New Roman"/>
                <w:lang w:eastAsia="ru-RU"/>
              </w:rPr>
            </w:pPr>
            <w:r>
              <w:rPr>
                <w:rFonts w:ascii="Times New Roman" w:hAnsi="Times New Roman" w:cs="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Pr>
                <w:rFonts w:ascii="Times New Roman" w:hAnsi="Times New Roman" w:cs="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Pr>
                <w:rFonts w:ascii="Times New Roman" w:hAnsi="Times New Roman" w:cs="Times New Roman"/>
                <w:lang w:eastAsia="ru-RU"/>
              </w:rPr>
              <w:t xml:space="preserve">.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w:t>
            </w:r>
            <w:r>
              <w:rPr>
                <w:rFonts w:ascii="Times New Roman" w:hAnsi="Times New Roman" w:cs="Times New Roman"/>
                <w:lang w:eastAsia="ru-RU"/>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840146"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EF48CE" w14:paraId="7E7B97ED" w14:textId="77777777" w:rsidTr="002E058B">
        <w:trPr>
          <w:trHeight w:val="3455"/>
        </w:trPr>
        <w:tc>
          <w:tcPr>
            <w:tcW w:w="824" w:type="dxa"/>
            <w:tcBorders>
              <w:top w:val="single" w:sz="4" w:space="0" w:color="000000"/>
              <w:left w:val="single" w:sz="4" w:space="0" w:color="000000"/>
              <w:bottom w:val="single" w:sz="4" w:space="0" w:color="000000"/>
              <w:right w:val="single" w:sz="4" w:space="0" w:color="000000"/>
            </w:tcBorders>
          </w:tcPr>
          <w:p w14:paraId="1FE889B1" w14:textId="77777777" w:rsidR="00EF48CE" w:rsidRDefault="00EF48CE" w:rsidP="00EF48CE">
            <w:pPr>
              <w:ind w:left="360"/>
              <w:jc w:val="center"/>
              <w:rPr>
                <w:rFonts w:ascii="Times New Roman" w:hAnsi="Times New Roman" w:cs="Times New Roman"/>
                <w:b/>
              </w:rPr>
            </w:pPr>
            <w:r>
              <w:rPr>
                <w:rFonts w:ascii="Times New Roman" w:hAnsi="Times New Roman" w:cs="Times New Roman"/>
                <w:b/>
              </w:rPr>
              <w:lastRenderedPageBreak/>
              <w:t>4.</w:t>
            </w:r>
          </w:p>
          <w:p w14:paraId="36F7206C" w14:textId="77777777" w:rsidR="00EF48CE" w:rsidRDefault="00EF48CE" w:rsidP="00EF48CE">
            <w:pPr>
              <w:ind w:left="360"/>
              <w:jc w:val="center"/>
              <w:rPr>
                <w:rFonts w:ascii="Times New Roman" w:hAnsi="Times New Roman" w:cs="Times New Roman"/>
                <w:b/>
              </w:rPr>
            </w:pPr>
          </w:p>
          <w:p w14:paraId="41A38FE6" w14:textId="77777777" w:rsidR="00EF48CE" w:rsidRDefault="00EF48CE" w:rsidP="00EF48CE">
            <w:pPr>
              <w:ind w:left="360"/>
              <w:jc w:val="center"/>
              <w:rPr>
                <w:rFonts w:ascii="Times New Roman" w:hAnsi="Times New Roman" w:cs="Times New Roman"/>
                <w:b/>
              </w:rPr>
            </w:pPr>
          </w:p>
          <w:p w14:paraId="3AD43B07" w14:textId="77777777" w:rsidR="00EF48CE" w:rsidRDefault="00EF48CE" w:rsidP="00EF48CE">
            <w:pPr>
              <w:ind w:left="360"/>
              <w:jc w:val="center"/>
              <w:rPr>
                <w:rFonts w:ascii="Times New Roman" w:hAnsi="Times New Roman" w:cs="Times New Roman"/>
                <w:b/>
              </w:rPr>
            </w:pPr>
          </w:p>
          <w:p w14:paraId="7AE95887" w14:textId="77777777" w:rsidR="00EF48CE" w:rsidRDefault="00EF48CE" w:rsidP="00EF48CE">
            <w:pPr>
              <w:ind w:left="360"/>
              <w:jc w:val="center"/>
              <w:rPr>
                <w:rFonts w:ascii="Times New Roman" w:hAnsi="Times New Roman" w:cs="Times New Roman"/>
                <w:b/>
              </w:rPr>
            </w:pPr>
          </w:p>
          <w:p w14:paraId="64F61CD7" w14:textId="77777777" w:rsidR="00EF48CE" w:rsidRDefault="00EF48CE" w:rsidP="00EF48CE">
            <w:pPr>
              <w:ind w:left="360"/>
              <w:jc w:val="center"/>
              <w:rPr>
                <w:rFonts w:ascii="Times New Roman" w:hAnsi="Times New Roman" w:cs="Times New Roman"/>
                <w:b/>
              </w:rPr>
            </w:pPr>
          </w:p>
          <w:p w14:paraId="50BD503A" w14:textId="77777777" w:rsidR="00EF48CE" w:rsidRDefault="00EF48CE" w:rsidP="00EF48CE">
            <w:pPr>
              <w:ind w:left="360"/>
              <w:jc w:val="center"/>
              <w:rPr>
                <w:rFonts w:ascii="Times New Roman" w:hAnsi="Times New Roman" w:cs="Times New Roman"/>
                <w:b/>
              </w:rPr>
            </w:pPr>
          </w:p>
          <w:p w14:paraId="09BB9F09" w14:textId="77777777" w:rsidR="00EF48CE" w:rsidRDefault="00EF48CE" w:rsidP="00EF48CE">
            <w:pPr>
              <w:ind w:left="360"/>
              <w:jc w:val="center"/>
              <w:rPr>
                <w:rFonts w:ascii="Times New Roman" w:hAnsi="Times New Roman" w:cs="Times New Roman"/>
                <w:b/>
              </w:rPr>
            </w:pPr>
          </w:p>
          <w:p w14:paraId="7DD0C733" w14:textId="77777777" w:rsidR="00EF48CE" w:rsidRDefault="00EF48CE" w:rsidP="00EF48CE">
            <w:pPr>
              <w:ind w:left="360"/>
              <w:jc w:val="center"/>
              <w:rPr>
                <w:rFonts w:ascii="Times New Roman" w:hAnsi="Times New Roman" w:cs="Times New Roman"/>
                <w:b/>
              </w:rPr>
            </w:pPr>
          </w:p>
          <w:p w14:paraId="4D76F2CD" w14:textId="77777777" w:rsidR="00EF48CE" w:rsidRDefault="00EF48CE" w:rsidP="00EF48CE">
            <w:pPr>
              <w:ind w:left="360"/>
              <w:jc w:val="center"/>
              <w:rPr>
                <w:rFonts w:ascii="Times New Roman" w:hAnsi="Times New Roman" w:cs="Times New Roman"/>
                <w:b/>
              </w:rPr>
            </w:pPr>
          </w:p>
          <w:p w14:paraId="674D854D" w14:textId="77777777" w:rsidR="00EF48CE" w:rsidRDefault="00EF48CE" w:rsidP="00EF48CE">
            <w:pPr>
              <w:ind w:left="360"/>
              <w:jc w:val="center"/>
              <w:rPr>
                <w:rFonts w:ascii="Times New Roman" w:hAnsi="Times New Roman" w:cs="Times New Roman"/>
                <w:b/>
              </w:rPr>
            </w:pPr>
          </w:p>
          <w:p w14:paraId="23FFCB38" w14:textId="77777777" w:rsidR="00EF48CE" w:rsidRDefault="00EF48CE" w:rsidP="00EF48CE">
            <w:pPr>
              <w:ind w:left="360"/>
              <w:jc w:val="center"/>
              <w:rPr>
                <w:rFonts w:ascii="Times New Roman" w:hAnsi="Times New Roman" w:cs="Times New Roman"/>
                <w:b/>
              </w:rPr>
            </w:pPr>
          </w:p>
          <w:p w14:paraId="2723DA91" w14:textId="77777777" w:rsidR="00EF48CE" w:rsidRDefault="00EF48CE" w:rsidP="00EF48CE">
            <w:pPr>
              <w:ind w:left="360"/>
              <w:jc w:val="center"/>
              <w:rPr>
                <w:rFonts w:ascii="Times New Roman" w:hAnsi="Times New Roman" w:cs="Times New Roman"/>
                <w:b/>
              </w:rPr>
            </w:pPr>
          </w:p>
          <w:p w14:paraId="2584C17F" w14:textId="77777777" w:rsidR="00EF48CE" w:rsidRDefault="00EF48CE" w:rsidP="00EF48CE">
            <w:pPr>
              <w:ind w:left="360"/>
              <w:jc w:val="center"/>
              <w:rPr>
                <w:rFonts w:ascii="Times New Roman" w:hAnsi="Times New Roman" w:cs="Times New Roman"/>
                <w:b/>
              </w:rPr>
            </w:pPr>
          </w:p>
          <w:p w14:paraId="70FFF04A" w14:textId="77777777" w:rsidR="00EF48CE" w:rsidRDefault="00EF48CE" w:rsidP="00EF48CE">
            <w:pPr>
              <w:ind w:left="360"/>
              <w:jc w:val="center"/>
              <w:rPr>
                <w:rFonts w:ascii="Times New Roman" w:hAnsi="Times New Roman" w:cs="Times New Roman"/>
                <w:b/>
              </w:rPr>
            </w:pPr>
          </w:p>
          <w:p w14:paraId="25B227D8" w14:textId="77777777" w:rsidR="00EF48CE" w:rsidRDefault="00EF48CE" w:rsidP="00EF48CE">
            <w:pPr>
              <w:ind w:left="360"/>
              <w:jc w:val="center"/>
              <w:rPr>
                <w:rFonts w:ascii="Times New Roman" w:hAnsi="Times New Roman" w:cs="Times New Roman"/>
                <w:b/>
              </w:rPr>
            </w:pPr>
          </w:p>
          <w:p w14:paraId="3EAF3EBE" w14:textId="77777777" w:rsidR="00EF48CE" w:rsidRDefault="00EF48CE" w:rsidP="00EF48CE">
            <w:pPr>
              <w:ind w:left="360"/>
              <w:jc w:val="center"/>
              <w:rPr>
                <w:rFonts w:ascii="Times New Roman" w:hAnsi="Times New Roman" w:cs="Times New Roman"/>
                <w:b/>
              </w:rPr>
            </w:pPr>
          </w:p>
          <w:p w14:paraId="6406DE7B" w14:textId="77777777" w:rsidR="00EF48CE" w:rsidRDefault="00EF48CE" w:rsidP="00EF48CE">
            <w:pPr>
              <w:ind w:left="360"/>
              <w:jc w:val="center"/>
              <w:rPr>
                <w:rFonts w:ascii="Times New Roman" w:hAnsi="Times New Roman" w:cs="Times New Roman"/>
                <w:b/>
              </w:rPr>
            </w:pPr>
          </w:p>
          <w:p w14:paraId="7691FE41" w14:textId="77777777" w:rsidR="00EF48CE" w:rsidRDefault="00EF48CE" w:rsidP="00EF48CE">
            <w:pPr>
              <w:ind w:left="360"/>
              <w:jc w:val="center"/>
              <w:rPr>
                <w:rFonts w:ascii="Times New Roman" w:hAnsi="Times New Roman" w:cs="Times New Roman"/>
                <w:b/>
              </w:rPr>
            </w:pPr>
          </w:p>
          <w:p w14:paraId="59D40131" w14:textId="77777777" w:rsidR="00EF48CE" w:rsidRDefault="00EF48CE" w:rsidP="00EF48CE">
            <w:pPr>
              <w:ind w:left="360"/>
              <w:jc w:val="center"/>
              <w:rPr>
                <w:rFonts w:ascii="Times New Roman" w:hAnsi="Times New Roman" w:cs="Times New Roman"/>
                <w:b/>
              </w:rPr>
            </w:pPr>
          </w:p>
          <w:p w14:paraId="353E9F20" w14:textId="77777777" w:rsidR="00EF48CE" w:rsidRDefault="00EF48CE" w:rsidP="00EF48CE">
            <w:pPr>
              <w:ind w:left="360"/>
              <w:jc w:val="center"/>
              <w:rPr>
                <w:rFonts w:ascii="Times New Roman" w:hAnsi="Times New Roman" w:cs="Times New Roman"/>
                <w:b/>
              </w:rPr>
            </w:pPr>
          </w:p>
          <w:p w14:paraId="3E6B5ECC" w14:textId="77777777" w:rsidR="00EF48CE" w:rsidRDefault="00EF48CE" w:rsidP="00EF48CE">
            <w:pPr>
              <w:ind w:left="360"/>
              <w:jc w:val="center"/>
              <w:rPr>
                <w:rFonts w:ascii="Times New Roman" w:hAnsi="Times New Roman" w:cs="Times New Roman"/>
                <w:b/>
              </w:rPr>
            </w:pPr>
          </w:p>
          <w:p w14:paraId="38209F96" w14:textId="77777777" w:rsidR="00EF48CE" w:rsidRDefault="00EF48CE" w:rsidP="00EF48CE">
            <w:pPr>
              <w:ind w:left="360"/>
              <w:jc w:val="center"/>
              <w:rPr>
                <w:rFonts w:ascii="Times New Roman" w:hAnsi="Times New Roman" w:cs="Times New Roman"/>
                <w:b/>
              </w:rPr>
            </w:pPr>
          </w:p>
          <w:p w14:paraId="56971169" w14:textId="77777777" w:rsidR="00EF48CE" w:rsidRDefault="00EF48CE" w:rsidP="00EF48CE">
            <w:pPr>
              <w:ind w:left="360"/>
              <w:jc w:val="center"/>
              <w:rPr>
                <w:rFonts w:ascii="Times New Roman" w:hAnsi="Times New Roman" w:cs="Times New Roman"/>
                <w:b/>
              </w:rPr>
            </w:pPr>
          </w:p>
          <w:p w14:paraId="7C83D3C4" w14:textId="77777777" w:rsidR="00EF48CE" w:rsidRDefault="00EF48CE" w:rsidP="00EF48CE">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hideMark/>
          </w:tcPr>
          <w:p w14:paraId="685FF23F" w14:textId="77777777" w:rsidR="00EF48CE" w:rsidRDefault="00EF48CE" w:rsidP="00EF48CE">
            <w:pPr>
              <w:ind w:hanging="2"/>
              <w:rPr>
                <w:rFonts w:ascii="Times New Roman" w:hAnsi="Times New Roman" w:cs="Times New Roman"/>
                <w:b/>
              </w:rPr>
            </w:pPr>
            <w:r>
              <w:rPr>
                <w:rFonts w:ascii="Times New Roman" w:hAnsi="Times New Roman" w:cs="Times New Roman"/>
                <w:b/>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hideMark/>
          </w:tcPr>
          <w:p w14:paraId="43DD5864"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94D7AF"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highlight w:val="white"/>
              </w:rPr>
              <w:t>невиправлення</w:t>
            </w:r>
            <w:proofErr w:type="spellEnd"/>
            <w:r>
              <w:rPr>
                <w:rFonts w:ascii="Times New Roman" w:hAnsi="Times New Roman" w:cs="Times New Roman"/>
                <w:highlight w:val="white"/>
              </w:rPr>
              <w:t xml:space="preserve"> учасниками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14:paraId="722328DE" w14:textId="77777777" w:rsidR="00EF48CE" w:rsidRDefault="00EF48CE" w:rsidP="00EF48CE">
            <w:pPr>
              <w:autoSpaceDE w:val="0"/>
              <w:autoSpaceDN w:val="0"/>
              <w:adjustRightInd w:val="0"/>
              <w:jc w:val="both"/>
              <w:rPr>
                <w:rFonts w:ascii="Times New Roman" w:hAnsi="Times New Roman" w:cs="Times New Roman"/>
              </w:rPr>
            </w:pPr>
            <w:r>
              <w:rPr>
                <w:rFonts w:ascii="Times New Roman" w:hAnsi="Times New Roman" w:cs="Times New Roman"/>
                <w:highlight w:val="white"/>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rPr>
              <w:t>.</w:t>
            </w:r>
          </w:p>
          <w:p w14:paraId="49E3B3C0"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розміщує повідомлення з вимогою про усунення невідповідностей в інформації та/або документах:</w:t>
            </w:r>
          </w:p>
          <w:p w14:paraId="3F73A431"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що підтверджують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14:paraId="4CB958DF"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на підтвердження права підпису тендерної пропозиції та/або договору про закупівлю згідно п.1 додатку 3 до тендерної документації.</w:t>
            </w:r>
          </w:p>
          <w:p w14:paraId="7D934457" w14:textId="77777777" w:rsidR="00A9346F" w:rsidRDefault="00A9346F" w:rsidP="00A9346F">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Повідомлення з вимогою про усунення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буде містити таку інформацію:</w:t>
            </w:r>
          </w:p>
          <w:p w14:paraId="15B1BBF0" w14:textId="77777777" w:rsidR="00A9346F" w:rsidRDefault="00A9346F" w:rsidP="00A9346F">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1) перелік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14:paraId="5E83A341" w14:textId="77777777" w:rsidR="00A9346F" w:rsidRDefault="00A9346F" w:rsidP="00A9346F">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14:paraId="7B1ACFDF" w14:textId="77777777" w:rsidR="00A9346F" w:rsidRDefault="00A9346F" w:rsidP="00A9346F">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 перелік інформації та/або документів, які повинен подати учасник для усунення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14:paraId="526EC4AA" w14:textId="4EA5A75B" w:rsidR="00A9346F" w:rsidRDefault="00A9346F" w:rsidP="00A9346F">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 xml:space="preserve"> в інформації та/або документах, що подані учасником у тендерній пропозиції, крім випадків, пов’язаних </w:t>
            </w:r>
            <w:r>
              <w:rPr>
                <w:rFonts w:ascii="Times New Roman" w:hAnsi="Times New Roman" w:cs="Times New Roman"/>
                <w:highlight w:val="white"/>
              </w:rPr>
              <w:lastRenderedPageBreak/>
              <w:t>з виконанням рішення органу оскарження.</w:t>
            </w:r>
          </w:p>
        </w:tc>
      </w:tr>
      <w:tr w:rsidR="00EF48CE" w14:paraId="1E70D393" w14:textId="77777777" w:rsidTr="00A9346F">
        <w:trPr>
          <w:trHeight w:val="3072"/>
        </w:trPr>
        <w:tc>
          <w:tcPr>
            <w:tcW w:w="824" w:type="dxa"/>
            <w:tcBorders>
              <w:top w:val="single" w:sz="4" w:space="0" w:color="000000"/>
              <w:left w:val="single" w:sz="4" w:space="0" w:color="000000"/>
              <w:bottom w:val="single" w:sz="4" w:space="0" w:color="000000"/>
              <w:right w:val="single" w:sz="4" w:space="0" w:color="000000"/>
            </w:tcBorders>
          </w:tcPr>
          <w:p w14:paraId="66806E0F" w14:textId="77777777" w:rsidR="00EF48CE" w:rsidRDefault="00EF48CE" w:rsidP="00EF48CE">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tcPr>
          <w:p w14:paraId="680B252A" w14:textId="77777777" w:rsidR="00EF48CE" w:rsidRDefault="00EF48CE" w:rsidP="00EF48CE">
            <w:pPr>
              <w:ind w:hanging="2"/>
              <w:rPr>
                <w:rFonts w:ascii="Times New Roman" w:hAnsi="Times New Roman" w:cs="Times New Roman"/>
                <w:b/>
              </w:rPr>
            </w:pPr>
          </w:p>
        </w:tc>
        <w:tc>
          <w:tcPr>
            <w:tcW w:w="6662" w:type="dxa"/>
            <w:tcBorders>
              <w:top w:val="single" w:sz="4" w:space="0" w:color="000000"/>
              <w:left w:val="single" w:sz="4" w:space="0" w:color="000000"/>
              <w:bottom w:val="single" w:sz="4" w:space="0" w:color="000000"/>
              <w:right w:val="single" w:sz="4" w:space="0" w:color="000000"/>
            </w:tcBorders>
          </w:tcPr>
          <w:p w14:paraId="11C3C532" w14:textId="5A43684D" w:rsidR="00EF48CE" w:rsidRDefault="00EF48CE" w:rsidP="00EF48CE">
            <w:pPr>
              <w:widowControl w:val="0"/>
              <w:shd w:val="clear" w:color="auto" w:fill="FFFFFF"/>
              <w:jc w:val="both"/>
              <w:rPr>
                <w:rFonts w:ascii="Times New Roman" w:hAnsi="Times New Roman" w:cs="Times New Roman"/>
                <w:highlight w:val="white"/>
              </w:rPr>
            </w:pPr>
          </w:p>
        </w:tc>
      </w:tr>
      <w:tr w:rsidR="00EF48CE" w14:paraId="680E882F"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tcPr>
          <w:p w14:paraId="69718205"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t>5.</w:t>
            </w:r>
          </w:p>
          <w:p w14:paraId="4295EEEE" w14:textId="77777777" w:rsidR="00EF48CE" w:rsidRDefault="00EF48CE" w:rsidP="00EF48CE">
            <w:pPr>
              <w:ind w:hanging="2"/>
              <w:jc w:val="center"/>
              <w:rPr>
                <w:rFonts w:ascii="Times New Roman" w:hAnsi="Times New Roman" w:cs="Times New Roman"/>
              </w:rPr>
            </w:pPr>
          </w:p>
        </w:tc>
        <w:tc>
          <w:tcPr>
            <w:tcW w:w="2841" w:type="dxa"/>
            <w:tcBorders>
              <w:top w:val="single" w:sz="4" w:space="0" w:color="000000"/>
              <w:left w:val="single" w:sz="4" w:space="0" w:color="000000"/>
              <w:bottom w:val="single" w:sz="4" w:space="0" w:color="000000"/>
              <w:right w:val="single" w:sz="4" w:space="0" w:color="000000"/>
            </w:tcBorders>
          </w:tcPr>
          <w:p w14:paraId="0CFBF6A2" w14:textId="77777777" w:rsidR="00EF48CE" w:rsidRDefault="00EF48CE" w:rsidP="00EF48CE">
            <w:pPr>
              <w:ind w:hanging="2"/>
              <w:rPr>
                <w:rFonts w:ascii="Times New Roman" w:hAnsi="Times New Roman" w:cs="Times New Roman"/>
              </w:rPr>
            </w:pPr>
            <w:r>
              <w:rPr>
                <w:rFonts w:ascii="Times New Roman" w:hAnsi="Times New Roman" w:cs="Times New Roman"/>
                <w:b/>
              </w:rPr>
              <w:t xml:space="preserve">Інша інформація </w:t>
            </w:r>
          </w:p>
          <w:p w14:paraId="393153FB" w14:textId="77777777" w:rsidR="00EF48CE" w:rsidRDefault="00EF48CE" w:rsidP="00EF48CE">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hideMark/>
          </w:tcPr>
          <w:p w14:paraId="346FA7B0" w14:textId="77777777" w:rsidR="00EF48CE" w:rsidRDefault="00EF48CE" w:rsidP="00EF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Витрати пов’язані з підготовкою та поданням тендерної пропозиції учасник несе самостійно. </w:t>
            </w:r>
          </w:p>
          <w:p w14:paraId="3A80ED2B" w14:textId="77777777" w:rsidR="00EF48CE" w:rsidRDefault="00EF48CE" w:rsidP="00EF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7F17697A" w14:textId="77777777" w:rsidR="00EF48CE" w:rsidRDefault="00EF48CE" w:rsidP="00EF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14:paraId="40366BE0" w14:textId="77777777" w:rsidR="00EF48CE" w:rsidRDefault="00EF48CE" w:rsidP="00EF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02D54247" w14:textId="77777777" w:rsidR="00EF48CE" w:rsidRDefault="00EF48CE" w:rsidP="00EF48CE">
            <w:pPr>
              <w:widowControl w:val="0"/>
              <w:ind w:right="113"/>
              <w:contextualSpacing/>
              <w:jc w:val="both"/>
              <w:rPr>
                <w:rFonts w:ascii="Times New Roman" w:hAnsi="Times New Roman" w:cs="Times New Roman"/>
              </w:rPr>
            </w:pPr>
            <w:r>
              <w:rPr>
                <w:rFonts w:ascii="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A5C3F5C" w14:textId="77777777" w:rsidR="00EF48CE" w:rsidRDefault="00EF48CE" w:rsidP="00EF48CE">
            <w:pPr>
              <w:widowControl w:val="0"/>
              <w:ind w:right="113"/>
              <w:contextualSpacing/>
              <w:jc w:val="both"/>
              <w:rPr>
                <w:rFonts w:ascii="Times New Roman" w:hAnsi="Times New Roman" w:cs="Times New Roman"/>
              </w:rPr>
            </w:pPr>
            <w:r>
              <w:rPr>
                <w:rFonts w:ascii="Times New Roman" w:hAnsi="Times New Roman" w:cs="Times New Roman"/>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w:t>
            </w:r>
            <w:r>
              <w:rPr>
                <w:rFonts w:ascii="Times New Roman" w:hAnsi="Times New Roman" w:cs="Times New Roman"/>
              </w:rPr>
              <w:lastRenderedPageBreak/>
              <w:t xml:space="preserve">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w:t>
            </w:r>
          </w:p>
          <w:p w14:paraId="4FF794A6" w14:textId="77777777" w:rsidR="00EF48CE" w:rsidRDefault="00EF48CE" w:rsidP="00EF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F48CE" w14:paraId="6038471F" w14:textId="77777777" w:rsidTr="002E058B">
        <w:tc>
          <w:tcPr>
            <w:tcW w:w="824" w:type="dxa"/>
            <w:tcBorders>
              <w:top w:val="single" w:sz="4" w:space="0" w:color="000000"/>
              <w:left w:val="single" w:sz="4" w:space="0" w:color="000000"/>
              <w:bottom w:val="single" w:sz="4" w:space="0" w:color="000000"/>
              <w:right w:val="single" w:sz="4" w:space="0" w:color="000000"/>
            </w:tcBorders>
          </w:tcPr>
          <w:p w14:paraId="108B51C9" w14:textId="77777777" w:rsidR="00EF48CE" w:rsidRDefault="00EF48CE" w:rsidP="00EF48CE">
            <w:pPr>
              <w:ind w:hanging="2"/>
              <w:jc w:val="center"/>
              <w:rPr>
                <w:rFonts w:ascii="Times New Roman" w:hAnsi="Times New Roman" w:cs="Times New Roman"/>
              </w:rPr>
            </w:pPr>
          </w:p>
          <w:p w14:paraId="4BCD5646"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1F73957F" w14:textId="77777777" w:rsidR="00EF48CE" w:rsidRDefault="00EF48CE" w:rsidP="00EF48CE">
            <w:pPr>
              <w:widowControl w:val="0"/>
              <w:ind w:right="113" w:hanging="2"/>
              <w:rPr>
                <w:rFonts w:ascii="Times New Roman" w:hAnsi="Times New Roman" w:cs="Times New Roman"/>
              </w:rPr>
            </w:pPr>
            <w:r>
              <w:rPr>
                <w:rFonts w:ascii="Times New Roman" w:hAnsi="Times New Roman" w:cs="Times New Roman"/>
                <w:b/>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hideMark/>
          </w:tcPr>
          <w:p w14:paraId="303AE95A"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якщо:</w:t>
            </w:r>
          </w:p>
          <w:p w14:paraId="5F16EEB8"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1) учасник процедури закупівлі:</w:t>
            </w:r>
          </w:p>
          <w:p w14:paraId="0DD0FE8F"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25C27524"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14:paraId="30149A9B"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217BEC73"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2A2ABDD6"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C18E36"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надав обґрунтування аномально низької ціни тендерної пропозиції протягом строку, визначеного в тендерній документації;</w:t>
            </w:r>
          </w:p>
          <w:p w14:paraId="507994CB"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634E0E27"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2) тендерна пропозиція учасника:</w:t>
            </w:r>
          </w:p>
          <w:p w14:paraId="4481E946"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46DF0CFA"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викладена іншою мовою (мовами), аніж мова (мови), що вимагається тендерною документацією;</w:t>
            </w:r>
          </w:p>
          <w:p w14:paraId="7601B7E5"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є такою, строк дії якої закінчився;</w:t>
            </w:r>
          </w:p>
          <w:p w14:paraId="3AF8CDAB"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3) переможець процедури закупівлі:</w:t>
            </w:r>
          </w:p>
          <w:p w14:paraId="75F6EE29"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xml:space="preserve">- відмовився від підписання договору про закупівлю відповідно до </w:t>
            </w:r>
            <w:r>
              <w:rPr>
                <w:rFonts w:ascii="Times New Roman" w:hAnsi="Times New Roman" w:cs="Times New Roman"/>
              </w:rPr>
              <w:lastRenderedPageBreak/>
              <w:t>вимог тендерної документації або укладення договору про закупівлю;</w:t>
            </w:r>
          </w:p>
          <w:p w14:paraId="1D1BA151"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4808752B"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0783DD2C"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68C89FB2" w14:textId="77777777" w:rsidR="00EF48CE" w:rsidRDefault="00EF48CE" w:rsidP="00EF48CE">
            <w:pPr>
              <w:widowControl w:val="0"/>
              <w:shd w:val="clear" w:color="auto" w:fill="FFFFFF"/>
              <w:jc w:val="both"/>
              <w:rPr>
                <w:rFonts w:ascii="Times New Roman" w:hAnsi="Times New Roman" w:cs="Times New Roman"/>
              </w:rPr>
            </w:pPr>
            <w:r>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3A37123" w14:textId="77777777" w:rsidR="00EF48CE" w:rsidRDefault="00EF48CE" w:rsidP="00EF48CE">
            <w:pPr>
              <w:widowControl w:val="0"/>
              <w:jc w:val="both"/>
              <w:rPr>
                <w:rFonts w:ascii="Times New Roman" w:hAnsi="Times New Roman" w:cs="Times New Roman"/>
              </w:rPr>
            </w:pPr>
            <w:r>
              <w:rPr>
                <w:rFonts w:ascii="Times New Roman" w:hAnsi="Times New Roman" w:cs="Times New Roman"/>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F48CE" w14:paraId="6479AC1A" w14:textId="77777777" w:rsidTr="002E058B">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0D5064" w14:textId="77777777" w:rsidR="00EF48CE" w:rsidRDefault="00EF48CE" w:rsidP="00EF48CE">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BD20E42" w14:textId="77777777" w:rsidR="00EF48CE" w:rsidRDefault="00EF48CE" w:rsidP="00EF48CE">
            <w:pPr>
              <w:jc w:val="center"/>
              <w:rPr>
                <w:rFonts w:ascii="Times New Roman" w:hAnsi="Times New Roman" w:cs="Times New Roman"/>
              </w:rPr>
            </w:pPr>
            <w:r>
              <w:rPr>
                <w:rFonts w:ascii="Times New Roman" w:hAnsi="Times New Roman" w:cs="Times New Roman"/>
                <w:b/>
              </w:rPr>
              <w:t>Розділ VI. Результати процедури закупівлі та укладання договору про закупівлю</w:t>
            </w:r>
          </w:p>
        </w:tc>
      </w:tr>
      <w:tr w:rsidR="00EF48CE" w14:paraId="0724AF02"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tcPr>
          <w:p w14:paraId="2ACC4F24" w14:textId="77777777" w:rsidR="00EF48CE" w:rsidRDefault="00EF48CE" w:rsidP="00EF48CE">
            <w:pPr>
              <w:ind w:hanging="2"/>
              <w:jc w:val="center"/>
              <w:rPr>
                <w:rFonts w:ascii="Times New Roman" w:hAnsi="Times New Roman" w:cs="Times New Roman"/>
              </w:rPr>
            </w:pPr>
          </w:p>
          <w:p w14:paraId="7B04EEEB"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074E9B38" w14:textId="77777777" w:rsidR="00EF48CE" w:rsidRDefault="00EF48CE" w:rsidP="00EF48CE">
            <w:pPr>
              <w:widowControl w:val="0"/>
              <w:ind w:right="113" w:hanging="2"/>
              <w:rPr>
                <w:rFonts w:ascii="Times New Roman" w:hAnsi="Times New Roman" w:cs="Times New Roman"/>
                <w:b/>
              </w:rPr>
            </w:pPr>
            <w:r>
              <w:rPr>
                <w:rFonts w:ascii="Times New Roman" w:hAnsi="Times New Roman" w:cs="Times New Roman"/>
                <w:b/>
                <w:highlight w:val="white"/>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hideMark/>
          </w:tcPr>
          <w:p w14:paraId="6DA571E8"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відміняє тендер у разі:</w:t>
            </w:r>
          </w:p>
          <w:p w14:paraId="7F0FC4D1"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відсутності подальшої потреби в закупівлі товарів, робіт чи послуг;</w:t>
            </w:r>
          </w:p>
          <w:p w14:paraId="1AFE89BA"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1F66B87"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Тендер автоматично відміняється електронною системою закупівель у разі:</w:t>
            </w:r>
          </w:p>
          <w:p w14:paraId="5587F468"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подання для участі:</w:t>
            </w:r>
          </w:p>
          <w:p w14:paraId="5BB815DE"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 менше двох тендерних пропозицій;</w:t>
            </w:r>
          </w:p>
          <w:p w14:paraId="402BC88E"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конкурентному діалозі - менше трьох тендерних пропозицій;</w:t>
            </w:r>
          </w:p>
          <w:p w14:paraId="6AB9C06E"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для укладення рамкових угод - менше трьох тендерних пропозицій;</w:t>
            </w:r>
          </w:p>
          <w:p w14:paraId="73183BC9"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lastRenderedPageBreak/>
              <w:t>- у кваліфікаційному відборі першого етапу торгів з обмеженою участю - менше чотирьох пропозицій;</w:t>
            </w:r>
          </w:p>
          <w:p w14:paraId="03BA8995"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63CBA79"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відхилення всіх тендерних пропозицій згідно з Законом.</w:t>
            </w:r>
          </w:p>
          <w:p w14:paraId="02CA8748"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Тендер може бути відмінено частково (за лотом).</w:t>
            </w:r>
          </w:p>
          <w:p w14:paraId="2EB48809"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у разі:</w:t>
            </w:r>
          </w:p>
          <w:p w14:paraId="5ED3818F"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якщо здійснення закупівлі стало неможливим внаслідок дії непереборної сили;</w:t>
            </w:r>
          </w:p>
          <w:p w14:paraId="731E35F2" w14:textId="77777777" w:rsidR="00EF48CE" w:rsidRDefault="00EF48CE" w:rsidP="00EF48CE">
            <w:pPr>
              <w:widowControl w:val="0"/>
              <w:jc w:val="both"/>
              <w:rPr>
                <w:rFonts w:ascii="Times New Roman" w:hAnsi="Times New Roman" w:cs="Times New Roman"/>
                <w:highlight w:val="white"/>
              </w:rPr>
            </w:pPr>
            <w:r>
              <w:rPr>
                <w:rFonts w:ascii="Times New Roman" w:hAnsi="Times New Roman" w:cs="Times New Roman"/>
                <w:highlight w:val="white"/>
              </w:rPr>
              <w:t>2) скорочення видатків на здійснення закупівлі товарів, робіт чи послуг.</w:t>
            </w:r>
          </w:p>
          <w:p w14:paraId="69086D70"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частково (за лотом).</w:t>
            </w:r>
          </w:p>
          <w:p w14:paraId="035B4A84" w14:textId="77777777" w:rsidR="00EF48CE" w:rsidRDefault="00EF48CE" w:rsidP="00EF48CE">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04661D9" w14:textId="77777777" w:rsidR="00EF48CE" w:rsidRDefault="00EF48CE" w:rsidP="00EF48CE">
            <w:pPr>
              <w:widowControl w:val="0"/>
              <w:jc w:val="both"/>
              <w:rPr>
                <w:rFonts w:ascii="Times New Roman" w:hAnsi="Times New Roman" w:cs="Times New Roman"/>
                <w:highlight w:val="white"/>
              </w:rPr>
            </w:pPr>
            <w:r>
              <w:rPr>
                <w:rFonts w:ascii="Times New Roman" w:hAnsi="Times New Roman" w:cs="Times New Roman"/>
                <w:highlight w:val="white"/>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EF48CE" w14:paraId="43C74CAD"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255A85CB"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1CCB7AB7" w14:textId="77777777" w:rsidR="00EF48CE" w:rsidRDefault="00EF48CE" w:rsidP="00EF48CE">
            <w:pPr>
              <w:ind w:hanging="2"/>
              <w:rPr>
                <w:rFonts w:ascii="Times New Roman" w:hAnsi="Times New Roman" w:cs="Times New Roman"/>
              </w:rPr>
            </w:pPr>
            <w:r>
              <w:rPr>
                <w:rFonts w:ascii="Times New Roman" w:hAnsi="Times New Roman" w:cs="Times New Roman"/>
                <w:b/>
              </w:rPr>
              <w:t>Строк укладання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7FFD8757" w14:textId="77777777" w:rsidR="009D6168" w:rsidRPr="009D6168" w:rsidRDefault="009D6168" w:rsidP="009D6168">
            <w:pPr>
              <w:widowControl w:val="0"/>
              <w:jc w:val="both"/>
              <w:rPr>
                <w:rFonts w:ascii="Times New Roman" w:hAnsi="Times New Roman" w:cs="Times New Roman"/>
                <w:bCs/>
                <w:iCs/>
                <w:sz w:val="24"/>
                <w:szCs w:val="24"/>
              </w:rPr>
            </w:pPr>
            <w:r w:rsidRPr="009D6168">
              <w:rPr>
                <w:rFonts w:ascii="Times New Roman" w:hAnsi="Times New Roman" w:cs="Times New Roman"/>
                <w:bCs/>
                <w:iCs/>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9D6168">
              <w:rPr>
                <w:rFonts w:ascii="Times New Roman" w:hAnsi="Times New Roman" w:cs="Times New Roman"/>
                <w:b/>
                <w:i/>
                <w:sz w:val="24"/>
                <w:szCs w:val="24"/>
              </w:rPr>
              <w:t>ніж через 15 днів</w:t>
            </w:r>
            <w:r w:rsidRPr="009D6168">
              <w:rPr>
                <w:rFonts w:ascii="Times New Roman" w:hAnsi="Times New Roman" w:cs="Times New Roman"/>
                <w:bCs/>
                <w:iCs/>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D6168">
              <w:rPr>
                <w:rFonts w:ascii="Times New Roman" w:hAnsi="Times New Roman" w:cs="Times New Roman"/>
                <w:b/>
                <w:i/>
                <w:sz w:val="24"/>
                <w:szCs w:val="24"/>
              </w:rPr>
              <w:t>може бути продовжений до 60 днів.</w:t>
            </w:r>
            <w:r w:rsidRPr="009D6168">
              <w:rPr>
                <w:rFonts w:ascii="Times New Roman" w:hAnsi="Times New Roman" w:cs="Times New Roman"/>
                <w:bCs/>
                <w:iCs/>
                <w:sz w:val="24"/>
                <w:szCs w:val="24"/>
              </w:rPr>
              <w:t xml:space="preserve"> </w:t>
            </w:r>
          </w:p>
          <w:p w14:paraId="3C3E1628" w14:textId="77777777" w:rsidR="009D6168" w:rsidRPr="009D6168" w:rsidRDefault="009D6168" w:rsidP="009D6168">
            <w:pPr>
              <w:widowControl w:val="0"/>
              <w:jc w:val="both"/>
              <w:rPr>
                <w:rFonts w:ascii="Times New Roman" w:hAnsi="Times New Roman" w:cs="Times New Roman"/>
                <w:bCs/>
                <w:iCs/>
                <w:sz w:val="24"/>
                <w:szCs w:val="24"/>
              </w:rPr>
            </w:pPr>
            <w:r w:rsidRPr="009D6168">
              <w:rPr>
                <w:rFonts w:ascii="Times New Roman" w:hAnsi="Times New Roman" w:cs="Times New Roman"/>
                <w:bCs/>
                <w:iCs/>
                <w:sz w:val="24"/>
                <w:szCs w:val="24"/>
              </w:rPr>
              <w:t xml:space="preserve">У разі подання скарги до органу оскарження після оприлюднення в електронній системі </w:t>
            </w:r>
            <w:proofErr w:type="spellStart"/>
            <w:r w:rsidRPr="009D6168">
              <w:rPr>
                <w:rFonts w:ascii="Times New Roman" w:hAnsi="Times New Roman" w:cs="Times New Roman"/>
                <w:bCs/>
                <w:iCs/>
                <w:sz w:val="24"/>
                <w:szCs w:val="24"/>
              </w:rPr>
              <w:t>закупівель</w:t>
            </w:r>
            <w:proofErr w:type="spellEnd"/>
            <w:r w:rsidRPr="009D6168">
              <w:rPr>
                <w:rFonts w:ascii="Times New Roman" w:hAnsi="Times New Roman" w:cs="Times New Roman"/>
                <w:bCs/>
                <w:iCs/>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827A3E5" w14:textId="34E4D89E" w:rsidR="00EF48CE" w:rsidRPr="009D6168" w:rsidRDefault="009D6168" w:rsidP="009D6168">
            <w:pPr>
              <w:widowControl w:val="0"/>
              <w:ind w:right="113" w:hanging="2"/>
              <w:jc w:val="both"/>
              <w:rPr>
                <w:rFonts w:ascii="Times New Roman" w:hAnsi="Times New Roman" w:cs="Times New Roman"/>
                <w:highlight w:val="white"/>
              </w:rPr>
            </w:pPr>
            <w:r w:rsidRPr="009D6168">
              <w:rPr>
                <w:rFonts w:ascii="Times New Roman" w:hAnsi="Times New Roman" w:cs="Times New Roman"/>
                <w:bCs/>
                <w:iCs/>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D6168">
              <w:rPr>
                <w:rFonts w:ascii="Times New Roman" w:hAnsi="Times New Roman" w:cs="Times New Roman"/>
                <w:bCs/>
                <w:iCs/>
                <w:sz w:val="24"/>
                <w:szCs w:val="24"/>
              </w:rPr>
              <w:t>закупівель</w:t>
            </w:r>
            <w:proofErr w:type="spellEnd"/>
            <w:r w:rsidRPr="009D6168">
              <w:rPr>
                <w:rFonts w:ascii="Times New Roman" w:hAnsi="Times New Roman" w:cs="Times New Roman"/>
                <w:bCs/>
                <w:iCs/>
                <w:sz w:val="24"/>
                <w:szCs w:val="24"/>
              </w:rPr>
              <w:t xml:space="preserve"> повідомлення про намір </w:t>
            </w:r>
            <w:r w:rsidRPr="009D6168">
              <w:rPr>
                <w:rFonts w:ascii="Times New Roman" w:hAnsi="Times New Roman" w:cs="Times New Roman"/>
                <w:bCs/>
                <w:iCs/>
                <w:sz w:val="24"/>
                <w:szCs w:val="24"/>
              </w:rPr>
              <w:lastRenderedPageBreak/>
              <w:t>укласти договір про закупівлю.</w:t>
            </w:r>
          </w:p>
        </w:tc>
      </w:tr>
      <w:tr w:rsidR="00EF48CE" w14:paraId="0E80CF66"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FD5636F"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14:paraId="48548A51" w14:textId="77777777" w:rsidR="00EF48CE" w:rsidRDefault="00EF48CE" w:rsidP="00EF48CE">
            <w:pPr>
              <w:ind w:hanging="2"/>
              <w:rPr>
                <w:rFonts w:ascii="Times New Roman" w:hAnsi="Times New Roman" w:cs="Times New Roman"/>
              </w:rPr>
            </w:pPr>
            <w:r>
              <w:rPr>
                <w:rFonts w:ascii="Times New Roman" w:hAnsi="Times New Roman" w:cs="Times New Roman"/>
                <w:b/>
              </w:rPr>
              <w:t>Проект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6E4B1BF7" w14:textId="77777777" w:rsidR="00EF48CE" w:rsidRDefault="00EF48CE" w:rsidP="00EF48CE">
            <w:pPr>
              <w:widowControl w:val="0"/>
              <w:ind w:right="120" w:hanging="2"/>
              <w:jc w:val="both"/>
              <w:rPr>
                <w:rFonts w:ascii="Times New Roman" w:hAnsi="Times New Roman" w:cs="Times New Roman"/>
              </w:rPr>
            </w:pPr>
            <w:r>
              <w:rPr>
                <w:rFonts w:ascii="Times New Roman" w:hAnsi="Times New Roman" w:cs="Times New Roman"/>
              </w:rPr>
              <w:t>Проект Договору про закупівлю викладено в додатку 5 до цієї тендерної документації.</w:t>
            </w:r>
          </w:p>
          <w:p w14:paraId="527CCB11"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Проект договору складається замовником з урахуванням особливостей предмету закупівлі.</w:t>
            </w:r>
          </w:p>
          <w:p w14:paraId="18871A3A"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14:paraId="1205EEC0" w14:textId="77777777" w:rsidR="00EF48CE" w:rsidRDefault="00EF48CE" w:rsidP="00EF48CE">
            <w:pPr>
              <w:pStyle w:val="15"/>
              <w:widowControl w:val="0"/>
              <w:ind w:right="113"/>
              <w:jc w:val="both"/>
              <w:rPr>
                <w:rFonts w:ascii="Times New Roman" w:hAnsi="Times New Roman" w:cs="Times New Roman"/>
                <w:bCs/>
                <w:color w:val="auto"/>
                <w:lang w:val="uk-UA"/>
              </w:rPr>
            </w:pPr>
            <w:r>
              <w:rPr>
                <w:rFonts w:ascii="Times New Roman" w:hAnsi="Times New Roman" w:cs="Times New Roman"/>
                <w:color w:val="auto"/>
                <w:lang w:val="uk-UA" w:eastAsia="en-US"/>
              </w:rPr>
              <w:t xml:space="preserve">Для підтвердження згоди з проектом договору про закупівлю, що наведений у додатку 5, учасник подає </w:t>
            </w:r>
            <w:r>
              <w:rPr>
                <w:rFonts w:ascii="Times New Roman" w:hAnsi="Times New Roman" w:cs="Times New Roman"/>
                <w:color w:val="auto"/>
                <w:lang w:val="uk-UA"/>
              </w:rPr>
              <w:t>письмове погодження учасника із проектом договору про закупівлю згідно предмета закупівлі</w:t>
            </w:r>
            <w:r>
              <w:rPr>
                <w:rFonts w:ascii="Times New Roman" w:hAnsi="Times New Roman" w:cs="Times New Roman"/>
                <w:color w:val="auto"/>
                <w:lang w:val="uk-UA" w:eastAsia="en-US"/>
              </w:rPr>
              <w:t xml:space="preserve"> за підписом керівника або особи уповноваженої учасником на підписання тендерної пропозиції </w:t>
            </w:r>
            <w:r>
              <w:rPr>
                <w:rFonts w:ascii="Times New Roman" w:hAnsi="Times New Roman" w:cs="Times New Roman"/>
                <w:bCs/>
                <w:color w:val="auto"/>
                <w:lang w:val="uk-UA"/>
              </w:rPr>
              <w:t>у довільній формі.</w:t>
            </w:r>
          </w:p>
          <w:p w14:paraId="08A500C3"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14:paraId="3D1AF77B"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 інформацію про право підписання договору про закупівлю;</w:t>
            </w:r>
          </w:p>
          <w:p w14:paraId="4E94FDD4"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4DA872E" w14:textId="77777777" w:rsidR="00EF48CE" w:rsidRDefault="00EF48CE" w:rsidP="00EF48CE">
            <w:pPr>
              <w:widowControl w:val="0"/>
              <w:ind w:right="120" w:hanging="2"/>
              <w:jc w:val="both"/>
              <w:rPr>
                <w:rFonts w:ascii="Times New Roman" w:hAnsi="Times New Roman" w:cs="Times New Roman"/>
                <w:highlight w:val="white"/>
              </w:rPr>
            </w:pPr>
            <w:r>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F48CE" w14:paraId="1F381102"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7EA12DCE"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14:paraId="0867290E" w14:textId="77777777" w:rsidR="00EF48CE" w:rsidRDefault="00EF48CE" w:rsidP="00EF48CE">
            <w:pPr>
              <w:widowControl w:val="0"/>
              <w:ind w:right="113" w:hanging="2"/>
              <w:rPr>
                <w:rFonts w:ascii="Times New Roman" w:hAnsi="Times New Roman" w:cs="Times New Roman"/>
              </w:rPr>
            </w:pPr>
            <w:r>
              <w:rPr>
                <w:rFonts w:ascii="Times New Roman" w:hAnsi="Times New Roman" w:cs="Times New Roman"/>
                <w:b/>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789EC33E" w14:textId="77777777" w:rsidR="00EF48CE" w:rsidRDefault="00EF48CE" w:rsidP="00EF48CE">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укладається відповідно до норм </w:t>
            </w:r>
            <w:hyperlink r:id="rId7" w:history="1">
              <w:r>
                <w:rPr>
                  <w:rStyle w:val="a3"/>
                  <w:color w:val="auto"/>
                </w:rPr>
                <w:t>Цивільного кодексу України</w:t>
              </w:r>
            </w:hyperlink>
            <w:r>
              <w:rPr>
                <w:rFonts w:ascii="Times New Roman" w:hAnsi="Times New Roman" w:cs="Times New Roman"/>
              </w:rPr>
              <w:t> та </w:t>
            </w:r>
            <w:hyperlink r:id="rId8" w:history="1">
              <w:r>
                <w:rPr>
                  <w:rStyle w:val="a3"/>
                  <w:color w:val="auto"/>
                </w:rPr>
                <w:t>Господарського кодексу України</w:t>
              </w:r>
            </w:hyperlink>
            <w:r>
              <w:rPr>
                <w:rFonts w:ascii="Times New Roman" w:hAnsi="Times New Roman" w:cs="Times New Roman"/>
              </w:rPr>
              <w:t> з урахуванням особливостей, визначених Законом.</w:t>
            </w:r>
          </w:p>
          <w:p w14:paraId="7DB51476" w14:textId="77777777" w:rsidR="00EF48CE" w:rsidRDefault="00EF48CE" w:rsidP="00EF48CE">
            <w:pPr>
              <w:shd w:val="clear" w:color="auto" w:fill="FFFFFF"/>
              <w:ind w:hanging="2"/>
              <w:jc w:val="both"/>
              <w:rPr>
                <w:rFonts w:ascii="Times New Roman" w:hAnsi="Times New Roman" w:cs="Times New Roman"/>
              </w:rPr>
            </w:pPr>
            <w:r>
              <w:rPr>
                <w:rFonts w:ascii="Times New Roman" w:hAnsi="Times New Roman" w:cs="Times New Roman"/>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DEE549"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зменшення обсягів закупівлі, зокрема з урахуванням фактичного обсягу видатків замовника;</w:t>
            </w:r>
          </w:p>
          <w:p w14:paraId="500EE315"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14:paraId="662A73FE"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5B0CF8A"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lastRenderedPageBreak/>
              <w:t>узгодженої зміни ціни в бік зменшення (без зміни кількості (обсягу) та якості послуг);</w:t>
            </w:r>
          </w:p>
          <w:p w14:paraId="6B1682B3"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зміни ціни у зв’язку із зміною ставок податків і зборів пропорційно до змін таких ставок;</w:t>
            </w:r>
          </w:p>
          <w:p w14:paraId="59A0F540"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EED8B91"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Pr>
                <w:rFonts w:ascii="Times New Roman" w:hAnsi="Times New Roman" w:cs="Times New Roman"/>
                <w:highlight w:val="white"/>
              </w:rPr>
              <w:t>визначеної в початковому договорі про закупівлю</w:t>
            </w:r>
            <w:r>
              <w:rPr>
                <w:rFonts w:ascii="Times New Roman" w:hAnsi="Times New Roman" w:cs="Times New Roman"/>
              </w:rPr>
              <w:t xml:space="preserve">, укладеному в попередньому році, якщо видатки </w:t>
            </w:r>
            <w:r>
              <w:rPr>
                <w:rFonts w:ascii="Times New Roman" w:hAnsi="Times New Roman" w:cs="Times New Roman"/>
                <w:highlight w:val="white"/>
              </w:rPr>
              <w:t xml:space="preserve">на досягнення цієї цілі </w:t>
            </w:r>
            <w:r>
              <w:rPr>
                <w:rFonts w:ascii="Times New Roman" w:hAnsi="Times New Roman" w:cs="Times New Roman"/>
              </w:rPr>
              <w:t>затверджено в установленому порядку.</w:t>
            </w:r>
          </w:p>
          <w:p w14:paraId="4A10020E" w14:textId="77777777" w:rsidR="00EF48CE" w:rsidRDefault="00EF48CE" w:rsidP="00EF48CE">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632BBEC2" w14:textId="77777777" w:rsidR="00EF48CE" w:rsidRDefault="00EF48CE" w:rsidP="00EF48CE">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є нікчемним у разі:</w:t>
            </w:r>
          </w:p>
          <w:p w14:paraId="2041F2FE" w14:textId="77777777" w:rsidR="00EF48CE" w:rsidRDefault="00EF48CE" w:rsidP="00EF48CE">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t>його укладення з порушенням вимог </w:t>
            </w:r>
            <w:hyperlink r:id="rId9" w:anchor="n579" w:history="1">
              <w:r>
                <w:rPr>
                  <w:rStyle w:val="a3"/>
                  <w:color w:val="auto"/>
                </w:rPr>
                <w:t>частини четвертої</w:t>
              </w:r>
            </w:hyperlink>
            <w:r>
              <w:rPr>
                <w:rFonts w:ascii="Times New Roman" w:hAnsi="Times New Roman" w:cs="Times New Roman"/>
              </w:rPr>
              <w:t> статті 41 Закону;</w:t>
            </w:r>
          </w:p>
          <w:p w14:paraId="1D13BDF0" w14:textId="77777777" w:rsidR="00EF48CE" w:rsidRDefault="00EF48CE" w:rsidP="00EF48CE">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t>його укладення в період оскарження процедури закупівлі відповідно до </w:t>
            </w:r>
            <w:hyperlink r:id="rId10" w:anchor="n311" w:history="1">
              <w:r>
                <w:rPr>
                  <w:rStyle w:val="a3"/>
                  <w:color w:val="auto"/>
                </w:rPr>
                <w:t>статті 18</w:t>
              </w:r>
            </w:hyperlink>
            <w:r>
              <w:rPr>
                <w:rFonts w:ascii="Times New Roman" w:hAnsi="Times New Roman" w:cs="Times New Roman"/>
              </w:rPr>
              <w:t>  Закону;</w:t>
            </w:r>
          </w:p>
          <w:p w14:paraId="196A547D" w14:textId="77777777" w:rsidR="00EF48CE" w:rsidRDefault="00EF48CE" w:rsidP="00EF48CE">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EF48CE" w14:paraId="1E2D2183"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4F14C26" w14:textId="77777777" w:rsidR="00EF48CE" w:rsidRDefault="00EF48CE" w:rsidP="00EF48CE">
            <w:pPr>
              <w:ind w:hanging="2"/>
              <w:jc w:val="center"/>
              <w:rPr>
                <w:rFonts w:ascii="Times New Roman" w:hAnsi="Times New Roman" w:cs="Times New Roman"/>
              </w:rPr>
            </w:pPr>
            <w:bookmarkStart w:id="0" w:name="_heading=h.vx1227"/>
            <w:bookmarkEnd w:id="0"/>
            <w:r>
              <w:rPr>
                <w:rFonts w:ascii="Times New Roman" w:hAnsi="Times New Roman" w:cs="Times New Roman"/>
                <w:b/>
              </w:rPr>
              <w:lastRenderedPageBreak/>
              <w:t>5.</w:t>
            </w:r>
          </w:p>
        </w:tc>
        <w:tc>
          <w:tcPr>
            <w:tcW w:w="2841" w:type="dxa"/>
            <w:tcBorders>
              <w:top w:val="single" w:sz="4" w:space="0" w:color="000000"/>
              <w:left w:val="single" w:sz="4" w:space="0" w:color="000000"/>
              <w:bottom w:val="single" w:sz="4" w:space="0" w:color="000000"/>
              <w:right w:val="single" w:sz="4" w:space="0" w:color="000000"/>
            </w:tcBorders>
            <w:hideMark/>
          </w:tcPr>
          <w:p w14:paraId="78032026" w14:textId="77777777" w:rsidR="00EF48CE" w:rsidRDefault="00EF48CE" w:rsidP="00EF48CE">
            <w:pPr>
              <w:widowControl w:val="0"/>
              <w:ind w:right="113" w:hanging="2"/>
              <w:rPr>
                <w:rFonts w:ascii="Times New Roman" w:hAnsi="Times New Roman" w:cs="Times New Roman"/>
              </w:rPr>
            </w:pPr>
            <w:r>
              <w:rPr>
                <w:rFonts w:ascii="Times New Roman" w:hAnsi="Times New Roman" w:cs="Times New Roman"/>
                <w:b/>
              </w:rPr>
              <w:t>Дії замовника при відмові переможця процедури закупівлі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2AF5438C" w14:textId="77777777" w:rsidR="00EF48CE" w:rsidRDefault="00EF48CE" w:rsidP="00EF48CE">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w:t>
            </w:r>
            <w:r>
              <w:rPr>
                <w:rFonts w:ascii="Times New Roman" w:hAnsi="Times New Roman" w:cs="Times New Roman"/>
                <w:highlight w:val="white"/>
              </w:rPr>
              <w:lastRenderedPageBreak/>
              <w:t>закупівлю у порядку та на умовах, визначених статтею 33 Закону.</w:t>
            </w:r>
          </w:p>
        </w:tc>
      </w:tr>
      <w:tr w:rsidR="00EF48CE" w14:paraId="023796A8" w14:textId="77777777" w:rsidTr="002E058B">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46B554A" w14:textId="77777777" w:rsidR="00EF48CE" w:rsidRDefault="00EF48CE" w:rsidP="00EF48CE">
            <w:pPr>
              <w:ind w:hanging="2"/>
              <w:jc w:val="center"/>
              <w:rPr>
                <w:rFonts w:ascii="Times New Roman" w:hAnsi="Times New Roman" w:cs="Times New Roman"/>
              </w:rPr>
            </w:pPr>
            <w:r>
              <w:rPr>
                <w:rFonts w:ascii="Times New Roman" w:hAnsi="Times New Roman" w:cs="Times New Roman"/>
                <w:b/>
              </w:rPr>
              <w:lastRenderedPageBreak/>
              <w:t>6.</w:t>
            </w:r>
          </w:p>
        </w:tc>
        <w:tc>
          <w:tcPr>
            <w:tcW w:w="2841" w:type="dxa"/>
            <w:tcBorders>
              <w:top w:val="single" w:sz="4" w:space="0" w:color="000000"/>
              <w:left w:val="single" w:sz="4" w:space="0" w:color="000000"/>
              <w:bottom w:val="single" w:sz="4" w:space="0" w:color="000000"/>
              <w:right w:val="single" w:sz="4" w:space="0" w:color="000000"/>
            </w:tcBorders>
            <w:hideMark/>
          </w:tcPr>
          <w:p w14:paraId="64B3C249" w14:textId="77777777" w:rsidR="00EF48CE" w:rsidRDefault="00EF48CE" w:rsidP="00EF48CE">
            <w:pPr>
              <w:widowControl w:val="0"/>
              <w:ind w:right="113" w:hanging="2"/>
              <w:rPr>
                <w:rFonts w:ascii="Times New Roman" w:hAnsi="Times New Roman" w:cs="Times New Roman"/>
              </w:rPr>
            </w:pPr>
            <w:r>
              <w:rPr>
                <w:rFonts w:ascii="Times New Roman" w:hAnsi="Times New Roman" w:cs="Times New Roman"/>
                <w:b/>
              </w:rPr>
              <w:t xml:space="preserve">Забезпечення виконання договору про закупівлю </w:t>
            </w:r>
          </w:p>
        </w:tc>
        <w:tc>
          <w:tcPr>
            <w:tcW w:w="6662" w:type="dxa"/>
            <w:tcBorders>
              <w:top w:val="single" w:sz="4" w:space="0" w:color="000000"/>
              <w:left w:val="single" w:sz="4" w:space="0" w:color="000000"/>
              <w:bottom w:val="single" w:sz="4" w:space="0" w:color="000000"/>
              <w:right w:val="single" w:sz="4" w:space="0" w:color="000000"/>
            </w:tcBorders>
            <w:hideMark/>
          </w:tcPr>
          <w:p w14:paraId="5F315285" w14:textId="77777777" w:rsidR="00EF48CE" w:rsidRDefault="00EF48CE" w:rsidP="00EF48CE">
            <w:pPr>
              <w:widowControl w:val="0"/>
              <w:ind w:right="113" w:hanging="2"/>
              <w:jc w:val="both"/>
              <w:rPr>
                <w:rFonts w:ascii="Times New Roman" w:hAnsi="Times New Roman" w:cs="Times New Roman"/>
                <w:i/>
              </w:rPr>
            </w:pPr>
            <w:r>
              <w:rPr>
                <w:rFonts w:ascii="Times New Roman" w:hAnsi="Times New Roman" w:cs="Times New Roman"/>
              </w:rPr>
              <w:t>Не вимагається</w:t>
            </w:r>
          </w:p>
        </w:tc>
      </w:tr>
    </w:tbl>
    <w:p w14:paraId="299B5272" w14:textId="77777777" w:rsidR="00201B6D" w:rsidRDefault="00201B6D" w:rsidP="00201B6D">
      <w:pPr>
        <w:spacing w:after="0" w:line="240" w:lineRule="auto"/>
        <w:rPr>
          <w:rFonts w:ascii="Times New Roman" w:hAnsi="Times New Roman" w:cs="Times New Roman"/>
          <w:i/>
        </w:rPr>
        <w:sectPr w:rsidR="00201B6D">
          <w:pgSz w:w="11907" w:h="16840"/>
          <w:pgMar w:top="680" w:right="851" w:bottom="993" w:left="1276" w:header="227" w:footer="227" w:gutter="0"/>
          <w:pgNumType w:start="1"/>
          <w:cols w:space="720"/>
          <w:rtlGutter/>
        </w:sectPr>
      </w:pPr>
    </w:p>
    <w:p w14:paraId="46B6A7B9" w14:textId="77777777" w:rsidR="00201B6D" w:rsidRDefault="00201B6D" w:rsidP="00201B6D">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lastRenderedPageBreak/>
        <w:t>ДОДАТОК 1 ДО ТЕНДЕРНОЇ ДОКУМЕНТАЦІЇ</w:t>
      </w:r>
    </w:p>
    <w:p w14:paraId="684D398C"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14:paraId="75A5ABCA"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14:paraId="6FBC4EDA"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14:paraId="262A05BF"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p w14:paraId="352B304D" w14:textId="77777777" w:rsidR="00201B6D" w:rsidRDefault="00201B6D" w:rsidP="00201B6D">
      <w:pPr>
        <w:spacing w:after="0"/>
        <w:ind w:left="113"/>
        <w:jc w:val="center"/>
        <w:rPr>
          <w:rFonts w:ascii="Times New Roman" w:hAnsi="Times New Roman" w:cs="Times New Roman"/>
          <w:b/>
          <w:bCs/>
        </w:rPr>
      </w:pPr>
      <w:r>
        <w:rPr>
          <w:rFonts w:ascii="Times New Roman" w:hAnsi="Times New Roman" w:cs="Times New Roman"/>
          <w:b/>
          <w:bCs/>
        </w:rPr>
        <w:t>Технічні вимоги</w:t>
      </w:r>
    </w:p>
    <w:p w14:paraId="54E8D17D" w14:textId="77777777" w:rsidR="00201B6D" w:rsidRDefault="00201B6D" w:rsidP="00201B6D">
      <w:pPr>
        <w:widowControl w:val="0"/>
        <w:shd w:val="clear" w:color="auto" w:fill="FFFFFF"/>
        <w:tabs>
          <w:tab w:val="left" w:pos="993"/>
        </w:tabs>
        <w:autoSpaceDE w:val="0"/>
        <w:adjustRightInd w:val="0"/>
        <w:spacing w:after="0" w:line="240" w:lineRule="auto"/>
        <w:ind w:right="37"/>
        <w:jc w:val="both"/>
        <w:rPr>
          <w:rFonts w:ascii="Times New Roman" w:hAnsi="Times New Roman" w:cs="Times New Roman"/>
          <w:sz w:val="24"/>
          <w:szCs w:val="24"/>
        </w:rPr>
      </w:pPr>
    </w:p>
    <w:p w14:paraId="02B9883F" w14:textId="77777777" w:rsidR="00201B6D" w:rsidRDefault="00201B6D" w:rsidP="00201B6D">
      <w:pPr>
        <w:tabs>
          <w:tab w:val="left" w:pos="284"/>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121212"/>
          <w:sz w:val="24"/>
          <w:szCs w:val="24"/>
        </w:rPr>
        <w:t xml:space="preserve">Учасник несе відповідальність за недостовірність інформації в поданих документах згідно із Законами України. </w:t>
      </w:r>
      <w:r>
        <w:rPr>
          <w:rFonts w:ascii="Times New Roman" w:hAnsi="Times New Roman" w:cs="Times New Roman"/>
          <w:b/>
          <w:sz w:val="24"/>
          <w:szCs w:val="24"/>
        </w:rPr>
        <w:t xml:space="preserve">У разі надання учасником недостовірної інформації, він особисто несе відповідальність відповідно до вимог чинного законодавства. </w:t>
      </w:r>
    </w:p>
    <w:p w14:paraId="22AC9894" w14:textId="77777777" w:rsidR="00201B6D" w:rsidRDefault="00201B6D" w:rsidP="00201B6D">
      <w:pPr>
        <w:spacing w:after="0" w:line="240" w:lineRule="auto"/>
        <w:rPr>
          <w:rFonts w:ascii="Times New Roman" w:hAnsi="Times New Roman" w:cs="Times New Roman"/>
          <w:sz w:val="24"/>
          <w:szCs w:val="24"/>
        </w:rPr>
      </w:pPr>
    </w:p>
    <w:p w14:paraId="52662861"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Вимоги</w:t>
      </w:r>
    </w:p>
    <w:p w14:paraId="5828857D" w14:textId="77777777" w:rsidR="008D130C" w:rsidRDefault="008D130C" w:rsidP="008D130C">
      <w:pPr>
        <w:spacing w:line="271" w:lineRule="exact"/>
        <w:ind w:left="896"/>
        <w:jc w:val="both"/>
        <w:rPr>
          <w:sz w:val="24"/>
        </w:rPr>
      </w:pPr>
      <w:r>
        <w:rPr>
          <w:sz w:val="24"/>
        </w:rPr>
        <w:t>Дотримання строків придатності продуктів харчування</w:t>
      </w:r>
    </w:p>
    <w:p w14:paraId="2595E341" w14:textId="77777777" w:rsidR="008D130C" w:rsidRDefault="008D130C" w:rsidP="008D130C">
      <w:pPr>
        <w:spacing w:before="1"/>
        <w:ind w:left="896" w:right="852"/>
        <w:rPr>
          <w:sz w:val="24"/>
        </w:rPr>
      </w:pPr>
      <w:r>
        <w:rPr>
          <w:sz w:val="24"/>
        </w:rPr>
        <w:t xml:space="preserve">Умови поставки – виключно в асортименті та обсязі, зазначених у заявці керівників навчальних закладів та згідно графіку затвердженого керівником закладу в який постачатимуться продукти харчування та учасником-переможцем торгів </w:t>
      </w:r>
      <w:r>
        <w:t>(учасник у складі пропозиції повинен надати окреме погодження щодо дотримання цієї вимоги)</w:t>
      </w:r>
      <w:r>
        <w:rPr>
          <w:sz w:val="24"/>
        </w:rPr>
        <w:t>.</w:t>
      </w:r>
    </w:p>
    <w:p w14:paraId="023BFC19" w14:textId="77777777" w:rsidR="008D130C" w:rsidRDefault="008D130C" w:rsidP="008D130C">
      <w:pPr>
        <w:ind w:left="896" w:right="914"/>
        <w:rPr>
          <w:sz w:val="24"/>
        </w:rPr>
      </w:pPr>
      <w:r>
        <w:rPr>
          <w:sz w:val="24"/>
        </w:rPr>
        <w:t>Даний товар, що є предметом закупівлі, повинен відповідати вимогам діючого законодавства щодо його якості.</w:t>
      </w:r>
    </w:p>
    <w:p w14:paraId="5243097F" w14:textId="77777777" w:rsidR="008D130C" w:rsidRDefault="008D130C" w:rsidP="008D130C">
      <w:pPr>
        <w:ind w:left="896" w:right="914"/>
        <w:rPr>
          <w:sz w:val="24"/>
        </w:rPr>
      </w:pPr>
      <w:r>
        <w:rPr>
          <w:sz w:val="24"/>
        </w:rPr>
        <w:t>В ціну товару повинні входити пакування, фасування, транспортні послуги, навантаження та розвантаження, інші витрати.</w:t>
      </w:r>
    </w:p>
    <w:p w14:paraId="70D032BD" w14:textId="77777777" w:rsidR="008D130C" w:rsidRDefault="008D130C" w:rsidP="008D130C">
      <w:pPr>
        <w:ind w:left="896"/>
        <w:rPr>
          <w:sz w:val="24"/>
        </w:rPr>
      </w:pPr>
      <w:r>
        <w:rPr>
          <w:sz w:val="24"/>
        </w:rPr>
        <w:t>Термін придатності товару на момент постачання повинен бути не менше 80%</w:t>
      </w:r>
    </w:p>
    <w:p w14:paraId="7E377930" w14:textId="77777777" w:rsidR="008D130C" w:rsidRDefault="008D130C" w:rsidP="008D130C">
      <w:pPr>
        <w:ind w:left="896" w:right="401"/>
        <w:rPr>
          <w:sz w:val="24"/>
        </w:rPr>
      </w:pPr>
      <w:r>
        <w:rPr>
          <w:sz w:val="24"/>
        </w:rPr>
        <w:t>загального терміну придатності даного товару, за умови його зберігання відповідно до норм і правил зберігання.</w:t>
      </w:r>
    </w:p>
    <w:p w14:paraId="31312272" w14:textId="77777777" w:rsidR="008D130C" w:rsidRDefault="008D130C" w:rsidP="008D130C">
      <w:pPr>
        <w:ind w:left="896"/>
        <w:rPr>
          <w:sz w:val="24"/>
        </w:rPr>
      </w:pPr>
      <w:r>
        <w:rPr>
          <w:sz w:val="24"/>
        </w:rPr>
        <w:t>При прийомі даний товар повинен відповідати вазі, яка зазначена у супровідних</w:t>
      </w:r>
    </w:p>
    <w:p w14:paraId="45033A91" w14:textId="77777777" w:rsidR="008D130C" w:rsidRDefault="008D130C" w:rsidP="008D130C">
      <w:pPr>
        <w:ind w:left="896" w:right="372"/>
        <w:rPr>
          <w:sz w:val="24"/>
        </w:rPr>
      </w:pPr>
      <w:r>
        <w:rPr>
          <w:sz w:val="24"/>
        </w:rPr>
        <w:t>документах. Кожна партія товару повинна супроводжуватись документом, який підтверджує його якість та безпеку.</w:t>
      </w:r>
    </w:p>
    <w:p w14:paraId="27EAADA3" w14:textId="77777777" w:rsidR="008D130C" w:rsidRDefault="008D130C" w:rsidP="008D130C">
      <w:pPr>
        <w:spacing w:before="1"/>
        <w:ind w:left="896"/>
        <w:rPr>
          <w:sz w:val="24"/>
        </w:rPr>
      </w:pPr>
      <w:r>
        <w:rPr>
          <w:sz w:val="24"/>
        </w:rPr>
        <w:t>Поставка товару здійснюється окремими невеликими партіями, відповідним транспортом, відповідно до замовлень дошкільних закладів району.</w:t>
      </w:r>
    </w:p>
    <w:p w14:paraId="7113FB56" w14:textId="77777777" w:rsidR="008D130C" w:rsidRDefault="008D130C" w:rsidP="008D130C">
      <w:pPr>
        <w:ind w:left="896" w:right="391"/>
        <w:jc w:val="both"/>
        <w:rPr>
          <w:sz w:val="24"/>
        </w:rPr>
      </w:pPr>
      <w:r>
        <w:rPr>
          <w:sz w:val="24"/>
        </w:rPr>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 Кожна партія товару повинна супроводжуватись документом, який підтверджує його якість та безпеку, передбачені діючим законодавством.</w:t>
      </w:r>
    </w:p>
    <w:p w14:paraId="269E0A21" w14:textId="77777777" w:rsidR="008D130C" w:rsidRDefault="008D130C" w:rsidP="008D130C">
      <w:pPr>
        <w:ind w:left="896" w:right="394"/>
        <w:jc w:val="both"/>
        <w:rPr>
          <w:sz w:val="24"/>
        </w:rPr>
      </w:pPr>
      <w:r>
        <w:rPr>
          <w:sz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7F75F72" w14:textId="77777777" w:rsidR="008D130C" w:rsidRDefault="008D130C" w:rsidP="008D130C">
      <w:pPr>
        <w:pStyle w:val="af9"/>
        <w:spacing w:before="8"/>
        <w:rPr>
          <w:sz w:val="23"/>
        </w:rPr>
      </w:pPr>
    </w:p>
    <w:p w14:paraId="08154886" w14:textId="77777777" w:rsidR="008D130C" w:rsidRDefault="008D130C" w:rsidP="008D130C">
      <w:pPr>
        <w:ind w:left="896"/>
        <w:rPr>
          <w:sz w:val="24"/>
        </w:rPr>
      </w:pPr>
      <w:r>
        <w:rPr>
          <w:sz w:val="24"/>
        </w:rPr>
        <w:t>Вимоги:</w:t>
      </w:r>
    </w:p>
    <w:p w14:paraId="338BE152" w14:textId="77777777" w:rsidR="008D130C" w:rsidRDefault="008D130C" w:rsidP="008D130C">
      <w:pPr>
        <w:spacing w:after="0"/>
        <w:rPr>
          <w:sz w:val="24"/>
        </w:rPr>
        <w:sectPr w:rsidR="008D130C">
          <w:pgSz w:w="11910" w:h="16840"/>
          <w:pgMar w:top="760" w:right="460" w:bottom="280" w:left="520" w:header="720" w:footer="720" w:gutter="0"/>
          <w:cols w:space="720"/>
        </w:sectPr>
      </w:pPr>
    </w:p>
    <w:tbl>
      <w:tblPr>
        <w:tblStyle w:val="TableNormal"/>
        <w:tblW w:w="0" w:type="auto"/>
        <w:tblInd w:w="1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5247"/>
        <w:gridCol w:w="1418"/>
        <w:gridCol w:w="1416"/>
      </w:tblGrid>
      <w:tr w:rsidR="008D130C" w14:paraId="5A5C3D70" w14:textId="77777777" w:rsidTr="008D130C">
        <w:trPr>
          <w:trHeight w:val="834"/>
        </w:trPr>
        <w:tc>
          <w:tcPr>
            <w:tcW w:w="559" w:type="dxa"/>
            <w:tcBorders>
              <w:top w:val="single" w:sz="6" w:space="0" w:color="000000"/>
              <w:left w:val="single" w:sz="6" w:space="0" w:color="000000"/>
              <w:bottom w:val="single" w:sz="6" w:space="0" w:color="000000"/>
              <w:right w:val="single" w:sz="6" w:space="0" w:color="000000"/>
            </w:tcBorders>
            <w:hideMark/>
          </w:tcPr>
          <w:p w14:paraId="184FD9D0" w14:textId="77777777" w:rsidR="008D130C" w:rsidRDefault="008D130C">
            <w:pPr>
              <w:pStyle w:val="TableParagraph"/>
              <w:spacing w:line="238" w:lineRule="exact"/>
              <w:ind w:left="107"/>
              <w:rPr>
                <w:b/>
              </w:rPr>
            </w:pPr>
            <w:r>
              <w:rPr>
                <w:b/>
              </w:rPr>
              <w:lastRenderedPageBreak/>
              <w:t>№</w:t>
            </w:r>
          </w:p>
        </w:tc>
        <w:tc>
          <w:tcPr>
            <w:tcW w:w="5247" w:type="dxa"/>
            <w:tcBorders>
              <w:top w:val="single" w:sz="6" w:space="0" w:color="000000"/>
              <w:left w:val="single" w:sz="6" w:space="0" w:color="000000"/>
              <w:bottom w:val="single" w:sz="6" w:space="0" w:color="000000"/>
              <w:right w:val="single" w:sz="6" w:space="0" w:color="000000"/>
            </w:tcBorders>
            <w:hideMark/>
          </w:tcPr>
          <w:p w14:paraId="4A63BDEE" w14:textId="77777777" w:rsidR="008D130C" w:rsidRDefault="008D130C">
            <w:pPr>
              <w:pStyle w:val="TableParagraph"/>
              <w:spacing w:line="238" w:lineRule="exact"/>
              <w:ind w:left="107"/>
              <w:rPr>
                <w:b/>
                <w:lang w:val="ru-RU"/>
              </w:rPr>
            </w:pPr>
            <w:proofErr w:type="spellStart"/>
            <w:r>
              <w:rPr>
                <w:b/>
                <w:lang w:val="ru-RU"/>
              </w:rPr>
              <w:t>Найменування</w:t>
            </w:r>
            <w:proofErr w:type="spellEnd"/>
            <w:r>
              <w:rPr>
                <w:b/>
                <w:lang w:val="ru-RU"/>
              </w:rPr>
              <w:t xml:space="preserve"> товару та </w:t>
            </w:r>
            <w:proofErr w:type="spellStart"/>
            <w:r>
              <w:rPr>
                <w:b/>
                <w:lang w:val="ru-RU"/>
              </w:rPr>
              <w:t>вимоги</w:t>
            </w:r>
            <w:proofErr w:type="spellEnd"/>
            <w:r>
              <w:rPr>
                <w:b/>
                <w:lang w:val="ru-RU"/>
              </w:rPr>
              <w:t xml:space="preserve"> до </w:t>
            </w:r>
            <w:proofErr w:type="spellStart"/>
            <w:r>
              <w:rPr>
                <w:b/>
                <w:lang w:val="ru-RU"/>
              </w:rPr>
              <w:t>нього</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6F7A243B" w14:textId="77777777" w:rsidR="008D130C" w:rsidRDefault="008D130C">
            <w:pPr>
              <w:pStyle w:val="TableParagraph"/>
              <w:spacing w:line="235" w:lineRule="exact"/>
              <w:ind w:left="105"/>
              <w:rPr>
                <w:b/>
              </w:rPr>
            </w:pPr>
            <w:proofErr w:type="spellStart"/>
            <w:r>
              <w:rPr>
                <w:b/>
              </w:rPr>
              <w:t>Одиниці</w:t>
            </w:r>
            <w:proofErr w:type="spellEnd"/>
          </w:p>
          <w:p w14:paraId="3BCCE44B" w14:textId="77777777" w:rsidR="008D130C" w:rsidRDefault="008D130C">
            <w:pPr>
              <w:pStyle w:val="TableParagraph"/>
              <w:spacing w:before="40"/>
              <w:ind w:left="105"/>
              <w:rPr>
                <w:b/>
              </w:rPr>
            </w:pPr>
            <w:proofErr w:type="spellStart"/>
            <w:r>
              <w:rPr>
                <w:b/>
              </w:rPr>
              <w:t>виміру</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3E5EEAA3" w14:textId="77777777" w:rsidR="008D130C" w:rsidRDefault="008D130C">
            <w:pPr>
              <w:pStyle w:val="TableParagraph"/>
              <w:spacing w:line="238" w:lineRule="exact"/>
              <w:ind w:left="106"/>
              <w:rPr>
                <w:b/>
              </w:rPr>
            </w:pPr>
            <w:proofErr w:type="spellStart"/>
            <w:r>
              <w:rPr>
                <w:b/>
              </w:rPr>
              <w:t>Кількість</w:t>
            </w:r>
            <w:proofErr w:type="spellEnd"/>
          </w:p>
        </w:tc>
      </w:tr>
      <w:tr w:rsidR="008D130C" w14:paraId="13DC1AAE" w14:textId="77777777" w:rsidTr="008D130C">
        <w:trPr>
          <w:trHeight w:val="4420"/>
        </w:trPr>
        <w:tc>
          <w:tcPr>
            <w:tcW w:w="559" w:type="dxa"/>
            <w:tcBorders>
              <w:top w:val="single" w:sz="6" w:space="0" w:color="000000"/>
              <w:left w:val="single" w:sz="6" w:space="0" w:color="000000"/>
              <w:bottom w:val="single" w:sz="6" w:space="0" w:color="000000"/>
              <w:right w:val="single" w:sz="6" w:space="0" w:color="000000"/>
            </w:tcBorders>
            <w:hideMark/>
          </w:tcPr>
          <w:p w14:paraId="1FADE3CE" w14:textId="77777777" w:rsidR="008D130C" w:rsidRDefault="008D130C">
            <w:pPr>
              <w:pStyle w:val="TableParagraph"/>
              <w:spacing w:line="261" w:lineRule="exact"/>
              <w:ind w:left="107"/>
              <w:rPr>
                <w:b/>
                <w:sz w:val="24"/>
              </w:rPr>
            </w:pPr>
            <w:r>
              <w:rPr>
                <w:b/>
                <w:sz w:val="24"/>
              </w:rPr>
              <w:t>1</w:t>
            </w:r>
          </w:p>
        </w:tc>
        <w:tc>
          <w:tcPr>
            <w:tcW w:w="5247" w:type="dxa"/>
            <w:tcBorders>
              <w:top w:val="single" w:sz="6" w:space="0" w:color="000000"/>
              <w:left w:val="single" w:sz="6" w:space="0" w:color="000000"/>
              <w:bottom w:val="single" w:sz="6" w:space="0" w:color="000000"/>
              <w:right w:val="single" w:sz="6" w:space="0" w:color="000000"/>
            </w:tcBorders>
            <w:hideMark/>
          </w:tcPr>
          <w:p w14:paraId="6D0921D0" w14:textId="77777777" w:rsidR="008D130C" w:rsidRDefault="008D130C">
            <w:pPr>
              <w:pStyle w:val="TableParagraph"/>
              <w:spacing w:line="254" w:lineRule="exact"/>
              <w:ind w:left="803"/>
              <w:jc w:val="both"/>
              <w:rPr>
                <w:sz w:val="24"/>
                <w:lang w:val="ru-RU"/>
              </w:rPr>
            </w:pPr>
            <w:r>
              <w:rPr>
                <w:spacing w:val="-60"/>
                <w:sz w:val="24"/>
                <w:u w:val="thick"/>
                <w:lang w:val="ru-RU"/>
              </w:rPr>
              <w:t xml:space="preserve"> </w:t>
            </w:r>
            <w:r>
              <w:rPr>
                <w:b/>
                <w:sz w:val="24"/>
                <w:u w:val="thick"/>
                <w:lang w:val="ru-RU"/>
              </w:rPr>
              <w:t>Капуста       квашена</w:t>
            </w:r>
            <w:r>
              <w:rPr>
                <w:b/>
                <w:sz w:val="24"/>
                <w:lang w:val="ru-RU"/>
              </w:rPr>
              <w:t xml:space="preserve">       </w:t>
            </w:r>
            <w:r>
              <w:rPr>
                <w:sz w:val="24"/>
                <w:lang w:val="ru-RU"/>
              </w:rPr>
              <w:t xml:space="preserve">–     </w:t>
            </w:r>
            <w:r>
              <w:rPr>
                <w:spacing w:val="16"/>
                <w:sz w:val="24"/>
                <w:lang w:val="ru-RU"/>
              </w:rPr>
              <w:t xml:space="preserve"> </w:t>
            </w:r>
            <w:proofErr w:type="spellStart"/>
            <w:r>
              <w:rPr>
                <w:sz w:val="24"/>
                <w:lang w:val="ru-RU"/>
              </w:rPr>
              <w:t>рівномірно</w:t>
            </w:r>
            <w:proofErr w:type="spellEnd"/>
          </w:p>
          <w:p w14:paraId="12630973" w14:textId="77777777" w:rsidR="008D130C" w:rsidRDefault="008D130C">
            <w:pPr>
              <w:pStyle w:val="TableParagraph"/>
              <w:tabs>
                <w:tab w:val="left" w:pos="4098"/>
              </w:tabs>
              <w:ind w:left="107" w:right="90"/>
              <w:jc w:val="both"/>
              <w:rPr>
                <w:sz w:val="24"/>
                <w:lang w:val="ru-RU"/>
              </w:rPr>
            </w:pPr>
            <w:r>
              <w:rPr>
                <w:sz w:val="24"/>
                <w:lang w:val="ru-RU"/>
              </w:rPr>
              <w:t>нашинкована,</w:t>
            </w:r>
            <w:r>
              <w:rPr>
                <w:spacing w:val="-17"/>
                <w:sz w:val="24"/>
                <w:lang w:val="ru-RU"/>
              </w:rPr>
              <w:t xml:space="preserve"> </w:t>
            </w:r>
            <w:r>
              <w:rPr>
                <w:sz w:val="24"/>
                <w:lang w:val="ru-RU"/>
              </w:rPr>
              <w:t>(</w:t>
            </w:r>
            <w:proofErr w:type="spellStart"/>
            <w:r>
              <w:rPr>
                <w:sz w:val="24"/>
                <w:lang w:val="ru-RU"/>
              </w:rPr>
              <w:t>нарізана</w:t>
            </w:r>
            <w:proofErr w:type="spellEnd"/>
            <w:r>
              <w:rPr>
                <w:spacing w:val="-19"/>
                <w:sz w:val="24"/>
                <w:lang w:val="ru-RU"/>
              </w:rPr>
              <w:t xml:space="preserve"> </w:t>
            </w:r>
            <w:proofErr w:type="spellStart"/>
            <w:r>
              <w:rPr>
                <w:sz w:val="24"/>
                <w:lang w:val="ru-RU"/>
              </w:rPr>
              <w:t>смужками</w:t>
            </w:r>
            <w:proofErr w:type="spellEnd"/>
            <w:r>
              <w:rPr>
                <w:spacing w:val="-16"/>
                <w:sz w:val="24"/>
                <w:lang w:val="ru-RU"/>
              </w:rPr>
              <w:t xml:space="preserve"> </w:t>
            </w:r>
            <w:r>
              <w:rPr>
                <w:sz w:val="24"/>
                <w:lang w:val="ru-RU"/>
              </w:rPr>
              <w:t>не</w:t>
            </w:r>
            <w:r>
              <w:rPr>
                <w:spacing w:val="-15"/>
                <w:sz w:val="24"/>
                <w:lang w:val="ru-RU"/>
              </w:rPr>
              <w:t xml:space="preserve"> </w:t>
            </w:r>
            <w:proofErr w:type="spellStart"/>
            <w:r>
              <w:rPr>
                <w:sz w:val="24"/>
                <w:lang w:val="ru-RU"/>
              </w:rPr>
              <w:t>ширше</w:t>
            </w:r>
            <w:proofErr w:type="spellEnd"/>
            <w:r>
              <w:rPr>
                <w:spacing w:val="-18"/>
                <w:sz w:val="24"/>
                <w:lang w:val="ru-RU"/>
              </w:rPr>
              <w:t xml:space="preserve"> </w:t>
            </w:r>
            <w:r>
              <w:rPr>
                <w:sz w:val="24"/>
                <w:lang w:val="ru-RU"/>
              </w:rPr>
              <w:t xml:space="preserve">5мм </w:t>
            </w:r>
            <w:proofErr w:type="spellStart"/>
            <w:r>
              <w:rPr>
                <w:sz w:val="24"/>
                <w:lang w:val="ru-RU"/>
              </w:rPr>
              <w:t>або</w:t>
            </w:r>
            <w:proofErr w:type="spellEnd"/>
            <w:r>
              <w:rPr>
                <w:sz w:val="24"/>
                <w:lang w:val="ru-RU"/>
              </w:rPr>
              <w:t xml:space="preserve"> </w:t>
            </w:r>
            <w:proofErr w:type="spellStart"/>
            <w:r>
              <w:rPr>
                <w:sz w:val="24"/>
                <w:lang w:val="ru-RU"/>
              </w:rPr>
              <w:t>подріблена</w:t>
            </w:r>
            <w:proofErr w:type="spellEnd"/>
            <w:r>
              <w:rPr>
                <w:sz w:val="24"/>
                <w:lang w:val="ru-RU"/>
              </w:rPr>
              <w:t xml:space="preserve"> у </w:t>
            </w:r>
            <w:proofErr w:type="spellStart"/>
            <w:r>
              <w:rPr>
                <w:sz w:val="24"/>
                <w:lang w:val="ru-RU"/>
              </w:rPr>
              <w:t>вигляді</w:t>
            </w:r>
            <w:proofErr w:type="spellEnd"/>
            <w:r>
              <w:rPr>
                <w:sz w:val="24"/>
                <w:lang w:val="ru-RU"/>
              </w:rPr>
              <w:t xml:space="preserve"> </w:t>
            </w:r>
            <w:proofErr w:type="spellStart"/>
            <w:r>
              <w:rPr>
                <w:sz w:val="24"/>
                <w:lang w:val="ru-RU"/>
              </w:rPr>
              <w:t>часток</w:t>
            </w:r>
            <w:proofErr w:type="spellEnd"/>
            <w:r>
              <w:rPr>
                <w:sz w:val="24"/>
                <w:lang w:val="ru-RU"/>
              </w:rPr>
              <w:t xml:space="preserve"> </w:t>
            </w:r>
            <w:proofErr w:type="spellStart"/>
            <w:r>
              <w:rPr>
                <w:sz w:val="24"/>
                <w:lang w:val="ru-RU"/>
              </w:rPr>
              <w:t>різної</w:t>
            </w:r>
            <w:proofErr w:type="spellEnd"/>
            <w:r>
              <w:rPr>
                <w:sz w:val="24"/>
                <w:lang w:val="ru-RU"/>
              </w:rPr>
              <w:t xml:space="preserve"> </w:t>
            </w:r>
            <w:proofErr w:type="spellStart"/>
            <w:r>
              <w:rPr>
                <w:sz w:val="24"/>
                <w:lang w:val="ru-RU"/>
              </w:rPr>
              <w:t>форми</w:t>
            </w:r>
            <w:proofErr w:type="spellEnd"/>
            <w:r>
              <w:rPr>
                <w:sz w:val="24"/>
                <w:lang w:val="ru-RU"/>
              </w:rPr>
              <w:t xml:space="preserve"> не </w:t>
            </w:r>
            <w:proofErr w:type="spellStart"/>
            <w:r>
              <w:rPr>
                <w:sz w:val="24"/>
                <w:lang w:val="ru-RU"/>
              </w:rPr>
              <w:t>більше</w:t>
            </w:r>
            <w:proofErr w:type="spellEnd"/>
            <w:r>
              <w:rPr>
                <w:sz w:val="24"/>
                <w:lang w:val="ru-RU"/>
              </w:rPr>
              <w:t xml:space="preserve"> 12 мм), без великих </w:t>
            </w:r>
            <w:proofErr w:type="spellStart"/>
            <w:r>
              <w:rPr>
                <w:sz w:val="24"/>
                <w:lang w:val="ru-RU"/>
              </w:rPr>
              <w:t>частинок</w:t>
            </w:r>
            <w:proofErr w:type="spellEnd"/>
            <w:r>
              <w:rPr>
                <w:sz w:val="24"/>
                <w:lang w:val="ru-RU"/>
              </w:rPr>
              <w:t xml:space="preserve"> </w:t>
            </w:r>
            <w:proofErr w:type="spellStart"/>
            <w:r>
              <w:rPr>
                <w:sz w:val="24"/>
                <w:lang w:val="ru-RU"/>
              </w:rPr>
              <w:t>кочериги</w:t>
            </w:r>
            <w:proofErr w:type="spellEnd"/>
            <w:r>
              <w:rPr>
                <w:spacing w:val="-37"/>
                <w:sz w:val="24"/>
                <w:lang w:val="ru-RU"/>
              </w:rPr>
              <w:t xml:space="preserve"> </w:t>
            </w:r>
            <w:r>
              <w:rPr>
                <w:sz w:val="24"/>
                <w:lang w:val="ru-RU"/>
              </w:rPr>
              <w:t xml:space="preserve">та </w:t>
            </w:r>
            <w:proofErr w:type="spellStart"/>
            <w:r>
              <w:rPr>
                <w:sz w:val="24"/>
                <w:lang w:val="ru-RU"/>
              </w:rPr>
              <w:t>листя</w:t>
            </w:r>
            <w:proofErr w:type="spellEnd"/>
            <w:r>
              <w:rPr>
                <w:sz w:val="24"/>
                <w:lang w:val="ru-RU"/>
              </w:rPr>
              <w:t xml:space="preserve">. Не повинна </w:t>
            </w:r>
            <w:proofErr w:type="spellStart"/>
            <w:r>
              <w:rPr>
                <w:sz w:val="24"/>
                <w:lang w:val="ru-RU"/>
              </w:rPr>
              <w:t>мати</w:t>
            </w:r>
            <w:proofErr w:type="spellEnd"/>
            <w:r>
              <w:rPr>
                <w:sz w:val="24"/>
                <w:lang w:val="ru-RU"/>
              </w:rPr>
              <w:t xml:space="preserve"> </w:t>
            </w:r>
            <w:proofErr w:type="spellStart"/>
            <w:r>
              <w:rPr>
                <w:sz w:val="24"/>
                <w:lang w:val="ru-RU"/>
              </w:rPr>
              <w:t>видимих</w:t>
            </w:r>
            <w:proofErr w:type="spellEnd"/>
            <w:r>
              <w:rPr>
                <w:sz w:val="24"/>
                <w:lang w:val="ru-RU"/>
              </w:rPr>
              <w:t xml:space="preserve"> </w:t>
            </w:r>
            <w:proofErr w:type="spellStart"/>
            <w:r>
              <w:rPr>
                <w:sz w:val="24"/>
                <w:lang w:val="ru-RU"/>
              </w:rPr>
              <w:t>ознак</w:t>
            </w:r>
            <w:proofErr w:type="spellEnd"/>
            <w:r>
              <w:rPr>
                <w:sz w:val="24"/>
                <w:lang w:val="ru-RU"/>
              </w:rPr>
              <w:t xml:space="preserve"> </w:t>
            </w:r>
            <w:proofErr w:type="spellStart"/>
            <w:r>
              <w:rPr>
                <w:sz w:val="24"/>
                <w:lang w:val="ru-RU"/>
              </w:rPr>
              <w:t>плісняви</w:t>
            </w:r>
            <w:proofErr w:type="spellEnd"/>
            <w:r>
              <w:rPr>
                <w:sz w:val="24"/>
                <w:lang w:val="ru-RU"/>
              </w:rPr>
              <w:t xml:space="preserve"> </w:t>
            </w:r>
            <w:proofErr w:type="spellStart"/>
            <w:r>
              <w:rPr>
                <w:sz w:val="24"/>
                <w:lang w:val="ru-RU"/>
              </w:rPr>
              <w:t>або</w:t>
            </w:r>
            <w:proofErr w:type="spellEnd"/>
            <w:r>
              <w:rPr>
                <w:sz w:val="24"/>
                <w:lang w:val="ru-RU"/>
              </w:rPr>
              <w:t xml:space="preserve"> </w:t>
            </w:r>
            <w:proofErr w:type="spellStart"/>
            <w:r>
              <w:rPr>
                <w:sz w:val="24"/>
                <w:lang w:val="ru-RU"/>
              </w:rPr>
              <w:t>загнивання</w:t>
            </w:r>
            <w:proofErr w:type="spellEnd"/>
            <w:r>
              <w:rPr>
                <w:sz w:val="24"/>
                <w:lang w:val="ru-RU"/>
              </w:rPr>
              <w:t xml:space="preserve">. На смак </w:t>
            </w:r>
            <w:proofErr w:type="spellStart"/>
            <w:r>
              <w:rPr>
                <w:sz w:val="24"/>
                <w:lang w:val="ru-RU"/>
              </w:rPr>
              <w:t>кислувато-солоний</w:t>
            </w:r>
            <w:proofErr w:type="spellEnd"/>
            <w:r>
              <w:rPr>
                <w:sz w:val="24"/>
                <w:lang w:val="ru-RU"/>
              </w:rPr>
              <w:t xml:space="preserve">, без </w:t>
            </w:r>
            <w:proofErr w:type="spellStart"/>
            <w:r>
              <w:rPr>
                <w:sz w:val="24"/>
                <w:lang w:val="ru-RU"/>
              </w:rPr>
              <w:t>стороннього</w:t>
            </w:r>
            <w:proofErr w:type="spellEnd"/>
            <w:r>
              <w:rPr>
                <w:sz w:val="24"/>
                <w:lang w:val="ru-RU"/>
              </w:rPr>
              <w:tab/>
            </w:r>
            <w:proofErr w:type="spellStart"/>
            <w:r>
              <w:rPr>
                <w:sz w:val="24"/>
                <w:lang w:val="ru-RU"/>
              </w:rPr>
              <w:t>присмаку</w:t>
            </w:r>
            <w:proofErr w:type="spellEnd"/>
            <w:r>
              <w:rPr>
                <w:sz w:val="24"/>
                <w:lang w:val="ru-RU"/>
              </w:rPr>
              <w:t>.</w:t>
            </w:r>
          </w:p>
          <w:p w14:paraId="7C6E2F01" w14:textId="77777777" w:rsidR="008D130C" w:rsidRDefault="008D130C">
            <w:pPr>
              <w:pStyle w:val="TableParagraph"/>
              <w:ind w:left="107" w:right="92"/>
              <w:jc w:val="both"/>
              <w:rPr>
                <w:lang w:val="ru-RU"/>
              </w:rPr>
            </w:pPr>
            <w:r>
              <w:rPr>
                <w:lang w:val="ru-RU"/>
              </w:rPr>
              <w:t xml:space="preserve">На </w:t>
            </w:r>
            <w:proofErr w:type="spellStart"/>
            <w:r>
              <w:rPr>
                <w:spacing w:val="-3"/>
                <w:lang w:val="ru-RU"/>
              </w:rPr>
              <w:t>кожній</w:t>
            </w:r>
            <w:proofErr w:type="spellEnd"/>
            <w:r>
              <w:rPr>
                <w:spacing w:val="-3"/>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повинна </w:t>
            </w:r>
            <w:r>
              <w:rPr>
                <w:spacing w:val="-3"/>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w:t>
            </w:r>
            <w:r>
              <w:rPr>
                <w:spacing w:val="-11"/>
                <w:lang w:val="ru-RU"/>
              </w:rPr>
              <w:t xml:space="preserve"> </w:t>
            </w:r>
            <w:proofErr w:type="spellStart"/>
            <w:r>
              <w:rPr>
                <w:lang w:val="ru-RU"/>
              </w:rPr>
              <w:t>назва</w:t>
            </w:r>
            <w:proofErr w:type="spellEnd"/>
            <w:r>
              <w:rPr>
                <w:spacing w:val="-11"/>
                <w:lang w:val="ru-RU"/>
              </w:rPr>
              <w:t xml:space="preserve"> </w:t>
            </w:r>
            <w:proofErr w:type="spellStart"/>
            <w:r>
              <w:rPr>
                <w:spacing w:val="-3"/>
                <w:lang w:val="ru-RU"/>
              </w:rPr>
              <w:t>харчового</w:t>
            </w:r>
            <w:proofErr w:type="spellEnd"/>
            <w:r>
              <w:rPr>
                <w:spacing w:val="-11"/>
                <w:lang w:val="ru-RU"/>
              </w:rPr>
              <w:t xml:space="preserve"> </w:t>
            </w:r>
            <w:r>
              <w:rPr>
                <w:spacing w:val="-5"/>
                <w:lang w:val="ru-RU"/>
              </w:rPr>
              <w:t>продукту,</w:t>
            </w:r>
            <w:r>
              <w:rPr>
                <w:spacing w:val="-12"/>
                <w:lang w:val="ru-RU"/>
              </w:rPr>
              <w:t xml:space="preserve"> </w:t>
            </w:r>
            <w:proofErr w:type="spellStart"/>
            <w:r>
              <w:rPr>
                <w:lang w:val="ru-RU"/>
              </w:rPr>
              <w:t>назва</w:t>
            </w:r>
            <w:proofErr w:type="spellEnd"/>
            <w:r>
              <w:rPr>
                <w:spacing w:val="-11"/>
                <w:lang w:val="ru-RU"/>
              </w:rPr>
              <w:t xml:space="preserve"> </w:t>
            </w:r>
            <w:r>
              <w:rPr>
                <w:lang w:val="ru-RU"/>
              </w:rPr>
              <w:t>та</w:t>
            </w:r>
            <w:r>
              <w:rPr>
                <w:spacing w:val="-11"/>
                <w:lang w:val="ru-RU"/>
              </w:rPr>
              <w:t xml:space="preserve"> </w:t>
            </w:r>
            <w:r>
              <w:rPr>
                <w:lang w:val="ru-RU"/>
              </w:rPr>
              <w:t xml:space="preserve">адреса </w:t>
            </w:r>
            <w:proofErr w:type="spellStart"/>
            <w:r>
              <w:rPr>
                <w:lang w:val="ru-RU"/>
              </w:rPr>
              <w:t>підприємства-виробника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4"/>
                <w:lang w:val="ru-RU"/>
              </w:rPr>
              <w:t xml:space="preserve">бути </w:t>
            </w:r>
            <w:proofErr w:type="spellStart"/>
            <w:r>
              <w:rPr>
                <w:lang w:val="ru-RU"/>
              </w:rPr>
              <w:t>зазначено</w:t>
            </w:r>
            <w:proofErr w:type="spellEnd"/>
            <w:r>
              <w:rPr>
                <w:lang w:val="ru-RU"/>
              </w:rPr>
              <w:t xml:space="preserve"> на</w:t>
            </w:r>
            <w:r>
              <w:rPr>
                <w:spacing w:val="-1"/>
                <w:lang w:val="ru-RU"/>
              </w:rPr>
              <w:t xml:space="preserve">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2A0E3C57" w14:textId="77777777" w:rsidR="008D130C" w:rsidRDefault="008D130C">
            <w:pPr>
              <w:pStyle w:val="TableParagraph"/>
              <w:spacing w:line="238"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7F2D9C8F" w14:textId="5D93FD66" w:rsidR="008D130C" w:rsidRPr="008D130C" w:rsidRDefault="008D130C">
            <w:pPr>
              <w:pStyle w:val="TableParagraph"/>
              <w:spacing w:line="238" w:lineRule="exact"/>
              <w:ind w:left="106"/>
              <w:rPr>
                <w:b/>
                <w:lang w:val="uk-UA"/>
              </w:rPr>
            </w:pPr>
            <w:r>
              <w:rPr>
                <w:b/>
                <w:lang w:val="uk-UA"/>
              </w:rPr>
              <w:t>180</w:t>
            </w:r>
          </w:p>
        </w:tc>
      </w:tr>
      <w:tr w:rsidR="008D130C" w14:paraId="4A69451D" w14:textId="77777777" w:rsidTr="008D130C">
        <w:trPr>
          <w:trHeight w:val="4380"/>
        </w:trPr>
        <w:tc>
          <w:tcPr>
            <w:tcW w:w="559" w:type="dxa"/>
            <w:tcBorders>
              <w:top w:val="single" w:sz="6" w:space="0" w:color="000000"/>
              <w:left w:val="single" w:sz="6" w:space="0" w:color="000000"/>
              <w:bottom w:val="single" w:sz="6" w:space="0" w:color="000000"/>
              <w:right w:val="single" w:sz="6" w:space="0" w:color="000000"/>
            </w:tcBorders>
          </w:tcPr>
          <w:p w14:paraId="7DF83B15" w14:textId="77777777" w:rsidR="008D130C" w:rsidRDefault="008D130C">
            <w:pPr>
              <w:pStyle w:val="TableParagraph"/>
              <w:spacing w:before="6"/>
              <w:ind w:left="0"/>
            </w:pPr>
          </w:p>
          <w:p w14:paraId="36FF8579" w14:textId="77777777" w:rsidR="008D130C" w:rsidRDefault="008D130C">
            <w:pPr>
              <w:pStyle w:val="TableParagraph"/>
              <w:ind w:left="107"/>
              <w:rPr>
                <w:b/>
                <w:sz w:val="24"/>
              </w:rPr>
            </w:pPr>
            <w:r>
              <w:rPr>
                <w:b/>
                <w:sz w:val="24"/>
              </w:rPr>
              <w:t>2</w:t>
            </w:r>
          </w:p>
        </w:tc>
        <w:tc>
          <w:tcPr>
            <w:tcW w:w="5247" w:type="dxa"/>
            <w:tcBorders>
              <w:top w:val="single" w:sz="6" w:space="0" w:color="000000"/>
              <w:left w:val="single" w:sz="6" w:space="0" w:color="000000"/>
              <w:bottom w:val="single" w:sz="6" w:space="0" w:color="000000"/>
              <w:right w:val="single" w:sz="6" w:space="0" w:color="000000"/>
            </w:tcBorders>
            <w:hideMark/>
          </w:tcPr>
          <w:p w14:paraId="03B03BB7" w14:textId="77777777" w:rsidR="008D130C" w:rsidRDefault="008D130C">
            <w:pPr>
              <w:pStyle w:val="TableParagraph"/>
              <w:spacing w:line="254" w:lineRule="exact"/>
              <w:ind w:left="803"/>
              <w:jc w:val="both"/>
              <w:rPr>
                <w:sz w:val="24"/>
              </w:rPr>
            </w:pPr>
            <w:r>
              <w:rPr>
                <w:spacing w:val="-60"/>
                <w:sz w:val="24"/>
                <w:u w:val="thick"/>
              </w:rPr>
              <w:t xml:space="preserve"> </w:t>
            </w:r>
            <w:proofErr w:type="spellStart"/>
            <w:r>
              <w:rPr>
                <w:b/>
                <w:sz w:val="24"/>
                <w:u w:val="thick"/>
              </w:rPr>
              <w:t>Огірки</w:t>
            </w:r>
            <w:proofErr w:type="spellEnd"/>
            <w:r>
              <w:rPr>
                <w:b/>
                <w:sz w:val="24"/>
                <w:u w:val="thick"/>
              </w:rPr>
              <w:t xml:space="preserve"> </w:t>
            </w:r>
            <w:proofErr w:type="spellStart"/>
            <w:r>
              <w:rPr>
                <w:b/>
                <w:sz w:val="24"/>
                <w:u w:val="thick"/>
              </w:rPr>
              <w:t>солені</w:t>
            </w:r>
            <w:proofErr w:type="spellEnd"/>
            <w:r>
              <w:rPr>
                <w:b/>
                <w:sz w:val="24"/>
              </w:rPr>
              <w:t xml:space="preserve"> </w:t>
            </w:r>
            <w:r>
              <w:rPr>
                <w:sz w:val="24"/>
              </w:rPr>
              <w:t xml:space="preserve">– </w:t>
            </w:r>
            <w:proofErr w:type="spellStart"/>
            <w:r>
              <w:rPr>
                <w:sz w:val="24"/>
              </w:rPr>
              <w:t>плоди</w:t>
            </w:r>
            <w:proofErr w:type="spellEnd"/>
            <w:r>
              <w:rPr>
                <w:sz w:val="24"/>
              </w:rPr>
              <w:t xml:space="preserve"> </w:t>
            </w:r>
            <w:proofErr w:type="spellStart"/>
            <w:r>
              <w:rPr>
                <w:sz w:val="24"/>
              </w:rPr>
              <w:t>цілі</w:t>
            </w:r>
            <w:proofErr w:type="spellEnd"/>
            <w:r>
              <w:rPr>
                <w:sz w:val="24"/>
              </w:rPr>
              <w:t xml:space="preserve">, </w:t>
            </w:r>
            <w:proofErr w:type="spellStart"/>
            <w:r>
              <w:rPr>
                <w:sz w:val="24"/>
              </w:rPr>
              <w:t>відповідають</w:t>
            </w:r>
            <w:proofErr w:type="spellEnd"/>
          </w:p>
          <w:p w14:paraId="1AEF9D45" w14:textId="77777777" w:rsidR="008D130C" w:rsidRDefault="008D130C">
            <w:pPr>
              <w:pStyle w:val="TableParagraph"/>
              <w:ind w:left="107" w:right="92"/>
              <w:jc w:val="both"/>
              <w:rPr>
                <w:lang w:val="ru-RU"/>
              </w:rPr>
            </w:pPr>
            <w:proofErr w:type="spellStart"/>
            <w:r>
              <w:rPr>
                <w:sz w:val="24"/>
              </w:rPr>
              <w:t>ботанічному</w:t>
            </w:r>
            <w:proofErr w:type="spellEnd"/>
            <w:r>
              <w:rPr>
                <w:sz w:val="24"/>
              </w:rPr>
              <w:t xml:space="preserve"> </w:t>
            </w:r>
            <w:proofErr w:type="spellStart"/>
            <w:r>
              <w:rPr>
                <w:sz w:val="24"/>
              </w:rPr>
              <w:t>сорту</w:t>
            </w:r>
            <w:proofErr w:type="spellEnd"/>
            <w:r>
              <w:rPr>
                <w:sz w:val="24"/>
              </w:rPr>
              <w:t xml:space="preserve">, </w:t>
            </w:r>
            <w:proofErr w:type="spellStart"/>
            <w:r>
              <w:rPr>
                <w:sz w:val="24"/>
              </w:rPr>
              <w:t>не</w:t>
            </w:r>
            <w:proofErr w:type="spellEnd"/>
            <w:r>
              <w:rPr>
                <w:sz w:val="24"/>
              </w:rPr>
              <w:t xml:space="preserve"> </w:t>
            </w:r>
            <w:proofErr w:type="spellStart"/>
            <w:r>
              <w:rPr>
                <w:sz w:val="24"/>
              </w:rPr>
              <w:t>м’яті</w:t>
            </w:r>
            <w:proofErr w:type="spellEnd"/>
            <w:r>
              <w:rPr>
                <w:sz w:val="24"/>
              </w:rPr>
              <w:t xml:space="preserve">, </w:t>
            </w:r>
            <w:proofErr w:type="spellStart"/>
            <w:r>
              <w:rPr>
                <w:sz w:val="24"/>
              </w:rPr>
              <w:t>не</w:t>
            </w:r>
            <w:proofErr w:type="spellEnd"/>
            <w:r>
              <w:rPr>
                <w:sz w:val="24"/>
              </w:rPr>
              <w:t xml:space="preserve"> </w:t>
            </w:r>
            <w:proofErr w:type="spellStart"/>
            <w:r>
              <w:rPr>
                <w:sz w:val="24"/>
              </w:rPr>
              <w:t>зморщені</w:t>
            </w:r>
            <w:proofErr w:type="spellEnd"/>
            <w:r>
              <w:rPr>
                <w:sz w:val="24"/>
              </w:rPr>
              <w:t xml:space="preserve">, </w:t>
            </w:r>
            <w:proofErr w:type="spellStart"/>
            <w:r>
              <w:rPr>
                <w:sz w:val="24"/>
              </w:rPr>
              <w:t>без</w:t>
            </w:r>
            <w:proofErr w:type="spellEnd"/>
            <w:r>
              <w:rPr>
                <w:sz w:val="24"/>
              </w:rPr>
              <w:t xml:space="preserve"> </w:t>
            </w:r>
            <w:proofErr w:type="spellStart"/>
            <w:r>
              <w:rPr>
                <w:sz w:val="24"/>
              </w:rPr>
              <w:t>механічних</w:t>
            </w:r>
            <w:proofErr w:type="spellEnd"/>
            <w:r>
              <w:rPr>
                <w:sz w:val="24"/>
              </w:rPr>
              <w:t xml:space="preserve"> </w:t>
            </w:r>
            <w:proofErr w:type="spellStart"/>
            <w:r>
              <w:rPr>
                <w:sz w:val="24"/>
              </w:rPr>
              <w:t>пошкоджень</w:t>
            </w:r>
            <w:proofErr w:type="spellEnd"/>
            <w:r>
              <w:rPr>
                <w:sz w:val="24"/>
              </w:rPr>
              <w:t xml:space="preserve">. </w:t>
            </w:r>
            <w:proofErr w:type="spellStart"/>
            <w:r>
              <w:rPr>
                <w:sz w:val="24"/>
                <w:lang w:val="ru-RU"/>
              </w:rPr>
              <w:t>Масова</w:t>
            </w:r>
            <w:proofErr w:type="spellEnd"/>
            <w:r>
              <w:rPr>
                <w:sz w:val="24"/>
                <w:lang w:val="ru-RU"/>
              </w:rPr>
              <w:t xml:space="preserve"> </w:t>
            </w:r>
            <w:proofErr w:type="spellStart"/>
            <w:r>
              <w:rPr>
                <w:sz w:val="24"/>
                <w:lang w:val="ru-RU"/>
              </w:rPr>
              <w:t>частка</w:t>
            </w:r>
            <w:proofErr w:type="spellEnd"/>
            <w:r>
              <w:rPr>
                <w:sz w:val="24"/>
                <w:lang w:val="ru-RU"/>
              </w:rPr>
              <w:t xml:space="preserve"> </w:t>
            </w:r>
            <w:proofErr w:type="spellStart"/>
            <w:r>
              <w:rPr>
                <w:sz w:val="24"/>
                <w:lang w:val="ru-RU"/>
              </w:rPr>
              <w:t>повареної</w:t>
            </w:r>
            <w:proofErr w:type="spellEnd"/>
            <w:r>
              <w:rPr>
                <w:sz w:val="24"/>
                <w:lang w:val="ru-RU"/>
              </w:rPr>
              <w:t xml:space="preserve"> </w:t>
            </w:r>
            <w:proofErr w:type="spellStart"/>
            <w:r>
              <w:rPr>
                <w:sz w:val="24"/>
                <w:lang w:val="ru-RU"/>
              </w:rPr>
              <w:t>солі</w:t>
            </w:r>
            <w:proofErr w:type="spellEnd"/>
            <w:r>
              <w:rPr>
                <w:sz w:val="24"/>
                <w:lang w:val="ru-RU"/>
              </w:rPr>
              <w:t xml:space="preserve"> в </w:t>
            </w:r>
            <w:proofErr w:type="spellStart"/>
            <w:r>
              <w:rPr>
                <w:sz w:val="24"/>
                <w:lang w:val="ru-RU"/>
              </w:rPr>
              <w:t>розсолі</w:t>
            </w:r>
            <w:proofErr w:type="spellEnd"/>
            <w:r>
              <w:rPr>
                <w:sz w:val="24"/>
                <w:lang w:val="ru-RU"/>
              </w:rPr>
              <w:t xml:space="preserve"> не </w:t>
            </w:r>
            <w:proofErr w:type="spellStart"/>
            <w:r>
              <w:rPr>
                <w:sz w:val="24"/>
                <w:lang w:val="ru-RU"/>
              </w:rPr>
              <w:t>більше</w:t>
            </w:r>
            <w:proofErr w:type="spellEnd"/>
            <w:r>
              <w:rPr>
                <w:sz w:val="24"/>
                <w:lang w:val="ru-RU"/>
              </w:rPr>
              <w:t xml:space="preserve"> 2,5-4,5 %, </w:t>
            </w:r>
            <w:proofErr w:type="spellStart"/>
            <w:r>
              <w:rPr>
                <w:sz w:val="24"/>
                <w:lang w:val="ru-RU"/>
              </w:rPr>
              <w:t>загальна</w:t>
            </w:r>
            <w:proofErr w:type="spellEnd"/>
            <w:r>
              <w:rPr>
                <w:sz w:val="24"/>
                <w:lang w:val="ru-RU"/>
              </w:rPr>
              <w:t xml:space="preserve"> </w:t>
            </w:r>
            <w:proofErr w:type="spellStart"/>
            <w:r>
              <w:rPr>
                <w:sz w:val="24"/>
                <w:lang w:val="ru-RU"/>
              </w:rPr>
              <w:t>кислотність</w:t>
            </w:r>
            <w:proofErr w:type="spellEnd"/>
            <w:r>
              <w:rPr>
                <w:sz w:val="24"/>
                <w:lang w:val="ru-RU"/>
              </w:rPr>
              <w:t xml:space="preserve"> </w:t>
            </w:r>
            <w:proofErr w:type="spellStart"/>
            <w:r>
              <w:rPr>
                <w:sz w:val="24"/>
                <w:lang w:val="ru-RU"/>
              </w:rPr>
              <w:t>розсолу</w:t>
            </w:r>
            <w:proofErr w:type="spellEnd"/>
            <w:r>
              <w:rPr>
                <w:sz w:val="24"/>
                <w:lang w:val="ru-RU"/>
              </w:rPr>
              <w:t xml:space="preserve"> у </w:t>
            </w:r>
            <w:proofErr w:type="spellStart"/>
            <w:r>
              <w:rPr>
                <w:sz w:val="24"/>
                <w:lang w:val="ru-RU"/>
              </w:rPr>
              <w:t>перерахунку</w:t>
            </w:r>
            <w:proofErr w:type="spellEnd"/>
            <w:r>
              <w:rPr>
                <w:sz w:val="24"/>
                <w:lang w:val="ru-RU"/>
              </w:rPr>
              <w:t xml:space="preserve"> на </w:t>
            </w:r>
            <w:proofErr w:type="spellStart"/>
            <w:r>
              <w:rPr>
                <w:sz w:val="24"/>
                <w:lang w:val="ru-RU"/>
              </w:rPr>
              <w:t>молочну</w:t>
            </w:r>
            <w:proofErr w:type="spellEnd"/>
            <w:r>
              <w:rPr>
                <w:sz w:val="24"/>
                <w:lang w:val="ru-RU"/>
              </w:rPr>
              <w:t xml:space="preserve"> кислоту </w:t>
            </w:r>
            <w:proofErr w:type="spellStart"/>
            <w:r>
              <w:rPr>
                <w:sz w:val="24"/>
                <w:lang w:val="ru-RU"/>
              </w:rPr>
              <w:t>від</w:t>
            </w:r>
            <w:proofErr w:type="spellEnd"/>
            <w:r>
              <w:rPr>
                <w:sz w:val="24"/>
                <w:lang w:val="ru-RU"/>
              </w:rPr>
              <w:t xml:space="preserve"> 0,6 до 1,4%, </w:t>
            </w:r>
            <w:proofErr w:type="spellStart"/>
            <w:r>
              <w:rPr>
                <w:sz w:val="24"/>
                <w:lang w:val="ru-RU"/>
              </w:rPr>
              <w:t>загальна</w:t>
            </w:r>
            <w:proofErr w:type="spellEnd"/>
            <w:r>
              <w:rPr>
                <w:sz w:val="24"/>
                <w:lang w:val="ru-RU"/>
              </w:rPr>
              <w:t xml:space="preserve"> </w:t>
            </w:r>
            <w:proofErr w:type="spellStart"/>
            <w:r>
              <w:rPr>
                <w:sz w:val="24"/>
                <w:lang w:val="ru-RU"/>
              </w:rPr>
              <w:t>маса</w:t>
            </w:r>
            <w:proofErr w:type="spellEnd"/>
            <w:r>
              <w:rPr>
                <w:sz w:val="24"/>
                <w:lang w:val="ru-RU"/>
              </w:rPr>
              <w:t xml:space="preserve"> </w:t>
            </w:r>
            <w:proofErr w:type="spellStart"/>
            <w:r>
              <w:rPr>
                <w:sz w:val="24"/>
                <w:lang w:val="ru-RU"/>
              </w:rPr>
              <w:t>огірків</w:t>
            </w:r>
            <w:proofErr w:type="spellEnd"/>
            <w:r>
              <w:rPr>
                <w:sz w:val="24"/>
                <w:lang w:val="ru-RU"/>
              </w:rPr>
              <w:t xml:space="preserve"> до </w:t>
            </w:r>
            <w:proofErr w:type="spellStart"/>
            <w:r>
              <w:rPr>
                <w:sz w:val="24"/>
                <w:lang w:val="ru-RU"/>
              </w:rPr>
              <w:t>загальної</w:t>
            </w:r>
            <w:proofErr w:type="spellEnd"/>
            <w:r>
              <w:rPr>
                <w:sz w:val="24"/>
                <w:lang w:val="ru-RU"/>
              </w:rPr>
              <w:t xml:space="preserve"> </w:t>
            </w:r>
            <w:proofErr w:type="spellStart"/>
            <w:r>
              <w:rPr>
                <w:sz w:val="24"/>
                <w:lang w:val="ru-RU"/>
              </w:rPr>
              <w:t>маси</w:t>
            </w:r>
            <w:proofErr w:type="spellEnd"/>
            <w:r>
              <w:rPr>
                <w:sz w:val="24"/>
                <w:lang w:val="ru-RU"/>
              </w:rPr>
              <w:t xml:space="preserve"> </w:t>
            </w:r>
            <w:proofErr w:type="spellStart"/>
            <w:r>
              <w:rPr>
                <w:sz w:val="24"/>
                <w:lang w:val="ru-RU"/>
              </w:rPr>
              <w:t>огірків</w:t>
            </w:r>
            <w:proofErr w:type="spellEnd"/>
            <w:r>
              <w:rPr>
                <w:sz w:val="24"/>
                <w:lang w:val="ru-RU"/>
              </w:rPr>
              <w:t xml:space="preserve"> з </w:t>
            </w:r>
            <w:proofErr w:type="spellStart"/>
            <w:r>
              <w:rPr>
                <w:sz w:val="24"/>
                <w:lang w:val="ru-RU"/>
              </w:rPr>
              <w:t>розсолом</w:t>
            </w:r>
            <w:proofErr w:type="spellEnd"/>
            <w:r>
              <w:rPr>
                <w:spacing w:val="-41"/>
                <w:sz w:val="24"/>
                <w:lang w:val="ru-RU"/>
              </w:rPr>
              <w:t xml:space="preserve"> </w:t>
            </w:r>
            <w:r>
              <w:rPr>
                <w:sz w:val="24"/>
                <w:lang w:val="ru-RU"/>
              </w:rPr>
              <w:t xml:space="preserve">55%. </w:t>
            </w:r>
            <w:r>
              <w:rPr>
                <w:lang w:val="ru-RU"/>
              </w:rPr>
              <w:t xml:space="preserve">На </w:t>
            </w:r>
            <w:proofErr w:type="spellStart"/>
            <w:r>
              <w:rPr>
                <w:spacing w:val="-4"/>
                <w:lang w:val="ru-RU"/>
              </w:rPr>
              <w:t>кожній</w:t>
            </w:r>
            <w:proofErr w:type="spellEnd"/>
            <w:r>
              <w:rPr>
                <w:spacing w:val="-4"/>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повинна </w:t>
            </w:r>
            <w:r>
              <w:rPr>
                <w:spacing w:val="-3"/>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w:t>
            </w:r>
            <w:r>
              <w:rPr>
                <w:spacing w:val="-11"/>
                <w:lang w:val="ru-RU"/>
              </w:rPr>
              <w:t xml:space="preserve"> </w:t>
            </w:r>
            <w:proofErr w:type="spellStart"/>
            <w:r>
              <w:rPr>
                <w:lang w:val="ru-RU"/>
              </w:rPr>
              <w:t>назва</w:t>
            </w:r>
            <w:proofErr w:type="spellEnd"/>
            <w:r>
              <w:rPr>
                <w:spacing w:val="-11"/>
                <w:lang w:val="ru-RU"/>
              </w:rPr>
              <w:t xml:space="preserve"> </w:t>
            </w:r>
            <w:proofErr w:type="spellStart"/>
            <w:r>
              <w:rPr>
                <w:spacing w:val="-3"/>
                <w:lang w:val="ru-RU"/>
              </w:rPr>
              <w:t>харчового</w:t>
            </w:r>
            <w:proofErr w:type="spellEnd"/>
            <w:r>
              <w:rPr>
                <w:spacing w:val="-11"/>
                <w:lang w:val="ru-RU"/>
              </w:rPr>
              <w:t xml:space="preserve"> </w:t>
            </w:r>
            <w:r>
              <w:rPr>
                <w:spacing w:val="-5"/>
                <w:lang w:val="ru-RU"/>
              </w:rPr>
              <w:t>продукту,</w:t>
            </w:r>
            <w:r>
              <w:rPr>
                <w:spacing w:val="-12"/>
                <w:lang w:val="ru-RU"/>
              </w:rPr>
              <w:t xml:space="preserve"> </w:t>
            </w:r>
            <w:proofErr w:type="spellStart"/>
            <w:r>
              <w:rPr>
                <w:lang w:val="ru-RU"/>
              </w:rPr>
              <w:t>назва</w:t>
            </w:r>
            <w:proofErr w:type="spellEnd"/>
            <w:r>
              <w:rPr>
                <w:spacing w:val="-11"/>
                <w:lang w:val="ru-RU"/>
              </w:rPr>
              <w:t xml:space="preserve"> </w:t>
            </w:r>
            <w:r>
              <w:rPr>
                <w:lang w:val="ru-RU"/>
              </w:rPr>
              <w:t>та</w:t>
            </w:r>
            <w:r>
              <w:rPr>
                <w:spacing w:val="-11"/>
                <w:lang w:val="ru-RU"/>
              </w:rPr>
              <w:t xml:space="preserve"> </w:t>
            </w:r>
            <w:r>
              <w:rPr>
                <w:lang w:val="ru-RU"/>
              </w:rPr>
              <w:t xml:space="preserve">адреса </w:t>
            </w:r>
            <w:proofErr w:type="spellStart"/>
            <w:r>
              <w:rPr>
                <w:lang w:val="ru-RU"/>
              </w:rPr>
              <w:t>підприємства-виробника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4"/>
                <w:lang w:val="ru-RU"/>
              </w:rPr>
              <w:t xml:space="preserve">бути </w:t>
            </w:r>
            <w:proofErr w:type="spellStart"/>
            <w:r>
              <w:rPr>
                <w:lang w:val="ru-RU"/>
              </w:rPr>
              <w:t>зазначено</w:t>
            </w:r>
            <w:proofErr w:type="spellEnd"/>
            <w:r>
              <w:rPr>
                <w:lang w:val="ru-RU"/>
              </w:rPr>
              <w:t xml:space="preserve"> на</w:t>
            </w:r>
            <w:r>
              <w:rPr>
                <w:spacing w:val="-1"/>
                <w:lang w:val="ru-RU"/>
              </w:rPr>
              <w:t xml:space="preserve">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757125F9" w14:textId="77777777" w:rsidR="008D130C" w:rsidRDefault="008D130C">
            <w:pPr>
              <w:pStyle w:val="TableParagraph"/>
              <w:spacing w:line="238"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10CAAD5B" w14:textId="31FC7AB0" w:rsidR="008D130C" w:rsidRPr="008D130C" w:rsidRDefault="008D130C">
            <w:pPr>
              <w:pStyle w:val="TableParagraph"/>
              <w:spacing w:line="238" w:lineRule="exact"/>
              <w:ind w:left="106"/>
              <w:rPr>
                <w:b/>
                <w:lang w:val="uk-UA"/>
              </w:rPr>
            </w:pPr>
            <w:r>
              <w:rPr>
                <w:b/>
                <w:lang w:val="uk-UA"/>
              </w:rPr>
              <w:t>200</w:t>
            </w:r>
          </w:p>
        </w:tc>
      </w:tr>
      <w:tr w:rsidR="008D130C" w14:paraId="115EE480" w14:textId="77777777" w:rsidTr="008D130C">
        <w:trPr>
          <w:trHeight w:val="3691"/>
        </w:trPr>
        <w:tc>
          <w:tcPr>
            <w:tcW w:w="559" w:type="dxa"/>
            <w:tcBorders>
              <w:top w:val="single" w:sz="6" w:space="0" w:color="000000"/>
              <w:left w:val="single" w:sz="6" w:space="0" w:color="000000"/>
              <w:bottom w:val="single" w:sz="6" w:space="0" w:color="000000"/>
              <w:right w:val="single" w:sz="6" w:space="0" w:color="000000"/>
            </w:tcBorders>
          </w:tcPr>
          <w:p w14:paraId="438D4732" w14:textId="77777777" w:rsidR="008D130C" w:rsidRDefault="008D130C">
            <w:pPr>
              <w:pStyle w:val="TableParagraph"/>
              <w:spacing w:before="3"/>
              <w:ind w:left="0"/>
              <w:rPr>
                <w:sz w:val="26"/>
              </w:rPr>
            </w:pPr>
          </w:p>
          <w:p w14:paraId="1DF124F4" w14:textId="77777777" w:rsidR="008D130C" w:rsidRDefault="008D130C">
            <w:pPr>
              <w:pStyle w:val="TableParagraph"/>
              <w:ind w:left="107"/>
              <w:rPr>
                <w:b/>
                <w:sz w:val="24"/>
              </w:rPr>
            </w:pPr>
            <w:r>
              <w:rPr>
                <w:b/>
                <w:sz w:val="24"/>
              </w:rPr>
              <w:t>3</w:t>
            </w:r>
          </w:p>
        </w:tc>
        <w:tc>
          <w:tcPr>
            <w:tcW w:w="5247" w:type="dxa"/>
            <w:tcBorders>
              <w:top w:val="single" w:sz="6" w:space="0" w:color="000000"/>
              <w:left w:val="single" w:sz="6" w:space="0" w:color="000000"/>
              <w:bottom w:val="single" w:sz="6" w:space="0" w:color="000000"/>
              <w:right w:val="single" w:sz="6" w:space="0" w:color="000000"/>
            </w:tcBorders>
            <w:hideMark/>
          </w:tcPr>
          <w:p w14:paraId="47236BAC" w14:textId="77777777" w:rsidR="008D130C" w:rsidRDefault="008D130C">
            <w:pPr>
              <w:pStyle w:val="TableParagraph"/>
              <w:spacing w:line="230" w:lineRule="exact"/>
              <w:ind w:left="815"/>
              <w:jc w:val="both"/>
              <w:rPr>
                <w:lang w:val="ru-RU"/>
              </w:rPr>
            </w:pPr>
            <w:r>
              <w:rPr>
                <w:spacing w:val="-56"/>
                <w:u w:val="thick"/>
                <w:lang w:val="ru-RU"/>
              </w:rPr>
              <w:t xml:space="preserve"> </w:t>
            </w:r>
            <w:r>
              <w:rPr>
                <w:b/>
                <w:u w:val="thick"/>
                <w:lang w:val="ru-RU"/>
              </w:rPr>
              <w:t xml:space="preserve">Горох </w:t>
            </w:r>
            <w:proofErr w:type="spellStart"/>
            <w:r>
              <w:rPr>
                <w:b/>
                <w:u w:val="thick"/>
                <w:lang w:val="ru-RU"/>
              </w:rPr>
              <w:t>колотий</w:t>
            </w:r>
            <w:proofErr w:type="spellEnd"/>
            <w:r>
              <w:rPr>
                <w:b/>
                <w:u w:val="thick"/>
                <w:lang w:val="ru-RU"/>
              </w:rPr>
              <w:t xml:space="preserve"> (</w:t>
            </w:r>
            <w:proofErr w:type="spellStart"/>
            <w:r>
              <w:rPr>
                <w:b/>
                <w:u w:val="thick"/>
                <w:lang w:val="ru-RU"/>
              </w:rPr>
              <w:t>жовтий</w:t>
            </w:r>
            <w:proofErr w:type="spellEnd"/>
            <w:r>
              <w:rPr>
                <w:b/>
                <w:u w:val="thick"/>
                <w:lang w:val="ru-RU"/>
              </w:rPr>
              <w:t>)</w:t>
            </w:r>
            <w:r>
              <w:rPr>
                <w:lang w:val="ru-RU"/>
              </w:rPr>
              <w:t xml:space="preserve">: </w:t>
            </w:r>
            <w:r>
              <w:rPr>
                <w:spacing w:val="-6"/>
                <w:lang w:val="ru-RU"/>
              </w:rPr>
              <w:t xml:space="preserve">Горох </w:t>
            </w:r>
            <w:proofErr w:type="spellStart"/>
            <w:r>
              <w:rPr>
                <w:lang w:val="ru-RU"/>
              </w:rPr>
              <w:t>ваговий</w:t>
            </w:r>
            <w:proofErr w:type="spellEnd"/>
            <w:r>
              <w:rPr>
                <w:lang w:val="ru-RU"/>
              </w:rPr>
              <w:t>,</w:t>
            </w:r>
          </w:p>
          <w:p w14:paraId="34E686D1" w14:textId="77777777" w:rsidR="008D130C" w:rsidRDefault="008D130C">
            <w:pPr>
              <w:pStyle w:val="TableParagraph"/>
              <w:spacing w:before="37" w:line="276" w:lineRule="auto"/>
              <w:ind w:left="107" w:right="92"/>
              <w:jc w:val="both"/>
              <w:rPr>
                <w:lang w:val="ru-RU"/>
              </w:rPr>
            </w:pPr>
            <w:r>
              <w:rPr>
                <w:lang w:val="ru-RU"/>
              </w:rPr>
              <w:t xml:space="preserve">повинен </w:t>
            </w:r>
            <w:r>
              <w:rPr>
                <w:spacing w:val="-4"/>
                <w:lang w:val="ru-RU"/>
              </w:rPr>
              <w:t xml:space="preserve">бути </w:t>
            </w:r>
            <w:proofErr w:type="spellStart"/>
            <w:r>
              <w:rPr>
                <w:lang w:val="ru-RU"/>
              </w:rPr>
              <w:t>розсипчастим</w:t>
            </w:r>
            <w:proofErr w:type="spellEnd"/>
            <w:r>
              <w:rPr>
                <w:lang w:val="ru-RU"/>
              </w:rPr>
              <w:t xml:space="preserve">, сухим, без </w:t>
            </w:r>
            <w:proofErr w:type="spellStart"/>
            <w:r>
              <w:rPr>
                <w:lang w:val="ru-RU"/>
              </w:rPr>
              <w:t>домішок</w:t>
            </w:r>
            <w:proofErr w:type="spellEnd"/>
            <w:r>
              <w:rPr>
                <w:lang w:val="ru-RU"/>
              </w:rPr>
              <w:t xml:space="preserve">, </w:t>
            </w:r>
            <w:proofErr w:type="spellStart"/>
            <w:r>
              <w:rPr>
                <w:lang w:val="ru-RU"/>
              </w:rPr>
              <w:t>чистий</w:t>
            </w:r>
            <w:proofErr w:type="spellEnd"/>
            <w:r>
              <w:rPr>
                <w:lang w:val="ru-RU"/>
              </w:rPr>
              <w:t xml:space="preserve">, смак та запах </w:t>
            </w:r>
            <w:proofErr w:type="spellStart"/>
            <w:r>
              <w:rPr>
                <w:lang w:val="ru-RU"/>
              </w:rPr>
              <w:t>мають</w:t>
            </w:r>
            <w:proofErr w:type="spellEnd"/>
            <w:r>
              <w:rPr>
                <w:lang w:val="ru-RU"/>
              </w:rPr>
              <w:t xml:space="preserve"> </w:t>
            </w:r>
            <w:proofErr w:type="spellStart"/>
            <w:r>
              <w:rPr>
                <w:lang w:val="ru-RU"/>
              </w:rPr>
              <w:t>відповідати</w:t>
            </w:r>
            <w:proofErr w:type="spellEnd"/>
            <w:r>
              <w:rPr>
                <w:lang w:val="ru-RU"/>
              </w:rPr>
              <w:t xml:space="preserve"> </w:t>
            </w:r>
            <w:proofErr w:type="spellStart"/>
            <w:r>
              <w:rPr>
                <w:lang w:val="ru-RU"/>
              </w:rPr>
              <w:t>бобовій</w:t>
            </w:r>
            <w:proofErr w:type="spellEnd"/>
            <w:r>
              <w:rPr>
                <w:lang w:val="ru-RU"/>
              </w:rPr>
              <w:t xml:space="preserve"> </w:t>
            </w:r>
            <w:proofErr w:type="spellStart"/>
            <w:r>
              <w:rPr>
                <w:spacing w:val="-4"/>
                <w:lang w:val="ru-RU"/>
              </w:rPr>
              <w:t>культурі</w:t>
            </w:r>
            <w:proofErr w:type="spellEnd"/>
            <w:r>
              <w:rPr>
                <w:spacing w:val="-4"/>
                <w:lang w:val="ru-RU"/>
              </w:rPr>
              <w:t xml:space="preserve"> </w:t>
            </w:r>
            <w:proofErr w:type="spellStart"/>
            <w:r>
              <w:rPr>
                <w:lang w:val="ru-RU"/>
              </w:rPr>
              <w:t>даного</w:t>
            </w:r>
            <w:proofErr w:type="spellEnd"/>
            <w:r>
              <w:rPr>
                <w:lang w:val="ru-RU"/>
              </w:rPr>
              <w:t xml:space="preserve"> </w:t>
            </w:r>
            <w:r>
              <w:rPr>
                <w:spacing w:val="-6"/>
                <w:lang w:val="ru-RU"/>
              </w:rPr>
              <w:t xml:space="preserve">виду, </w:t>
            </w:r>
            <w:r>
              <w:rPr>
                <w:lang w:val="ru-RU"/>
              </w:rPr>
              <w:t xml:space="preserve">без </w:t>
            </w:r>
            <w:proofErr w:type="spellStart"/>
            <w:r>
              <w:rPr>
                <w:lang w:val="ru-RU"/>
              </w:rPr>
              <w:t>ознак</w:t>
            </w:r>
            <w:proofErr w:type="spellEnd"/>
            <w:r>
              <w:rPr>
                <w:lang w:val="ru-RU"/>
              </w:rPr>
              <w:t xml:space="preserve"> </w:t>
            </w:r>
            <w:proofErr w:type="spellStart"/>
            <w:r>
              <w:rPr>
                <w:lang w:val="ru-RU"/>
              </w:rPr>
              <w:t>затхлості</w:t>
            </w:r>
            <w:proofErr w:type="spellEnd"/>
            <w:r>
              <w:rPr>
                <w:lang w:val="ru-RU"/>
              </w:rPr>
              <w:t xml:space="preserve">, </w:t>
            </w:r>
            <w:proofErr w:type="spellStart"/>
            <w:r>
              <w:rPr>
                <w:lang w:val="ru-RU"/>
              </w:rPr>
              <w:t>плісняви</w:t>
            </w:r>
            <w:proofErr w:type="spellEnd"/>
            <w:r>
              <w:rPr>
                <w:lang w:val="ru-RU"/>
              </w:rPr>
              <w:t xml:space="preserve"> та </w:t>
            </w:r>
            <w:proofErr w:type="spellStart"/>
            <w:r>
              <w:rPr>
                <w:lang w:val="ru-RU"/>
              </w:rPr>
              <w:t>інших</w:t>
            </w:r>
            <w:proofErr w:type="spellEnd"/>
            <w:r>
              <w:rPr>
                <w:lang w:val="ru-RU"/>
              </w:rPr>
              <w:t xml:space="preserve"> </w:t>
            </w:r>
            <w:proofErr w:type="spellStart"/>
            <w:r>
              <w:rPr>
                <w:lang w:val="ru-RU"/>
              </w:rPr>
              <w:t>сторонніх</w:t>
            </w:r>
            <w:proofErr w:type="spellEnd"/>
            <w:r>
              <w:rPr>
                <w:lang w:val="ru-RU"/>
              </w:rPr>
              <w:t xml:space="preserve"> </w:t>
            </w:r>
            <w:proofErr w:type="spellStart"/>
            <w:r>
              <w:rPr>
                <w:lang w:val="ru-RU"/>
              </w:rPr>
              <w:t>запахів</w:t>
            </w:r>
            <w:proofErr w:type="spellEnd"/>
            <w:r>
              <w:rPr>
                <w:lang w:val="ru-RU"/>
              </w:rPr>
              <w:t xml:space="preserve">, не заражений </w:t>
            </w:r>
            <w:proofErr w:type="spellStart"/>
            <w:r>
              <w:rPr>
                <w:lang w:val="ru-RU"/>
              </w:rPr>
              <w:t>шкідниками</w:t>
            </w:r>
            <w:proofErr w:type="spellEnd"/>
            <w:r>
              <w:rPr>
                <w:lang w:val="ru-RU"/>
              </w:rPr>
              <w:t xml:space="preserve">. На </w:t>
            </w:r>
            <w:proofErr w:type="spellStart"/>
            <w:r>
              <w:rPr>
                <w:spacing w:val="-3"/>
                <w:lang w:val="ru-RU"/>
              </w:rPr>
              <w:t>кожній</w:t>
            </w:r>
            <w:proofErr w:type="spellEnd"/>
            <w:r>
              <w:rPr>
                <w:spacing w:val="-3"/>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повинна </w:t>
            </w:r>
            <w:r>
              <w:rPr>
                <w:spacing w:val="-3"/>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w:t>
            </w:r>
            <w:r>
              <w:rPr>
                <w:spacing w:val="-11"/>
                <w:lang w:val="ru-RU"/>
              </w:rPr>
              <w:t xml:space="preserve"> </w:t>
            </w:r>
            <w:proofErr w:type="spellStart"/>
            <w:r>
              <w:rPr>
                <w:lang w:val="ru-RU"/>
              </w:rPr>
              <w:t>назва</w:t>
            </w:r>
            <w:proofErr w:type="spellEnd"/>
            <w:r>
              <w:rPr>
                <w:spacing w:val="-11"/>
                <w:lang w:val="ru-RU"/>
              </w:rPr>
              <w:t xml:space="preserve"> </w:t>
            </w:r>
            <w:proofErr w:type="spellStart"/>
            <w:r>
              <w:rPr>
                <w:spacing w:val="-3"/>
                <w:lang w:val="ru-RU"/>
              </w:rPr>
              <w:t>харчового</w:t>
            </w:r>
            <w:proofErr w:type="spellEnd"/>
            <w:r>
              <w:rPr>
                <w:spacing w:val="-11"/>
                <w:lang w:val="ru-RU"/>
              </w:rPr>
              <w:t xml:space="preserve"> </w:t>
            </w:r>
            <w:r>
              <w:rPr>
                <w:spacing w:val="-5"/>
                <w:lang w:val="ru-RU"/>
              </w:rPr>
              <w:t>продукту,</w:t>
            </w:r>
            <w:r>
              <w:rPr>
                <w:spacing w:val="-12"/>
                <w:lang w:val="ru-RU"/>
              </w:rPr>
              <w:t xml:space="preserve"> </w:t>
            </w:r>
            <w:proofErr w:type="spellStart"/>
            <w:r>
              <w:rPr>
                <w:lang w:val="ru-RU"/>
              </w:rPr>
              <w:t>назва</w:t>
            </w:r>
            <w:proofErr w:type="spellEnd"/>
            <w:r>
              <w:rPr>
                <w:spacing w:val="-11"/>
                <w:lang w:val="ru-RU"/>
              </w:rPr>
              <w:t xml:space="preserve"> </w:t>
            </w:r>
            <w:r>
              <w:rPr>
                <w:lang w:val="ru-RU"/>
              </w:rPr>
              <w:t>та</w:t>
            </w:r>
            <w:r>
              <w:rPr>
                <w:spacing w:val="-11"/>
                <w:lang w:val="ru-RU"/>
              </w:rPr>
              <w:t xml:space="preserve"> </w:t>
            </w:r>
            <w:r>
              <w:rPr>
                <w:lang w:val="ru-RU"/>
              </w:rPr>
              <w:t xml:space="preserve">адреса </w:t>
            </w:r>
            <w:proofErr w:type="spellStart"/>
            <w:r>
              <w:rPr>
                <w:lang w:val="ru-RU"/>
              </w:rPr>
              <w:t>підприємства-виробника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3"/>
                <w:lang w:val="ru-RU"/>
              </w:rPr>
              <w:t xml:space="preserve">бути </w:t>
            </w:r>
            <w:proofErr w:type="spellStart"/>
            <w:r>
              <w:rPr>
                <w:lang w:val="ru-RU"/>
              </w:rPr>
              <w:t>зазначено</w:t>
            </w:r>
            <w:proofErr w:type="spellEnd"/>
            <w:r>
              <w:rPr>
                <w:lang w:val="ru-RU"/>
              </w:rPr>
              <w:t xml:space="preserve"> на</w:t>
            </w:r>
            <w:r>
              <w:rPr>
                <w:spacing w:val="-1"/>
                <w:lang w:val="ru-RU"/>
              </w:rPr>
              <w:t xml:space="preserve">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0ACED7E5" w14:textId="77777777" w:rsidR="008D130C" w:rsidRDefault="008D130C">
            <w:pPr>
              <w:pStyle w:val="TableParagraph"/>
              <w:spacing w:line="238"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3C3D291C" w14:textId="420E69A9" w:rsidR="008D130C" w:rsidRPr="008D130C" w:rsidRDefault="008D130C">
            <w:pPr>
              <w:pStyle w:val="TableParagraph"/>
              <w:spacing w:line="238" w:lineRule="exact"/>
              <w:ind w:left="106"/>
              <w:rPr>
                <w:b/>
                <w:lang w:val="uk-UA"/>
              </w:rPr>
            </w:pPr>
            <w:r>
              <w:rPr>
                <w:b/>
                <w:lang w:val="uk-UA"/>
              </w:rPr>
              <w:t>145</w:t>
            </w:r>
          </w:p>
        </w:tc>
      </w:tr>
      <w:tr w:rsidR="008D130C" w14:paraId="1CD1B7BA" w14:textId="77777777" w:rsidTr="008D130C">
        <w:trPr>
          <w:trHeight w:val="2528"/>
        </w:trPr>
        <w:tc>
          <w:tcPr>
            <w:tcW w:w="559" w:type="dxa"/>
            <w:tcBorders>
              <w:top w:val="single" w:sz="6" w:space="0" w:color="000000"/>
              <w:left w:val="single" w:sz="6" w:space="0" w:color="000000"/>
              <w:bottom w:val="single" w:sz="6" w:space="0" w:color="000000"/>
              <w:right w:val="single" w:sz="6" w:space="0" w:color="000000"/>
            </w:tcBorders>
          </w:tcPr>
          <w:p w14:paraId="0070C75D" w14:textId="77777777" w:rsidR="008D130C" w:rsidRDefault="008D130C">
            <w:pPr>
              <w:pStyle w:val="TableParagraph"/>
              <w:ind w:left="0"/>
              <w:rPr>
                <w:sz w:val="26"/>
              </w:rPr>
            </w:pPr>
          </w:p>
          <w:p w14:paraId="019CEB7E" w14:textId="77777777" w:rsidR="008D130C" w:rsidRDefault="008D130C">
            <w:pPr>
              <w:pStyle w:val="TableParagraph"/>
              <w:ind w:left="0"/>
              <w:rPr>
                <w:sz w:val="26"/>
              </w:rPr>
            </w:pPr>
          </w:p>
          <w:p w14:paraId="7C02F6CB" w14:textId="77777777" w:rsidR="008D130C" w:rsidRDefault="008D130C">
            <w:pPr>
              <w:pStyle w:val="TableParagraph"/>
              <w:spacing w:before="7"/>
              <w:ind w:left="0"/>
              <w:rPr>
                <w:sz w:val="36"/>
              </w:rPr>
            </w:pPr>
          </w:p>
          <w:p w14:paraId="18C2D407" w14:textId="77777777" w:rsidR="008D130C" w:rsidRDefault="008D130C">
            <w:pPr>
              <w:pStyle w:val="TableParagraph"/>
              <w:ind w:left="107"/>
              <w:rPr>
                <w:b/>
                <w:sz w:val="24"/>
              </w:rPr>
            </w:pPr>
            <w:r>
              <w:rPr>
                <w:b/>
                <w:sz w:val="24"/>
              </w:rPr>
              <w:t>4</w:t>
            </w:r>
          </w:p>
        </w:tc>
        <w:tc>
          <w:tcPr>
            <w:tcW w:w="5247" w:type="dxa"/>
            <w:tcBorders>
              <w:top w:val="single" w:sz="6" w:space="0" w:color="000000"/>
              <w:left w:val="single" w:sz="6" w:space="0" w:color="000000"/>
              <w:bottom w:val="single" w:sz="6" w:space="0" w:color="000000"/>
              <w:right w:val="single" w:sz="6" w:space="0" w:color="000000"/>
            </w:tcBorders>
            <w:hideMark/>
          </w:tcPr>
          <w:p w14:paraId="054CC8AB" w14:textId="77777777" w:rsidR="008D130C" w:rsidRDefault="008D130C">
            <w:pPr>
              <w:pStyle w:val="TableParagraph"/>
              <w:spacing w:line="230" w:lineRule="exact"/>
              <w:ind w:left="424"/>
              <w:jc w:val="both"/>
              <w:rPr>
                <w:lang w:val="ru-RU"/>
              </w:rPr>
            </w:pPr>
            <w:r>
              <w:rPr>
                <w:spacing w:val="-56"/>
                <w:u w:val="thick"/>
                <w:lang w:val="ru-RU"/>
              </w:rPr>
              <w:t xml:space="preserve"> </w:t>
            </w:r>
            <w:proofErr w:type="spellStart"/>
            <w:r>
              <w:rPr>
                <w:b/>
                <w:u w:val="thick"/>
                <w:lang w:val="ru-RU"/>
              </w:rPr>
              <w:t>Зелений</w:t>
            </w:r>
            <w:proofErr w:type="spellEnd"/>
            <w:r>
              <w:rPr>
                <w:b/>
                <w:u w:val="thick"/>
                <w:lang w:val="ru-RU"/>
              </w:rPr>
              <w:t xml:space="preserve"> </w:t>
            </w:r>
            <w:proofErr w:type="spellStart"/>
            <w:r>
              <w:rPr>
                <w:b/>
                <w:u w:val="thick"/>
                <w:lang w:val="ru-RU"/>
              </w:rPr>
              <w:t>горошок</w:t>
            </w:r>
            <w:proofErr w:type="spellEnd"/>
            <w:r>
              <w:rPr>
                <w:b/>
                <w:u w:val="thick"/>
                <w:lang w:val="ru-RU"/>
              </w:rPr>
              <w:t xml:space="preserve"> </w:t>
            </w:r>
            <w:proofErr w:type="spellStart"/>
            <w:r>
              <w:rPr>
                <w:b/>
                <w:u w:val="thick"/>
                <w:lang w:val="ru-RU"/>
              </w:rPr>
              <w:t>морожений</w:t>
            </w:r>
            <w:proofErr w:type="spellEnd"/>
            <w:r>
              <w:rPr>
                <w:b/>
                <w:lang w:val="ru-RU"/>
              </w:rPr>
              <w:t xml:space="preserve"> </w:t>
            </w:r>
            <w:r>
              <w:rPr>
                <w:lang w:val="ru-RU"/>
              </w:rPr>
              <w:t>Горох лущений,</w:t>
            </w:r>
          </w:p>
          <w:p w14:paraId="6DBAFD78" w14:textId="77777777" w:rsidR="008D130C" w:rsidRDefault="008D130C">
            <w:pPr>
              <w:pStyle w:val="TableParagraph"/>
              <w:spacing w:before="1"/>
              <w:ind w:left="107" w:right="91"/>
              <w:jc w:val="both"/>
              <w:rPr>
                <w:lang w:val="ru-RU"/>
              </w:rPr>
            </w:pPr>
            <w:proofErr w:type="spellStart"/>
            <w:r>
              <w:rPr>
                <w:lang w:val="ru-RU"/>
              </w:rPr>
              <w:t>колотий</w:t>
            </w:r>
            <w:proofErr w:type="spellEnd"/>
            <w:r>
              <w:rPr>
                <w:lang w:val="ru-RU"/>
              </w:rPr>
              <w:t>,</w:t>
            </w:r>
            <w:r>
              <w:rPr>
                <w:spacing w:val="-9"/>
                <w:lang w:val="ru-RU"/>
              </w:rPr>
              <w:t xml:space="preserve"> </w:t>
            </w:r>
            <w:proofErr w:type="spellStart"/>
            <w:r>
              <w:rPr>
                <w:lang w:val="ru-RU"/>
              </w:rPr>
              <w:t>чистий</w:t>
            </w:r>
            <w:proofErr w:type="spellEnd"/>
            <w:r>
              <w:rPr>
                <w:lang w:val="ru-RU"/>
              </w:rPr>
              <w:t>,</w:t>
            </w:r>
            <w:r>
              <w:rPr>
                <w:spacing w:val="-9"/>
                <w:lang w:val="ru-RU"/>
              </w:rPr>
              <w:t xml:space="preserve"> </w:t>
            </w:r>
            <w:proofErr w:type="spellStart"/>
            <w:r>
              <w:rPr>
                <w:lang w:val="ru-RU"/>
              </w:rPr>
              <w:t>заморожений</w:t>
            </w:r>
            <w:proofErr w:type="spellEnd"/>
            <w:r>
              <w:rPr>
                <w:lang w:val="ru-RU"/>
              </w:rPr>
              <w:t>.</w:t>
            </w:r>
            <w:r>
              <w:rPr>
                <w:spacing w:val="-8"/>
                <w:lang w:val="ru-RU"/>
              </w:rPr>
              <w:t xml:space="preserve"> </w:t>
            </w:r>
            <w:r>
              <w:rPr>
                <w:lang w:val="ru-RU"/>
              </w:rPr>
              <w:t>У</w:t>
            </w:r>
            <w:r>
              <w:rPr>
                <w:spacing w:val="-8"/>
                <w:lang w:val="ru-RU"/>
              </w:rPr>
              <w:t xml:space="preserve"> </w:t>
            </w:r>
            <w:r>
              <w:rPr>
                <w:lang w:val="ru-RU"/>
              </w:rPr>
              <w:t>здоровому</w:t>
            </w:r>
            <w:r>
              <w:rPr>
                <w:spacing w:val="-11"/>
                <w:lang w:val="ru-RU"/>
              </w:rPr>
              <w:t xml:space="preserve"> </w:t>
            </w:r>
            <w:proofErr w:type="spellStart"/>
            <w:r>
              <w:rPr>
                <w:lang w:val="ru-RU"/>
              </w:rPr>
              <w:t>стані</w:t>
            </w:r>
            <w:proofErr w:type="spellEnd"/>
            <w:r>
              <w:rPr>
                <w:lang w:val="ru-RU"/>
              </w:rPr>
              <w:t>,</w:t>
            </w:r>
            <w:r>
              <w:rPr>
                <w:spacing w:val="-9"/>
                <w:lang w:val="ru-RU"/>
              </w:rPr>
              <w:t xml:space="preserve"> </w:t>
            </w:r>
            <w:r>
              <w:rPr>
                <w:lang w:val="ru-RU"/>
              </w:rPr>
              <w:t xml:space="preserve">не </w:t>
            </w:r>
            <w:proofErr w:type="spellStart"/>
            <w:r>
              <w:rPr>
                <w:lang w:val="ru-RU"/>
              </w:rPr>
              <w:t>пошкоджений</w:t>
            </w:r>
            <w:proofErr w:type="spellEnd"/>
            <w:r>
              <w:rPr>
                <w:lang w:val="ru-RU"/>
              </w:rPr>
              <w:t xml:space="preserve"> </w:t>
            </w:r>
            <w:proofErr w:type="spellStart"/>
            <w:r>
              <w:rPr>
                <w:lang w:val="ru-RU"/>
              </w:rPr>
              <w:t>шкідниками</w:t>
            </w:r>
            <w:proofErr w:type="spellEnd"/>
            <w:r>
              <w:rPr>
                <w:lang w:val="ru-RU"/>
              </w:rPr>
              <w:t xml:space="preserve"> та хворобами, не </w:t>
            </w:r>
            <w:proofErr w:type="spellStart"/>
            <w:r>
              <w:rPr>
                <w:lang w:val="ru-RU"/>
              </w:rPr>
              <w:t>зіпрілий</w:t>
            </w:r>
            <w:proofErr w:type="spellEnd"/>
            <w:r>
              <w:rPr>
                <w:lang w:val="ru-RU"/>
              </w:rPr>
              <w:t xml:space="preserve"> та без теплового </w:t>
            </w:r>
            <w:proofErr w:type="spellStart"/>
            <w:r>
              <w:rPr>
                <w:lang w:val="ru-RU"/>
              </w:rPr>
              <w:t>пошкодження</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сушіння</w:t>
            </w:r>
            <w:proofErr w:type="spellEnd"/>
            <w:r>
              <w:rPr>
                <w:lang w:val="ru-RU"/>
              </w:rPr>
              <w:t xml:space="preserve">, </w:t>
            </w:r>
            <w:proofErr w:type="spellStart"/>
            <w:r>
              <w:rPr>
                <w:lang w:val="ru-RU"/>
              </w:rPr>
              <w:t>має</w:t>
            </w:r>
            <w:proofErr w:type="spellEnd"/>
            <w:r>
              <w:rPr>
                <w:lang w:val="ru-RU"/>
              </w:rPr>
              <w:t xml:space="preserve"> запах </w:t>
            </w:r>
            <w:proofErr w:type="spellStart"/>
            <w:r>
              <w:rPr>
                <w:lang w:val="ru-RU"/>
              </w:rPr>
              <w:t>нормальний</w:t>
            </w:r>
            <w:proofErr w:type="spellEnd"/>
            <w:r>
              <w:rPr>
                <w:lang w:val="ru-RU"/>
              </w:rPr>
              <w:t xml:space="preserve">, </w:t>
            </w:r>
            <w:proofErr w:type="spellStart"/>
            <w:r>
              <w:rPr>
                <w:lang w:val="ru-RU"/>
              </w:rPr>
              <w:t>властивий</w:t>
            </w:r>
            <w:proofErr w:type="spellEnd"/>
            <w:r>
              <w:rPr>
                <w:lang w:val="ru-RU"/>
              </w:rPr>
              <w:t xml:space="preserve"> здоровому зерну.</w:t>
            </w:r>
            <w:r>
              <w:rPr>
                <w:spacing w:val="-33"/>
                <w:lang w:val="ru-RU"/>
              </w:rPr>
              <w:t xml:space="preserve"> </w:t>
            </w:r>
            <w:proofErr w:type="spellStart"/>
            <w:r>
              <w:rPr>
                <w:lang w:val="ru-RU"/>
              </w:rPr>
              <w:t>Колір</w:t>
            </w:r>
            <w:proofErr w:type="spellEnd"/>
            <w:r>
              <w:rPr>
                <w:lang w:val="ru-RU"/>
              </w:rPr>
              <w:t xml:space="preserve"> </w:t>
            </w:r>
            <w:proofErr w:type="spellStart"/>
            <w:r>
              <w:rPr>
                <w:lang w:val="ru-RU"/>
              </w:rPr>
              <w:t>зелений</w:t>
            </w:r>
            <w:proofErr w:type="spellEnd"/>
            <w:r>
              <w:rPr>
                <w:lang w:val="ru-RU"/>
              </w:rPr>
              <w:t xml:space="preserve">. </w:t>
            </w:r>
            <w:proofErr w:type="spellStart"/>
            <w:r>
              <w:rPr>
                <w:lang w:val="ru-RU"/>
              </w:rPr>
              <w:t>Чистий</w:t>
            </w:r>
            <w:proofErr w:type="spellEnd"/>
            <w:r>
              <w:rPr>
                <w:lang w:val="ru-RU"/>
              </w:rPr>
              <w:t xml:space="preserve"> без </w:t>
            </w:r>
            <w:proofErr w:type="spellStart"/>
            <w:r>
              <w:rPr>
                <w:lang w:val="ru-RU"/>
              </w:rPr>
              <w:t>різних</w:t>
            </w:r>
            <w:proofErr w:type="spellEnd"/>
            <w:r>
              <w:rPr>
                <w:lang w:val="ru-RU"/>
              </w:rPr>
              <w:t xml:space="preserve"> </w:t>
            </w:r>
            <w:proofErr w:type="spellStart"/>
            <w:r>
              <w:rPr>
                <w:lang w:val="ru-RU"/>
              </w:rPr>
              <w:t>домішок</w:t>
            </w:r>
            <w:proofErr w:type="spellEnd"/>
            <w:r>
              <w:rPr>
                <w:lang w:val="ru-RU"/>
              </w:rPr>
              <w:t xml:space="preserve">. Смак </w:t>
            </w:r>
            <w:proofErr w:type="spellStart"/>
            <w:r>
              <w:rPr>
                <w:lang w:val="ru-RU"/>
              </w:rPr>
              <w:t>притаманний</w:t>
            </w:r>
            <w:proofErr w:type="spellEnd"/>
            <w:r>
              <w:rPr>
                <w:lang w:val="ru-RU"/>
              </w:rPr>
              <w:t xml:space="preserve"> гороху, без </w:t>
            </w:r>
            <w:proofErr w:type="spellStart"/>
            <w:r>
              <w:rPr>
                <w:lang w:val="ru-RU"/>
              </w:rPr>
              <w:t>сторонніх</w:t>
            </w:r>
            <w:proofErr w:type="spellEnd"/>
            <w:r>
              <w:rPr>
                <w:lang w:val="ru-RU"/>
              </w:rPr>
              <w:t xml:space="preserve"> </w:t>
            </w:r>
            <w:proofErr w:type="spellStart"/>
            <w:r>
              <w:rPr>
                <w:lang w:val="ru-RU"/>
              </w:rPr>
              <w:t>присмаків</w:t>
            </w:r>
            <w:proofErr w:type="spellEnd"/>
            <w:r>
              <w:rPr>
                <w:lang w:val="ru-RU"/>
              </w:rPr>
              <w:t xml:space="preserve">. Без </w:t>
            </w:r>
            <w:proofErr w:type="spellStart"/>
            <w:r>
              <w:rPr>
                <w:lang w:val="ru-RU"/>
              </w:rPr>
              <w:t>льодяної</w:t>
            </w:r>
            <w:proofErr w:type="spellEnd"/>
            <w:r>
              <w:rPr>
                <w:spacing w:val="-2"/>
                <w:lang w:val="ru-RU"/>
              </w:rPr>
              <w:t xml:space="preserve"> </w:t>
            </w:r>
            <w:proofErr w:type="spellStart"/>
            <w:r>
              <w:rPr>
                <w:lang w:val="ru-RU"/>
              </w:rPr>
              <w:t>глазурі</w:t>
            </w:r>
            <w:proofErr w:type="spellEnd"/>
            <w:r>
              <w:rPr>
                <w:lang w:val="ru-RU"/>
              </w:rPr>
              <w:t>.</w:t>
            </w:r>
          </w:p>
          <w:p w14:paraId="399ACB05" w14:textId="77777777" w:rsidR="008D130C" w:rsidRDefault="008D130C">
            <w:pPr>
              <w:pStyle w:val="TableParagraph"/>
              <w:ind w:left="107" w:right="92" w:firstLine="696"/>
              <w:jc w:val="both"/>
              <w:rPr>
                <w:lang w:val="ru-RU"/>
              </w:rPr>
            </w:pPr>
            <w:proofErr w:type="spellStart"/>
            <w:r>
              <w:rPr>
                <w:lang w:val="ru-RU"/>
              </w:rPr>
              <w:t>Пакування</w:t>
            </w:r>
            <w:proofErr w:type="spellEnd"/>
            <w:r>
              <w:rPr>
                <w:spacing w:val="-6"/>
                <w:lang w:val="ru-RU"/>
              </w:rPr>
              <w:t xml:space="preserve"> </w:t>
            </w:r>
            <w:r>
              <w:rPr>
                <w:lang w:val="ru-RU"/>
              </w:rPr>
              <w:t>-</w:t>
            </w:r>
            <w:r>
              <w:rPr>
                <w:spacing w:val="-9"/>
                <w:lang w:val="ru-RU"/>
              </w:rPr>
              <w:t xml:space="preserve"> </w:t>
            </w:r>
            <w:proofErr w:type="spellStart"/>
            <w:r>
              <w:rPr>
                <w:lang w:val="ru-RU"/>
              </w:rPr>
              <w:t>від</w:t>
            </w:r>
            <w:proofErr w:type="spellEnd"/>
            <w:r>
              <w:rPr>
                <w:spacing w:val="-8"/>
                <w:lang w:val="ru-RU"/>
              </w:rPr>
              <w:t xml:space="preserve"> </w:t>
            </w:r>
            <w:r>
              <w:rPr>
                <w:lang w:val="ru-RU"/>
              </w:rPr>
              <w:t>400,00</w:t>
            </w:r>
            <w:r>
              <w:rPr>
                <w:spacing w:val="-8"/>
                <w:lang w:val="ru-RU"/>
              </w:rPr>
              <w:t xml:space="preserve"> </w:t>
            </w:r>
            <w:r>
              <w:rPr>
                <w:lang w:val="ru-RU"/>
              </w:rPr>
              <w:t>гр.</w:t>
            </w:r>
            <w:r>
              <w:rPr>
                <w:spacing w:val="-11"/>
                <w:lang w:val="ru-RU"/>
              </w:rPr>
              <w:t xml:space="preserve"> </w:t>
            </w:r>
            <w:r>
              <w:rPr>
                <w:lang w:val="ru-RU"/>
              </w:rPr>
              <w:t>до</w:t>
            </w:r>
            <w:r>
              <w:rPr>
                <w:spacing w:val="-7"/>
                <w:lang w:val="ru-RU"/>
              </w:rPr>
              <w:t xml:space="preserve"> </w:t>
            </w:r>
            <w:r>
              <w:rPr>
                <w:lang w:val="ru-RU"/>
              </w:rPr>
              <w:t>2,5</w:t>
            </w:r>
            <w:r>
              <w:rPr>
                <w:spacing w:val="-8"/>
                <w:lang w:val="ru-RU"/>
              </w:rPr>
              <w:t xml:space="preserve"> </w:t>
            </w:r>
            <w:r>
              <w:rPr>
                <w:lang w:val="ru-RU"/>
              </w:rPr>
              <w:t>кг.</w:t>
            </w:r>
            <w:r>
              <w:rPr>
                <w:spacing w:val="-9"/>
                <w:lang w:val="ru-RU"/>
              </w:rPr>
              <w:t xml:space="preserve"> </w:t>
            </w:r>
            <w:r>
              <w:rPr>
                <w:lang w:val="ru-RU"/>
              </w:rPr>
              <w:t>На</w:t>
            </w:r>
            <w:r>
              <w:rPr>
                <w:spacing w:val="-7"/>
                <w:lang w:val="ru-RU"/>
              </w:rPr>
              <w:t xml:space="preserve"> </w:t>
            </w:r>
            <w:proofErr w:type="spellStart"/>
            <w:r>
              <w:rPr>
                <w:lang w:val="ru-RU"/>
              </w:rPr>
              <w:t>кожній</w:t>
            </w:r>
            <w:proofErr w:type="spellEnd"/>
            <w:r>
              <w:rPr>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w:t>
            </w:r>
            <w:proofErr w:type="spellStart"/>
            <w:r>
              <w:rPr>
                <w:lang w:val="ru-RU"/>
              </w:rPr>
              <w:t>наявнв</w:t>
            </w:r>
            <w:proofErr w:type="spellEnd"/>
            <w:r>
              <w:rPr>
                <w:lang w:val="ru-RU"/>
              </w:rPr>
              <w:t xml:space="preserve"> </w:t>
            </w:r>
            <w:proofErr w:type="spellStart"/>
            <w:r>
              <w:rPr>
                <w:lang w:val="ru-RU"/>
              </w:rPr>
              <w:t>наступна</w:t>
            </w:r>
            <w:proofErr w:type="spellEnd"/>
            <w:r>
              <w:rPr>
                <w:spacing w:val="46"/>
                <w:lang w:val="ru-RU"/>
              </w:rPr>
              <w:t xml:space="preserve"> </w:t>
            </w:r>
            <w:proofErr w:type="spellStart"/>
            <w:r>
              <w:rPr>
                <w:lang w:val="ru-RU"/>
              </w:rPr>
              <w:t>інформація</w:t>
            </w:r>
            <w:proofErr w:type="spellEnd"/>
            <w:r>
              <w:rPr>
                <w:lang w:val="ru-RU"/>
              </w:rPr>
              <w:t>:</w:t>
            </w:r>
          </w:p>
        </w:tc>
        <w:tc>
          <w:tcPr>
            <w:tcW w:w="1418" w:type="dxa"/>
            <w:tcBorders>
              <w:top w:val="single" w:sz="6" w:space="0" w:color="000000"/>
              <w:left w:val="single" w:sz="6" w:space="0" w:color="000000"/>
              <w:bottom w:val="single" w:sz="6" w:space="0" w:color="000000"/>
              <w:right w:val="single" w:sz="6" w:space="0" w:color="000000"/>
            </w:tcBorders>
            <w:hideMark/>
          </w:tcPr>
          <w:p w14:paraId="026B6459" w14:textId="77777777" w:rsidR="008D130C" w:rsidRDefault="008D130C">
            <w:pPr>
              <w:pStyle w:val="TableParagraph"/>
              <w:spacing w:line="238"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6CF56287" w14:textId="7EFD455E" w:rsidR="008D130C" w:rsidRPr="008D130C" w:rsidRDefault="008D130C">
            <w:pPr>
              <w:pStyle w:val="TableParagraph"/>
              <w:spacing w:line="238" w:lineRule="exact"/>
              <w:ind w:left="106"/>
              <w:rPr>
                <w:b/>
                <w:lang w:val="uk-UA"/>
              </w:rPr>
            </w:pPr>
            <w:r>
              <w:rPr>
                <w:b/>
                <w:lang w:val="uk-UA"/>
              </w:rPr>
              <w:t>125</w:t>
            </w:r>
          </w:p>
        </w:tc>
      </w:tr>
    </w:tbl>
    <w:p w14:paraId="34822D84" w14:textId="77777777" w:rsidR="008D130C" w:rsidRDefault="008D130C" w:rsidP="008D130C">
      <w:pPr>
        <w:spacing w:after="0" w:line="240" w:lineRule="auto"/>
        <w:sectPr w:rsidR="008D130C">
          <w:pgSz w:w="11910" w:h="16840"/>
          <w:pgMar w:top="0" w:right="460" w:bottom="280" w:left="520" w:header="720" w:footer="720" w:gutter="0"/>
          <w:cols w:space="720"/>
        </w:sectPr>
      </w:pPr>
    </w:p>
    <w:tbl>
      <w:tblPr>
        <w:tblStyle w:val="TableNormal"/>
        <w:tblW w:w="0" w:type="auto"/>
        <w:tblInd w:w="1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5247"/>
        <w:gridCol w:w="1418"/>
        <w:gridCol w:w="1416"/>
      </w:tblGrid>
      <w:tr w:rsidR="008D130C" w14:paraId="2A4CB190" w14:textId="77777777" w:rsidTr="008D130C">
        <w:trPr>
          <w:trHeight w:val="1466"/>
        </w:trPr>
        <w:tc>
          <w:tcPr>
            <w:tcW w:w="559" w:type="dxa"/>
            <w:tcBorders>
              <w:top w:val="single" w:sz="6" w:space="0" w:color="000000"/>
              <w:left w:val="single" w:sz="6" w:space="0" w:color="000000"/>
              <w:bottom w:val="single" w:sz="6" w:space="0" w:color="000000"/>
              <w:right w:val="single" w:sz="6" w:space="0" w:color="000000"/>
            </w:tcBorders>
          </w:tcPr>
          <w:p w14:paraId="0118FDB8" w14:textId="77777777" w:rsidR="008D130C" w:rsidRDefault="008D130C">
            <w:pPr>
              <w:pStyle w:val="TableParagraph"/>
              <w:ind w:left="0"/>
            </w:pPr>
          </w:p>
        </w:tc>
        <w:tc>
          <w:tcPr>
            <w:tcW w:w="5247" w:type="dxa"/>
            <w:tcBorders>
              <w:top w:val="single" w:sz="6" w:space="0" w:color="000000"/>
              <w:left w:val="single" w:sz="6" w:space="0" w:color="000000"/>
              <w:bottom w:val="single" w:sz="6" w:space="0" w:color="000000"/>
              <w:right w:val="single" w:sz="6" w:space="0" w:color="000000"/>
            </w:tcBorders>
            <w:hideMark/>
          </w:tcPr>
          <w:p w14:paraId="36CA2A60" w14:textId="77777777" w:rsidR="008D130C" w:rsidRDefault="008D130C">
            <w:pPr>
              <w:pStyle w:val="TableParagraph"/>
              <w:spacing w:line="238" w:lineRule="exact"/>
              <w:ind w:left="107"/>
              <w:jc w:val="both"/>
              <w:rPr>
                <w:lang w:val="ru-RU"/>
              </w:rPr>
            </w:pPr>
            <w:proofErr w:type="spellStart"/>
            <w:r>
              <w:rPr>
                <w:lang w:val="ru-RU"/>
              </w:rPr>
              <w:t>назва</w:t>
            </w:r>
            <w:proofErr w:type="spellEnd"/>
            <w:r>
              <w:rPr>
                <w:lang w:val="ru-RU"/>
              </w:rPr>
              <w:t xml:space="preserve"> </w:t>
            </w:r>
            <w:proofErr w:type="spellStart"/>
            <w:r>
              <w:rPr>
                <w:lang w:val="ru-RU"/>
              </w:rPr>
              <w:t>харчового</w:t>
            </w:r>
            <w:proofErr w:type="spellEnd"/>
            <w:r>
              <w:rPr>
                <w:lang w:val="ru-RU"/>
              </w:rPr>
              <w:t xml:space="preserve"> продукту, </w:t>
            </w:r>
            <w:proofErr w:type="spellStart"/>
            <w:r>
              <w:rPr>
                <w:lang w:val="ru-RU"/>
              </w:rPr>
              <w:t>назва</w:t>
            </w:r>
            <w:proofErr w:type="spellEnd"/>
            <w:r>
              <w:rPr>
                <w:lang w:val="ru-RU"/>
              </w:rPr>
              <w:t xml:space="preserve"> та адреса</w:t>
            </w:r>
          </w:p>
          <w:p w14:paraId="04C87700" w14:textId="77777777" w:rsidR="008D130C" w:rsidRDefault="008D130C">
            <w:pPr>
              <w:pStyle w:val="TableParagraph"/>
              <w:spacing w:before="1"/>
              <w:ind w:left="107" w:right="92"/>
              <w:jc w:val="both"/>
              <w:rPr>
                <w:lang w:val="ru-RU"/>
              </w:rPr>
            </w:pPr>
            <w:proofErr w:type="spellStart"/>
            <w:r>
              <w:rPr>
                <w:lang w:val="ru-RU"/>
              </w:rPr>
              <w:t>підприємства-виробника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Упаковка </w:t>
            </w:r>
            <w:proofErr w:type="spellStart"/>
            <w:r>
              <w:rPr>
                <w:lang w:val="ru-RU"/>
              </w:rPr>
              <w:t>ціла</w:t>
            </w:r>
            <w:proofErr w:type="spellEnd"/>
            <w:r>
              <w:rPr>
                <w:lang w:val="ru-RU"/>
              </w:rPr>
              <w:t xml:space="preserve">, герметична. Товар не повинен </w:t>
            </w:r>
            <w:proofErr w:type="spellStart"/>
            <w:r>
              <w:rPr>
                <w:lang w:val="ru-RU"/>
              </w:rPr>
              <w:t>містити</w:t>
            </w:r>
            <w:proofErr w:type="spellEnd"/>
            <w:r>
              <w:rPr>
                <w:lang w:val="ru-RU"/>
              </w:rPr>
              <w:t xml:space="preserve"> ГМО та </w:t>
            </w:r>
            <w:proofErr w:type="spellStart"/>
            <w:r>
              <w:rPr>
                <w:lang w:val="ru-RU"/>
              </w:rPr>
              <w:t>відповідність</w:t>
            </w:r>
            <w:proofErr w:type="spellEnd"/>
            <w:r>
              <w:rPr>
                <w:lang w:val="ru-RU"/>
              </w:rPr>
              <w:t xml:space="preserve"> ДСТУ.</w:t>
            </w:r>
          </w:p>
        </w:tc>
        <w:tc>
          <w:tcPr>
            <w:tcW w:w="1418" w:type="dxa"/>
            <w:tcBorders>
              <w:top w:val="single" w:sz="6" w:space="0" w:color="000000"/>
              <w:left w:val="single" w:sz="6" w:space="0" w:color="000000"/>
              <w:bottom w:val="single" w:sz="6" w:space="0" w:color="000000"/>
              <w:right w:val="single" w:sz="6" w:space="0" w:color="000000"/>
            </w:tcBorders>
          </w:tcPr>
          <w:p w14:paraId="1989FCF1" w14:textId="77777777" w:rsidR="008D130C" w:rsidRDefault="008D130C">
            <w:pPr>
              <w:pStyle w:val="TableParagraph"/>
              <w:ind w:left="0"/>
              <w:rPr>
                <w:lang w:val="ru-RU"/>
              </w:rPr>
            </w:pPr>
          </w:p>
        </w:tc>
        <w:tc>
          <w:tcPr>
            <w:tcW w:w="1416" w:type="dxa"/>
            <w:tcBorders>
              <w:top w:val="single" w:sz="6" w:space="0" w:color="000000"/>
              <w:left w:val="single" w:sz="6" w:space="0" w:color="000000"/>
              <w:bottom w:val="single" w:sz="6" w:space="0" w:color="000000"/>
              <w:right w:val="single" w:sz="6" w:space="0" w:color="000000"/>
            </w:tcBorders>
          </w:tcPr>
          <w:p w14:paraId="5DB95708" w14:textId="77777777" w:rsidR="008D130C" w:rsidRDefault="008D130C">
            <w:pPr>
              <w:pStyle w:val="TableParagraph"/>
              <w:ind w:left="0"/>
              <w:rPr>
                <w:lang w:val="ru-RU"/>
              </w:rPr>
            </w:pPr>
          </w:p>
        </w:tc>
      </w:tr>
      <w:tr w:rsidR="008D130C" w14:paraId="4B161818" w14:textId="77777777" w:rsidTr="008D130C">
        <w:trPr>
          <w:trHeight w:val="4564"/>
        </w:trPr>
        <w:tc>
          <w:tcPr>
            <w:tcW w:w="559" w:type="dxa"/>
            <w:tcBorders>
              <w:top w:val="single" w:sz="6" w:space="0" w:color="000000"/>
              <w:left w:val="single" w:sz="6" w:space="0" w:color="000000"/>
              <w:bottom w:val="single" w:sz="6" w:space="0" w:color="000000"/>
              <w:right w:val="single" w:sz="6" w:space="0" w:color="000000"/>
            </w:tcBorders>
          </w:tcPr>
          <w:p w14:paraId="5B44AB1E" w14:textId="77777777" w:rsidR="008D130C" w:rsidRDefault="008D130C">
            <w:pPr>
              <w:pStyle w:val="TableParagraph"/>
              <w:spacing w:before="10"/>
              <w:ind w:left="0"/>
              <w:rPr>
                <w:sz w:val="26"/>
                <w:lang w:val="ru-RU"/>
              </w:rPr>
            </w:pPr>
          </w:p>
          <w:p w14:paraId="74657483" w14:textId="77777777" w:rsidR="008D130C" w:rsidRDefault="008D130C">
            <w:pPr>
              <w:pStyle w:val="TableParagraph"/>
              <w:ind w:left="107"/>
              <w:rPr>
                <w:b/>
                <w:sz w:val="24"/>
              </w:rPr>
            </w:pPr>
            <w:r>
              <w:rPr>
                <w:b/>
                <w:sz w:val="24"/>
              </w:rPr>
              <w:t>5</w:t>
            </w:r>
          </w:p>
        </w:tc>
        <w:tc>
          <w:tcPr>
            <w:tcW w:w="5247" w:type="dxa"/>
            <w:tcBorders>
              <w:top w:val="single" w:sz="6" w:space="0" w:color="000000"/>
              <w:left w:val="single" w:sz="6" w:space="0" w:color="000000"/>
              <w:bottom w:val="single" w:sz="6" w:space="0" w:color="000000"/>
              <w:right w:val="single" w:sz="6" w:space="0" w:color="000000"/>
            </w:tcBorders>
            <w:hideMark/>
          </w:tcPr>
          <w:p w14:paraId="7333C4E4" w14:textId="77777777" w:rsidR="008D130C" w:rsidRDefault="008D130C">
            <w:pPr>
              <w:pStyle w:val="TableParagraph"/>
              <w:spacing w:line="238" w:lineRule="exact"/>
              <w:ind w:left="815"/>
              <w:jc w:val="both"/>
              <w:rPr>
                <w:lang w:val="ru-RU"/>
              </w:rPr>
            </w:pPr>
            <w:r>
              <w:rPr>
                <w:spacing w:val="-56"/>
                <w:u w:val="thick"/>
                <w:lang w:val="ru-RU"/>
              </w:rPr>
              <w:t xml:space="preserve"> </w:t>
            </w:r>
            <w:proofErr w:type="spellStart"/>
            <w:r>
              <w:rPr>
                <w:b/>
                <w:u w:val="thick"/>
                <w:lang w:val="ru-RU"/>
              </w:rPr>
              <w:t>Квасоля</w:t>
            </w:r>
            <w:proofErr w:type="spellEnd"/>
            <w:r>
              <w:rPr>
                <w:b/>
                <w:u w:val="thick"/>
                <w:lang w:val="ru-RU"/>
              </w:rPr>
              <w:t xml:space="preserve"> </w:t>
            </w:r>
            <w:proofErr w:type="spellStart"/>
            <w:r>
              <w:rPr>
                <w:b/>
                <w:u w:val="thick"/>
                <w:lang w:val="ru-RU"/>
              </w:rPr>
              <w:t>біла</w:t>
            </w:r>
            <w:proofErr w:type="spellEnd"/>
            <w:r>
              <w:rPr>
                <w:lang w:val="ru-RU"/>
              </w:rPr>
              <w:t xml:space="preserve">: </w:t>
            </w:r>
            <w:proofErr w:type="spellStart"/>
            <w:r>
              <w:rPr>
                <w:lang w:val="ru-RU"/>
              </w:rPr>
              <w:t>Квасоля</w:t>
            </w:r>
            <w:proofErr w:type="spellEnd"/>
            <w:r>
              <w:rPr>
                <w:lang w:val="ru-RU"/>
              </w:rPr>
              <w:t xml:space="preserve"> </w:t>
            </w:r>
            <w:proofErr w:type="spellStart"/>
            <w:r>
              <w:rPr>
                <w:lang w:val="ru-RU"/>
              </w:rPr>
              <w:t>біла</w:t>
            </w:r>
            <w:proofErr w:type="spellEnd"/>
            <w:r>
              <w:rPr>
                <w:lang w:val="ru-RU"/>
              </w:rPr>
              <w:t xml:space="preserve"> суха, повинна</w:t>
            </w:r>
          </w:p>
          <w:p w14:paraId="2415500C" w14:textId="77777777" w:rsidR="008D130C" w:rsidRDefault="008D130C">
            <w:pPr>
              <w:pStyle w:val="TableParagraph"/>
              <w:spacing w:before="37" w:line="276" w:lineRule="auto"/>
              <w:ind w:left="107" w:right="89"/>
              <w:jc w:val="both"/>
              <w:rPr>
                <w:lang w:val="ru-RU"/>
              </w:rPr>
            </w:pPr>
            <w:r>
              <w:rPr>
                <w:spacing w:val="-4"/>
                <w:lang w:val="ru-RU"/>
              </w:rPr>
              <w:t xml:space="preserve">бути </w:t>
            </w:r>
            <w:r>
              <w:rPr>
                <w:lang w:val="ru-RU"/>
              </w:rPr>
              <w:t xml:space="preserve">в здоровому </w:t>
            </w:r>
            <w:proofErr w:type="spellStart"/>
            <w:r>
              <w:rPr>
                <w:lang w:val="ru-RU"/>
              </w:rPr>
              <w:t>стані</w:t>
            </w:r>
            <w:proofErr w:type="spellEnd"/>
            <w:r>
              <w:rPr>
                <w:lang w:val="ru-RU"/>
              </w:rPr>
              <w:t xml:space="preserve">, не </w:t>
            </w:r>
            <w:proofErr w:type="spellStart"/>
            <w:r>
              <w:rPr>
                <w:lang w:val="ru-RU"/>
              </w:rPr>
              <w:t>зіпріла</w:t>
            </w:r>
            <w:proofErr w:type="spellEnd"/>
            <w:r>
              <w:rPr>
                <w:lang w:val="ru-RU"/>
              </w:rPr>
              <w:t xml:space="preserve"> та без теплового </w:t>
            </w:r>
            <w:proofErr w:type="spellStart"/>
            <w:r>
              <w:rPr>
                <w:spacing w:val="-3"/>
                <w:lang w:val="ru-RU"/>
              </w:rPr>
              <w:t>пошкодження</w:t>
            </w:r>
            <w:proofErr w:type="spellEnd"/>
            <w:r>
              <w:rPr>
                <w:spacing w:val="-3"/>
                <w:lang w:val="ru-RU"/>
              </w:rPr>
              <w:t xml:space="preserve"> </w:t>
            </w:r>
            <w:proofErr w:type="spellStart"/>
            <w:r>
              <w:rPr>
                <w:lang w:val="ru-RU"/>
              </w:rPr>
              <w:t>під</w:t>
            </w:r>
            <w:proofErr w:type="spellEnd"/>
            <w:r>
              <w:rPr>
                <w:lang w:val="ru-RU"/>
              </w:rPr>
              <w:t xml:space="preserve"> час </w:t>
            </w:r>
            <w:proofErr w:type="spellStart"/>
            <w:r>
              <w:rPr>
                <w:lang w:val="ru-RU"/>
              </w:rPr>
              <w:t>сушіння</w:t>
            </w:r>
            <w:proofErr w:type="spellEnd"/>
            <w:r>
              <w:rPr>
                <w:lang w:val="ru-RU"/>
              </w:rPr>
              <w:t xml:space="preserve">. </w:t>
            </w:r>
            <w:proofErr w:type="spellStart"/>
            <w:r>
              <w:rPr>
                <w:spacing w:val="-3"/>
                <w:lang w:val="ru-RU"/>
              </w:rPr>
              <w:t>Колір</w:t>
            </w:r>
            <w:proofErr w:type="spellEnd"/>
            <w:r>
              <w:rPr>
                <w:spacing w:val="-3"/>
                <w:lang w:val="ru-RU"/>
              </w:rPr>
              <w:t xml:space="preserve">: </w:t>
            </w:r>
            <w:r>
              <w:rPr>
                <w:lang w:val="ru-RU"/>
              </w:rPr>
              <w:t xml:space="preserve">повинен </w:t>
            </w:r>
            <w:r>
              <w:rPr>
                <w:spacing w:val="-4"/>
                <w:lang w:val="ru-RU"/>
              </w:rPr>
              <w:t xml:space="preserve">бути </w:t>
            </w:r>
            <w:proofErr w:type="spellStart"/>
            <w:r>
              <w:rPr>
                <w:lang w:val="ru-RU"/>
              </w:rPr>
              <w:t>властивий</w:t>
            </w:r>
            <w:proofErr w:type="spellEnd"/>
            <w:r>
              <w:rPr>
                <w:lang w:val="ru-RU"/>
              </w:rPr>
              <w:t xml:space="preserve"> нормальному зерну в </w:t>
            </w:r>
            <w:proofErr w:type="spellStart"/>
            <w:r>
              <w:rPr>
                <w:lang w:val="ru-RU"/>
              </w:rPr>
              <w:t>відповідності</w:t>
            </w:r>
            <w:proofErr w:type="spellEnd"/>
            <w:r>
              <w:rPr>
                <w:lang w:val="ru-RU"/>
              </w:rPr>
              <w:t xml:space="preserve"> з типом. Запах: </w:t>
            </w:r>
            <w:proofErr w:type="spellStart"/>
            <w:r>
              <w:rPr>
                <w:lang w:val="ru-RU"/>
              </w:rPr>
              <w:t>властивий</w:t>
            </w:r>
            <w:proofErr w:type="spellEnd"/>
            <w:r>
              <w:rPr>
                <w:lang w:val="ru-RU"/>
              </w:rPr>
              <w:t xml:space="preserve"> нормальному </w:t>
            </w:r>
            <w:r>
              <w:rPr>
                <w:spacing w:val="-5"/>
                <w:lang w:val="ru-RU"/>
              </w:rPr>
              <w:t xml:space="preserve">зерну, </w:t>
            </w:r>
            <w:r>
              <w:rPr>
                <w:lang w:val="ru-RU"/>
              </w:rPr>
              <w:t xml:space="preserve">без затхлого, </w:t>
            </w:r>
            <w:r>
              <w:rPr>
                <w:spacing w:val="-3"/>
                <w:lang w:val="ru-RU"/>
              </w:rPr>
              <w:t xml:space="preserve">солодового, </w:t>
            </w:r>
            <w:proofErr w:type="spellStart"/>
            <w:r>
              <w:rPr>
                <w:lang w:val="ru-RU"/>
              </w:rPr>
              <w:t>пліснявого</w:t>
            </w:r>
            <w:proofErr w:type="spellEnd"/>
            <w:r>
              <w:rPr>
                <w:lang w:val="ru-RU"/>
              </w:rPr>
              <w:t xml:space="preserve"> та </w:t>
            </w:r>
            <w:proofErr w:type="spellStart"/>
            <w:r>
              <w:rPr>
                <w:lang w:val="ru-RU"/>
              </w:rPr>
              <w:t>інших</w:t>
            </w:r>
            <w:proofErr w:type="spellEnd"/>
            <w:r>
              <w:rPr>
                <w:lang w:val="ru-RU"/>
              </w:rPr>
              <w:t xml:space="preserve"> </w:t>
            </w:r>
            <w:proofErr w:type="spellStart"/>
            <w:r>
              <w:rPr>
                <w:lang w:val="ru-RU"/>
              </w:rPr>
              <w:t>сторонніх</w:t>
            </w:r>
            <w:proofErr w:type="spellEnd"/>
            <w:r>
              <w:rPr>
                <w:lang w:val="ru-RU"/>
              </w:rPr>
              <w:t xml:space="preserve"> </w:t>
            </w:r>
            <w:proofErr w:type="spellStart"/>
            <w:r>
              <w:rPr>
                <w:lang w:val="ru-RU"/>
              </w:rPr>
              <w:t>запахів</w:t>
            </w:r>
            <w:proofErr w:type="spellEnd"/>
            <w:r>
              <w:rPr>
                <w:lang w:val="ru-RU"/>
              </w:rPr>
              <w:t>.</w:t>
            </w:r>
            <w:r>
              <w:rPr>
                <w:spacing w:val="-11"/>
                <w:lang w:val="ru-RU"/>
              </w:rPr>
              <w:t xml:space="preserve"> </w:t>
            </w:r>
            <w:proofErr w:type="spellStart"/>
            <w:r>
              <w:rPr>
                <w:lang w:val="ru-RU"/>
              </w:rPr>
              <w:t>Квасолю</w:t>
            </w:r>
            <w:proofErr w:type="spellEnd"/>
            <w:r>
              <w:rPr>
                <w:spacing w:val="-10"/>
                <w:lang w:val="ru-RU"/>
              </w:rPr>
              <w:t xml:space="preserve"> </w:t>
            </w:r>
            <w:proofErr w:type="spellStart"/>
            <w:r>
              <w:rPr>
                <w:spacing w:val="-3"/>
                <w:lang w:val="ru-RU"/>
              </w:rPr>
              <w:t>запаковують</w:t>
            </w:r>
            <w:proofErr w:type="spellEnd"/>
            <w:r>
              <w:rPr>
                <w:spacing w:val="-11"/>
                <w:lang w:val="ru-RU"/>
              </w:rPr>
              <w:t xml:space="preserve"> </w:t>
            </w:r>
            <w:r>
              <w:rPr>
                <w:lang w:val="ru-RU"/>
              </w:rPr>
              <w:t>в</w:t>
            </w:r>
            <w:r>
              <w:rPr>
                <w:spacing w:val="-11"/>
                <w:lang w:val="ru-RU"/>
              </w:rPr>
              <w:t xml:space="preserve"> </w:t>
            </w:r>
            <w:proofErr w:type="spellStart"/>
            <w:r>
              <w:rPr>
                <w:spacing w:val="-3"/>
                <w:lang w:val="ru-RU"/>
              </w:rPr>
              <w:t>споживче</w:t>
            </w:r>
            <w:proofErr w:type="spellEnd"/>
            <w:r>
              <w:rPr>
                <w:spacing w:val="-10"/>
                <w:lang w:val="ru-RU"/>
              </w:rPr>
              <w:t xml:space="preserve"> </w:t>
            </w:r>
            <w:proofErr w:type="spellStart"/>
            <w:r>
              <w:rPr>
                <w:lang w:val="ru-RU"/>
              </w:rPr>
              <w:t>упакування</w:t>
            </w:r>
            <w:proofErr w:type="spellEnd"/>
            <w:r>
              <w:rPr>
                <w:lang w:val="ru-RU"/>
              </w:rPr>
              <w:t xml:space="preserve"> з </w:t>
            </w:r>
            <w:proofErr w:type="spellStart"/>
            <w:r>
              <w:rPr>
                <w:lang w:val="ru-RU"/>
              </w:rPr>
              <w:t>відповідним</w:t>
            </w:r>
            <w:proofErr w:type="spellEnd"/>
            <w:r>
              <w:rPr>
                <w:lang w:val="ru-RU"/>
              </w:rPr>
              <w:t xml:space="preserve"> </w:t>
            </w:r>
            <w:proofErr w:type="spellStart"/>
            <w:proofErr w:type="gramStart"/>
            <w:r>
              <w:rPr>
                <w:lang w:val="ru-RU"/>
              </w:rPr>
              <w:t>маркуванням.На</w:t>
            </w:r>
            <w:proofErr w:type="spellEnd"/>
            <w:proofErr w:type="gramEnd"/>
            <w:r>
              <w:rPr>
                <w:lang w:val="ru-RU"/>
              </w:rPr>
              <w:t xml:space="preserve"> </w:t>
            </w:r>
            <w:proofErr w:type="spellStart"/>
            <w:r>
              <w:rPr>
                <w:spacing w:val="-4"/>
                <w:lang w:val="ru-RU"/>
              </w:rPr>
              <w:t>кожній</w:t>
            </w:r>
            <w:proofErr w:type="spellEnd"/>
            <w:r>
              <w:rPr>
                <w:spacing w:val="-4"/>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повинна </w:t>
            </w:r>
            <w:r>
              <w:rPr>
                <w:spacing w:val="-4"/>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 xml:space="preserve">: </w:t>
            </w:r>
            <w:proofErr w:type="spellStart"/>
            <w:r>
              <w:rPr>
                <w:lang w:val="ru-RU"/>
              </w:rPr>
              <w:t>назва</w:t>
            </w:r>
            <w:proofErr w:type="spellEnd"/>
            <w:r>
              <w:rPr>
                <w:lang w:val="ru-RU"/>
              </w:rPr>
              <w:t xml:space="preserve"> </w:t>
            </w:r>
            <w:proofErr w:type="spellStart"/>
            <w:r>
              <w:rPr>
                <w:spacing w:val="-3"/>
                <w:lang w:val="ru-RU"/>
              </w:rPr>
              <w:t>харчового</w:t>
            </w:r>
            <w:proofErr w:type="spellEnd"/>
            <w:r>
              <w:rPr>
                <w:spacing w:val="-3"/>
                <w:lang w:val="ru-RU"/>
              </w:rPr>
              <w:t xml:space="preserve"> </w:t>
            </w:r>
            <w:r>
              <w:rPr>
                <w:spacing w:val="-5"/>
                <w:lang w:val="ru-RU"/>
              </w:rPr>
              <w:t xml:space="preserve">продукту, </w:t>
            </w:r>
            <w:proofErr w:type="spellStart"/>
            <w:r>
              <w:rPr>
                <w:lang w:val="ru-RU"/>
              </w:rPr>
              <w:t>назва</w:t>
            </w:r>
            <w:proofErr w:type="spellEnd"/>
            <w:r>
              <w:rPr>
                <w:lang w:val="ru-RU"/>
              </w:rPr>
              <w:t xml:space="preserve"> та адреса </w:t>
            </w:r>
            <w:proofErr w:type="spellStart"/>
            <w:r>
              <w:rPr>
                <w:lang w:val="ru-RU"/>
              </w:rPr>
              <w:t>підприємства</w:t>
            </w:r>
            <w:proofErr w:type="spellEnd"/>
            <w:r>
              <w:rPr>
                <w:lang w:val="ru-RU"/>
              </w:rPr>
              <w:t xml:space="preserve">- </w:t>
            </w:r>
            <w:proofErr w:type="spellStart"/>
            <w:r>
              <w:rPr>
                <w:lang w:val="ru-RU"/>
              </w:rPr>
              <w:t>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4"/>
                <w:lang w:val="ru-RU"/>
              </w:rPr>
              <w:t xml:space="preserve">бути </w:t>
            </w:r>
            <w:proofErr w:type="spellStart"/>
            <w:r>
              <w:rPr>
                <w:lang w:val="ru-RU"/>
              </w:rPr>
              <w:t>зазначено</w:t>
            </w:r>
            <w:proofErr w:type="spellEnd"/>
            <w:r>
              <w:rPr>
                <w:lang w:val="ru-RU"/>
              </w:rPr>
              <w:t xml:space="preserve"> на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60ACA184" w14:textId="77777777" w:rsidR="008D130C" w:rsidRDefault="008D130C">
            <w:pPr>
              <w:pStyle w:val="TableParagraph"/>
              <w:spacing w:line="245"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59BD37E4" w14:textId="465F7676" w:rsidR="008D130C" w:rsidRPr="008D130C" w:rsidRDefault="008D130C">
            <w:pPr>
              <w:pStyle w:val="TableParagraph"/>
              <w:spacing w:line="245" w:lineRule="exact"/>
              <w:ind w:left="106"/>
              <w:rPr>
                <w:b/>
                <w:lang w:val="uk-UA"/>
              </w:rPr>
            </w:pPr>
            <w:r>
              <w:rPr>
                <w:b/>
                <w:lang w:val="uk-UA"/>
              </w:rPr>
              <w:t>275</w:t>
            </w:r>
          </w:p>
        </w:tc>
      </w:tr>
      <w:tr w:rsidR="008D130C" w14:paraId="09608A42" w14:textId="77777777" w:rsidTr="008D130C">
        <w:trPr>
          <w:trHeight w:val="4564"/>
        </w:trPr>
        <w:tc>
          <w:tcPr>
            <w:tcW w:w="559" w:type="dxa"/>
            <w:tcBorders>
              <w:top w:val="single" w:sz="6" w:space="0" w:color="000000"/>
              <w:left w:val="single" w:sz="6" w:space="0" w:color="000000"/>
              <w:bottom w:val="single" w:sz="6" w:space="0" w:color="000000"/>
              <w:right w:val="single" w:sz="6" w:space="0" w:color="000000"/>
            </w:tcBorders>
          </w:tcPr>
          <w:p w14:paraId="29A72AA2" w14:textId="77777777" w:rsidR="008D130C" w:rsidRDefault="008D130C">
            <w:pPr>
              <w:pStyle w:val="TableParagraph"/>
              <w:spacing w:before="1"/>
              <w:ind w:left="0"/>
              <w:rPr>
                <w:sz w:val="23"/>
              </w:rPr>
            </w:pPr>
          </w:p>
          <w:p w14:paraId="0D1B617F" w14:textId="77777777" w:rsidR="008D130C" w:rsidRDefault="008D130C">
            <w:pPr>
              <w:pStyle w:val="TableParagraph"/>
              <w:ind w:left="107"/>
              <w:rPr>
                <w:b/>
                <w:sz w:val="24"/>
              </w:rPr>
            </w:pPr>
            <w:r>
              <w:rPr>
                <w:b/>
                <w:sz w:val="24"/>
              </w:rPr>
              <w:t>6</w:t>
            </w:r>
          </w:p>
        </w:tc>
        <w:tc>
          <w:tcPr>
            <w:tcW w:w="5247" w:type="dxa"/>
            <w:tcBorders>
              <w:top w:val="single" w:sz="6" w:space="0" w:color="000000"/>
              <w:left w:val="single" w:sz="6" w:space="0" w:color="000000"/>
              <w:bottom w:val="single" w:sz="6" w:space="0" w:color="000000"/>
              <w:right w:val="single" w:sz="6" w:space="0" w:color="000000"/>
            </w:tcBorders>
            <w:hideMark/>
          </w:tcPr>
          <w:p w14:paraId="6E77F40A" w14:textId="77777777" w:rsidR="008D130C" w:rsidRDefault="008D130C">
            <w:pPr>
              <w:pStyle w:val="TableParagraph"/>
              <w:spacing w:line="238" w:lineRule="exact"/>
              <w:ind w:left="815"/>
              <w:jc w:val="both"/>
              <w:rPr>
                <w:lang w:val="ru-RU"/>
              </w:rPr>
            </w:pPr>
            <w:r>
              <w:rPr>
                <w:spacing w:val="-56"/>
                <w:u w:val="thick"/>
                <w:lang w:val="ru-RU"/>
              </w:rPr>
              <w:t xml:space="preserve"> </w:t>
            </w:r>
            <w:proofErr w:type="spellStart"/>
            <w:r>
              <w:rPr>
                <w:b/>
                <w:u w:val="thick"/>
                <w:lang w:val="ru-RU"/>
              </w:rPr>
              <w:t>Квасоля</w:t>
            </w:r>
            <w:proofErr w:type="spellEnd"/>
            <w:r>
              <w:rPr>
                <w:b/>
                <w:u w:val="thick"/>
                <w:lang w:val="ru-RU"/>
              </w:rPr>
              <w:t xml:space="preserve"> </w:t>
            </w:r>
            <w:proofErr w:type="spellStart"/>
            <w:r>
              <w:rPr>
                <w:b/>
                <w:u w:val="thick"/>
                <w:lang w:val="ru-RU"/>
              </w:rPr>
              <w:t>червона</w:t>
            </w:r>
            <w:proofErr w:type="spellEnd"/>
            <w:r>
              <w:rPr>
                <w:lang w:val="ru-RU"/>
              </w:rPr>
              <w:t xml:space="preserve">: </w:t>
            </w:r>
            <w:proofErr w:type="spellStart"/>
            <w:r>
              <w:rPr>
                <w:lang w:val="ru-RU"/>
              </w:rPr>
              <w:t>Квасоля</w:t>
            </w:r>
            <w:proofErr w:type="spellEnd"/>
            <w:r>
              <w:rPr>
                <w:lang w:val="ru-RU"/>
              </w:rPr>
              <w:t xml:space="preserve"> </w:t>
            </w:r>
            <w:proofErr w:type="spellStart"/>
            <w:r>
              <w:rPr>
                <w:lang w:val="ru-RU"/>
              </w:rPr>
              <w:t>біла</w:t>
            </w:r>
            <w:proofErr w:type="spellEnd"/>
            <w:r>
              <w:rPr>
                <w:lang w:val="ru-RU"/>
              </w:rPr>
              <w:t xml:space="preserve"> суха, повинна</w:t>
            </w:r>
          </w:p>
          <w:p w14:paraId="0ADA1899" w14:textId="77777777" w:rsidR="008D130C" w:rsidRDefault="008D130C">
            <w:pPr>
              <w:pStyle w:val="TableParagraph"/>
              <w:spacing w:before="37" w:line="276" w:lineRule="auto"/>
              <w:ind w:left="107" w:right="89"/>
              <w:jc w:val="both"/>
              <w:rPr>
                <w:lang w:val="ru-RU"/>
              </w:rPr>
            </w:pPr>
            <w:r>
              <w:rPr>
                <w:spacing w:val="-4"/>
                <w:lang w:val="ru-RU"/>
              </w:rPr>
              <w:t xml:space="preserve">бути </w:t>
            </w:r>
            <w:r>
              <w:rPr>
                <w:lang w:val="ru-RU"/>
              </w:rPr>
              <w:t xml:space="preserve">в здоровому </w:t>
            </w:r>
            <w:proofErr w:type="spellStart"/>
            <w:r>
              <w:rPr>
                <w:lang w:val="ru-RU"/>
              </w:rPr>
              <w:t>стані</w:t>
            </w:r>
            <w:proofErr w:type="spellEnd"/>
            <w:r>
              <w:rPr>
                <w:lang w:val="ru-RU"/>
              </w:rPr>
              <w:t xml:space="preserve">, не </w:t>
            </w:r>
            <w:proofErr w:type="spellStart"/>
            <w:r>
              <w:rPr>
                <w:lang w:val="ru-RU"/>
              </w:rPr>
              <w:t>зіпріла</w:t>
            </w:r>
            <w:proofErr w:type="spellEnd"/>
            <w:r>
              <w:rPr>
                <w:lang w:val="ru-RU"/>
              </w:rPr>
              <w:t xml:space="preserve"> та без теплового </w:t>
            </w:r>
            <w:proofErr w:type="spellStart"/>
            <w:r>
              <w:rPr>
                <w:spacing w:val="-3"/>
                <w:lang w:val="ru-RU"/>
              </w:rPr>
              <w:t>пошкодження</w:t>
            </w:r>
            <w:proofErr w:type="spellEnd"/>
            <w:r>
              <w:rPr>
                <w:spacing w:val="-3"/>
                <w:lang w:val="ru-RU"/>
              </w:rPr>
              <w:t xml:space="preserve"> </w:t>
            </w:r>
            <w:proofErr w:type="spellStart"/>
            <w:r>
              <w:rPr>
                <w:lang w:val="ru-RU"/>
              </w:rPr>
              <w:t>під</w:t>
            </w:r>
            <w:proofErr w:type="spellEnd"/>
            <w:r>
              <w:rPr>
                <w:lang w:val="ru-RU"/>
              </w:rPr>
              <w:t xml:space="preserve"> час </w:t>
            </w:r>
            <w:proofErr w:type="spellStart"/>
            <w:r>
              <w:rPr>
                <w:lang w:val="ru-RU"/>
              </w:rPr>
              <w:t>сушіння</w:t>
            </w:r>
            <w:proofErr w:type="spellEnd"/>
            <w:r>
              <w:rPr>
                <w:lang w:val="ru-RU"/>
              </w:rPr>
              <w:t xml:space="preserve">. </w:t>
            </w:r>
            <w:proofErr w:type="spellStart"/>
            <w:r>
              <w:rPr>
                <w:spacing w:val="-3"/>
                <w:lang w:val="ru-RU"/>
              </w:rPr>
              <w:t>Колір</w:t>
            </w:r>
            <w:proofErr w:type="spellEnd"/>
            <w:r>
              <w:rPr>
                <w:spacing w:val="-3"/>
                <w:lang w:val="ru-RU"/>
              </w:rPr>
              <w:t xml:space="preserve">: </w:t>
            </w:r>
            <w:r>
              <w:rPr>
                <w:lang w:val="ru-RU"/>
              </w:rPr>
              <w:t xml:space="preserve">повинен </w:t>
            </w:r>
            <w:r>
              <w:rPr>
                <w:spacing w:val="-4"/>
                <w:lang w:val="ru-RU"/>
              </w:rPr>
              <w:t xml:space="preserve">бути </w:t>
            </w:r>
            <w:proofErr w:type="spellStart"/>
            <w:r>
              <w:rPr>
                <w:lang w:val="ru-RU"/>
              </w:rPr>
              <w:t>властивий</w:t>
            </w:r>
            <w:proofErr w:type="spellEnd"/>
            <w:r>
              <w:rPr>
                <w:lang w:val="ru-RU"/>
              </w:rPr>
              <w:t xml:space="preserve"> нормальному зерну в </w:t>
            </w:r>
            <w:proofErr w:type="spellStart"/>
            <w:r>
              <w:rPr>
                <w:lang w:val="ru-RU"/>
              </w:rPr>
              <w:t>відповідності</w:t>
            </w:r>
            <w:proofErr w:type="spellEnd"/>
            <w:r>
              <w:rPr>
                <w:lang w:val="ru-RU"/>
              </w:rPr>
              <w:t xml:space="preserve"> з типом. Запах: </w:t>
            </w:r>
            <w:proofErr w:type="spellStart"/>
            <w:r>
              <w:rPr>
                <w:lang w:val="ru-RU"/>
              </w:rPr>
              <w:t>властивий</w:t>
            </w:r>
            <w:proofErr w:type="spellEnd"/>
            <w:r>
              <w:rPr>
                <w:lang w:val="ru-RU"/>
              </w:rPr>
              <w:t xml:space="preserve"> нормальному </w:t>
            </w:r>
            <w:r>
              <w:rPr>
                <w:spacing w:val="-5"/>
                <w:lang w:val="ru-RU"/>
              </w:rPr>
              <w:t xml:space="preserve">зерну, </w:t>
            </w:r>
            <w:r>
              <w:rPr>
                <w:lang w:val="ru-RU"/>
              </w:rPr>
              <w:t xml:space="preserve">без затхлого, </w:t>
            </w:r>
            <w:r>
              <w:rPr>
                <w:spacing w:val="-3"/>
                <w:lang w:val="ru-RU"/>
              </w:rPr>
              <w:t xml:space="preserve">солодового, </w:t>
            </w:r>
            <w:proofErr w:type="spellStart"/>
            <w:r>
              <w:rPr>
                <w:lang w:val="ru-RU"/>
              </w:rPr>
              <w:t>пліснявого</w:t>
            </w:r>
            <w:proofErr w:type="spellEnd"/>
            <w:r>
              <w:rPr>
                <w:lang w:val="ru-RU"/>
              </w:rPr>
              <w:t xml:space="preserve"> та </w:t>
            </w:r>
            <w:proofErr w:type="spellStart"/>
            <w:r>
              <w:rPr>
                <w:lang w:val="ru-RU"/>
              </w:rPr>
              <w:t>інших</w:t>
            </w:r>
            <w:proofErr w:type="spellEnd"/>
            <w:r>
              <w:rPr>
                <w:lang w:val="ru-RU"/>
              </w:rPr>
              <w:t xml:space="preserve"> </w:t>
            </w:r>
            <w:proofErr w:type="spellStart"/>
            <w:r>
              <w:rPr>
                <w:lang w:val="ru-RU"/>
              </w:rPr>
              <w:t>сторонніх</w:t>
            </w:r>
            <w:proofErr w:type="spellEnd"/>
            <w:r>
              <w:rPr>
                <w:lang w:val="ru-RU"/>
              </w:rPr>
              <w:t xml:space="preserve"> </w:t>
            </w:r>
            <w:proofErr w:type="spellStart"/>
            <w:r>
              <w:rPr>
                <w:lang w:val="ru-RU"/>
              </w:rPr>
              <w:t>запахів</w:t>
            </w:r>
            <w:proofErr w:type="spellEnd"/>
            <w:r>
              <w:rPr>
                <w:lang w:val="ru-RU"/>
              </w:rPr>
              <w:t>.</w:t>
            </w:r>
            <w:r>
              <w:rPr>
                <w:spacing w:val="-11"/>
                <w:lang w:val="ru-RU"/>
              </w:rPr>
              <w:t xml:space="preserve"> </w:t>
            </w:r>
            <w:proofErr w:type="spellStart"/>
            <w:r>
              <w:rPr>
                <w:lang w:val="ru-RU"/>
              </w:rPr>
              <w:t>Квасолю</w:t>
            </w:r>
            <w:proofErr w:type="spellEnd"/>
            <w:r>
              <w:rPr>
                <w:spacing w:val="-10"/>
                <w:lang w:val="ru-RU"/>
              </w:rPr>
              <w:t xml:space="preserve"> </w:t>
            </w:r>
            <w:proofErr w:type="spellStart"/>
            <w:r>
              <w:rPr>
                <w:spacing w:val="-3"/>
                <w:lang w:val="ru-RU"/>
              </w:rPr>
              <w:t>запаковують</w:t>
            </w:r>
            <w:proofErr w:type="spellEnd"/>
            <w:r>
              <w:rPr>
                <w:spacing w:val="-11"/>
                <w:lang w:val="ru-RU"/>
              </w:rPr>
              <w:t xml:space="preserve"> </w:t>
            </w:r>
            <w:r>
              <w:rPr>
                <w:lang w:val="ru-RU"/>
              </w:rPr>
              <w:t>в</w:t>
            </w:r>
            <w:r>
              <w:rPr>
                <w:spacing w:val="-11"/>
                <w:lang w:val="ru-RU"/>
              </w:rPr>
              <w:t xml:space="preserve"> </w:t>
            </w:r>
            <w:proofErr w:type="spellStart"/>
            <w:r>
              <w:rPr>
                <w:spacing w:val="-3"/>
                <w:lang w:val="ru-RU"/>
              </w:rPr>
              <w:t>споживче</w:t>
            </w:r>
            <w:proofErr w:type="spellEnd"/>
            <w:r>
              <w:rPr>
                <w:spacing w:val="-10"/>
                <w:lang w:val="ru-RU"/>
              </w:rPr>
              <w:t xml:space="preserve"> </w:t>
            </w:r>
            <w:proofErr w:type="spellStart"/>
            <w:r>
              <w:rPr>
                <w:lang w:val="ru-RU"/>
              </w:rPr>
              <w:t>упакування</w:t>
            </w:r>
            <w:proofErr w:type="spellEnd"/>
            <w:r>
              <w:rPr>
                <w:lang w:val="ru-RU"/>
              </w:rPr>
              <w:t xml:space="preserve"> з </w:t>
            </w:r>
            <w:proofErr w:type="spellStart"/>
            <w:r>
              <w:rPr>
                <w:lang w:val="ru-RU"/>
              </w:rPr>
              <w:t>відповідним</w:t>
            </w:r>
            <w:proofErr w:type="spellEnd"/>
            <w:r>
              <w:rPr>
                <w:lang w:val="ru-RU"/>
              </w:rPr>
              <w:t xml:space="preserve"> </w:t>
            </w:r>
            <w:proofErr w:type="spellStart"/>
            <w:r>
              <w:rPr>
                <w:lang w:val="ru-RU"/>
              </w:rPr>
              <w:t>маркуванням</w:t>
            </w:r>
            <w:proofErr w:type="spellEnd"/>
            <w:r>
              <w:rPr>
                <w:lang w:val="ru-RU"/>
              </w:rPr>
              <w:t xml:space="preserve">. На </w:t>
            </w:r>
            <w:proofErr w:type="spellStart"/>
            <w:r>
              <w:rPr>
                <w:spacing w:val="-4"/>
                <w:lang w:val="ru-RU"/>
              </w:rPr>
              <w:t>кожній</w:t>
            </w:r>
            <w:proofErr w:type="spellEnd"/>
            <w:r>
              <w:rPr>
                <w:spacing w:val="-4"/>
                <w:lang w:val="ru-RU"/>
              </w:rPr>
              <w:t xml:space="preserve"> </w:t>
            </w:r>
            <w:proofErr w:type="spellStart"/>
            <w:r>
              <w:rPr>
                <w:spacing w:val="-3"/>
                <w:lang w:val="ru-RU"/>
              </w:rPr>
              <w:t>одиниці</w:t>
            </w:r>
            <w:proofErr w:type="spellEnd"/>
            <w:r>
              <w:rPr>
                <w:spacing w:val="-3"/>
                <w:lang w:val="ru-RU"/>
              </w:rPr>
              <w:t xml:space="preserve"> </w:t>
            </w:r>
            <w:proofErr w:type="spellStart"/>
            <w:r>
              <w:rPr>
                <w:lang w:val="ru-RU"/>
              </w:rPr>
              <w:t>фасування</w:t>
            </w:r>
            <w:proofErr w:type="spellEnd"/>
            <w:r>
              <w:rPr>
                <w:lang w:val="ru-RU"/>
              </w:rPr>
              <w:t xml:space="preserve"> повинна </w:t>
            </w:r>
            <w:r>
              <w:rPr>
                <w:spacing w:val="-4"/>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 xml:space="preserve">: </w:t>
            </w:r>
            <w:proofErr w:type="spellStart"/>
            <w:r>
              <w:rPr>
                <w:lang w:val="ru-RU"/>
              </w:rPr>
              <w:t>назва</w:t>
            </w:r>
            <w:proofErr w:type="spellEnd"/>
            <w:r>
              <w:rPr>
                <w:lang w:val="ru-RU"/>
              </w:rPr>
              <w:t xml:space="preserve"> </w:t>
            </w:r>
            <w:proofErr w:type="spellStart"/>
            <w:r>
              <w:rPr>
                <w:spacing w:val="-3"/>
                <w:lang w:val="ru-RU"/>
              </w:rPr>
              <w:t>харчового</w:t>
            </w:r>
            <w:proofErr w:type="spellEnd"/>
            <w:r>
              <w:rPr>
                <w:spacing w:val="-3"/>
                <w:lang w:val="ru-RU"/>
              </w:rPr>
              <w:t xml:space="preserve"> </w:t>
            </w:r>
            <w:r>
              <w:rPr>
                <w:spacing w:val="-5"/>
                <w:lang w:val="ru-RU"/>
              </w:rPr>
              <w:t xml:space="preserve">продукту, </w:t>
            </w:r>
            <w:proofErr w:type="spellStart"/>
            <w:r>
              <w:rPr>
                <w:lang w:val="ru-RU"/>
              </w:rPr>
              <w:t>назва</w:t>
            </w:r>
            <w:proofErr w:type="spellEnd"/>
            <w:r>
              <w:rPr>
                <w:lang w:val="ru-RU"/>
              </w:rPr>
              <w:t xml:space="preserve"> та адреса </w:t>
            </w:r>
            <w:proofErr w:type="spellStart"/>
            <w:r>
              <w:rPr>
                <w:lang w:val="ru-RU"/>
              </w:rPr>
              <w:t>підприємства</w:t>
            </w:r>
            <w:proofErr w:type="spellEnd"/>
            <w:r>
              <w:rPr>
                <w:lang w:val="ru-RU"/>
              </w:rPr>
              <w:t xml:space="preserve">- </w:t>
            </w:r>
            <w:proofErr w:type="spellStart"/>
            <w:r>
              <w:rPr>
                <w:lang w:val="ru-RU"/>
              </w:rPr>
              <w:t>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4"/>
                <w:lang w:val="ru-RU"/>
              </w:rPr>
              <w:t xml:space="preserve">бути </w:t>
            </w:r>
            <w:proofErr w:type="spellStart"/>
            <w:r>
              <w:rPr>
                <w:lang w:val="ru-RU"/>
              </w:rPr>
              <w:t>зазначено</w:t>
            </w:r>
            <w:proofErr w:type="spellEnd"/>
            <w:r>
              <w:rPr>
                <w:lang w:val="ru-RU"/>
              </w:rPr>
              <w:t xml:space="preserve"> на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6BEE6DE3" w14:textId="77777777" w:rsidR="008D130C" w:rsidRDefault="008D130C">
            <w:pPr>
              <w:pStyle w:val="TableParagraph"/>
              <w:spacing w:line="245"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34FA822B" w14:textId="7C781E57" w:rsidR="008D130C" w:rsidRPr="00697DF1" w:rsidRDefault="00697DF1">
            <w:pPr>
              <w:pStyle w:val="TableParagraph"/>
              <w:spacing w:line="245" w:lineRule="exact"/>
              <w:ind w:left="106"/>
              <w:rPr>
                <w:b/>
                <w:lang w:val="uk-UA"/>
              </w:rPr>
            </w:pPr>
            <w:r>
              <w:rPr>
                <w:b/>
                <w:lang w:val="uk-UA"/>
              </w:rPr>
              <w:t>200</w:t>
            </w:r>
          </w:p>
        </w:tc>
      </w:tr>
      <w:tr w:rsidR="008D130C" w14:paraId="4CF5C52A" w14:textId="77777777" w:rsidTr="008D130C">
        <w:trPr>
          <w:trHeight w:val="3981"/>
        </w:trPr>
        <w:tc>
          <w:tcPr>
            <w:tcW w:w="559" w:type="dxa"/>
            <w:tcBorders>
              <w:top w:val="single" w:sz="6" w:space="0" w:color="000000"/>
              <w:left w:val="single" w:sz="6" w:space="0" w:color="000000"/>
              <w:bottom w:val="single" w:sz="6" w:space="0" w:color="000000"/>
              <w:right w:val="single" w:sz="6" w:space="0" w:color="000000"/>
            </w:tcBorders>
          </w:tcPr>
          <w:p w14:paraId="57A4C943" w14:textId="77777777" w:rsidR="008D130C" w:rsidRDefault="008D130C">
            <w:pPr>
              <w:pStyle w:val="TableParagraph"/>
              <w:ind w:left="0"/>
              <w:rPr>
                <w:sz w:val="26"/>
              </w:rPr>
            </w:pPr>
          </w:p>
          <w:p w14:paraId="67C9ED86" w14:textId="77777777" w:rsidR="008D130C" w:rsidRDefault="008D130C">
            <w:pPr>
              <w:pStyle w:val="TableParagraph"/>
              <w:spacing w:before="168"/>
              <w:ind w:left="107"/>
              <w:rPr>
                <w:b/>
                <w:sz w:val="24"/>
              </w:rPr>
            </w:pPr>
            <w:r>
              <w:rPr>
                <w:b/>
                <w:sz w:val="24"/>
              </w:rPr>
              <w:t>7</w:t>
            </w:r>
          </w:p>
        </w:tc>
        <w:tc>
          <w:tcPr>
            <w:tcW w:w="5247" w:type="dxa"/>
            <w:tcBorders>
              <w:top w:val="single" w:sz="6" w:space="0" w:color="000000"/>
              <w:left w:val="single" w:sz="6" w:space="0" w:color="000000"/>
              <w:bottom w:val="single" w:sz="6" w:space="0" w:color="000000"/>
              <w:right w:val="single" w:sz="6" w:space="0" w:color="000000"/>
            </w:tcBorders>
            <w:hideMark/>
          </w:tcPr>
          <w:p w14:paraId="48AA13E2" w14:textId="77777777" w:rsidR="008D130C" w:rsidRDefault="008D130C">
            <w:pPr>
              <w:pStyle w:val="TableParagraph"/>
              <w:spacing w:line="238" w:lineRule="exact"/>
              <w:ind w:left="815"/>
              <w:jc w:val="both"/>
              <w:rPr>
                <w:lang w:val="ru-RU"/>
              </w:rPr>
            </w:pPr>
            <w:r>
              <w:rPr>
                <w:spacing w:val="-56"/>
                <w:u w:val="thick"/>
                <w:lang w:val="ru-RU"/>
              </w:rPr>
              <w:t xml:space="preserve"> </w:t>
            </w:r>
            <w:proofErr w:type="spellStart"/>
            <w:r>
              <w:rPr>
                <w:b/>
                <w:u w:val="thick"/>
                <w:lang w:val="ru-RU"/>
              </w:rPr>
              <w:t>Томатна</w:t>
            </w:r>
            <w:proofErr w:type="spellEnd"/>
            <w:r>
              <w:rPr>
                <w:b/>
                <w:u w:val="thick"/>
                <w:lang w:val="ru-RU"/>
              </w:rPr>
              <w:t xml:space="preserve"> паста:</w:t>
            </w:r>
            <w:r>
              <w:rPr>
                <w:b/>
                <w:lang w:val="ru-RU"/>
              </w:rPr>
              <w:t xml:space="preserve"> </w:t>
            </w:r>
            <w:r>
              <w:rPr>
                <w:lang w:val="ru-RU"/>
              </w:rPr>
              <w:t xml:space="preserve">ДСТУ 5081:2008. </w:t>
            </w:r>
            <w:proofErr w:type="spellStart"/>
            <w:r>
              <w:rPr>
                <w:lang w:val="ru-RU"/>
              </w:rPr>
              <w:t>Продукти</w:t>
            </w:r>
            <w:proofErr w:type="spellEnd"/>
          </w:p>
          <w:p w14:paraId="3FC995A6" w14:textId="77777777" w:rsidR="008D130C" w:rsidRDefault="008D130C">
            <w:pPr>
              <w:pStyle w:val="TableParagraph"/>
              <w:spacing w:before="37" w:line="276" w:lineRule="auto"/>
              <w:ind w:left="107" w:right="91"/>
              <w:jc w:val="both"/>
              <w:rPr>
                <w:lang w:val="ru-RU"/>
              </w:rPr>
            </w:pPr>
            <w:proofErr w:type="spellStart"/>
            <w:r>
              <w:rPr>
                <w:lang w:val="ru-RU"/>
              </w:rPr>
              <w:t>томатні</w:t>
            </w:r>
            <w:proofErr w:type="spellEnd"/>
            <w:r>
              <w:rPr>
                <w:spacing w:val="-12"/>
                <w:lang w:val="ru-RU"/>
              </w:rPr>
              <w:t xml:space="preserve"> </w:t>
            </w:r>
            <w:proofErr w:type="spellStart"/>
            <w:r>
              <w:rPr>
                <w:lang w:val="ru-RU"/>
              </w:rPr>
              <w:t>концентровані</w:t>
            </w:r>
            <w:proofErr w:type="spellEnd"/>
            <w:r>
              <w:rPr>
                <w:lang w:val="ru-RU"/>
              </w:rPr>
              <w:t>.</w:t>
            </w:r>
            <w:r>
              <w:rPr>
                <w:spacing w:val="-12"/>
                <w:lang w:val="ru-RU"/>
              </w:rPr>
              <w:t xml:space="preserve"> </w:t>
            </w:r>
            <w:proofErr w:type="spellStart"/>
            <w:r>
              <w:rPr>
                <w:lang w:val="ru-RU"/>
              </w:rPr>
              <w:t>Виготовлена</w:t>
            </w:r>
            <w:proofErr w:type="spellEnd"/>
            <w:r>
              <w:rPr>
                <w:spacing w:val="-11"/>
                <w:lang w:val="ru-RU"/>
              </w:rPr>
              <w:t xml:space="preserve"> </w:t>
            </w:r>
            <w:proofErr w:type="spellStart"/>
            <w:r>
              <w:rPr>
                <w:lang w:val="ru-RU"/>
              </w:rPr>
              <w:t>зі</w:t>
            </w:r>
            <w:proofErr w:type="spellEnd"/>
            <w:r>
              <w:rPr>
                <w:spacing w:val="-11"/>
                <w:lang w:val="ru-RU"/>
              </w:rPr>
              <w:t xml:space="preserve"> </w:t>
            </w:r>
            <w:proofErr w:type="spellStart"/>
            <w:r>
              <w:rPr>
                <w:lang w:val="ru-RU"/>
              </w:rPr>
              <w:t>зрілих</w:t>
            </w:r>
            <w:proofErr w:type="spellEnd"/>
            <w:r>
              <w:rPr>
                <w:spacing w:val="-12"/>
                <w:lang w:val="ru-RU"/>
              </w:rPr>
              <w:t xml:space="preserve"> </w:t>
            </w:r>
            <w:proofErr w:type="spellStart"/>
            <w:r>
              <w:rPr>
                <w:lang w:val="ru-RU"/>
              </w:rPr>
              <w:t>якісних</w:t>
            </w:r>
            <w:proofErr w:type="spellEnd"/>
            <w:r>
              <w:rPr>
                <w:lang w:val="ru-RU"/>
              </w:rPr>
              <w:t xml:space="preserve"> </w:t>
            </w:r>
            <w:proofErr w:type="spellStart"/>
            <w:r>
              <w:rPr>
                <w:lang w:val="ru-RU"/>
              </w:rPr>
              <w:t>томатів</w:t>
            </w:r>
            <w:proofErr w:type="spellEnd"/>
            <w:r>
              <w:rPr>
                <w:lang w:val="ru-RU"/>
              </w:rPr>
              <w:t xml:space="preserve">. </w:t>
            </w:r>
            <w:proofErr w:type="spellStart"/>
            <w:r>
              <w:rPr>
                <w:lang w:val="ru-RU"/>
              </w:rPr>
              <w:t>Консистенція</w:t>
            </w:r>
            <w:proofErr w:type="spellEnd"/>
            <w:r>
              <w:rPr>
                <w:lang w:val="ru-RU"/>
              </w:rPr>
              <w:t xml:space="preserve"> </w:t>
            </w:r>
            <w:proofErr w:type="spellStart"/>
            <w:r>
              <w:rPr>
                <w:lang w:val="ru-RU"/>
              </w:rPr>
              <w:t>однорідна</w:t>
            </w:r>
            <w:proofErr w:type="spellEnd"/>
            <w:r>
              <w:rPr>
                <w:lang w:val="ru-RU"/>
              </w:rPr>
              <w:t xml:space="preserve">, густа. </w:t>
            </w:r>
            <w:proofErr w:type="spellStart"/>
            <w:r>
              <w:rPr>
                <w:lang w:val="ru-RU"/>
              </w:rPr>
              <w:t>Має</w:t>
            </w:r>
            <w:proofErr w:type="spellEnd"/>
            <w:r>
              <w:rPr>
                <w:lang w:val="ru-RU"/>
              </w:rPr>
              <w:t xml:space="preserve"> </w:t>
            </w:r>
            <w:proofErr w:type="spellStart"/>
            <w:r>
              <w:rPr>
                <w:lang w:val="ru-RU"/>
              </w:rPr>
              <w:t>характерний</w:t>
            </w:r>
            <w:proofErr w:type="spellEnd"/>
            <w:r>
              <w:rPr>
                <w:lang w:val="ru-RU"/>
              </w:rPr>
              <w:t xml:space="preserve"> </w:t>
            </w:r>
            <w:proofErr w:type="spellStart"/>
            <w:r>
              <w:rPr>
                <w:lang w:val="ru-RU"/>
              </w:rPr>
              <w:t>колір</w:t>
            </w:r>
            <w:proofErr w:type="spellEnd"/>
            <w:r>
              <w:rPr>
                <w:lang w:val="ru-RU"/>
              </w:rPr>
              <w:t xml:space="preserve"> (</w:t>
            </w:r>
            <w:proofErr w:type="spellStart"/>
            <w:r>
              <w:rPr>
                <w:lang w:val="ru-RU"/>
              </w:rPr>
              <w:t>яскраво-червоний</w:t>
            </w:r>
            <w:proofErr w:type="spellEnd"/>
            <w:r>
              <w:rPr>
                <w:lang w:val="ru-RU"/>
              </w:rPr>
              <w:t xml:space="preserve">) та смак (без </w:t>
            </w:r>
            <w:proofErr w:type="spellStart"/>
            <w:r>
              <w:rPr>
                <w:lang w:val="ru-RU"/>
              </w:rPr>
              <w:t>гіркоті</w:t>
            </w:r>
            <w:proofErr w:type="spellEnd"/>
            <w:r>
              <w:rPr>
                <w:lang w:val="ru-RU"/>
              </w:rPr>
              <w:t xml:space="preserve"> та </w:t>
            </w:r>
            <w:proofErr w:type="spellStart"/>
            <w:r>
              <w:rPr>
                <w:lang w:val="ru-RU"/>
              </w:rPr>
              <w:t>плісняви</w:t>
            </w:r>
            <w:proofErr w:type="spellEnd"/>
            <w:r>
              <w:rPr>
                <w:lang w:val="ru-RU"/>
              </w:rPr>
              <w:t xml:space="preserve">). Не </w:t>
            </w:r>
            <w:proofErr w:type="spellStart"/>
            <w:r>
              <w:rPr>
                <w:lang w:val="ru-RU"/>
              </w:rPr>
              <w:t>має</w:t>
            </w:r>
            <w:proofErr w:type="spellEnd"/>
            <w:r>
              <w:rPr>
                <w:lang w:val="ru-RU"/>
              </w:rPr>
              <w:t xml:space="preserve"> </w:t>
            </w:r>
            <w:proofErr w:type="spellStart"/>
            <w:r>
              <w:rPr>
                <w:lang w:val="ru-RU"/>
              </w:rPr>
              <w:t>потемніння</w:t>
            </w:r>
            <w:proofErr w:type="spellEnd"/>
            <w:r>
              <w:rPr>
                <w:lang w:val="ru-RU"/>
              </w:rPr>
              <w:t xml:space="preserve"> </w:t>
            </w:r>
            <w:proofErr w:type="spellStart"/>
            <w:r>
              <w:rPr>
                <w:lang w:val="ru-RU"/>
              </w:rPr>
              <w:t>верхнього</w:t>
            </w:r>
            <w:proofErr w:type="spellEnd"/>
            <w:r>
              <w:rPr>
                <w:lang w:val="ru-RU"/>
              </w:rPr>
              <w:t xml:space="preserve"> шару. </w:t>
            </w:r>
            <w:proofErr w:type="spellStart"/>
            <w:r>
              <w:rPr>
                <w:lang w:val="ru-RU"/>
              </w:rPr>
              <w:t>Розфасовані</w:t>
            </w:r>
            <w:proofErr w:type="spellEnd"/>
            <w:r>
              <w:rPr>
                <w:lang w:val="ru-RU"/>
              </w:rPr>
              <w:t xml:space="preserve"> в тару </w:t>
            </w:r>
            <w:proofErr w:type="spellStart"/>
            <w:r>
              <w:rPr>
                <w:lang w:val="ru-RU"/>
              </w:rPr>
              <w:t>виробника</w:t>
            </w:r>
            <w:proofErr w:type="spellEnd"/>
            <w:r>
              <w:rPr>
                <w:lang w:val="ru-RU"/>
              </w:rPr>
              <w:t xml:space="preserve">, тара – до 1,0 кг. На </w:t>
            </w:r>
            <w:proofErr w:type="spellStart"/>
            <w:r>
              <w:rPr>
                <w:spacing w:val="-3"/>
                <w:lang w:val="ru-RU"/>
              </w:rPr>
              <w:t>кожній</w:t>
            </w:r>
            <w:proofErr w:type="spellEnd"/>
            <w:r>
              <w:rPr>
                <w:spacing w:val="-3"/>
                <w:lang w:val="ru-RU"/>
              </w:rPr>
              <w:t xml:space="preserve"> </w:t>
            </w:r>
            <w:proofErr w:type="spellStart"/>
            <w:r>
              <w:rPr>
                <w:lang w:val="ru-RU"/>
              </w:rPr>
              <w:t>одиниці</w:t>
            </w:r>
            <w:proofErr w:type="spellEnd"/>
            <w:r>
              <w:rPr>
                <w:lang w:val="ru-RU"/>
              </w:rPr>
              <w:t xml:space="preserve"> </w:t>
            </w:r>
            <w:proofErr w:type="spellStart"/>
            <w:r>
              <w:rPr>
                <w:lang w:val="ru-RU"/>
              </w:rPr>
              <w:t>фасування</w:t>
            </w:r>
            <w:proofErr w:type="spellEnd"/>
            <w:r>
              <w:rPr>
                <w:lang w:val="ru-RU"/>
              </w:rPr>
              <w:t xml:space="preserve"> повинна </w:t>
            </w:r>
            <w:r>
              <w:rPr>
                <w:spacing w:val="-3"/>
                <w:lang w:val="ru-RU"/>
              </w:rPr>
              <w:t xml:space="preserve">бути </w:t>
            </w:r>
            <w:proofErr w:type="spellStart"/>
            <w:r>
              <w:rPr>
                <w:lang w:val="ru-RU"/>
              </w:rPr>
              <w:t>наступна</w:t>
            </w:r>
            <w:proofErr w:type="spellEnd"/>
            <w:r>
              <w:rPr>
                <w:lang w:val="ru-RU"/>
              </w:rPr>
              <w:t xml:space="preserve"> </w:t>
            </w:r>
            <w:proofErr w:type="spellStart"/>
            <w:r>
              <w:rPr>
                <w:lang w:val="ru-RU"/>
              </w:rPr>
              <w:t>інформація</w:t>
            </w:r>
            <w:proofErr w:type="spellEnd"/>
            <w:r>
              <w:rPr>
                <w:lang w:val="ru-RU"/>
              </w:rPr>
              <w:t>:</w:t>
            </w:r>
            <w:r>
              <w:rPr>
                <w:spacing w:val="-11"/>
                <w:lang w:val="ru-RU"/>
              </w:rPr>
              <w:t xml:space="preserve"> </w:t>
            </w:r>
            <w:proofErr w:type="spellStart"/>
            <w:r>
              <w:rPr>
                <w:lang w:val="ru-RU"/>
              </w:rPr>
              <w:t>назва</w:t>
            </w:r>
            <w:proofErr w:type="spellEnd"/>
            <w:r>
              <w:rPr>
                <w:spacing w:val="-11"/>
                <w:lang w:val="ru-RU"/>
              </w:rPr>
              <w:t xml:space="preserve"> </w:t>
            </w:r>
            <w:proofErr w:type="spellStart"/>
            <w:r>
              <w:rPr>
                <w:spacing w:val="-3"/>
                <w:lang w:val="ru-RU"/>
              </w:rPr>
              <w:t>харчового</w:t>
            </w:r>
            <w:proofErr w:type="spellEnd"/>
            <w:r>
              <w:rPr>
                <w:spacing w:val="-11"/>
                <w:lang w:val="ru-RU"/>
              </w:rPr>
              <w:t xml:space="preserve"> </w:t>
            </w:r>
            <w:r>
              <w:rPr>
                <w:spacing w:val="-5"/>
                <w:lang w:val="ru-RU"/>
              </w:rPr>
              <w:t>продукту,</w:t>
            </w:r>
            <w:r>
              <w:rPr>
                <w:spacing w:val="-12"/>
                <w:lang w:val="ru-RU"/>
              </w:rPr>
              <w:t xml:space="preserve"> </w:t>
            </w:r>
            <w:proofErr w:type="spellStart"/>
            <w:r>
              <w:rPr>
                <w:lang w:val="ru-RU"/>
              </w:rPr>
              <w:t>назва</w:t>
            </w:r>
            <w:proofErr w:type="spellEnd"/>
            <w:r>
              <w:rPr>
                <w:spacing w:val="-11"/>
                <w:lang w:val="ru-RU"/>
              </w:rPr>
              <w:t xml:space="preserve"> </w:t>
            </w:r>
            <w:r>
              <w:rPr>
                <w:lang w:val="ru-RU"/>
              </w:rPr>
              <w:t>та</w:t>
            </w:r>
            <w:r>
              <w:rPr>
                <w:spacing w:val="-11"/>
                <w:lang w:val="ru-RU"/>
              </w:rPr>
              <w:t xml:space="preserve"> </w:t>
            </w:r>
            <w:r>
              <w:rPr>
                <w:lang w:val="ru-RU"/>
              </w:rPr>
              <w:t xml:space="preserve">адреса </w:t>
            </w:r>
            <w:proofErr w:type="spellStart"/>
            <w:r>
              <w:rPr>
                <w:lang w:val="ru-RU"/>
              </w:rPr>
              <w:t>підприємства-виробника</w:t>
            </w:r>
            <w:proofErr w:type="spellEnd"/>
            <w:r>
              <w:rPr>
                <w:lang w:val="ru-RU"/>
              </w:rPr>
              <w:t xml:space="preserve">, вага нетто, склад, дата </w:t>
            </w:r>
            <w:proofErr w:type="spellStart"/>
            <w:r>
              <w:rPr>
                <w:lang w:val="ru-RU"/>
              </w:rPr>
              <w:t>виготовлення</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зберігання</w:t>
            </w:r>
            <w:proofErr w:type="spellEnd"/>
            <w:r>
              <w:rPr>
                <w:lang w:val="ru-RU"/>
              </w:rPr>
              <w:t xml:space="preserve">, </w:t>
            </w:r>
            <w:proofErr w:type="spellStart"/>
            <w:r>
              <w:rPr>
                <w:lang w:val="ru-RU"/>
              </w:rPr>
              <w:t>дані</w:t>
            </w:r>
            <w:proofErr w:type="spellEnd"/>
            <w:r>
              <w:rPr>
                <w:lang w:val="ru-RU"/>
              </w:rPr>
              <w:t xml:space="preserve"> про </w:t>
            </w:r>
            <w:proofErr w:type="spellStart"/>
            <w:r>
              <w:rPr>
                <w:spacing w:val="-3"/>
                <w:lang w:val="ru-RU"/>
              </w:rPr>
              <w:t>харчову</w:t>
            </w:r>
            <w:proofErr w:type="spellEnd"/>
            <w:r>
              <w:rPr>
                <w:spacing w:val="-3"/>
                <w:lang w:val="ru-RU"/>
              </w:rPr>
              <w:t xml:space="preserve"> </w:t>
            </w:r>
            <w:r>
              <w:rPr>
                <w:lang w:val="ru-RU"/>
              </w:rPr>
              <w:t xml:space="preserve">та </w:t>
            </w:r>
            <w:proofErr w:type="spellStart"/>
            <w:r>
              <w:rPr>
                <w:lang w:val="ru-RU"/>
              </w:rPr>
              <w:t>енергетичну</w:t>
            </w:r>
            <w:proofErr w:type="spellEnd"/>
            <w:r>
              <w:rPr>
                <w:lang w:val="ru-RU"/>
              </w:rPr>
              <w:t xml:space="preserve"> </w:t>
            </w:r>
            <w:proofErr w:type="spellStart"/>
            <w:r>
              <w:rPr>
                <w:lang w:val="ru-RU"/>
              </w:rPr>
              <w:t>цінність</w:t>
            </w:r>
            <w:proofErr w:type="spellEnd"/>
            <w:r>
              <w:rPr>
                <w:lang w:val="ru-RU"/>
              </w:rPr>
              <w:t xml:space="preserve">, </w:t>
            </w:r>
            <w:proofErr w:type="spellStart"/>
            <w:r>
              <w:rPr>
                <w:lang w:val="ru-RU"/>
              </w:rPr>
              <w:t>маса</w:t>
            </w:r>
            <w:proofErr w:type="spellEnd"/>
            <w:r>
              <w:rPr>
                <w:lang w:val="ru-RU"/>
              </w:rPr>
              <w:t xml:space="preserve"> та </w:t>
            </w:r>
            <w:proofErr w:type="spellStart"/>
            <w:r>
              <w:rPr>
                <w:lang w:val="ru-RU"/>
              </w:rPr>
              <w:t>відповідність</w:t>
            </w:r>
            <w:proofErr w:type="spellEnd"/>
            <w:r>
              <w:rPr>
                <w:lang w:val="ru-RU"/>
              </w:rPr>
              <w:t xml:space="preserve"> </w:t>
            </w:r>
            <w:r>
              <w:rPr>
                <w:spacing w:val="-8"/>
                <w:lang w:val="ru-RU"/>
              </w:rPr>
              <w:t xml:space="preserve">ДСТУ, </w:t>
            </w:r>
            <w:r>
              <w:rPr>
                <w:lang w:val="ru-RU"/>
              </w:rPr>
              <w:t xml:space="preserve">Без ГМО,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r>
              <w:rPr>
                <w:spacing w:val="-4"/>
                <w:lang w:val="ru-RU"/>
              </w:rPr>
              <w:t xml:space="preserve">бути </w:t>
            </w:r>
            <w:proofErr w:type="spellStart"/>
            <w:r>
              <w:rPr>
                <w:lang w:val="ru-RU"/>
              </w:rPr>
              <w:t>зазначено</w:t>
            </w:r>
            <w:proofErr w:type="spellEnd"/>
            <w:r>
              <w:rPr>
                <w:lang w:val="ru-RU"/>
              </w:rPr>
              <w:t xml:space="preserve"> на</w:t>
            </w:r>
            <w:r>
              <w:rPr>
                <w:spacing w:val="-1"/>
                <w:lang w:val="ru-RU"/>
              </w:rPr>
              <w:t xml:space="preserve"> </w:t>
            </w:r>
            <w:proofErr w:type="spellStart"/>
            <w:r>
              <w:rPr>
                <w:spacing w:val="-3"/>
                <w:lang w:val="ru-RU"/>
              </w:rPr>
              <w:t>упаковці</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337EE543" w14:textId="77777777" w:rsidR="008D130C" w:rsidRDefault="008D130C">
            <w:pPr>
              <w:pStyle w:val="TableParagraph"/>
              <w:spacing w:line="245" w:lineRule="exact"/>
              <w:ind w:left="105"/>
              <w:rPr>
                <w:b/>
              </w:rPr>
            </w:pPr>
            <w:proofErr w:type="spellStart"/>
            <w:r>
              <w:rPr>
                <w:b/>
              </w:rPr>
              <w:t>кг</w:t>
            </w:r>
            <w:proofErr w:type="spellEnd"/>
          </w:p>
        </w:tc>
        <w:tc>
          <w:tcPr>
            <w:tcW w:w="1416" w:type="dxa"/>
            <w:tcBorders>
              <w:top w:val="single" w:sz="6" w:space="0" w:color="000000"/>
              <w:left w:val="single" w:sz="6" w:space="0" w:color="000000"/>
              <w:bottom w:val="single" w:sz="6" w:space="0" w:color="000000"/>
              <w:right w:val="single" w:sz="6" w:space="0" w:color="000000"/>
            </w:tcBorders>
            <w:hideMark/>
          </w:tcPr>
          <w:p w14:paraId="262DFAA8" w14:textId="5A8D0CCC" w:rsidR="008D130C" w:rsidRPr="00697DF1" w:rsidRDefault="00697DF1">
            <w:pPr>
              <w:pStyle w:val="TableParagraph"/>
              <w:spacing w:line="245" w:lineRule="exact"/>
              <w:ind w:left="106"/>
              <w:rPr>
                <w:b/>
                <w:lang w:val="uk-UA"/>
              </w:rPr>
            </w:pPr>
            <w:r>
              <w:rPr>
                <w:b/>
                <w:lang w:val="uk-UA"/>
              </w:rPr>
              <w:t>460</w:t>
            </w:r>
          </w:p>
        </w:tc>
      </w:tr>
    </w:tbl>
    <w:p w14:paraId="69D5FB76" w14:textId="77777777" w:rsidR="00201B6D" w:rsidRDefault="00201B6D" w:rsidP="00201B6D">
      <w:pPr>
        <w:spacing w:after="0" w:line="240" w:lineRule="auto"/>
        <w:rPr>
          <w:rFonts w:ascii="Times New Roman" w:hAnsi="Times New Roman" w:cs="Times New Roman"/>
          <w:b/>
          <w:i/>
          <w:color w:val="121212"/>
          <w:sz w:val="24"/>
          <w:szCs w:val="24"/>
          <w:highlight w:val="white"/>
        </w:rPr>
        <w:sectPr w:rsidR="00201B6D">
          <w:pgSz w:w="11907" w:h="16840"/>
          <w:pgMar w:top="851" w:right="851" w:bottom="851" w:left="1134" w:header="709" w:footer="709" w:gutter="0"/>
          <w:cols w:space="720"/>
        </w:sectPr>
      </w:pPr>
    </w:p>
    <w:p w14:paraId="511CBDC6" w14:textId="77777777" w:rsidR="00201B6D" w:rsidRDefault="00201B6D" w:rsidP="00201B6D">
      <w:pPr>
        <w:spacing w:after="0" w:line="240" w:lineRule="auto"/>
        <w:ind w:left="3540" w:firstLine="708"/>
        <w:rPr>
          <w:rFonts w:ascii="Times New Roman" w:hAnsi="Times New Roman" w:cs="Times New Roman"/>
          <w:b/>
          <w:color w:val="121212"/>
          <w:sz w:val="24"/>
          <w:szCs w:val="24"/>
        </w:rPr>
      </w:pPr>
      <w:r>
        <w:rPr>
          <w:rFonts w:ascii="Times New Roman" w:hAnsi="Times New Roman" w:cs="Times New Roman"/>
          <w:b/>
          <w:color w:val="121212"/>
          <w:sz w:val="24"/>
          <w:szCs w:val="24"/>
          <w:highlight w:val="white"/>
        </w:rPr>
        <w:lastRenderedPageBreak/>
        <w:t xml:space="preserve">ДОДАТОК 2 </w:t>
      </w:r>
      <w:r>
        <w:rPr>
          <w:rFonts w:ascii="Times New Roman" w:hAnsi="Times New Roman" w:cs="Times New Roman"/>
          <w:b/>
          <w:color w:val="121212"/>
          <w:sz w:val="24"/>
          <w:szCs w:val="24"/>
        </w:rPr>
        <w:t>ДО ТЕНДЕРНОЇ ДОКУМЕНТАЦІЇ</w:t>
      </w:r>
    </w:p>
    <w:p w14:paraId="56A941F3" w14:textId="77777777" w:rsidR="00201B6D" w:rsidRDefault="00201B6D" w:rsidP="00201B6D">
      <w:pPr>
        <w:spacing w:after="0" w:line="240" w:lineRule="auto"/>
        <w:ind w:left="3540" w:firstLine="708"/>
        <w:rPr>
          <w:rFonts w:ascii="Times New Roman" w:hAnsi="Times New Roman" w:cs="Times New Roman"/>
          <w:b/>
          <w:color w:val="121212"/>
          <w:sz w:val="24"/>
          <w:szCs w:val="24"/>
        </w:rPr>
      </w:pPr>
    </w:p>
    <w:p w14:paraId="3653EC22"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 подається у вигляді, наведеному нижче.</w:t>
      </w:r>
    </w:p>
    <w:p w14:paraId="4C969A8F"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Учасник не повинен відступати від даної форми (крім приміток) та заповнює всі необхідні графи.</w:t>
      </w:r>
    </w:p>
    <w:p w14:paraId="48B4415B"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14:paraId="463C1EFE"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0B7DD570"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7571D106"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w:t>
      </w:r>
      <w:proofErr w:type="spellStart"/>
      <w:r>
        <w:rPr>
          <w:rFonts w:ascii="Times New Roman" w:eastAsia="Times New Roman" w:hAnsi="Times New Roman" w:cs="Times New Roman"/>
        </w:rPr>
        <w:t>електроннихзакупівлях</w:t>
      </w:r>
      <w:proofErr w:type="spellEnd"/>
      <w:r>
        <w:rPr>
          <w:rFonts w:ascii="Times New Roman" w:eastAsia="Times New Roman" w:hAnsi="Times New Roman" w:cs="Times New Roman"/>
        </w:rPr>
        <w:t xml:space="preserve"> товарів </w:t>
      </w:r>
      <w:r>
        <w:rPr>
          <w:rFonts w:ascii="Times New Roman" w:eastAsia="Times New Roman" w:hAnsi="Times New Roman" w:cs="Times New Roman"/>
          <w:u w:val="single"/>
        </w:rPr>
        <w:t>(</w:t>
      </w:r>
      <w:r>
        <w:rPr>
          <w:rFonts w:ascii="Times New Roman" w:eastAsia="Times New Roman" w:hAnsi="Times New Roman" w:cs="Times New Roman"/>
          <w:i/>
          <w:u w:val="single"/>
        </w:rPr>
        <w:t>назва конкретного назви  предмету закупівлі) з</w:t>
      </w:r>
      <w:r>
        <w:rPr>
          <w:rFonts w:ascii="Times New Roman" w:eastAsia="Times New Roman" w:hAnsi="Times New Roman" w:cs="Times New Roman"/>
          <w:u w:val="single"/>
        </w:rPr>
        <w:t>_________________________________</w:t>
      </w:r>
    </w:p>
    <w:p w14:paraId="2A6CBAE2"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01B6D" w14:paraId="4ABD7A36" w14:textId="77777777" w:rsidTr="00201B6D">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284A3291"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1829C93"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 учасника – суб’єкта господарювання</w:t>
            </w:r>
          </w:p>
        </w:tc>
      </w:tr>
      <w:tr w:rsidR="00201B6D" w14:paraId="6E9BDA4E" w14:textId="77777777" w:rsidTr="00201B6D">
        <w:tc>
          <w:tcPr>
            <w:tcW w:w="3085" w:type="dxa"/>
            <w:vMerge/>
            <w:tcBorders>
              <w:top w:val="single" w:sz="4" w:space="0" w:color="auto"/>
              <w:left w:val="single" w:sz="4" w:space="0" w:color="auto"/>
              <w:bottom w:val="single" w:sz="4" w:space="0" w:color="auto"/>
              <w:right w:val="single" w:sz="4" w:space="0" w:color="auto"/>
            </w:tcBorders>
            <w:vAlign w:val="center"/>
            <w:hideMark/>
          </w:tcPr>
          <w:p w14:paraId="6206360B" w14:textId="77777777" w:rsidR="00201B6D" w:rsidRDefault="00201B6D">
            <w:pPr>
              <w:spacing w:after="0" w:line="256"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3542854"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Ідентифікаційний код за </w:t>
            </w:r>
            <w:proofErr w:type="spellStart"/>
            <w:r>
              <w:rPr>
                <w:rFonts w:ascii="Times New Roman" w:eastAsia="Times New Roman" w:hAnsi="Times New Roman" w:cs="Times New Roman"/>
              </w:rPr>
              <w:t>ЄДРПОУабо</w:t>
            </w:r>
            <w:proofErr w:type="spellEnd"/>
            <w:r>
              <w:rPr>
                <w:rFonts w:ascii="Times New Roman" w:eastAsia="Times New Roman" w:hAnsi="Times New Roman" w:cs="Times New Roman"/>
              </w:rPr>
              <w:t xml:space="preserve"> реєстраційний номер облікової картки платника податків</w:t>
            </w:r>
          </w:p>
        </w:tc>
      </w:tr>
      <w:tr w:rsidR="00201B6D" w14:paraId="0A5BBDDB" w14:textId="77777777" w:rsidTr="00201B6D">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C12E096" w14:textId="77777777" w:rsidR="00201B6D" w:rsidRDefault="00201B6D">
            <w:pPr>
              <w:spacing w:after="0" w:line="256"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B3EDD3E" w14:textId="77777777" w:rsidR="00201B6D" w:rsidRDefault="00201B6D">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 xml:space="preserve">Реквізити (адреса - юридична та фактична, телефон, факс, телефон для контактів, </w:t>
            </w: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w:t>
            </w:r>
          </w:p>
          <w:p w14:paraId="25BA6C04"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7BCE9CC8"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hAnsi="Times New Roman" w:cs="Times New Roman"/>
              </w:rPr>
              <w:t>Класифікація суб'єкта господарювання:</w:t>
            </w:r>
            <w:r>
              <w:rPr>
                <w:rFonts w:ascii="Times New Roman" w:eastAsia="Times New Roman" w:hAnsi="Times New Roman" w:cs="Times New Roman"/>
                <w:lang w:eastAsia="en-US"/>
              </w:rPr>
              <w:t>____________________</w:t>
            </w:r>
          </w:p>
          <w:p w14:paraId="4061A1DD" w14:textId="77777777" w:rsidR="00201B6D" w:rsidRDefault="00201B6D">
            <w:pPr>
              <w:widowControl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Організаційно-правова форма:</w:t>
            </w:r>
            <w:r>
              <w:rPr>
                <w:rFonts w:ascii="Times New Roman" w:hAnsi="Times New Roman" w:cs="Times New Roman"/>
                <w:color w:val="000000"/>
                <w:lang w:eastAsia="en-US"/>
              </w:rPr>
              <w:t>__________________________</w:t>
            </w:r>
          </w:p>
          <w:p w14:paraId="7C8B62D7"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Форма власності:__________________________________</w:t>
            </w:r>
          </w:p>
        </w:tc>
      </w:tr>
      <w:tr w:rsidR="00201B6D" w14:paraId="298E5BB9" w14:textId="77777777" w:rsidTr="00201B6D">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7C8F35D3"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1D10D37E"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Учасник вказує загальну вартість предмету закупівлі </w:t>
            </w:r>
            <w:r>
              <w:rPr>
                <w:rFonts w:ascii="Times New Roman" w:eastAsia="Times New Roman" w:hAnsi="Times New Roman" w:cs="Times New Roman"/>
                <w:b/>
              </w:rPr>
              <w:t>(стартова сума аукціону)</w:t>
            </w:r>
            <w:r>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01B6D" w14:paraId="56F9FE03" w14:textId="77777777" w:rsidTr="00201B6D">
        <w:tc>
          <w:tcPr>
            <w:tcW w:w="3085" w:type="dxa"/>
            <w:tcBorders>
              <w:top w:val="single" w:sz="4" w:space="0" w:color="auto"/>
              <w:left w:val="single" w:sz="4" w:space="0" w:color="auto"/>
              <w:bottom w:val="single" w:sz="4" w:space="0" w:color="auto"/>
              <w:right w:val="single" w:sz="4" w:space="0" w:color="auto"/>
            </w:tcBorders>
            <w:vAlign w:val="center"/>
            <w:hideMark/>
          </w:tcPr>
          <w:p w14:paraId="55617E9B"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1842D535"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(Прізвище, ім’я, по батькові, посада, контактний телефон).</w:t>
            </w:r>
          </w:p>
        </w:tc>
      </w:tr>
      <w:tr w:rsidR="00201B6D" w14:paraId="4168C7AB" w14:textId="77777777" w:rsidTr="00201B6D">
        <w:tc>
          <w:tcPr>
            <w:tcW w:w="3085" w:type="dxa"/>
            <w:tcBorders>
              <w:top w:val="single" w:sz="6" w:space="0" w:color="auto"/>
              <w:left w:val="single" w:sz="6" w:space="0" w:color="auto"/>
              <w:bottom w:val="single" w:sz="6" w:space="0" w:color="auto"/>
              <w:right w:val="single" w:sz="6" w:space="0" w:color="auto"/>
            </w:tcBorders>
            <w:hideMark/>
          </w:tcPr>
          <w:p w14:paraId="4F9295ED"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458E80F6"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06F62B5F"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2CEA925C"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14:paraId="3DFDABC3" w14:textId="77777777" w:rsidR="00201B6D" w:rsidRDefault="00201B6D">
            <w:pPr>
              <w:spacing w:after="0" w:line="240" w:lineRule="auto"/>
              <w:rPr>
                <w:rFonts w:ascii="Times New Roman" w:hAnsi="Times New Roman" w:cs="Times New Roman"/>
                <w:b/>
                <w:bCs/>
              </w:rPr>
            </w:pPr>
            <w:r>
              <w:rPr>
                <w:rFonts w:ascii="Times New Roman" w:hAnsi="Times New Roman" w:cs="Times New Roman"/>
                <w:b/>
                <w:bCs/>
              </w:rPr>
              <w:t>Загальна вартість товарів</w:t>
            </w:r>
          </w:p>
          <w:p w14:paraId="47B33799"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з ПДВ/без ПДВ</w:t>
            </w:r>
          </w:p>
        </w:tc>
      </w:tr>
      <w:tr w:rsidR="00201B6D" w14:paraId="6A1A9FCE" w14:textId="77777777" w:rsidTr="00201B6D">
        <w:tc>
          <w:tcPr>
            <w:tcW w:w="3085" w:type="dxa"/>
            <w:tcBorders>
              <w:top w:val="single" w:sz="6" w:space="0" w:color="auto"/>
              <w:left w:val="single" w:sz="6" w:space="0" w:color="auto"/>
              <w:bottom w:val="single" w:sz="6" w:space="0" w:color="auto"/>
              <w:right w:val="single" w:sz="6" w:space="0" w:color="auto"/>
            </w:tcBorders>
          </w:tcPr>
          <w:p w14:paraId="6BC0B1DA" w14:textId="77777777" w:rsidR="00201B6D" w:rsidRDefault="00201B6D">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14:paraId="5A73E404" w14:textId="77777777" w:rsidR="00201B6D" w:rsidRDefault="00201B6D">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14:paraId="2AFF55FB" w14:textId="77777777" w:rsidR="00201B6D" w:rsidRDefault="00201B6D">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14:paraId="20924093" w14:textId="77777777" w:rsidR="00201B6D" w:rsidRDefault="00201B6D">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14:paraId="25C3F855" w14:textId="77777777" w:rsidR="00201B6D" w:rsidRDefault="00201B6D">
            <w:pPr>
              <w:spacing w:after="0" w:line="240" w:lineRule="auto"/>
              <w:rPr>
                <w:rFonts w:ascii="Times New Roman" w:hAnsi="Times New Roman" w:cs="Times New Roman"/>
                <w:b/>
                <w:bCs/>
              </w:rPr>
            </w:pPr>
          </w:p>
        </w:tc>
      </w:tr>
    </w:tbl>
    <w:p w14:paraId="1A719441"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1251431B"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14:paraId="52880CD8"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861907C"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14:paraId="61F0D2F7"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EDA397A"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44DBDECD"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highlight w:val="white"/>
        </w:rPr>
      </w:pPr>
      <w:r>
        <w:rPr>
          <w:rFonts w:ascii="Times New Roman" w:hAnsi="Times New Roman" w:cs="Times New Roman"/>
          <w:b/>
          <w:i/>
          <w:highlight w:val="white"/>
        </w:rPr>
        <w:t>Посада, прізвище, ініціали, підпис уповноваженої особи учасника, завірені печаткою</w:t>
      </w:r>
    </w:p>
    <w:p w14:paraId="41FF4473"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lang w:eastAsia="ru-RU"/>
        </w:rPr>
      </w:pPr>
      <w:r>
        <w:rPr>
          <w:rFonts w:ascii="Times New Roman" w:hAnsi="Times New Roman" w:cs="Times New Roman"/>
          <w:b/>
          <w:i/>
          <w:highlight w:val="white"/>
        </w:rPr>
        <w:t xml:space="preserve"> (у разі наявності)</w:t>
      </w:r>
    </w:p>
    <w:p w14:paraId="78F1D1C8"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*Розрядність знаків в ціні не повинна перевищувати двох знаків після коми.</w:t>
      </w:r>
    </w:p>
    <w:p w14:paraId="7009D5F9"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b/>
          <w:lang w:eastAsia="ru-RU"/>
        </w:rPr>
        <w:t>***</w:t>
      </w:r>
      <w:r>
        <w:rPr>
          <w:rFonts w:ascii="Times New Roman" w:hAnsi="Times New Roman" w:cs="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w:t>
      </w:r>
      <w:r>
        <w:rPr>
          <w:rFonts w:ascii="Times New Roman" w:hAnsi="Times New Roman" w:cs="Times New Roman"/>
          <w:lang w:eastAsia="ru-RU"/>
        </w:rPr>
        <w:lastRenderedPageBreak/>
        <w:t>(обов’язкові платежі тощо), що сплачуються або мають бути сплачені учасником).</w:t>
      </w:r>
    </w:p>
    <w:p w14:paraId="44629616" w14:textId="77777777" w:rsidR="00201B6D" w:rsidRDefault="00201B6D" w:rsidP="00201B6D">
      <w:pPr>
        <w:ind w:hanging="2"/>
        <w:jc w:val="right"/>
        <w:rPr>
          <w:rFonts w:ascii="Times New Roman" w:hAnsi="Times New Roman" w:cs="Times New Roman"/>
          <w:b/>
          <w:sz w:val="24"/>
          <w:szCs w:val="24"/>
          <w:highlight w:val="white"/>
        </w:rPr>
      </w:pPr>
    </w:p>
    <w:p w14:paraId="1524A1BC" w14:textId="77777777" w:rsidR="00201B6D" w:rsidRDefault="00201B6D" w:rsidP="00201B6D">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14:paraId="395D77AC" w14:textId="77777777" w:rsidR="00201B6D" w:rsidRDefault="00201B6D" w:rsidP="00201B6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highlight w:val="white"/>
        </w:rPr>
        <w:lastRenderedPageBreak/>
        <w:t>ДОДАТОК 3</w:t>
      </w:r>
    </w:p>
    <w:p w14:paraId="51C4DB2C" w14:textId="77777777" w:rsidR="00201B6D" w:rsidRDefault="00201B6D" w:rsidP="00201B6D">
      <w:pPr>
        <w:spacing w:after="0" w:line="240" w:lineRule="auto"/>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ДО ТЕНДЕРНОЇ ДОКУМЕНТАЦІЇ</w:t>
      </w:r>
    </w:p>
    <w:p w14:paraId="08191116"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p>
    <w:p w14:paraId="44B13443"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D2EBBD0"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p>
    <w:p w14:paraId="64E813B8" w14:textId="77777777" w:rsidR="00201B6D" w:rsidRDefault="00201B6D" w:rsidP="00201B6D">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6496F08" w14:textId="77777777" w:rsidR="00201B6D" w:rsidRDefault="00201B6D" w:rsidP="00201B6D">
      <w:pPr>
        <w:pStyle w:val="a6"/>
        <w:suppressAutoHyphens/>
        <w:spacing w:after="0" w:line="240" w:lineRule="auto"/>
        <w:ind w:left="2518"/>
        <w:rPr>
          <w:rFonts w:ascii="Times New Roman" w:eastAsia="Calibri" w:hAnsi="Times New Roman" w:cs="Times New Roman"/>
          <w:b/>
          <w:sz w:val="24"/>
          <w:szCs w:val="24"/>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201B6D" w14:paraId="1007F008"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3A35630B" w14:textId="77777777" w:rsidR="00201B6D" w:rsidRDefault="00201B6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2D256E5F" w14:textId="77777777" w:rsidR="00201B6D" w:rsidRDefault="00201B6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Підтвердження відповідності</w:t>
            </w:r>
          </w:p>
        </w:tc>
      </w:tr>
      <w:tr w:rsidR="00201B6D" w14:paraId="36833A30"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1B901B41" w14:textId="77777777" w:rsidR="00201B6D" w:rsidRDefault="00201B6D" w:rsidP="00C41D1D">
            <w:pPr>
              <w:numPr>
                <w:ilvl w:val="0"/>
                <w:numId w:val="5"/>
              </w:numPr>
              <w:spacing w:after="0" w:line="240" w:lineRule="auto"/>
              <w:ind w:left="0" w:firstLine="0"/>
              <w:jc w:val="both"/>
              <w:rPr>
                <w:rFonts w:ascii="Times New Roman" w:eastAsia="Calibri" w:hAnsi="Times New Roman" w:cs="Times New Roman"/>
                <w:b/>
                <w:sz w:val="24"/>
                <w:szCs w:val="24"/>
                <w:lang w:eastAsia="ru-RU"/>
              </w:rPr>
            </w:pPr>
            <w:bookmarkStart w:id="1" w:name="_Hlk58244284"/>
            <w:r>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14:paraId="027256DF" w14:textId="77777777"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для реалізації товару</w:t>
            </w:r>
            <w:r w:rsidR="0098402B">
              <w:rPr>
                <w:rFonts w:ascii="Times New Roman" w:hAnsi="Times New Roman" w:cs="Times New Roman"/>
                <w:sz w:val="24"/>
                <w:szCs w:val="24"/>
                <w:lang w:eastAsia="ru-RU"/>
              </w:rPr>
              <w:t xml:space="preserve">. </w:t>
            </w:r>
          </w:p>
          <w:p w14:paraId="777B5CB6" w14:textId="31246F0F"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Учасник у складі пропозиції повинен надати документ, що підтверджує проведення санітарної обробки,  а саме </w:t>
            </w:r>
            <w:proofErr w:type="spellStart"/>
            <w:r>
              <w:rPr>
                <w:rFonts w:ascii="Times New Roman" w:hAnsi="Times New Roman" w:cs="Times New Roman"/>
                <w:sz w:val="24"/>
                <w:szCs w:val="24"/>
                <w:lang w:eastAsia="ru-RU"/>
              </w:rPr>
              <w:t>дезінфекціїавтотранспорту</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згідно чинного законодавства України, яким здійснюватиметься поставка товарів зазначених в технічному завданні (подається в складі пропозиції копія договору на проведення відповідних заходів для автотранспорту, що чинний впродовж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xml:space="preserve">) проведення відповідної обробки у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році</w:t>
            </w:r>
            <w:r w:rsidR="0098402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документ дослідження змивів на патогенну та умовно патогенну мікрофлору автотранспорту у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році.</w:t>
            </w:r>
            <w:r w:rsidR="008114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в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 xml:space="preserve">році. </w:t>
            </w:r>
          </w:p>
          <w:p w14:paraId="52A098B2" w14:textId="77777777"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14:paraId="760EC8B1" w14:textId="77777777"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копією свідоцтва про реєстрацію транспортного засобу </w:t>
            </w:r>
            <w:proofErr w:type="spellStart"/>
            <w:r>
              <w:rPr>
                <w:rFonts w:ascii="Times New Roman" w:hAnsi="Times New Roman" w:cs="Times New Roman"/>
                <w:sz w:val="24"/>
                <w:szCs w:val="24"/>
                <w:lang w:eastAsia="ru-RU"/>
              </w:rPr>
              <w:t>тареєстраціяпотужностей</w:t>
            </w:r>
            <w:proofErr w:type="spellEnd"/>
            <w:r>
              <w:rPr>
                <w:rFonts w:ascii="Times New Roman" w:hAnsi="Times New Roman" w:cs="Times New Roman"/>
                <w:sz w:val="24"/>
                <w:szCs w:val="24"/>
                <w:lang w:eastAsia="ru-RU"/>
              </w:rPr>
              <w:t xml:space="preserve"> оператора ринку транспортного засобу</w:t>
            </w:r>
            <w:r>
              <w:rPr>
                <w:rFonts w:ascii="Times New Roman" w:hAnsi="Times New Roman" w:cs="Times New Roman"/>
                <w:sz w:val="24"/>
                <w:szCs w:val="24"/>
              </w:rPr>
              <w:t xml:space="preserve"> виданого на ім’я учасника торгів</w:t>
            </w:r>
            <w:r>
              <w:rPr>
                <w:rFonts w:ascii="Times New Roman" w:hAnsi="Times New Roman" w:cs="Times New Roman"/>
                <w:sz w:val="24"/>
                <w:szCs w:val="24"/>
                <w:lang w:eastAsia="ru-RU"/>
              </w:rPr>
              <w:t>;</w:t>
            </w:r>
          </w:p>
          <w:p w14:paraId="30361AF3" w14:textId="77777777" w:rsidR="00201B6D" w:rsidRDefault="00201B6D">
            <w:p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на автотранспортний(і) засіб(</w:t>
            </w:r>
            <w:proofErr w:type="spellStart"/>
            <w:r>
              <w:rPr>
                <w:rFonts w:ascii="Times New Roman" w:hAnsi="Times New Roman" w:cs="Times New Roman"/>
                <w:sz w:val="24"/>
                <w:szCs w:val="24"/>
              </w:rPr>
              <w:t>оби</w:t>
            </w:r>
            <w:proofErr w:type="spellEnd"/>
            <w:r>
              <w:rPr>
                <w:rFonts w:ascii="Times New Roman" w:hAnsi="Times New Roman" w:cs="Times New Roman"/>
                <w:sz w:val="24"/>
                <w:szCs w:val="24"/>
              </w:rPr>
              <w:t>) якими здійснюватиметься поставка та який (і) зазначені в п. 1.1. довідки;</w:t>
            </w:r>
          </w:p>
          <w:p w14:paraId="26B49E71" w14:textId="77777777" w:rsidR="00201B6D" w:rsidRDefault="00201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14:paraId="7A2F176F" w14:textId="0E0D6634" w:rsidR="00201B6D" w:rsidRDefault="00201B6D">
            <w:pPr>
              <w:spacing w:after="0" w:line="240" w:lineRule="auto"/>
              <w:ind w:right="120" w:hanging="2"/>
              <w:jc w:val="both"/>
              <w:rPr>
                <w:rFonts w:ascii="Times New Roman" w:hAnsi="Times New Roman" w:cs="Times New Roman"/>
                <w:color w:val="000000"/>
                <w:sz w:val="24"/>
                <w:szCs w:val="24"/>
              </w:rPr>
            </w:pPr>
            <w:r>
              <w:rPr>
                <w:rFonts w:ascii="Times New Roman" w:hAnsi="Times New Roman" w:cs="Times New Roman"/>
                <w:sz w:val="24"/>
                <w:szCs w:val="24"/>
                <w:lang w:eastAsia="ru-RU"/>
              </w:rPr>
              <w:t>1.4.</w:t>
            </w:r>
            <w:r>
              <w:rPr>
                <w:rFonts w:ascii="Times New Roman" w:hAnsi="Times New Roman" w:cs="Times New Roman"/>
                <w:color w:val="000000"/>
                <w:sz w:val="24"/>
                <w:szCs w:val="24"/>
              </w:rPr>
              <w:t>К</w:t>
            </w:r>
            <w:r>
              <w:rPr>
                <w:rFonts w:ascii="Times New Roman" w:hAnsi="Times New Roman" w:cs="Times New Roman"/>
                <w:sz w:val="24"/>
                <w:szCs w:val="24"/>
              </w:rPr>
              <w:t xml:space="preserve">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w:t>
            </w:r>
            <w:r>
              <w:rPr>
                <w:rFonts w:ascii="Times New Roman" w:hAnsi="Times New Roman" w:cs="Times New Roman"/>
                <w:sz w:val="24"/>
                <w:szCs w:val="24"/>
                <w:lang w:eastAsia="ru-RU"/>
              </w:rPr>
              <w:t>Копія документа (акту) обстеження/перевірки приміщенн</w:t>
            </w:r>
            <w:r w:rsidRPr="003E5608">
              <w:rPr>
                <w:rFonts w:ascii="Times New Roman" w:hAnsi="Times New Roman" w:cs="Times New Roman"/>
                <w:sz w:val="24"/>
                <w:szCs w:val="24"/>
                <w:lang w:eastAsia="ru-RU"/>
              </w:rPr>
              <w:t xml:space="preserve">я(ь), виданий </w:t>
            </w:r>
            <w:r w:rsidR="003E5608" w:rsidRPr="003E5608">
              <w:rPr>
                <w:rFonts w:ascii="Times New Roman" w:hAnsi="Times New Roman" w:cs="Times New Roman"/>
                <w:color w:val="000000"/>
                <w:sz w:val="24"/>
                <w:szCs w:val="24"/>
              </w:rPr>
              <w:t>у 2022</w:t>
            </w:r>
            <w:r w:rsidR="008F76EA">
              <w:rPr>
                <w:rFonts w:ascii="Times New Roman" w:hAnsi="Times New Roman" w:cs="Times New Roman"/>
                <w:color w:val="000000"/>
                <w:sz w:val="24"/>
                <w:szCs w:val="24"/>
              </w:rPr>
              <w:t xml:space="preserve"> або 2023</w:t>
            </w:r>
            <w:r w:rsidR="003E5608" w:rsidRPr="003E5608">
              <w:rPr>
                <w:rFonts w:ascii="Times New Roman" w:hAnsi="Times New Roman" w:cs="Times New Roman"/>
                <w:color w:val="000000"/>
                <w:sz w:val="24"/>
                <w:szCs w:val="24"/>
              </w:rPr>
              <w:t xml:space="preserve"> </w:t>
            </w:r>
            <w:r w:rsidR="003E5608" w:rsidRPr="003E5608">
              <w:rPr>
                <w:rFonts w:ascii="Times New Roman" w:hAnsi="Times New Roman" w:cs="Times New Roman"/>
                <w:color w:val="000000"/>
                <w:sz w:val="24"/>
                <w:szCs w:val="24"/>
              </w:rPr>
              <w:lastRenderedPageBreak/>
              <w:t>році</w:t>
            </w:r>
            <w:r w:rsidRPr="003E5608">
              <w:rPr>
                <w:rFonts w:ascii="Times New Roman" w:hAnsi="Times New Roman" w:cs="Times New Roman"/>
                <w:color w:val="000000"/>
                <w:sz w:val="24"/>
                <w:szCs w:val="24"/>
              </w:rPr>
              <w:t xml:space="preserve"> та копія документу проведення</w:t>
            </w:r>
            <w:r>
              <w:rPr>
                <w:rFonts w:ascii="Times New Roman" w:hAnsi="Times New Roman" w:cs="Times New Roman"/>
                <w:color w:val="000000"/>
                <w:sz w:val="24"/>
                <w:szCs w:val="24"/>
              </w:rPr>
              <w:t xml:space="preserve"> дезінфекції, дератизації приміщення (</w:t>
            </w:r>
            <w:r>
              <w:rPr>
                <w:rFonts w:ascii="Times New Roman" w:hAnsi="Times New Roman" w:cs="Times New Roman"/>
                <w:sz w:val="24"/>
                <w:szCs w:val="24"/>
                <w:lang w:eastAsia="ru-RU"/>
              </w:rPr>
              <w:t xml:space="preserve">подається в складі пропозиції копія договору на проведення відповідних заходів для приміщення, що чинний впродовж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xml:space="preserve">) проведення відповідної обробки у </w:t>
            </w:r>
            <w:r w:rsidR="008114D0">
              <w:rPr>
                <w:rFonts w:ascii="Times New Roman" w:hAnsi="Times New Roman" w:cs="Times New Roman"/>
                <w:sz w:val="24"/>
                <w:szCs w:val="24"/>
                <w:lang w:eastAsia="ru-RU"/>
              </w:rPr>
              <w:t xml:space="preserve">2023 </w:t>
            </w:r>
            <w:r>
              <w:rPr>
                <w:rFonts w:ascii="Times New Roman" w:hAnsi="Times New Roman" w:cs="Times New Roman"/>
                <w:sz w:val="24"/>
                <w:szCs w:val="24"/>
                <w:lang w:eastAsia="ru-RU"/>
              </w:rPr>
              <w:t>році</w:t>
            </w:r>
            <w:r>
              <w:rPr>
                <w:rFonts w:ascii="Times New Roman" w:hAnsi="Times New Roman" w:cs="Times New Roman"/>
                <w:color w:val="000000"/>
                <w:sz w:val="24"/>
                <w:szCs w:val="24"/>
              </w:rPr>
              <w:t xml:space="preserve">). </w:t>
            </w:r>
          </w:p>
          <w:p w14:paraId="7BA2FAFA" w14:textId="0D690BB6" w:rsidR="00201B6D" w:rsidRDefault="00201B6D">
            <w:pPr>
              <w:spacing w:after="0" w:line="240" w:lineRule="auto"/>
              <w:ind w:right="120" w:hanging="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w:t>
            </w:r>
            <w:r>
              <w:rPr>
                <w:rFonts w:ascii="Times New Roman" w:hAnsi="Times New Roman" w:cs="Times New Roman"/>
                <w:sz w:val="24"/>
                <w:szCs w:val="24"/>
                <w:lang w:eastAsia="ru-RU"/>
              </w:rPr>
              <w:t>обстеження/перевірки приміщення(ь)</w:t>
            </w:r>
            <w:r>
              <w:rPr>
                <w:rFonts w:ascii="Times New Roman" w:hAnsi="Times New Roman" w:cs="Times New Roman"/>
                <w:sz w:val="24"/>
                <w:szCs w:val="24"/>
                <w:shd w:val="clear" w:color="auto" w:fill="FFFFFF"/>
              </w:rPr>
              <w:t xml:space="preserve"> виданий не на ім’я учасника торгів</w:t>
            </w:r>
            <w:r w:rsidR="009D616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учасник до копії/оригіналу експлуатаційного дозволу та/або копії/оригіналу державної реєстрації потужностей оператора ринку та акту  </w:t>
            </w:r>
            <w:r>
              <w:rPr>
                <w:rFonts w:ascii="Times New Roman" w:hAnsi="Times New Roman" w:cs="Times New Roman"/>
                <w:sz w:val="24"/>
                <w:szCs w:val="24"/>
                <w:lang w:eastAsia="ru-RU"/>
              </w:rPr>
              <w:t xml:space="preserve">обстеження/перевірки приміщення(ь) </w:t>
            </w:r>
            <w:r>
              <w:rPr>
                <w:rFonts w:ascii="Times New Roman" w:hAnsi="Times New Roman" w:cs="Times New Roman"/>
                <w:sz w:val="24"/>
                <w:szCs w:val="24"/>
                <w:shd w:val="clear" w:color="auto" w:fill="FFFFFF"/>
              </w:rPr>
              <w:t>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tc>
        <w:bookmarkEnd w:id="1"/>
      </w:tr>
      <w:tr w:rsidR="00201B6D" w14:paraId="6E240F73"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635C1688" w14:textId="77777777" w:rsidR="00201B6D" w:rsidRDefault="00201B6D" w:rsidP="00C41D1D">
            <w:pPr>
              <w:numPr>
                <w:ilvl w:val="0"/>
                <w:numId w:val="5"/>
              </w:numPr>
              <w:spacing w:after="0" w:line="240" w:lineRule="auto"/>
              <w:ind w:left="0" w:firstLine="0"/>
              <w:jc w:val="both"/>
              <w:rPr>
                <w:rFonts w:ascii="Times New Roman" w:eastAsia="Calibri" w:hAnsi="Times New Roman" w:cs="Times New Roman"/>
                <w:b/>
                <w:sz w:val="24"/>
                <w:szCs w:val="24"/>
                <w:lang w:eastAsia="ru-RU"/>
              </w:rPr>
            </w:pPr>
            <w:r>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14:paraId="5ED94A1A" w14:textId="77777777" w:rsidR="00201B6D" w:rsidRDefault="00201B6D">
            <w:pPr>
              <w:pStyle w:val="rvps2"/>
              <w:shd w:val="clear" w:color="auto" w:fill="FFFFFF"/>
              <w:spacing w:before="0" w:beforeAutospacing="0" w:after="0" w:afterAutospacing="0"/>
              <w:ind w:left="0" w:right="113" w:hanging="2"/>
              <w:jc w:val="both"/>
              <w:textAlignment w:val="baseline"/>
              <w:rPr>
                <w:rFonts w:ascii="Times New Roman" w:hAnsi="Times New Roman" w:cs="Times New Roman"/>
                <w:lang w:val="uk-UA"/>
              </w:rPr>
            </w:pPr>
            <w:r>
              <w:rPr>
                <w:rFonts w:ascii="Times New Roman" w:hAnsi="Times New Roman" w:cs="Times New Roman"/>
                <w:lang w:val="uk-UA" w:eastAsia="ru-RU"/>
              </w:rPr>
              <w:t xml:space="preserve">2.1. </w:t>
            </w:r>
            <w:r>
              <w:rPr>
                <w:rFonts w:ascii="Times New Roman" w:hAnsi="Times New Roman" w:cs="Times New Roman"/>
                <w:color w:val="000000"/>
                <w:lang w:val="uk-UA"/>
              </w:rPr>
              <w:t xml:space="preserve">Довідка </w:t>
            </w:r>
            <w:r>
              <w:rPr>
                <w:rFonts w:ascii="Times New Roman" w:hAnsi="Times New Roman" w:cs="Times New Roman"/>
                <w:bCs/>
                <w:color w:val="000000"/>
                <w:lang w:val="uk-UA"/>
              </w:rPr>
              <w:t>складена</w:t>
            </w:r>
            <w:r>
              <w:rPr>
                <w:rFonts w:ascii="Times New Roman" w:hAnsi="Times New Roman" w:cs="Times New Roman"/>
                <w:color w:val="000000"/>
                <w:lang w:val="uk-UA"/>
              </w:rPr>
              <w:t xml:space="preserve"> у довільній формі про наявність працівника(</w:t>
            </w:r>
            <w:proofErr w:type="spellStart"/>
            <w:r>
              <w:rPr>
                <w:rFonts w:ascii="Times New Roman" w:hAnsi="Times New Roman" w:cs="Times New Roman"/>
                <w:color w:val="000000"/>
                <w:lang w:val="uk-UA"/>
              </w:rPr>
              <w:t>ів</w:t>
            </w:r>
            <w:proofErr w:type="spellEnd"/>
            <w:r>
              <w:rPr>
                <w:rFonts w:ascii="Times New Roman" w:hAnsi="Times New Roman" w:cs="Times New Roman"/>
                <w:color w:val="000000"/>
                <w:lang w:val="uk-UA"/>
              </w:rPr>
              <w:t>), який(і) буде(</w:t>
            </w:r>
            <w:proofErr w:type="spellStart"/>
            <w:r>
              <w:rPr>
                <w:rFonts w:ascii="Times New Roman" w:hAnsi="Times New Roman" w:cs="Times New Roman"/>
                <w:color w:val="000000"/>
                <w:lang w:val="uk-UA"/>
              </w:rPr>
              <w:t>уть</w:t>
            </w:r>
            <w:proofErr w:type="spellEnd"/>
            <w:r>
              <w:rPr>
                <w:rFonts w:ascii="Times New Roman" w:hAnsi="Times New Roman" w:cs="Times New Roman"/>
                <w:color w:val="000000"/>
                <w:lang w:val="uk-UA"/>
              </w:rPr>
              <w:t>) здійснювати поставку товару, та на підтвердження подаються оригінал або копія(ї) (</w:t>
            </w:r>
            <w:r>
              <w:rPr>
                <w:rFonts w:ascii="Times New Roman" w:hAnsi="Times New Roman" w:cs="Times New Roman"/>
                <w:bCs/>
                <w:color w:val="000000"/>
                <w:lang w:val="uk-UA"/>
              </w:rPr>
              <w:t xml:space="preserve">завірена(і) печаткою Учасника, у разі її використання і власноручним підписом уповноваженої особи Учасника) </w:t>
            </w:r>
            <w:r>
              <w:rPr>
                <w:rFonts w:ascii="Times New Roman" w:hAnsi="Times New Roman" w:cs="Times New Roman"/>
                <w:color w:val="000000"/>
                <w:lang w:val="uk-UA"/>
              </w:rPr>
              <w:t>особистої(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xml:space="preserve">) книжок </w:t>
            </w:r>
            <w:r>
              <w:rPr>
                <w:rFonts w:ascii="Times New Roman" w:hAnsi="Times New Roman" w:cs="Times New Roman"/>
                <w:lang w:val="uk-UA"/>
              </w:rPr>
              <w:t>працівника(</w:t>
            </w:r>
            <w:proofErr w:type="spellStart"/>
            <w:r>
              <w:rPr>
                <w:rFonts w:ascii="Times New Roman" w:hAnsi="Times New Roman" w:cs="Times New Roman"/>
                <w:lang w:val="uk-UA"/>
              </w:rPr>
              <w:t>ів</w:t>
            </w:r>
            <w:proofErr w:type="spellEnd"/>
            <w:r>
              <w:rPr>
                <w:rFonts w:ascii="Times New Roman" w:hAnsi="Times New Roman" w:cs="Times New Roman"/>
                <w:lang w:val="uk-UA"/>
              </w:rPr>
              <w:t>), які будуть залучені до виконання поставок товару, що є предметом закупівлі, з відміткою про проходження медичного огляду</w:t>
            </w:r>
            <w:r>
              <w:rPr>
                <w:rFonts w:ascii="Times New Roman" w:hAnsi="Times New Roman" w:cs="Times New Roman"/>
                <w:color w:val="000000"/>
                <w:lang w:val="uk-UA"/>
              </w:rPr>
              <w:t xml:space="preserve"> (копія(ї)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книжки(</w:t>
            </w:r>
            <w:proofErr w:type="spellStart"/>
            <w:r>
              <w:rPr>
                <w:rFonts w:ascii="Times New Roman" w:hAnsi="Times New Roman" w:cs="Times New Roman"/>
                <w:color w:val="000000"/>
                <w:lang w:val="uk-UA"/>
              </w:rPr>
              <w:t>ок</w:t>
            </w:r>
            <w:proofErr w:type="spellEnd"/>
            <w:r>
              <w:rPr>
                <w:rFonts w:ascii="Times New Roman" w:hAnsi="Times New Roman" w:cs="Times New Roman"/>
                <w:color w:val="000000"/>
                <w:lang w:val="uk-UA"/>
              </w:rPr>
              <w:t>) повинна(і) бути дійсними на дату розкриття тендерних пропозицій) та копія водійського посвідчення</w:t>
            </w:r>
            <w:r>
              <w:rPr>
                <w:rFonts w:ascii="Times New Roman" w:hAnsi="Times New Roman" w:cs="Times New Roman"/>
                <w:bCs/>
                <w:color w:val="000000"/>
                <w:lang w:val="uk-UA"/>
              </w:rPr>
              <w:t>.</w:t>
            </w:r>
          </w:p>
          <w:p w14:paraId="50FCBA76" w14:textId="77777777" w:rsidR="00201B6D" w:rsidRDefault="00201B6D">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2.2.З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Pr>
                <w:rFonts w:ascii="Times New Roman" w:eastAsia="Calibri"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14:paraId="0A8A13BE" w14:textId="5A103C44" w:rsidR="00201B6D" w:rsidRDefault="00201B6D" w:rsidP="00C95FC3">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2.3.Обов’язковою умовою єпроведення гігієнічного навчання працівників(а) </w:t>
            </w:r>
            <w:r w:rsidR="00C95FC3">
              <w:rPr>
                <w:rFonts w:ascii="Times New Roman" w:eastAsia="Calibri" w:hAnsi="Times New Roman"/>
                <w:sz w:val="24"/>
                <w:szCs w:val="24"/>
                <w:lang w:eastAsia="ru-RU"/>
              </w:rPr>
              <w:t xml:space="preserve">у </w:t>
            </w:r>
            <w:r w:rsidR="008114D0">
              <w:rPr>
                <w:rFonts w:ascii="Times New Roman" w:eastAsia="Calibri" w:hAnsi="Times New Roman"/>
                <w:sz w:val="24"/>
                <w:szCs w:val="24"/>
                <w:lang w:eastAsia="ru-RU"/>
              </w:rPr>
              <w:t xml:space="preserve">2023 </w:t>
            </w:r>
            <w:r>
              <w:rPr>
                <w:rFonts w:ascii="Times New Roman" w:eastAsia="Calibri" w:hAnsi="Times New Roman"/>
                <w:sz w:val="24"/>
                <w:szCs w:val="24"/>
                <w:lang w:eastAsia="ru-RU"/>
              </w:rPr>
              <w:t>р  (надати підтверджуючий документ, а саме:</w:t>
            </w:r>
            <w:r w:rsidRPr="008114D0">
              <w:rPr>
                <w:rFonts w:ascii="Times New Roman" w:eastAsia="Calibri" w:hAnsi="Times New Roman"/>
                <w:color w:val="FF0000"/>
                <w:sz w:val="24"/>
                <w:szCs w:val="24"/>
                <w:lang w:eastAsia="ru-RU"/>
              </w:rPr>
              <w:t xml:space="preserve"> </w:t>
            </w:r>
            <w:r>
              <w:rPr>
                <w:rFonts w:ascii="Times New Roman" w:eastAsia="Calibri" w:hAnsi="Times New Roman"/>
                <w:sz w:val="24"/>
                <w:szCs w:val="24"/>
                <w:lang w:eastAsia="ru-RU"/>
              </w:rPr>
              <w:t>протокол проведення гігієнічного навчання працівників(а</w:t>
            </w:r>
            <w:r>
              <w:rPr>
                <w:rFonts w:ascii="Times New Roman" w:hAnsi="Times New Roman" w:cs="Times New Roman"/>
              </w:rPr>
              <w:t>.</w:t>
            </w:r>
            <w:r>
              <w:rPr>
                <w:rFonts w:ascii="Times New Roman" w:eastAsia="Calibri" w:hAnsi="Times New Roman"/>
                <w:sz w:val="24"/>
                <w:szCs w:val="24"/>
                <w:lang w:eastAsia="ru-RU"/>
              </w:rPr>
              <w:t>)</w:t>
            </w:r>
            <w:r w:rsidR="00B04002">
              <w:rPr>
                <w:rFonts w:ascii="Times New Roman" w:eastAsia="Calibri" w:hAnsi="Times New Roman"/>
                <w:sz w:val="24"/>
                <w:szCs w:val="24"/>
                <w:lang w:eastAsia="ru-RU"/>
              </w:rPr>
              <w:t xml:space="preserve"> зазначених у довідці, згідно п. 2.1</w:t>
            </w:r>
          </w:p>
        </w:tc>
      </w:tr>
      <w:tr w:rsidR="00201B6D" w14:paraId="763CA46D" w14:textId="77777777" w:rsidTr="00201B6D">
        <w:tc>
          <w:tcPr>
            <w:tcW w:w="2802" w:type="dxa"/>
            <w:tcBorders>
              <w:top w:val="single" w:sz="4" w:space="0" w:color="000001"/>
              <w:left w:val="single" w:sz="4" w:space="0" w:color="000001"/>
              <w:bottom w:val="single" w:sz="4" w:space="0" w:color="000001"/>
              <w:right w:val="single" w:sz="4" w:space="0" w:color="auto"/>
            </w:tcBorders>
            <w:hideMark/>
          </w:tcPr>
          <w:p w14:paraId="7871AE27" w14:textId="77777777" w:rsidR="00201B6D" w:rsidRDefault="00201B6D">
            <w:pPr>
              <w:spacing w:after="0" w:line="240" w:lineRule="auto"/>
              <w:rPr>
                <w:rFonts w:ascii="Times New Roman" w:eastAsia="Calibri" w:hAnsi="Times New Roman" w:cs="Times New Roman"/>
                <w:b/>
                <w:sz w:val="24"/>
                <w:szCs w:val="24"/>
                <w:lang w:eastAsia="ru-RU"/>
              </w:rPr>
            </w:pPr>
            <w:r>
              <w:rPr>
                <w:rFonts w:ascii="Times New Roman" w:hAnsi="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3C330647" w14:textId="77777777" w:rsidR="00201B6D" w:rsidRDefault="00201B6D">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3.1. </w:t>
            </w:r>
            <w:proofErr w:type="spellStart"/>
            <w:r>
              <w:rPr>
                <w:rFonts w:ascii="Times New Roman" w:hAnsi="Times New Roman"/>
                <w:sz w:val="24"/>
                <w:szCs w:val="24"/>
                <w:lang w:val="ru-RU" w:eastAsia="ru-RU"/>
              </w:rPr>
              <w:t>Довідка</w:t>
            </w:r>
            <w:proofErr w:type="spellEnd"/>
            <w:r w:rsidR="00CC6CA6">
              <w:rPr>
                <w:rFonts w:ascii="Times New Roman" w:hAnsi="Times New Roman"/>
                <w:sz w:val="24"/>
                <w:szCs w:val="24"/>
                <w:lang w:val="ru-RU" w:eastAsia="ru-RU"/>
              </w:rPr>
              <w:t xml:space="preserve"> </w:t>
            </w:r>
            <w:r>
              <w:rPr>
                <w:rFonts w:ascii="Times New Roman" w:hAnsi="Times New Roman"/>
                <w:sz w:val="24"/>
                <w:szCs w:val="24"/>
                <w:lang w:eastAsia="ru-RU"/>
              </w:rPr>
              <w:t xml:space="preserve">у </w:t>
            </w:r>
            <w:proofErr w:type="spellStart"/>
            <w:r>
              <w:rPr>
                <w:rFonts w:ascii="Times New Roman" w:hAnsi="Times New Roman"/>
                <w:sz w:val="24"/>
                <w:szCs w:val="24"/>
                <w:lang w:val="ru-RU" w:eastAsia="ru-RU"/>
              </w:rPr>
              <w:t>довільній</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досвід</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виконання</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(их)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інформацією</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 </w:t>
            </w:r>
            <w:proofErr w:type="spellStart"/>
            <w:proofErr w:type="gramStart"/>
            <w:r>
              <w:rPr>
                <w:rFonts w:ascii="Times New Roman" w:hAnsi="Times New Roman"/>
                <w:sz w:val="24"/>
                <w:szCs w:val="24"/>
                <w:lang w:val="ru-RU" w:eastAsia="ru-RU"/>
              </w:rPr>
              <w:t>яким</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укладено</w:t>
            </w:r>
            <w:proofErr w:type="spellEnd"/>
            <w:proofErr w:type="gram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договір</w:t>
            </w:r>
            <w:proofErr w:type="spellEnd"/>
            <w:r>
              <w:rPr>
                <w:rFonts w:ascii="Times New Roman" w:hAnsi="Times New Roman"/>
                <w:sz w:val="24"/>
                <w:szCs w:val="24"/>
                <w:lang w:val="ru-RU" w:eastAsia="ru-RU"/>
              </w:rPr>
              <w:t xml:space="preserve">, предметом </w:t>
            </w:r>
            <w:proofErr w:type="spellStart"/>
            <w:r>
              <w:rPr>
                <w:rFonts w:ascii="Times New Roman" w:hAnsi="Times New Roman"/>
                <w:sz w:val="24"/>
                <w:szCs w:val="24"/>
                <w:lang w:val="ru-RU" w:eastAsia="ru-RU"/>
              </w:rPr>
              <w:t>закупівлі</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тощо</w:t>
            </w:r>
            <w:proofErr w:type="spellEnd"/>
            <w:r>
              <w:rPr>
                <w:rFonts w:ascii="Times New Roman" w:hAnsi="Times New Roman"/>
                <w:sz w:val="24"/>
                <w:szCs w:val="24"/>
                <w:lang w:val="ru-RU" w:eastAsia="ru-RU"/>
              </w:rPr>
              <w:t>.</w:t>
            </w:r>
          </w:p>
          <w:p w14:paraId="0C84B23B" w14:textId="77777777" w:rsidR="00201B6D" w:rsidRDefault="00201B6D">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3.2. </w:t>
            </w:r>
            <w:proofErr w:type="spellStart"/>
            <w:r>
              <w:rPr>
                <w:rFonts w:ascii="Times New Roman" w:hAnsi="Times New Roman"/>
                <w:sz w:val="24"/>
                <w:szCs w:val="24"/>
                <w:lang w:val="ru-RU" w:eastAsia="ru-RU"/>
              </w:rPr>
              <w:t>Копії</w:t>
            </w:r>
            <w:proofErr w:type="spellEnd"/>
            <w:r>
              <w:rPr>
                <w:rFonts w:ascii="Times New Roman" w:hAnsi="Times New Roman"/>
                <w:sz w:val="24"/>
                <w:szCs w:val="24"/>
                <w:lang w:val="ru-RU" w:eastAsia="ru-RU"/>
              </w:rPr>
              <w:t xml:space="preserve">(я)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п. 3.1. (за 2019</w:t>
            </w:r>
            <w:r w:rsidR="00B04002">
              <w:rPr>
                <w:rFonts w:ascii="Times New Roman" w:hAnsi="Times New Roman"/>
                <w:sz w:val="24"/>
                <w:szCs w:val="24"/>
                <w:lang w:val="ru-RU" w:eastAsia="ru-RU"/>
              </w:rPr>
              <w:t xml:space="preserve">або 2020 </w:t>
            </w:r>
            <w:proofErr w:type="spellStart"/>
            <w:r w:rsidR="00B04002">
              <w:rPr>
                <w:rFonts w:ascii="Times New Roman" w:hAnsi="Times New Roman"/>
                <w:sz w:val="24"/>
                <w:szCs w:val="24"/>
                <w:lang w:val="ru-RU" w:eastAsia="ru-RU"/>
              </w:rPr>
              <w:t>або</w:t>
            </w:r>
            <w:proofErr w:type="spellEnd"/>
            <w:r w:rsidR="00B04002">
              <w:rPr>
                <w:rFonts w:ascii="Times New Roman" w:hAnsi="Times New Roman"/>
                <w:sz w:val="24"/>
                <w:szCs w:val="24"/>
                <w:lang w:val="ru-RU" w:eastAsia="ru-RU"/>
              </w:rPr>
              <w:t xml:space="preserve"> 2021 або</w:t>
            </w:r>
            <w:r>
              <w:rPr>
                <w:rFonts w:ascii="Times New Roman" w:hAnsi="Times New Roman"/>
                <w:sz w:val="24"/>
                <w:szCs w:val="24"/>
                <w:lang w:val="ru-RU" w:eastAsia="ru-RU"/>
              </w:rPr>
              <w:t>2022р</w:t>
            </w:r>
            <w:r>
              <w:rPr>
                <w:rFonts w:ascii="Times New Roman" w:eastAsia="Times New Roman" w:hAnsi="Times New Roman" w:cs="Times New Roman"/>
                <w:lang w:eastAsia="ru-RU"/>
              </w:rPr>
              <w:t xml:space="preserve"> укладеного з підприємствами, установами, організаціями державної чи комунальної форми власності</w:t>
            </w:r>
            <w:r>
              <w:rPr>
                <w:rFonts w:ascii="Times New Roman" w:hAnsi="Times New Roman"/>
                <w:sz w:val="24"/>
                <w:szCs w:val="24"/>
                <w:lang w:val="ru-RU" w:eastAsia="ru-RU"/>
              </w:rPr>
              <w:t xml:space="preserve">). </w:t>
            </w:r>
          </w:p>
          <w:p w14:paraId="59B62C24" w14:textId="77777777" w:rsidR="00201B6D" w:rsidRDefault="00201B6D">
            <w:pPr>
              <w:spacing w:after="0" w:line="240" w:lineRule="auto"/>
              <w:contextualSpacing/>
              <w:jc w:val="both"/>
              <w:rPr>
                <w:rFonts w:ascii="Times New Roman" w:hAnsi="Times New Roman"/>
                <w:lang w:val="ru-RU" w:eastAsia="ru-RU"/>
              </w:rPr>
            </w:pPr>
            <w:r>
              <w:rPr>
                <w:rFonts w:ascii="Times New Roman" w:hAnsi="Times New Roman"/>
                <w:sz w:val="24"/>
                <w:szCs w:val="24"/>
                <w:lang w:val="ru-RU" w:eastAsia="ru-RU"/>
              </w:rPr>
              <w:t xml:space="preserve">3.3. На </w:t>
            </w:r>
            <w:proofErr w:type="spellStart"/>
            <w:r>
              <w:rPr>
                <w:rFonts w:ascii="Times New Roman" w:hAnsi="Times New Roman"/>
                <w:sz w:val="24"/>
                <w:szCs w:val="24"/>
                <w:lang w:val="ru-RU" w:eastAsia="ru-RU"/>
              </w:rPr>
              <w:t>підтвердження</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поданого</w:t>
            </w:r>
            <w:proofErr w:type="spellEnd"/>
            <w:r>
              <w:rPr>
                <w:rFonts w:ascii="Times New Roman" w:hAnsi="Times New Roman"/>
                <w:sz w:val="24"/>
                <w:szCs w:val="24"/>
                <w:lang w:val="ru-RU" w:eastAsia="ru-RU"/>
              </w:rPr>
              <w:t xml:space="preserve">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надати</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оригінал</w:t>
            </w:r>
            <w:proofErr w:type="spellEnd"/>
            <w:r>
              <w:rPr>
                <w:rFonts w:ascii="Times New Roman" w:hAnsi="Times New Roman"/>
                <w:sz w:val="24"/>
                <w:szCs w:val="24"/>
                <w:lang w:val="ru-RU" w:eastAsia="ru-RU"/>
              </w:rPr>
              <w:t xml:space="preserve"> листа-</w:t>
            </w:r>
            <w:proofErr w:type="spellStart"/>
            <w:r>
              <w:rPr>
                <w:rFonts w:ascii="Times New Roman" w:hAnsi="Times New Roman"/>
                <w:sz w:val="24"/>
                <w:szCs w:val="24"/>
                <w:lang w:val="ru-RU" w:eastAsia="ru-RU"/>
              </w:rPr>
              <w:t>відгуку</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співпрацю</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договору </w:t>
            </w:r>
            <w:proofErr w:type="spellStart"/>
            <w:proofErr w:type="gramStart"/>
            <w:r>
              <w:rPr>
                <w:rFonts w:ascii="Times New Roman" w:hAnsi="Times New Roman"/>
                <w:sz w:val="24"/>
                <w:szCs w:val="24"/>
                <w:lang w:val="ru-RU" w:eastAsia="ru-RU"/>
              </w:rPr>
              <w:t>відПокупця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щовказані</w:t>
            </w:r>
            <w:proofErr w:type="spellEnd"/>
            <w:r>
              <w:rPr>
                <w:rFonts w:ascii="Times New Roman" w:hAnsi="Times New Roman"/>
                <w:sz w:val="24"/>
                <w:szCs w:val="24"/>
                <w:lang w:val="ru-RU" w:eastAsia="ru-RU"/>
              </w:rPr>
              <w:t xml:space="preserve"> в п. 3.1. та 3.2.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w:t>
            </w:r>
            <w:r w:rsidR="00B04002">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Відгук</w:t>
            </w:r>
            <w:proofErr w:type="spellEnd"/>
            <w:r w:rsidR="00CC6CA6">
              <w:rPr>
                <w:rFonts w:ascii="Times New Roman" w:hAnsi="Times New Roman"/>
                <w:sz w:val="24"/>
                <w:szCs w:val="24"/>
                <w:lang w:val="ru-RU" w:eastAsia="ru-RU"/>
              </w:rPr>
              <w:t xml:space="preserve"> </w:t>
            </w:r>
            <w:r>
              <w:rPr>
                <w:rFonts w:ascii="Times New Roman" w:hAnsi="Times New Roman"/>
                <w:sz w:val="24"/>
                <w:szCs w:val="24"/>
                <w:lang w:val="ru-RU" w:eastAsia="ru-RU"/>
              </w:rPr>
              <w:lastRenderedPageBreak/>
              <w:t xml:space="preserve">повинен бути </w:t>
            </w:r>
            <w:proofErr w:type="spellStart"/>
            <w:r>
              <w:rPr>
                <w:rFonts w:ascii="Times New Roman" w:hAnsi="Times New Roman"/>
                <w:sz w:val="24"/>
                <w:szCs w:val="24"/>
                <w:lang w:val="ru-RU" w:eastAsia="ru-RU"/>
              </w:rPr>
              <w:t>належно</w:t>
            </w:r>
            <w:proofErr w:type="spellEnd"/>
            <w:r>
              <w:rPr>
                <w:rFonts w:ascii="Times New Roman" w:hAnsi="Times New Roman"/>
                <w:sz w:val="24"/>
                <w:szCs w:val="24"/>
                <w:lang w:val="ru-RU" w:eastAsia="ru-RU"/>
              </w:rPr>
              <w:t xml:space="preserve"> оформлений, </w:t>
            </w:r>
            <w:proofErr w:type="spellStart"/>
            <w:r>
              <w:rPr>
                <w:rFonts w:ascii="Times New Roman" w:hAnsi="Times New Roman"/>
                <w:sz w:val="24"/>
                <w:szCs w:val="24"/>
                <w:lang w:val="ru-RU" w:eastAsia="ru-RU"/>
              </w:rPr>
              <w:t>містити</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вихідний</w:t>
            </w:r>
            <w:proofErr w:type="spellEnd"/>
            <w:r>
              <w:rPr>
                <w:rFonts w:ascii="Times New Roman" w:hAnsi="Times New Roman"/>
                <w:sz w:val="24"/>
                <w:szCs w:val="24"/>
                <w:lang w:val="ru-RU" w:eastAsia="ru-RU"/>
              </w:rPr>
              <w:t xml:space="preserve"> номер та дату </w:t>
            </w:r>
            <w:proofErr w:type="spellStart"/>
            <w:r>
              <w:rPr>
                <w:rFonts w:ascii="Times New Roman" w:hAnsi="Times New Roman"/>
                <w:sz w:val="24"/>
                <w:szCs w:val="24"/>
                <w:lang w:val="ru-RU" w:eastAsia="ru-RU"/>
              </w:rPr>
              <w:t>видачі</w:t>
            </w:r>
            <w:r>
              <w:rPr>
                <w:rFonts w:ascii="Times New Roman" w:hAnsi="Times New Roman"/>
                <w:lang w:val="ru-RU" w:eastAsia="ru-RU"/>
              </w:rPr>
              <w:t>такого</w:t>
            </w:r>
            <w:proofErr w:type="spellEnd"/>
            <w:r>
              <w:rPr>
                <w:rFonts w:ascii="Times New Roman" w:hAnsi="Times New Roman"/>
                <w:lang w:val="ru-RU" w:eastAsia="ru-RU"/>
              </w:rPr>
              <w:t xml:space="preserve"> документу в поточному </w:t>
            </w:r>
            <w:proofErr w:type="spellStart"/>
            <w:r>
              <w:rPr>
                <w:rFonts w:ascii="Times New Roman" w:hAnsi="Times New Roman"/>
                <w:lang w:val="ru-RU" w:eastAsia="ru-RU"/>
              </w:rPr>
              <w:t>році</w:t>
            </w:r>
            <w:proofErr w:type="spellEnd"/>
            <w:r>
              <w:rPr>
                <w:rFonts w:ascii="Times New Roman" w:hAnsi="Times New Roman"/>
                <w:lang w:val="ru-RU" w:eastAsia="ru-RU"/>
              </w:rPr>
              <w:t>.</w:t>
            </w:r>
          </w:p>
          <w:p w14:paraId="3CC84F73" w14:textId="3BE4EDC5" w:rsidR="00201B6D" w:rsidRDefault="00201B6D">
            <w:pPr>
              <w:spacing w:after="0" w:line="240" w:lineRule="auto"/>
              <w:contextualSpacing/>
              <w:jc w:val="both"/>
              <w:rPr>
                <w:rFonts w:ascii="Times New Roman" w:hAnsi="Times New Roman"/>
                <w:lang w:eastAsia="ru-RU"/>
              </w:rPr>
            </w:pPr>
            <w:r w:rsidRPr="003E5608">
              <w:rPr>
                <w:rFonts w:ascii="Times New Roman" w:hAnsi="Times New Roman" w:cs="Times New Roman"/>
              </w:rPr>
              <w:t xml:space="preserve">Примітка: під аналогічним договором слід розуміти договір на поставку (продаж) </w:t>
            </w:r>
            <w:r w:rsidR="00DE5B89">
              <w:rPr>
                <w:rFonts w:ascii="Times New Roman" w:hAnsi="Times New Roman" w:cs="Times New Roman"/>
              </w:rPr>
              <w:t>товару</w:t>
            </w:r>
            <w:r w:rsidRPr="003E5608">
              <w:rPr>
                <w:rFonts w:ascii="Times New Roman" w:hAnsi="Times New Roman" w:cs="Times New Roman"/>
              </w:rPr>
              <w:t>зазначеного в технічному завданні.</w:t>
            </w:r>
          </w:p>
          <w:p w14:paraId="6B9CB79B" w14:textId="77777777" w:rsidR="00201B6D" w:rsidRDefault="00201B6D">
            <w:pPr>
              <w:pStyle w:val="a6"/>
              <w:suppressAutoHyphens/>
              <w:spacing w:after="0"/>
              <w:ind w:left="0"/>
              <w:jc w:val="both"/>
              <w:rPr>
                <w:rFonts w:ascii="Times New Roman" w:eastAsiaTheme="minorEastAsia" w:hAnsi="Times New Roman" w:cs="Times New Roman"/>
                <w:kern w:val="0"/>
                <w:sz w:val="24"/>
                <w:szCs w:val="24"/>
                <w:shd w:val="clear" w:color="auto" w:fill="FFFFFF"/>
                <w:lang w:eastAsia="en-US"/>
              </w:rPr>
            </w:pPr>
            <w:r>
              <w:rPr>
                <w:rFonts w:ascii="Times New Roman" w:eastAsiaTheme="minorEastAsia" w:hAnsi="Times New Roman" w:cstheme="minorBidi"/>
                <w:i/>
                <w:kern w:val="0"/>
                <w:shd w:val="clear" w:color="auto" w:fill="FFFFFF"/>
                <w:lang w:eastAsia="ru-RU"/>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w:t>
            </w:r>
            <w:proofErr w:type="spellStart"/>
            <w:r>
              <w:rPr>
                <w:rFonts w:ascii="Times New Roman" w:eastAsiaTheme="minorEastAsia" w:hAnsi="Times New Roman" w:cstheme="minorBidi"/>
                <w:i/>
                <w:kern w:val="0"/>
                <w:shd w:val="clear" w:color="auto" w:fill="FFFFFF"/>
                <w:lang w:eastAsia="ru-RU"/>
              </w:rPr>
              <w:t>торгів.Оскільки</w:t>
            </w:r>
            <w:proofErr w:type="spellEnd"/>
            <w:r>
              <w:rPr>
                <w:rFonts w:ascii="Times New Roman" w:eastAsiaTheme="minorEastAsia" w:hAnsi="Times New Roman" w:cstheme="minorBidi"/>
                <w:i/>
                <w:kern w:val="0"/>
                <w:shd w:val="clear" w:color="auto" w:fill="FFFFFF"/>
                <w:lang w:eastAsia="ru-RU"/>
              </w:rPr>
              <w:t xml:space="preserve">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F7CD1D4" w14:textId="77777777" w:rsidR="00201B6D" w:rsidRDefault="00201B6D" w:rsidP="00201B6D">
      <w:pPr>
        <w:tabs>
          <w:tab w:val="left" w:pos="1080"/>
        </w:tabs>
        <w:spacing w:after="0" w:line="240" w:lineRule="auto"/>
        <w:jc w:val="both"/>
        <w:rPr>
          <w:rFonts w:ascii="Times New Roman" w:eastAsia="Times New Roman" w:hAnsi="Times New Roman" w:cs="Times New Roman"/>
          <w:b/>
          <w:bCs/>
          <w:i/>
          <w:iCs/>
          <w:sz w:val="24"/>
          <w:szCs w:val="24"/>
        </w:rPr>
      </w:pPr>
    </w:p>
    <w:p w14:paraId="428A589B" w14:textId="77777777" w:rsidR="00201B6D" w:rsidRDefault="00201B6D" w:rsidP="00201B6D">
      <w:pPr>
        <w:tabs>
          <w:tab w:val="left" w:pos="1080"/>
        </w:tabs>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75FAB0" w14:textId="77777777" w:rsidR="00201B6D" w:rsidRDefault="00201B6D" w:rsidP="00201B6D">
      <w:pPr>
        <w:rPr>
          <w:rFonts w:ascii="Times New Roman" w:hAnsi="Times New Roman" w:cs="Times New Roman"/>
          <w:b/>
          <w:sz w:val="24"/>
          <w:szCs w:val="24"/>
        </w:rPr>
      </w:pPr>
    </w:p>
    <w:p w14:paraId="591F1D9C"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cs="Times New Roman"/>
          <w:b/>
          <w:sz w:val="24"/>
          <w:szCs w:val="24"/>
        </w:rPr>
        <w:t>2. ПЕРЕЛІК ІНШИХ ДОКУМЕНТІВ, ЯКІ ПОДАЄ УЧАСНИК У СКЛАДІ ТЕНДЕРНОЇ ПРОПОЗИЦІЇ.</w:t>
      </w:r>
    </w:p>
    <w:p w14:paraId="19BFC430"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p>
    <w:p w14:paraId="6CD62918" w14:textId="77777777" w:rsidR="00201B6D" w:rsidRDefault="00201B6D" w:rsidP="00201B6D">
      <w:pPr>
        <w:widowControl w:val="0"/>
        <w:shd w:val="clear" w:color="auto" w:fill="FFFFFF"/>
        <w:spacing w:after="0" w:line="240" w:lineRule="auto"/>
        <w:ind w:right="60"/>
        <w:rPr>
          <w:rFonts w:ascii="Times New Roman" w:hAnsi="Times New Roman"/>
          <w:color w:val="000000"/>
          <w:sz w:val="24"/>
          <w:szCs w:val="24"/>
        </w:rPr>
      </w:pPr>
      <w:r>
        <w:rPr>
          <w:rFonts w:ascii="Times New Roman" w:hAnsi="Times New Roman"/>
          <w:color w:val="000000"/>
          <w:sz w:val="24"/>
          <w:szCs w:val="24"/>
        </w:rPr>
        <w:t xml:space="preserve">           2.1. Правомочність на укладення договору про закупівлю та підписання тендерної пропозиції учасники подають наступні документи:</w:t>
      </w:r>
    </w:p>
    <w:p w14:paraId="6EF37EBE"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b/>
          <w:color w:val="000000"/>
          <w:sz w:val="24"/>
          <w:szCs w:val="24"/>
          <w:lang w:eastAsia="ru-RU"/>
        </w:rPr>
        <w:t>Для юридичних осіб</w:t>
      </w:r>
    </w:p>
    <w:p w14:paraId="0E523723" w14:textId="77777777" w:rsidR="00201B6D" w:rsidRDefault="00201B6D" w:rsidP="00201B6D">
      <w:pPr>
        <w:spacing w:after="0" w:line="240" w:lineRule="auto"/>
        <w:ind w:firstLine="360"/>
        <w:jc w:val="both"/>
        <w:rPr>
          <w:rFonts w:ascii="Times New Roman" w:hAnsi="Times New Roman"/>
          <w:color w:val="000000"/>
          <w:sz w:val="24"/>
          <w:szCs w:val="24"/>
          <w:lang w:eastAsia="ar-SA"/>
        </w:rPr>
      </w:pPr>
      <w:r>
        <w:rPr>
          <w:rFonts w:ascii="Times New Roman" w:hAnsi="Times New Roman"/>
          <w:color w:val="000000"/>
          <w:sz w:val="24"/>
          <w:szCs w:val="24"/>
          <w:lang w:eastAsia="ru-RU"/>
        </w:rPr>
        <w:t>2.1.1. Копія документу (</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0319F3CA" w14:textId="77777777" w:rsidR="00201B6D" w:rsidRDefault="00201B6D" w:rsidP="00201B6D">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ru-RU"/>
        </w:rPr>
        <w:t>- виписка з протоколу засновників або копія протоколу засновників, або</w:t>
      </w:r>
    </w:p>
    <w:p w14:paraId="15AA3718"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наказ про призначення, або</w:t>
      </w:r>
    </w:p>
    <w:p w14:paraId="3E105BBA"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довіреність або доручення або</w:t>
      </w:r>
    </w:p>
    <w:p w14:paraId="149BCE68"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384A2B79" w14:textId="77777777" w:rsidR="00201B6D" w:rsidRDefault="00201B6D" w:rsidP="00201B6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2.1.2. Копія Статуту із змінами (в разі їх наявності) або іншого установчого документу. </w:t>
      </w:r>
    </w:p>
    <w:p w14:paraId="10728392" w14:textId="77777777" w:rsidR="00201B6D" w:rsidRDefault="00201B6D" w:rsidP="00201B6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42E3DE0" w14:textId="77777777" w:rsidR="00201B6D" w:rsidRDefault="00201B6D" w:rsidP="00201B6D">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D0878F1" w14:textId="77777777" w:rsidR="00201B6D" w:rsidRDefault="00201B6D" w:rsidP="00201B6D">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sz w:val="32"/>
          <w:szCs w:val="32"/>
        </w:rPr>
        <w:t>*</w:t>
      </w:r>
      <w:r>
        <w:rPr>
          <w:rFonts w:ascii="Times New Roman" w:hAnsi="Times New Roman"/>
          <w:b/>
          <w:i/>
          <w:color w:val="000000"/>
        </w:rPr>
        <w:t>Для учасників, що мають форму власності товариство з обмеженою або додатковою відповідальністю</w:t>
      </w:r>
      <w:r>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rFonts w:ascii="Times New Roman" w:hAnsi="Times New Roman"/>
          <w:i/>
          <w:color w:val="000000"/>
          <w:u w:val="single"/>
        </w:rPr>
        <w:t>надати лист довільної форми</w:t>
      </w:r>
      <w:r>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Pr>
          <w:rFonts w:ascii="Times New Roman" w:hAnsi="Times New Roman"/>
          <w:color w:val="000000"/>
        </w:rPr>
        <w:t>.</w:t>
      </w:r>
    </w:p>
    <w:p w14:paraId="591482BA" w14:textId="77777777" w:rsidR="00201B6D" w:rsidRDefault="00201B6D" w:rsidP="00201B6D">
      <w:pPr>
        <w:spacing w:after="0" w:line="240" w:lineRule="auto"/>
        <w:ind w:firstLine="348"/>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2E7F6DC" w14:textId="77777777" w:rsidR="00201B6D" w:rsidRDefault="00201B6D" w:rsidP="00201B6D">
      <w:pPr>
        <w:spacing w:after="0" w:line="240" w:lineRule="auto"/>
        <w:ind w:firstLine="348"/>
        <w:jc w:val="both"/>
        <w:rPr>
          <w:rFonts w:ascii="Times New Roman" w:hAnsi="Times New Roman"/>
          <w:color w:val="000000"/>
          <w:sz w:val="24"/>
          <w:szCs w:val="24"/>
          <w:lang w:eastAsia="ru-RU"/>
        </w:rPr>
      </w:pPr>
    </w:p>
    <w:p w14:paraId="17F60EDF"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u w:val="single"/>
          <w:lang w:eastAsia="ru-RU"/>
        </w:rPr>
        <w:t>Для фізичних осіб-підприємців:</w:t>
      </w:r>
    </w:p>
    <w:p w14:paraId="55A53649" w14:textId="77777777" w:rsidR="00201B6D" w:rsidRDefault="00201B6D" w:rsidP="00201B6D">
      <w:pPr>
        <w:widowControl w:val="0"/>
        <w:suppressAutoHyphens/>
        <w:autoSpaceDE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ru-RU"/>
        </w:rPr>
        <w:t xml:space="preserve">2.1.3. </w:t>
      </w:r>
      <w:r>
        <w:rPr>
          <w:rFonts w:ascii="Times New Roman" w:hAnsi="Times New Roman"/>
          <w:sz w:val="24"/>
          <w:szCs w:val="24"/>
        </w:rPr>
        <w:t xml:space="preserve">Копія паспорту (всі заповнені сторінки)  або іншого документу, передбаченого статтею </w:t>
      </w:r>
      <w:r>
        <w:rPr>
          <w:rFonts w:ascii="Times New Roman" w:hAnsi="Times New Roman"/>
          <w:sz w:val="24"/>
          <w:szCs w:val="24"/>
        </w:rPr>
        <w:lastRenderedPageBreak/>
        <w:t>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E2084FB" w14:textId="77777777" w:rsidR="00201B6D" w:rsidRDefault="00201B6D" w:rsidP="00201B6D">
      <w:pPr>
        <w:widowControl w:val="0"/>
        <w:shd w:val="clear" w:color="auto" w:fill="FFFFFF"/>
        <w:spacing w:after="0" w:line="240" w:lineRule="auto"/>
        <w:ind w:right="60"/>
        <w:rPr>
          <w:rFonts w:ascii="Times New Roman" w:hAnsi="Times New Roman" w:cs="Times New Roman"/>
          <w:b/>
          <w:sz w:val="24"/>
          <w:szCs w:val="24"/>
        </w:rPr>
      </w:pPr>
      <w:r>
        <w:rPr>
          <w:rFonts w:ascii="Times New Roman" w:hAnsi="Times New Roman"/>
          <w:color w:val="000000"/>
          <w:sz w:val="24"/>
          <w:szCs w:val="24"/>
          <w:lang w:eastAsia="ru-RU"/>
        </w:rPr>
        <w:t>2.1.4. Копія довідки про присвоєння ідентифікаційного номера або копія реєстраційного номеру облікової картки платника податків.</w:t>
      </w:r>
    </w:p>
    <w:p w14:paraId="009A71B2" w14:textId="77777777" w:rsidR="00201B6D" w:rsidRDefault="00201B6D" w:rsidP="00201B6D">
      <w:pPr>
        <w:rPr>
          <w:rFonts w:ascii="Times New Roman" w:hAnsi="Times New Roman" w:cs="Times New Roman"/>
          <w:b/>
          <w:i/>
          <w:sz w:val="24"/>
          <w:szCs w:val="24"/>
        </w:rPr>
      </w:pPr>
      <w:r>
        <w:rPr>
          <w:rFonts w:ascii="Times New Roman" w:hAnsi="Times New Roman" w:cs="Times New Roman"/>
          <w:b/>
          <w:i/>
          <w:sz w:val="24"/>
          <w:szCs w:val="24"/>
        </w:rPr>
        <w:br w:type="page"/>
      </w:r>
    </w:p>
    <w:p w14:paraId="40086B58" w14:textId="77777777" w:rsidR="00201B6D" w:rsidRDefault="00201B6D" w:rsidP="00201B6D">
      <w:pPr>
        <w:widowControl w:val="0"/>
        <w:shd w:val="clear" w:color="auto" w:fill="FFFFFF"/>
        <w:spacing w:before="120" w:after="24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 ДО ТЕНДЕРНОЇ ДОКУМЕНТАЦІЇ</w:t>
      </w:r>
    </w:p>
    <w:p w14:paraId="1E0AD2DB" w14:textId="77777777" w:rsidR="00201B6D" w:rsidRDefault="00201B6D" w:rsidP="00201B6D">
      <w:pPr>
        <w:widowControl w:val="0"/>
        <w:shd w:val="clear" w:color="auto" w:fill="FFFFFF"/>
        <w:spacing w:before="120" w:after="240"/>
        <w:jc w:val="right"/>
        <w:rPr>
          <w:rFonts w:ascii="Times New Roman" w:hAnsi="Times New Roman" w:cs="Times New Roman"/>
          <w:sz w:val="24"/>
          <w:szCs w:val="24"/>
        </w:rPr>
      </w:pPr>
    </w:p>
    <w:p w14:paraId="2047F03B" w14:textId="77777777" w:rsidR="00B04002" w:rsidRDefault="00B04002" w:rsidP="00B04002">
      <w:pPr>
        <w:shd w:val="clear" w:color="auto" w:fill="FFFFFF"/>
        <w:spacing w:after="0"/>
        <w:ind w:left="-426"/>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14:paraId="02D7C4A7" w14:textId="77777777" w:rsidR="00B04002" w:rsidRDefault="00B04002" w:rsidP="00B04002">
      <w:pPr>
        <w:shd w:val="clear" w:color="auto" w:fill="FFFFFF"/>
        <w:spacing w:after="0"/>
        <w:ind w:left="-426"/>
        <w:jc w:val="center"/>
        <w:rPr>
          <w:rFonts w:ascii="Times New Roman" w:hAnsi="Times New Roman" w:cs="Times New Roman"/>
        </w:rPr>
      </w:pPr>
    </w:p>
    <w:p w14:paraId="2A9FFD81"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6CD189A"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1535BB84"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49677C30"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221410FC" w14:textId="77777777" w:rsidR="00B04002" w:rsidRPr="00385621" w:rsidRDefault="00B04002" w:rsidP="00B04002">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 xml:space="preserve">2. </w:t>
      </w:r>
      <w:proofErr w:type="spellStart"/>
      <w:r w:rsidRPr="00385621">
        <w:rPr>
          <w:rFonts w:ascii="Times New Roman" w:eastAsia="Times New Roman" w:hAnsi="Times New Roman"/>
          <w:b/>
          <w:lang w:val="ru-RU" w:eastAsia="ru-RU"/>
        </w:rPr>
        <w:t>Підтвердженнявідсутностіпідстав</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визначених</w:t>
      </w:r>
      <w:proofErr w:type="spellEnd"/>
      <w:r w:rsidRPr="00385621">
        <w:rPr>
          <w:rFonts w:ascii="Times New Roman" w:eastAsia="Times New Roman" w:hAnsi="Times New Roman"/>
          <w:b/>
          <w:lang w:val="ru-RU" w:eastAsia="ru-RU"/>
        </w:rPr>
        <w:t xml:space="preserve"> у </w:t>
      </w:r>
      <w:proofErr w:type="spellStart"/>
      <w:r w:rsidRPr="00385621">
        <w:rPr>
          <w:rFonts w:ascii="Times New Roman" w:eastAsia="Times New Roman" w:hAnsi="Times New Roman"/>
          <w:b/>
          <w:lang w:val="ru-RU" w:eastAsia="ru-RU"/>
        </w:rPr>
        <w:t>частинахпершій</w:t>
      </w:r>
      <w:proofErr w:type="spellEnd"/>
      <w:r w:rsidRPr="00385621">
        <w:rPr>
          <w:rFonts w:ascii="Times New Roman" w:eastAsia="Times New Roman" w:hAnsi="Times New Roman"/>
          <w:b/>
          <w:lang w:val="ru-RU" w:eastAsia="ru-RU"/>
        </w:rPr>
        <w:t xml:space="preserve"> і </w:t>
      </w:r>
      <w:proofErr w:type="spellStart"/>
      <w:r w:rsidRPr="00385621">
        <w:rPr>
          <w:rFonts w:ascii="Times New Roman" w:eastAsia="Times New Roman" w:hAnsi="Times New Roman"/>
          <w:b/>
          <w:lang w:val="ru-RU" w:eastAsia="ru-RU"/>
        </w:rPr>
        <w:t>другійстатті</w:t>
      </w:r>
      <w:proofErr w:type="spellEnd"/>
      <w:r w:rsidRPr="00385621">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B04002" w:rsidRPr="00385621" w14:paraId="0FB5159E" w14:textId="77777777" w:rsidTr="00625144">
        <w:tc>
          <w:tcPr>
            <w:tcW w:w="3545" w:type="dxa"/>
            <w:tcBorders>
              <w:top w:val="single" w:sz="4" w:space="0" w:color="000000"/>
              <w:left w:val="single" w:sz="4" w:space="0" w:color="000000"/>
              <w:bottom w:val="single" w:sz="4" w:space="0" w:color="000000"/>
            </w:tcBorders>
            <w:shd w:val="clear" w:color="auto" w:fill="D9D9D9"/>
          </w:tcPr>
          <w:p w14:paraId="76DC5B53"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14:paraId="7EA87FCD"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13BD708"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B04002" w:rsidRPr="00385621" w14:paraId="656C7484" w14:textId="77777777" w:rsidTr="00625144">
        <w:tc>
          <w:tcPr>
            <w:tcW w:w="3545" w:type="dxa"/>
            <w:tcBorders>
              <w:top w:val="single" w:sz="4" w:space="0" w:color="000000"/>
              <w:left w:val="single" w:sz="4" w:space="0" w:color="000000"/>
              <w:bottom w:val="single" w:sz="4" w:space="0" w:color="000000"/>
            </w:tcBorders>
            <w:shd w:val="clear" w:color="auto" w:fill="auto"/>
          </w:tcPr>
          <w:p w14:paraId="310AFB5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14:paraId="0D59AB4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14:paraId="440D6943"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518C035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368C579"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B04002" w:rsidRPr="00385621" w14:paraId="358B5620" w14:textId="77777777" w:rsidTr="00625144">
        <w:tc>
          <w:tcPr>
            <w:tcW w:w="3545" w:type="dxa"/>
            <w:tcBorders>
              <w:top w:val="single" w:sz="4" w:space="0" w:color="000000"/>
              <w:left w:val="single" w:sz="4" w:space="0" w:color="000000"/>
              <w:bottom w:val="single" w:sz="4" w:space="0" w:color="000000"/>
            </w:tcBorders>
            <w:shd w:val="clear" w:color="auto" w:fill="auto"/>
          </w:tcPr>
          <w:p w14:paraId="0CBEE9B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14:paraId="1317B079"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14:paraId="0ED9D9E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5688C1B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7B702D"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B04002" w:rsidRPr="00385621" w14:paraId="3F17B1AA" w14:textId="77777777" w:rsidTr="00625144">
        <w:tc>
          <w:tcPr>
            <w:tcW w:w="3545" w:type="dxa"/>
            <w:tcBorders>
              <w:top w:val="single" w:sz="4" w:space="0" w:color="000000"/>
              <w:left w:val="single" w:sz="4" w:space="0" w:color="000000"/>
              <w:bottom w:val="single" w:sz="4" w:space="0" w:color="000000"/>
            </w:tcBorders>
            <w:shd w:val="clear" w:color="auto" w:fill="auto"/>
          </w:tcPr>
          <w:p w14:paraId="3D73D30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14:paraId="1F749A3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621">
              <w:rPr>
                <w:rFonts w:ascii="Times New Roman" w:eastAsia="Times New Roman" w:hAnsi="Times New Roman"/>
                <w:bCs/>
                <w:color w:val="000000"/>
                <w:kern w:val="1"/>
                <w:lang w:eastAsia="ar-SA"/>
              </w:rPr>
              <w:t>антиконкурентних</w:t>
            </w:r>
            <w:proofErr w:type="spellEnd"/>
            <w:r w:rsidRPr="00385621">
              <w:rPr>
                <w:rFonts w:ascii="Times New Roman" w:eastAsia="Times New Roman" w:hAnsi="Times New Roman"/>
                <w:bCs/>
                <w:color w:val="000000"/>
                <w:kern w:val="1"/>
                <w:lang w:eastAsia="ar-SA"/>
              </w:rPr>
              <w:t xml:space="preserve"> узгоджених дій, </w:t>
            </w:r>
            <w:r w:rsidRPr="00385621">
              <w:rPr>
                <w:rFonts w:ascii="Times New Roman" w:eastAsia="Times New Roman" w:hAnsi="Times New Roman"/>
                <w:bCs/>
                <w:color w:val="000000"/>
                <w:kern w:val="1"/>
                <w:lang w:eastAsia="ar-SA"/>
              </w:rPr>
              <w:lastRenderedPageBreak/>
              <w:t>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14:paraId="574D6A4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у </w:t>
            </w:r>
          </w:p>
          <w:p w14:paraId="4FF2088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w:t>
            </w:r>
            <w:r w:rsidRPr="00385621">
              <w:rPr>
                <w:rFonts w:ascii="Times New Roman" w:eastAsia="Times New Roman" w:hAnsi="Times New Roman"/>
                <w:bCs/>
                <w:color w:val="000000"/>
                <w:kern w:val="1"/>
                <w:lang w:eastAsia="ar-SA"/>
              </w:rPr>
              <w:lastRenderedPageBreak/>
              <w:t>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3DA60B"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p>
        </w:tc>
      </w:tr>
      <w:tr w:rsidR="00B04002" w:rsidRPr="00385621" w14:paraId="4756C1AA" w14:textId="77777777" w:rsidTr="00625144">
        <w:tc>
          <w:tcPr>
            <w:tcW w:w="3545" w:type="dxa"/>
            <w:tcBorders>
              <w:top w:val="single" w:sz="4" w:space="0" w:color="000000"/>
              <w:left w:val="single" w:sz="4" w:space="0" w:color="000000"/>
              <w:bottom w:val="single" w:sz="4" w:space="0" w:color="000000"/>
            </w:tcBorders>
            <w:shd w:val="clear" w:color="auto" w:fill="auto"/>
          </w:tcPr>
          <w:p w14:paraId="0B078D0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5 ч. 1 ст. 17 Закону</w:t>
            </w:r>
          </w:p>
          <w:p w14:paraId="3BBAA10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01BFA48B" w14:textId="77777777" w:rsidR="00B04002" w:rsidRPr="00385621" w:rsidRDefault="00B04002" w:rsidP="00625144">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1821A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14:paraId="28D0674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14:paraId="5E17DF1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фізична особа, яка є </w:t>
            </w:r>
            <w:proofErr w:type="spellStart"/>
            <w:r w:rsidRPr="00385621">
              <w:rPr>
                <w:rFonts w:ascii="Times New Roman" w:eastAsia="Times New Roman" w:hAnsi="Times New Roman"/>
                <w:bCs/>
                <w:color w:val="000000"/>
                <w:kern w:val="1"/>
                <w:lang w:eastAsia="ar-SA"/>
              </w:rPr>
              <w:t>переможцем,до</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кримiнальноївiдповiдальностi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54D5972B"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14:paraId="2115407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1" w:history="1">
              <w:r w:rsidRPr="00385621">
                <w:rPr>
                  <w:rStyle w:val="a3"/>
                  <w:rFonts w:eastAsia="Times New Roman"/>
                  <w:kern w:val="1"/>
                  <w:lang w:eastAsia="ar-SA"/>
                </w:rPr>
                <w:t>https://vytiah.mvs.gov.ua</w:t>
              </w:r>
            </w:hyperlink>
          </w:p>
        </w:tc>
      </w:tr>
      <w:tr w:rsidR="00B04002" w:rsidRPr="00385621" w14:paraId="44CB3535" w14:textId="77777777" w:rsidTr="00625144">
        <w:tc>
          <w:tcPr>
            <w:tcW w:w="3545" w:type="dxa"/>
            <w:tcBorders>
              <w:top w:val="single" w:sz="4" w:space="0" w:color="000000"/>
              <w:left w:val="single" w:sz="4" w:space="0" w:color="000000"/>
              <w:bottom w:val="single" w:sz="4" w:space="0" w:color="000000"/>
            </w:tcBorders>
            <w:shd w:val="clear" w:color="auto" w:fill="auto"/>
          </w:tcPr>
          <w:p w14:paraId="6650659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6 ч. 1 ст. 17 Закону</w:t>
            </w:r>
          </w:p>
          <w:p w14:paraId="3555E24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3AD61C13"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FFE8C8"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14:paraId="6E921F5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w:t>
            </w:r>
            <w:proofErr w:type="spellStart"/>
            <w:r w:rsidRPr="00385621">
              <w:rPr>
                <w:rFonts w:ascii="Times New Roman" w:eastAsia="Times New Roman" w:hAnsi="Times New Roman"/>
                <w:bCs/>
                <w:color w:val="000000"/>
                <w:kern w:val="1"/>
                <w:lang w:eastAsia="ar-SA"/>
              </w:rPr>
              <w:t>пропозицію,до</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lastRenderedPageBreak/>
              <w:t>кримiнальноївiдповiдальностiне</w:t>
            </w:r>
            <w:proofErr w:type="spellEnd"/>
            <w:r w:rsidRPr="00385621">
              <w:rPr>
                <w:rFonts w:ascii="Times New Roman" w:eastAsia="Times New Roman" w:hAnsi="Times New Roman"/>
                <w:bCs/>
                <w:color w:val="000000"/>
                <w:kern w:val="1"/>
                <w:lang w:eastAsia="ar-SA"/>
              </w:rPr>
              <w:t xml:space="preserve">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76CA2366"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14:paraId="43BD008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2" w:history="1">
              <w:r w:rsidRPr="00385621">
                <w:rPr>
                  <w:rStyle w:val="a3"/>
                  <w:rFonts w:eastAsia="Times New Roman"/>
                  <w:kern w:val="1"/>
                  <w:lang w:eastAsia="ar-SA"/>
                </w:rPr>
                <w:t>https://vytiah.mvs.gov.ua</w:t>
              </w:r>
            </w:hyperlink>
          </w:p>
        </w:tc>
      </w:tr>
      <w:tr w:rsidR="00B04002" w:rsidRPr="00385621" w14:paraId="15DBE49E" w14:textId="77777777" w:rsidTr="00625144">
        <w:tc>
          <w:tcPr>
            <w:tcW w:w="3545" w:type="dxa"/>
            <w:tcBorders>
              <w:left w:val="single" w:sz="4" w:space="0" w:color="000000"/>
              <w:bottom w:val="single" w:sz="4" w:space="0" w:color="000000"/>
            </w:tcBorders>
            <w:shd w:val="clear" w:color="auto" w:fill="auto"/>
          </w:tcPr>
          <w:p w14:paraId="42C5022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14:paraId="1AEF7798"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14:paraId="6FCBC04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769B8D19"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14:paraId="4880F24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B04002" w:rsidRPr="00385621" w14:paraId="74D1C8B3" w14:textId="77777777" w:rsidTr="00625144">
        <w:tc>
          <w:tcPr>
            <w:tcW w:w="3545" w:type="dxa"/>
            <w:tcBorders>
              <w:top w:val="single" w:sz="4" w:space="0" w:color="000000"/>
              <w:left w:val="single" w:sz="4" w:space="0" w:color="000000"/>
              <w:bottom w:val="single" w:sz="4" w:space="0" w:color="000000"/>
            </w:tcBorders>
            <w:shd w:val="clear" w:color="auto" w:fill="auto"/>
          </w:tcPr>
          <w:p w14:paraId="2FDE2BC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14:paraId="794376B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14:paraId="2C2D63F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64615B7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5FDCDE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p>
        </w:tc>
      </w:tr>
      <w:tr w:rsidR="00B04002" w:rsidRPr="00385621" w14:paraId="68B288F7" w14:textId="77777777" w:rsidTr="00625144">
        <w:tc>
          <w:tcPr>
            <w:tcW w:w="3545" w:type="dxa"/>
            <w:tcBorders>
              <w:top w:val="single" w:sz="4" w:space="0" w:color="000000"/>
              <w:left w:val="single" w:sz="4" w:space="0" w:color="000000"/>
              <w:bottom w:val="single" w:sz="4" w:space="0" w:color="000000"/>
            </w:tcBorders>
            <w:shd w:val="clear" w:color="auto" w:fill="auto"/>
          </w:tcPr>
          <w:p w14:paraId="2F0D5F6F"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14:paraId="2F12E816"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14:paraId="035E67C4"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антикорупційної програми та/або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BF8086"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FF0000"/>
                <w:kern w:val="1"/>
                <w:lang w:eastAsia="ar-SA"/>
              </w:rPr>
            </w:pPr>
          </w:p>
        </w:tc>
      </w:tr>
      <w:tr w:rsidR="00B04002" w:rsidRPr="00385621" w14:paraId="7DC1D9C1" w14:textId="77777777" w:rsidTr="00625144">
        <w:tc>
          <w:tcPr>
            <w:tcW w:w="3545" w:type="dxa"/>
            <w:tcBorders>
              <w:top w:val="single" w:sz="4" w:space="0" w:color="000000"/>
              <w:left w:val="single" w:sz="4" w:space="0" w:color="000000"/>
              <w:bottom w:val="single" w:sz="4" w:space="0" w:color="000000"/>
            </w:tcBorders>
            <w:shd w:val="clear" w:color="auto" w:fill="auto"/>
          </w:tcPr>
          <w:p w14:paraId="243D6857"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11 ч.1 ст.17 Закону</w:t>
            </w:r>
          </w:p>
          <w:p w14:paraId="62D887B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Учасник процедури закупівлі є особою, до якої застосовано санкцію у виді заборони на здійснення у неї публічних </w:t>
            </w:r>
            <w:r w:rsidRPr="00385621">
              <w:rPr>
                <w:rFonts w:ascii="Times New Roman" w:eastAsia="Times New Roman" w:hAnsi="Times New Roman"/>
                <w:bCs/>
                <w:color w:val="000000"/>
                <w:kern w:val="1"/>
                <w:lang w:eastAsia="ar-SA"/>
              </w:rPr>
              <w:lastRenderedPageBreak/>
              <w:t>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14:paraId="27DAE3C7"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відповідно до </w:t>
            </w:r>
          </w:p>
          <w:p w14:paraId="1361058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рішень РНБО, зокрема інформацію у реєстрі </w:t>
            </w:r>
            <w:r w:rsidRPr="00385621">
              <w:rPr>
                <w:rFonts w:ascii="Times New Roman" w:eastAsia="Times New Roman" w:hAnsi="Times New Roman"/>
                <w:bCs/>
                <w:color w:val="000000"/>
                <w:kern w:val="1"/>
                <w:lang w:eastAsia="ar-SA"/>
              </w:rPr>
              <w:lastRenderedPageBreak/>
              <w:t>«Перелік фізичних та юридичних осіб стосовно яких застосовані обмежувальні заходи (санкції)» (</w:t>
            </w:r>
            <w:hyperlink r:id="rId13" w:history="1">
              <w:r w:rsidRPr="00385621">
                <w:rPr>
                  <w:rStyle w:val="a3"/>
                  <w:rFonts w:eastAsia="Times New Roman"/>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1E341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p>
        </w:tc>
      </w:tr>
      <w:tr w:rsidR="00B04002" w:rsidRPr="00385621" w14:paraId="7163993C" w14:textId="77777777" w:rsidTr="00625144">
        <w:tc>
          <w:tcPr>
            <w:tcW w:w="3545" w:type="dxa"/>
            <w:tcBorders>
              <w:top w:val="single" w:sz="4" w:space="0" w:color="000000"/>
              <w:left w:val="single" w:sz="4" w:space="0" w:color="000000"/>
              <w:bottom w:val="single" w:sz="4" w:space="0" w:color="000000"/>
            </w:tcBorders>
            <w:shd w:val="clear" w:color="auto" w:fill="auto"/>
          </w:tcPr>
          <w:p w14:paraId="10CBBB2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14:paraId="72D85CC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14:paraId="716C174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AC70372"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14:paraId="1FDC0CD9"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14:paraId="57E5B1E7"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385621">
              <w:rPr>
                <w:rFonts w:ascii="Times New Roman" w:eastAsia="Times New Roman" w:hAnsi="Times New Roman"/>
                <w:bCs/>
                <w:color w:val="000000"/>
                <w:kern w:val="1"/>
                <w:lang w:eastAsia="ar-SA"/>
              </w:rPr>
              <w:t>кримiнальноївiдповiдальностi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21E6D94A"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14:paraId="302AB4B7"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4" w:history="1">
              <w:r w:rsidRPr="00385621">
                <w:rPr>
                  <w:rStyle w:val="a3"/>
                  <w:rFonts w:eastAsia="Times New Roman"/>
                  <w:kern w:val="1"/>
                  <w:lang w:eastAsia="ar-SA"/>
                </w:rPr>
                <w:t>https://vytiah.mvs.gov.ua</w:t>
              </w:r>
            </w:hyperlink>
          </w:p>
        </w:tc>
      </w:tr>
      <w:tr w:rsidR="00B04002" w:rsidRPr="00385621" w14:paraId="5B6B5672" w14:textId="77777777" w:rsidTr="00625144">
        <w:tc>
          <w:tcPr>
            <w:tcW w:w="3545" w:type="dxa"/>
            <w:tcBorders>
              <w:top w:val="single" w:sz="4" w:space="0" w:color="000000"/>
              <w:left w:val="single" w:sz="4" w:space="0" w:color="000000"/>
              <w:bottom w:val="single" w:sz="4" w:space="0" w:color="000000"/>
            </w:tcBorders>
            <w:shd w:val="clear" w:color="auto" w:fill="auto"/>
          </w:tcPr>
          <w:p w14:paraId="14FA7AF3"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13 ч.1 ст.17 Закону</w:t>
            </w:r>
          </w:p>
          <w:p w14:paraId="684B825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3D3F0B7"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14:paraId="64C65D4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14:paraId="28F5E4A8"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14:paraId="7C51D5C6" w14:textId="77777777" w:rsidR="00B04002" w:rsidRPr="0000793C"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82F77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14:paraId="3D5CE88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14:paraId="30522BE9"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документальне підтвердження здійснення заходів щодо </w:t>
            </w:r>
            <w:r w:rsidRPr="00385621">
              <w:rPr>
                <w:rFonts w:ascii="Times New Roman" w:eastAsia="Times New Roman" w:hAnsi="Times New Roman"/>
                <w:bCs/>
                <w:color w:val="000000"/>
                <w:kern w:val="1"/>
                <w:lang w:eastAsia="ar-SA"/>
              </w:rPr>
              <w:lastRenderedPageBreak/>
              <w:t>розстрочення і відстрочення заборгованості у порядку та на умовах, визначених законодавством країни реєстрації переможця.</w:t>
            </w:r>
          </w:p>
        </w:tc>
      </w:tr>
      <w:tr w:rsidR="00B04002" w:rsidRPr="00385621" w14:paraId="443508BA" w14:textId="77777777" w:rsidTr="00625144">
        <w:tc>
          <w:tcPr>
            <w:tcW w:w="3545" w:type="dxa"/>
            <w:tcBorders>
              <w:top w:val="single" w:sz="4" w:space="0" w:color="000000"/>
              <w:left w:val="single" w:sz="4" w:space="0" w:color="000000"/>
              <w:bottom w:val="single" w:sz="4" w:space="0" w:color="000000"/>
            </w:tcBorders>
            <w:shd w:val="clear" w:color="auto" w:fill="D9D9D9"/>
          </w:tcPr>
          <w:p w14:paraId="3FE03439"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14:paraId="17403C43"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165489BE" w14:textId="77777777" w:rsidR="00B04002" w:rsidRPr="00385621" w:rsidRDefault="00B04002" w:rsidP="00625144">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B04002" w:rsidRPr="00385621" w14:paraId="5805DBA0" w14:textId="77777777" w:rsidTr="00625144">
        <w:tc>
          <w:tcPr>
            <w:tcW w:w="3545" w:type="dxa"/>
            <w:tcBorders>
              <w:top w:val="single" w:sz="4" w:space="0" w:color="000000"/>
              <w:left w:val="single" w:sz="4" w:space="0" w:color="000000"/>
              <w:bottom w:val="single" w:sz="4" w:space="0" w:color="000000"/>
            </w:tcBorders>
            <w:shd w:val="clear" w:color="auto" w:fill="auto"/>
          </w:tcPr>
          <w:p w14:paraId="419CA515"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14:paraId="3175E47B"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CB11F6"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15"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37CC497"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14:paraId="348E8D8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D74DA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C9E31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14:paraId="7518EB4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3C7802F"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Примітки до п.2:</w:t>
      </w:r>
    </w:p>
    <w:p w14:paraId="478D7CF7"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19FFED2B"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16"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17"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14:paraId="0A3A5182"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w:t>
      </w:r>
      <w:proofErr w:type="spellStart"/>
      <w:r w:rsidRPr="006E17D7">
        <w:rPr>
          <w:rFonts w:ascii="Times New Roman" w:eastAsia="Times New Roman" w:hAnsi="Times New Roman"/>
          <w:i/>
          <w:color w:val="000000"/>
          <w:kern w:val="1"/>
          <w:lang w:eastAsia="ar-SA"/>
        </w:rPr>
        <w:t>вебсайті</w:t>
      </w:r>
      <w:proofErr w:type="spellEnd"/>
      <w:r w:rsidRPr="006E17D7">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18" w:history="1">
        <w:r w:rsidRPr="006E17D7">
          <w:rPr>
            <w:rStyle w:val="a3"/>
            <w:rFonts w:eastAsia="Times New Roman"/>
            <w:i/>
            <w:kern w:val="1"/>
            <w:lang w:eastAsia="ar-SA"/>
          </w:rPr>
          <w:t>https://nazk.gov.ua/uk/novyny/yak-uchasnyky-publichnyh-zakupivel-mozhut-otrymaty-informatsiyu-z-reyestru-koruptsioneriv-pid-chas-diyi-voyennogo-stanu/?fbclid=IwAR1X4B5UMSlYYVvnyttT1GpN0o69sFWpFxP_ql_cjQyVEssx98Zfq4_t6CQ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19" w:history="1"/>
      <w:hyperlink r:id="rId20" w:history="1">
        <w:hyperlink r:id="rId21"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14:paraId="7A559541"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14:paraId="404BE52F"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3AA41E9B" w14:textId="77777777" w:rsidR="00B04002" w:rsidRPr="004A0488"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536F4AE" w14:textId="77777777" w:rsidR="00B04002" w:rsidRPr="006E17D7" w:rsidRDefault="00B04002" w:rsidP="00B04002"/>
    <w:p w14:paraId="68557EEA" w14:textId="77777777" w:rsidR="00B04002" w:rsidRDefault="00B04002" w:rsidP="00B04002">
      <w:pPr>
        <w:shd w:val="clear" w:color="auto" w:fill="FFFFFF"/>
        <w:spacing w:after="0"/>
        <w:ind w:left="-426"/>
        <w:jc w:val="both"/>
        <w:rPr>
          <w:rFonts w:ascii="Times New Roman" w:hAnsi="Times New Roman" w:cs="Times New Roman"/>
        </w:rPr>
      </w:pPr>
    </w:p>
    <w:p w14:paraId="32F2D0B1" w14:textId="77777777" w:rsidR="00B04002" w:rsidRDefault="00B04002" w:rsidP="00B04002">
      <w:pPr>
        <w:shd w:val="clear" w:color="auto" w:fill="FFFFFF"/>
        <w:spacing w:after="0"/>
        <w:ind w:left="-426"/>
        <w:jc w:val="both"/>
        <w:rPr>
          <w:rFonts w:ascii="Times New Roman" w:hAnsi="Times New Roman" w:cs="Times New Roman"/>
        </w:rPr>
      </w:pPr>
    </w:p>
    <w:p w14:paraId="283CEF8B" w14:textId="77777777" w:rsidR="00B04002" w:rsidRDefault="00B04002" w:rsidP="00B04002">
      <w:pPr>
        <w:shd w:val="clear" w:color="auto" w:fill="FFFFFF"/>
        <w:spacing w:after="0"/>
        <w:ind w:left="-426"/>
        <w:jc w:val="both"/>
        <w:rPr>
          <w:rFonts w:ascii="Times New Roman" w:hAnsi="Times New Roman" w:cs="Times New Roman"/>
        </w:rPr>
      </w:pPr>
    </w:p>
    <w:p w14:paraId="44BE67C9" w14:textId="77777777" w:rsidR="00B04002" w:rsidRDefault="00B04002" w:rsidP="00B04002">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14:paraId="57A05E03" w14:textId="77777777" w:rsidR="00B04002" w:rsidRDefault="00B04002" w:rsidP="00B04002">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14:paraId="3E438AAE" w14:textId="77777777" w:rsidR="00B04002" w:rsidRDefault="00B04002" w:rsidP="00B04002">
      <w:pPr>
        <w:shd w:val="clear" w:color="auto" w:fill="FFFFFF"/>
        <w:spacing w:after="0" w:line="240" w:lineRule="auto"/>
        <w:ind w:left="-426"/>
        <w:jc w:val="both"/>
        <w:rPr>
          <w:rFonts w:ascii="Times New Roman" w:hAnsi="Times New Roman" w:cs="Times New Roman"/>
        </w:rPr>
      </w:pPr>
    </w:p>
    <w:p w14:paraId="402C1D23"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14:paraId="77669F14"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6F1BA87"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28D950C"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C9BDC8E"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lastRenderedPageBreak/>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i/>
          <w:color w:val="000000"/>
          <w:kern w:val="2"/>
          <w:lang w:eastAsia="ar-SA"/>
        </w:rPr>
        <w:t>реорганізанція</w:t>
      </w:r>
      <w:proofErr w:type="spellEnd"/>
      <w:r>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4268FC57"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Pr>
          <w:rFonts w:ascii="Times New Roman" w:hAnsi="Times New Roman"/>
          <w:i/>
          <w:color w:val="000000"/>
          <w:kern w:val="2"/>
          <w:lang w:eastAsia="ar-SA"/>
        </w:rPr>
        <w:t>Прозорро</w:t>
      </w:r>
      <w:proofErr w:type="spellEnd"/>
      <w:r>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14:paraId="50A57DC1"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77D64162" w14:textId="77777777" w:rsidR="00B04002" w:rsidRDefault="00B04002" w:rsidP="00B04002">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7197387F" w14:textId="77777777" w:rsidR="00201B6D" w:rsidRDefault="00201B6D" w:rsidP="00201B6D">
      <w:pPr>
        <w:ind w:hanging="2"/>
        <w:jc w:val="both"/>
        <w:rPr>
          <w:rFonts w:ascii="Times New Roman" w:hAnsi="Times New Roman" w:cs="Times New Roman"/>
          <w:b/>
          <w:sz w:val="24"/>
          <w:szCs w:val="24"/>
        </w:rPr>
      </w:pPr>
    </w:p>
    <w:p w14:paraId="515F4F8E" w14:textId="77777777" w:rsidR="00201B6D" w:rsidRDefault="00201B6D" w:rsidP="00201B6D">
      <w:pPr>
        <w:ind w:hanging="2"/>
        <w:jc w:val="both"/>
        <w:rPr>
          <w:rFonts w:ascii="Times New Roman" w:hAnsi="Times New Roman" w:cs="Times New Roman"/>
          <w:b/>
          <w:sz w:val="24"/>
          <w:szCs w:val="24"/>
        </w:rPr>
      </w:pPr>
    </w:p>
    <w:p w14:paraId="507BD852" w14:textId="77777777" w:rsidR="00201B6D" w:rsidRDefault="00201B6D" w:rsidP="00201B6D">
      <w:pPr>
        <w:rPr>
          <w:rFonts w:ascii="Times New Roman" w:hAnsi="Times New Roman" w:cs="Times New Roman"/>
          <w:b/>
          <w:i/>
          <w:sz w:val="24"/>
          <w:szCs w:val="24"/>
        </w:rPr>
      </w:pPr>
      <w:r>
        <w:rPr>
          <w:rFonts w:ascii="Times New Roman" w:hAnsi="Times New Roman" w:cs="Times New Roman"/>
          <w:b/>
          <w:i/>
          <w:sz w:val="24"/>
          <w:szCs w:val="24"/>
        </w:rPr>
        <w:br w:type="page"/>
      </w:r>
    </w:p>
    <w:p w14:paraId="3A26A48C" w14:textId="77777777" w:rsidR="00201B6D" w:rsidRDefault="00201B6D" w:rsidP="00201B6D">
      <w:pPr>
        <w:spacing w:line="240" w:lineRule="auto"/>
        <w:ind w:hanging="2"/>
        <w:jc w:val="right"/>
        <w:rPr>
          <w:rFonts w:ascii="Times New Roman" w:hAnsi="Times New Roman" w:cs="Times New Roman"/>
          <w:b/>
          <w:sz w:val="24"/>
          <w:szCs w:val="24"/>
        </w:rPr>
      </w:pPr>
      <w:r>
        <w:rPr>
          <w:rFonts w:ascii="Times New Roman" w:hAnsi="Times New Roman" w:cs="Times New Roman"/>
          <w:b/>
          <w:sz w:val="24"/>
          <w:szCs w:val="24"/>
        </w:rPr>
        <w:lastRenderedPageBreak/>
        <w:t>ДОДАТОК 5 ДО ТЕНДЕРНОЇ ДОКУМЕНТАЦІЇ</w:t>
      </w:r>
    </w:p>
    <w:p w14:paraId="778351C4" w14:textId="77777777" w:rsidR="00201B6D" w:rsidRDefault="00201B6D" w:rsidP="00201B6D">
      <w:pPr>
        <w:suppressAutoHyphens/>
        <w:spacing w:after="0" w:line="240" w:lineRule="auto"/>
        <w:jc w:val="center"/>
        <w:rPr>
          <w:rFonts w:ascii="Times New Roman" w:hAnsi="Times New Roman"/>
          <w:b/>
          <w:sz w:val="24"/>
          <w:szCs w:val="24"/>
          <w:lang w:eastAsia="ru-RU"/>
        </w:rPr>
      </w:pPr>
    </w:p>
    <w:p w14:paraId="0CC759B5" w14:textId="77777777" w:rsidR="001C7369" w:rsidRPr="009D6168" w:rsidRDefault="001C7369" w:rsidP="001C7369">
      <w:pPr>
        <w:ind w:left="6480"/>
        <w:rPr>
          <w:rFonts w:ascii="Times New Roman" w:eastAsia="Times New Roman" w:hAnsi="Times New Roman" w:cs="Times New Roman"/>
          <w:b/>
          <w:bCs/>
          <w:i/>
          <w:sz w:val="24"/>
          <w:szCs w:val="24"/>
        </w:rPr>
      </w:pPr>
    </w:p>
    <w:p w14:paraId="00A5B3C1" w14:textId="77777777" w:rsidR="001C7369" w:rsidRPr="009D6168" w:rsidRDefault="001C7369" w:rsidP="001C7369">
      <w:pPr>
        <w:pStyle w:val="1f2"/>
        <w:tabs>
          <w:tab w:val="left" w:pos="915"/>
        </w:tabs>
        <w:spacing w:after="0" w:line="240" w:lineRule="auto"/>
        <w:rPr>
          <w:rFonts w:ascii="Times New Roman" w:hAnsi="Times New Roman" w:cs="Times New Roman"/>
          <w:b/>
        </w:rPr>
      </w:pPr>
    </w:p>
    <w:p w14:paraId="6FED9760" w14:textId="77777777" w:rsidR="001C7369" w:rsidRPr="009D6168" w:rsidRDefault="001C7369" w:rsidP="001C7369">
      <w:pPr>
        <w:tabs>
          <w:tab w:val="num" w:pos="720"/>
          <w:tab w:val="left" w:pos="6248"/>
        </w:tabs>
        <w:suppressAutoHyphens/>
        <w:spacing w:after="280"/>
        <w:ind w:left="720" w:firstLine="273"/>
        <w:jc w:val="center"/>
        <w:outlineLvl w:val="2"/>
        <w:rPr>
          <w:rFonts w:ascii="Times New Roman" w:hAnsi="Times New Roman" w:cs="Times New Roman"/>
          <w:b/>
          <w:bCs/>
          <w:lang w:eastAsia="ar-SA"/>
        </w:rPr>
      </w:pPr>
      <w:r w:rsidRPr="009D6168">
        <w:rPr>
          <w:rFonts w:ascii="Times New Roman" w:hAnsi="Times New Roman" w:cs="Times New Roman"/>
          <w:b/>
          <w:bCs/>
          <w:lang w:eastAsia="ar-SA"/>
        </w:rPr>
        <w:t>ПРОЕКТ ДОГОВОРУ</w:t>
      </w:r>
    </w:p>
    <w:p w14:paraId="08D53AC9" w14:textId="77777777" w:rsidR="001C7369" w:rsidRPr="009D6168" w:rsidRDefault="001C7369" w:rsidP="001C7369">
      <w:pPr>
        <w:spacing w:before="240" w:after="240" w:line="259" w:lineRule="auto"/>
        <w:ind w:left="-283"/>
        <w:jc w:val="center"/>
        <w:rPr>
          <w:rFonts w:ascii="Times New Roman" w:hAnsi="Times New Roman" w:cs="Times New Roman"/>
          <w:b/>
          <w:lang w:eastAsia="ru-RU"/>
        </w:rPr>
      </w:pPr>
      <w:r w:rsidRPr="009D6168">
        <w:rPr>
          <w:rFonts w:ascii="Times New Roman" w:hAnsi="Times New Roman" w:cs="Times New Roman"/>
          <w:b/>
        </w:rPr>
        <w:t xml:space="preserve">                    ДОГОВІР № ___ </w:t>
      </w:r>
    </w:p>
    <w:p w14:paraId="773CE83D" w14:textId="3C1A3AE5" w:rsidR="001C7369" w:rsidRPr="009D6168" w:rsidRDefault="001C7369" w:rsidP="001C7369">
      <w:pPr>
        <w:outlineLvl w:val="2"/>
        <w:rPr>
          <w:rFonts w:ascii="Times New Roman" w:hAnsi="Times New Roman" w:cs="Times New Roman"/>
          <w:b/>
          <w:bCs/>
        </w:rPr>
      </w:pPr>
      <w:r w:rsidRPr="009D6168">
        <w:rPr>
          <w:rFonts w:ascii="Times New Roman" w:hAnsi="Times New Roman" w:cs="Times New Roman"/>
          <w:b/>
          <w:bCs/>
        </w:rPr>
        <w:t xml:space="preserve">                                                                                                                                           «____» _________20____</w:t>
      </w:r>
    </w:p>
    <w:p w14:paraId="76A66757" w14:textId="77777777" w:rsidR="001C7369" w:rsidRPr="009D6168" w:rsidRDefault="001C7369" w:rsidP="001C7369">
      <w:pPr>
        <w:outlineLvl w:val="2"/>
        <w:rPr>
          <w:rFonts w:ascii="Times New Roman" w:hAnsi="Times New Roman" w:cs="Times New Roman"/>
          <w:b/>
          <w:bCs/>
        </w:rPr>
      </w:pPr>
    </w:p>
    <w:p w14:paraId="68D7661F" w14:textId="77777777" w:rsidR="001C7369" w:rsidRPr="009D6168" w:rsidRDefault="001C7369" w:rsidP="001C7369">
      <w:pPr>
        <w:pStyle w:val="1f2"/>
        <w:spacing w:after="0" w:line="240" w:lineRule="auto"/>
        <w:rPr>
          <w:rFonts w:ascii="Times New Roman" w:eastAsiaTheme="minorEastAsia" w:hAnsi="Times New Roman" w:cs="Times New Roman"/>
          <w:sz w:val="20"/>
          <w:szCs w:val="20"/>
          <w:lang w:eastAsia="uk-UA"/>
        </w:rPr>
      </w:pPr>
      <w:r w:rsidRPr="009D6168">
        <w:rPr>
          <w:rFonts w:ascii="Times New Roman" w:hAnsi="Times New Roman" w:cs="Times New Roman"/>
          <w:b/>
          <w:color w:val="000000"/>
          <w:sz w:val="20"/>
          <w:szCs w:val="20"/>
          <w:lang w:eastAsia="uk-UA"/>
        </w:rPr>
        <w:tab/>
      </w:r>
    </w:p>
    <w:p w14:paraId="2A75944C" w14:textId="280673D0" w:rsidR="001C7369" w:rsidRPr="009D6168" w:rsidRDefault="001C7369" w:rsidP="001C7369">
      <w:pPr>
        <w:shd w:val="clear" w:color="auto" w:fill="FFFFFF"/>
        <w:tabs>
          <w:tab w:val="left" w:pos="540"/>
        </w:tabs>
        <w:jc w:val="both"/>
        <w:rPr>
          <w:rFonts w:ascii="Times New Roman" w:eastAsia="Times New Roman" w:hAnsi="Times New Roman" w:cs="Times New Roman"/>
          <w:b/>
          <w:bCs/>
          <w:i/>
          <w:iCs/>
          <w:sz w:val="24"/>
          <w:szCs w:val="24"/>
          <w:lang w:eastAsia="ar-SA"/>
        </w:rPr>
      </w:pPr>
      <w:r w:rsidRPr="009D6168">
        <w:rPr>
          <w:rFonts w:ascii="Times New Roman" w:hAnsi="Times New Roman" w:cs="Times New Roman"/>
        </w:rPr>
        <w:t xml:space="preserve">                 </w:t>
      </w:r>
      <w:r w:rsidR="0040057E" w:rsidRPr="009D6168">
        <w:rPr>
          <w:rFonts w:ascii="Times New Roman" w:hAnsi="Times New Roman" w:cs="Times New Roman"/>
          <w:b/>
          <w:bCs/>
          <w:i/>
          <w:iCs/>
          <w:sz w:val="24"/>
          <w:szCs w:val="24"/>
          <w:lang w:eastAsia="ar-SA"/>
        </w:rPr>
        <w:t>Львівський фізико-математичний ліцей інтернет при Львівському національному університеті ім. Івана Франка</w:t>
      </w:r>
      <w:r w:rsidRPr="009D6168">
        <w:rPr>
          <w:rFonts w:ascii="Times New Roman" w:hAnsi="Times New Roman" w:cs="Times New Roman"/>
          <w:b/>
          <w:bCs/>
          <w:i/>
          <w:iCs/>
          <w:sz w:val="24"/>
          <w:szCs w:val="24"/>
          <w:lang w:eastAsia="ar-SA"/>
        </w:rPr>
        <w:t>,</w:t>
      </w:r>
      <w:r w:rsidRPr="009D6168">
        <w:rPr>
          <w:rFonts w:ascii="Times New Roman" w:hAnsi="Times New Roman" w:cs="Times New Roman"/>
        </w:rPr>
        <w:t xml:space="preserve"> в особі директора</w:t>
      </w:r>
      <w:r w:rsidR="0040057E" w:rsidRPr="009D6168">
        <w:rPr>
          <w:rFonts w:ascii="Times New Roman" w:hAnsi="Times New Roman" w:cs="Times New Roman"/>
        </w:rPr>
        <w:t xml:space="preserve"> </w:t>
      </w:r>
      <w:proofErr w:type="spellStart"/>
      <w:r w:rsidR="0040057E" w:rsidRPr="009D6168">
        <w:rPr>
          <w:rFonts w:ascii="Times New Roman" w:hAnsi="Times New Roman" w:cs="Times New Roman"/>
          <w:sz w:val="24"/>
          <w:szCs w:val="24"/>
        </w:rPr>
        <w:t>Добосевич</w:t>
      </w:r>
      <w:proofErr w:type="spellEnd"/>
      <w:r w:rsidR="0040057E" w:rsidRPr="009D6168">
        <w:rPr>
          <w:rFonts w:ascii="Times New Roman" w:hAnsi="Times New Roman" w:cs="Times New Roman"/>
          <w:sz w:val="24"/>
          <w:szCs w:val="24"/>
        </w:rPr>
        <w:t xml:space="preserve"> </w:t>
      </w:r>
      <w:proofErr w:type="spellStart"/>
      <w:r w:rsidR="0040057E" w:rsidRPr="009D6168">
        <w:rPr>
          <w:rFonts w:ascii="Times New Roman" w:hAnsi="Times New Roman" w:cs="Times New Roman"/>
          <w:sz w:val="24"/>
          <w:szCs w:val="24"/>
        </w:rPr>
        <w:t>Маряна</w:t>
      </w:r>
      <w:proofErr w:type="spellEnd"/>
      <w:r w:rsidR="0040057E" w:rsidRPr="009D6168">
        <w:rPr>
          <w:rFonts w:ascii="Times New Roman" w:hAnsi="Times New Roman" w:cs="Times New Roman"/>
          <w:sz w:val="24"/>
          <w:szCs w:val="24"/>
        </w:rPr>
        <w:t xml:space="preserve"> Станіславовича </w:t>
      </w:r>
      <w:r w:rsidRPr="009D6168">
        <w:rPr>
          <w:rFonts w:ascii="Times New Roman" w:hAnsi="Times New Roman" w:cs="Times New Roman"/>
        </w:rPr>
        <w:t xml:space="preserve">що діє на підставі Статуту (далі - Замовник), з однієї сторони, і _________________________________________, в особі </w:t>
      </w:r>
      <w:r w:rsidRPr="009D6168">
        <w:rPr>
          <w:rFonts w:ascii="Times New Roman" w:hAnsi="Times New Roman" w:cs="Times New Roman"/>
          <w:b/>
        </w:rPr>
        <w:t>___________________________</w:t>
      </w:r>
      <w:r w:rsidRPr="009D6168">
        <w:rPr>
          <w:rFonts w:ascii="Times New Roman" w:hAnsi="Times New Roman" w:cs="Times New Roman"/>
        </w:rPr>
        <w:t xml:space="preserve">, що діє на підставі </w:t>
      </w:r>
      <w:r w:rsidRPr="009D6168">
        <w:rPr>
          <w:rFonts w:ascii="Times New Roman" w:hAnsi="Times New Roman" w:cs="Times New Roman"/>
          <w:b/>
        </w:rPr>
        <w:t xml:space="preserve">________________ </w:t>
      </w:r>
      <w:r w:rsidRPr="009D6168">
        <w:rPr>
          <w:rFonts w:ascii="Times New Roman" w:hAnsi="Times New Roman" w:cs="Times New Roman"/>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9D6168">
        <w:rPr>
          <w:rFonts w:ascii="Times New Roman" w:hAnsi="Times New Roman" w:cs="Times New Roman"/>
          <w:b/>
        </w:rPr>
        <w:t xml:space="preserve"> </w:t>
      </w:r>
    </w:p>
    <w:p w14:paraId="7BC6E3B3" w14:textId="77777777" w:rsidR="001C7369" w:rsidRPr="009D6168" w:rsidRDefault="001C7369" w:rsidP="001C7369">
      <w:pPr>
        <w:jc w:val="both"/>
        <w:rPr>
          <w:rFonts w:ascii="Times New Roman" w:hAnsi="Times New Roman" w:cs="Times New Roman"/>
          <w:b/>
          <w:bCs/>
          <w:sz w:val="20"/>
          <w:szCs w:val="20"/>
        </w:rPr>
      </w:pPr>
      <w:r w:rsidRPr="009D6168">
        <w:rPr>
          <w:rFonts w:ascii="Times New Roman" w:hAnsi="Times New Roman" w:cs="Times New Roman"/>
          <w:color w:val="000000"/>
          <w:spacing w:val="1"/>
        </w:rPr>
        <w:t xml:space="preserve">                                               </w:t>
      </w:r>
    </w:p>
    <w:p w14:paraId="181A3DCB" w14:textId="77777777" w:rsidR="001C7369" w:rsidRPr="009D6168" w:rsidRDefault="001C7369" w:rsidP="001C7369">
      <w:pPr>
        <w:ind w:left="-284"/>
        <w:jc w:val="both"/>
        <w:rPr>
          <w:rFonts w:ascii="Times New Roman" w:hAnsi="Times New Roman" w:cs="Times New Roman"/>
          <w:b/>
          <w:lang w:eastAsia="ru-RU"/>
        </w:rPr>
      </w:pPr>
      <w:r w:rsidRPr="009D6168">
        <w:rPr>
          <w:rFonts w:ascii="Times New Roman" w:hAnsi="Times New Roman" w:cs="Times New Roman"/>
          <w:color w:val="000000"/>
          <w:spacing w:val="1"/>
        </w:rPr>
        <w:t xml:space="preserve">                                                            </w:t>
      </w:r>
      <w:r w:rsidRPr="009D6168">
        <w:rPr>
          <w:rFonts w:ascii="Times New Roman" w:hAnsi="Times New Roman" w:cs="Times New Roman"/>
          <w:b/>
        </w:rPr>
        <w:t>І. ПРЕДМЕТ ДОГОВОРУ</w:t>
      </w:r>
    </w:p>
    <w:p w14:paraId="41C160A6" w14:textId="77777777" w:rsidR="001C7369" w:rsidRPr="009D6168" w:rsidRDefault="001C7369" w:rsidP="001C7369">
      <w:pPr>
        <w:ind w:left="-284"/>
        <w:jc w:val="both"/>
        <w:rPr>
          <w:rFonts w:ascii="Times New Roman" w:hAnsi="Times New Roman" w:cs="Times New Roman"/>
          <w:b/>
        </w:rPr>
      </w:pPr>
    </w:p>
    <w:p w14:paraId="32A59A38" w14:textId="77777777" w:rsidR="001C7369" w:rsidRPr="009D6168" w:rsidRDefault="001C7369" w:rsidP="001C7369">
      <w:pPr>
        <w:numPr>
          <w:ilvl w:val="1"/>
          <w:numId w:val="22"/>
        </w:numPr>
        <w:tabs>
          <w:tab w:val="left" w:pos="993"/>
          <w:tab w:val="left" w:pos="1440"/>
        </w:tabs>
        <w:spacing w:after="0" w:line="240" w:lineRule="auto"/>
        <w:ind w:left="0" w:firstLine="709"/>
        <w:jc w:val="both"/>
        <w:rPr>
          <w:rFonts w:ascii="Times New Roman" w:hAnsi="Times New Roman" w:cs="Times New Roman"/>
        </w:rPr>
      </w:pPr>
      <w:r w:rsidRPr="009D6168">
        <w:rPr>
          <w:rFonts w:ascii="Times New Roman" w:hAnsi="Times New Roman" w:cs="Times New Roman"/>
        </w:rPr>
        <w:t>Учасник зобов'язується поставити Замовникові товар, зазначений в Специфікації (Додаток 1 до Договору), що є невід’ємною частиною даного Договору (далі – Специфікація), а Замовник прийняти і оплатити товар.</w:t>
      </w:r>
    </w:p>
    <w:p w14:paraId="161A2EFD" w14:textId="3B43A185" w:rsidR="001C7369" w:rsidRPr="009D6168" w:rsidRDefault="001C7369" w:rsidP="001C7369">
      <w:pPr>
        <w:numPr>
          <w:ilvl w:val="1"/>
          <w:numId w:val="22"/>
        </w:numPr>
        <w:tabs>
          <w:tab w:val="left" w:pos="993"/>
          <w:tab w:val="left" w:pos="1440"/>
        </w:tabs>
        <w:spacing w:after="0" w:line="240" w:lineRule="auto"/>
        <w:ind w:left="0" w:firstLine="709"/>
        <w:jc w:val="both"/>
        <w:rPr>
          <w:rFonts w:ascii="Times New Roman" w:hAnsi="Times New Roman" w:cs="Times New Roman"/>
        </w:rPr>
      </w:pPr>
      <w:r w:rsidRPr="009D6168">
        <w:rPr>
          <w:rFonts w:ascii="Times New Roman" w:hAnsi="Times New Roman" w:cs="Times New Roman"/>
        </w:rPr>
        <w:t xml:space="preserve">Предметом Договору є закупівля (надалі Товар) код за </w:t>
      </w:r>
      <w:r w:rsidR="00697DF1" w:rsidRPr="00697DF1">
        <w:rPr>
          <w:rFonts w:ascii="Times New Roman" w:hAnsi="Times New Roman" w:cs="Times New Roman"/>
          <w:b/>
          <w:bCs/>
        </w:rPr>
        <w:t>15330000-0 Оброблені фрукти та овочі</w:t>
      </w:r>
      <w:r w:rsidR="00697DF1" w:rsidRPr="00697DF1">
        <w:rPr>
          <w:rFonts w:ascii="Times New Roman" w:hAnsi="Times New Roman" w:cs="Times New Roman"/>
          <w:b/>
          <w:bCs/>
          <w:spacing w:val="54"/>
        </w:rPr>
        <w:t xml:space="preserve"> </w:t>
      </w:r>
      <w:r w:rsidR="00697DF1" w:rsidRPr="00697DF1">
        <w:rPr>
          <w:rFonts w:ascii="Times New Roman" w:hAnsi="Times New Roman" w:cs="Times New Roman"/>
          <w:b/>
          <w:bCs/>
        </w:rPr>
        <w:t>(Горошок зелений свіжоморожений; Квашена капуста; Квашений огірок; Горох колотий (жовтий); Квасоля біла; Квасоля червона; Томатна паста</w:t>
      </w:r>
      <w:r w:rsidR="00697DF1">
        <w:t>.</w:t>
      </w:r>
      <w:r w:rsidR="000251AE">
        <w:t xml:space="preserve"> </w:t>
      </w:r>
      <w:r w:rsidRPr="009D6168">
        <w:rPr>
          <w:rFonts w:ascii="Times New Roman" w:hAnsi="Times New Roman" w:cs="Times New Roman"/>
        </w:rPr>
        <w:t xml:space="preserve">за кількістю визначеною Специфікацією, яка є </w:t>
      </w:r>
      <w:proofErr w:type="spellStart"/>
      <w:r w:rsidRPr="009D6168">
        <w:rPr>
          <w:rFonts w:ascii="Times New Roman" w:hAnsi="Times New Roman" w:cs="Times New Roman"/>
        </w:rPr>
        <w:t>невідємною</w:t>
      </w:r>
      <w:proofErr w:type="spellEnd"/>
      <w:r w:rsidRPr="009D6168">
        <w:rPr>
          <w:rFonts w:ascii="Times New Roman" w:hAnsi="Times New Roman" w:cs="Times New Roman"/>
        </w:rPr>
        <w:t xml:space="preserve"> частиною договору.</w:t>
      </w:r>
    </w:p>
    <w:p w14:paraId="05894ED2" w14:textId="77777777" w:rsidR="001C7369" w:rsidRPr="009D6168" w:rsidRDefault="001C7369" w:rsidP="001C7369">
      <w:pPr>
        <w:numPr>
          <w:ilvl w:val="1"/>
          <w:numId w:val="22"/>
        </w:numPr>
        <w:spacing w:after="0" w:line="240" w:lineRule="auto"/>
        <w:ind w:left="0" w:firstLine="709"/>
        <w:jc w:val="both"/>
        <w:rPr>
          <w:rFonts w:ascii="Times New Roman" w:hAnsi="Times New Roman" w:cs="Times New Roman"/>
        </w:rPr>
      </w:pPr>
      <w:r w:rsidRPr="009D6168">
        <w:rPr>
          <w:rFonts w:ascii="Times New Roman" w:hAnsi="Times New Roman" w:cs="Times New Roman"/>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обов’язковим укладенням додаткової угоди до цього Договору</w:t>
      </w:r>
    </w:p>
    <w:p w14:paraId="7FA17686" w14:textId="77777777" w:rsidR="001C7369" w:rsidRPr="009D6168" w:rsidRDefault="001C7369" w:rsidP="001C7369">
      <w:pPr>
        <w:numPr>
          <w:ilvl w:val="1"/>
          <w:numId w:val="22"/>
        </w:numPr>
        <w:spacing w:after="0" w:line="240" w:lineRule="auto"/>
        <w:ind w:left="0" w:firstLine="709"/>
        <w:jc w:val="both"/>
        <w:rPr>
          <w:rFonts w:ascii="Times New Roman" w:hAnsi="Times New Roman" w:cs="Times New Roman"/>
        </w:rPr>
      </w:pPr>
      <w:r w:rsidRPr="009D6168">
        <w:rPr>
          <w:rFonts w:ascii="Times New Roman" w:hAnsi="Times New Roman" w:cs="Times New Roman"/>
        </w:rPr>
        <w:t xml:space="preserve">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     </w:t>
      </w:r>
    </w:p>
    <w:p w14:paraId="704CE145" w14:textId="77777777" w:rsidR="001C7369" w:rsidRPr="009D6168" w:rsidRDefault="001C7369" w:rsidP="001C7369">
      <w:pPr>
        <w:ind w:left="709"/>
        <w:jc w:val="both"/>
        <w:rPr>
          <w:rFonts w:ascii="Times New Roman" w:hAnsi="Times New Roman" w:cs="Times New Roman"/>
        </w:rPr>
      </w:pPr>
    </w:p>
    <w:p w14:paraId="506B182A" w14:textId="77777777" w:rsidR="001C7369" w:rsidRPr="009D6168" w:rsidRDefault="001C7369" w:rsidP="001C7369">
      <w:pPr>
        <w:pStyle w:val="af6"/>
        <w:numPr>
          <w:ilvl w:val="0"/>
          <w:numId w:val="23"/>
        </w:numPr>
        <w:spacing w:after="0" w:line="240" w:lineRule="auto"/>
        <w:jc w:val="center"/>
        <w:rPr>
          <w:rFonts w:ascii="Times New Roman" w:hAnsi="Times New Roman" w:cs="Times New Roman"/>
          <w:b/>
          <w:bCs/>
          <w:lang w:eastAsia="en-US"/>
        </w:rPr>
      </w:pPr>
      <w:r w:rsidRPr="009D6168">
        <w:rPr>
          <w:rFonts w:ascii="Times New Roman" w:hAnsi="Times New Roman" w:cs="Times New Roman"/>
          <w:b/>
          <w:bCs/>
        </w:rPr>
        <w:t>ЦІНА ДОГОВОРУ</w:t>
      </w:r>
    </w:p>
    <w:p w14:paraId="378AE617" w14:textId="77777777" w:rsidR="001C7369" w:rsidRPr="009D6168" w:rsidRDefault="001C7369" w:rsidP="001C7369">
      <w:pPr>
        <w:pStyle w:val="af6"/>
        <w:ind w:left="360"/>
        <w:rPr>
          <w:rFonts w:ascii="Times New Roman" w:hAnsi="Times New Roman" w:cs="Times New Roman"/>
          <w:bCs/>
        </w:rPr>
      </w:pPr>
    </w:p>
    <w:p w14:paraId="66A9CA3C" w14:textId="77777777" w:rsidR="001C7369" w:rsidRPr="009D6168" w:rsidRDefault="001C7369" w:rsidP="001C7369">
      <w:pPr>
        <w:jc w:val="both"/>
        <w:rPr>
          <w:rFonts w:ascii="Times New Roman" w:hAnsi="Times New Roman" w:cs="Times New Roman"/>
          <w:bCs/>
        </w:rPr>
      </w:pPr>
      <w:r w:rsidRPr="009D6168">
        <w:rPr>
          <w:rFonts w:ascii="Times New Roman" w:hAnsi="Times New Roman" w:cs="Times New Roman"/>
        </w:rPr>
        <w:tab/>
        <w:t>2.1. Ціна Договору становить__________________________________________ грн. __ коп. без ПДВ/з ПДВ (________________________________ грн. ______ копійок (сума прописом))</w:t>
      </w:r>
      <w:r w:rsidRPr="009D6168">
        <w:rPr>
          <w:rFonts w:ascii="Times New Roman" w:hAnsi="Times New Roman" w:cs="Times New Roman"/>
          <w:b/>
        </w:rPr>
        <w:t xml:space="preserve">  </w:t>
      </w:r>
      <w:r w:rsidRPr="009D6168">
        <w:rPr>
          <w:rFonts w:ascii="Times New Roman" w:eastAsia="Arial" w:hAnsi="Times New Roman" w:cs="Times New Roman"/>
          <w:i/>
          <w:kern w:val="2"/>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1AC03D63" w14:textId="77777777" w:rsidR="001C7369" w:rsidRPr="009D6168" w:rsidRDefault="001C7369" w:rsidP="001C7369">
      <w:pPr>
        <w:ind w:firstLine="633"/>
        <w:jc w:val="both"/>
        <w:rPr>
          <w:rFonts w:ascii="Times New Roman" w:hAnsi="Times New Roman" w:cs="Times New Roman"/>
        </w:rPr>
      </w:pPr>
      <w:r w:rsidRPr="009D6168">
        <w:rPr>
          <w:rFonts w:ascii="Times New Roman" w:hAnsi="Times New Roman" w:cs="Times New Roman"/>
        </w:rPr>
        <w:lastRenderedPageBreak/>
        <w:t>2.2. Ціна Договору може бути зменшена за взаємною згодою Сторін, залежно від реального фінансування видатків Замовника з місцевого бюджету на зазначені цілі, з обов’язковим укладенням додаткової угоди до цього Договору.</w:t>
      </w:r>
    </w:p>
    <w:p w14:paraId="5BFFAD6B" w14:textId="77777777" w:rsidR="001C7369" w:rsidRPr="009D6168" w:rsidRDefault="001C7369" w:rsidP="001C7369">
      <w:pPr>
        <w:pStyle w:val="24"/>
        <w:numPr>
          <w:ilvl w:val="1"/>
          <w:numId w:val="24"/>
        </w:numPr>
        <w:tabs>
          <w:tab w:val="left" w:pos="633"/>
        </w:tabs>
        <w:spacing w:before="0" w:after="0"/>
        <w:ind w:left="0" w:firstLine="633"/>
        <w:rPr>
          <w:rFonts w:cs="Times New Roman"/>
          <w:sz w:val="20"/>
          <w:szCs w:val="20"/>
        </w:rPr>
      </w:pPr>
      <w:r w:rsidRPr="009D6168">
        <w:rPr>
          <w:rFonts w:cs="Times New Roman"/>
          <w:sz w:val="20"/>
          <w:szCs w:val="20"/>
        </w:rPr>
        <w:t>Ціна на Товар включає в себе вартість усіх витрат Постачальника необхідних для належного виконання умов цього Договору.</w:t>
      </w:r>
    </w:p>
    <w:p w14:paraId="7AACD362" w14:textId="77777777" w:rsidR="001C7369" w:rsidRPr="009D6168" w:rsidRDefault="001C7369" w:rsidP="001C7369">
      <w:pPr>
        <w:ind w:firstLine="720"/>
        <w:jc w:val="both"/>
        <w:rPr>
          <w:rFonts w:ascii="Times New Roman" w:hAnsi="Times New Roman" w:cs="Times New Roman"/>
          <w:sz w:val="20"/>
          <w:szCs w:val="20"/>
        </w:rPr>
      </w:pPr>
    </w:p>
    <w:p w14:paraId="53365DEC" w14:textId="77777777" w:rsidR="001C7369" w:rsidRPr="009D6168" w:rsidRDefault="001C7369" w:rsidP="001C7369">
      <w:pPr>
        <w:pStyle w:val="af6"/>
        <w:numPr>
          <w:ilvl w:val="0"/>
          <w:numId w:val="24"/>
        </w:numPr>
        <w:shd w:val="clear" w:color="auto" w:fill="FFFFFF"/>
        <w:spacing w:after="0" w:line="240" w:lineRule="auto"/>
        <w:jc w:val="center"/>
        <w:rPr>
          <w:rFonts w:ascii="Times New Roman" w:hAnsi="Times New Roman" w:cs="Times New Roman"/>
          <w:b/>
        </w:rPr>
      </w:pPr>
      <w:bookmarkStart w:id="2" w:name="44"/>
      <w:bookmarkEnd w:id="2"/>
      <w:r w:rsidRPr="009D6168">
        <w:rPr>
          <w:rFonts w:ascii="Times New Roman" w:hAnsi="Times New Roman" w:cs="Times New Roman"/>
          <w:b/>
        </w:rPr>
        <w:t>ПОРЯДОК РОЗРАХУНКІВ</w:t>
      </w:r>
    </w:p>
    <w:p w14:paraId="67BE025F" w14:textId="77777777" w:rsidR="001C7369" w:rsidRPr="009D6168" w:rsidRDefault="001C7369" w:rsidP="001C7369">
      <w:pPr>
        <w:pStyle w:val="af6"/>
        <w:shd w:val="clear" w:color="auto" w:fill="FFFFFF"/>
        <w:ind w:left="360"/>
        <w:rPr>
          <w:rFonts w:ascii="Times New Roman" w:hAnsi="Times New Roman" w:cs="Times New Roman"/>
          <w:b/>
        </w:rPr>
      </w:pPr>
    </w:p>
    <w:p w14:paraId="7F6DD5F8" w14:textId="77777777" w:rsidR="001C7369" w:rsidRPr="009D6168" w:rsidRDefault="001C7369" w:rsidP="001C7369">
      <w:pPr>
        <w:tabs>
          <w:tab w:val="left" w:pos="1276"/>
        </w:tabs>
        <w:ind w:firstLine="720"/>
        <w:jc w:val="both"/>
        <w:rPr>
          <w:rFonts w:ascii="Times New Roman" w:hAnsi="Times New Roman" w:cs="Times New Roman"/>
        </w:rPr>
      </w:pPr>
      <w:r w:rsidRPr="009D6168">
        <w:rPr>
          <w:rFonts w:ascii="Times New Roman" w:hAnsi="Times New Roman" w:cs="Times New Roman"/>
        </w:rPr>
        <w:t>3.1. Усі розрахунки між Сторонами здійснюються у національній валюті України. Оплата по даному Договору буде здійснюватися за рахунок коштів місцевого бюджету.</w:t>
      </w:r>
    </w:p>
    <w:p w14:paraId="33B674AB" w14:textId="77777777" w:rsidR="001C7369" w:rsidRPr="009D6168" w:rsidRDefault="001C7369" w:rsidP="001C7369">
      <w:pPr>
        <w:ind w:firstLine="720"/>
        <w:jc w:val="both"/>
        <w:rPr>
          <w:rFonts w:ascii="Times New Roman" w:hAnsi="Times New Roman" w:cs="Times New Roman"/>
          <w:bCs/>
        </w:rPr>
      </w:pPr>
      <w:r w:rsidRPr="009D6168">
        <w:rPr>
          <w:rFonts w:ascii="Times New Roman" w:hAnsi="Times New Roman" w:cs="Times New Roman"/>
        </w:rPr>
        <w:t xml:space="preserve">3.2. </w:t>
      </w:r>
      <w:bookmarkStart w:id="3" w:name="_Hlk106890377"/>
      <w:r w:rsidRPr="009D6168">
        <w:rPr>
          <w:rFonts w:ascii="Times New Roman" w:hAnsi="Times New Roman" w:cs="Times New Roman"/>
        </w:rPr>
        <w:t xml:space="preserve">Оплата за поставлений Товар здійснюється </w:t>
      </w:r>
      <w:r w:rsidRPr="009D6168">
        <w:rPr>
          <w:rFonts w:ascii="Times New Roman" w:hAnsi="Times New Roman" w:cs="Times New Roman"/>
          <w:lang w:eastAsia="ar-SA"/>
        </w:rPr>
        <w:t>Замовником шляхом перерахування грошових коштів на рахунок Постачальника впродовж 15</w:t>
      </w:r>
      <w:r w:rsidRPr="009D6168">
        <w:rPr>
          <w:rFonts w:ascii="Times New Roman" w:hAnsi="Times New Roman" w:cs="Times New Roman"/>
          <w:color w:val="000000"/>
          <w:lang w:eastAsia="ar-SA"/>
        </w:rPr>
        <w:t xml:space="preserve"> (п’ятнадцяти) календарних днів з моменту отримання кожної окремої партії Товару з підписаними </w:t>
      </w:r>
      <w:r w:rsidRPr="009D6168">
        <w:rPr>
          <w:rFonts w:ascii="Times New Roman" w:hAnsi="Times New Roman" w:cs="Times New Roman"/>
        </w:rPr>
        <w:t xml:space="preserve">сторонами Акту приймання-передачі товару та/або видаткової накладної, </w:t>
      </w:r>
      <w:r w:rsidRPr="009D6168">
        <w:rPr>
          <w:rFonts w:ascii="Times New Roman" w:hAnsi="Times New Roman" w:cs="Times New Roman"/>
          <w:lang w:eastAsia="ar-SA"/>
        </w:rPr>
        <w:t>що підтверджують факт поставки товару. Попередня оплата Товару не передбачається.</w:t>
      </w:r>
    </w:p>
    <w:p w14:paraId="79A69B69" w14:textId="77777777" w:rsidR="001C7369" w:rsidRPr="009D6168" w:rsidRDefault="001C7369" w:rsidP="001C7369">
      <w:pPr>
        <w:ind w:firstLine="397"/>
        <w:jc w:val="both"/>
        <w:rPr>
          <w:rFonts w:ascii="Times New Roman" w:hAnsi="Times New Roman" w:cs="Times New Roman"/>
        </w:rPr>
      </w:pPr>
      <w:r w:rsidRPr="009D6168">
        <w:rPr>
          <w:rFonts w:ascii="Times New Roman" w:hAnsi="Times New Roman" w:cs="Times New Roman"/>
        </w:rPr>
        <w:tab/>
        <w:t>3.3. У разі затримки бюджетного фінансування розрахунки за поставлений Товар здійснюються протягом десяти банківських днів з дати отримання Замовником бюджетного фінансування на свій реєстраційний рахунок.</w:t>
      </w:r>
    </w:p>
    <w:bookmarkEnd w:id="3"/>
    <w:p w14:paraId="07A4FC71" w14:textId="77777777" w:rsidR="001C7369" w:rsidRPr="009D6168" w:rsidRDefault="001C7369" w:rsidP="001C7369">
      <w:pPr>
        <w:tabs>
          <w:tab w:val="left" w:pos="3418"/>
        </w:tabs>
        <w:ind w:firstLine="397"/>
        <w:jc w:val="both"/>
        <w:rPr>
          <w:rFonts w:ascii="Times New Roman" w:hAnsi="Times New Roman" w:cs="Times New Roman"/>
        </w:rPr>
      </w:pPr>
      <w:r w:rsidRPr="009D6168">
        <w:rPr>
          <w:rFonts w:ascii="Times New Roman" w:hAnsi="Times New Roman" w:cs="Times New Roman"/>
        </w:rPr>
        <w:tab/>
      </w:r>
    </w:p>
    <w:p w14:paraId="5F7520BD" w14:textId="77777777" w:rsidR="001C7369" w:rsidRPr="009D6168" w:rsidRDefault="001C7369" w:rsidP="001C7369">
      <w:pPr>
        <w:pStyle w:val="af6"/>
        <w:numPr>
          <w:ilvl w:val="0"/>
          <w:numId w:val="24"/>
        </w:numPr>
        <w:shd w:val="clear" w:color="auto" w:fill="FFFFFF"/>
        <w:spacing w:after="0" w:line="240" w:lineRule="auto"/>
        <w:jc w:val="center"/>
        <w:rPr>
          <w:rFonts w:ascii="Times New Roman" w:hAnsi="Times New Roman" w:cs="Times New Roman"/>
          <w:b/>
        </w:rPr>
      </w:pPr>
      <w:bookmarkStart w:id="4" w:name="45"/>
      <w:bookmarkStart w:id="5" w:name="47"/>
      <w:bookmarkStart w:id="6" w:name="51"/>
      <w:bookmarkStart w:id="7" w:name="52"/>
      <w:bookmarkStart w:id="8" w:name="53"/>
      <w:bookmarkStart w:id="9" w:name="55"/>
      <w:bookmarkEnd w:id="4"/>
      <w:bookmarkEnd w:id="5"/>
      <w:bookmarkEnd w:id="6"/>
      <w:bookmarkEnd w:id="7"/>
      <w:bookmarkEnd w:id="8"/>
      <w:bookmarkEnd w:id="9"/>
      <w:r w:rsidRPr="009D6168">
        <w:rPr>
          <w:rFonts w:ascii="Times New Roman" w:hAnsi="Times New Roman" w:cs="Times New Roman"/>
          <w:b/>
        </w:rPr>
        <w:t>ПОСТАВКА ТА ПРИЙМАННЯ ТОВАРУ</w:t>
      </w:r>
    </w:p>
    <w:p w14:paraId="2B75DA83" w14:textId="77777777" w:rsidR="001C7369" w:rsidRPr="009D6168" w:rsidRDefault="001C7369" w:rsidP="001C7369">
      <w:pPr>
        <w:pStyle w:val="af6"/>
        <w:shd w:val="clear" w:color="auto" w:fill="FFFFFF"/>
        <w:ind w:left="360"/>
        <w:rPr>
          <w:rFonts w:ascii="Times New Roman" w:hAnsi="Times New Roman" w:cs="Times New Roman"/>
          <w:b/>
        </w:rPr>
      </w:pPr>
    </w:p>
    <w:p w14:paraId="634CA3FC" w14:textId="77777777" w:rsidR="001C7369" w:rsidRPr="009D6168" w:rsidRDefault="001C7369" w:rsidP="001C7369">
      <w:pPr>
        <w:shd w:val="clear" w:color="auto" w:fill="FFFFFF"/>
        <w:ind w:firstLine="357"/>
        <w:jc w:val="both"/>
        <w:rPr>
          <w:rFonts w:ascii="Times New Roman" w:hAnsi="Times New Roman" w:cs="Times New Roman"/>
        </w:rPr>
      </w:pPr>
      <w:r w:rsidRPr="009D6168">
        <w:rPr>
          <w:rFonts w:ascii="Times New Roman" w:hAnsi="Times New Roman" w:cs="Times New Roman"/>
          <w:b/>
        </w:rPr>
        <w:tab/>
      </w:r>
      <w:bookmarkStart w:id="10" w:name="_Hlk116395186"/>
      <w:r w:rsidRPr="009D6168">
        <w:rPr>
          <w:rFonts w:ascii="Times New Roman" w:hAnsi="Times New Roman" w:cs="Times New Roman"/>
        </w:rPr>
        <w:t>4.1</w:t>
      </w:r>
      <w:r w:rsidRPr="009D6168">
        <w:rPr>
          <w:rFonts w:ascii="Times New Roman" w:hAnsi="Times New Roman" w:cs="Times New Roman"/>
          <w:sz w:val="24"/>
          <w:szCs w:val="24"/>
        </w:rPr>
        <w:t xml:space="preserve"> </w:t>
      </w:r>
      <w:r w:rsidRPr="009D6168">
        <w:rPr>
          <w:rFonts w:ascii="Times New Roman" w:hAnsi="Times New Roman" w:cs="Times New Roman"/>
        </w:rPr>
        <w:t xml:space="preserve">Постачання товару здійснюється окремими партіями 2 рази на тиждень. Поставка продукції виконується за заявками Замовника письмової/усної або будь-яким способом (по телефону, листом або по електронній пошті), в повному обсязі, без змін кількості.    </w:t>
      </w:r>
    </w:p>
    <w:bookmarkEnd w:id="10"/>
    <w:p w14:paraId="0E3BF6EE" w14:textId="77777777" w:rsidR="001C7369" w:rsidRPr="009D6168" w:rsidRDefault="001C7369" w:rsidP="001C7369">
      <w:pPr>
        <w:ind w:firstLine="709"/>
        <w:jc w:val="both"/>
        <w:rPr>
          <w:rFonts w:ascii="Times New Roman" w:hAnsi="Times New Roman" w:cs="Times New Roman"/>
        </w:rPr>
      </w:pPr>
      <w:r w:rsidRPr="009D6168">
        <w:rPr>
          <w:rFonts w:ascii="Times New Roman" w:hAnsi="Times New Roman" w:cs="Times New Roman"/>
        </w:rPr>
        <w:t xml:space="preserve">4.2. Поставка товару здійснюється з: </w:t>
      </w:r>
    </w:p>
    <w:p w14:paraId="2D7CD005" w14:textId="7D1441ED" w:rsidR="001C7369" w:rsidRPr="009D6168" w:rsidRDefault="001C7369" w:rsidP="001C7369">
      <w:pPr>
        <w:ind w:firstLine="708"/>
        <w:jc w:val="both"/>
        <w:rPr>
          <w:rFonts w:ascii="Times New Roman" w:hAnsi="Times New Roman" w:cs="Times New Roman"/>
        </w:rPr>
      </w:pPr>
      <w:r w:rsidRPr="009D6168">
        <w:rPr>
          <w:rFonts w:ascii="Times New Roman" w:hAnsi="Times New Roman" w:cs="Times New Roman"/>
        </w:rPr>
        <w:t xml:space="preserve">4.3. Місце поставки: </w:t>
      </w:r>
      <w:r w:rsidR="00697DF1">
        <w:rPr>
          <w:rFonts w:ascii="Times New Roman" w:hAnsi="Times New Roman" w:cs="Times New Roman"/>
          <w:b/>
          <w:bCs/>
        </w:rPr>
        <w:t>____________________________</w:t>
      </w:r>
    </w:p>
    <w:p w14:paraId="28451534" w14:textId="77777777" w:rsidR="001C7369" w:rsidRPr="009D6168" w:rsidRDefault="001C7369" w:rsidP="001C7369">
      <w:pPr>
        <w:ind w:firstLine="708"/>
        <w:jc w:val="both"/>
        <w:rPr>
          <w:rFonts w:ascii="Times New Roman" w:hAnsi="Times New Roman" w:cs="Times New Roman"/>
          <w:lang w:eastAsia="ru-RU"/>
        </w:rPr>
      </w:pPr>
      <w:r w:rsidRPr="009D6168">
        <w:rPr>
          <w:rFonts w:ascii="Times New Roman" w:hAnsi="Times New Roman" w:cs="Times New Roman"/>
        </w:rPr>
        <w:t>4.4. Датою поставки Товару є дата передачі Замовнику Товару відповідно до видаткової накладної.</w:t>
      </w:r>
    </w:p>
    <w:p w14:paraId="7D4B2701" w14:textId="77777777" w:rsidR="001C7369" w:rsidRPr="009D6168" w:rsidRDefault="001C7369" w:rsidP="001C7369">
      <w:pPr>
        <w:widowControl w:val="0"/>
        <w:shd w:val="clear" w:color="auto" w:fill="FFFFFF"/>
        <w:ind w:firstLine="357"/>
        <w:jc w:val="both"/>
        <w:rPr>
          <w:rFonts w:ascii="Times New Roman" w:hAnsi="Times New Roman" w:cs="Times New Roman"/>
          <w:color w:val="000000"/>
          <w:spacing w:val="9"/>
          <w:shd w:val="clear" w:color="auto" w:fill="FFFFFF"/>
        </w:rPr>
      </w:pPr>
      <w:r w:rsidRPr="009D6168">
        <w:rPr>
          <w:rFonts w:ascii="Times New Roman" w:hAnsi="Times New Roman" w:cs="Times New Roman"/>
        </w:rPr>
        <w:tab/>
        <w:t>4.5.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 упакування, маркування, страхування.</w:t>
      </w:r>
    </w:p>
    <w:p w14:paraId="47245DA1" w14:textId="77777777" w:rsidR="001C7369" w:rsidRPr="009D6168" w:rsidRDefault="001C7369" w:rsidP="001C7369">
      <w:pPr>
        <w:jc w:val="both"/>
        <w:rPr>
          <w:rFonts w:ascii="Times New Roman" w:hAnsi="Times New Roman" w:cs="Times New Roman"/>
          <w:lang w:eastAsia="ru-RU"/>
        </w:rPr>
      </w:pPr>
      <w:r w:rsidRPr="009D6168">
        <w:rPr>
          <w:rFonts w:ascii="Times New Roman" w:hAnsi="Times New Roman" w:cs="Times New Roman"/>
        </w:rPr>
        <w:t xml:space="preserve">              4.6. Поставка товару здійснюється згідно заявок транспортом, що відповідає вимогам санітарних норм та правил.</w:t>
      </w:r>
    </w:p>
    <w:p w14:paraId="5928C486" w14:textId="77777777" w:rsidR="001C7369" w:rsidRPr="009D6168" w:rsidRDefault="001C7369" w:rsidP="001C7369">
      <w:pPr>
        <w:jc w:val="both"/>
        <w:rPr>
          <w:rFonts w:ascii="Times New Roman" w:hAnsi="Times New Roman" w:cs="Times New Roman"/>
        </w:rPr>
      </w:pPr>
    </w:p>
    <w:p w14:paraId="0C083D1F" w14:textId="77777777" w:rsidR="001C7369" w:rsidRPr="009D6168" w:rsidRDefault="001C7369" w:rsidP="001C7369">
      <w:pPr>
        <w:pStyle w:val="af6"/>
        <w:numPr>
          <w:ilvl w:val="0"/>
          <w:numId w:val="24"/>
        </w:numPr>
        <w:tabs>
          <w:tab w:val="left" w:pos="708"/>
        </w:tabs>
        <w:spacing w:after="0" w:line="240" w:lineRule="auto"/>
        <w:jc w:val="center"/>
        <w:rPr>
          <w:rFonts w:ascii="Times New Roman" w:hAnsi="Times New Roman" w:cs="Times New Roman"/>
          <w:b/>
        </w:rPr>
      </w:pPr>
      <w:r w:rsidRPr="009D6168">
        <w:rPr>
          <w:rFonts w:ascii="Times New Roman" w:hAnsi="Times New Roman" w:cs="Times New Roman"/>
          <w:b/>
        </w:rPr>
        <w:t>ЯКІСТЬ ТОВАРУ ТА БЕЗПЕКА ТОВАРУ</w:t>
      </w:r>
    </w:p>
    <w:p w14:paraId="331D8C14" w14:textId="77777777" w:rsidR="001C7369" w:rsidRPr="009D6168" w:rsidRDefault="001C7369" w:rsidP="001C7369">
      <w:pPr>
        <w:pStyle w:val="af6"/>
        <w:tabs>
          <w:tab w:val="left" w:pos="708"/>
        </w:tabs>
        <w:ind w:left="360"/>
        <w:rPr>
          <w:rFonts w:ascii="Times New Roman" w:hAnsi="Times New Roman" w:cs="Times New Roman"/>
          <w:b/>
        </w:rPr>
      </w:pPr>
    </w:p>
    <w:p w14:paraId="0F93AF7D" w14:textId="77777777" w:rsidR="001C7369" w:rsidRPr="009D6168" w:rsidRDefault="001C7369" w:rsidP="001C7369">
      <w:pPr>
        <w:suppressAutoHyphens/>
        <w:ind w:firstLine="709"/>
        <w:jc w:val="both"/>
        <w:rPr>
          <w:rFonts w:ascii="Times New Roman" w:eastAsia="Arial Unicode MS" w:hAnsi="Times New Roman" w:cs="Times New Roman"/>
          <w:color w:val="000000"/>
          <w:kern w:val="2"/>
          <w:lang w:eastAsia="hi-IN" w:bidi="hi-IN"/>
        </w:rPr>
      </w:pPr>
      <w:r w:rsidRPr="009D6168">
        <w:rPr>
          <w:rFonts w:ascii="Times New Roman" w:eastAsia="Arial Unicode MS" w:hAnsi="Times New Roman" w:cs="Times New Roman"/>
          <w:color w:val="000000"/>
          <w:kern w:val="2"/>
          <w:lang w:eastAsia="hi-IN" w:bidi="hi-IN"/>
        </w:rPr>
        <w:t>5.1. Якість Товару повинна відповідати умовам (ТУ, ДСТУ) та державним стандартам (ГОСТ), діючим на території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w:t>
      </w:r>
    </w:p>
    <w:p w14:paraId="2FC0082E" w14:textId="77777777" w:rsidR="001C7369" w:rsidRPr="009D6168" w:rsidRDefault="001C7369" w:rsidP="001C7369">
      <w:pPr>
        <w:ind w:firstLine="709"/>
        <w:jc w:val="both"/>
        <w:rPr>
          <w:rFonts w:ascii="Times New Roman" w:eastAsia="Times New Roman" w:hAnsi="Times New Roman" w:cs="Times New Roman"/>
          <w:snapToGrid w:val="0"/>
          <w:lang w:eastAsia="ru-RU"/>
        </w:rPr>
      </w:pPr>
      <w:r w:rsidRPr="009D6168">
        <w:rPr>
          <w:rFonts w:ascii="Times New Roman" w:hAnsi="Times New Roman" w:cs="Times New Roman"/>
        </w:rPr>
        <w:t xml:space="preserve">5.2. Кількість товару має відповідати заявці Замовника. </w:t>
      </w:r>
      <w:r w:rsidRPr="009D6168">
        <w:rPr>
          <w:rFonts w:ascii="Times New Roman" w:hAnsi="Times New Roman" w:cs="Times New Roman"/>
          <w:snapToGrid w:val="0"/>
        </w:rPr>
        <w:t xml:space="preserve">Товари передаються Постачальником Замовнику в тарі (упаковці) згідно із діючими вимогами та стандартами. Тара (упаковка) товару </w:t>
      </w:r>
      <w:r w:rsidRPr="009D6168">
        <w:rPr>
          <w:rFonts w:ascii="Times New Roman" w:hAnsi="Times New Roman" w:cs="Times New Roman"/>
          <w:snapToGrid w:val="0"/>
        </w:rPr>
        <w:lastRenderedPageBreak/>
        <w:t>повинна забезпечувати його схоронність за звичайних умов зберігання і транспортування.</w:t>
      </w:r>
      <w:r w:rsidRPr="009D6168">
        <w:rPr>
          <w:rFonts w:ascii="Times New Roman" w:hAnsi="Times New Roman" w:cs="Times New Roman"/>
        </w:rPr>
        <w:t xml:space="preserve"> Вартість тари (упаковки) включено в загальну вартість товару. Тара (упаковка) – незворотна.</w:t>
      </w:r>
    </w:p>
    <w:p w14:paraId="7506A845" w14:textId="77777777" w:rsidR="001C7369" w:rsidRPr="009D6168" w:rsidRDefault="001C7369" w:rsidP="001C7369">
      <w:pPr>
        <w:ind w:firstLine="709"/>
        <w:jc w:val="both"/>
        <w:rPr>
          <w:rFonts w:ascii="Times New Roman" w:hAnsi="Times New Roman" w:cs="Times New Roman"/>
        </w:rPr>
      </w:pPr>
      <w:r w:rsidRPr="009D6168">
        <w:rPr>
          <w:rFonts w:ascii="Times New Roman" w:hAnsi="Times New Roman" w:cs="Times New Roman"/>
        </w:rPr>
        <w:t>5.3. Товар повинен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B725DEC" w14:textId="77777777" w:rsidR="001C7369" w:rsidRPr="009D6168" w:rsidRDefault="001C7369" w:rsidP="001C7369">
      <w:pPr>
        <w:ind w:firstLine="709"/>
        <w:jc w:val="both"/>
        <w:rPr>
          <w:rFonts w:ascii="Times New Roman" w:hAnsi="Times New Roman" w:cs="Times New Roman"/>
        </w:rPr>
      </w:pPr>
      <w:r w:rsidRPr="009D6168">
        <w:rPr>
          <w:rFonts w:ascii="Times New Roman" w:hAnsi="Times New Roman" w:cs="Times New Roman"/>
        </w:rPr>
        <w:t>5.4. Замовник залишає за собою право не приймати Товар у разі якщо:</w:t>
      </w:r>
    </w:p>
    <w:p w14:paraId="0D89EE25" w14:textId="77777777" w:rsidR="001C7369" w:rsidRPr="009D6168" w:rsidRDefault="001C7369" w:rsidP="001C7369">
      <w:pPr>
        <w:numPr>
          <w:ilvl w:val="0"/>
          <w:numId w:val="25"/>
        </w:numPr>
        <w:tabs>
          <w:tab w:val="left" w:pos="426"/>
          <w:tab w:val="num" w:pos="851"/>
        </w:tabs>
        <w:spacing w:after="0" w:line="240" w:lineRule="auto"/>
        <w:ind w:hanging="753"/>
        <w:jc w:val="both"/>
        <w:rPr>
          <w:rFonts w:ascii="Times New Roman" w:hAnsi="Times New Roman" w:cs="Times New Roman"/>
        </w:rPr>
      </w:pPr>
      <w:r w:rsidRPr="009D6168">
        <w:rPr>
          <w:rFonts w:ascii="Times New Roman" w:hAnsi="Times New Roman" w:cs="Times New Roman"/>
        </w:rPr>
        <w:t>товар має дефекти товарного вигляду;</w:t>
      </w:r>
    </w:p>
    <w:p w14:paraId="7F81B8E3" w14:textId="77777777" w:rsidR="001C7369" w:rsidRPr="009D6168" w:rsidRDefault="001C7369" w:rsidP="001C7369">
      <w:pPr>
        <w:numPr>
          <w:ilvl w:val="0"/>
          <w:numId w:val="25"/>
        </w:numPr>
        <w:tabs>
          <w:tab w:val="num" w:pos="900"/>
        </w:tabs>
        <w:spacing w:after="0" w:line="240" w:lineRule="auto"/>
        <w:ind w:left="900"/>
        <w:jc w:val="both"/>
        <w:rPr>
          <w:rFonts w:ascii="Times New Roman" w:hAnsi="Times New Roman" w:cs="Times New Roman"/>
        </w:rPr>
      </w:pPr>
      <w:r w:rsidRPr="009D6168">
        <w:rPr>
          <w:rFonts w:ascii="Times New Roman" w:hAnsi="Times New Roman" w:cs="Times New Roman"/>
        </w:rPr>
        <w:t>термін придатності Товару не відповідає умовам Договору;</w:t>
      </w:r>
    </w:p>
    <w:p w14:paraId="2E9EC631" w14:textId="77777777" w:rsidR="001C7369" w:rsidRPr="009D6168" w:rsidRDefault="001C7369" w:rsidP="001C7369">
      <w:pPr>
        <w:numPr>
          <w:ilvl w:val="0"/>
          <w:numId w:val="25"/>
        </w:numPr>
        <w:tabs>
          <w:tab w:val="num" w:pos="900"/>
        </w:tabs>
        <w:spacing w:after="0" w:line="240" w:lineRule="auto"/>
        <w:ind w:left="900"/>
        <w:jc w:val="both"/>
        <w:rPr>
          <w:rFonts w:ascii="Times New Roman" w:hAnsi="Times New Roman" w:cs="Times New Roman"/>
        </w:rPr>
      </w:pPr>
      <w:r w:rsidRPr="009D6168">
        <w:rPr>
          <w:rFonts w:ascii="Times New Roman" w:hAnsi="Times New Roman" w:cs="Times New Roman"/>
        </w:rPr>
        <w:t>на Товар немає документів, які в повній мірі підтверджують якість та безпечність продукції (дата виготовлення, термін реалізації, умови зберігання тощо);</w:t>
      </w:r>
    </w:p>
    <w:p w14:paraId="1C2604AB" w14:textId="77777777" w:rsidR="001C7369" w:rsidRPr="009D6168" w:rsidRDefault="001C7369" w:rsidP="001C7369">
      <w:pPr>
        <w:numPr>
          <w:ilvl w:val="0"/>
          <w:numId w:val="25"/>
        </w:numPr>
        <w:tabs>
          <w:tab w:val="num" w:pos="900"/>
        </w:tabs>
        <w:spacing w:after="0" w:line="240" w:lineRule="auto"/>
        <w:ind w:left="900"/>
        <w:jc w:val="both"/>
        <w:rPr>
          <w:rFonts w:ascii="Times New Roman" w:hAnsi="Times New Roman" w:cs="Times New Roman"/>
        </w:rPr>
      </w:pPr>
      <w:r w:rsidRPr="009D6168">
        <w:rPr>
          <w:rFonts w:ascii="Times New Roman" w:hAnsi="Times New Roman" w:cs="Times New Roman"/>
        </w:rPr>
        <w:t>інформація про Товар не позначена на пакувальній тарі.</w:t>
      </w:r>
    </w:p>
    <w:p w14:paraId="798DD6CE" w14:textId="77777777" w:rsidR="001C7369" w:rsidRPr="009D6168" w:rsidRDefault="001C7369" w:rsidP="001C7369">
      <w:pPr>
        <w:suppressAutoHyphens/>
        <w:ind w:firstLine="709"/>
        <w:jc w:val="both"/>
        <w:rPr>
          <w:rFonts w:ascii="Times New Roman" w:eastAsia="Arial Unicode MS" w:hAnsi="Times New Roman" w:cs="Times New Roman"/>
          <w:color w:val="000000"/>
          <w:kern w:val="2"/>
          <w:lang w:eastAsia="hi-IN" w:bidi="hi-IN"/>
        </w:rPr>
      </w:pPr>
      <w:r w:rsidRPr="009D6168">
        <w:rPr>
          <w:rFonts w:ascii="Times New Roman" w:eastAsia="Arial Unicode MS" w:hAnsi="Times New Roman" w:cs="Times New Roman"/>
          <w:color w:val="000000"/>
          <w:kern w:val="2"/>
          <w:lang w:eastAsia="hi-IN" w:bidi="hi-IN"/>
        </w:rPr>
        <w:t xml:space="preserve">5.5. Товар в якому виявлені дефекти або </w:t>
      </w:r>
      <w:proofErr w:type="spellStart"/>
      <w:r w:rsidRPr="009D6168">
        <w:rPr>
          <w:rFonts w:ascii="Times New Roman" w:eastAsia="Arial Unicode MS" w:hAnsi="Times New Roman" w:cs="Times New Roman"/>
          <w:color w:val="000000"/>
          <w:kern w:val="2"/>
          <w:lang w:eastAsia="hi-IN" w:bidi="hi-IN"/>
        </w:rPr>
        <w:t>недолікі</w:t>
      </w:r>
      <w:proofErr w:type="spellEnd"/>
      <w:r w:rsidRPr="009D6168">
        <w:rPr>
          <w:rFonts w:ascii="Times New Roman" w:eastAsia="Arial Unicode MS" w:hAnsi="Times New Roman" w:cs="Times New Roman"/>
          <w:color w:val="000000"/>
          <w:kern w:val="2"/>
          <w:lang w:eastAsia="hi-IN" w:bidi="hi-IN"/>
        </w:rPr>
        <w:t>, підлягає поверненню Постачальнику. Постачальник зобов'язаний замінити Товар неналежної якості на якісний Товар та усунути виявлені дефекти, недоліки у строк не більш 1 (один) календарних днів з дня виявлення недоліків, дефектів або отримання неякісного Товару. Усі витрати, пов'язані із заміною, усуненням дефектів або недоліків Товару, несе Постачальник.</w:t>
      </w:r>
    </w:p>
    <w:p w14:paraId="51769000" w14:textId="77777777" w:rsidR="001C7369" w:rsidRPr="009D6168" w:rsidRDefault="001C7369" w:rsidP="001C7369">
      <w:pPr>
        <w:ind w:left="-283"/>
        <w:jc w:val="center"/>
        <w:rPr>
          <w:rFonts w:ascii="Times New Roman" w:eastAsia="Times New Roman" w:hAnsi="Times New Roman" w:cs="Times New Roman"/>
          <w:b/>
          <w:lang w:eastAsia="ru-RU"/>
        </w:rPr>
      </w:pPr>
      <w:r w:rsidRPr="009D6168">
        <w:rPr>
          <w:rFonts w:ascii="Times New Roman" w:hAnsi="Times New Roman" w:cs="Times New Roman"/>
          <w:b/>
        </w:rPr>
        <w:t>6. ПРАВА ТА ОБОВ'ЯЗКИ СТОРІН</w:t>
      </w:r>
    </w:p>
    <w:p w14:paraId="4C7F30E2" w14:textId="77777777" w:rsidR="001C7369" w:rsidRPr="009D6168" w:rsidRDefault="001C7369" w:rsidP="001C7369">
      <w:pPr>
        <w:ind w:firstLine="426"/>
        <w:jc w:val="both"/>
        <w:rPr>
          <w:rFonts w:ascii="Times New Roman" w:hAnsi="Times New Roman" w:cs="Times New Roman"/>
          <w:b/>
        </w:rPr>
      </w:pPr>
      <w:r w:rsidRPr="009D6168">
        <w:rPr>
          <w:rFonts w:ascii="Times New Roman" w:hAnsi="Times New Roman" w:cs="Times New Roman"/>
          <w:b/>
        </w:rPr>
        <w:t>6.1. Замовник зобов’язаний:</w:t>
      </w:r>
    </w:p>
    <w:p w14:paraId="4683229F"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6.1.1. Своєчасно та в повному обсязі сплачувати за поставлений товар відповідно до умов цього Договору;</w:t>
      </w:r>
    </w:p>
    <w:p w14:paraId="2FD40368"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739377DB"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B6A0CE8"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6.1.4. У разі зміни реквізитів повідомити Постачальника письмово протягом 5 робочих днів з дати їх зміни;</w:t>
      </w:r>
    </w:p>
    <w:p w14:paraId="2E7E2654" w14:textId="77777777" w:rsidR="001C7369" w:rsidRPr="009D6168" w:rsidRDefault="001C7369" w:rsidP="001C7369">
      <w:pPr>
        <w:ind w:firstLine="426"/>
        <w:jc w:val="both"/>
        <w:rPr>
          <w:rFonts w:ascii="Times New Roman" w:hAnsi="Times New Roman" w:cs="Times New Roman"/>
          <w:b/>
        </w:rPr>
      </w:pPr>
      <w:r w:rsidRPr="009D6168">
        <w:rPr>
          <w:rFonts w:ascii="Times New Roman" w:hAnsi="Times New Roman" w:cs="Times New Roman"/>
        </w:rPr>
        <w:t>6.1.5. Сприяти представникам громадськості, профспілок, іншим фахівцям та зацікавленим особам в здійсненні громадського контролю за наданням Постачальником товару належної якості.</w:t>
      </w:r>
      <w:r w:rsidRPr="009D6168">
        <w:rPr>
          <w:rFonts w:ascii="Times New Roman" w:hAnsi="Times New Roman" w:cs="Times New Roman"/>
          <w:b/>
        </w:rPr>
        <w:t xml:space="preserve">       </w:t>
      </w:r>
    </w:p>
    <w:p w14:paraId="38913CB5" w14:textId="77777777" w:rsidR="001C7369" w:rsidRPr="009D6168" w:rsidRDefault="001C7369" w:rsidP="001C7369">
      <w:pPr>
        <w:ind w:firstLine="426"/>
        <w:jc w:val="both"/>
        <w:rPr>
          <w:rFonts w:ascii="Times New Roman" w:hAnsi="Times New Roman" w:cs="Times New Roman"/>
          <w:b/>
        </w:rPr>
      </w:pPr>
      <w:r w:rsidRPr="009D6168">
        <w:rPr>
          <w:rFonts w:ascii="Times New Roman" w:hAnsi="Times New Roman" w:cs="Times New Roman"/>
          <w:b/>
        </w:rPr>
        <w:t>6.2.  Замовник має право:</w:t>
      </w:r>
    </w:p>
    <w:p w14:paraId="36D2BD94"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10 днів до бажаної дати розірвання цього Договору;</w:t>
      </w:r>
    </w:p>
    <w:p w14:paraId="4DBF97BA"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6.2.2. Вимагати від Постачальника своєчасного та належного виконання умов цього Договору;</w:t>
      </w:r>
    </w:p>
    <w:p w14:paraId="4A2CA6EB"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6.2.3. Зменшувати обсяг закупівлі товару та ціну цього Договору з урахуванням фактичного обсягу видатків;</w:t>
      </w:r>
    </w:p>
    <w:p w14:paraId="2E0C51E0"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 xml:space="preserve">6.2.4. Повернути Постачальнику </w:t>
      </w:r>
      <w:r w:rsidRPr="009D6168">
        <w:rPr>
          <w:rFonts w:ascii="Times New Roman" w:hAnsi="Times New Roman" w:cs="Times New Roman"/>
          <w:u w:val="single"/>
        </w:rPr>
        <w:t>Акт приймання-передачі товару</w:t>
      </w:r>
      <w:r w:rsidRPr="009D6168">
        <w:rPr>
          <w:rFonts w:ascii="Times New Roman" w:hAnsi="Times New Roman" w:cs="Times New Roman"/>
        </w:rPr>
        <w:t xml:space="preserve"> </w:t>
      </w:r>
      <w:r w:rsidRPr="009D6168">
        <w:rPr>
          <w:rFonts w:ascii="Times New Roman" w:hAnsi="Times New Roman" w:cs="Times New Roman"/>
          <w:u w:val="single"/>
        </w:rPr>
        <w:t>та/або видаткової накладної</w:t>
      </w:r>
      <w:r w:rsidRPr="009D6168">
        <w:rPr>
          <w:rFonts w:ascii="Times New Roman" w:hAnsi="Times New Roman" w:cs="Times New Roman"/>
        </w:rPr>
        <w:t xml:space="preserve"> у разі неналежного їх оформлення (відсутності печатки, підписів, наявність арифметичних помилок, недостовірної інформації тощо);</w:t>
      </w:r>
    </w:p>
    <w:p w14:paraId="29ADC350"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6.2.5.  Контролювати поставку товару у строки, установленим цим Договором;</w:t>
      </w:r>
    </w:p>
    <w:p w14:paraId="0A2A8BBD"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lastRenderedPageBreak/>
        <w:t>6.2.6. Відмовитися від приймання товару та здійснення оплати за цим Договором, у разі поставки товари неналежної якості;</w:t>
      </w:r>
    </w:p>
    <w:p w14:paraId="1D3F8391"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6.2.7. У разі виникнення форс-мажорних обставин, а саме, призупинення освітнього процесу на тривалий період часу (більше 5 робочих днів), замовник має право здійснити повернення товару, а постачальник прийняти його;</w:t>
      </w:r>
    </w:p>
    <w:p w14:paraId="28A7041B"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6.2.8. Вносити зміни до цього Договору у випадках, передбачених законодавством та цим Договором, за погодженням з Постачальником.</w:t>
      </w:r>
    </w:p>
    <w:p w14:paraId="2A553CA7" w14:textId="77777777" w:rsidR="001C7369" w:rsidRPr="009D6168" w:rsidRDefault="001C7369" w:rsidP="001C7369">
      <w:pPr>
        <w:ind w:firstLine="426"/>
        <w:jc w:val="both"/>
        <w:rPr>
          <w:rFonts w:ascii="Times New Roman" w:hAnsi="Times New Roman" w:cs="Times New Roman"/>
          <w:b/>
        </w:rPr>
      </w:pPr>
      <w:r w:rsidRPr="009D6168">
        <w:rPr>
          <w:rFonts w:ascii="Times New Roman" w:hAnsi="Times New Roman" w:cs="Times New Roman"/>
          <w:b/>
        </w:rPr>
        <w:t>6.3.   Постачальник зобов’язаний:</w:t>
      </w:r>
    </w:p>
    <w:p w14:paraId="23049907"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6.3.1.  Забезпечити поставку товару у строки, встановлені цим Договором;</w:t>
      </w:r>
    </w:p>
    <w:p w14:paraId="026F6A87"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6.3.2.  Забезпечити поставку товару, якість якого відповідає умовам цього Договору;</w:t>
      </w:r>
    </w:p>
    <w:p w14:paraId="07566D60"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6.3.3. Своєчасно замінити неякісний товар, що не відповідає умовам цього Договору в порядку та строки визначені цим Договором;</w:t>
      </w:r>
    </w:p>
    <w:p w14:paraId="19AEB56D"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6.3.4.  Мати спеціалізований транспорт та  персонал для забезпечення постачання товару;</w:t>
      </w:r>
    </w:p>
    <w:p w14:paraId="5E72CDE2"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6.3.5. Здійснювати контроль за своєчасним та належним проходженням персоналом обов’язкових медичних та інших профілактичних оглядів та забезпечення санітарним одягом відповідно до вимог законодавства.</w:t>
      </w:r>
    </w:p>
    <w:p w14:paraId="75514A00"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6.3.6. У разі зміни реквізитів повідомити Замовника письмово протягом 5 робочих днів з дати їх зміни.</w:t>
      </w:r>
    </w:p>
    <w:p w14:paraId="4A90E3ED" w14:textId="77777777" w:rsidR="001C7369" w:rsidRPr="009D6168" w:rsidRDefault="001C7369" w:rsidP="001C7369">
      <w:pPr>
        <w:ind w:firstLine="426"/>
        <w:rPr>
          <w:rFonts w:ascii="Times New Roman" w:hAnsi="Times New Roman" w:cs="Times New Roman"/>
          <w:b/>
        </w:rPr>
      </w:pPr>
      <w:r w:rsidRPr="009D6168">
        <w:rPr>
          <w:rFonts w:ascii="Times New Roman" w:hAnsi="Times New Roman" w:cs="Times New Roman"/>
          <w:b/>
        </w:rPr>
        <w:t>6.4.     Постачальник має право:</w:t>
      </w:r>
    </w:p>
    <w:p w14:paraId="3384D3BD"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6.4.1.  Своєчасно та в повному обсязі отримувати кошти за поставлений товар;</w:t>
      </w:r>
    </w:p>
    <w:p w14:paraId="09BBCEEF" w14:textId="77777777" w:rsidR="001C7369" w:rsidRPr="009D6168" w:rsidRDefault="001C7369" w:rsidP="001C7369">
      <w:pPr>
        <w:ind w:firstLine="426"/>
        <w:jc w:val="both"/>
        <w:rPr>
          <w:rFonts w:ascii="Times New Roman" w:hAnsi="Times New Roman" w:cs="Times New Roman"/>
          <w:b/>
        </w:rPr>
      </w:pPr>
      <w:r w:rsidRPr="009D6168">
        <w:rPr>
          <w:rFonts w:ascii="Times New Roman" w:hAnsi="Times New Roman" w:cs="Times New Roman"/>
        </w:rPr>
        <w:t>6.4.2.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r w:rsidRPr="009D6168">
        <w:rPr>
          <w:rFonts w:ascii="Times New Roman" w:hAnsi="Times New Roman" w:cs="Times New Roman"/>
          <w:b/>
        </w:rPr>
        <w:t xml:space="preserve"> </w:t>
      </w:r>
    </w:p>
    <w:p w14:paraId="04FE4F11" w14:textId="77777777" w:rsidR="001C7369" w:rsidRPr="009D6168" w:rsidRDefault="001C7369" w:rsidP="001C7369">
      <w:pPr>
        <w:ind w:firstLine="426"/>
        <w:jc w:val="both"/>
        <w:rPr>
          <w:rFonts w:ascii="Times New Roman" w:hAnsi="Times New Roman" w:cs="Times New Roman"/>
          <w:b/>
        </w:rPr>
      </w:pPr>
    </w:p>
    <w:p w14:paraId="2B2BE10C" w14:textId="77777777" w:rsidR="001C7369" w:rsidRPr="009D6168" w:rsidRDefault="001C7369" w:rsidP="001C7369">
      <w:pPr>
        <w:ind w:firstLine="426"/>
        <w:jc w:val="center"/>
        <w:rPr>
          <w:rFonts w:ascii="Times New Roman" w:hAnsi="Times New Roman" w:cs="Times New Roman"/>
          <w:b/>
        </w:rPr>
      </w:pPr>
      <w:r w:rsidRPr="009D6168">
        <w:rPr>
          <w:rFonts w:ascii="Times New Roman" w:hAnsi="Times New Roman" w:cs="Times New Roman"/>
          <w:b/>
        </w:rPr>
        <w:t xml:space="preserve">7. ВІДПОВІДАЛЬНІСТЬ СТОРІН </w:t>
      </w:r>
    </w:p>
    <w:p w14:paraId="4D6540BB"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407128B0"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7.2.  У разі порушення Постачальником своїх зобов’язань за цим Договором Замовник може вимагати сплати наступних штрафних санкцій:</w:t>
      </w:r>
    </w:p>
    <w:p w14:paraId="5032D136"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4890E653" w14:textId="77777777" w:rsidR="001C7369" w:rsidRPr="009D6168" w:rsidRDefault="001C7369" w:rsidP="001C7369">
      <w:pPr>
        <w:ind w:firstLine="426"/>
        <w:jc w:val="both"/>
        <w:rPr>
          <w:rFonts w:ascii="Times New Roman" w:hAnsi="Times New Roman" w:cs="Times New Roman"/>
        </w:rPr>
      </w:pPr>
      <w:r w:rsidRPr="009D6168">
        <w:rPr>
          <w:rFonts w:ascii="Times New Roman" w:hAnsi="Times New Roman" w:cs="Times New Roman"/>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79E0D298" w14:textId="77777777" w:rsidR="001C7369" w:rsidRPr="009D6168" w:rsidRDefault="001C7369" w:rsidP="001C7369">
      <w:pPr>
        <w:ind w:firstLine="426"/>
        <w:jc w:val="both"/>
        <w:rPr>
          <w:rFonts w:ascii="Times New Roman" w:hAnsi="Times New Roman" w:cs="Times New Roman"/>
          <w:highlight w:val="white"/>
        </w:rPr>
      </w:pPr>
      <w:r w:rsidRPr="009D6168">
        <w:rPr>
          <w:rFonts w:ascii="Times New Roman" w:hAnsi="Times New Roman" w:cs="Times New Roman"/>
        </w:rPr>
        <w:t xml:space="preserve">7.2.3.  </w:t>
      </w:r>
      <w:r w:rsidRPr="009D6168">
        <w:rPr>
          <w:rFonts w:ascii="Times New Roman" w:hAnsi="Times New Roman" w:cs="Times New Roman"/>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40FC0642" w14:textId="77777777" w:rsidR="001C7369" w:rsidRPr="009D6168" w:rsidRDefault="001C7369" w:rsidP="001C7369">
      <w:pPr>
        <w:ind w:firstLine="426"/>
        <w:jc w:val="both"/>
        <w:rPr>
          <w:rFonts w:ascii="Times New Roman" w:hAnsi="Times New Roman" w:cs="Times New Roman"/>
          <w:highlight w:val="white"/>
        </w:rPr>
      </w:pPr>
      <w:r w:rsidRPr="009D6168">
        <w:rPr>
          <w:rFonts w:ascii="Times New Roman" w:hAnsi="Times New Roman" w:cs="Times New Roman"/>
          <w:highlight w:val="white"/>
        </w:rPr>
        <w:t>7.3. Постачальник несе відповідальність за додержання вимог та термінів зберігання товару.</w:t>
      </w:r>
    </w:p>
    <w:p w14:paraId="1F88E154" w14:textId="77777777" w:rsidR="001C7369" w:rsidRPr="009D6168" w:rsidRDefault="001C7369" w:rsidP="001C7369">
      <w:pPr>
        <w:ind w:firstLine="426"/>
        <w:jc w:val="both"/>
        <w:rPr>
          <w:rFonts w:ascii="Times New Roman" w:hAnsi="Times New Roman" w:cs="Times New Roman"/>
          <w:highlight w:val="white"/>
        </w:rPr>
      </w:pPr>
    </w:p>
    <w:p w14:paraId="613914B4" w14:textId="77777777" w:rsidR="001C7369" w:rsidRPr="009D6168" w:rsidRDefault="001C7369" w:rsidP="001C7369">
      <w:pPr>
        <w:ind w:firstLine="426"/>
        <w:jc w:val="both"/>
        <w:rPr>
          <w:rFonts w:ascii="Times New Roman" w:hAnsi="Times New Roman" w:cs="Times New Roman"/>
          <w:highlight w:val="white"/>
        </w:rPr>
      </w:pPr>
    </w:p>
    <w:p w14:paraId="65DC1847" w14:textId="77777777" w:rsidR="001C7369" w:rsidRPr="009D6168" w:rsidRDefault="001C7369" w:rsidP="001C7369">
      <w:pPr>
        <w:ind w:firstLine="567"/>
        <w:jc w:val="center"/>
        <w:rPr>
          <w:rFonts w:ascii="Times New Roman" w:hAnsi="Times New Roman" w:cs="Times New Roman"/>
          <w:b/>
        </w:rPr>
      </w:pPr>
      <w:r w:rsidRPr="009D6168">
        <w:rPr>
          <w:rFonts w:ascii="Times New Roman" w:hAnsi="Times New Roman" w:cs="Times New Roman"/>
          <w:b/>
        </w:rPr>
        <w:t xml:space="preserve">8. ОПЕРАТИВНО-ГОСПОДАРСЬКІ САНКЦІЇ </w:t>
      </w:r>
    </w:p>
    <w:p w14:paraId="479C424B"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8.1. Сторони прийшли до взаємної згоди щодо можливості застосування </w:t>
      </w:r>
      <w:proofErr w:type="spellStart"/>
      <w:r w:rsidRPr="009D6168">
        <w:rPr>
          <w:rFonts w:ascii="Times New Roman" w:hAnsi="Times New Roman" w:cs="Times New Roman"/>
        </w:rPr>
        <w:t>оперативно</w:t>
      </w:r>
      <w:proofErr w:type="spellEnd"/>
      <w:r w:rsidRPr="009D6168">
        <w:rPr>
          <w:rFonts w:ascii="Times New Roman" w:hAnsi="Times New Roman" w:cs="Times New Roma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0A823AB"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6D2A97"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4007CA08"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05DE7352"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41FABF2B"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D6168">
        <w:rPr>
          <w:rFonts w:ascii="Times New Roman" w:hAnsi="Times New Roman" w:cs="Times New Roman"/>
        </w:rPr>
        <w:t>оперативно</w:t>
      </w:r>
      <w:proofErr w:type="spellEnd"/>
      <w:r w:rsidRPr="009D6168">
        <w:rPr>
          <w:rFonts w:ascii="Times New Roman" w:hAnsi="Times New Roman" w:cs="Times New Roman"/>
        </w:rPr>
        <w:t xml:space="preserve"> - 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9D6168">
        <w:rPr>
          <w:rFonts w:ascii="Times New Roman" w:hAnsi="Times New Roman" w:cs="Times New Roman"/>
        </w:rPr>
        <w:t>оперативно</w:t>
      </w:r>
      <w:proofErr w:type="spellEnd"/>
      <w:r w:rsidRPr="009D6168">
        <w:rPr>
          <w:rFonts w:ascii="Times New Roman" w:hAnsi="Times New Roman" w:cs="Times New Roman"/>
        </w:rPr>
        <w:t xml:space="preserve"> – господарських санкцій.</w:t>
      </w:r>
    </w:p>
    <w:p w14:paraId="4B84BF2B"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8.5. Строк дії </w:t>
      </w:r>
      <w:proofErr w:type="spellStart"/>
      <w:r w:rsidRPr="009D6168">
        <w:rPr>
          <w:rFonts w:ascii="Times New Roman" w:hAnsi="Times New Roman" w:cs="Times New Roman"/>
        </w:rPr>
        <w:t>оперативно</w:t>
      </w:r>
      <w:proofErr w:type="spellEnd"/>
      <w:r w:rsidRPr="009D6168">
        <w:rPr>
          <w:rFonts w:ascii="Times New Roman" w:hAnsi="Times New Roman" w:cs="Times New Roman"/>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proofErr w:type="spellStart"/>
      <w:r w:rsidRPr="009D6168">
        <w:rPr>
          <w:rFonts w:ascii="Times New Roman" w:hAnsi="Times New Roman" w:cs="Times New Roman"/>
        </w:rPr>
        <w:t>оперативно</w:t>
      </w:r>
      <w:proofErr w:type="spellEnd"/>
      <w:r w:rsidRPr="009D6168">
        <w:rPr>
          <w:rFonts w:ascii="Times New Roman" w:hAnsi="Times New Roman" w:cs="Times New Roman"/>
        </w:rPr>
        <w:t xml:space="preserve"> - господарської санкції та строк її дії шляхом направлення повідомлення у спосіб, передбачений пунктом 14.3. цього Договору.</w:t>
      </w:r>
    </w:p>
    <w:p w14:paraId="3EA6B9B3" w14:textId="77777777" w:rsidR="001C7369" w:rsidRPr="009D6168" w:rsidRDefault="001C7369" w:rsidP="001C7369">
      <w:pPr>
        <w:ind w:left="-283"/>
        <w:jc w:val="both"/>
        <w:rPr>
          <w:rFonts w:ascii="Times New Roman" w:hAnsi="Times New Roman" w:cs="Times New Roman"/>
        </w:rPr>
      </w:pPr>
      <w:r w:rsidRPr="009D6168">
        <w:rPr>
          <w:rFonts w:ascii="Times New Roman" w:hAnsi="Times New Roman" w:cs="Times New Roman"/>
        </w:rPr>
        <w:t xml:space="preserve"> </w:t>
      </w:r>
    </w:p>
    <w:p w14:paraId="1D2EE325" w14:textId="77777777" w:rsidR="001C7369" w:rsidRPr="009D6168" w:rsidRDefault="001C7369" w:rsidP="001C7369">
      <w:pPr>
        <w:ind w:left="-283"/>
        <w:jc w:val="both"/>
        <w:rPr>
          <w:rFonts w:ascii="Times New Roman" w:hAnsi="Times New Roman" w:cs="Times New Roman"/>
        </w:rPr>
      </w:pPr>
    </w:p>
    <w:p w14:paraId="2ACCB120" w14:textId="77777777" w:rsidR="001C7369" w:rsidRPr="009D6168" w:rsidRDefault="001C7369" w:rsidP="001C7369">
      <w:pPr>
        <w:ind w:firstLine="567"/>
        <w:jc w:val="center"/>
        <w:rPr>
          <w:rFonts w:ascii="Times New Roman" w:hAnsi="Times New Roman" w:cs="Times New Roman"/>
          <w:b/>
        </w:rPr>
      </w:pPr>
      <w:r w:rsidRPr="009D6168">
        <w:rPr>
          <w:rFonts w:ascii="Times New Roman" w:hAnsi="Times New Roman" w:cs="Times New Roman"/>
          <w:b/>
        </w:rPr>
        <w:t>9. ОБСТАВИНИ НЕПЕРЕБОРНОЇ СИЛИ</w:t>
      </w:r>
    </w:p>
    <w:p w14:paraId="09B3D253"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52986862"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3BE95437" w14:textId="77777777" w:rsidR="001C7369" w:rsidRPr="009D6168" w:rsidRDefault="001C7369" w:rsidP="001C7369">
      <w:pPr>
        <w:pStyle w:val="af4"/>
        <w:ind w:firstLine="567"/>
        <w:jc w:val="both"/>
        <w:rPr>
          <w:rFonts w:ascii="Times New Roman" w:hAnsi="Times New Roman" w:cs="Times New Roman"/>
          <w:sz w:val="20"/>
          <w:szCs w:val="20"/>
        </w:rPr>
      </w:pPr>
      <w:r w:rsidRPr="009D6168">
        <w:rPr>
          <w:rFonts w:ascii="Times New Roman" w:hAnsi="Times New Roman" w:cs="Times New Roman"/>
          <w:sz w:val="20"/>
          <w:szCs w:val="20"/>
        </w:rPr>
        <w:t>9.3.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015088F1" w14:textId="77777777" w:rsidR="001C7369" w:rsidRPr="009D6168" w:rsidRDefault="001C7369" w:rsidP="001C7369">
      <w:pPr>
        <w:ind w:firstLine="567"/>
        <w:jc w:val="both"/>
        <w:rPr>
          <w:rFonts w:ascii="Times New Roman" w:hAnsi="Times New Roman" w:cs="Times New Roman"/>
          <w:sz w:val="20"/>
          <w:szCs w:val="20"/>
          <w:lang w:eastAsia="ru-RU"/>
        </w:rPr>
      </w:pPr>
      <w:r w:rsidRPr="009D6168">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09A2398E"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lastRenderedPageBreak/>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2F86B250"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14:paraId="5D736F1B" w14:textId="77777777" w:rsidR="001C7369" w:rsidRPr="009D6168" w:rsidRDefault="001C7369" w:rsidP="001C7369">
      <w:pPr>
        <w:jc w:val="center"/>
        <w:rPr>
          <w:rFonts w:ascii="Times New Roman" w:hAnsi="Times New Roman" w:cs="Times New Roman"/>
          <w:b/>
        </w:rPr>
      </w:pPr>
      <w:r w:rsidRPr="009D6168">
        <w:rPr>
          <w:rFonts w:ascii="Times New Roman" w:hAnsi="Times New Roman" w:cs="Times New Roman"/>
          <w:b/>
        </w:rPr>
        <w:t>10. АНТИКОРУПЦІЙНЕ ЗАСТЕРЕЖЕННЯ</w:t>
      </w:r>
    </w:p>
    <w:p w14:paraId="307A3E4E"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5CB51040"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93D3FE4"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DC8E319"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BD04AF"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46975CF" w14:textId="77777777" w:rsidR="001C7369" w:rsidRPr="009D6168" w:rsidRDefault="001C7369" w:rsidP="001C7369">
      <w:pPr>
        <w:ind w:firstLine="567"/>
        <w:jc w:val="both"/>
        <w:rPr>
          <w:rFonts w:ascii="Times New Roman" w:hAnsi="Times New Roman" w:cs="Times New Roman"/>
        </w:rPr>
      </w:pPr>
    </w:p>
    <w:p w14:paraId="5CD93D92" w14:textId="77777777" w:rsidR="001C7369" w:rsidRPr="009D6168" w:rsidRDefault="001C7369" w:rsidP="001C7369">
      <w:pPr>
        <w:ind w:firstLine="567"/>
        <w:jc w:val="center"/>
        <w:rPr>
          <w:rFonts w:ascii="Times New Roman" w:hAnsi="Times New Roman" w:cs="Times New Roman"/>
          <w:b/>
        </w:rPr>
      </w:pPr>
      <w:r w:rsidRPr="009D6168">
        <w:rPr>
          <w:rFonts w:ascii="Times New Roman" w:hAnsi="Times New Roman" w:cs="Times New Roman"/>
          <w:b/>
        </w:rPr>
        <w:t>11. ПОРЯДОК ВИРІШЕННЯ СПОРІВ</w:t>
      </w:r>
    </w:p>
    <w:p w14:paraId="151BECCC"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14:paraId="6B581105" w14:textId="77777777" w:rsidR="001C7369" w:rsidRPr="009D6168" w:rsidRDefault="001C7369" w:rsidP="001C7369">
      <w:pPr>
        <w:ind w:firstLine="567"/>
        <w:jc w:val="both"/>
        <w:rPr>
          <w:rFonts w:ascii="Times New Roman" w:hAnsi="Times New Roman" w:cs="Times New Roman"/>
          <w:b/>
        </w:rPr>
      </w:pPr>
      <w:r w:rsidRPr="009D6168">
        <w:rPr>
          <w:rFonts w:ascii="Times New Roman" w:hAnsi="Times New Roman" w:cs="Times New Roman"/>
        </w:rPr>
        <w:t>11.2.  У разі недосягнення Сторонами згоди спори (розбіжності) вирішуються у судовому порядку.</w:t>
      </w:r>
      <w:r w:rsidRPr="009D6168">
        <w:rPr>
          <w:rFonts w:ascii="Times New Roman" w:hAnsi="Times New Roman" w:cs="Times New Roman"/>
          <w:b/>
        </w:rPr>
        <w:t xml:space="preserve"> </w:t>
      </w:r>
    </w:p>
    <w:p w14:paraId="2C91CE86" w14:textId="77777777" w:rsidR="001C7369" w:rsidRPr="009D6168" w:rsidRDefault="001C7369" w:rsidP="001C7369">
      <w:pPr>
        <w:ind w:firstLine="567"/>
        <w:jc w:val="both"/>
        <w:rPr>
          <w:rFonts w:ascii="Times New Roman" w:hAnsi="Times New Roman" w:cs="Times New Roman"/>
        </w:rPr>
      </w:pPr>
    </w:p>
    <w:p w14:paraId="70ACBF1F" w14:textId="77777777" w:rsidR="001C7369" w:rsidRPr="009D6168" w:rsidRDefault="001C7369" w:rsidP="001C7369">
      <w:pPr>
        <w:ind w:left="-284"/>
        <w:jc w:val="center"/>
        <w:rPr>
          <w:rFonts w:ascii="Times New Roman" w:hAnsi="Times New Roman" w:cs="Times New Roman"/>
          <w:b/>
        </w:rPr>
      </w:pPr>
      <w:r w:rsidRPr="009D6168">
        <w:rPr>
          <w:rFonts w:ascii="Times New Roman" w:hAnsi="Times New Roman" w:cs="Times New Roman"/>
          <w:b/>
        </w:rPr>
        <w:t>12. СТРОК ДІЇ ДОГОВОРУ</w:t>
      </w:r>
    </w:p>
    <w:p w14:paraId="2E2CFD4D" w14:textId="77777777" w:rsidR="001C7369" w:rsidRPr="009D6168" w:rsidRDefault="001C7369" w:rsidP="001C7369">
      <w:pPr>
        <w:autoSpaceDE w:val="0"/>
        <w:autoSpaceDN w:val="0"/>
        <w:adjustRightInd w:val="0"/>
        <w:ind w:firstLine="567"/>
        <w:jc w:val="both"/>
        <w:rPr>
          <w:rFonts w:ascii="Times New Roman" w:hAnsi="Times New Roman" w:cs="Times New Roman"/>
          <w:color w:val="000000"/>
        </w:rPr>
      </w:pPr>
      <w:r w:rsidRPr="009D6168">
        <w:rPr>
          <w:rFonts w:ascii="Times New Roman" w:hAnsi="Times New Roman" w:cs="Times New Roman"/>
        </w:rPr>
        <w:t xml:space="preserve">12.1. Цей Договір набирає чинності з дати підписання і діє </w:t>
      </w:r>
      <w:r w:rsidRPr="009D6168">
        <w:rPr>
          <w:rFonts w:ascii="Times New Roman" w:hAnsi="Times New Roman" w:cs="Times New Roman"/>
          <w:b/>
          <w:bCs/>
        </w:rPr>
        <w:t>до 31 грудня 20</w:t>
      </w:r>
      <w:r w:rsidRPr="009D6168">
        <w:rPr>
          <w:rFonts w:ascii="Times New Roman" w:hAnsi="Times New Roman" w:cs="Times New Roman"/>
          <w:b/>
          <w:bCs/>
        </w:rPr>
        <w:softHyphen/>
      </w:r>
      <w:r w:rsidRPr="009D6168">
        <w:rPr>
          <w:rFonts w:ascii="Times New Roman" w:hAnsi="Times New Roman" w:cs="Times New Roman"/>
          <w:b/>
          <w:bCs/>
        </w:rPr>
        <w:softHyphen/>
        <w:t>23 року</w:t>
      </w:r>
      <w:r w:rsidRPr="009D6168">
        <w:rPr>
          <w:rFonts w:ascii="Times New Roman" w:hAnsi="Times New Roman" w:cs="Times New Roman"/>
        </w:rPr>
        <w:t>, а в частині проведення розрахунків - до повного виконання Сторонами своїх зобов’язань за цим Договором.</w:t>
      </w:r>
      <w:r w:rsidRPr="009D6168">
        <w:rPr>
          <w:rFonts w:ascii="Times New Roman" w:hAnsi="Times New Roman" w:cs="Times New Roman"/>
          <w:color w:val="000000"/>
        </w:rPr>
        <w:t xml:space="preserve"> </w:t>
      </w:r>
    </w:p>
    <w:p w14:paraId="0EFE4253" w14:textId="77777777" w:rsidR="001C7369" w:rsidRPr="009D6168" w:rsidRDefault="001C7369" w:rsidP="001C7369">
      <w:pPr>
        <w:autoSpaceDE w:val="0"/>
        <w:autoSpaceDN w:val="0"/>
        <w:adjustRightInd w:val="0"/>
        <w:ind w:firstLine="567"/>
        <w:jc w:val="both"/>
        <w:rPr>
          <w:rFonts w:ascii="Times New Roman" w:hAnsi="Times New Roman" w:cs="Times New Roman"/>
        </w:rPr>
      </w:pPr>
      <w:r w:rsidRPr="009D6168">
        <w:rPr>
          <w:rFonts w:ascii="Times New Roman" w:hAnsi="Times New Roman" w:cs="Times New Roman"/>
        </w:rPr>
        <w:t>12.2. Дія цього Договору може продовжуватися на строк, достатній для проведення процедури закупівлі/</w:t>
      </w:r>
      <w:r w:rsidRPr="009D6168">
        <w:rPr>
          <w:rFonts w:ascii="Times New Roman" w:hAnsi="Times New Roman" w:cs="Times New Roman"/>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4B432B57" w14:textId="77777777" w:rsidR="001C7369" w:rsidRPr="009D6168" w:rsidRDefault="001C7369" w:rsidP="001C7369">
      <w:pPr>
        <w:autoSpaceDE w:val="0"/>
        <w:autoSpaceDN w:val="0"/>
        <w:adjustRightInd w:val="0"/>
        <w:ind w:firstLine="567"/>
        <w:jc w:val="both"/>
        <w:rPr>
          <w:rFonts w:ascii="Times New Roman" w:hAnsi="Times New Roman" w:cs="Times New Roman"/>
        </w:rPr>
      </w:pPr>
    </w:p>
    <w:p w14:paraId="6AE2837E" w14:textId="77777777" w:rsidR="001C7369" w:rsidRPr="009D6168" w:rsidRDefault="001C7369" w:rsidP="001C7369">
      <w:pPr>
        <w:ind w:firstLine="567"/>
        <w:jc w:val="center"/>
        <w:rPr>
          <w:rFonts w:ascii="Times New Roman" w:hAnsi="Times New Roman" w:cs="Times New Roman"/>
          <w:b/>
        </w:rPr>
      </w:pPr>
      <w:r w:rsidRPr="009D6168">
        <w:rPr>
          <w:rFonts w:ascii="Times New Roman" w:hAnsi="Times New Roman" w:cs="Times New Roman"/>
          <w:b/>
        </w:rPr>
        <w:lastRenderedPageBreak/>
        <w:t xml:space="preserve">13. ПОРЯДОК ЗМІНИ УМОВ ДОГОВОРУ </w:t>
      </w:r>
    </w:p>
    <w:p w14:paraId="0EDB5F47"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 xml:space="preserve">13.1. Істотними умовами цього Договору відповідно до статті 180 Господарського кодексу України вважаються: предмет, ціна та строк дії Договору. Вказані умови можуть бути змінені відповідно до частини п’ятої статті 41 Закону України «Про публічні закупівлі» та відповідно до Особливостей №1178 від 12.10.2022 р.: </w:t>
      </w:r>
    </w:p>
    <w:p w14:paraId="10E2ECDB" w14:textId="77777777" w:rsidR="001C7369" w:rsidRPr="009D6168" w:rsidRDefault="001C7369" w:rsidP="001C7369">
      <w:pPr>
        <w:suppressAutoHyphens/>
        <w:ind w:firstLine="426"/>
        <w:jc w:val="both"/>
        <w:rPr>
          <w:rFonts w:ascii="Times New Roman" w:hAnsi="Times New Roman" w:cs="Times New Roman"/>
          <w:lang w:eastAsia="ar-SA"/>
        </w:rPr>
      </w:pPr>
      <w:r w:rsidRPr="009D6168">
        <w:rPr>
          <w:rFonts w:ascii="Times New Roman" w:hAnsi="Times New Roman" w:cs="Times New Roman"/>
          <w:lang w:eastAsia="ar-SA"/>
        </w:rPr>
        <w:t>13.1.1. зменшення обсягів закупівлі, зокрема з урахуванням фактичного обсягу видатків замовника;</w:t>
      </w:r>
    </w:p>
    <w:p w14:paraId="6CA53AAA" w14:textId="77777777" w:rsidR="001C7369" w:rsidRPr="009D6168" w:rsidRDefault="001C7369" w:rsidP="001C7369">
      <w:pPr>
        <w:widowControl w:val="0"/>
        <w:autoSpaceDE w:val="0"/>
        <w:autoSpaceDN w:val="0"/>
        <w:adjustRightInd w:val="0"/>
        <w:ind w:firstLine="426"/>
        <w:jc w:val="both"/>
        <w:rPr>
          <w:rFonts w:ascii="Times New Roman" w:hAnsi="Times New Roman" w:cs="Times New Roman"/>
          <w:lang w:eastAsia="ar-SA"/>
        </w:rPr>
      </w:pPr>
      <w:bookmarkStart w:id="11" w:name="n1770"/>
      <w:bookmarkEnd w:id="11"/>
      <w:r w:rsidRPr="009D6168">
        <w:rPr>
          <w:rFonts w:ascii="Times New Roman" w:hAnsi="Times New Roman" w:cs="Times New Roman"/>
        </w:rPr>
        <w:t xml:space="preserve">13.1.2. погодження зміни ціни за одиницю товару в договорі про </w:t>
      </w:r>
      <w:proofErr w:type="spellStart"/>
      <w:r w:rsidRPr="009D6168">
        <w:rPr>
          <w:rFonts w:ascii="Times New Roman" w:hAnsi="Times New Roman" w:cs="Times New Roman"/>
        </w:rPr>
        <w:t>закупівлюу</w:t>
      </w:r>
      <w:proofErr w:type="spellEnd"/>
      <w:r w:rsidRPr="009D6168">
        <w:rPr>
          <w:rFonts w:ascii="Times New Roman" w:hAnsi="Times New Roman" w:cs="Times New Roman"/>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6168">
        <w:rPr>
          <w:rFonts w:ascii="Times New Roman" w:hAnsi="Times New Roman" w:cs="Times New Roman"/>
        </w:rPr>
        <w:t>пропорційно</w:t>
      </w:r>
      <w:proofErr w:type="spellEnd"/>
      <w:r w:rsidRPr="009D6168">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14:paraId="19C872F0" w14:textId="77777777" w:rsidR="001C7369" w:rsidRPr="009D6168" w:rsidRDefault="001C7369" w:rsidP="001C7369">
      <w:pPr>
        <w:ind w:firstLine="567"/>
        <w:jc w:val="both"/>
        <w:rPr>
          <w:rFonts w:ascii="Times New Roman" w:eastAsia="Calibri" w:hAnsi="Times New Roman" w:cs="Times New Roman"/>
        </w:rPr>
      </w:pPr>
      <w:r w:rsidRPr="009D6168">
        <w:rPr>
          <w:rFonts w:ascii="Times New Roman" w:hAnsi="Times New Roman" w:cs="Times New Roman"/>
        </w:rPr>
        <w:t>13.1</w:t>
      </w:r>
      <w:r w:rsidRPr="009D6168">
        <w:rPr>
          <w:rFonts w:ascii="Times New Roman" w:eastAsia="Calibri"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EE194F" w14:textId="77777777" w:rsidR="001C7369" w:rsidRPr="009D6168" w:rsidRDefault="001C7369" w:rsidP="001C7369">
      <w:pPr>
        <w:widowControl w:val="0"/>
        <w:autoSpaceDE w:val="0"/>
        <w:autoSpaceDN w:val="0"/>
        <w:adjustRightInd w:val="0"/>
        <w:ind w:firstLine="426"/>
        <w:jc w:val="both"/>
        <w:rPr>
          <w:rFonts w:ascii="Times New Roman" w:eastAsia="Calibri" w:hAnsi="Times New Roman" w:cs="Times New Roman"/>
        </w:rPr>
      </w:pPr>
      <w:r w:rsidRPr="009D6168">
        <w:rPr>
          <w:rFonts w:ascii="Times New Roman" w:hAnsi="Times New Roman" w:cs="Times New Roman"/>
        </w:rPr>
        <w:t>13.1.</w:t>
      </w:r>
      <w:r w:rsidRPr="009D6168">
        <w:rPr>
          <w:rFonts w:ascii="Times New Roman" w:eastAsia="Calibri"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4DC768" w14:textId="77777777" w:rsidR="001C7369" w:rsidRPr="009D6168" w:rsidRDefault="001C7369" w:rsidP="001C7369">
      <w:pPr>
        <w:widowControl w:val="0"/>
        <w:autoSpaceDE w:val="0"/>
        <w:autoSpaceDN w:val="0"/>
        <w:adjustRightInd w:val="0"/>
        <w:ind w:firstLine="426"/>
        <w:jc w:val="both"/>
        <w:rPr>
          <w:rFonts w:ascii="Times New Roman" w:eastAsia="Calibri" w:hAnsi="Times New Roman" w:cs="Times New Roman"/>
        </w:rPr>
      </w:pPr>
      <w:r w:rsidRPr="009D6168">
        <w:rPr>
          <w:rFonts w:ascii="Times New Roman" w:hAnsi="Times New Roman" w:cs="Times New Roman"/>
        </w:rPr>
        <w:t>13.1.5.</w:t>
      </w:r>
      <w:r w:rsidRPr="009D6168">
        <w:rPr>
          <w:rFonts w:ascii="Times New Roman" w:eastAsia="Calibri" w:hAnsi="Times New Roman" w:cs="Times New Roman"/>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08E7ED93" w14:textId="77777777" w:rsidR="001C7369" w:rsidRPr="009D6168" w:rsidRDefault="001C7369" w:rsidP="001C7369">
      <w:pPr>
        <w:widowControl w:val="0"/>
        <w:autoSpaceDE w:val="0"/>
        <w:autoSpaceDN w:val="0"/>
        <w:adjustRightInd w:val="0"/>
        <w:ind w:firstLine="426"/>
        <w:jc w:val="both"/>
        <w:rPr>
          <w:rFonts w:ascii="Times New Roman" w:eastAsia="Calibri" w:hAnsi="Times New Roman" w:cs="Times New Roman"/>
        </w:rPr>
      </w:pPr>
      <w:r w:rsidRPr="009D6168">
        <w:rPr>
          <w:rFonts w:ascii="Times New Roman" w:hAnsi="Times New Roman" w:cs="Times New Roman"/>
        </w:rPr>
        <w:t>13.1.</w:t>
      </w:r>
      <w:r w:rsidRPr="009D6168">
        <w:rPr>
          <w:rFonts w:ascii="Times New Roman" w:eastAsia="Calibri"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D6168">
        <w:rPr>
          <w:rFonts w:ascii="Times New Roman" w:eastAsia="Calibri" w:hAnsi="Times New Roman" w:cs="Times New Roman"/>
        </w:rPr>
        <w:t>пропорційно</w:t>
      </w:r>
      <w:proofErr w:type="spellEnd"/>
      <w:r w:rsidRPr="009D6168">
        <w:rPr>
          <w:rFonts w:ascii="Times New Roman" w:eastAsia="Calibri" w:hAnsi="Times New Roman" w:cs="Times New Roman"/>
        </w:rPr>
        <w:t xml:space="preserve"> до зміни таких ставок та/або пільг з оподаткування;</w:t>
      </w:r>
    </w:p>
    <w:p w14:paraId="4491DF91" w14:textId="77777777" w:rsidR="001C7369" w:rsidRPr="009D6168" w:rsidRDefault="001C7369" w:rsidP="001C7369">
      <w:pPr>
        <w:widowControl w:val="0"/>
        <w:autoSpaceDE w:val="0"/>
        <w:autoSpaceDN w:val="0"/>
        <w:adjustRightInd w:val="0"/>
        <w:ind w:firstLine="426"/>
        <w:jc w:val="both"/>
        <w:rPr>
          <w:rFonts w:ascii="Times New Roman" w:eastAsia="Calibri" w:hAnsi="Times New Roman" w:cs="Times New Roman"/>
        </w:rPr>
      </w:pPr>
      <w:r w:rsidRPr="009D6168">
        <w:rPr>
          <w:rFonts w:ascii="Times New Roman" w:hAnsi="Times New Roman" w:cs="Times New Roman"/>
        </w:rPr>
        <w:t>13.1.</w:t>
      </w:r>
      <w:r w:rsidRPr="009D6168">
        <w:rPr>
          <w:rFonts w:ascii="Times New Roman" w:eastAsia="Calibri"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6168">
        <w:rPr>
          <w:rFonts w:ascii="Times New Roman" w:eastAsia="Calibri" w:hAnsi="Times New Roman" w:cs="Times New Roman"/>
        </w:rPr>
        <w:t>Platts</w:t>
      </w:r>
      <w:proofErr w:type="spellEnd"/>
      <w:r w:rsidRPr="009D6168">
        <w:rPr>
          <w:rFonts w:ascii="Times New Roman" w:eastAsia="Calibri"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B3A9C3D" w14:textId="77777777" w:rsidR="001C7369" w:rsidRPr="009D6168" w:rsidRDefault="001C7369" w:rsidP="001C7369">
      <w:pPr>
        <w:widowControl w:val="0"/>
        <w:autoSpaceDE w:val="0"/>
        <w:autoSpaceDN w:val="0"/>
        <w:adjustRightInd w:val="0"/>
        <w:ind w:firstLine="426"/>
        <w:jc w:val="both"/>
        <w:rPr>
          <w:rFonts w:ascii="Times New Roman" w:eastAsia="Calibri" w:hAnsi="Times New Roman" w:cs="Times New Roman"/>
        </w:rPr>
      </w:pPr>
      <w:r w:rsidRPr="009D6168">
        <w:rPr>
          <w:rFonts w:ascii="Times New Roman" w:hAnsi="Times New Roman" w:cs="Times New Roman"/>
        </w:rPr>
        <w:t>13.1</w:t>
      </w:r>
      <w:r w:rsidRPr="009D6168">
        <w:rPr>
          <w:rFonts w:ascii="Times New Roman" w:eastAsia="Calibri" w:hAnsi="Times New Roman" w:cs="Times New Roman"/>
        </w:rPr>
        <w:t>.8. зміни умов у зв’язку із застосуванням положень частини шостої статті 41.</w:t>
      </w:r>
    </w:p>
    <w:p w14:paraId="02888C7B" w14:textId="77777777" w:rsidR="001C7369" w:rsidRPr="009D6168" w:rsidRDefault="001C7369" w:rsidP="001C7369">
      <w:pPr>
        <w:ind w:firstLine="567"/>
        <w:jc w:val="both"/>
        <w:rPr>
          <w:rFonts w:ascii="Times New Roman" w:eastAsia="Times New Roman" w:hAnsi="Times New Roman" w:cs="Times New Roman"/>
          <w:lang w:eastAsia="ru-RU"/>
        </w:rPr>
      </w:pPr>
      <w:r w:rsidRPr="009D6168">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4B8206A0"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14:paraId="56450DF4"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13.3. Пропозиції щодо внесення змін до Договору може робити кожна із Сторін цього Договору.</w:t>
      </w:r>
    </w:p>
    <w:p w14:paraId="323534B7"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13.4.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14:paraId="3E34199C"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13.5.  Договір може бути достроково розірваний за згодою Сторін та в інших випадках, передбачених законодавством України.</w:t>
      </w:r>
    </w:p>
    <w:p w14:paraId="6FC75A4C"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lastRenderedPageBreak/>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14:paraId="4DE013A3"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5E4223" w14:textId="77777777" w:rsidR="001C7369" w:rsidRPr="009D6168" w:rsidRDefault="001C7369" w:rsidP="001C7369">
      <w:pPr>
        <w:ind w:firstLine="567"/>
        <w:jc w:val="both"/>
        <w:rPr>
          <w:rFonts w:ascii="Times New Roman" w:hAnsi="Times New Roman" w:cs="Times New Roman"/>
        </w:rPr>
      </w:pPr>
    </w:p>
    <w:p w14:paraId="431BFE19" w14:textId="77777777" w:rsidR="001C7369" w:rsidRPr="009D6168" w:rsidRDefault="001C7369" w:rsidP="001C7369">
      <w:pPr>
        <w:ind w:firstLine="567"/>
        <w:jc w:val="center"/>
        <w:rPr>
          <w:rFonts w:ascii="Times New Roman" w:hAnsi="Times New Roman" w:cs="Times New Roman"/>
          <w:b/>
        </w:rPr>
      </w:pPr>
    </w:p>
    <w:p w14:paraId="23EFE691" w14:textId="77777777" w:rsidR="001C7369" w:rsidRPr="009D6168" w:rsidRDefault="001C7369" w:rsidP="001C7369">
      <w:pPr>
        <w:ind w:firstLine="567"/>
        <w:jc w:val="center"/>
        <w:rPr>
          <w:rFonts w:ascii="Times New Roman" w:hAnsi="Times New Roman" w:cs="Times New Roman"/>
          <w:b/>
        </w:rPr>
      </w:pPr>
      <w:r w:rsidRPr="009D6168">
        <w:rPr>
          <w:rFonts w:ascii="Times New Roman" w:hAnsi="Times New Roman" w:cs="Times New Roman"/>
          <w:b/>
        </w:rPr>
        <w:t>14. ПРИКІНЦЕВІ ПОЛОЖЕННЯ</w:t>
      </w:r>
    </w:p>
    <w:p w14:paraId="456D0837"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2E10106"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14.2.  Відступлення права вимоги та (або) переведення боргу за цим Договором однією із Сторін до третіх осіб не допускається.</w:t>
      </w:r>
    </w:p>
    <w:p w14:paraId="0CF0EAE5"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11701103" w14:textId="77777777" w:rsidR="001C7369" w:rsidRPr="009D6168" w:rsidRDefault="001C7369" w:rsidP="001C7369">
      <w:pPr>
        <w:ind w:firstLine="567"/>
        <w:jc w:val="both"/>
        <w:rPr>
          <w:rFonts w:ascii="Times New Roman" w:hAnsi="Times New Roman" w:cs="Times New Roman"/>
        </w:rPr>
      </w:pPr>
      <w:r w:rsidRPr="009D6168">
        <w:rPr>
          <w:rFonts w:ascii="Times New Roman" w:hAnsi="Times New Roman" w:cs="Times New Roman"/>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34964F1" w14:textId="77777777" w:rsidR="001C7369" w:rsidRPr="009D6168" w:rsidRDefault="001C7369" w:rsidP="001C7369">
      <w:pPr>
        <w:ind w:firstLine="567"/>
        <w:jc w:val="both"/>
        <w:rPr>
          <w:rFonts w:ascii="Times New Roman" w:hAnsi="Times New Roman" w:cs="Times New Roman"/>
        </w:rPr>
      </w:pPr>
    </w:p>
    <w:p w14:paraId="01B23960" w14:textId="77777777" w:rsidR="001C7369" w:rsidRPr="009D6168" w:rsidRDefault="001C7369" w:rsidP="001C7369">
      <w:pPr>
        <w:pStyle w:val="af4"/>
        <w:ind w:firstLine="426"/>
        <w:jc w:val="center"/>
        <w:rPr>
          <w:rFonts w:ascii="Times New Roman" w:hAnsi="Times New Roman" w:cs="Times New Roman"/>
          <w:b/>
          <w:sz w:val="20"/>
          <w:szCs w:val="20"/>
        </w:rPr>
      </w:pPr>
      <w:r w:rsidRPr="009D6168">
        <w:rPr>
          <w:rFonts w:ascii="Times New Roman" w:hAnsi="Times New Roman" w:cs="Times New Roman"/>
          <w:b/>
          <w:sz w:val="20"/>
          <w:szCs w:val="20"/>
        </w:rPr>
        <w:t xml:space="preserve">15. </w:t>
      </w:r>
      <w:r w:rsidRPr="009D6168">
        <w:rPr>
          <w:rFonts w:ascii="Times New Roman" w:hAnsi="Times New Roman" w:cs="Times New Roman"/>
          <w:b/>
          <w:bCs/>
          <w:sz w:val="20"/>
          <w:szCs w:val="20"/>
        </w:rPr>
        <w:t xml:space="preserve">ДОДАТКИ ДО ДОГОВОРУ </w:t>
      </w:r>
    </w:p>
    <w:p w14:paraId="2D4FBC1B" w14:textId="77777777" w:rsidR="001C7369" w:rsidRPr="009D6168" w:rsidRDefault="001C7369" w:rsidP="001C7369">
      <w:pPr>
        <w:pStyle w:val="af4"/>
        <w:ind w:firstLine="426"/>
        <w:rPr>
          <w:rFonts w:ascii="Times New Roman" w:hAnsi="Times New Roman" w:cs="Times New Roman"/>
          <w:sz w:val="20"/>
          <w:szCs w:val="20"/>
        </w:rPr>
      </w:pPr>
      <w:r w:rsidRPr="009D6168">
        <w:rPr>
          <w:rFonts w:ascii="Times New Roman" w:hAnsi="Times New Roman" w:cs="Times New Roman"/>
          <w:sz w:val="20"/>
          <w:szCs w:val="20"/>
        </w:rPr>
        <w:t xml:space="preserve">15.1. Невід’ємною частиною цього Договору є Специфікація (Додаток №1 до Договору). </w:t>
      </w:r>
    </w:p>
    <w:p w14:paraId="66F017AF" w14:textId="77777777" w:rsidR="001C7369" w:rsidRPr="009D6168" w:rsidRDefault="001C7369" w:rsidP="001C7369">
      <w:pPr>
        <w:pStyle w:val="af4"/>
        <w:ind w:firstLine="426"/>
        <w:rPr>
          <w:rFonts w:ascii="Times New Roman" w:hAnsi="Times New Roman" w:cs="Times New Roman"/>
          <w:sz w:val="20"/>
          <w:szCs w:val="20"/>
        </w:rPr>
      </w:pPr>
    </w:p>
    <w:p w14:paraId="07113B6F" w14:textId="6D514971" w:rsidR="001C7369" w:rsidRPr="009D6168" w:rsidRDefault="001C7369" w:rsidP="004F154E">
      <w:pPr>
        <w:pStyle w:val="af4"/>
        <w:ind w:firstLine="426"/>
        <w:jc w:val="center"/>
        <w:rPr>
          <w:rFonts w:ascii="Times New Roman" w:hAnsi="Times New Roman" w:cs="Times New Roman"/>
          <w:sz w:val="20"/>
          <w:szCs w:val="20"/>
          <w:lang w:eastAsia="uk-UA"/>
        </w:rPr>
      </w:pPr>
      <w:r w:rsidRPr="009D6168">
        <w:rPr>
          <w:rFonts w:ascii="Times New Roman" w:hAnsi="Times New Roman" w:cs="Times New Roman"/>
          <w:b/>
          <w:sz w:val="20"/>
          <w:szCs w:val="20"/>
        </w:rPr>
        <w:t>16. МІСЦЕЗНАХОДЖЕННЯ ТА БАНКІВСЬКІ РЕКВІЗИТИ СТОРІН</w:t>
      </w:r>
    </w:p>
    <w:tbl>
      <w:tblPr>
        <w:tblW w:w="10185"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1C7369" w:rsidRPr="009D6168" w14:paraId="5DF93A18" w14:textId="77777777" w:rsidTr="001C7369">
        <w:trPr>
          <w:trHeight w:val="4357"/>
        </w:trPr>
        <w:tc>
          <w:tcPr>
            <w:tcW w:w="5021" w:type="dxa"/>
            <w:shd w:val="clear" w:color="auto" w:fill="FFFFFF"/>
            <w:tcMar>
              <w:top w:w="100" w:type="dxa"/>
              <w:left w:w="80" w:type="dxa"/>
              <w:bottom w:w="100" w:type="dxa"/>
              <w:right w:w="80" w:type="dxa"/>
            </w:tcMar>
          </w:tcPr>
          <w:p w14:paraId="3B21C1F4" w14:textId="77777777" w:rsidR="001C7369" w:rsidRPr="009D6168" w:rsidRDefault="001C7369">
            <w:pPr>
              <w:rPr>
                <w:rFonts w:ascii="Times New Roman" w:hAnsi="Times New Roman" w:cs="Times New Roman"/>
                <w:b/>
                <w:lang w:eastAsia="ru-RU"/>
              </w:rPr>
            </w:pPr>
            <w:bookmarkStart w:id="12" w:name="_Hlk123035449"/>
            <w:r w:rsidRPr="009D6168">
              <w:rPr>
                <w:rFonts w:ascii="Times New Roman" w:hAnsi="Times New Roman" w:cs="Times New Roman"/>
                <w:b/>
              </w:rPr>
              <w:t>Замовник</w:t>
            </w:r>
          </w:p>
          <w:p w14:paraId="191A8310" w14:textId="77777777" w:rsidR="001C7369" w:rsidRPr="009D6168" w:rsidRDefault="001C7369">
            <w:pPr>
              <w:rPr>
                <w:rFonts w:ascii="Times New Roman" w:hAnsi="Times New Roman" w:cs="Times New Roman"/>
                <w:b/>
                <w:bCs/>
              </w:rPr>
            </w:pPr>
          </w:p>
          <w:p w14:paraId="3534824A" w14:textId="77777777" w:rsidR="0040057E" w:rsidRPr="009D6168" w:rsidRDefault="0040057E" w:rsidP="0040057E">
            <w:pPr>
              <w:rPr>
                <w:rFonts w:ascii="Times New Roman" w:hAnsi="Times New Roman" w:cs="Times New Roman"/>
                <w:b/>
              </w:rPr>
            </w:pPr>
          </w:p>
          <w:p w14:paraId="3A773031" w14:textId="77777777" w:rsidR="0040057E" w:rsidRPr="009D6168" w:rsidRDefault="0040057E" w:rsidP="0040057E">
            <w:pPr>
              <w:rPr>
                <w:rFonts w:ascii="Times New Roman" w:hAnsi="Times New Roman" w:cs="Times New Roman"/>
                <w:b/>
              </w:rPr>
            </w:pPr>
            <w:r w:rsidRPr="009D6168">
              <w:rPr>
                <w:rFonts w:ascii="Times New Roman" w:hAnsi="Times New Roman" w:cs="Times New Roman"/>
                <w:b/>
              </w:rPr>
              <w:t>______________________________________</w:t>
            </w:r>
          </w:p>
          <w:p w14:paraId="0980A371"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t xml:space="preserve"> </w:t>
            </w:r>
          </w:p>
          <w:p w14:paraId="270ADF26"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t>Адреса:______________________________</w:t>
            </w:r>
          </w:p>
          <w:p w14:paraId="671F7803"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t>_____________________________________</w:t>
            </w:r>
          </w:p>
          <w:p w14:paraId="3D4C08AC"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t>р/р №________________________________</w:t>
            </w:r>
          </w:p>
          <w:p w14:paraId="28F57272"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t>в__________________________________</w:t>
            </w:r>
          </w:p>
          <w:p w14:paraId="6B344F96" w14:textId="77777777" w:rsidR="0040057E" w:rsidRPr="009D6168" w:rsidRDefault="0040057E" w:rsidP="0040057E">
            <w:pPr>
              <w:rPr>
                <w:rFonts w:ascii="Times New Roman" w:hAnsi="Times New Roman" w:cs="Times New Roman"/>
              </w:rPr>
            </w:pPr>
            <w:r w:rsidRPr="009D6168">
              <w:rPr>
                <w:rFonts w:ascii="Times New Roman" w:hAnsi="Times New Roman" w:cs="Times New Roman"/>
              </w:rPr>
              <w:lastRenderedPageBreak/>
              <w:t>Код ЄДРПОУ ______________________</w:t>
            </w:r>
          </w:p>
          <w:p w14:paraId="50DE14F8" w14:textId="77777777" w:rsidR="0040057E" w:rsidRPr="009D6168" w:rsidRDefault="0040057E" w:rsidP="0040057E">
            <w:pPr>
              <w:rPr>
                <w:rFonts w:ascii="Times New Roman" w:hAnsi="Times New Roman" w:cs="Times New Roman"/>
              </w:rPr>
            </w:pPr>
            <w:proofErr w:type="spellStart"/>
            <w:r w:rsidRPr="009D6168">
              <w:rPr>
                <w:rFonts w:ascii="Times New Roman" w:hAnsi="Times New Roman" w:cs="Times New Roman"/>
              </w:rPr>
              <w:t>тел</w:t>
            </w:r>
            <w:proofErr w:type="spellEnd"/>
            <w:r w:rsidRPr="009D6168">
              <w:rPr>
                <w:rFonts w:ascii="Times New Roman" w:hAnsi="Times New Roman" w:cs="Times New Roman"/>
              </w:rPr>
              <w:t>._____________________________</w:t>
            </w:r>
          </w:p>
          <w:p w14:paraId="06C29E52" w14:textId="4A443078" w:rsidR="001C7369" w:rsidRPr="009D6168" w:rsidRDefault="001C7369">
            <w:pPr>
              <w:rPr>
                <w:rFonts w:ascii="Times New Roman" w:hAnsi="Times New Roman" w:cs="Times New Roman"/>
              </w:rPr>
            </w:pPr>
          </w:p>
          <w:p w14:paraId="35044B81" w14:textId="00D15A86" w:rsidR="0040057E" w:rsidRPr="009D6168" w:rsidRDefault="0040057E">
            <w:pPr>
              <w:rPr>
                <w:rFonts w:ascii="Times New Roman" w:hAnsi="Times New Roman" w:cs="Times New Roman"/>
              </w:rPr>
            </w:pPr>
          </w:p>
          <w:p w14:paraId="7A8A852B" w14:textId="2F23AF32" w:rsidR="0040057E" w:rsidRPr="009D6168" w:rsidRDefault="0040057E">
            <w:pPr>
              <w:rPr>
                <w:rFonts w:ascii="Times New Roman" w:hAnsi="Times New Roman" w:cs="Times New Roman"/>
              </w:rPr>
            </w:pPr>
          </w:p>
          <w:p w14:paraId="0704D7D3" w14:textId="5FD87824" w:rsidR="0040057E" w:rsidRPr="009D6168" w:rsidRDefault="0040057E">
            <w:pPr>
              <w:rPr>
                <w:rFonts w:ascii="Times New Roman" w:hAnsi="Times New Roman" w:cs="Times New Roman"/>
              </w:rPr>
            </w:pPr>
          </w:p>
          <w:p w14:paraId="0E85E9A7" w14:textId="426166B6" w:rsidR="0040057E" w:rsidRPr="009D6168" w:rsidRDefault="0040057E">
            <w:pPr>
              <w:rPr>
                <w:rFonts w:ascii="Times New Roman" w:hAnsi="Times New Roman" w:cs="Times New Roman"/>
              </w:rPr>
            </w:pPr>
          </w:p>
          <w:p w14:paraId="2DAE330E" w14:textId="0EE958E3" w:rsidR="0040057E" w:rsidRPr="009D6168" w:rsidRDefault="0040057E">
            <w:pPr>
              <w:rPr>
                <w:rFonts w:ascii="Times New Roman" w:hAnsi="Times New Roman" w:cs="Times New Roman"/>
              </w:rPr>
            </w:pPr>
          </w:p>
          <w:p w14:paraId="2903A3CE" w14:textId="77777777" w:rsidR="0040057E" w:rsidRPr="009D6168" w:rsidRDefault="0040057E">
            <w:pPr>
              <w:rPr>
                <w:rFonts w:ascii="Times New Roman" w:hAnsi="Times New Roman" w:cs="Times New Roman"/>
              </w:rPr>
            </w:pPr>
          </w:p>
          <w:p w14:paraId="73405B9F" w14:textId="77777777" w:rsidR="001C7369" w:rsidRPr="009D6168" w:rsidRDefault="001C7369">
            <w:pPr>
              <w:rPr>
                <w:rFonts w:ascii="Times New Roman" w:hAnsi="Times New Roman" w:cs="Times New Roman"/>
                <w:b/>
              </w:rPr>
            </w:pPr>
          </w:p>
          <w:p w14:paraId="0707C692" w14:textId="73DE9BCE" w:rsidR="001C7369" w:rsidRPr="009D6168" w:rsidRDefault="001C7369">
            <w:pPr>
              <w:rPr>
                <w:rFonts w:ascii="Times New Roman" w:hAnsi="Times New Roman" w:cs="Times New Roman"/>
                <w:b/>
              </w:rPr>
            </w:pPr>
            <w:r w:rsidRPr="009D6168">
              <w:rPr>
                <w:rFonts w:ascii="Times New Roman" w:hAnsi="Times New Roman" w:cs="Times New Roman"/>
                <w:b/>
              </w:rPr>
              <w:t>_____________________</w:t>
            </w:r>
          </w:p>
        </w:tc>
        <w:tc>
          <w:tcPr>
            <w:tcW w:w="5164" w:type="dxa"/>
            <w:shd w:val="clear" w:color="auto" w:fill="FFFFFF"/>
            <w:tcMar>
              <w:top w:w="100" w:type="dxa"/>
              <w:left w:w="80" w:type="dxa"/>
              <w:bottom w:w="100" w:type="dxa"/>
              <w:right w:w="80" w:type="dxa"/>
            </w:tcMar>
          </w:tcPr>
          <w:p w14:paraId="5059806B" w14:textId="77777777" w:rsidR="001C7369" w:rsidRPr="009D6168" w:rsidRDefault="001C7369">
            <w:pPr>
              <w:rPr>
                <w:rFonts w:ascii="Times New Roman" w:hAnsi="Times New Roman" w:cs="Times New Roman"/>
                <w:b/>
              </w:rPr>
            </w:pPr>
            <w:r w:rsidRPr="009D6168">
              <w:rPr>
                <w:rFonts w:ascii="Times New Roman" w:hAnsi="Times New Roman" w:cs="Times New Roman"/>
                <w:b/>
              </w:rPr>
              <w:lastRenderedPageBreak/>
              <w:t>Постачальник</w:t>
            </w:r>
          </w:p>
          <w:p w14:paraId="14A05740" w14:textId="77777777" w:rsidR="001C7369" w:rsidRPr="009D6168" w:rsidRDefault="001C7369">
            <w:pPr>
              <w:rPr>
                <w:rFonts w:ascii="Times New Roman" w:hAnsi="Times New Roman" w:cs="Times New Roman"/>
                <w:b/>
              </w:rPr>
            </w:pPr>
          </w:p>
          <w:p w14:paraId="663FE593" w14:textId="77777777" w:rsidR="001C7369" w:rsidRPr="009D6168" w:rsidRDefault="001C7369">
            <w:pPr>
              <w:rPr>
                <w:rFonts w:ascii="Times New Roman" w:hAnsi="Times New Roman" w:cs="Times New Roman"/>
                <w:b/>
              </w:rPr>
            </w:pPr>
            <w:r w:rsidRPr="009D6168">
              <w:rPr>
                <w:rFonts w:ascii="Times New Roman" w:hAnsi="Times New Roman" w:cs="Times New Roman"/>
                <w:b/>
              </w:rPr>
              <w:t>______________________________________</w:t>
            </w:r>
          </w:p>
          <w:p w14:paraId="3C572280" w14:textId="77777777" w:rsidR="001C7369" w:rsidRPr="009D6168" w:rsidRDefault="001C7369">
            <w:pPr>
              <w:rPr>
                <w:rFonts w:ascii="Times New Roman" w:hAnsi="Times New Roman" w:cs="Times New Roman"/>
              </w:rPr>
            </w:pPr>
            <w:r w:rsidRPr="009D6168">
              <w:rPr>
                <w:rFonts w:ascii="Times New Roman" w:hAnsi="Times New Roman" w:cs="Times New Roman"/>
              </w:rPr>
              <w:t xml:space="preserve"> </w:t>
            </w:r>
          </w:p>
          <w:p w14:paraId="75D36A21" w14:textId="77777777" w:rsidR="001C7369" w:rsidRPr="009D6168" w:rsidRDefault="001C7369">
            <w:pPr>
              <w:rPr>
                <w:rFonts w:ascii="Times New Roman" w:hAnsi="Times New Roman" w:cs="Times New Roman"/>
              </w:rPr>
            </w:pPr>
            <w:r w:rsidRPr="009D6168">
              <w:rPr>
                <w:rFonts w:ascii="Times New Roman" w:hAnsi="Times New Roman" w:cs="Times New Roman"/>
              </w:rPr>
              <w:t>Адреса:______________________________</w:t>
            </w:r>
          </w:p>
          <w:p w14:paraId="4A9B67D4" w14:textId="77777777" w:rsidR="001C7369" w:rsidRPr="009D6168" w:rsidRDefault="001C7369">
            <w:pPr>
              <w:rPr>
                <w:rFonts w:ascii="Times New Roman" w:hAnsi="Times New Roman" w:cs="Times New Roman"/>
              </w:rPr>
            </w:pPr>
            <w:r w:rsidRPr="009D6168">
              <w:rPr>
                <w:rFonts w:ascii="Times New Roman" w:hAnsi="Times New Roman" w:cs="Times New Roman"/>
              </w:rPr>
              <w:t>_____________________________________</w:t>
            </w:r>
          </w:p>
          <w:p w14:paraId="46EB02F6" w14:textId="77777777" w:rsidR="001C7369" w:rsidRPr="009D6168" w:rsidRDefault="001C7369">
            <w:pPr>
              <w:rPr>
                <w:rFonts w:ascii="Times New Roman" w:hAnsi="Times New Roman" w:cs="Times New Roman"/>
              </w:rPr>
            </w:pPr>
            <w:r w:rsidRPr="009D6168">
              <w:rPr>
                <w:rFonts w:ascii="Times New Roman" w:hAnsi="Times New Roman" w:cs="Times New Roman"/>
              </w:rPr>
              <w:t>р/р №________________________________</w:t>
            </w:r>
          </w:p>
          <w:p w14:paraId="40DD7421" w14:textId="77777777" w:rsidR="001C7369" w:rsidRPr="009D6168" w:rsidRDefault="001C7369">
            <w:pPr>
              <w:rPr>
                <w:rFonts w:ascii="Times New Roman" w:hAnsi="Times New Roman" w:cs="Times New Roman"/>
              </w:rPr>
            </w:pPr>
            <w:r w:rsidRPr="009D6168">
              <w:rPr>
                <w:rFonts w:ascii="Times New Roman" w:hAnsi="Times New Roman" w:cs="Times New Roman"/>
              </w:rPr>
              <w:t>в__________________________________</w:t>
            </w:r>
          </w:p>
          <w:p w14:paraId="0ABCEAE3" w14:textId="77777777" w:rsidR="001C7369" w:rsidRPr="009D6168" w:rsidRDefault="001C7369">
            <w:pPr>
              <w:rPr>
                <w:rFonts w:ascii="Times New Roman" w:hAnsi="Times New Roman" w:cs="Times New Roman"/>
              </w:rPr>
            </w:pPr>
            <w:r w:rsidRPr="009D6168">
              <w:rPr>
                <w:rFonts w:ascii="Times New Roman" w:hAnsi="Times New Roman" w:cs="Times New Roman"/>
              </w:rPr>
              <w:t>Код ЄДРПОУ ______________________</w:t>
            </w:r>
          </w:p>
          <w:p w14:paraId="0C8BB23A" w14:textId="77777777" w:rsidR="001C7369" w:rsidRPr="009D6168" w:rsidRDefault="001C7369">
            <w:pPr>
              <w:rPr>
                <w:rFonts w:ascii="Times New Roman" w:hAnsi="Times New Roman" w:cs="Times New Roman"/>
              </w:rPr>
            </w:pPr>
            <w:proofErr w:type="spellStart"/>
            <w:r w:rsidRPr="009D6168">
              <w:rPr>
                <w:rFonts w:ascii="Times New Roman" w:hAnsi="Times New Roman" w:cs="Times New Roman"/>
              </w:rPr>
              <w:lastRenderedPageBreak/>
              <w:t>тел</w:t>
            </w:r>
            <w:proofErr w:type="spellEnd"/>
            <w:r w:rsidRPr="009D6168">
              <w:rPr>
                <w:rFonts w:ascii="Times New Roman" w:hAnsi="Times New Roman" w:cs="Times New Roman"/>
              </w:rPr>
              <w:t>._____________________________</w:t>
            </w:r>
          </w:p>
          <w:p w14:paraId="6641118B" w14:textId="77777777" w:rsidR="001C7369" w:rsidRPr="009D6168" w:rsidRDefault="001C7369">
            <w:pPr>
              <w:rPr>
                <w:rFonts w:ascii="Times New Roman" w:hAnsi="Times New Roman" w:cs="Times New Roman"/>
              </w:rPr>
            </w:pPr>
            <w:r w:rsidRPr="009D6168">
              <w:rPr>
                <w:rFonts w:ascii="Times New Roman" w:hAnsi="Times New Roman" w:cs="Times New Roman"/>
              </w:rPr>
              <w:t xml:space="preserve"> </w:t>
            </w:r>
          </w:p>
          <w:p w14:paraId="694ADD5B" w14:textId="77777777" w:rsidR="001C7369" w:rsidRPr="009D6168" w:rsidRDefault="001C7369">
            <w:pPr>
              <w:rPr>
                <w:rFonts w:ascii="Times New Roman" w:hAnsi="Times New Roman" w:cs="Times New Roman"/>
              </w:rPr>
            </w:pPr>
            <w:r w:rsidRPr="009D6168">
              <w:rPr>
                <w:rFonts w:ascii="Times New Roman" w:hAnsi="Times New Roman" w:cs="Times New Roman"/>
              </w:rPr>
              <w:t xml:space="preserve"> </w:t>
            </w:r>
          </w:p>
          <w:p w14:paraId="781AE06B" w14:textId="77777777" w:rsidR="001C7369" w:rsidRPr="009D6168" w:rsidRDefault="001C7369">
            <w:pPr>
              <w:rPr>
                <w:rFonts w:ascii="Times New Roman" w:hAnsi="Times New Roman" w:cs="Times New Roman"/>
              </w:rPr>
            </w:pPr>
          </w:p>
          <w:p w14:paraId="3A206C72" w14:textId="77777777" w:rsidR="001C7369" w:rsidRPr="009D6168" w:rsidRDefault="001C7369">
            <w:pPr>
              <w:rPr>
                <w:rFonts w:ascii="Times New Roman" w:hAnsi="Times New Roman" w:cs="Times New Roman"/>
              </w:rPr>
            </w:pPr>
          </w:p>
          <w:p w14:paraId="08ED29C2" w14:textId="77777777" w:rsidR="001C7369" w:rsidRPr="009D6168" w:rsidRDefault="001C7369">
            <w:pPr>
              <w:rPr>
                <w:rFonts w:ascii="Times New Roman" w:hAnsi="Times New Roman" w:cs="Times New Roman"/>
              </w:rPr>
            </w:pPr>
          </w:p>
          <w:p w14:paraId="0D67B0E0" w14:textId="72D74216" w:rsidR="001C7369" w:rsidRPr="009D6168" w:rsidRDefault="001C7369">
            <w:pPr>
              <w:rPr>
                <w:rFonts w:ascii="Times New Roman" w:hAnsi="Times New Roman" w:cs="Times New Roman"/>
                <w:b/>
              </w:rPr>
            </w:pPr>
          </w:p>
        </w:tc>
      </w:tr>
    </w:tbl>
    <w:tbl>
      <w:tblPr>
        <w:tblpPr w:leftFromText="180" w:rightFromText="180" w:bottomFromText="200" w:vertAnchor="text" w:horzAnchor="margin" w:tblpX="108" w:tblpY="33"/>
        <w:tblW w:w="10425" w:type="dxa"/>
        <w:tblLayout w:type="fixed"/>
        <w:tblLook w:val="01E0" w:firstRow="1" w:lastRow="1" w:firstColumn="1" w:lastColumn="1" w:noHBand="0" w:noVBand="0"/>
      </w:tblPr>
      <w:tblGrid>
        <w:gridCol w:w="5212"/>
        <w:gridCol w:w="5213"/>
      </w:tblGrid>
      <w:tr w:rsidR="001C7369" w14:paraId="0BE1820E" w14:textId="77777777" w:rsidTr="001C7369">
        <w:tc>
          <w:tcPr>
            <w:tcW w:w="5211" w:type="dxa"/>
          </w:tcPr>
          <w:p w14:paraId="3D3697D1" w14:textId="77777777" w:rsidR="001C7369" w:rsidRDefault="001C7369">
            <w:pPr>
              <w:pStyle w:val="af4"/>
              <w:rPr>
                <w:rFonts w:eastAsia="Calibri"/>
                <w:spacing w:val="-4"/>
                <w:kern w:val="2"/>
                <w:sz w:val="20"/>
                <w:szCs w:val="20"/>
                <w:lang w:eastAsia="en-US"/>
              </w:rPr>
            </w:pPr>
            <w:bookmarkStart w:id="13" w:name="_Hlk93053273" w:colFirst="1" w:colLast="1"/>
            <w:bookmarkEnd w:id="12"/>
          </w:p>
        </w:tc>
        <w:tc>
          <w:tcPr>
            <w:tcW w:w="5211" w:type="dxa"/>
          </w:tcPr>
          <w:p w14:paraId="726AF262" w14:textId="77777777" w:rsidR="001C7369" w:rsidRDefault="001C7369">
            <w:pPr>
              <w:pStyle w:val="af4"/>
              <w:rPr>
                <w:rFonts w:eastAsia="Calibri"/>
                <w:spacing w:val="-4"/>
                <w:kern w:val="2"/>
                <w:sz w:val="20"/>
                <w:szCs w:val="20"/>
              </w:rPr>
            </w:pPr>
          </w:p>
        </w:tc>
      </w:tr>
      <w:tr w:rsidR="001C7369" w14:paraId="0595B022" w14:textId="77777777" w:rsidTr="001C7369">
        <w:tc>
          <w:tcPr>
            <w:tcW w:w="5211" w:type="dxa"/>
          </w:tcPr>
          <w:p w14:paraId="65470EA7" w14:textId="77777777" w:rsidR="001C7369" w:rsidRDefault="001C7369">
            <w:pPr>
              <w:tabs>
                <w:tab w:val="left" w:pos="426"/>
              </w:tabs>
              <w:jc w:val="both"/>
              <w:rPr>
                <w:rFonts w:eastAsia="Times New Roman"/>
                <w:b/>
                <w:i/>
                <w:sz w:val="20"/>
                <w:szCs w:val="20"/>
              </w:rPr>
            </w:pPr>
          </w:p>
        </w:tc>
        <w:tc>
          <w:tcPr>
            <w:tcW w:w="5211" w:type="dxa"/>
          </w:tcPr>
          <w:p w14:paraId="720A0604" w14:textId="77777777" w:rsidR="001C7369" w:rsidRDefault="001C7369">
            <w:pPr>
              <w:tabs>
                <w:tab w:val="left" w:pos="426"/>
              </w:tabs>
              <w:jc w:val="both"/>
              <w:rPr>
                <w:b/>
                <w:i/>
              </w:rPr>
            </w:pPr>
          </w:p>
        </w:tc>
      </w:tr>
      <w:bookmarkEnd w:id="13"/>
    </w:tbl>
    <w:p w14:paraId="5A92B263" w14:textId="77777777" w:rsidR="001C7369" w:rsidRDefault="001C7369" w:rsidP="001C7369">
      <w:pPr>
        <w:tabs>
          <w:tab w:val="left" w:pos="7041"/>
        </w:tabs>
        <w:rPr>
          <w:sz w:val="20"/>
          <w:szCs w:val="20"/>
          <w:lang w:eastAsia="ru-RU"/>
        </w:rPr>
      </w:pPr>
    </w:p>
    <w:p w14:paraId="48D255FB" w14:textId="77777777" w:rsidR="001C7369" w:rsidRDefault="001C7369" w:rsidP="001C7369">
      <w:pPr>
        <w:tabs>
          <w:tab w:val="left" w:pos="7041"/>
        </w:tabs>
        <w:jc w:val="right"/>
      </w:pPr>
    </w:p>
    <w:p w14:paraId="48396C1A" w14:textId="77777777" w:rsidR="001C7369" w:rsidRDefault="001C7369" w:rsidP="001C7369">
      <w:pPr>
        <w:tabs>
          <w:tab w:val="left" w:pos="7041"/>
        </w:tabs>
        <w:jc w:val="right"/>
      </w:pPr>
    </w:p>
    <w:p w14:paraId="5DF50D31" w14:textId="77777777" w:rsidR="001C7369" w:rsidRDefault="001C7369" w:rsidP="001C7369">
      <w:pPr>
        <w:tabs>
          <w:tab w:val="left" w:pos="7041"/>
        </w:tabs>
        <w:jc w:val="right"/>
      </w:pPr>
    </w:p>
    <w:p w14:paraId="1D07F249" w14:textId="77777777" w:rsidR="001C7369" w:rsidRDefault="001C7369" w:rsidP="001C7369">
      <w:pPr>
        <w:tabs>
          <w:tab w:val="left" w:pos="7041"/>
        </w:tabs>
        <w:jc w:val="right"/>
      </w:pPr>
    </w:p>
    <w:p w14:paraId="54E69A0F" w14:textId="77777777" w:rsidR="001C7369" w:rsidRDefault="001C7369" w:rsidP="001C7369">
      <w:pPr>
        <w:tabs>
          <w:tab w:val="left" w:pos="7041"/>
        </w:tabs>
      </w:pPr>
    </w:p>
    <w:p w14:paraId="2DB10C7D" w14:textId="77777777" w:rsidR="001C7369" w:rsidRDefault="001C7369" w:rsidP="001C7369">
      <w:pPr>
        <w:tabs>
          <w:tab w:val="left" w:pos="7041"/>
        </w:tabs>
        <w:jc w:val="right"/>
      </w:pPr>
    </w:p>
    <w:p w14:paraId="7C38E57B" w14:textId="77777777" w:rsidR="001C7369" w:rsidRDefault="001C7369" w:rsidP="001C7369">
      <w:r>
        <w:br w:type="page"/>
      </w:r>
    </w:p>
    <w:p w14:paraId="26CDDF43" w14:textId="77777777" w:rsidR="00201B6D" w:rsidRDefault="00201B6D"/>
    <w:sectPr w:rsidR="00201B6D" w:rsidSect="00EA01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086"/>
    <w:multiLevelType w:val="hybridMultilevel"/>
    <w:tmpl w:val="A49EF00C"/>
    <w:lvl w:ilvl="0" w:tplc="B1A221BC">
      <w:start w:val="3"/>
      <w:numFmt w:val="decimal"/>
      <w:lvlText w:val="%1"/>
      <w:lvlJc w:val="left"/>
      <w:pPr>
        <w:ind w:left="1282" w:hanging="387"/>
      </w:pPr>
      <w:rPr>
        <w:rFonts w:hint="default"/>
        <w:lang w:val="uk-UA" w:eastAsia="en-US" w:bidi="ar-SA"/>
      </w:rPr>
    </w:lvl>
    <w:lvl w:ilvl="1" w:tplc="AD066EBC">
      <w:numFmt w:val="none"/>
      <w:lvlText w:val=""/>
      <w:lvlJc w:val="left"/>
      <w:pPr>
        <w:tabs>
          <w:tab w:val="num" w:pos="360"/>
        </w:tabs>
      </w:pPr>
    </w:lvl>
    <w:lvl w:ilvl="2" w:tplc="A65A6374">
      <w:numFmt w:val="bullet"/>
      <w:lvlText w:val="•"/>
      <w:lvlJc w:val="left"/>
      <w:pPr>
        <w:ind w:left="3209" w:hanging="387"/>
      </w:pPr>
      <w:rPr>
        <w:rFonts w:hint="default"/>
        <w:lang w:val="uk-UA" w:eastAsia="en-US" w:bidi="ar-SA"/>
      </w:rPr>
    </w:lvl>
    <w:lvl w:ilvl="3" w:tplc="CBA27FE0">
      <w:numFmt w:val="bullet"/>
      <w:lvlText w:val="•"/>
      <w:lvlJc w:val="left"/>
      <w:pPr>
        <w:ind w:left="4173" w:hanging="387"/>
      </w:pPr>
      <w:rPr>
        <w:rFonts w:hint="default"/>
        <w:lang w:val="uk-UA" w:eastAsia="en-US" w:bidi="ar-SA"/>
      </w:rPr>
    </w:lvl>
    <w:lvl w:ilvl="4" w:tplc="4B9ACC24">
      <w:numFmt w:val="bullet"/>
      <w:lvlText w:val="•"/>
      <w:lvlJc w:val="left"/>
      <w:pPr>
        <w:ind w:left="5138" w:hanging="387"/>
      </w:pPr>
      <w:rPr>
        <w:rFonts w:hint="default"/>
        <w:lang w:val="uk-UA" w:eastAsia="en-US" w:bidi="ar-SA"/>
      </w:rPr>
    </w:lvl>
    <w:lvl w:ilvl="5" w:tplc="22F2EE28">
      <w:numFmt w:val="bullet"/>
      <w:lvlText w:val="•"/>
      <w:lvlJc w:val="left"/>
      <w:pPr>
        <w:ind w:left="6103" w:hanging="387"/>
      </w:pPr>
      <w:rPr>
        <w:rFonts w:hint="default"/>
        <w:lang w:val="uk-UA" w:eastAsia="en-US" w:bidi="ar-SA"/>
      </w:rPr>
    </w:lvl>
    <w:lvl w:ilvl="6" w:tplc="0C162A10">
      <w:numFmt w:val="bullet"/>
      <w:lvlText w:val="•"/>
      <w:lvlJc w:val="left"/>
      <w:pPr>
        <w:ind w:left="7067" w:hanging="387"/>
      </w:pPr>
      <w:rPr>
        <w:rFonts w:hint="default"/>
        <w:lang w:val="uk-UA" w:eastAsia="en-US" w:bidi="ar-SA"/>
      </w:rPr>
    </w:lvl>
    <w:lvl w:ilvl="7" w:tplc="EE468300">
      <w:numFmt w:val="bullet"/>
      <w:lvlText w:val="•"/>
      <w:lvlJc w:val="left"/>
      <w:pPr>
        <w:ind w:left="8032" w:hanging="387"/>
      </w:pPr>
      <w:rPr>
        <w:rFonts w:hint="default"/>
        <w:lang w:val="uk-UA" w:eastAsia="en-US" w:bidi="ar-SA"/>
      </w:rPr>
    </w:lvl>
    <w:lvl w:ilvl="8" w:tplc="3F7ABCD8">
      <w:numFmt w:val="bullet"/>
      <w:lvlText w:val="•"/>
      <w:lvlJc w:val="left"/>
      <w:pPr>
        <w:ind w:left="8997" w:hanging="387"/>
      </w:pPr>
      <w:rPr>
        <w:rFonts w:hint="default"/>
        <w:lang w:val="uk-UA" w:eastAsia="en-US" w:bidi="ar-SA"/>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2B53852"/>
    <w:multiLevelType w:val="multilevel"/>
    <w:tmpl w:val="479EF5B2"/>
    <w:lvl w:ilvl="0">
      <w:start w:val="1"/>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974917"/>
    <w:multiLevelType w:val="hybridMultilevel"/>
    <w:tmpl w:val="EA5C764C"/>
    <w:lvl w:ilvl="0" w:tplc="E74CDD00">
      <w:start w:val="5"/>
      <w:numFmt w:val="decimal"/>
      <w:lvlText w:val="%1"/>
      <w:lvlJc w:val="left"/>
      <w:pPr>
        <w:ind w:left="1846" w:hanging="384"/>
      </w:pPr>
      <w:rPr>
        <w:rFonts w:hint="default"/>
        <w:lang w:val="uk-UA" w:eastAsia="en-US" w:bidi="ar-SA"/>
      </w:rPr>
    </w:lvl>
    <w:lvl w:ilvl="1" w:tplc="DDE2DA7C">
      <w:numFmt w:val="none"/>
      <w:lvlText w:val=""/>
      <w:lvlJc w:val="left"/>
      <w:pPr>
        <w:tabs>
          <w:tab w:val="num" w:pos="360"/>
        </w:tabs>
      </w:pPr>
    </w:lvl>
    <w:lvl w:ilvl="2" w:tplc="71BA69FE">
      <w:numFmt w:val="bullet"/>
      <w:lvlText w:val="•"/>
      <w:lvlJc w:val="left"/>
      <w:pPr>
        <w:ind w:left="3657" w:hanging="384"/>
      </w:pPr>
      <w:rPr>
        <w:rFonts w:hint="default"/>
        <w:lang w:val="uk-UA" w:eastAsia="en-US" w:bidi="ar-SA"/>
      </w:rPr>
    </w:lvl>
    <w:lvl w:ilvl="3" w:tplc="C7F0BED0">
      <w:numFmt w:val="bullet"/>
      <w:lvlText w:val="•"/>
      <w:lvlJc w:val="left"/>
      <w:pPr>
        <w:ind w:left="4565" w:hanging="384"/>
      </w:pPr>
      <w:rPr>
        <w:rFonts w:hint="default"/>
        <w:lang w:val="uk-UA" w:eastAsia="en-US" w:bidi="ar-SA"/>
      </w:rPr>
    </w:lvl>
    <w:lvl w:ilvl="4" w:tplc="B8E483CA">
      <w:numFmt w:val="bullet"/>
      <w:lvlText w:val="•"/>
      <w:lvlJc w:val="left"/>
      <w:pPr>
        <w:ind w:left="5474" w:hanging="384"/>
      </w:pPr>
      <w:rPr>
        <w:rFonts w:hint="default"/>
        <w:lang w:val="uk-UA" w:eastAsia="en-US" w:bidi="ar-SA"/>
      </w:rPr>
    </w:lvl>
    <w:lvl w:ilvl="5" w:tplc="6936A67A">
      <w:numFmt w:val="bullet"/>
      <w:lvlText w:val="•"/>
      <w:lvlJc w:val="left"/>
      <w:pPr>
        <w:ind w:left="6383" w:hanging="384"/>
      </w:pPr>
      <w:rPr>
        <w:rFonts w:hint="default"/>
        <w:lang w:val="uk-UA" w:eastAsia="en-US" w:bidi="ar-SA"/>
      </w:rPr>
    </w:lvl>
    <w:lvl w:ilvl="6" w:tplc="301C1D6C">
      <w:numFmt w:val="bullet"/>
      <w:lvlText w:val="•"/>
      <w:lvlJc w:val="left"/>
      <w:pPr>
        <w:ind w:left="7291" w:hanging="384"/>
      </w:pPr>
      <w:rPr>
        <w:rFonts w:hint="default"/>
        <w:lang w:val="uk-UA" w:eastAsia="en-US" w:bidi="ar-SA"/>
      </w:rPr>
    </w:lvl>
    <w:lvl w:ilvl="7" w:tplc="0024BBFE">
      <w:numFmt w:val="bullet"/>
      <w:lvlText w:val="•"/>
      <w:lvlJc w:val="left"/>
      <w:pPr>
        <w:ind w:left="8200" w:hanging="384"/>
      </w:pPr>
      <w:rPr>
        <w:rFonts w:hint="default"/>
        <w:lang w:val="uk-UA" w:eastAsia="en-US" w:bidi="ar-SA"/>
      </w:rPr>
    </w:lvl>
    <w:lvl w:ilvl="8" w:tplc="7EBE9DF0">
      <w:numFmt w:val="bullet"/>
      <w:lvlText w:val="•"/>
      <w:lvlJc w:val="left"/>
      <w:pPr>
        <w:ind w:left="9109" w:hanging="384"/>
      </w:pPr>
      <w:rPr>
        <w:rFonts w:hint="default"/>
        <w:lang w:val="uk-UA" w:eastAsia="en-US" w:bidi="ar-SA"/>
      </w:rPr>
    </w:lvl>
  </w:abstractNum>
  <w:abstractNum w:abstractNumId="4"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5"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3051568F"/>
    <w:multiLevelType w:val="hybridMultilevel"/>
    <w:tmpl w:val="2B0005F2"/>
    <w:lvl w:ilvl="0" w:tplc="7EB6876E">
      <w:start w:val="2"/>
      <w:numFmt w:val="decimal"/>
      <w:lvlText w:val="%1"/>
      <w:lvlJc w:val="left"/>
      <w:pPr>
        <w:ind w:left="896" w:hanging="401"/>
      </w:pPr>
      <w:rPr>
        <w:rFonts w:hint="default"/>
        <w:lang w:val="uk-UA" w:eastAsia="en-US" w:bidi="ar-SA"/>
      </w:rPr>
    </w:lvl>
    <w:lvl w:ilvl="1" w:tplc="EE88639C">
      <w:numFmt w:val="none"/>
      <w:lvlText w:val=""/>
      <w:lvlJc w:val="left"/>
      <w:pPr>
        <w:tabs>
          <w:tab w:val="num" w:pos="360"/>
        </w:tabs>
      </w:pPr>
    </w:lvl>
    <w:lvl w:ilvl="2" w:tplc="B7DACD3A">
      <w:numFmt w:val="bullet"/>
      <w:lvlText w:val="•"/>
      <w:lvlJc w:val="left"/>
      <w:pPr>
        <w:ind w:left="2905" w:hanging="401"/>
      </w:pPr>
      <w:rPr>
        <w:rFonts w:hint="default"/>
        <w:lang w:val="uk-UA" w:eastAsia="en-US" w:bidi="ar-SA"/>
      </w:rPr>
    </w:lvl>
    <w:lvl w:ilvl="3" w:tplc="C8A02E98">
      <w:numFmt w:val="bullet"/>
      <w:lvlText w:val="•"/>
      <w:lvlJc w:val="left"/>
      <w:pPr>
        <w:ind w:left="3907" w:hanging="401"/>
      </w:pPr>
      <w:rPr>
        <w:rFonts w:hint="default"/>
        <w:lang w:val="uk-UA" w:eastAsia="en-US" w:bidi="ar-SA"/>
      </w:rPr>
    </w:lvl>
    <w:lvl w:ilvl="4" w:tplc="CF22CCEE">
      <w:numFmt w:val="bullet"/>
      <w:lvlText w:val="•"/>
      <w:lvlJc w:val="left"/>
      <w:pPr>
        <w:ind w:left="4910" w:hanging="401"/>
      </w:pPr>
      <w:rPr>
        <w:rFonts w:hint="default"/>
        <w:lang w:val="uk-UA" w:eastAsia="en-US" w:bidi="ar-SA"/>
      </w:rPr>
    </w:lvl>
    <w:lvl w:ilvl="5" w:tplc="65C82EC8">
      <w:numFmt w:val="bullet"/>
      <w:lvlText w:val="•"/>
      <w:lvlJc w:val="left"/>
      <w:pPr>
        <w:ind w:left="5913" w:hanging="401"/>
      </w:pPr>
      <w:rPr>
        <w:rFonts w:hint="default"/>
        <w:lang w:val="uk-UA" w:eastAsia="en-US" w:bidi="ar-SA"/>
      </w:rPr>
    </w:lvl>
    <w:lvl w:ilvl="6" w:tplc="2848D6FA">
      <w:numFmt w:val="bullet"/>
      <w:lvlText w:val="•"/>
      <w:lvlJc w:val="left"/>
      <w:pPr>
        <w:ind w:left="6915" w:hanging="401"/>
      </w:pPr>
      <w:rPr>
        <w:rFonts w:hint="default"/>
        <w:lang w:val="uk-UA" w:eastAsia="en-US" w:bidi="ar-SA"/>
      </w:rPr>
    </w:lvl>
    <w:lvl w:ilvl="7" w:tplc="E2F08D0A">
      <w:numFmt w:val="bullet"/>
      <w:lvlText w:val="•"/>
      <w:lvlJc w:val="left"/>
      <w:pPr>
        <w:ind w:left="7918" w:hanging="401"/>
      </w:pPr>
      <w:rPr>
        <w:rFonts w:hint="default"/>
        <w:lang w:val="uk-UA" w:eastAsia="en-US" w:bidi="ar-SA"/>
      </w:rPr>
    </w:lvl>
    <w:lvl w:ilvl="8" w:tplc="193C8032">
      <w:numFmt w:val="bullet"/>
      <w:lvlText w:val="•"/>
      <w:lvlJc w:val="left"/>
      <w:pPr>
        <w:ind w:left="8921" w:hanging="401"/>
      </w:pPr>
      <w:rPr>
        <w:rFonts w:hint="default"/>
        <w:lang w:val="uk-UA" w:eastAsia="en-US" w:bidi="ar-SA"/>
      </w:rPr>
    </w:lvl>
  </w:abstractNum>
  <w:abstractNum w:abstractNumId="7" w15:restartNumberingAfterBreak="0">
    <w:nsid w:val="31E37FAD"/>
    <w:multiLevelType w:val="hybridMultilevel"/>
    <w:tmpl w:val="C2861DC4"/>
    <w:lvl w:ilvl="0" w:tplc="4940A3AC">
      <w:start w:val="1"/>
      <w:numFmt w:val="decimal"/>
      <w:lvlText w:val="%1."/>
      <w:lvlJc w:val="left"/>
      <w:pPr>
        <w:ind w:left="1126" w:hanging="231"/>
      </w:pPr>
      <w:rPr>
        <w:rFonts w:ascii="Times New Roman" w:eastAsia="Times New Roman" w:hAnsi="Times New Roman" w:cs="Times New Roman" w:hint="default"/>
        <w:w w:val="100"/>
        <w:sz w:val="23"/>
        <w:szCs w:val="23"/>
        <w:lang w:val="uk-UA" w:eastAsia="en-US" w:bidi="ar-SA"/>
      </w:rPr>
    </w:lvl>
    <w:lvl w:ilvl="1" w:tplc="88E8B390">
      <w:start w:val="1"/>
      <w:numFmt w:val="decimal"/>
      <w:lvlText w:val="%2."/>
      <w:lvlJc w:val="left"/>
      <w:pPr>
        <w:ind w:left="4902" w:hanging="221"/>
        <w:jc w:val="right"/>
      </w:pPr>
      <w:rPr>
        <w:rFonts w:ascii="Times New Roman" w:eastAsia="Times New Roman" w:hAnsi="Times New Roman" w:cs="Times New Roman" w:hint="default"/>
        <w:b/>
        <w:bCs/>
        <w:w w:val="100"/>
        <w:sz w:val="22"/>
        <w:szCs w:val="22"/>
        <w:lang w:val="uk-UA" w:eastAsia="en-US" w:bidi="ar-SA"/>
      </w:rPr>
    </w:lvl>
    <w:lvl w:ilvl="2" w:tplc="2340CD92">
      <w:numFmt w:val="bullet"/>
      <w:lvlText w:val="•"/>
      <w:lvlJc w:val="left"/>
      <w:pPr>
        <w:ind w:left="5569" w:hanging="221"/>
      </w:pPr>
      <w:rPr>
        <w:rFonts w:hint="default"/>
        <w:lang w:val="uk-UA" w:eastAsia="en-US" w:bidi="ar-SA"/>
      </w:rPr>
    </w:lvl>
    <w:lvl w:ilvl="3" w:tplc="19727362">
      <w:numFmt w:val="bullet"/>
      <w:lvlText w:val="•"/>
      <w:lvlJc w:val="left"/>
      <w:pPr>
        <w:ind w:left="6239" w:hanging="221"/>
      </w:pPr>
      <w:rPr>
        <w:rFonts w:hint="default"/>
        <w:lang w:val="uk-UA" w:eastAsia="en-US" w:bidi="ar-SA"/>
      </w:rPr>
    </w:lvl>
    <w:lvl w:ilvl="4" w:tplc="086ED52E">
      <w:numFmt w:val="bullet"/>
      <w:lvlText w:val="•"/>
      <w:lvlJc w:val="left"/>
      <w:pPr>
        <w:ind w:left="6908" w:hanging="221"/>
      </w:pPr>
      <w:rPr>
        <w:rFonts w:hint="default"/>
        <w:lang w:val="uk-UA" w:eastAsia="en-US" w:bidi="ar-SA"/>
      </w:rPr>
    </w:lvl>
    <w:lvl w:ilvl="5" w:tplc="EEA4C008">
      <w:numFmt w:val="bullet"/>
      <w:lvlText w:val="•"/>
      <w:lvlJc w:val="left"/>
      <w:pPr>
        <w:ind w:left="7578" w:hanging="221"/>
      </w:pPr>
      <w:rPr>
        <w:rFonts w:hint="default"/>
        <w:lang w:val="uk-UA" w:eastAsia="en-US" w:bidi="ar-SA"/>
      </w:rPr>
    </w:lvl>
    <w:lvl w:ilvl="6" w:tplc="6FB01A9A">
      <w:numFmt w:val="bullet"/>
      <w:lvlText w:val="•"/>
      <w:lvlJc w:val="left"/>
      <w:pPr>
        <w:ind w:left="8248" w:hanging="221"/>
      </w:pPr>
      <w:rPr>
        <w:rFonts w:hint="default"/>
        <w:lang w:val="uk-UA" w:eastAsia="en-US" w:bidi="ar-SA"/>
      </w:rPr>
    </w:lvl>
    <w:lvl w:ilvl="7" w:tplc="027EF388">
      <w:numFmt w:val="bullet"/>
      <w:lvlText w:val="•"/>
      <w:lvlJc w:val="left"/>
      <w:pPr>
        <w:ind w:left="8917" w:hanging="221"/>
      </w:pPr>
      <w:rPr>
        <w:rFonts w:hint="default"/>
        <w:lang w:val="uk-UA" w:eastAsia="en-US" w:bidi="ar-SA"/>
      </w:rPr>
    </w:lvl>
    <w:lvl w:ilvl="8" w:tplc="690C6390">
      <w:numFmt w:val="bullet"/>
      <w:lvlText w:val="•"/>
      <w:lvlJc w:val="left"/>
      <w:pPr>
        <w:ind w:left="9587" w:hanging="221"/>
      </w:pPr>
      <w:rPr>
        <w:rFonts w:hint="default"/>
        <w:lang w:val="uk-UA" w:eastAsia="en-US" w:bidi="ar-SA"/>
      </w:rPr>
    </w:lvl>
  </w:abstractNum>
  <w:abstractNum w:abstractNumId="8" w15:restartNumberingAfterBreak="0">
    <w:nsid w:val="348E6F48"/>
    <w:multiLevelType w:val="multilevel"/>
    <w:tmpl w:val="FC84D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61205D3"/>
    <w:multiLevelType w:val="hybridMultilevel"/>
    <w:tmpl w:val="90A8F19E"/>
    <w:lvl w:ilvl="0" w:tplc="EA369B9C">
      <w:start w:val="12"/>
      <w:numFmt w:val="decimal"/>
      <w:lvlText w:val="%1"/>
      <w:lvlJc w:val="left"/>
      <w:pPr>
        <w:ind w:left="896" w:hanging="443"/>
      </w:pPr>
      <w:rPr>
        <w:rFonts w:hint="default"/>
        <w:lang w:val="uk-UA" w:eastAsia="en-US" w:bidi="ar-SA"/>
      </w:rPr>
    </w:lvl>
    <w:lvl w:ilvl="1" w:tplc="4F3E8D88">
      <w:numFmt w:val="none"/>
      <w:lvlText w:val=""/>
      <w:lvlJc w:val="left"/>
      <w:pPr>
        <w:tabs>
          <w:tab w:val="num" w:pos="360"/>
        </w:tabs>
      </w:pPr>
    </w:lvl>
    <w:lvl w:ilvl="2" w:tplc="3C2E2512">
      <w:numFmt w:val="bullet"/>
      <w:lvlText w:val="●"/>
      <w:lvlJc w:val="left"/>
      <w:pPr>
        <w:ind w:left="1616" w:hanging="360"/>
      </w:pPr>
      <w:rPr>
        <w:rFonts w:ascii="Times New Roman" w:eastAsia="Times New Roman" w:hAnsi="Times New Roman" w:cs="Times New Roman" w:hint="default"/>
        <w:w w:val="99"/>
        <w:sz w:val="20"/>
        <w:szCs w:val="20"/>
        <w:lang w:val="uk-UA" w:eastAsia="en-US" w:bidi="ar-SA"/>
      </w:rPr>
    </w:lvl>
    <w:lvl w:ilvl="3" w:tplc="A9CA51E2">
      <w:numFmt w:val="bullet"/>
      <w:lvlText w:val="•"/>
      <w:lvlJc w:val="left"/>
      <w:pPr>
        <w:ind w:left="3688" w:hanging="360"/>
      </w:pPr>
      <w:rPr>
        <w:rFonts w:hint="default"/>
        <w:lang w:val="uk-UA" w:eastAsia="en-US" w:bidi="ar-SA"/>
      </w:rPr>
    </w:lvl>
    <w:lvl w:ilvl="4" w:tplc="9A3447A4">
      <w:numFmt w:val="bullet"/>
      <w:lvlText w:val="•"/>
      <w:lvlJc w:val="left"/>
      <w:pPr>
        <w:ind w:left="4722" w:hanging="360"/>
      </w:pPr>
      <w:rPr>
        <w:rFonts w:hint="default"/>
        <w:lang w:val="uk-UA" w:eastAsia="en-US" w:bidi="ar-SA"/>
      </w:rPr>
    </w:lvl>
    <w:lvl w:ilvl="5" w:tplc="BCD83AB6">
      <w:numFmt w:val="bullet"/>
      <w:lvlText w:val="•"/>
      <w:lvlJc w:val="left"/>
      <w:pPr>
        <w:ind w:left="5756" w:hanging="360"/>
      </w:pPr>
      <w:rPr>
        <w:rFonts w:hint="default"/>
        <w:lang w:val="uk-UA" w:eastAsia="en-US" w:bidi="ar-SA"/>
      </w:rPr>
    </w:lvl>
    <w:lvl w:ilvl="6" w:tplc="DA6636A6">
      <w:numFmt w:val="bullet"/>
      <w:lvlText w:val="•"/>
      <w:lvlJc w:val="left"/>
      <w:pPr>
        <w:ind w:left="6790" w:hanging="360"/>
      </w:pPr>
      <w:rPr>
        <w:rFonts w:hint="default"/>
        <w:lang w:val="uk-UA" w:eastAsia="en-US" w:bidi="ar-SA"/>
      </w:rPr>
    </w:lvl>
    <w:lvl w:ilvl="7" w:tplc="FBB6FBF2">
      <w:numFmt w:val="bullet"/>
      <w:lvlText w:val="•"/>
      <w:lvlJc w:val="left"/>
      <w:pPr>
        <w:ind w:left="7824" w:hanging="360"/>
      </w:pPr>
      <w:rPr>
        <w:rFonts w:hint="default"/>
        <w:lang w:val="uk-UA" w:eastAsia="en-US" w:bidi="ar-SA"/>
      </w:rPr>
    </w:lvl>
    <w:lvl w:ilvl="8" w:tplc="26A4CD98">
      <w:numFmt w:val="bullet"/>
      <w:lvlText w:val="•"/>
      <w:lvlJc w:val="left"/>
      <w:pPr>
        <w:ind w:left="8858" w:hanging="360"/>
      </w:pPr>
      <w:rPr>
        <w:rFonts w:hint="default"/>
        <w:lang w:val="uk-UA" w:eastAsia="en-US" w:bidi="ar-SA"/>
      </w:rPr>
    </w:lvl>
  </w:abstractNum>
  <w:abstractNum w:abstractNumId="10" w15:restartNumberingAfterBreak="0">
    <w:nsid w:val="44A002A2"/>
    <w:multiLevelType w:val="multilevel"/>
    <w:tmpl w:val="50DEA832"/>
    <w:lvl w:ilvl="0">
      <w:start w:val="2"/>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44C33B31"/>
    <w:multiLevelType w:val="hybridMultilevel"/>
    <w:tmpl w:val="6DF246C8"/>
    <w:lvl w:ilvl="0" w:tplc="BDDE7DBC">
      <w:start w:val="11"/>
      <w:numFmt w:val="decimal"/>
      <w:lvlText w:val="%1"/>
      <w:lvlJc w:val="left"/>
      <w:pPr>
        <w:ind w:left="896" w:hanging="481"/>
      </w:pPr>
      <w:rPr>
        <w:rFonts w:hint="default"/>
        <w:lang w:val="uk-UA" w:eastAsia="en-US" w:bidi="ar-SA"/>
      </w:rPr>
    </w:lvl>
    <w:lvl w:ilvl="1" w:tplc="271A9602">
      <w:numFmt w:val="none"/>
      <w:lvlText w:val=""/>
      <w:lvlJc w:val="left"/>
      <w:pPr>
        <w:tabs>
          <w:tab w:val="num" w:pos="360"/>
        </w:tabs>
      </w:pPr>
    </w:lvl>
    <w:lvl w:ilvl="2" w:tplc="5E36A6A2">
      <w:numFmt w:val="bullet"/>
      <w:lvlText w:val="•"/>
      <w:lvlJc w:val="left"/>
      <w:pPr>
        <w:ind w:left="2905" w:hanging="481"/>
      </w:pPr>
      <w:rPr>
        <w:rFonts w:hint="default"/>
        <w:lang w:val="uk-UA" w:eastAsia="en-US" w:bidi="ar-SA"/>
      </w:rPr>
    </w:lvl>
    <w:lvl w:ilvl="3" w:tplc="3F98144A">
      <w:numFmt w:val="bullet"/>
      <w:lvlText w:val="•"/>
      <w:lvlJc w:val="left"/>
      <w:pPr>
        <w:ind w:left="3907" w:hanging="481"/>
      </w:pPr>
      <w:rPr>
        <w:rFonts w:hint="default"/>
        <w:lang w:val="uk-UA" w:eastAsia="en-US" w:bidi="ar-SA"/>
      </w:rPr>
    </w:lvl>
    <w:lvl w:ilvl="4" w:tplc="DA86E73A">
      <w:numFmt w:val="bullet"/>
      <w:lvlText w:val="•"/>
      <w:lvlJc w:val="left"/>
      <w:pPr>
        <w:ind w:left="4910" w:hanging="481"/>
      </w:pPr>
      <w:rPr>
        <w:rFonts w:hint="default"/>
        <w:lang w:val="uk-UA" w:eastAsia="en-US" w:bidi="ar-SA"/>
      </w:rPr>
    </w:lvl>
    <w:lvl w:ilvl="5" w:tplc="5C34D264">
      <w:numFmt w:val="bullet"/>
      <w:lvlText w:val="•"/>
      <w:lvlJc w:val="left"/>
      <w:pPr>
        <w:ind w:left="5913" w:hanging="481"/>
      </w:pPr>
      <w:rPr>
        <w:rFonts w:hint="default"/>
        <w:lang w:val="uk-UA" w:eastAsia="en-US" w:bidi="ar-SA"/>
      </w:rPr>
    </w:lvl>
    <w:lvl w:ilvl="6" w:tplc="EB6C0B20">
      <w:numFmt w:val="bullet"/>
      <w:lvlText w:val="•"/>
      <w:lvlJc w:val="left"/>
      <w:pPr>
        <w:ind w:left="6915" w:hanging="481"/>
      </w:pPr>
      <w:rPr>
        <w:rFonts w:hint="default"/>
        <w:lang w:val="uk-UA" w:eastAsia="en-US" w:bidi="ar-SA"/>
      </w:rPr>
    </w:lvl>
    <w:lvl w:ilvl="7" w:tplc="481011C4">
      <w:numFmt w:val="bullet"/>
      <w:lvlText w:val="•"/>
      <w:lvlJc w:val="left"/>
      <w:pPr>
        <w:ind w:left="7918" w:hanging="481"/>
      </w:pPr>
      <w:rPr>
        <w:rFonts w:hint="default"/>
        <w:lang w:val="uk-UA" w:eastAsia="en-US" w:bidi="ar-SA"/>
      </w:rPr>
    </w:lvl>
    <w:lvl w:ilvl="8" w:tplc="EC5C2E7A">
      <w:numFmt w:val="bullet"/>
      <w:lvlText w:val="•"/>
      <w:lvlJc w:val="left"/>
      <w:pPr>
        <w:ind w:left="8921" w:hanging="481"/>
      </w:pPr>
      <w:rPr>
        <w:rFonts w:hint="default"/>
        <w:lang w:val="uk-UA" w:eastAsia="en-US" w:bidi="ar-SA"/>
      </w:rPr>
    </w:lvl>
  </w:abstractNum>
  <w:abstractNum w:abstractNumId="12" w15:restartNumberingAfterBreak="0">
    <w:nsid w:val="4653308F"/>
    <w:multiLevelType w:val="hybridMultilevel"/>
    <w:tmpl w:val="5A54ABEC"/>
    <w:lvl w:ilvl="0" w:tplc="047EA708">
      <w:start w:val="6"/>
      <w:numFmt w:val="decimal"/>
      <w:lvlText w:val="%1"/>
      <w:lvlJc w:val="left"/>
      <w:pPr>
        <w:ind w:left="896" w:hanging="552"/>
      </w:pPr>
      <w:rPr>
        <w:rFonts w:hint="default"/>
        <w:lang w:val="uk-UA" w:eastAsia="en-US" w:bidi="ar-SA"/>
      </w:rPr>
    </w:lvl>
    <w:lvl w:ilvl="1" w:tplc="92809B4C">
      <w:numFmt w:val="none"/>
      <w:lvlText w:val=""/>
      <w:lvlJc w:val="left"/>
      <w:pPr>
        <w:tabs>
          <w:tab w:val="num" w:pos="360"/>
        </w:tabs>
      </w:pPr>
    </w:lvl>
    <w:lvl w:ilvl="2" w:tplc="17489FFE">
      <w:numFmt w:val="none"/>
      <w:lvlText w:val=""/>
      <w:lvlJc w:val="left"/>
      <w:pPr>
        <w:tabs>
          <w:tab w:val="num" w:pos="360"/>
        </w:tabs>
      </w:pPr>
    </w:lvl>
    <w:lvl w:ilvl="3" w:tplc="457CFEF6">
      <w:numFmt w:val="bullet"/>
      <w:lvlText w:val="•"/>
      <w:lvlJc w:val="left"/>
      <w:pPr>
        <w:ind w:left="3907" w:hanging="552"/>
      </w:pPr>
      <w:rPr>
        <w:rFonts w:hint="default"/>
        <w:lang w:val="uk-UA" w:eastAsia="en-US" w:bidi="ar-SA"/>
      </w:rPr>
    </w:lvl>
    <w:lvl w:ilvl="4" w:tplc="B1708CE6">
      <w:numFmt w:val="bullet"/>
      <w:lvlText w:val="•"/>
      <w:lvlJc w:val="left"/>
      <w:pPr>
        <w:ind w:left="4910" w:hanging="552"/>
      </w:pPr>
      <w:rPr>
        <w:rFonts w:hint="default"/>
        <w:lang w:val="uk-UA" w:eastAsia="en-US" w:bidi="ar-SA"/>
      </w:rPr>
    </w:lvl>
    <w:lvl w:ilvl="5" w:tplc="EE9804DE">
      <w:numFmt w:val="bullet"/>
      <w:lvlText w:val="•"/>
      <w:lvlJc w:val="left"/>
      <w:pPr>
        <w:ind w:left="5913" w:hanging="552"/>
      </w:pPr>
      <w:rPr>
        <w:rFonts w:hint="default"/>
        <w:lang w:val="uk-UA" w:eastAsia="en-US" w:bidi="ar-SA"/>
      </w:rPr>
    </w:lvl>
    <w:lvl w:ilvl="6" w:tplc="F6BC5172">
      <w:numFmt w:val="bullet"/>
      <w:lvlText w:val="•"/>
      <w:lvlJc w:val="left"/>
      <w:pPr>
        <w:ind w:left="6915" w:hanging="552"/>
      </w:pPr>
      <w:rPr>
        <w:rFonts w:hint="default"/>
        <w:lang w:val="uk-UA" w:eastAsia="en-US" w:bidi="ar-SA"/>
      </w:rPr>
    </w:lvl>
    <w:lvl w:ilvl="7" w:tplc="E90C2698">
      <w:numFmt w:val="bullet"/>
      <w:lvlText w:val="•"/>
      <w:lvlJc w:val="left"/>
      <w:pPr>
        <w:ind w:left="7918" w:hanging="552"/>
      </w:pPr>
      <w:rPr>
        <w:rFonts w:hint="default"/>
        <w:lang w:val="uk-UA" w:eastAsia="en-US" w:bidi="ar-SA"/>
      </w:rPr>
    </w:lvl>
    <w:lvl w:ilvl="8" w:tplc="E7B46586">
      <w:numFmt w:val="bullet"/>
      <w:lvlText w:val="•"/>
      <w:lvlJc w:val="left"/>
      <w:pPr>
        <w:ind w:left="8921" w:hanging="552"/>
      </w:pPr>
      <w:rPr>
        <w:rFonts w:hint="default"/>
        <w:lang w:val="uk-UA" w:eastAsia="en-US" w:bidi="ar-SA"/>
      </w:rPr>
    </w:lvl>
  </w:abstractNum>
  <w:abstractNum w:abstractNumId="13" w15:restartNumberingAfterBreak="0">
    <w:nsid w:val="46B25CE9"/>
    <w:multiLevelType w:val="hybridMultilevel"/>
    <w:tmpl w:val="65F295BC"/>
    <w:lvl w:ilvl="0" w:tplc="DC8467A4">
      <w:start w:val="9"/>
      <w:numFmt w:val="decimal"/>
      <w:lvlText w:val="%1"/>
      <w:lvlJc w:val="left"/>
      <w:pPr>
        <w:ind w:left="896" w:hanging="387"/>
      </w:pPr>
      <w:rPr>
        <w:rFonts w:hint="default"/>
        <w:lang w:val="uk-UA" w:eastAsia="en-US" w:bidi="ar-SA"/>
      </w:rPr>
    </w:lvl>
    <w:lvl w:ilvl="1" w:tplc="6368145A">
      <w:numFmt w:val="none"/>
      <w:lvlText w:val=""/>
      <w:lvlJc w:val="left"/>
      <w:pPr>
        <w:tabs>
          <w:tab w:val="num" w:pos="360"/>
        </w:tabs>
      </w:pPr>
    </w:lvl>
    <w:lvl w:ilvl="2" w:tplc="24FE823A">
      <w:numFmt w:val="bullet"/>
      <w:lvlText w:val="•"/>
      <w:lvlJc w:val="left"/>
      <w:pPr>
        <w:ind w:left="2905" w:hanging="387"/>
      </w:pPr>
      <w:rPr>
        <w:rFonts w:hint="default"/>
        <w:lang w:val="uk-UA" w:eastAsia="en-US" w:bidi="ar-SA"/>
      </w:rPr>
    </w:lvl>
    <w:lvl w:ilvl="3" w:tplc="5380B610">
      <w:numFmt w:val="bullet"/>
      <w:lvlText w:val="•"/>
      <w:lvlJc w:val="left"/>
      <w:pPr>
        <w:ind w:left="3907" w:hanging="387"/>
      </w:pPr>
      <w:rPr>
        <w:rFonts w:hint="default"/>
        <w:lang w:val="uk-UA" w:eastAsia="en-US" w:bidi="ar-SA"/>
      </w:rPr>
    </w:lvl>
    <w:lvl w:ilvl="4" w:tplc="1D523FE6">
      <w:numFmt w:val="bullet"/>
      <w:lvlText w:val="•"/>
      <w:lvlJc w:val="left"/>
      <w:pPr>
        <w:ind w:left="4910" w:hanging="387"/>
      </w:pPr>
      <w:rPr>
        <w:rFonts w:hint="default"/>
        <w:lang w:val="uk-UA" w:eastAsia="en-US" w:bidi="ar-SA"/>
      </w:rPr>
    </w:lvl>
    <w:lvl w:ilvl="5" w:tplc="E20C6356">
      <w:numFmt w:val="bullet"/>
      <w:lvlText w:val="•"/>
      <w:lvlJc w:val="left"/>
      <w:pPr>
        <w:ind w:left="5913" w:hanging="387"/>
      </w:pPr>
      <w:rPr>
        <w:rFonts w:hint="default"/>
        <w:lang w:val="uk-UA" w:eastAsia="en-US" w:bidi="ar-SA"/>
      </w:rPr>
    </w:lvl>
    <w:lvl w:ilvl="6" w:tplc="3E5003F2">
      <w:numFmt w:val="bullet"/>
      <w:lvlText w:val="•"/>
      <w:lvlJc w:val="left"/>
      <w:pPr>
        <w:ind w:left="6915" w:hanging="387"/>
      </w:pPr>
      <w:rPr>
        <w:rFonts w:hint="default"/>
        <w:lang w:val="uk-UA" w:eastAsia="en-US" w:bidi="ar-SA"/>
      </w:rPr>
    </w:lvl>
    <w:lvl w:ilvl="7" w:tplc="C4BAB108">
      <w:numFmt w:val="bullet"/>
      <w:lvlText w:val="•"/>
      <w:lvlJc w:val="left"/>
      <w:pPr>
        <w:ind w:left="7918" w:hanging="387"/>
      </w:pPr>
      <w:rPr>
        <w:rFonts w:hint="default"/>
        <w:lang w:val="uk-UA" w:eastAsia="en-US" w:bidi="ar-SA"/>
      </w:rPr>
    </w:lvl>
    <w:lvl w:ilvl="8" w:tplc="1020023E">
      <w:numFmt w:val="bullet"/>
      <w:lvlText w:val="•"/>
      <w:lvlJc w:val="left"/>
      <w:pPr>
        <w:ind w:left="8921" w:hanging="387"/>
      </w:pPr>
      <w:rPr>
        <w:rFonts w:hint="default"/>
        <w:lang w:val="uk-UA" w:eastAsia="en-US" w:bidi="ar-SA"/>
      </w:rPr>
    </w:lvl>
  </w:abstractNum>
  <w:abstractNum w:abstractNumId="14" w15:restartNumberingAfterBreak="0">
    <w:nsid w:val="470F5A73"/>
    <w:multiLevelType w:val="hybridMultilevel"/>
    <w:tmpl w:val="7744CD5C"/>
    <w:lvl w:ilvl="0" w:tplc="B860D47E">
      <w:start w:val="10"/>
      <w:numFmt w:val="decimal"/>
      <w:lvlText w:val="%1"/>
      <w:lvlJc w:val="left"/>
      <w:pPr>
        <w:ind w:left="1393" w:hanging="497"/>
      </w:pPr>
      <w:rPr>
        <w:rFonts w:hint="default"/>
        <w:lang w:val="uk-UA" w:eastAsia="en-US" w:bidi="ar-SA"/>
      </w:rPr>
    </w:lvl>
    <w:lvl w:ilvl="1" w:tplc="A710B0A6">
      <w:numFmt w:val="none"/>
      <w:lvlText w:val=""/>
      <w:lvlJc w:val="left"/>
      <w:pPr>
        <w:tabs>
          <w:tab w:val="num" w:pos="360"/>
        </w:tabs>
      </w:pPr>
    </w:lvl>
    <w:lvl w:ilvl="2" w:tplc="851C2DA6">
      <w:numFmt w:val="bullet"/>
      <w:lvlText w:val="-"/>
      <w:lvlJc w:val="left"/>
      <w:pPr>
        <w:ind w:left="1743" w:hanging="128"/>
      </w:pPr>
      <w:rPr>
        <w:rFonts w:ascii="Times New Roman" w:eastAsia="Times New Roman" w:hAnsi="Times New Roman" w:cs="Times New Roman" w:hint="default"/>
        <w:w w:val="100"/>
        <w:sz w:val="22"/>
        <w:szCs w:val="22"/>
        <w:lang w:val="uk-UA" w:eastAsia="en-US" w:bidi="ar-SA"/>
      </w:rPr>
    </w:lvl>
    <w:lvl w:ilvl="3" w:tplc="86A4B432">
      <w:numFmt w:val="bullet"/>
      <w:lvlText w:val="•"/>
      <w:lvlJc w:val="left"/>
      <w:pPr>
        <w:ind w:left="3781" w:hanging="128"/>
      </w:pPr>
      <w:rPr>
        <w:rFonts w:hint="default"/>
        <w:lang w:val="uk-UA" w:eastAsia="en-US" w:bidi="ar-SA"/>
      </w:rPr>
    </w:lvl>
    <w:lvl w:ilvl="4" w:tplc="83024240">
      <w:numFmt w:val="bullet"/>
      <w:lvlText w:val="•"/>
      <w:lvlJc w:val="left"/>
      <w:pPr>
        <w:ind w:left="4802" w:hanging="128"/>
      </w:pPr>
      <w:rPr>
        <w:rFonts w:hint="default"/>
        <w:lang w:val="uk-UA" w:eastAsia="en-US" w:bidi="ar-SA"/>
      </w:rPr>
    </w:lvl>
    <w:lvl w:ilvl="5" w:tplc="E84C3D88">
      <w:numFmt w:val="bullet"/>
      <w:lvlText w:val="•"/>
      <w:lvlJc w:val="left"/>
      <w:pPr>
        <w:ind w:left="5822" w:hanging="128"/>
      </w:pPr>
      <w:rPr>
        <w:rFonts w:hint="default"/>
        <w:lang w:val="uk-UA" w:eastAsia="en-US" w:bidi="ar-SA"/>
      </w:rPr>
    </w:lvl>
    <w:lvl w:ilvl="6" w:tplc="FBF69148">
      <w:numFmt w:val="bullet"/>
      <w:lvlText w:val="•"/>
      <w:lvlJc w:val="left"/>
      <w:pPr>
        <w:ind w:left="6843" w:hanging="128"/>
      </w:pPr>
      <w:rPr>
        <w:rFonts w:hint="default"/>
        <w:lang w:val="uk-UA" w:eastAsia="en-US" w:bidi="ar-SA"/>
      </w:rPr>
    </w:lvl>
    <w:lvl w:ilvl="7" w:tplc="21865D6E">
      <w:numFmt w:val="bullet"/>
      <w:lvlText w:val="•"/>
      <w:lvlJc w:val="left"/>
      <w:pPr>
        <w:ind w:left="7864" w:hanging="128"/>
      </w:pPr>
      <w:rPr>
        <w:rFonts w:hint="default"/>
        <w:lang w:val="uk-UA" w:eastAsia="en-US" w:bidi="ar-SA"/>
      </w:rPr>
    </w:lvl>
    <w:lvl w:ilvl="8" w:tplc="BD4EDD46">
      <w:numFmt w:val="bullet"/>
      <w:lvlText w:val="•"/>
      <w:lvlJc w:val="left"/>
      <w:pPr>
        <w:ind w:left="8884" w:hanging="128"/>
      </w:pPr>
      <w:rPr>
        <w:rFonts w:hint="default"/>
        <w:lang w:val="uk-UA" w:eastAsia="en-US" w:bidi="ar-SA"/>
      </w:rPr>
    </w:lvl>
  </w:abstractNum>
  <w:abstractNum w:abstractNumId="15" w15:restartNumberingAfterBreak="0">
    <w:nsid w:val="4D3E1266"/>
    <w:multiLevelType w:val="hybridMultilevel"/>
    <w:tmpl w:val="4164EA14"/>
    <w:lvl w:ilvl="0" w:tplc="B1688BC2">
      <w:start w:val="8"/>
      <w:numFmt w:val="decimal"/>
      <w:lvlText w:val="%1"/>
      <w:lvlJc w:val="left"/>
      <w:pPr>
        <w:ind w:left="896" w:hanging="380"/>
      </w:pPr>
      <w:rPr>
        <w:rFonts w:hint="default"/>
        <w:lang w:val="uk-UA" w:eastAsia="en-US" w:bidi="ar-SA"/>
      </w:rPr>
    </w:lvl>
    <w:lvl w:ilvl="1" w:tplc="0B32DDF6">
      <w:numFmt w:val="none"/>
      <w:lvlText w:val=""/>
      <w:lvlJc w:val="left"/>
      <w:pPr>
        <w:tabs>
          <w:tab w:val="num" w:pos="360"/>
        </w:tabs>
      </w:pPr>
    </w:lvl>
    <w:lvl w:ilvl="2" w:tplc="BF441C58">
      <w:numFmt w:val="bullet"/>
      <w:lvlText w:val="•"/>
      <w:lvlJc w:val="left"/>
      <w:pPr>
        <w:ind w:left="2905" w:hanging="380"/>
      </w:pPr>
      <w:rPr>
        <w:rFonts w:hint="default"/>
        <w:lang w:val="uk-UA" w:eastAsia="en-US" w:bidi="ar-SA"/>
      </w:rPr>
    </w:lvl>
    <w:lvl w:ilvl="3" w:tplc="C754795E">
      <w:numFmt w:val="bullet"/>
      <w:lvlText w:val="•"/>
      <w:lvlJc w:val="left"/>
      <w:pPr>
        <w:ind w:left="3907" w:hanging="380"/>
      </w:pPr>
      <w:rPr>
        <w:rFonts w:hint="default"/>
        <w:lang w:val="uk-UA" w:eastAsia="en-US" w:bidi="ar-SA"/>
      </w:rPr>
    </w:lvl>
    <w:lvl w:ilvl="4" w:tplc="8880217E">
      <w:numFmt w:val="bullet"/>
      <w:lvlText w:val="•"/>
      <w:lvlJc w:val="left"/>
      <w:pPr>
        <w:ind w:left="4910" w:hanging="380"/>
      </w:pPr>
      <w:rPr>
        <w:rFonts w:hint="default"/>
        <w:lang w:val="uk-UA" w:eastAsia="en-US" w:bidi="ar-SA"/>
      </w:rPr>
    </w:lvl>
    <w:lvl w:ilvl="5" w:tplc="61A8D766">
      <w:numFmt w:val="bullet"/>
      <w:lvlText w:val="•"/>
      <w:lvlJc w:val="left"/>
      <w:pPr>
        <w:ind w:left="5913" w:hanging="380"/>
      </w:pPr>
      <w:rPr>
        <w:rFonts w:hint="default"/>
        <w:lang w:val="uk-UA" w:eastAsia="en-US" w:bidi="ar-SA"/>
      </w:rPr>
    </w:lvl>
    <w:lvl w:ilvl="6" w:tplc="0686B11A">
      <w:numFmt w:val="bullet"/>
      <w:lvlText w:val="•"/>
      <w:lvlJc w:val="left"/>
      <w:pPr>
        <w:ind w:left="6915" w:hanging="380"/>
      </w:pPr>
      <w:rPr>
        <w:rFonts w:hint="default"/>
        <w:lang w:val="uk-UA" w:eastAsia="en-US" w:bidi="ar-SA"/>
      </w:rPr>
    </w:lvl>
    <w:lvl w:ilvl="7" w:tplc="B0A41CB4">
      <w:numFmt w:val="bullet"/>
      <w:lvlText w:val="•"/>
      <w:lvlJc w:val="left"/>
      <w:pPr>
        <w:ind w:left="7918" w:hanging="380"/>
      </w:pPr>
      <w:rPr>
        <w:rFonts w:hint="default"/>
        <w:lang w:val="uk-UA" w:eastAsia="en-US" w:bidi="ar-SA"/>
      </w:rPr>
    </w:lvl>
    <w:lvl w:ilvl="8" w:tplc="8AB24C84">
      <w:numFmt w:val="bullet"/>
      <w:lvlText w:val="•"/>
      <w:lvlJc w:val="left"/>
      <w:pPr>
        <w:ind w:left="8921" w:hanging="380"/>
      </w:pPr>
      <w:rPr>
        <w:rFonts w:hint="default"/>
        <w:lang w:val="uk-UA" w:eastAsia="en-US" w:bidi="ar-SA"/>
      </w:rPr>
    </w:lvl>
  </w:abstractNum>
  <w:abstractNum w:abstractNumId="16" w15:restartNumberingAfterBreak="0">
    <w:nsid w:val="4F3D0F98"/>
    <w:multiLevelType w:val="hybridMultilevel"/>
    <w:tmpl w:val="E974A976"/>
    <w:lvl w:ilvl="0" w:tplc="A144335A">
      <w:start w:val="4"/>
      <w:numFmt w:val="decimal"/>
      <w:lvlText w:val="%1"/>
      <w:lvlJc w:val="left"/>
      <w:pPr>
        <w:ind w:left="1228" w:hanging="333"/>
      </w:pPr>
      <w:rPr>
        <w:rFonts w:hint="default"/>
        <w:lang w:val="uk-UA" w:eastAsia="en-US" w:bidi="ar-SA"/>
      </w:rPr>
    </w:lvl>
    <w:lvl w:ilvl="1" w:tplc="641E652C">
      <w:numFmt w:val="none"/>
      <w:lvlText w:val=""/>
      <w:lvlJc w:val="left"/>
      <w:pPr>
        <w:tabs>
          <w:tab w:val="num" w:pos="360"/>
        </w:tabs>
      </w:pPr>
    </w:lvl>
    <w:lvl w:ilvl="2" w:tplc="AB06717E">
      <w:numFmt w:val="bullet"/>
      <w:lvlText w:val="•"/>
      <w:lvlJc w:val="left"/>
      <w:pPr>
        <w:ind w:left="3161" w:hanging="333"/>
      </w:pPr>
      <w:rPr>
        <w:rFonts w:hint="default"/>
        <w:lang w:val="uk-UA" w:eastAsia="en-US" w:bidi="ar-SA"/>
      </w:rPr>
    </w:lvl>
    <w:lvl w:ilvl="3" w:tplc="6996FCC2">
      <w:numFmt w:val="bullet"/>
      <w:lvlText w:val="•"/>
      <w:lvlJc w:val="left"/>
      <w:pPr>
        <w:ind w:left="4131" w:hanging="333"/>
      </w:pPr>
      <w:rPr>
        <w:rFonts w:hint="default"/>
        <w:lang w:val="uk-UA" w:eastAsia="en-US" w:bidi="ar-SA"/>
      </w:rPr>
    </w:lvl>
    <w:lvl w:ilvl="4" w:tplc="62BAF2D6">
      <w:numFmt w:val="bullet"/>
      <w:lvlText w:val="•"/>
      <w:lvlJc w:val="left"/>
      <w:pPr>
        <w:ind w:left="5102" w:hanging="333"/>
      </w:pPr>
      <w:rPr>
        <w:rFonts w:hint="default"/>
        <w:lang w:val="uk-UA" w:eastAsia="en-US" w:bidi="ar-SA"/>
      </w:rPr>
    </w:lvl>
    <w:lvl w:ilvl="5" w:tplc="ADECB4F0">
      <w:numFmt w:val="bullet"/>
      <w:lvlText w:val="•"/>
      <w:lvlJc w:val="left"/>
      <w:pPr>
        <w:ind w:left="6073" w:hanging="333"/>
      </w:pPr>
      <w:rPr>
        <w:rFonts w:hint="default"/>
        <w:lang w:val="uk-UA" w:eastAsia="en-US" w:bidi="ar-SA"/>
      </w:rPr>
    </w:lvl>
    <w:lvl w:ilvl="6" w:tplc="D32CBBA8">
      <w:numFmt w:val="bullet"/>
      <w:lvlText w:val="•"/>
      <w:lvlJc w:val="left"/>
      <w:pPr>
        <w:ind w:left="7043" w:hanging="333"/>
      </w:pPr>
      <w:rPr>
        <w:rFonts w:hint="default"/>
        <w:lang w:val="uk-UA" w:eastAsia="en-US" w:bidi="ar-SA"/>
      </w:rPr>
    </w:lvl>
    <w:lvl w:ilvl="7" w:tplc="B84CC9D8">
      <w:numFmt w:val="bullet"/>
      <w:lvlText w:val="•"/>
      <w:lvlJc w:val="left"/>
      <w:pPr>
        <w:ind w:left="8014" w:hanging="333"/>
      </w:pPr>
      <w:rPr>
        <w:rFonts w:hint="default"/>
        <w:lang w:val="uk-UA" w:eastAsia="en-US" w:bidi="ar-SA"/>
      </w:rPr>
    </w:lvl>
    <w:lvl w:ilvl="8" w:tplc="F2E6EFE2">
      <w:numFmt w:val="bullet"/>
      <w:lvlText w:val="•"/>
      <w:lvlJc w:val="left"/>
      <w:pPr>
        <w:ind w:left="8985" w:hanging="333"/>
      </w:pPr>
      <w:rPr>
        <w:rFonts w:hint="default"/>
        <w:lang w:val="uk-UA" w:eastAsia="en-US" w:bidi="ar-SA"/>
      </w:rPr>
    </w:lvl>
  </w:abstractNum>
  <w:abstractNum w:abstractNumId="17" w15:restartNumberingAfterBreak="0">
    <w:nsid w:val="5508561C"/>
    <w:multiLevelType w:val="hybridMultilevel"/>
    <w:tmpl w:val="6B5AEFCA"/>
    <w:lvl w:ilvl="0" w:tplc="9E1CFDFC">
      <w:start w:val="1"/>
      <w:numFmt w:val="decimal"/>
      <w:lvlText w:val="%1"/>
      <w:lvlJc w:val="left"/>
      <w:pPr>
        <w:ind w:left="896" w:hanging="384"/>
      </w:pPr>
      <w:rPr>
        <w:rFonts w:hint="default"/>
        <w:lang w:val="uk-UA" w:eastAsia="en-US" w:bidi="ar-SA"/>
      </w:rPr>
    </w:lvl>
    <w:lvl w:ilvl="1" w:tplc="34C03532">
      <w:numFmt w:val="none"/>
      <w:lvlText w:val=""/>
      <w:lvlJc w:val="left"/>
      <w:pPr>
        <w:tabs>
          <w:tab w:val="num" w:pos="360"/>
        </w:tabs>
      </w:pPr>
    </w:lvl>
    <w:lvl w:ilvl="2" w:tplc="353A6D4E">
      <w:numFmt w:val="bullet"/>
      <w:lvlText w:val="•"/>
      <w:lvlJc w:val="left"/>
      <w:pPr>
        <w:ind w:left="2905" w:hanging="384"/>
      </w:pPr>
      <w:rPr>
        <w:rFonts w:hint="default"/>
        <w:lang w:val="uk-UA" w:eastAsia="en-US" w:bidi="ar-SA"/>
      </w:rPr>
    </w:lvl>
    <w:lvl w:ilvl="3" w:tplc="A2A62908">
      <w:numFmt w:val="bullet"/>
      <w:lvlText w:val="•"/>
      <w:lvlJc w:val="left"/>
      <w:pPr>
        <w:ind w:left="3907" w:hanging="384"/>
      </w:pPr>
      <w:rPr>
        <w:rFonts w:hint="default"/>
        <w:lang w:val="uk-UA" w:eastAsia="en-US" w:bidi="ar-SA"/>
      </w:rPr>
    </w:lvl>
    <w:lvl w:ilvl="4" w:tplc="A676AE66">
      <w:numFmt w:val="bullet"/>
      <w:lvlText w:val="•"/>
      <w:lvlJc w:val="left"/>
      <w:pPr>
        <w:ind w:left="4910" w:hanging="384"/>
      </w:pPr>
      <w:rPr>
        <w:rFonts w:hint="default"/>
        <w:lang w:val="uk-UA" w:eastAsia="en-US" w:bidi="ar-SA"/>
      </w:rPr>
    </w:lvl>
    <w:lvl w:ilvl="5" w:tplc="EE1897D2">
      <w:numFmt w:val="bullet"/>
      <w:lvlText w:val="•"/>
      <w:lvlJc w:val="left"/>
      <w:pPr>
        <w:ind w:left="5913" w:hanging="384"/>
      </w:pPr>
      <w:rPr>
        <w:rFonts w:hint="default"/>
        <w:lang w:val="uk-UA" w:eastAsia="en-US" w:bidi="ar-SA"/>
      </w:rPr>
    </w:lvl>
    <w:lvl w:ilvl="6" w:tplc="DB3AD9BC">
      <w:numFmt w:val="bullet"/>
      <w:lvlText w:val="•"/>
      <w:lvlJc w:val="left"/>
      <w:pPr>
        <w:ind w:left="6915" w:hanging="384"/>
      </w:pPr>
      <w:rPr>
        <w:rFonts w:hint="default"/>
        <w:lang w:val="uk-UA" w:eastAsia="en-US" w:bidi="ar-SA"/>
      </w:rPr>
    </w:lvl>
    <w:lvl w:ilvl="7" w:tplc="B00094A6">
      <w:numFmt w:val="bullet"/>
      <w:lvlText w:val="•"/>
      <w:lvlJc w:val="left"/>
      <w:pPr>
        <w:ind w:left="7918" w:hanging="384"/>
      </w:pPr>
      <w:rPr>
        <w:rFonts w:hint="default"/>
        <w:lang w:val="uk-UA" w:eastAsia="en-US" w:bidi="ar-SA"/>
      </w:rPr>
    </w:lvl>
    <w:lvl w:ilvl="8" w:tplc="489E2280">
      <w:numFmt w:val="bullet"/>
      <w:lvlText w:val="•"/>
      <w:lvlJc w:val="left"/>
      <w:pPr>
        <w:ind w:left="8921" w:hanging="384"/>
      </w:pPr>
      <w:rPr>
        <w:rFonts w:hint="default"/>
        <w:lang w:val="uk-UA" w:eastAsia="en-US" w:bidi="ar-SA"/>
      </w:rPr>
    </w:lvl>
  </w:abstractNum>
  <w:abstractNum w:abstractNumId="18" w15:restartNumberingAfterBreak="0">
    <w:nsid w:val="552C3F0E"/>
    <w:multiLevelType w:val="hybridMultilevel"/>
    <w:tmpl w:val="5D1C94D4"/>
    <w:lvl w:ilvl="0" w:tplc="216A5C0E">
      <w:start w:val="1"/>
      <w:numFmt w:val="decimal"/>
      <w:lvlText w:val="%1)"/>
      <w:lvlJc w:val="left"/>
      <w:pPr>
        <w:ind w:left="1136" w:hanging="240"/>
      </w:pPr>
      <w:rPr>
        <w:rFonts w:ascii="Times New Roman" w:eastAsia="Times New Roman" w:hAnsi="Times New Roman" w:cs="Times New Roman" w:hint="default"/>
        <w:w w:val="100"/>
        <w:sz w:val="22"/>
        <w:szCs w:val="22"/>
        <w:lang w:val="uk-UA" w:eastAsia="en-US" w:bidi="ar-SA"/>
      </w:rPr>
    </w:lvl>
    <w:lvl w:ilvl="1" w:tplc="E5C41180">
      <w:numFmt w:val="bullet"/>
      <w:lvlText w:val="•"/>
      <w:lvlJc w:val="left"/>
      <w:pPr>
        <w:ind w:left="2118" w:hanging="240"/>
      </w:pPr>
      <w:rPr>
        <w:rFonts w:hint="default"/>
        <w:lang w:val="uk-UA" w:eastAsia="en-US" w:bidi="ar-SA"/>
      </w:rPr>
    </w:lvl>
    <w:lvl w:ilvl="2" w:tplc="DE10B9CE">
      <w:numFmt w:val="bullet"/>
      <w:lvlText w:val="•"/>
      <w:lvlJc w:val="left"/>
      <w:pPr>
        <w:ind w:left="3097" w:hanging="240"/>
      </w:pPr>
      <w:rPr>
        <w:rFonts w:hint="default"/>
        <w:lang w:val="uk-UA" w:eastAsia="en-US" w:bidi="ar-SA"/>
      </w:rPr>
    </w:lvl>
    <w:lvl w:ilvl="3" w:tplc="9E4C36AE">
      <w:numFmt w:val="bullet"/>
      <w:lvlText w:val="•"/>
      <w:lvlJc w:val="left"/>
      <w:pPr>
        <w:ind w:left="4075" w:hanging="240"/>
      </w:pPr>
      <w:rPr>
        <w:rFonts w:hint="default"/>
        <w:lang w:val="uk-UA" w:eastAsia="en-US" w:bidi="ar-SA"/>
      </w:rPr>
    </w:lvl>
    <w:lvl w:ilvl="4" w:tplc="3A145C4E">
      <w:numFmt w:val="bullet"/>
      <w:lvlText w:val="•"/>
      <w:lvlJc w:val="left"/>
      <w:pPr>
        <w:ind w:left="5054" w:hanging="240"/>
      </w:pPr>
      <w:rPr>
        <w:rFonts w:hint="default"/>
        <w:lang w:val="uk-UA" w:eastAsia="en-US" w:bidi="ar-SA"/>
      </w:rPr>
    </w:lvl>
    <w:lvl w:ilvl="5" w:tplc="87F08DF8">
      <w:numFmt w:val="bullet"/>
      <w:lvlText w:val="•"/>
      <w:lvlJc w:val="left"/>
      <w:pPr>
        <w:ind w:left="6033" w:hanging="240"/>
      </w:pPr>
      <w:rPr>
        <w:rFonts w:hint="default"/>
        <w:lang w:val="uk-UA" w:eastAsia="en-US" w:bidi="ar-SA"/>
      </w:rPr>
    </w:lvl>
    <w:lvl w:ilvl="6" w:tplc="C4E082D8">
      <w:numFmt w:val="bullet"/>
      <w:lvlText w:val="•"/>
      <w:lvlJc w:val="left"/>
      <w:pPr>
        <w:ind w:left="7011" w:hanging="240"/>
      </w:pPr>
      <w:rPr>
        <w:rFonts w:hint="default"/>
        <w:lang w:val="uk-UA" w:eastAsia="en-US" w:bidi="ar-SA"/>
      </w:rPr>
    </w:lvl>
    <w:lvl w:ilvl="7" w:tplc="0A3E61E2">
      <w:numFmt w:val="bullet"/>
      <w:lvlText w:val="•"/>
      <w:lvlJc w:val="left"/>
      <w:pPr>
        <w:ind w:left="7990" w:hanging="240"/>
      </w:pPr>
      <w:rPr>
        <w:rFonts w:hint="default"/>
        <w:lang w:val="uk-UA" w:eastAsia="en-US" w:bidi="ar-SA"/>
      </w:rPr>
    </w:lvl>
    <w:lvl w:ilvl="8" w:tplc="A0CC39C6">
      <w:numFmt w:val="bullet"/>
      <w:lvlText w:val="•"/>
      <w:lvlJc w:val="left"/>
      <w:pPr>
        <w:ind w:left="8969" w:hanging="240"/>
      </w:pPr>
      <w:rPr>
        <w:rFonts w:hint="default"/>
        <w:lang w:val="uk-UA" w:eastAsia="en-US" w:bidi="ar-SA"/>
      </w:rPr>
    </w:lvl>
  </w:abstractNum>
  <w:abstractNum w:abstractNumId="19" w15:restartNumberingAfterBreak="0">
    <w:nsid w:val="5581055C"/>
    <w:multiLevelType w:val="multilevel"/>
    <w:tmpl w:val="75A8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1A131EF"/>
    <w:multiLevelType w:val="hybridMultilevel"/>
    <w:tmpl w:val="26D2C954"/>
    <w:lvl w:ilvl="0" w:tplc="20A00882">
      <w:start w:val="6"/>
      <w:numFmt w:val="decimal"/>
      <w:lvlText w:val="%1"/>
      <w:lvlJc w:val="left"/>
      <w:pPr>
        <w:ind w:left="1282" w:hanging="387"/>
      </w:pPr>
      <w:rPr>
        <w:rFonts w:hint="default"/>
        <w:lang w:val="uk-UA" w:eastAsia="en-US" w:bidi="ar-SA"/>
      </w:rPr>
    </w:lvl>
    <w:lvl w:ilvl="1" w:tplc="BE3C83B8">
      <w:numFmt w:val="none"/>
      <w:lvlText w:val=""/>
      <w:lvlJc w:val="left"/>
      <w:pPr>
        <w:tabs>
          <w:tab w:val="num" w:pos="360"/>
        </w:tabs>
      </w:pPr>
    </w:lvl>
    <w:lvl w:ilvl="2" w:tplc="BDF04EA0">
      <w:numFmt w:val="none"/>
      <w:lvlText w:val=""/>
      <w:lvlJc w:val="left"/>
      <w:pPr>
        <w:tabs>
          <w:tab w:val="num" w:pos="360"/>
        </w:tabs>
      </w:pPr>
    </w:lvl>
    <w:lvl w:ilvl="3" w:tplc="D92AA266">
      <w:numFmt w:val="bullet"/>
      <w:lvlText w:val="•"/>
      <w:lvlJc w:val="left"/>
      <w:pPr>
        <w:ind w:left="2625" w:hanging="552"/>
      </w:pPr>
      <w:rPr>
        <w:rFonts w:hint="default"/>
        <w:lang w:val="uk-UA" w:eastAsia="en-US" w:bidi="ar-SA"/>
      </w:rPr>
    </w:lvl>
    <w:lvl w:ilvl="4" w:tplc="AE626ED2">
      <w:numFmt w:val="bullet"/>
      <w:lvlText w:val="•"/>
      <w:lvlJc w:val="left"/>
      <w:pPr>
        <w:ind w:left="3811" w:hanging="552"/>
      </w:pPr>
      <w:rPr>
        <w:rFonts w:hint="default"/>
        <w:lang w:val="uk-UA" w:eastAsia="en-US" w:bidi="ar-SA"/>
      </w:rPr>
    </w:lvl>
    <w:lvl w:ilvl="5" w:tplc="E65E6B32">
      <w:numFmt w:val="bullet"/>
      <w:lvlText w:val="•"/>
      <w:lvlJc w:val="left"/>
      <w:pPr>
        <w:ind w:left="4997" w:hanging="552"/>
      </w:pPr>
      <w:rPr>
        <w:rFonts w:hint="default"/>
        <w:lang w:val="uk-UA" w:eastAsia="en-US" w:bidi="ar-SA"/>
      </w:rPr>
    </w:lvl>
    <w:lvl w:ilvl="6" w:tplc="E57A3578">
      <w:numFmt w:val="bullet"/>
      <w:lvlText w:val="•"/>
      <w:lvlJc w:val="left"/>
      <w:pPr>
        <w:ind w:left="6183" w:hanging="552"/>
      </w:pPr>
      <w:rPr>
        <w:rFonts w:hint="default"/>
        <w:lang w:val="uk-UA" w:eastAsia="en-US" w:bidi="ar-SA"/>
      </w:rPr>
    </w:lvl>
    <w:lvl w:ilvl="7" w:tplc="951CEFCE">
      <w:numFmt w:val="bullet"/>
      <w:lvlText w:val="•"/>
      <w:lvlJc w:val="left"/>
      <w:pPr>
        <w:ind w:left="7369" w:hanging="552"/>
      </w:pPr>
      <w:rPr>
        <w:rFonts w:hint="default"/>
        <w:lang w:val="uk-UA" w:eastAsia="en-US" w:bidi="ar-SA"/>
      </w:rPr>
    </w:lvl>
    <w:lvl w:ilvl="8" w:tplc="4B6E40A0">
      <w:numFmt w:val="bullet"/>
      <w:lvlText w:val="•"/>
      <w:lvlJc w:val="left"/>
      <w:pPr>
        <w:ind w:left="8554" w:hanging="552"/>
      </w:pPr>
      <w:rPr>
        <w:rFonts w:hint="default"/>
        <w:lang w:val="uk-UA" w:eastAsia="en-US" w:bidi="ar-SA"/>
      </w:rPr>
    </w:lvl>
  </w:abstractNum>
  <w:abstractNum w:abstractNumId="21" w15:restartNumberingAfterBreak="0">
    <w:nsid w:val="7514550B"/>
    <w:multiLevelType w:val="multilevel"/>
    <w:tmpl w:val="900E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3C5BCF"/>
    <w:multiLevelType w:val="hybridMultilevel"/>
    <w:tmpl w:val="FB080F92"/>
    <w:lvl w:ilvl="0" w:tplc="D0CEE94C">
      <w:start w:val="11"/>
      <w:numFmt w:val="decimal"/>
      <w:lvlText w:val="%1"/>
      <w:lvlJc w:val="left"/>
      <w:pPr>
        <w:ind w:left="1402" w:hanging="507"/>
      </w:pPr>
      <w:rPr>
        <w:rFonts w:hint="default"/>
        <w:lang w:val="uk-UA" w:eastAsia="en-US" w:bidi="ar-SA"/>
      </w:rPr>
    </w:lvl>
    <w:lvl w:ilvl="1" w:tplc="ADBEEA66">
      <w:numFmt w:val="none"/>
      <w:lvlText w:val=""/>
      <w:lvlJc w:val="left"/>
      <w:pPr>
        <w:tabs>
          <w:tab w:val="num" w:pos="360"/>
        </w:tabs>
      </w:pPr>
    </w:lvl>
    <w:lvl w:ilvl="2" w:tplc="E56AAE48">
      <w:numFmt w:val="bullet"/>
      <w:lvlText w:val="•"/>
      <w:lvlJc w:val="left"/>
      <w:pPr>
        <w:ind w:left="3305" w:hanging="507"/>
      </w:pPr>
      <w:rPr>
        <w:rFonts w:hint="default"/>
        <w:lang w:val="uk-UA" w:eastAsia="en-US" w:bidi="ar-SA"/>
      </w:rPr>
    </w:lvl>
    <w:lvl w:ilvl="3" w:tplc="AB44C394">
      <w:numFmt w:val="bullet"/>
      <w:lvlText w:val="•"/>
      <w:lvlJc w:val="left"/>
      <w:pPr>
        <w:ind w:left="4257" w:hanging="507"/>
      </w:pPr>
      <w:rPr>
        <w:rFonts w:hint="default"/>
        <w:lang w:val="uk-UA" w:eastAsia="en-US" w:bidi="ar-SA"/>
      </w:rPr>
    </w:lvl>
    <w:lvl w:ilvl="4" w:tplc="AD46C3B4">
      <w:numFmt w:val="bullet"/>
      <w:lvlText w:val="•"/>
      <w:lvlJc w:val="left"/>
      <w:pPr>
        <w:ind w:left="5210" w:hanging="507"/>
      </w:pPr>
      <w:rPr>
        <w:rFonts w:hint="default"/>
        <w:lang w:val="uk-UA" w:eastAsia="en-US" w:bidi="ar-SA"/>
      </w:rPr>
    </w:lvl>
    <w:lvl w:ilvl="5" w:tplc="5E6E00C6">
      <w:numFmt w:val="bullet"/>
      <w:lvlText w:val="•"/>
      <w:lvlJc w:val="left"/>
      <w:pPr>
        <w:ind w:left="6163" w:hanging="507"/>
      </w:pPr>
      <w:rPr>
        <w:rFonts w:hint="default"/>
        <w:lang w:val="uk-UA" w:eastAsia="en-US" w:bidi="ar-SA"/>
      </w:rPr>
    </w:lvl>
    <w:lvl w:ilvl="6" w:tplc="2698F446">
      <w:numFmt w:val="bullet"/>
      <w:lvlText w:val="•"/>
      <w:lvlJc w:val="left"/>
      <w:pPr>
        <w:ind w:left="7115" w:hanging="507"/>
      </w:pPr>
      <w:rPr>
        <w:rFonts w:hint="default"/>
        <w:lang w:val="uk-UA" w:eastAsia="en-US" w:bidi="ar-SA"/>
      </w:rPr>
    </w:lvl>
    <w:lvl w:ilvl="7" w:tplc="AC6C51DC">
      <w:numFmt w:val="bullet"/>
      <w:lvlText w:val="•"/>
      <w:lvlJc w:val="left"/>
      <w:pPr>
        <w:ind w:left="8068" w:hanging="507"/>
      </w:pPr>
      <w:rPr>
        <w:rFonts w:hint="default"/>
        <w:lang w:val="uk-UA" w:eastAsia="en-US" w:bidi="ar-SA"/>
      </w:rPr>
    </w:lvl>
    <w:lvl w:ilvl="8" w:tplc="F6E8A7CE">
      <w:numFmt w:val="bullet"/>
      <w:lvlText w:val="•"/>
      <w:lvlJc w:val="left"/>
      <w:pPr>
        <w:ind w:left="9021" w:hanging="507"/>
      </w:pPr>
      <w:rPr>
        <w:rFonts w:hint="default"/>
        <w:lang w:val="uk-UA" w:eastAsia="en-US" w:bidi="ar-SA"/>
      </w:rPr>
    </w:lvl>
  </w:abstractNum>
  <w:abstractNum w:abstractNumId="23" w15:restartNumberingAfterBreak="0">
    <w:nsid w:val="7818003C"/>
    <w:multiLevelType w:val="multilevel"/>
    <w:tmpl w:val="71AE82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4" w15:restartNumberingAfterBreak="0">
    <w:nsid w:val="7898216A"/>
    <w:multiLevelType w:val="hybridMultilevel"/>
    <w:tmpl w:val="0E366DFE"/>
    <w:lvl w:ilvl="0" w:tplc="233E4CE6">
      <w:start w:val="7"/>
      <w:numFmt w:val="decimal"/>
      <w:lvlText w:val="%1"/>
      <w:lvlJc w:val="left"/>
      <w:pPr>
        <w:ind w:left="896" w:hanging="399"/>
      </w:pPr>
      <w:rPr>
        <w:rFonts w:hint="default"/>
        <w:lang w:val="uk-UA" w:eastAsia="en-US" w:bidi="ar-SA"/>
      </w:rPr>
    </w:lvl>
    <w:lvl w:ilvl="1" w:tplc="69566F6E">
      <w:numFmt w:val="none"/>
      <w:lvlText w:val=""/>
      <w:lvlJc w:val="left"/>
      <w:pPr>
        <w:tabs>
          <w:tab w:val="num" w:pos="360"/>
        </w:tabs>
      </w:pPr>
    </w:lvl>
    <w:lvl w:ilvl="2" w:tplc="6C709970">
      <w:numFmt w:val="bullet"/>
      <w:lvlText w:val="•"/>
      <w:lvlJc w:val="left"/>
      <w:pPr>
        <w:ind w:left="2905" w:hanging="399"/>
      </w:pPr>
      <w:rPr>
        <w:rFonts w:hint="default"/>
        <w:lang w:val="uk-UA" w:eastAsia="en-US" w:bidi="ar-SA"/>
      </w:rPr>
    </w:lvl>
    <w:lvl w:ilvl="3" w:tplc="C2DC0796">
      <w:numFmt w:val="bullet"/>
      <w:lvlText w:val="•"/>
      <w:lvlJc w:val="left"/>
      <w:pPr>
        <w:ind w:left="3907" w:hanging="399"/>
      </w:pPr>
      <w:rPr>
        <w:rFonts w:hint="default"/>
        <w:lang w:val="uk-UA" w:eastAsia="en-US" w:bidi="ar-SA"/>
      </w:rPr>
    </w:lvl>
    <w:lvl w:ilvl="4" w:tplc="68F4E290">
      <w:numFmt w:val="bullet"/>
      <w:lvlText w:val="•"/>
      <w:lvlJc w:val="left"/>
      <w:pPr>
        <w:ind w:left="4910" w:hanging="399"/>
      </w:pPr>
      <w:rPr>
        <w:rFonts w:hint="default"/>
        <w:lang w:val="uk-UA" w:eastAsia="en-US" w:bidi="ar-SA"/>
      </w:rPr>
    </w:lvl>
    <w:lvl w:ilvl="5" w:tplc="5F084DE0">
      <w:numFmt w:val="bullet"/>
      <w:lvlText w:val="•"/>
      <w:lvlJc w:val="left"/>
      <w:pPr>
        <w:ind w:left="5913" w:hanging="399"/>
      </w:pPr>
      <w:rPr>
        <w:rFonts w:hint="default"/>
        <w:lang w:val="uk-UA" w:eastAsia="en-US" w:bidi="ar-SA"/>
      </w:rPr>
    </w:lvl>
    <w:lvl w:ilvl="6" w:tplc="F37EB8C4">
      <w:numFmt w:val="bullet"/>
      <w:lvlText w:val="•"/>
      <w:lvlJc w:val="left"/>
      <w:pPr>
        <w:ind w:left="6915" w:hanging="399"/>
      </w:pPr>
      <w:rPr>
        <w:rFonts w:hint="default"/>
        <w:lang w:val="uk-UA" w:eastAsia="en-US" w:bidi="ar-SA"/>
      </w:rPr>
    </w:lvl>
    <w:lvl w:ilvl="7" w:tplc="F0F6AAFA">
      <w:numFmt w:val="bullet"/>
      <w:lvlText w:val="•"/>
      <w:lvlJc w:val="left"/>
      <w:pPr>
        <w:ind w:left="7918" w:hanging="399"/>
      </w:pPr>
      <w:rPr>
        <w:rFonts w:hint="default"/>
        <w:lang w:val="uk-UA" w:eastAsia="en-US" w:bidi="ar-SA"/>
      </w:rPr>
    </w:lvl>
    <w:lvl w:ilvl="8" w:tplc="D382DFA0">
      <w:numFmt w:val="bullet"/>
      <w:lvlText w:val="•"/>
      <w:lvlJc w:val="left"/>
      <w:pPr>
        <w:ind w:left="8921" w:hanging="399"/>
      </w:pPr>
      <w:rPr>
        <w:rFonts w:hint="default"/>
        <w:lang w:val="uk-UA" w:eastAsia="en-US" w:bidi="ar-SA"/>
      </w:rPr>
    </w:lvl>
  </w:abstractNum>
  <w:abstractNum w:abstractNumId="25"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575" w:hanging="855"/>
      </w:pPr>
      <w:rPr>
        <w:rFonts w:cs="Times New Roman"/>
      </w:rPr>
    </w:lvl>
    <w:lvl w:ilvl="2">
      <w:start w:val="1"/>
      <w:numFmt w:val="decimal"/>
      <w:isLgl/>
      <w:lvlText w:val="%1.%2.%3."/>
      <w:lvlJc w:val="left"/>
      <w:pPr>
        <w:ind w:left="1575" w:hanging="855"/>
      </w:pPr>
      <w:rPr>
        <w:rFonts w:cs="Times New Roman"/>
        <w:color w:val="auto"/>
      </w:rPr>
    </w:lvl>
    <w:lvl w:ilvl="3">
      <w:start w:val="1"/>
      <w:numFmt w:val="decimal"/>
      <w:isLgl/>
      <w:lvlText w:val="%1.%2.%3.%4."/>
      <w:lvlJc w:val="left"/>
      <w:pPr>
        <w:ind w:left="1575" w:hanging="855"/>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8"/>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8"/>
  </w:num>
  <w:num w:numId="9">
    <w:abstractNumId w:val="22"/>
  </w:num>
  <w:num w:numId="10">
    <w:abstractNumId w:val="14"/>
  </w:num>
  <w:num w:numId="11">
    <w:abstractNumId w:val="13"/>
  </w:num>
  <w:num w:numId="12">
    <w:abstractNumId w:val="15"/>
  </w:num>
  <w:num w:numId="13">
    <w:abstractNumId w:val="24"/>
  </w:num>
  <w:num w:numId="14">
    <w:abstractNumId w:val="12"/>
  </w:num>
  <w:num w:numId="15">
    <w:abstractNumId w:val="20"/>
  </w:num>
  <w:num w:numId="16">
    <w:abstractNumId w:val="3"/>
  </w:num>
  <w:num w:numId="17">
    <w:abstractNumId w:val="16"/>
  </w:num>
  <w:num w:numId="18">
    <w:abstractNumId w:val="0"/>
  </w:num>
  <w:num w:numId="19">
    <w:abstractNumId w:val="6"/>
  </w:num>
  <w:num w:numId="20">
    <w:abstractNumId w:val="17"/>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60"/>
    <w:rsid w:val="000251AE"/>
    <w:rsid w:val="0015771B"/>
    <w:rsid w:val="001803E7"/>
    <w:rsid w:val="001C7369"/>
    <w:rsid w:val="00201B6D"/>
    <w:rsid w:val="002D4D57"/>
    <w:rsid w:val="002E058B"/>
    <w:rsid w:val="00336B5A"/>
    <w:rsid w:val="003912F2"/>
    <w:rsid w:val="003A555B"/>
    <w:rsid w:val="003A79BF"/>
    <w:rsid w:val="003C0759"/>
    <w:rsid w:val="003E5608"/>
    <w:rsid w:val="0040057E"/>
    <w:rsid w:val="004C5D1D"/>
    <w:rsid w:val="004F154E"/>
    <w:rsid w:val="00625144"/>
    <w:rsid w:val="00697DF1"/>
    <w:rsid w:val="006C16C0"/>
    <w:rsid w:val="006E0167"/>
    <w:rsid w:val="0073331D"/>
    <w:rsid w:val="007442D5"/>
    <w:rsid w:val="00782501"/>
    <w:rsid w:val="007F5AE8"/>
    <w:rsid w:val="008114D0"/>
    <w:rsid w:val="008D130C"/>
    <w:rsid w:val="008F76EA"/>
    <w:rsid w:val="00962345"/>
    <w:rsid w:val="00970360"/>
    <w:rsid w:val="0098402B"/>
    <w:rsid w:val="009D6168"/>
    <w:rsid w:val="00A0548A"/>
    <w:rsid w:val="00A9346F"/>
    <w:rsid w:val="00B04002"/>
    <w:rsid w:val="00B91E98"/>
    <w:rsid w:val="00C37A34"/>
    <w:rsid w:val="00C41D1D"/>
    <w:rsid w:val="00C95FC3"/>
    <w:rsid w:val="00CC6CA6"/>
    <w:rsid w:val="00D87EA4"/>
    <w:rsid w:val="00DC0F6A"/>
    <w:rsid w:val="00DE5B89"/>
    <w:rsid w:val="00EA01A9"/>
    <w:rsid w:val="00EF48CE"/>
    <w:rsid w:val="00F25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A58"/>
  <w15:docId w15:val="{3A924812-589A-4992-B87F-61FFFAD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B6D"/>
    <w:pPr>
      <w:spacing w:after="200" w:line="276" w:lineRule="auto"/>
    </w:pPr>
    <w:rPr>
      <w:rFonts w:eastAsiaTheme="minorEastAsia"/>
      <w:lang w:eastAsia="uk-UA"/>
    </w:rPr>
  </w:style>
  <w:style w:type="paragraph" w:styleId="1">
    <w:name w:val="heading 1"/>
    <w:basedOn w:val="a"/>
    <w:next w:val="a"/>
    <w:link w:val="10"/>
    <w:uiPriority w:val="9"/>
    <w:qFormat/>
    <w:rsid w:val="00201B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01B6D"/>
    <w:pPr>
      <w:keepNext/>
      <w:keepLines/>
      <w:suppressAutoHyphens/>
      <w:spacing w:before="360" w:after="80"/>
      <w:ind w:leftChars="-1" w:left="-1" w:hangingChars="1" w:hanging="1"/>
      <w:outlineLvl w:val="1"/>
    </w:pPr>
    <w:rPr>
      <w:rFonts w:ascii="Arial" w:eastAsia="Times New Roman" w:hAnsi="Arial" w:cs="Arial"/>
      <w:b/>
      <w:color w:val="000000"/>
      <w:position w:val="-1"/>
      <w:sz w:val="36"/>
      <w:szCs w:val="36"/>
      <w:lang w:val="ru-RU"/>
    </w:rPr>
  </w:style>
  <w:style w:type="paragraph" w:styleId="3">
    <w:name w:val="heading 3"/>
    <w:basedOn w:val="a"/>
    <w:next w:val="a"/>
    <w:link w:val="30"/>
    <w:uiPriority w:val="9"/>
    <w:semiHidden/>
    <w:unhideWhenUsed/>
    <w:qFormat/>
    <w:rsid w:val="00201B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01B6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01B6D"/>
    <w:pPr>
      <w:keepNext/>
      <w:keepLines/>
      <w:suppressAutoHyphens/>
      <w:spacing w:before="220" w:after="40"/>
      <w:ind w:leftChars="-1" w:left="-1" w:hangingChars="1" w:hanging="1"/>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201B6D"/>
    <w:pPr>
      <w:keepNext/>
      <w:keepLines/>
      <w:suppressAutoHyphens/>
      <w:spacing w:before="200" w:after="40"/>
      <w:ind w:leftChars="-1" w:left="-1" w:hangingChars="1" w:hanging="1"/>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B6D"/>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uiPriority w:val="9"/>
    <w:semiHidden/>
    <w:rsid w:val="00201B6D"/>
    <w:rPr>
      <w:rFonts w:ascii="Arial" w:eastAsia="Times New Roman" w:hAnsi="Arial" w:cs="Arial"/>
      <w:b/>
      <w:color w:val="000000"/>
      <w:position w:val="-1"/>
      <w:sz w:val="36"/>
      <w:szCs w:val="36"/>
      <w:lang w:val="ru-RU" w:eastAsia="uk-UA"/>
    </w:rPr>
  </w:style>
  <w:style w:type="character" w:customStyle="1" w:styleId="30">
    <w:name w:val="Заголовок 3 Знак"/>
    <w:basedOn w:val="a0"/>
    <w:link w:val="3"/>
    <w:uiPriority w:val="9"/>
    <w:semiHidden/>
    <w:rsid w:val="00201B6D"/>
    <w:rPr>
      <w:rFonts w:asciiTheme="majorHAnsi" w:eastAsiaTheme="majorEastAsia" w:hAnsiTheme="majorHAnsi" w:cstheme="majorBidi"/>
      <w:b/>
      <w:bCs/>
      <w:color w:val="5B9BD5" w:themeColor="accent1"/>
      <w:lang w:eastAsia="uk-UA"/>
    </w:rPr>
  </w:style>
  <w:style w:type="character" w:customStyle="1" w:styleId="40">
    <w:name w:val="Заголовок 4 Знак"/>
    <w:basedOn w:val="a0"/>
    <w:link w:val="4"/>
    <w:uiPriority w:val="9"/>
    <w:semiHidden/>
    <w:rsid w:val="00201B6D"/>
    <w:rPr>
      <w:rFonts w:asciiTheme="majorHAnsi" w:eastAsiaTheme="majorEastAsia" w:hAnsiTheme="majorHAnsi" w:cstheme="majorBidi"/>
      <w:b/>
      <w:bCs/>
      <w:i/>
      <w:iCs/>
      <w:color w:val="5B9BD5" w:themeColor="accent1"/>
      <w:lang w:eastAsia="uk-UA"/>
    </w:rPr>
  </w:style>
  <w:style w:type="character" w:customStyle="1" w:styleId="50">
    <w:name w:val="Заголовок 5 Знак"/>
    <w:basedOn w:val="a0"/>
    <w:link w:val="5"/>
    <w:uiPriority w:val="9"/>
    <w:semiHidden/>
    <w:rsid w:val="00201B6D"/>
    <w:rPr>
      <w:rFonts w:ascii="Arial" w:eastAsia="Times New Roman" w:hAnsi="Arial" w:cs="Arial"/>
      <w:b/>
      <w:color w:val="000000"/>
      <w:position w:val="-1"/>
      <w:lang w:val="ru-RU" w:eastAsia="uk-UA"/>
    </w:rPr>
  </w:style>
  <w:style w:type="character" w:customStyle="1" w:styleId="60">
    <w:name w:val="Заголовок 6 Знак"/>
    <w:basedOn w:val="a0"/>
    <w:link w:val="6"/>
    <w:uiPriority w:val="9"/>
    <w:semiHidden/>
    <w:rsid w:val="00201B6D"/>
    <w:rPr>
      <w:rFonts w:ascii="Arial" w:eastAsia="Times New Roman" w:hAnsi="Arial" w:cs="Arial"/>
      <w:b/>
      <w:color w:val="000000"/>
      <w:position w:val="-1"/>
      <w:sz w:val="20"/>
      <w:szCs w:val="20"/>
      <w:lang w:val="ru-RU" w:eastAsia="uk-UA"/>
    </w:rPr>
  </w:style>
  <w:style w:type="character" w:styleId="a3">
    <w:name w:val="Hyperlink"/>
    <w:basedOn w:val="a0"/>
    <w:uiPriority w:val="99"/>
    <w:unhideWhenUsed/>
    <w:rsid w:val="00201B6D"/>
    <w:rPr>
      <w:rFonts w:ascii="Times New Roman" w:hAnsi="Times New Roman" w:cs="Times New Roman" w:hint="default"/>
      <w:color w:val="0000FF"/>
      <w:u w:val="single"/>
    </w:rPr>
  </w:style>
  <w:style w:type="character" w:customStyle="1" w:styleId="HTML">
    <w:name w:val="Стандартний HTML Знак"/>
    <w:basedOn w:val="a0"/>
    <w:link w:val="HTML0"/>
    <w:semiHidden/>
    <w:rsid w:val="00201B6D"/>
    <w:rPr>
      <w:rFonts w:ascii="Courier New" w:eastAsia="Times New Roman" w:hAnsi="Courier New" w:cs="Courier New"/>
      <w:color w:val="000000"/>
      <w:sz w:val="18"/>
      <w:szCs w:val="18"/>
      <w:lang w:val="ru-RU" w:eastAsia="ru-RU"/>
    </w:rPr>
  </w:style>
  <w:style w:type="paragraph" w:styleId="HTML0">
    <w:name w:val="HTML Preformatted"/>
    <w:basedOn w:val="a"/>
    <w:link w:val="HTML"/>
    <w:semiHidden/>
    <w:unhideWhenUsed/>
    <w:rsid w:val="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styleId="a4">
    <w:name w:val="Strong"/>
    <w:basedOn w:val="a0"/>
    <w:uiPriority w:val="22"/>
    <w:qFormat/>
    <w:rsid w:val="00201B6D"/>
    <w:rPr>
      <w:rFonts w:ascii="Verdana" w:hAnsi="Verdana" w:cs="Times New Roman" w:hint="default"/>
      <w:b/>
      <w:bCs w:val="0"/>
      <w:w w:val="100"/>
      <w:effect w:val="none"/>
      <w:vertAlign w:val="baseline"/>
      <w:em w:val="none"/>
      <w:lang w:val="en-US"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34"/>
    <w:semiHidden/>
    <w:locked/>
    <w:rsid w:val="00201B6D"/>
    <w:rPr>
      <w:rFonts w:ascii="Calibri" w:eastAsia="Times New Roman" w:hAnsi="Calibri" w:cs="Calibri"/>
      <w:kern w:val="2"/>
      <w:lang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uiPriority w:val="34"/>
    <w:semiHidden/>
    <w:unhideWhenUsed/>
    <w:qFormat/>
    <w:rsid w:val="00201B6D"/>
    <w:pPr>
      <w:ind w:left="720"/>
      <w:contextualSpacing/>
    </w:pPr>
    <w:rPr>
      <w:rFonts w:ascii="Calibri" w:eastAsia="Times New Roman" w:hAnsi="Calibri" w:cs="Calibri"/>
      <w:kern w:val="2"/>
      <w:lang w:eastAsia="ar-SA"/>
    </w:rPr>
  </w:style>
  <w:style w:type="character" w:customStyle="1" w:styleId="a7">
    <w:name w:val="Текст примітки Знак"/>
    <w:basedOn w:val="a0"/>
    <w:link w:val="a8"/>
    <w:uiPriority w:val="99"/>
    <w:semiHidden/>
    <w:locked/>
    <w:rsid w:val="00201B6D"/>
    <w:rPr>
      <w:rFonts w:ascii="Calibri" w:eastAsia="Times New Roman" w:hAnsi="Calibri" w:cs="Calibri"/>
      <w:sz w:val="20"/>
      <w:szCs w:val="20"/>
    </w:rPr>
  </w:style>
  <w:style w:type="paragraph" w:styleId="a8">
    <w:name w:val="annotation text"/>
    <w:basedOn w:val="a"/>
    <w:link w:val="a7"/>
    <w:uiPriority w:val="99"/>
    <w:semiHidden/>
    <w:unhideWhenUsed/>
    <w:rsid w:val="00201B6D"/>
    <w:pPr>
      <w:spacing w:line="240" w:lineRule="auto"/>
    </w:pPr>
    <w:rPr>
      <w:rFonts w:ascii="Calibri" w:eastAsia="Times New Roman" w:hAnsi="Calibri" w:cs="Calibri"/>
      <w:sz w:val="20"/>
      <w:szCs w:val="20"/>
      <w:lang w:eastAsia="en-US"/>
    </w:rPr>
  </w:style>
  <w:style w:type="character" w:customStyle="1" w:styleId="11">
    <w:name w:val="Верхній колонтитул Знак1"/>
    <w:basedOn w:val="a0"/>
    <w:link w:val="a9"/>
    <w:uiPriority w:val="99"/>
    <w:semiHidden/>
    <w:locked/>
    <w:rsid w:val="00201B6D"/>
    <w:rPr>
      <w:rFonts w:ascii="Calibri" w:eastAsia="Times New Roman" w:hAnsi="Calibri" w:cs="Calibri"/>
    </w:rPr>
  </w:style>
  <w:style w:type="paragraph" w:styleId="a9">
    <w:name w:val="header"/>
    <w:basedOn w:val="a"/>
    <w:link w:val="11"/>
    <w:uiPriority w:val="99"/>
    <w:semiHidden/>
    <w:unhideWhenUsed/>
    <w:rsid w:val="00201B6D"/>
    <w:pPr>
      <w:tabs>
        <w:tab w:val="center" w:pos="4819"/>
        <w:tab w:val="right" w:pos="9639"/>
      </w:tabs>
      <w:spacing w:after="0" w:line="240" w:lineRule="auto"/>
    </w:pPr>
    <w:rPr>
      <w:rFonts w:ascii="Calibri" w:eastAsia="Times New Roman" w:hAnsi="Calibri" w:cs="Calibri"/>
      <w:lang w:eastAsia="en-US"/>
    </w:rPr>
  </w:style>
  <w:style w:type="character" w:customStyle="1" w:styleId="aa">
    <w:name w:val="Нижній колонтитул Знак"/>
    <w:basedOn w:val="a0"/>
    <w:link w:val="ab"/>
    <w:uiPriority w:val="99"/>
    <w:semiHidden/>
    <w:locked/>
    <w:rsid w:val="00201B6D"/>
    <w:rPr>
      <w:rFonts w:ascii="Calibri" w:eastAsia="Times New Roman" w:hAnsi="Calibri" w:cs="Calibri"/>
    </w:rPr>
  </w:style>
  <w:style w:type="paragraph" w:styleId="ab">
    <w:name w:val="footer"/>
    <w:basedOn w:val="a"/>
    <w:link w:val="aa"/>
    <w:uiPriority w:val="99"/>
    <w:semiHidden/>
    <w:unhideWhenUsed/>
    <w:rsid w:val="00201B6D"/>
    <w:pPr>
      <w:tabs>
        <w:tab w:val="center" w:pos="4819"/>
        <w:tab w:val="right" w:pos="9639"/>
      </w:tabs>
      <w:spacing w:after="0" w:line="240" w:lineRule="auto"/>
    </w:pPr>
    <w:rPr>
      <w:rFonts w:ascii="Calibri" w:eastAsia="Times New Roman" w:hAnsi="Calibri" w:cs="Calibri"/>
      <w:lang w:eastAsia="en-US"/>
    </w:rPr>
  </w:style>
  <w:style w:type="character" w:customStyle="1" w:styleId="ac">
    <w:name w:val="Назва Знак"/>
    <w:basedOn w:val="a0"/>
    <w:link w:val="ad"/>
    <w:uiPriority w:val="10"/>
    <w:locked/>
    <w:rsid w:val="00201B6D"/>
    <w:rPr>
      <w:rFonts w:ascii="Arial" w:eastAsia="Times New Roman" w:hAnsi="Arial" w:cs="Arial"/>
      <w:b/>
      <w:color w:val="000000"/>
      <w:position w:val="-1"/>
      <w:sz w:val="72"/>
      <w:szCs w:val="72"/>
      <w:lang w:val="ru-RU"/>
    </w:rPr>
  </w:style>
  <w:style w:type="paragraph" w:styleId="ad">
    <w:name w:val="Title"/>
    <w:basedOn w:val="a"/>
    <w:next w:val="a"/>
    <w:link w:val="ac"/>
    <w:uiPriority w:val="1"/>
    <w:qFormat/>
    <w:rsid w:val="00201B6D"/>
    <w:pPr>
      <w:spacing w:after="0" w:line="240" w:lineRule="auto"/>
      <w:contextualSpacing/>
    </w:pPr>
    <w:rPr>
      <w:rFonts w:ascii="Arial" w:eastAsia="Times New Roman" w:hAnsi="Arial" w:cs="Arial"/>
      <w:b/>
      <w:color w:val="000000"/>
      <w:position w:val="-1"/>
      <w:sz w:val="72"/>
      <w:szCs w:val="72"/>
      <w:lang w:val="ru-RU" w:eastAsia="en-US"/>
    </w:rPr>
  </w:style>
  <w:style w:type="character" w:customStyle="1" w:styleId="ae">
    <w:name w:val="Підзаголовок Знак"/>
    <w:basedOn w:val="a0"/>
    <w:link w:val="af"/>
    <w:uiPriority w:val="11"/>
    <w:locked/>
    <w:rsid w:val="00201B6D"/>
    <w:rPr>
      <w:rFonts w:ascii="Georgia" w:eastAsia="Times New Roman" w:hAnsi="Georgia" w:cs="Georgia"/>
      <w:i/>
      <w:color w:val="666666"/>
      <w:sz w:val="48"/>
      <w:szCs w:val="48"/>
    </w:rPr>
  </w:style>
  <w:style w:type="paragraph" w:styleId="af">
    <w:name w:val="Subtitle"/>
    <w:basedOn w:val="a"/>
    <w:next w:val="a"/>
    <w:link w:val="ae"/>
    <w:uiPriority w:val="11"/>
    <w:qFormat/>
    <w:rsid w:val="00201B6D"/>
    <w:pPr>
      <w:numPr>
        <w:ilvl w:val="1"/>
      </w:numPr>
      <w:spacing w:after="160"/>
    </w:pPr>
    <w:rPr>
      <w:rFonts w:ascii="Georgia" w:eastAsia="Times New Roman" w:hAnsi="Georgia" w:cs="Georgia"/>
      <w:i/>
      <w:color w:val="666666"/>
      <w:sz w:val="48"/>
      <w:szCs w:val="48"/>
      <w:lang w:eastAsia="en-US"/>
    </w:rPr>
  </w:style>
  <w:style w:type="character" w:customStyle="1" w:styleId="12">
    <w:name w:val="Текст примітки Знак1"/>
    <w:basedOn w:val="a0"/>
    <w:uiPriority w:val="99"/>
    <w:semiHidden/>
    <w:rsid w:val="00201B6D"/>
    <w:rPr>
      <w:rFonts w:eastAsiaTheme="minorEastAsia"/>
      <w:sz w:val="20"/>
      <w:szCs w:val="20"/>
      <w:lang w:eastAsia="uk-UA"/>
    </w:rPr>
  </w:style>
  <w:style w:type="character" w:customStyle="1" w:styleId="af0">
    <w:name w:val="Тема примітки Знак"/>
    <w:basedOn w:val="a7"/>
    <w:link w:val="af1"/>
    <w:uiPriority w:val="99"/>
    <w:semiHidden/>
    <w:locked/>
    <w:rsid w:val="00201B6D"/>
    <w:rPr>
      <w:rFonts w:ascii="Calibri" w:eastAsia="Times New Roman" w:hAnsi="Calibri" w:cs="Calibri"/>
      <w:b/>
      <w:bCs/>
      <w:sz w:val="20"/>
      <w:szCs w:val="20"/>
    </w:rPr>
  </w:style>
  <w:style w:type="paragraph" w:styleId="af1">
    <w:name w:val="annotation subject"/>
    <w:basedOn w:val="a8"/>
    <w:next w:val="a8"/>
    <w:link w:val="af0"/>
    <w:uiPriority w:val="99"/>
    <w:semiHidden/>
    <w:unhideWhenUsed/>
    <w:rsid w:val="00201B6D"/>
    <w:rPr>
      <w:b/>
      <w:bCs/>
    </w:rPr>
  </w:style>
  <w:style w:type="character" w:customStyle="1" w:styleId="af2">
    <w:name w:val="Текст у виносці Знак"/>
    <w:basedOn w:val="a0"/>
    <w:link w:val="af3"/>
    <w:uiPriority w:val="99"/>
    <w:semiHidden/>
    <w:locked/>
    <w:rsid w:val="00201B6D"/>
    <w:rPr>
      <w:rFonts w:ascii="Segoe UI" w:eastAsia="Times New Roman" w:hAnsi="Segoe UI" w:cs="Segoe UI"/>
      <w:sz w:val="18"/>
      <w:szCs w:val="18"/>
    </w:rPr>
  </w:style>
  <w:style w:type="paragraph" w:styleId="af3">
    <w:name w:val="Balloon Text"/>
    <w:basedOn w:val="a"/>
    <w:link w:val="af2"/>
    <w:uiPriority w:val="99"/>
    <w:semiHidden/>
    <w:unhideWhenUsed/>
    <w:rsid w:val="00201B6D"/>
    <w:pPr>
      <w:spacing w:after="0" w:line="240" w:lineRule="auto"/>
    </w:pPr>
    <w:rPr>
      <w:rFonts w:ascii="Segoe UI" w:eastAsia="Times New Roman" w:hAnsi="Segoe UI" w:cs="Segoe UI"/>
      <w:sz w:val="18"/>
      <w:szCs w:val="18"/>
      <w:lang w:eastAsia="en-US"/>
    </w:rPr>
  </w:style>
  <w:style w:type="character" w:customStyle="1" w:styleId="13">
    <w:name w:val="Без інтервалів Знак1"/>
    <w:link w:val="af4"/>
    <w:locked/>
    <w:rsid w:val="00201B6D"/>
    <w:rPr>
      <w:lang w:eastAsia="ru-RU"/>
    </w:rPr>
  </w:style>
  <w:style w:type="paragraph" w:styleId="af4">
    <w:name w:val="No Spacing"/>
    <w:link w:val="13"/>
    <w:uiPriority w:val="1"/>
    <w:qFormat/>
    <w:rsid w:val="00201B6D"/>
    <w:pPr>
      <w:spacing w:after="0" w:line="240" w:lineRule="auto"/>
    </w:pPr>
    <w:rPr>
      <w:lang w:eastAsia="ru-RU"/>
    </w:rPr>
  </w:style>
  <w:style w:type="character" w:customStyle="1" w:styleId="af5">
    <w:name w:val="Абзац списку Знак"/>
    <w:aliases w:val="1 Буллет Знак,Список уровня 2 Знак,Chapter10 Знак,название табл/рис Знак,Elenco Normale Знак"/>
    <w:link w:val="af6"/>
    <w:uiPriority w:val="34"/>
    <w:locked/>
    <w:rsid w:val="00201B6D"/>
    <w:rPr>
      <w:rFonts w:ascii="Calibri" w:eastAsia="Times New Roman" w:hAnsi="Calibri" w:cs="Calibri"/>
      <w:kern w:val="2"/>
      <w:lang w:eastAsia="ar-SA"/>
    </w:rPr>
  </w:style>
  <w:style w:type="paragraph" w:styleId="af6">
    <w:name w:val="List Paragraph"/>
    <w:aliases w:val="1 Буллет,Список уровня 2,Chapter10,название табл/рис,Elenco Normale"/>
    <w:basedOn w:val="a"/>
    <w:link w:val="af5"/>
    <w:uiPriority w:val="34"/>
    <w:qFormat/>
    <w:rsid w:val="00201B6D"/>
    <w:pPr>
      <w:ind w:left="720"/>
      <w:contextualSpacing/>
    </w:pPr>
    <w:rPr>
      <w:rFonts w:ascii="Calibri" w:eastAsia="Times New Roman" w:hAnsi="Calibri" w:cs="Calibri"/>
      <w:kern w:val="2"/>
      <w:lang w:eastAsia="ar-SA"/>
    </w:rPr>
  </w:style>
  <w:style w:type="paragraph" w:customStyle="1" w:styleId="14">
    <w:name w:val="Звичайний1"/>
    <w:uiPriority w:val="99"/>
    <w:semiHidden/>
    <w:qFormat/>
    <w:rsid w:val="00201B6D"/>
    <w:pPr>
      <w:suppressAutoHyphens/>
      <w:spacing w:after="0" w:line="1" w:lineRule="atLeast"/>
      <w:ind w:leftChars="-1" w:left="-1" w:hangingChars="1" w:hanging="1"/>
      <w:contextualSpacing/>
      <w:outlineLvl w:val="0"/>
    </w:pPr>
    <w:rPr>
      <w:rFonts w:ascii="Arial" w:eastAsia="Times New Roman" w:hAnsi="Arial" w:cs="Arial"/>
      <w:position w:val="-1"/>
      <w:sz w:val="24"/>
      <w:szCs w:val="24"/>
      <w:lang w:val="ru-RU" w:eastAsia="uk-UA"/>
    </w:rPr>
  </w:style>
  <w:style w:type="paragraph" w:customStyle="1" w:styleId="Default">
    <w:name w:val="Default"/>
    <w:uiPriority w:val="99"/>
    <w:semiHidden/>
    <w:qFormat/>
    <w:rsid w:val="00201B6D"/>
    <w:pPr>
      <w:suppressAutoHyphens/>
      <w:autoSpaceDE w:val="0"/>
      <w:autoSpaceDN w:val="0"/>
      <w:adjustRightInd w:val="0"/>
      <w:spacing w:after="0" w:line="1" w:lineRule="atLeast"/>
      <w:ind w:leftChars="-1" w:left="-1" w:hangingChars="1" w:hanging="1"/>
      <w:contextualSpacing/>
      <w:outlineLvl w:val="0"/>
    </w:pPr>
    <w:rPr>
      <w:rFonts w:ascii="Arial" w:eastAsia="Times New Roman" w:hAnsi="Arial" w:cs="Arial"/>
      <w:color w:val="000000"/>
      <w:position w:val="-1"/>
      <w:sz w:val="24"/>
      <w:szCs w:val="24"/>
      <w:lang w:val="ru-RU" w:eastAsia="uk-UA"/>
    </w:rPr>
  </w:style>
  <w:style w:type="paragraph" w:customStyle="1" w:styleId="rvps2">
    <w:name w:val="rvps2"/>
    <w:basedOn w:val="14"/>
    <w:uiPriority w:val="99"/>
    <w:semiHidden/>
    <w:qFormat/>
    <w:rsid w:val="00201B6D"/>
    <w:pPr>
      <w:spacing w:before="100" w:beforeAutospacing="1" w:after="100" w:afterAutospacing="1"/>
    </w:pPr>
  </w:style>
  <w:style w:type="paragraph" w:customStyle="1" w:styleId="15">
    <w:name w:val="Обычный1"/>
    <w:uiPriority w:val="99"/>
    <w:qFormat/>
    <w:rsid w:val="00201B6D"/>
    <w:pPr>
      <w:spacing w:after="0" w:line="276" w:lineRule="auto"/>
      <w:contextualSpacing/>
    </w:pPr>
    <w:rPr>
      <w:rFonts w:ascii="Arial" w:eastAsia="Times New Roman" w:hAnsi="Arial" w:cs="Arial"/>
      <w:color w:val="000000"/>
      <w:lang w:val="ru-RU" w:eastAsia="ru-RU"/>
    </w:rPr>
  </w:style>
  <w:style w:type="character" w:customStyle="1" w:styleId="NoSpacingChar2">
    <w:name w:val="No Spacing Char2"/>
    <w:link w:val="21"/>
    <w:semiHidden/>
    <w:locked/>
    <w:rsid w:val="00201B6D"/>
    <w:rPr>
      <w:rFonts w:ascii="Calibri" w:eastAsia="Calibri" w:hAnsi="Calibri" w:cs="Times New Roman"/>
    </w:rPr>
  </w:style>
  <w:style w:type="paragraph" w:customStyle="1" w:styleId="21">
    <w:name w:val="Без интервала2"/>
    <w:link w:val="NoSpacingChar2"/>
    <w:semiHidden/>
    <w:qFormat/>
    <w:rsid w:val="00201B6D"/>
    <w:pPr>
      <w:autoSpaceDN w:val="0"/>
      <w:spacing w:after="0" w:line="240" w:lineRule="auto"/>
      <w:contextualSpacing/>
    </w:pPr>
    <w:rPr>
      <w:rFonts w:ascii="Calibri" w:eastAsia="Calibri" w:hAnsi="Calibri" w:cs="Times New Roman"/>
    </w:rPr>
  </w:style>
  <w:style w:type="character" w:customStyle="1" w:styleId="af7">
    <w:name w:val="Верхній колонтитул Знак"/>
    <w:basedOn w:val="a0"/>
    <w:uiPriority w:val="99"/>
    <w:semiHidden/>
    <w:rsid w:val="00201B6D"/>
    <w:rPr>
      <w:rFonts w:eastAsiaTheme="minorEastAsia"/>
      <w:lang w:eastAsia="uk-UA"/>
    </w:rPr>
  </w:style>
  <w:style w:type="character" w:customStyle="1" w:styleId="16">
    <w:name w:val="Нижній колонтитул Знак1"/>
    <w:basedOn w:val="a0"/>
    <w:uiPriority w:val="99"/>
    <w:semiHidden/>
    <w:rsid w:val="00201B6D"/>
    <w:rPr>
      <w:rFonts w:eastAsiaTheme="minorEastAsia"/>
      <w:lang w:eastAsia="uk-UA"/>
    </w:rPr>
  </w:style>
  <w:style w:type="character" w:customStyle="1" w:styleId="17">
    <w:name w:val="Назва Знак1"/>
    <w:basedOn w:val="a0"/>
    <w:uiPriority w:val="10"/>
    <w:rsid w:val="00201B6D"/>
    <w:rPr>
      <w:rFonts w:asciiTheme="majorHAnsi" w:eastAsiaTheme="majorEastAsia" w:hAnsiTheme="majorHAnsi" w:cstheme="majorBidi"/>
      <w:spacing w:val="-10"/>
      <w:kern w:val="28"/>
      <w:sz w:val="56"/>
      <w:szCs w:val="56"/>
      <w:lang w:eastAsia="uk-UA"/>
    </w:rPr>
  </w:style>
  <w:style w:type="character" w:customStyle="1" w:styleId="18">
    <w:name w:val="Підзаголовок Знак1"/>
    <w:basedOn w:val="a0"/>
    <w:uiPriority w:val="11"/>
    <w:rsid w:val="00201B6D"/>
    <w:rPr>
      <w:rFonts w:eastAsiaTheme="minorEastAsia"/>
      <w:color w:val="5A5A5A" w:themeColor="text1" w:themeTint="A5"/>
      <w:spacing w:val="15"/>
      <w:lang w:eastAsia="uk-UA"/>
    </w:rPr>
  </w:style>
  <w:style w:type="character" w:customStyle="1" w:styleId="19">
    <w:name w:val="Тема примітки Знак1"/>
    <w:basedOn w:val="12"/>
    <w:uiPriority w:val="99"/>
    <w:semiHidden/>
    <w:rsid w:val="00201B6D"/>
    <w:rPr>
      <w:rFonts w:eastAsiaTheme="minorEastAsia"/>
      <w:b/>
      <w:bCs/>
      <w:sz w:val="20"/>
      <w:szCs w:val="20"/>
      <w:lang w:eastAsia="uk-UA"/>
    </w:rPr>
  </w:style>
  <w:style w:type="character" w:customStyle="1" w:styleId="1a">
    <w:name w:val="Текст у виносці Знак1"/>
    <w:basedOn w:val="a0"/>
    <w:uiPriority w:val="99"/>
    <w:semiHidden/>
    <w:rsid w:val="00201B6D"/>
    <w:rPr>
      <w:rFonts w:ascii="Segoe UI" w:eastAsiaTheme="minorEastAsia" w:hAnsi="Segoe UI" w:cs="Segoe UI"/>
      <w:sz w:val="18"/>
      <w:szCs w:val="18"/>
      <w:lang w:eastAsia="uk-UA"/>
    </w:rPr>
  </w:style>
  <w:style w:type="character" w:customStyle="1" w:styleId="1b">
    <w:name w:val="Название Знак1"/>
    <w:basedOn w:val="a0"/>
    <w:uiPriority w:val="10"/>
    <w:rsid w:val="00201B6D"/>
    <w:rPr>
      <w:rFonts w:asciiTheme="majorHAnsi" w:eastAsiaTheme="majorEastAsia" w:hAnsiTheme="majorHAnsi" w:cstheme="majorBidi" w:hint="default"/>
      <w:color w:val="323E4F" w:themeColor="text2" w:themeShade="BF"/>
      <w:spacing w:val="5"/>
      <w:kern w:val="28"/>
      <w:sz w:val="52"/>
      <w:szCs w:val="52"/>
    </w:rPr>
  </w:style>
  <w:style w:type="character" w:customStyle="1" w:styleId="1c">
    <w:name w:val="Подзаголовок Знак1"/>
    <w:basedOn w:val="a0"/>
    <w:uiPriority w:val="11"/>
    <w:rsid w:val="00201B6D"/>
    <w:rPr>
      <w:rFonts w:asciiTheme="majorHAnsi" w:eastAsiaTheme="majorEastAsia" w:hAnsiTheme="majorHAnsi" w:cstheme="majorBidi" w:hint="default"/>
      <w:i/>
      <w:iCs/>
      <w:color w:val="5B9BD5" w:themeColor="accent1"/>
      <w:spacing w:val="15"/>
      <w:sz w:val="24"/>
      <w:szCs w:val="24"/>
    </w:rPr>
  </w:style>
  <w:style w:type="character" w:customStyle="1" w:styleId="1d">
    <w:name w:val="Шрифт абзацу за промовчанням1"/>
    <w:rsid w:val="00201B6D"/>
    <w:rPr>
      <w:w w:val="100"/>
      <w:effect w:val="none"/>
      <w:vertAlign w:val="baseline"/>
      <w:em w:val="none"/>
    </w:rPr>
  </w:style>
  <w:style w:type="character" w:customStyle="1" w:styleId="1e">
    <w:name w:val="Виділення1"/>
    <w:rsid w:val="00201B6D"/>
    <w:rPr>
      <w:i/>
      <w:iCs w:val="0"/>
      <w:w w:val="100"/>
      <w:effect w:val="none"/>
      <w:vertAlign w:val="baseline"/>
      <w:em w:val="none"/>
    </w:rPr>
  </w:style>
  <w:style w:type="character" w:customStyle="1" w:styleId="1f">
    <w:name w:val="Номер сторінки1"/>
    <w:basedOn w:val="1d"/>
    <w:rsid w:val="00201B6D"/>
    <w:rPr>
      <w:rFonts w:ascii="Times New Roman" w:hAnsi="Times New Roman" w:cs="Times New Roman" w:hint="default"/>
      <w:w w:val="100"/>
      <w:effect w:val="none"/>
      <w:vertAlign w:val="baseline"/>
      <w:em w:val="none"/>
    </w:rPr>
  </w:style>
  <w:style w:type="character" w:customStyle="1" w:styleId="1f0">
    <w:name w:val="Гіперпосилання1"/>
    <w:rsid w:val="00201B6D"/>
    <w:rPr>
      <w:color w:val="0000FF"/>
      <w:w w:val="100"/>
      <w:u w:val="single"/>
      <w:effect w:val="none"/>
      <w:vertAlign w:val="baseline"/>
      <w:em w:val="none"/>
    </w:rPr>
  </w:style>
  <w:style w:type="character" w:customStyle="1" w:styleId="22">
    <w:name w:val="Основний текст з відступом 2 Знак"/>
    <w:rsid w:val="00201B6D"/>
    <w:rPr>
      <w:rFonts w:ascii="Calibri" w:hAnsi="Calibri" w:cs="Calibri" w:hint="default"/>
      <w:w w:val="100"/>
      <w:sz w:val="22"/>
      <w:effect w:val="none"/>
      <w:vertAlign w:val="baseline"/>
      <w:em w:val="none"/>
      <w:lang w:val="ru-RU" w:eastAsia="ru-RU"/>
    </w:rPr>
  </w:style>
  <w:style w:type="character" w:customStyle="1" w:styleId="FontStyle13">
    <w:name w:val="Font Style13"/>
    <w:rsid w:val="00201B6D"/>
    <w:rPr>
      <w:rFonts w:ascii="Times New Roman" w:hAnsi="Times New Roman" w:cs="Times New Roman" w:hint="default"/>
      <w:w w:val="100"/>
      <w:sz w:val="20"/>
      <w:effect w:val="none"/>
      <w:vertAlign w:val="baseline"/>
      <w:em w:val="none"/>
      <w:lang w:val="en-US" w:eastAsia="en-US"/>
    </w:rPr>
  </w:style>
  <w:style w:type="character" w:customStyle="1" w:styleId="rvts37">
    <w:name w:val="rvts37"/>
    <w:basedOn w:val="1d"/>
    <w:rsid w:val="00201B6D"/>
    <w:rPr>
      <w:rFonts w:ascii="Times New Roman" w:hAnsi="Times New Roman" w:cs="Times New Roman" w:hint="default"/>
      <w:w w:val="100"/>
      <w:effect w:val="none"/>
      <w:vertAlign w:val="baseline"/>
      <w:em w:val="none"/>
    </w:rPr>
  </w:style>
  <w:style w:type="character" w:customStyle="1" w:styleId="apple-converted-space">
    <w:name w:val="apple-converted-space"/>
    <w:basedOn w:val="1d"/>
    <w:rsid w:val="00201B6D"/>
    <w:rPr>
      <w:rFonts w:ascii="Times New Roman" w:hAnsi="Times New Roman" w:cs="Times New Roman" w:hint="default"/>
      <w:w w:val="100"/>
      <w:effect w:val="none"/>
      <w:vertAlign w:val="baseline"/>
      <w:em w:val="none"/>
    </w:rPr>
  </w:style>
  <w:style w:type="character" w:customStyle="1" w:styleId="rvts46">
    <w:name w:val="rvts46"/>
    <w:basedOn w:val="1d"/>
    <w:rsid w:val="00201B6D"/>
    <w:rPr>
      <w:rFonts w:ascii="Times New Roman" w:hAnsi="Times New Roman" w:cs="Times New Roman" w:hint="default"/>
      <w:w w:val="100"/>
      <w:effect w:val="none"/>
      <w:vertAlign w:val="baseline"/>
      <w:em w:val="none"/>
    </w:rPr>
  </w:style>
  <w:style w:type="character" w:customStyle="1" w:styleId="rvts9">
    <w:name w:val="rvts9"/>
    <w:rsid w:val="00201B6D"/>
    <w:rPr>
      <w:w w:val="100"/>
      <w:effect w:val="none"/>
      <w:vertAlign w:val="baseline"/>
      <w:em w:val="none"/>
    </w:rPr>
  </w:style>
  <w:style w:type="character" w:customStyle="1" w:styleId="1f1">
    <w:name w:val="Переглянуте гіперпосилання1"/>
    <w:rsid w:val="00201B6D"/>
    <w:rPr>
      <w:color w:val="800080"/>
      <w:w w:val="100"/>
      <w:u w:val="single"/>
      <w:effect w:val="none"/>
      <w:vertAlign w:val="baseline"/>
      <w:em w:val="none"/>
    </w:rPr>
  </w:style>
  <w:style w:type="character" w:customStyle="1" w:styleId="31">
    <w:name w:val="Основний текст 3 Знак"/>
    <w:rsid w:val="00201B6D"/>
    <w:rPr>
      <w:rFonts w:ascii="Calibri" w:hAnsi="Calibri" w:cs="Calibri" w:hint="default"/>
      <w:w w:val="100"/>
      <w:sz w:val="16"/>
      <w:effect w:val="none"/>
      <w:vertAlign w:val="baseline"/>
      <w:em w:val="none"/>
    </w:rPr>
  </w:style>
  <w:style w:type="character" w:customStyle="1" w:styleId="xfmc1">
    <w:name w:val="xfmc1"/>
    <w:basedOn w:val="1d"/>
    <w:rsid w:val="00201B6D"/>
    <w:rPr>
      <w:rFonts w:ascii="Times New Roman" w:hAnsi="Times New Roman" w:cs="Times New Roman" w:hint="default"/>
      <w:w w:val="100"/>
      <w:effect w:val="none"/>
      <w:vertAlign w:val="baseline"/>
      <w:em w:val="none"/>
    </w:rPr>
  </w:style>
  <w:style w:type="character" w:customStyle="1" w:styleId="s11">
    <w:name w:val="s11"/>
    <w:basedOn w:val="1d"/>
    <w:rsid w:val="00201B6D"/>
    <w:rPr>
      <w:rFonts w:ascii="Times New Roman" w:hAnsi="Times New Roman" w:cs="Times New Roman" w:hint="default"/>
      <w:w w:val="100"/>
      <w:effect w:val="none"/>
      <w:vertAlign w:val="baseline"/>
      <w:em w:val="none"/>
    </w:rPr>
  </w:style>
  <w:style w:type="character" w:customStyle="1" w:styleId="23">
    <w:name w:val="Основний текст 2 Знак"/>
    <w:rsid w:val="00201B6D"/>
    <w:rPr>
      <w:w w:val="100"/>
      <w:sz w:val="24"/>
      <w:effect w:val="none"/>
      <w:vertAlign w:val="baseline"/>
      <w:em w:val="none"/>
    </w:rPr>
  </w:style>
  <w:style w:type="character" w:customStyle="1" w:styleId="af8">
    <w:name w:val="Без інтервалів Знак"/>
    <w:uiPriority w:val="1"/>
    <w:rsid w:val="00201B6D"/>
    <w:rPr>
      <w:rFonts w:ascii="Calibri" w:hAnsi="Calibri" w:cs="Calibri" w:hint="default"/>
      <w:w w:val="100"/>
      <w:sz w:val="22"/>
      <w:effect w:val="none"/>
      <w:vertAlign w:val="baseline"/>
      <w:em w:val="none"/>
      <w:lang w:eastAsia="ar-SA" w:bidi="ar-SA"/>
    </w:rPr>
  </w:style>
  <w:style w:type="character" w:customStyle="1" w:styleId="rvts0">
    <w:name w:val="rvts0"/>
    <w:uiPriority w:val="99"/>
    <w:rsid w:val="00201B6D"/>
  </w:style>
  <w:style w:type="paragraph" w:styleId="af9">
    <w:name w:val="Body Text"/>
    <w:basedOn w:val="a"/>
    <w:link w:val="afa"/>
    <w:uiPriority w:val="1"/>
    <w:qFormat/>
    <w:rsid w:val="0078250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a">
    <w:name w:val="Основний текст Знак"/>
    <w:basedOn w:val="a0"/>
    <w:link w:val="af9"/>
    <w:uiPriority w:val="1"/>
    <w:rsid w:val="00782501"/>
    <w:rPr>
      <w:rFonts w:ascii="Times New Roman" w:eastAsia="Times New Roman" w:hAnsi="Times New Roman" w:cs="Times New Roman"/>
    </w:rPr>
  </w:style>
  <w:style w:type="paragraph" w:customStyle="1" w:styleId="210">
    <w:name w:val="Заголовок 21"/>
    <w:basedOn w:val="a"/>
    <w:uiPriority w:val="1"/>
    <w:qFormat/>
    <w:rsid w:val="00782501"/>
    <w:pPr>
      <w:widowControl w:val="0"/>
      <w:autoSpaceDE w:val="0"/>
      <w:autoSpaceDN w:val="0"/>
      <w:spacing w:after="0" w:line="240" w:lineRule="auto"/>
      <w:ind w:left="896"/>
      <w:outlineLvl w:val="2"/>
    </w:pPr>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782501"/>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CC6C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C6CA6"/>
    <w:pPr>
      <w:widowControl w:val="0"/>
      <w:autoSpaceDE w:val="0"/>
      <w:autoSpaceDN w:val="0"/>
      <w:spacing w:after="0" w:line="240" w:lineRule="auto"/>
      <w:ind w:left="993"/>
      <w:jc w:val="center"/>
      <w:outlineLvl w:val="1"/>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CC6CA6"/>
    <w:pPr>
      <w:widowControl w:val="0"/>
      <w:autoSpaceDE w:val="0"/>
      <w:autoSpaceDN w:val="0"/>
      <w:spacing w:after="0" w:line="240" w:lineRule="auto"/>
      <w:ind w:left="973" w:right="469" w:hanging="1"/>
      <w:jc w:val="center"/>
      <w:outlineLvl w:val="3"/>
    </w:pPr>
    <w:rPr>
      <w:rFonts w:ascii="Times New Roman" w:eastAsia="Times New Roman" w:hAnsi="Times New Roman" w:cs="Times New Roman"/>
      <w:i/>
      <w:sz w:val="24"/>
      <w:szCs w:val="24"/>
      <w:lang w:eastAsia="en-US"/>
    </w:rPr>
  </w:style>
  <w:style w:type="paragraph" w:customStyle="1" w:styleId="41">
    <w:name w:val="Заголовок 41"/>
    <w:basedOn w:val="a"/>
    <w:uiPriority w:val="1"/>
    <w:qFormat/>
    <w:rsid w:val="00CC6CA6"/>
    <w:pPr>
      <w:widowControl w:val="0"/>
      <w:autoSpaceDE w:val="0"/>
      <w:autoSpaceDN w:val="0"/>
      <w:spacing w:after="0" w:line="250" w:lineRule="exact"/>
      <w:ind w:hanging="222"/>
      <w:outlineLvl w:val="4"/>
    </w:pPr>
    <w:rPr>
      <w:rFonts w:ascii="Times New Roman" w:eastAsia="Times New Roman" w:hAnsi="Times New Roman" w:cs="Times New Roman"/>
      <w:b/>
      <w:bCs/>
      <w:lang w:eastAsia="en-US"/>
    </w:rPr>
  </w:style>
  <w:style w:type="paragraph" w:customStyle="1" w:styleId="51">
    <w:name w:val="Заголовок 51"/>
    <w:basedOn w:val="a"/>
    <w:uiPriority w:val="1"/>
    <w:qFormat/>
    <w:rsid w:val="00CC6CA6"/>
    <w:pPr>
      <w:widowControl w:val="0"/>
      <w:autoSpaceDE w:val="0"/>
      <w:autoSpaceDN w:val="0"/>
      <w:spacing w:before="37" w:after="0" w:line="240" w:lineRule="auto"/>
      <w:outlineLvl w:val="5"/>
    </w:pPr>
    <w:rPr>
      <w:rFonts w:ascii="Times New Roman" w:eastAsia="Times New Roman" w:hAnsi="Times New Roman" w:cs="Times New Roman"/>
      <w:b/>
      <w:bCs/>
      <w:i/>
      <w:lang w:eastAsia="en-US"/>
    </w:rPr>
  </w:style>
  <w:style w:type="paragraph" w:customStyle="1" w:styleId="1f2">
    <w:name w:val="Основний текст1"/>
    <w:basedOn w:val="a"/>
    <w:uiPriority w:val="99"/>
    <w:rsid w:val="001C7369"/>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24">
    <w:name w:val="Номер2"/>
    <w:basedOn w:val="a"/>
    <w:rsid w:val="001C7369"/>
    <w:pPr>
      <w:suppressAutoHyphens/>
      <w:spacing w:before="120" w:after="120" w:line="240" w:lineRule="auto"/>
      <w:ind w:firstLine="567"/>
      <w:jc w:val="both"/>
    </w:pPr>
    <w:rPr>
      <w:rFonts w:ascii="Times New Roman" w:eastAsia="Times New Roman" w:hAnsi="Times New Roman" w:cs="Calib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177">
      <w:bodyDiv w:val="1"/>
      <w:marLeft w:val="0"/>
      <w:marRight w:val="0"/>
      <w:marTop w:val="0"/>
      <w:marBottom w:val="0"/>
      <w:divBdr>
        <w:top w:val="none" w:sz="0" w:space="0" w:color="auto"/>
        <w:left w:val="none" w:sz="0" w:space="0" w:color="auto"/>
        <w:bottom w:val="none" w:sz="0" w:space="0" w:color="auto"/>
        <w:right w:val="none" w:sz="0" w:space="0" w:color="auto"/>
      </w:divBdr>
    </w:div>
    <w:div w:id="869680194">
      <w:bodyDiv w:val="1"/>
      <w:marLeft w:val="0"/>
      <w:marRight w:val="0"/>
      <w:marTop w:val="0"/>
      <w:marBottom w:val="0"/>
      <w:divBdr>
        <w:top w:val="none" w:sz="0" w:space="0" w:color="auto"/>
        <w:left w:val="none" w:sz="0" w:space="0" w:color="auto"/>
        <w:bottom w:val="none" w:sz="0" w:space="0" w:color="auto"/>
        <w:right w:val="none" w:sz="0" w:space="0" w:color="auto"/>
      </w:divBdr>
    </w:div>
    <w:div w:id="911156110">
      <w:bodyDiv w:val="1"/>
      <w:marLeft w:val="0"/>
      <w:marRight w:val="0"/>
      <w:marTop w:val="0"/>
      <w:marBottom w:val="0"/>
      <w:divBdr>
        <w:top w:val="none" w:sz="0" w:space="0" w:color="auto"/>
        <w:left w:val="none" w:sz="0" w:space="0" w:color="auto"/>
        <w:bottom w:val="none" w:sz="0" w:space="0" w:color="auto"/>
        <w:right w:val="none" w:sz="0" w:space="0" w:color="auto"/>
      </w:divBdr>
    </w:div>
    <w:div w:id="937638312">
      <w:bodyDiv w:val="1"/>
      <w:marLeft w:val="0"/>
      <w:marRight w:val="0"/>
      <w:marTop w:val="0"/>
      <w:marBottom w:val="0"/>
      <w:divBdr>
        <w:top w:val="none" w:sz="0" w:space="0" w:color="auto"/>
        <w:left w:val="none" w:sz="0" w:space="0" w:color="auto"/>
        <w:bottom w:val="none" w:sz="0" w:space="0" w:color="auto"/>
        <w:right w:val="none" w:sz="0" w:space="0" w:color="auto"/>
      </w:divBdr>
    </w:div>
    <w:div w:id="1284969430">
      <w:bodyDiv w:val="1"/>
      <w:marLeft w:val="0"/>
      <w:marRight w:val="0"/>
      <w:marTop w:val="0"/>
      <w:marBottom w:val="0"/>
      <w:divBdr>
        <w:top w:val="none" w:sz="0" w:space="0" w:color="auto"/>
        <w:left w:val="none" w:sz="0" w:space="0" w:color="auto"/>
        <w:bottom w:val="none" w:sz="0" w:space="0" w:color="auto"/>
        <w:right w:val="none" w:sz="0" w:space="0" w:color="auto"/>
      </w:divBdr>
    </w:div>
    <w:div w:id="14953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6-15" TargetMode="External"/><Relationship Id="rId13" Type="http://schemas.openxmlformats.org/officeDocument/2006/relationships/hyperlink" Target="https://sanctions-t.rnbo.gov.ua" TargetMode="External"/><Relationship Id="rId18"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hyperlink" Target="http://zakon2.rada.gov.ua/laws/show/435-15" TargetMode="External"/><Relationship Id="rId12" Type="http://schemas.openxmlformats.org/officeDocument/2006/relationships/hyperlink" Target="https://vytiah.mvs.gov.ua" TargetMode="External"/><Relationship Id="rId17" Type="http://schemas.openxmlformats.org/officeDocument/2006/relationships/hyperlink" Target="https://minjust.gov.ua/section_397"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corrupt.informjust.ua/" TargetMode="External"/><Relationship Id="rId1" Type="http://schemas.openxmlformats.org/officeDocument/2006/relationships/customXml" Target="../customXml/item1.xml"/><Relationship Id="rId6" Type="http://schemas.openxmlformats.org/officeDocument/2006/relationships/hyperlink" Target="mailto:T_g1989@ukr.net" TargetMode="Externa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theme" Target="theme/theme1.xml"/><Relationship Id="rId10" Type="http://schemas.openxmlformats.org/officeDocument/2006/relationships/hyperlink" Target="http://zakon2.rada.gov.ua/laws/show/922-19/paran311" TargetMode="External"/><Relationship Id="rId19" Type="http://schemas.openxmlformats.org/officeDocument/2006/relationships/hyperlink" Target="http://corrupt.informjust.ua/" TargetMode="External"/><Relationship Id="rId4" Type="http://schemas.openxmlformats.org/officeDocument/2006/relationships/settings" Target="settings.xml"/><Relationship Id="rId9" Type="http://schemas.openxmlformats.org/officeDocument/2006/relationships/hyperlink" Target="http://zakon2.rada.gov.ua/laws/show/922-19/page3" TargetMode="External"/><Relationship Id="rId14" Type="http://schemas.openxmlformats.org/officeDocument/2006/relationships/hyperlink" Target="https://vytiah.mvs.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F98D-1D2C-4ED7-A2FD-F98A4D7B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76961</Words>
  <Characters>43869</Characters>
  <Application>Microsoft Office Word</Application>
  <DocSecurity>0</DocSecurity>
  <Lines>365</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2023-02-14T10:19:00Z</dcterms:created>
  <dcterms:modified xsi:type="dcterms:W3CDTF">2023-02-14T10:19:00Z</dcterms:modified>
</cp:coreProperties>
</file>