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830E3E" w:rsidP="00830E3E">
            <w:pPr>
              <w:jc w:val="both"/>
            </w:pPr>
            <w:r>
              <w:t>160</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0F07C1" w:rsidP="004E3B0F">
            <w:pPr>
              <w:jc w:val="both"/>
            </w:pPr>
            <w:r>
              <w:t>22</w:t>
            </w:r>
            <w:r w:rsidR="00F96D09">
              <w:t>.03</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830E3E" w:rsidRPr="003217DD" w:rsidRDefault="00B31F19" w:rsidP="00830E3E">
      <w:pPr>
        <w:jc w:val="center"/>
        <w:rPr>
          <w:b/>
          <w:i/>
          <w:iCs/>
          <w:sz w:val="28"/>
          <w:szCs w:val="28"/>
        </w:rPr>
      </w:pPr>
      <w:r w:rsidRPr="00A428E4">
        <w:rPr>
          <w:b/>
          <w:i/>
          <w:iCs/>
          <w:sz w:val="28"/>
          <w:szCs w:val="28"/>
        </w:rPr>
        <w:t xml:space="preserve">на </w:t>
      </w:r>
      <w:r>
        <w:rPr>
          <w:b/>
          <w:i/>
          <w:iCs/>
          <w:sz w:val="28"/>
          <w:szCs w:val="28"/>
        </w:rPr>
        <w:t xml:space="preserve"> закупівлю  </w:t>
      </w:r>
      <w:r w:rsidR="00830E3E">
        <w:rPr>
          <w:b/>
          <w:i/>
          <w:iCs/>
          <w:sz w:val="28"/>
          <w:szCs w:val="28"/>
        </w:rPr>
        <w:t>послуг з  чистки трас під мережами  повітряних ліній АТ «</w:t>
      </w:r>
      <w:proofErr w:type="spellStart"/>
      <w:r w:rsidR="00830E3E">
        <w:rPr>
          <w:b/>
          <w:i/>
          <w:iCs/>
          <w:sz w:val="28"/>
          <w:szCs w:val="28"/>
        </w:rPr>
        <w:t>Прикарпаттяобленерго</w:t>
      </w:r>
      <w:proofErr w:type="spellEnd"/>
      <w:r w:rsidR="00830E3E">
        <w:rPr>
          <w:b/>
          <w:i/>
          <w:iCs/>
          <w:sz w:val="28"/>
          <w:szCs w:val="28"/>
        </w:rPr>
        <w:t>»</w:t>
      </w:r>
    </w:p>
    <w:p w:rsidR="00830E3E" w:rsidRPr="000C64A8" w:rsidRDefault="00830E3E" w:rsidP="0083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830E3E" w:rsidRPr="00E60B74" w:rsidRDefault="00830E3E" w:rsidP="00830E3E">
      <w:pPr>
        <w:pStyle w:val="Normal1"/>
        <w:shd w:val="clear" w:color="auto" w:fill="FFFFFF"/>
        <w:jc w:val="center"/>
        <w:rPr>
          <w:b/>
          <w:i/>
          <w:iCs/>
          <w:snapToGrid/>
          <w:sz w:val="28"/>
          <w:szCs w:val="28"/>
          <w:lang w:val="uk-UA"/>
        </w:rPr>
      </w:pPr>
      <w:r w:rsidRPr="00854ECF">
        <w:rPr>
          <w:b/>
          <w:i/>
          <w:iCs/>
          <w:snapToGrid/>
          <w:sz w:val="28"/>
          <w:szCs w:val="28"/>
          <w:lang w:val="uk-UA"/>
        </w:rPr>
        <w:t xml:space="preserve">( код ДК 021:2015 - </w:t>
      </w:r>
      <w:r w:rsidRPr="00E60B74">
        <w:rPr>
          <w:b/>
          <w:i/>
          <w:iCs/>
          <w:snapToGrid/>
          <w:sz w:val="28"/>
          <w:szCs w:val="28"/>
          <w:lang w:val="uk-UA"/>
        </w:rPr>
        <w:t>77210000-5 - Лісозаготівельні послуги)</w:t>
      </w:r>
    </w:p>
    <w:p w:rsidR="009378F1" w:rsidRPr="000C64A8" w:rsidRDefault="009378F1" w:rsidP="00830E3E">
      <w:pPr>
        <w:pStyle w:val="Normal1"/>
        <w:shd w:val="clear" w:color="auto" w:fill="FFFFFF"/>
        <w:jc w:val="center"/>
        <w:rPr>
          <w:b/>
          <w:i/>
          <w:iCs/>
          <w:sz w:val="28"/>
          <w:szCs w:val="28"/>
        </w:rPr>
      </w:pP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830E3E" w:rsidRDefault="00830E3E" w:rsidP="008270EF">
      <w:pPr>
        <w:jc w:val="center"/>
        <w:rPr>
          <w:i/>
          <w:iCs/>
          <w:sz w:val="28"/>
        </w:rPr>
      </w:pPr>
    </w:p>
    <w:p w:rsidR="00830E3E" w:rsidRDefault="00830E3E" w:rsidP="008270EF">
      <w:pPr>
        <w:jc w:val="center"/>
        <w:rPr>
          <w:i/>
          <w:iCs/>
          <w:sz w:val="28"/>
        </w:rPr>
      </w:pPr>
    </w:p>
    <w:p w:rsidR="004E3B0F" w:rsidRDefault="004E3B0F" w:rsidP="008270EF">
      <w:pPr>
        <w:jc w:val="center"/>
        <w:rPr>
          <w:i/>
          <w:iCs/>
          <w:sz w:val="28"/>
        </w:rPr>
      </w:pPr>
    </w:p>
    <w:p w:rsidR="00830E3E" w:rsidRDefault="00830E3E"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w:t>
            </w:r>
            <w:proofErr w:type="spellStart"/>
            <w:r w:rsidRPr="00376823">
              <w:t>закупівель</w:t>
            </w:r>
            <w:proofErr w:type="spellEnd"/>
            <w:r w:rsidRPr="0037682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proofErr w:type="spellStart"/>
            <w:r w:rsidR="003C5A87">
              <w:rPr>
                <w:b/>
              </w:rPr>
              <w:t>Прикарпаття</w:t>
            </w:r>
            <w:r w:rsidR="00F30AEA" w:rsidRPr="00376823">
              <w:rPr>
                <w:b/>
              </w:rPr>
              <w:t>обленерго</w:t>
            </w:r>
            <w:proofErr w:type="spellEnd"/>
            <w:r w:rsidR="00F30AEA" w:rsidRPr="00376823">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proofErr w:type="spellStart"/>
            <w:r w:rsidRPr="00376823">
              <w:t>вул.</w:t>
            </w:r>
            <w:r w:rsidR="003C5A87">
              <w:t>Індустріальна</w:t>
            </w:r>
            <w:proofErr w:type="spellEnd"/>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proofErr w:type="spellStart"/>
            <w:r w:rsidRPr="00376823">
              <w:t>вул.</w:t>
            </w:r>
            <w:r>
              <w:t>Індустріальна</w:t>
            </w:r>
            <w:proofErr w:type="spellEnd"/>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«Прикарпаттяобленерго»,76014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8"/>
                  </w:rPr>
                  <w:t>yuliya.ivanyshyn@oe.if.ua</w:t>
                </w:r>
              </w:hyperlink>
            </w:hyperlink>
            <w:r w:rsidRPr="005C1FDF">
              <w:rPr>
                <w:rStyle w:val="af8"/>
              </w:rPr>
              <w:t xml:space="preserve">, </w:t>
            </w:r>
            <w:proofErr w:type="spellStart"/>
            <w:r w:rsidRPr="005C1FDF">
              <w:rPr>
                <w:rStyle w:val="af8"/>
              </w:rPr>
              <w:t>тел</w:t>
            </w:r>
            <w:proofErr w:type="spellEnd"/>
            <w:r w:rsidRPr="005C1FDF">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830E3E" w:rsidRPr="003217DD" w:rsidRDefault="00830E3E" w:rsidP="00830E3E">
            <w:pPr>
              <w:jc w:val="center"/>
              <w:rPr>
                <w:b/>
                <w:i/>
                <w:iCs/>
                <w:sz w:val="28"/>
                <w:szCs w:val="28"/>
              </w:rPr>
            </w:pPr>
            <w:r>
              <w:rPr>
                <w:b/>
                <w:i/>
                <w:iCs/>
                <w:sz w:val="28"/>
                <w:szCs w:val="28"/>
              </w:rPr>
              <w:t>послуг</w:t>
            </w:r>
            <w:r>
              <w:rPr>
                <w:b/>
                <w:i/>
                <w:iCs/>
                <w:sz w:val="28"/>
                <w:szCs w:val="28"/>
              </w:rPr>
              <w:t>и</w:t>
            </w:r>
            <w:r>
              <w:rPr>
                <w:b/>
                <w:i/>
                <w:iCs/>
                <w:sz w:val="28"/>
                <w:szCs w:val="28"/>
              </w:rPr>
              <w:t xml:space="preserve"> з  чистки трас під мережами  повітряних ліній АТ «</w:t>
            </w:r>
            <w:proofErr w:type="spellStart"/>
            <w:r>
              <w:rPr>
                <w:b/>
                <w:i/>
                <w:iCs/>
                <w:sz w:val="28"/>
                <w:szCs w:val="28"/>
              </w:rPr>
              <w:t>Прикарпаттяобленерго</w:t>
            </w:r>
            <w:proofErr w:type="spellEnd"/>
            <w:r>
              <w:rPr>
                <w:b/>
                <w:i/>
                <w:iCs/>
                <w:sz w:val="28"/>
                <w:szCs w:val="28"/>
              </w:rPr>
              <w:t>»</w:t>
            </w:r>
          </w:p>
          <w:p w:rsidR="00830E3E" w:rsidRPr="000C64A8" w:rsidRDefault="00830E3E" w:rsidP="0083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830E3E" w:rsidRPr="00E60B74" w:rsidRDefault="00830E3E" w:rsidP="00830E3E">
            <w:pPr>
              <w:pStyle w:val="Normal1"/>
              <w:shd w:val="clear" w:color="auto" w:fill="FFFFFF"/>
              <w:jc w:val="center"/>
              <w:rPr>
                <w:b/>
                <w:i/>
                <w:iCs/>
                <w:snapToGrid/>
                <w:sz w:val="28"/>
                <w:szCs w:val="28"/>
                <w:lang w:val="uk-UA"/>
              </w:rPr>
            </w:pPr>
            <w:r w:rsidRPr="00854ECF">
              <w:rPr>
                <w:b/>
                <w:i/>
                <w:iCs/>
                <w:snapToGrid/>
                <w:sz w:val="28"/>
                <w:szCs w:val="28"/>
                <w:lang w:val="uk-UA"/>
              </w:rPr>
              <w:t xml:space="preserve">( код ДК 021:2015 - </w:t>
            </w:r>
            <w:r w:rsidRPr="00E60B74">
              <w:rPr>
                <w:b/>
                <w:i/>
                <w:iCs/>
                <w:snapToGrid/>
                <w:sz w:val="28"/>
                <w:szCs w:val="28"/>
                <w:lang w:val="uk-UA"/>
              </w:rPr>
              <w:t>77210000-5 - Лісозаготівельні послуги)</w:t>
            </w:r>
          </w:p>
          <w:p w:rsidR="003C5A87" w:rsidRPr="00376823" w:rsidRDefault="003C5A87" w:rsidP="00B31F19">
            <w:pPr>
              <w:tabs>
                <w:tab w:val="left" w:pos="540"/>
              </w:tabs>
              <w:jc w:val="both"/>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830E3E" w:rsidRPr="00376823" w:rsidTr="00EF11E5">
        <w:tc>
          <w:tcPr>
            <w:tcW w:w="2108" w:type="dxa"/>
            <w:vAlign w:val="center"/>
          </w:tcPr>
          <w:p w:rsidR="00830E3E" w:rsidRPr="00376823" w:rsidRDefault="00830E3E" w:rsidP="00830E3E">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830E3E" w:rsidRPr="00376823" w:rsidRDefault="00830E3E" w:rsidP="00830E3E">
            <w:pPr>
              <w:pStyle w:val="a5"/>
              <w:tabs>
                <w:tab w:val="clear" w:pos="4677"/>
                <w:tab w:val="clear" w:pos="9355"/>
                <w:tab w:val="left" w:pos="1260"/>
                <w:tab w:val="left" w:pos="1980"/>
              </w:tabs>
              <w:jc w:val="both"/>
              <w:rPr>
                <w:iCs/>
              </w:rPr>
            </w:pPr>
            <w:r>
              <w:rPr>
                <w:iCs/>
              </w:rPr>
              <w:t>76,95 га</w:t>
            </w:r>
          </w:p>
        </w:tc>
      </w:tr>
      <w:tr w:rsidR="00830E3E" w:rsidRPr="00376823" w:rsidTr="00EF11E5">
        <w:tc>
          <w:tcPr>
            <w:tcW w:w="2108" w:type="dxa"/>
            <w:vAlign w:val="center"/>
          </w:tcPr>
          <w:p w:rsidR="00830E3E" w:rsidRPr="00376823" w:rsidRDefault="00830E3E" w:rsidP="00830E3E">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830E3E" w:rsidRPr="00376823" w:rsidRDefault="00830E3E" w:rsidP="00830E3E">
            <w:pPr>
              <w:pStyle w:val="a5"/>
              <w:tabs>
                <w:tab w:val="clear" w:pos="4677"/>
                <w:tab w:val="clear" w:pos="9355"/>
                <w:tab w:val="left" w:pos="1260"/>
                <w:tab w:val="left" w:pos="1980"/>
              </w:tabs>
            </w:pPr>
            <w:r>
              <w:t>Івано-Франківська область ,</w:t>
            </w:r>
            <w:r w:rsidRPr="00376823">
              <w:t>Україна</w:t>
            </w:r>
          </w:p>
        </w:tc>
      </w:tr>
      <w:tr w:rsidR="00830E3E" w:rsidRPr="00376823" w:rsidTr="00EF11E5">
        <w:tc>
          <w:tcPr>
            <w:tcW w:w="2108" w:type="dxa"/>
            <w:vAlign w:val="center"/>
          </w:tcPr>
          <w:p w:rsidR="00830E3E" w:rsidRPr="00376823" w:rsidRDefault="00830E3E" w:rsidP="00830E3E">
            <w:pPr>
              <w:pStyle w:val="a5"/>
              <w:tabs>
                <w:tab w:val="clear" w:pos="4677"/>
                <w:tab w:val="clear" w:pos="9355"/>
                <w:tab w:val="left" w:pos="1260"/>
                <w:tab w:val="left" w:pos="1980"/>
              </w:tabs>
            </w:pPr>
            <w:r w:rsidRPr="00376823">
              <w:lastRenderedPageBreak/>
              <w:t>термін виконання робіт</w:t>
            </w:r>
          </w:p>
        </w:tc>
        <w:tc>
          <w:tcPr>
            <w:tcW w:w="8406" w:type="dxa"/>
            <w:gridSpan w:val="2"/>
            <w:vAlign w:val="center"/>
          </w:tcPr>
          <w:p w:rsidR="00830E3E" w:rsidRPr="00376823" w:rsidRDefault="00830E3E" w:rsidP="00830E3E">
            <w:pPr>
              <w:pStyle w:val="a5"/>
              <w:tabs>
                <w:tab w:val="clear" w:pos="4677"/>
                <w:tab w:val="clear" w:pos="9355"/>
                <w:tab w:val="left" w:pos="1260"/>
                <w:tab w:val="left" w:pos="1980"/>
              </w:tabs>
              <w:jc w:val="both"/>
            </w:pPr>
            <w:r w:rsidRPr="00376823">
              <w:rPr>
                <w:bCs/>
              </w:rPr>
              <w:t xml:space="preserve">до </w:t>
            </w:r>
            <w:r>
              <w:rPr>
                <w:bCs/>
              </w:rPr>
              <w:t>31.12.</w:t>
            </w:r>
            <w:r w:rsidRPr="00376823">
              <w:rPr>
                <w:bCs/>
              </w:rPr>
              <w:t xml:space="preserve"> </w:t>
            </w:r>
            <w:r w:rsidRPr="00376823">
              <w:t>202</w:t>
            </w:r>
            <w:r w:rsidRPr="00165B65">
              <w:rPr>
                <w:lang w:val="ru-RU"/>
              </w:rPr>
              <w:t>3</w:t>
            </w:r>
            <w:r w:rsidRPr="00376823">
              <w:t xml:space="preserve"> р.</w:t>
            </w:r>
          </w:p>
        </w:tc>
      </w:tr>
      <w:tr w:rsidR="003C5A87" w:rsidRPr="00376823" w:rsidTr="00EF11E5">
        <w:tc>
          <w:tcPr>
            <w:tcW w:w="210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3C5A87" w:rsidRPr="000F07C1" w:rsidRDefault="000F07C1" w:rsidP="00B31F19">
            <w:pPr>
              <w:pStyle w:val="HTML"/>
              <w:tabs>
                <w:tab w:val="clear" w:pos="916"/>
                <w:tab w:val="clear" w:pos="1832"/>
                <w:tab w:val="num" w:pos="2911"/>
              </w:tabs>
              <w:rPr>
                <w:rFonts w:ascii="Times New Roman" w:hAnsi="Times New Roman"/>
                <w:sz w:val="24"/>
              </w:rPr>
            </w:pPr>
            <w:r>
              <w:rPr>
                <w:rFonts w:ascii="Times New Roman" w:hAnsi="Times New Roman"/>
                <w:sz w:val="24"/>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 xml:space="preserve">сіх форм власності та організаційно-правових форм беруть участь у процедурах </w:t>
            </w:r>
            <w:proofErr w:type="spellStart"/>
            <w:r>
              <w:rPr>
                <w:color w:val="000000"/>
              </w:rPr>
              <w:t>закупівель</w:t>
            </w:r>
            <w:proofErr w:type="spellEnd"/>
            <w:r>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 xml:space="preserve">часник зазначає ціну пропозиції в електронній системі </w:t>
            </w:r>
            <w:proofErr w:type="spellStart"/>
            <w:r>
              <w:rPr>
                <w:color w:val="000000"/>
              </w:rPr>
              <w:t>закупівель</w:t>
            </w:r>
            <w:proofErr w:type="spellEnd"/>
            <w:r>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p>
          <w:p w:rsidR="00553EAB" w:rsidRDefault="00553EAB" w:rsidP="00553EA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53EAB" w:rsidRDefault="00553EAB" w:rsidP="00553EA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highlight w:val="white"/>
              </w:rPr>
              <w:t>закупівель</w:t>
            </w:r>
            <w:proofErr w:type="spellEnd"/>
            <w:r>
              <w:rPr>
                <w:rFonts w:ascii="Times New Roman" w:hAnsi="Times New Roman"/>
                <w:sz w:val="24"/>
                <w:highlight w:val="white"/>
              </w:rPr>
              <w:t xml:space="preserve">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t xml:space="preserve">Тендерна пропозиція подається в електронному вигляді через електронну систему </w:t>
            </w:r>
            <w:proofErr w:type="spellStart"/>
            <w:r w:rsidRPr="00376823">
              <w:t>закупівель</w:t>
            </w:r>
            <w:proofErr w:type="spellEnd"/>
            <w:r w:rsidRPr="00376823">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 xml:space="preserve">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w:t>
            </w:r>
            <w:r w:rsidRPr="00376823">
              <w:rPr>
                <w:rFonts w:ascii="Times New Roman" w:hAnsi="Times New Roman"/>
                <w:sz w:val="24"/>
              </w:rPr>
              <w:lastRenderedPageBreak/>
              <w:t>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інформація, розміщена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lastRenderedPageBreak/>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w:t>
            </w:r>
            <w:proofErr w:type="spellStart"/>
            <w:r w:rsidRPr="00376823">
              <w:rPr>
                <w:rFonts w:ascii="Times New Roman" w:hAnsi="Times New Roman"/>
                <w:sz w:val="24"/>
                <w:lang w:eastAsia="uk-UA"/>
              </w:rPr>
              <w:t>м.</w:t>
            </w:r>
            <w:r>
              <w:rPr>
                <w:rFonts w:ascii="Times New Roman" w:hAnsi="Times New Roman"/>
                <w:sz w:val="24"/>
                <w:lang w:eastAsia="uk-UA"/>
              </w:rPr>
              <w:t>київ</w:t>
            </w:r>
            <w:proofErr w:type="spellEnd"/>
            <w:r w:rsidRPr="00376823">
              <w:rPr>
                <w:rFonts w:ascii="Times New Roman" w:hAnsi="Times New Roman"/>
                <w:sz w:val="24"/>
                <w:lang w:eastAsia="uk-UA"/>
              </w:rPr>
              <w:t>» замість «</w:t>
            </w:r>
            <w:proofErr w:type="spellStart"/>
            <w:r w:rsidRPr="00376823">
              <w:rPr>
                <w:rFonts w:ascii="Times New Roman" w:hAnsi="Times New Roman"/>
                <w:sz w:val="24"/>
                <w:lang w:eastAsia="uk-UA"/>
              </w:rPr>
              <w:t>м.</w:t>
            </w:r>
            <w:r>
              <w:rPr>
                <w:rFonts w:ascii="Times New Roman" w:hAnsi="Times New Roman"/>
                <w:sz w:val="24"/>
                <w:lang w:eastAsia="uk-UA"/>
              </w:rPr>
              <w:t>Київ</w:t>
            </w:r>
            <w:proofErr w:type="spellEnd"/>
            <w:r w:rsidRPr="00376823">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w:t>
            </w:r>
            <w:proofErr w:type="spellStart"/>
            <w:r w:rsidRPr="00376823">
              <w:rPr>
                <w:rFonts w:ascii="Times New Roman" w:hAnsi="Times New Roman"/>
                <w:sz w:val="24"/>
              </w:rPr>
              <w:t>невстановлення</w:t>
            </w:r>
            <w:proofErr w:type="spellEnd"/>
            <w:r w:rsidRPr="0037682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76823">
              <w:rPr>
                <w:rFonts w:ascii="Times New Roman" w:hAnsi="Times New Roman"/>
                <w:sz w:val="24"/>
              </w:rPr>
              <w:t>Іванівної</w:t>
            </w:r>
            <w:proofErr w:type="spellEnd"/>
            <w:r w:rsidRPr="00376823">
              <w:rPr>
                <w:rFonts w:ascii="Times New Roman" w:hAnsi="Times New Roman"/>
                <w:sz w:val="24"/>
              </w:rPr>
              <w:t>» замість «Іванівни», «</w:t>
            </w:r>
            <w:proofErr w:type="spellStart"/>
            <w:r w:rsidRPr="00376823">
              <w:rPr>
                <w:rFonts w:ascii="Times New Roman" w:hAnsi="Times New Roman"/>
                <w:sz w:val="24"/>
              </w:rPr>
              <w:t>дев’ятиста</w:t>
            </w:r>
            <w:proofErr w:type="spellEnd"/>
            <w:r w:rsidRPr="00376823">
              <w:rPr>
                <w:rFonts w:ascii="Times New Roman" w:hAnsi="Times New Roman"/>
                <w:sz w:val="24"/>
              </w:rPr>
              <w:t>»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використання слова або </w:t>
            </w:r>
            <w:proofErr w:type="spellStart"/>
            <w:r w:rsidRPr="00376823">
              <w:rPr>
                <w:rFonts w:ascii="Times New Roman" w:hAnsi="Times New Roman"/>
                <w:sz w:val="24"/>
              </w:rPr>
              <w:t>мовного</w:t>
            </w:r>
            <w:proofErr w:type="spellEnd"/>
            <w:r w:rsidRPr="0037682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76823">
              <w:rPr>
                <w:rFonts w:ascii="Times New Roman" w:hAnsi="Times New Roman"/>
                <w:sz w:val="24"/>
              </w:rPr>
              <w:t>слідуючий</w:t>
            </w:r>
            <w:proofErr w:type="spellEnd"/>
            <w:r w:rsidRPr="00376823">
              <w:rPr>
                <w:rFonts w:ascii="Times New Roman" w:hAnsi="Times New Roman"/>
                <w:sz w:val="24"/>
              </w:rPr>
              <w:t>»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w:t>
            </w:r>
            <w:proofErr w:type="spellStart"/>
            <w:r w:rsidRPr="00376823">
              <w:rPr>
                <w:rFonts w:ascii="Times New Roman" w:hAnsi="Times New Roman"/>
                <w:sz w:val="24"/>
              </w:rPr>
              <w:t>процед-ури</w:t>
            </w:r>
            <w:proofErr w:type="spellEnd"/>
            <w:r w:rsidRPr="00376823">
              <w:rPr>
                <w:rFonts w:ascii="Times New Roman" w:hAnsi="Times New Roman"/>
                <w:sz w:val="24"/>
              </w:rPr>
              <w:t>» замість «</w:t>
            </w:r>
            <w:proofErr w:type="spellStart"/>
            <w:r w:rsidRPr="00376823">
              <w:rPr>
                <w:rFonts w:ascii="Times New Roman" w:hAnsi="Times New Roman"/>
                <w:sz w:val="24"/>
              </w:rPr>
              <w:t>процеду-ри</w:t>
            </w:r>
            <w:proofErr w:type="spellEnd"/>
            <w:r w:rsidRPr="00376823">
              <w:rPr>
                <w:rFonts w:ascii="Times New Roman" w:hAnsi="Times New Roman"/>
                <w:sz w:val="24"/>
              </w:rPr>
              <w:t>», «</w:t>
            </w:r>
            <w:proofErr w:type="spellStart"/>
            <w:r w:rsidRPr="00376823">
              <w:rPr>
                <w:rFonts w:ascii="Times New Roman" w:hAnsi="Times New Roman"/>
                <w:sz w:val="24"/>
              </w:rPr>
              <w:t>зобов</w:t>
            </w:r>
            <w:proofErr w:type="spellEnd"/>
            <w:r w:rsidRPr="00376823">
              <w:rPr>
                <w:rFonts w:ascii="Times New Roman" w:hAnsi="Times New Roman"/>
                <w:sz w:val="24"/>
              </w:rPr>
              <w:t>-‘</w:t>
            </w:r>
            <w:proofErr w:type="spellStart"/>
            <w:r w:rsidRPr="00376823">
              <w:rPr>
                <w:rFonts w:ascii="Times New Roman" w:hAnsi="Times New Roman"/>
                <w:sz w:val="24"/>
              </w:rPr>
              <w:t>язаний</w:t>
            </w:r>
            <w:proofErr w:type="spellEnd"/>
            <w:r w:rsidRPr="00376823">
              <w:rPr>
                <w:rFonts w:ascii="Times New Roman" w:hAnsi="Times New Roman"/>
                <w:sz w:val="24"/>
              </w:rPr>
              <w:t>» замість «</w:t>
            </w:r>
            <w:proofErr w:type="spellStart"/>
            <w:r w:rsidRPr="00376823">
              <w:rPr>
                <w:rFonts w:ascii="Times New Roman" w:hAnsi="Times New Roman"/>
                <w:sz w:val="24"/>
              </w:rPr>
              <w:t>зобов’я-заний</w:t>
            </w:r>
            <w:proofErr w:type="spellEnd"/>
            <w:r w:rsidRPr="00376823">
              <w:rPr>
                <w:rFonts w:ascii="Times New Roman" w:hAnsi="Times New Roman"/>
                <w:sz w:val="24"/>
              </w:rPr>
              <w:t>»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w:t>
            </w:r>
            <w:proofErr w:type="spellStart"/>
            <w:r w:rsidRPr="00376823">
              <w:rPr>
                <w:rFonts w:ascii="Times New Roman" w:hAnsi="Times New Roman"/>
                <w:sz w:val="24"/>
              </w:rPr>
              <w:t>невимагається</w:t>
            </w:r>
            <w:proofErr w:type="spellEnd"/>
            <w:r w:rsidRPr="00376823">
              <w:rPr>
                <w:rFonts w:ascii="Times New Roman" w:hAnsi="Times New Roman"/>
                <w:sz w:val="24"/>
              </w:rPr>
              <w:t>»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w:t>
            </w:r>
            <w:proofErr w:type="spellStart"/>
            <w:r w:rsidRPr="00376823">
              <w:rPr>
                <w:rFonts w:ascii="Times New Roman" w:hAnsi="Times New Roman"/>
                <w:sz w:val="24"/>
                <w:lang w:eastAsia="uk-UA"/>
              </w:rPr>
              <w:t>pdf</w:t>
            </w:r>
            <w:proofErr w:type="spellEnd"/>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w:t>
            </w:r>
            <w:r w:rsidRPr="00376823">
              <w:rPr>
                <w:rFonts w:ascii="Times New Roman" w:hAnsi="Times New Roman"/>
                <w:sz w:val="24"/>
              </w:rPr>
              <w:lastRenderedPageBreak/>
              <w:t>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публічні закупівлі товарів, робіт і послуг у: громадян Російської </w:t>
            </w:r>
            <w:r w:rsidRPr="00135EFB">
              <w:rPr>
                <w:color w:val="000000" w:themeColor="text1"/>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5EFB">
              <w:rPr>
                <w:color w:val="000000" w:themeColor="text1"/>
              </w:rPr>
              <w:t>бенефіціарним</w:t>
            </w:r>
            <w:proofErr w:type="spellEnd"/>
            <w:r w:rsidRPr="00135EFB">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5EFB">
              <w:rPr>
                <w:color w:val="000000" w:themeColor="text1"/>
              </w:rPr>
              <w:t>закупівель</w:t>
            </w:r>
            <w:proofErr w:type="spellEnd"/>
            <w:r w:rsidRPr="00135EFB">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76823">
              <w:t>оперативно</w:t>
            </w:r>
            <w:proofErr w:type="spellEnd"/>
            <w:r w:rsidRPr="00376823">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w:t>
            </w:r>
            <w:proofErr w:type="spellStart"/>
            <w:r w:rsidRPr="00376823">
              <w:t>ненакладення</w:t>
            </w:r>
            <w:proofErr w:type="spellEnd"/>
            <w:r w:rsidRPr="00376823">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w:t>
            </w:r>
            <w:r w:rsidRPr="00376823">
              <w:rPr>
                <w:rFonts w:ascii="Times New Roman" w:hAnsi="Times New Roman"/>
                <w:sz w:val="24"/>
              </w:rPr>
              <w:lastRenderedPageBreak/>
              <w:t>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76823">
              <w:t>засвідчувального</w:t>
            </w:r>
            <w:proofErr w:type="spellEnd"/>
            <w:r w:rsidRPr="00376823">
              <w:t xml:space="preserve">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76823">
              <w:t>підписувача</w:t>
            </w:r>
            <w:proofErr w:type="spellEnd"/>
            <w:r w:rsidRPr="00376823">
              <w:t xml:space="preserve">).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76823">
              <w:t>ненакладення</w:t>
            </w:r>
            <w:proofErr w:type="spellEnd"/>
            <w:r w:rsidRPr="00376823">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76823">
              <w:t>відхилено</w:t>
            </w:r>
            <w:proofErr w:type="spellEnd"/>
            <w:r w:rsidRPr="00376823">
              <w:t xml:space="preserve">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76823">
              <w:t>закупівель</w:t>
            </w:r>
            <w:proofErr w:type="spellEnd"/>
            <w:r w:rsidRPr="00376823">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76823">
              <w:t>Apostille</w:t>
            </w:r>
            <w:proofErr w:type="spellEnd"/>
            <w:r w:rsidRPr="00376823">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w:t>
            </w:r>
            <w:proofErr w:type="spellStart"/>
            <w:r w:rsidRPr="00376823">
              <w:rPr>
                <w:rFonts w:ascii="Times New Roman" w:hAnsi="Times New Roman"/>
                <w:sz w:val="24"/>
              </w:rPr>
              <w:t>Apostille</w:t>
            </w:r>
            <w:proofErr w:type="spellEnd"/>
            <w:r w:rsidRPr="00376823">
              <w:rPr>
                <w:rFonts w:ascii="Times New Roman" w:hAnsi="Times New Roman"/>
                <w:sz w:val="24"/>
              </w:rPr>
              <w:t>»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553EAB" w:rsidP="00553EAB">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553EAB" w:rsidRDefault="00553EAB" w:rsidP="00553EAB">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553EAB" w:rsidRDefault="00553EAB" w:rsidP="00553EAB">
            <w:pPr>
              <w:pStyle w:val="a3"/>
              <w:ind w:left="16"/>
              <w:jc w:val="both"/>
              <w:rPr>
                <w:color w:val="000000"/>
                <w:sz w:val="24"/>
                <w:shd w:val="clear" w:color="auto" w:fill="FFFFFF"/>
              </w:rPr>
            </w:pPr>
            <w:r>
              <w:rPr>
                <w:color w:val="000000"/>
                <w:sz w:val="24"/>
                <w:shd w:val="clear" w:color="auto" w:fill="FFFFFF"/>
              </w:rPr>
              <w:t xml:space="preserve">Забезпечення тендерної пропозиції надається у складі тендерної пропозиції через електронну систему </w:t>
            </w:r>
            <w:proofErr w:type="spellStart"/>
            <w:r>
              <w:rPr>
                <w:color w:val="000000"/>
                <w:sz w:val="24"/>
                <w:shd w:val="clear" w:color="auto" w:fill="FFFFFF"/>
              </w:rPr>
              <w:t>закупівель</w:t>
            </w:r>
            <w:proofErr w:type="spellEnd"/>
            <w:r>
              <w:rPr>
                <w:color w:val="000000"/>
                <w:sz w:val="24"/>
                <w:shd w:val="clear" w:color="auto" w:fill="FFFFFF"/>
              </w:rPr>
              <w:t>.</w:t>
            </w:r>
          </w:p>
          <w:p w:rsidR="00553EAB" w:rsidRDefault="00553EAB" w:rsidP="00553EAB">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w:t>
            </w:r>
            <w:r w:rsidR="007B5A44">
              <w:rPr>
                <w:lang w:val="ru-RU"/>
              </w:rPr>
              <w:t>0</w:t>
            </w:r>
            <w:r w:rsidR="00051032">
              <w:rPr>
                <w:lang w:val="ru-RU"/>
              </w:rPr>
              <w:t xml:space="preserve"> </w:t>
            </w:r>
            <w:r w:rsidRPr="004A05EA">
              <w:rPr>
                <w:lang w:val="ru-RU"/>
              </w:rPr>
              <w:t>0</w:t>
            </w:r>
            <w:r>
              <w:t>00</w:t>
            </w:r>
            <w:r w:rsidRPr="00971805">
              <w:rPr>
                <w:shd w:val="clear" w:color="auto" w:fill="FFFFFF"/>
              </w:rPr>
              <w:t>,00 грн.</w:t>
            </w:r>
          </w:p>
          <w:p w:rsidR="00553EAB" w:rsidRDefault="00553EAB" w:rsidP="00553EAB">
            <w:pPr>
              <w:ind w:right="113"/>
              <w:rPr>
                <w:color w:val="000000"/>
                <w:shd w:val="clear" w:color="auto" w:fill="FFFFFF"/>
              </w:rPr>
            </w:pPr>
            <w:r>
              <w:rPr>
                <w:color w:val="000000"/>
                <w:shd w:val="clear" w:color="auto" w:fill="FFFFFF"/>
              </w:rPr>
              <w:t xml:space="preserve">Платіжні реквізити: </w:t>
            </w:r>
          </w:p>
          <w:p w:rsidR="00553EAB" w:rsidRPr="00082A73" w:rsidRDefault="00553EAB" w:rsidP="00553EAB">
            <w:pPr>
              <w:widowControl w:val="0"/>
              <w:contextualSpacing/>
              <w:jc w:val="both"/>
            </w:pPr>
            <w:r>
              <w:rPr>
                <w:shd w:val="clear" w:color="auto" w:fill="FFFFFF"/>
              </w:rPr>
              <w:t>Отримувач/</w:t>
            </w:r>
            <w:proofErr w:type="spellStart"/>
            <w:r>
              <w:rPr>
                <w:shd w:val="clear" w:color="auto" w:fill="FFFFFF"/>
              </w:rPr>
              <w:t>бенефіціар</w:t>
            </w:r>
            <w:proofErr w:type="spellEnd"/>
            <w:r>
              <w:rPr>
                <w:shd w:val="clear" w:color="auto" w:fill="FFFFFF"/>
              </w:rPr>
              <w:t xml:space="preserve"> - </w:t>
            </w:r>
            <w:r w:rsidRPr="00082A73">
              <w:t xml:space="preserve"> АТ «</w:t>
            </w:r>
            <w:proofErr w:type="spellStart"/>
            <w:r w:rsidRPr="00082A73">
              <w:t>Прикарпаттяобленерго</w:t>
            </w:r>
            <w:proofErr w:type="spellEnd"/>
            <w:r w:rsidRPr="00082A73">
              <w:t>», код за ЄДРПОУ 00131564, п/р  UA 27 336503 0000026009302018152 в  ТВБВ №10008/0143 філії - Івано-Франківського обл</w:t>
            </w:r>
            <w:r>
              <w:t>асного управління АТ «Ощадбанк»,</w:t>
            </w:r>
          </w:p>
          <w:p w:rsidR="00553EAB" w:rsidRDefault="00553EAB" w:rsidP="00553EAB">
            <w:pPr>
              <w:jc w:val="both"/>
              <w:rPr>
                <w:color w:val="000000"/>
                <w:shd w:val="clear" w:color="auto" w:fill="FFFFFF"/>
              </w:rPr>
            </w:pPr>
          </w:p>
          <w:p w:rsidR="00553EAB" w:rsidRDefault="00553EAB" w:rsidP="00553EAB">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553EAB" w:rsidRDefault="00553EAB" w:rsidP="00553EAB">
            <w:pPr>
              <w:jc w:val="both"/>
              <w:rPr>
                <w:color w:val="000000"/>
                <w:shd w:val="clear" w:color="auto" w:fill="FFFFFF"/>
              </w:rPr>
            </w:pPr>
            <w:r w:rsidRPr="009E5B14">
              <w:rPr>
                <w:color w:val="000000"/>
                <w:shd w:val="clear" w:color="auto" w:fill="FFFFFF"/>
              </w:rPr>
              <w:t xml:space="preserve">У разі продовження строку дії тендерної пропозиції учасник процедури закупівлі повинен повідомити про це замовника через електронну систему </w:t>
            </w:r>
            <w:proofErr w:type="spellStart"/>
            <w:r w:rsidRPr="009E5B14">
              <w:rPr>
                <w:color w:val="000000"/>
                <w:shd w:val="clear" w:color="auto" w:fill="FFFFFF"/>
              </w:rPr>
              <w:t>закупівель</w:t>
            </w:r>
            <w:proofErr w:type="spellEnd"/>
            <w:r w:rsidRPr="009E5B14">
              <w:rPr>
                <w:color w:val="000000"/>
                <w:shd w:val="clear" w:color="auto" w:fill="FFFFFF"/>
              </w:rPr>
              <w:t xml:space="preserve"> та продовжити строк дії свого забезпечення тендерної пропозиції.</w:t>
            </w:r>
          </w:p>
          <w:p w:rsidR="00553EAB" w:rsidRDefault="00553EAB" w:rsidP="00553EAB">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553EAB" w:rsidRDefault="00553EAB" w:rsidP="00553EAB">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553EAB" w:rsidRDefault="00553EAB" w:rsidP="00553EAB">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553EAB" w:rsidRDefault="00553EAB" w:rsidP="00553EAB">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553EAB" w:rsidRDefault="00553EAB" w:rsidP="00553EAB">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553EAB" w:rsidRDefault="00553EAB" w:rsidP="00553EAB">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553EAB" w:rsidRDefault="00553EAB" w:rsidP="00553EAB">
            <w:pPr>
              <w:jc w:val="both"/>
              <w:rPr>
                <w:color w:val="000000"/>
                <w:shd w:val="clear" w:color="auto" w:fill="FFFFFF"/>
              </w:rPr>
            </w:pPr>
            <w:r>
              <w:rPr>
                <w:color w:val="000000"/>
                <w:shd w:val="clear" w:color="auto" w:fill="FFFFFF"/>
              </w:rPr>
              <w:t xml:space="preserve">1) щодо повного найменування гаранта: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код банку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w:t>
            </w:r>
            <w:proofErr w:type="spellStart"/>
            <w:r>
              <w:rPr>
                <w:color w:val="000000"/>
                <w:shd w:val="clear" w:color="auto" w:fill="FFFFFF"/>
              </w:rPr>
              <w:t>бенефіціара</w:t>
            </w:r>
            <w:proofErr w:type="spellEnd"/>
            <w:r>
              <w:rPr>
                <w:color w:val="000000"/>
                <w:shd w:val="clear" w:color="auto" w:fill="FFFFFF"/>
              </w:rPr>
              <w:t xml:space="preserve">, яким є замовник: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553EAB" w:rsidRPr="00CC1EC2"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w:t>
            </w:r>
            <w:proofErr w:type="spellStart"/>
            <w:r w:rsidRPr="00D621CF">
              <w:rPr>
                <w:rFonts w:ascii="Times New Roman" w:hAnsi="Times New Roman"/>
                <w:sz w:val="24"/>
              </w:rPr>
              <w:t>бенефіціара</w:t>
            </w:r>
            <w:proofErr w:type="spellEnd"/>
            <w:r w:rsidRPr="00D621CF">
              <w:rPr>
                <w:rFonts w:ascii="Times New Roman" w:hAnsi="Times New Roman"/>
                <w:sz w:val="24"/>
              </w:rPr>
              <w:t xml:space="preserve">,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у форматі UA-XXXX-XX-XX-XXXXXX-X та назви і веб-сайту інформаційно-телекомунікаційної системи «PROZORRO»;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0" w:name="n53"/>
            <w:bookmarkEnd w:id="0"/>
            <w:r>
              <w:rPr>
                <w:rFonts w:ascii="Times New Roman" w:hAnsi="Times New Roman"/>
                <w:sz w:val="24"/>
              </w:rPr>
              <w:t>ліцензія на здійснення страхової діяльності.</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5. Гарантія та договір, який укладається між гарантом та принципалом, не може містити додаткових умов щодо: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6. Гарантія, яка складається на паперовому носії, підписується уповноваженою(</w:t>
            </w:r>
            <w:proofErr w:type="spellStart"/>
            <w:r>
              <w:rPr>
                <w:color w:val="000000"/>
                <w:shd w:val="clear" w:color="auto" w:fill="FFFFFF"/>
              </w:rPr>
              <w:t>ими</w:t>
            </w:r>
            <w:proofErr w:type="spellEnd"/>
            <w:r>
              <w:rPr>
                <w:color w:val="000000"/>
                <w:shd w:val="clear" w:color="auto" w:fill="FFFFFF"/>
              </w:rPr>
              <w:t>) особою(</w:t>
            </w:r>
            <w:proofErr w:type="spellStart"/>
            <w:r>
              <w:rPr>
                <w:color w:val="000000"/>
                <w:shd w:val="clear" w:color="auto" w:fill="FFFFFF"/>
              </w:rPr>
              <w:t>ами</w:t>
            </w:r>
            <w:proofErr w:type="spellEnd"/>
            <w:r>
              <w:rPr>
                <w:color w:val="000000"/>
                <w:shd w:val="clear" w:color="auto" w:fill="FFFFFF"/>
              </w:rPr>
              <w:t xml:space="preserve">) гаранта та скріплюється печатками (у разі наявності).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7. Гарантія, яка надається в електронній формі, підписується шляхом накладання кваліфікованого(</w:t>
            </w:r>
            <w:proofErr w:type="spellStart"/>
            <w:r>
              <w:rPr>
                <w:color w:val="000000"/>
                <w:shd w:val="clear" w:color="auto" w:fill="FFFFFF"/>
              </w:rPr>
              <w:t>их</w:t>
            </w:r>
            <w:proofErr w:type="spellEnd"/>
            <w:r>
              <w:rPr>
                <w:color w:val="000000"/>
                <w:shd w:val="clear" w:color="auto" w:fill="FFFFFF"/>
              </w:rPr>
              <w:t>) електронного(</w:t>
            </w:r>
            <w:proofErr w:type="spellStart"/>
            <w:r>
              <w:rPr>
                <w:color w:val="000000"/>
                <w:shd w:val="clear" w:color="auto" w:fill="FFFFFF"/>
              </w:rPr>
              <w:t>их</w:t>
            </w:r>
            <w:proofErr w:type="spellEnd"/>
            <w:r>
              <w:rPr>
                <w:color w:val="000000"/>
                <w:shd w:val="clear" w:color="auto" w:fill="FFFFFF"/>
              </w:rPr>
              <w:t>) підпису(</w:t>
            </w:r>
            <w:proofErr w:type="spellStart"/>
            <w:r>
              <w:rPr>
                <w:color w:val="000000"/>
                <w:shd w:val="clear" w:color="auto" w:fill="FFFFFF"/>
              </w:rPr>
              <w:t>ів</w:t>
            </w:r>
            <w:proofErr w:type="spellEnd"/>
            <w:r>
              <w:rPr>
                <w:color w:val="000000"/>
                <w:shd w:val="clear" w:color="auto" w:fill="FFFFFF"/>
              </w:rPr>
              <w:t>) та кваліфікованої електронної печатки (у разі наявності), що прирівняні до власноручного підпису(</w:t>
            </w:r>
            <w:proofErr w:type="spellStart"/>
            <w:r>
              <w:rPr>
                <w:color w:val="000000"/>
                <w:shd w:val="clear" w:color="auto" w:fill="FFFFFF"/>
              </w:rPr>
              <w:t>ів</w:t>
            </w:r>
            <w:proofErr w:type="spellEnd"/>
            <w:r>
              <w:rPr>
                <w:color w:val="000000"/>
                <w:shd w:val="clear" w:color="auto" w:fill="FFFFFF"/>
              </w:rPr>
              <w:t>) уповноваженої(</w:t>
            </w:r>
            <w:proofErr w:type="spellStart"/>
            <w:r>
              <w:rPr>
                <w:color w:val="000000"/>
                <w:shd w:val="clear" w:color="auto" w:fill="FFFFFF"/>
              </w:rPr>
              <w:t>их</w:t>
            </w:r>
            <w:proofErr w:type="spellEnd"/>
            <w:r>
              <w:rPr>
                <w:color w:val="000000"/>
                <w:shd w:val="clear" w:color="auto" w:fill="FFFFFF"/>
              </w:rPr>
              <w:t>) особи(</w:t>
            </w:r>
            <w:proofErr w:type="spellStart"/>
            <w:r>
              <w:rPr>
                <w:color w:val="000000"/>
                <w:shd w:val="clear" w:color="auto" w:fill="FFFFFF"/>
              </w:rPr>
              <w:t>іб</w:t>
            </w:r>
            <w:proofErr w:type="spellEnd"/>
            <w:r>
              <w:rPr>
                <w:color w:val="000000"/>
                <w:shd w:val="clear" w:color="auto" w:fill="FFFFFF"/>
              </w:rPr>
              <w:t xml:space="preserve">) гаранта та його печатки відповідно.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закінчення тендеру в разі </w:t>
            </w:r>
            <w:proofErr w:type="spellStart"/>
            <w:r>
              <w:t>неукладення</w:t>
            </w:r>
            <w:proofErr w:type="spellEnd"/>
            <w:r>
              <w:t xml:space="preserve">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proofErr w:type="spellStart"/>
            <w:r w:rsidRPr="00FF6212">
              <w:rPr>
                <w:rFonts w:ascii="Times New Roman" w:hAnsi="Times New Roman"/>
                <w:sz w:val="24"/>
              </w:rPr>
              <w:t>непідписання</w:t>
            </w:r>
            <w:proofErr w:type="spellEnd"/>
            <w:r w:rsidRPr="00FF6212">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5. Строк дії тендерної пропозиції, протягом якого тендерні пропозиції </w:t>
            </w:r>
            <w:r w:rsidRPr="00376823">
              <w:lastRenderedPageBreak/>
              <w:t>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lastRenderedPageBreak/>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w:t>
            </w:r>
            <w:proofErr w:type="spellStart"/>
            <w:r w:rsidRPr="00376823">
              <w:rPr>
                <w:lang w:eastAsia="uk-UA"/>
              </w:rPr>
              <w:t>внести</w:t>
            </w:r>
            <w:proofErr w:type="spellEnd"/>
            <w:r w:rsidRPr="00376823">
              <w:rPr>
                <w:lang w:eastAsia="uk-UA"/>
              </w:rPr>
              <w:t xml:space="preserve">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76823">
              <w:rPr>
                <w:lang w:eastAsia="uk-UA"/>
              </w:rPr>
              <w:t>закупівель</w:t>
            </w:r>
            <w:proofErr w:type="spellEnd"/>
            <w:r w:rsidRPr="00376823">
              <w:rPr>
                <w:lang w:eastAsia="uk-UA"/>
              </w:rPr>
              <w:t xml:space="preserve"> до закінчення кінцевого строку подання тендерних пропозицій</w:t>
            </w:r>
            <w:r w:rsidRPr="00376823">
              <w:t>.</w:t>
            </w:r>
          </w:p>
          <w:p w:rsidR="00553EAB" w:rsidRPr="00376823" w:rsidRDefault="00553EAB" w:rsidP="00553EAB">
            <w:pPr>
              <w:jc w:val="both"/>
            </w:pPr>
            <w:r w:rsidRPr="0037682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6823">
              <w:t>закупівель</w:t>
            </w:r>
            <w:proofErr w:type="spellEnd"/>
            <w:r w:rsidRPr="00376823">
              <w:t xml:space="preserve"> уточнених або нових документів в електронній системі </w:t>
            </w:r>
            <w:proofErr w:type="spellStart"/>
            <w:r w:rsidRPr="00376823">
              <w:t>закупівель</w:t>
            </w:r>
            <w:proofErr w:type="spellEnd"/>
            <w:r w:rsidRPr="00376823">
              <w:t xml:space="preserve"> протягом                             24 (двадцяти чотирьох) годин з моменту розміщення замовником в електронній системі </w:t>
            </w:r>
            <w:proofErr w:type="spellStart"/>
            <w:r w:rsidRPr="00376823">
              <w:t>закупівель</w:t>
            </w:r>
            <w:proofErr w:type="spellEnd"/>
            <w:r w:rsidRPr="00376823">
              <w:t xml:space="preserve"> повідомлення з вимогою про усунення таких </w:t>
            </w:r>
            <w:proofErr w:type="spellStart"/>
            <w:r w:rsidRPr="00376823">
              <w:t>невідповідностей</w:t>
            </w:r>
            <w:proofErr w:type="spellEnd"/>
            <w:r w:rsidRPr="00376823">
              <w:t>.</w:t>
            </w:r>
          </w:p>
          <w:p w:rsidR="00553EAB" w:rsidRPr="00376823" w:rsidRDefault="00553EAB" w:rsidP="00553EAB">
            <w:pPr>
              <w:pStyle w:val="a5"/>
              <w:tabs>
                <w:tab w:val="clear" w:pos="4677"/>
                <w:tab w:val="clear" w:pos="9355"/>
                <w:tab w:val="left" w:pos="1260"/>
                <w:tab w:val="left" w:pos="1980"/>
              </w:tabs>
              <w:jc w:val="both"/>
            </w:pPr>
            <w:r w:rsidRPr="00376823">
              <w:t xml:space="preserve">Замовник розглядає подані тендерні пропозиції з урахуванням виправлення або </w:t>
            </w:r>
            <w:proofErr w:type="spellStart"/>
            <w:r w:rsidRPr="00376823">
              <w:t>невиправлення</w:t>
            </w:r>
            <w:proofErr w:type="spellEnd"/>
            <w:r w:rsidRPr="00376823">
              <w:t xml:space="preserve"> учасниками процедури закупівлі виявлених </w:t>
            </w:r>
            <w:proofErr w:type="spellStart"/>
            <w:r w:rsidRPr="00376823">
              <w:t>невідповідностей</w:t>
            </w:r>
            <w:proofErr w:type="spellEnd"/>
            <w:r w:rsidRPr="00376823">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 xml:space="preserve">засвідчення копій документів тендерної пропозиції та договору про </w:t>
            </w:r>
            <w:r w:rsidRPr="00376823">
              <w:rPr>
                <w:rFonts w:ascii="Times New Roman" w:hAnsi="Times New Roman"/>
                <w:sz w:val="24"/>
              </w:rPr>
              <w:lastRenderedPageBreak/>
              <w:t>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76823">
              <w:rPr>
                <w:rFonts w:ascii="Times New Roman" w:hAnsi="Times New Roman"/>
                <w:sz w:val="24"/>
                <w:lang w:eastAsia="uk-UA"/>
              </w:rPr>
              <w:t>субсидіарно</w:t>
            </w:r>
            <w:proofErr w:type="spellEnd"/>
            <w:r w:rsidRPr="00376823">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830E3E" w:rsidRPr="00376823" w:rsidRDefault="00830E3E" w:rsidP="00830E3E">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830E3E" w:rsidRPr="00432991" w:rsidRDefault="00830E3E" w:rsidP="00830E3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830E3E" w:rsidRPr="00DB62D4" w:rsidRDefault="00830E3E" w:rsidP="00830E3E">
            <w:pPr>
              <w:pStyle w:val="HTML"/>
              <w:numPr>
                <w:ilvl w:val="0"/>
                <w:numId w:val="1"/>
              </w:numPr>
              <w:tabs>
                <w:tab w:val="clear" w:pos="916"/>
                <w:tab w:val="clear" w:pos="1832"/>
                <w:tab w:val="num" w:pos="1352"/>
                <w:tab w:val="num" w:pos="2911"/>
              </w:tabs>
              <w:ind w:left="360"/>
              <w:jc w:val="both"/>
              <w:rPr>
                <w:rFonts w:ascii="Times New Roman" w:hAnsi="Times New Roman"/>
                <w:b/>
                <w:sz w:val="24"/>
              </w:rPr>
            </w:pPr>
            <w:r w:rsidRPr="00DB62D4">
              <w:rPr>
                <w:rFonts w:ascii="Times New Roman" w:hAnsi="Times New Roman"/>
                <w:sz w:val="24"/>
              </w:rPr>
              <w:t xml:space="preserve">Аналогічним вважатиметься договір, предметом якого є </w:t>
            </w:r>
            <w:r>
              <w:rPr>
                <w:rFonts w:ascii="Times New Roman" w:hAnsi="Times New Roman"/>
                <w:sz w:val="24"/>
              </w:rPr>
              <w:t xml:space="preserve"> послуги</w:t>
            </w:r>
            <w:r w:rsidRPr="00DB62D4">
              <w:rPr>
                <w:rFonts w:ascii="Times New Roman" w:hAnsi="Times New Roman"/>
                <w:sz w:val="24"/>
              </w:rPr>
              <w:t xml:space="preserve"> </w:t>
            </w:r>
            <w:r>
              <w:rPr>
                <w:rFonts w:ascii="Times New Roman" w:hAnsi="Times New Roman"/>
                <w:sz w:val="24"/>
              </w:rPr>
              <w:t xml:space="preserve"> або роботи з чистки траси ПЛ, фізичним обсягом не менше 50% від зазначеного обсягу.</w:t>
            </w:r>
            <w:r w:rsidRPr="00DB62D4">
              <w:rPr>
                <w:rFonts w:ascii="Times New Roman" w:hAnsi="Times New Roman"/>
                <w:sz w:val="24"/>
              </w:rPr>
              <w:t xml:space="preserve"> Довідка надається в довільній формі.</w:t>
            </w:r>
          </w:p>
          <w:p w:rsidR="00830E3E" w:rsidRPr="00376823" w:rsidRDefault="00830E3E" w:rsidP="00830E3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830E3E" w:rsidRPr="00376823" w:rsidRDefault="00830E3E" w:rsidP="00830E3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830E3E" w:rsidRPr="00376823" w:rsidRDefault="00830E3E" w:rsidP="00830E3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830E3E" w:rsidRPr="00376823" w:rsidRDefault="00830E3E" w:rsidP="00830E3E">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w:t>
            </w:r>
            <w:r>
              <w:rPr>
                <w:rFonts w:ascii="Times New Roman" w:hAnsi="Times New Roman"/>
                <w:sz w:val="24"/>
              </w:rPr>
              <w:t>.</w:t>
            </w:r>
          </w:p>
          <w:p w:rsidR="00830E3E" w:rsidRPr="00376823" w:rsidRDefault="00830E3E" w:rsidP="00830E3E">
            <w:pPr>
              <w:tabs>
                <w:tab w:val="left" w:pos="851"/>
                <w:tab w:val="left" w:pos="1980"/>
                <w:tab w:val="center" w:pos="4677"/>
                <w:tab w:val="right" w:pos="9355"/>
              </w:tabs>
              <w:ind w:firstLine="567"/>
              <w:jc w:val="both"/>
              <w:rPr>
                <w:noProof/>
              </w:rPr>
            </w:pPr>
          </w:p>
          <w:p w:rsidR="00830E3E" w:rsidRPr="00376823" w:rsidRDefault="00830E3E" w:rsidP="00830E3E">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30E3E" w:rsidRPr="00376823" w:rsidRDefault="00830E3E" w:rsidP="00830E3E">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830E3E" w:rsidRPr="00376823" w:rsidRDefault="00830E3E" w:rsidP="00830E3E">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30E3E" w:rsidRPr="00376823" w:rsidRDefault="00830E3E" w:rsidP="00830E3E">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830E3E" w:rsidRPr="00376823" w:rsidRDefault="00830E3E" w:rsidP="00830E3E">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Pr="00376823">
              <w:rPr>
                <w:rFonts w:ascii="Times New Roman" w:hAnsi="Times New Roman"/>
                <w:sz w:val="24"/>
                <w:lang w:val="ru-RU" w:eastAsia="uk-UA"/>
              </w:rPr>
              <w:t>2</w:t>
            </w:r>
            <w:r>
              <w:rPr>
                <w:rFonts w:ascii="Times New Roman" w:hAnsi="Times New Roman"/>
                <w:sz w:val="24"/>
                <w:lang w:val="en-US" w:eastAsia="uk-UA"/>
              </w:rPr>
              <w:t>2</w:t>
            </w:r>
            <w:r w:rsidRPr="00376823">
              <w:rPr>
                <w:rFonts w:ascii="Times New Roman" w:hAnsi="Times New Roman"/>
                <w:sz w:val="24"/>
                <w:lang w:eastAsia="uk-UA"/>
              </w:rPr>
              <w:t xml:space="preserve"> рік:</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lastRenderedPageBreak/>
              <w:t>Обсяг річного доходу (виручки) не повинен бути меншим, ніж                              90 (дев’яносто) % очікуваної вартості предмета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830E3E" w:rsidRPr="00100CFF" w:rsidRDefault="00830E3E" w:rsidP="00830E3E">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100CFF">
              <w:t>власна довідка з інформацією про наявність працівників відповідної кваліфікації, які мають необхідні знання та досвід, оформлена згідно з вимогами Додатку №6 з наданням  протоколів перевірки знань з присвоєнням груп з електробезпеки та вказанням робіт підвищеної небезпеки, посвідчень про перевірку знань з охорони праці та медичних довідок про проходження попереднього (періодичного) медичного огляду працівника з висновком комісії медичного закладу щодо придатності до роботи;</w:t>
            </w:r>
          </w:p>
          <w:p w:rsidR="00553EAB" w:rsidRPr="00376823" w:rsidRDefault="00830E3E" w:rsidP="00830E3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30E3E">
              <w:rPr>
                <w:rFonts w:ascii="Times New Roman" w:hAnsi="Times New Roman"/>
                <w:sz w:val="24"/>
              </w:rPr>
              <w:t>власна довідка про забезпечення персоналу захисними засобами згідно встановлених Норм та спецодягом і спецвзуттям. Довідка надається в довільній формі</w:t>
            </w:r>
            <w:r w:rsidR="00553EAB"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ена згідно з вимогами Додатку №7</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 xml:space="preserve">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w:t>
            </w:r>
            <w:r w:rsidRPr="00376823">
              <w:rPr>
                <w:rFonts w:ascii="Times New Roman" w:hAnsi="Times New Roman"/>
                <w:sz w:val="24"/>
              </w:rPr>
              <w:lastRenderedPageBreak/>
              <w:t>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lastRenderedPageBreak/>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1"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1"/>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553EAB" w:rsidRPr="00376823" w:rsidRDefault="00553EAB" w:rsidP="00553EAB">
            <w:pPr>
              <w:jc w:val="both"/>
            </w:pPr>
            <w:r w:rsidRPr="00376823">
              <w:t>Перелік робіт і техніко-економічних показників наведений в Додатку №4.</w:t>
            </w:r>
          </w:p>
          <w:p w:rsidR="00553EAB" w:rsidRPr="00376823" w:rsidRDefault="00553EAB" w:rsidP="00553EAB">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553EAB" w:rsidRPr="00376823" w:rsidRDefault="00553EAB" w:rsidP="00553EAB">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553EAB" w:rsidRPr="00376823" w:rsidRDefault="00553EAB" w:rsidP="00553EAB">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w:t>
            </w:r>
            <w:r w:rsidRPr="00376823">
              <w:lastRenderedPageBreak/>
              <w:t xml:space="preserve">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76823">
              <w:t>об’ємно</w:t>
            </w:r>
            <w:proofErr w:type="spellEnd"/>
            <w:r w:rsidRPr="00376823">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553EAB" w:rsidRPr="00376823" w:rsidRDefault="00553EAB" w:rsidP="00553EAB">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553EAB" w:rsidRPr="00376823" w:rsidRDefault="00553EAB" w:rsidP="00553EAB">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53EAB" w:rsidRPr="00376823" w:rsidRDefault="00553EAB" w:rsidP="00553EAB">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53EAB" w:rsidRPr="00376823" w:rsidRDefault="00553EAB" w:rsidP="00553EAB">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xml:space="preserve">, зазначених замовником в технічних вимогах, такий учасник в складі тендерної пропозиції </w:t>
            </w:r>
            <w:r w:rsidRPr="00376823">
              <w:rPr>
                <w:rFonts w:ascii="Times New Roman" w:hAnsi="Times New Roman"/>
                <w:sz w:val="24"/>
              </w:rPr>
              <w:lastRenderedPageBreak/>
              <w:t>повинен надати технічне обґрунтування того, що запропонований еквівалент відповідає вимогам замовника: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 xml:space="preserve">листа </w:t>
              </w:r>
              <w:proofErr w:type="spellStart"/>
              <w:r w:rsidRPr="00376823">
                <w:rPr>
                  <w:rFonts w:ascii="Times New Roman" w:hAnsi="Times New Roman"/>
                  <w:sz w:val="24"/>
                </w:rPr>
                <w:t>Мінрегіону</w:t>
              </w:r>
              <w:proofErr w:type="spellEnd"/>
              <w:r w:rsidRPr="00376823">
                <w:rPr>
                  <w:rFonts w:ascii="Times New Roman" w:hAnsi="Times New Roman"/>
                  <w:sz w:val="24"/>
                </w:rPr>
                <w:t xml:space="preserve">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 xml:space="preserve">2) відомості про юридичну особу, яка є учасником процедури закупівлі, </w:t>
            </w:r>
            <w:proofErr w:type="spellStart"/>
            <w:r w:rsidRPr="00135EFB">
              <w:rPr>
                <w:color w:val="000000" w:themeColor="text1"/>
              </w:rPr>
              <w:t>внесено</w:t>
            </w:r>
            <w:proofErr w:type="spellEnd"/>
            <w:r w:rsidRPr="00135EFB">
              <w:rPr>
                <w:color w:val="000000" w:themeColor="text1"/>
              </w:rPr>
              <w:t xml:space="preserve">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5EFB">
              <w:rPr>
                <w:color w:val="000000" w:themeColor="text1"/>
              </w:rPr>
              <w:t>антиконкурентних</w:t>
            </w:r>
            <w:proofErr w:type="spellEnd"/>
            <w:r w:rsidRPr="00135EFB">
              <w:rPr>
                <w:color w:val="000000" w:themeColor="text1"/>
              </w:rPr>
              <w:t xml:space="preserve">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 xml:space="preserve">11) учасник процедури закупівлі або кінцевий </w:t>
            </w:r>
            <w:proofErr w:type="spellStart"/>
            <w:r w:rsidRPr="00135EFB">
              <w:rPr>
                <w:color w:val="000000" w:themeColor="text1"/>
              </w:rPr>
              <w:t>бенефіціарний</w:t>
            </w:r>
            <w:proofErr w:type="spellEnd"/>
            <w:r w:rsidRPr="00135EFB">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35EFB">
              <w:rPr>
                <w:color w:val="000000" w:themeColor="text1"/>
              </w:rPr>
              <w:t>закупівель</w:t>
            </w:r>
            <w:proofErr w:type="spellEnd"/>
            <w:r w:rsidRPr="00135EFB">
              <w:rPr>
                <w:color w:val="000000" w:themeColor="text1"/>
              </w:rPr>
              <w:t xml:space="preserve">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35EFB">
              <w:rPr>
                <w:rFonts w:ascii="Times New Roman" w:hAnsi="Times New Roman"/>
                <w:color w:val="000000" w:themeColor="text1"/>
                <w:sz w:val="24"/>
                <w:highlight w:val="white"/>
              </w:rPr>
              <w:t>закупівель</w:t>
            </w:r>
            <w:proofErr w:type="spellEnd"/>
            <w:r w:rsidRPr="00135EFB">
              <w:rPr>
                <w:rFonts w:ascii="Times New Roman" w:hAnsi="Times New Roman"/>
                <w:color w:val="000000" w:themeColor="text1"/>
                <w:sz w:val="24"/>
                <w:highlight w:val="white"/>
              </w:rPr>
              <w:t xml:space="preserve">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xml:space="preserve">, замовник перевіряє таких суб’єктів </w:t>
            </w:r>
            <w:r w:rsidRPr="00135EFB">
              <w:rPr>
                <w:color w:val="000000" w:themeColor="text1"/>
                <w:sz w:val="20"/>
                <w:szCs w:val="20"/>
              </w:rPr>
              <w:lastRenderedPageBreak/>
              <w:t>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135EFB">
              <w:rPr>
                <w:i/>
                <w:color w:val="000000" w:themeColor="text1"/>
                <w:sz w:val="20"/>
                <w:szCs w:val="20"/>
              </w:rPr>
              <w:t>бенефіціарний</w:t>
            </w:r>
            <w:proofErr w:type="spellEnd"/>
            <w:r w:rsidRPr="00135EFB">
              <w:rPr>
                <w:i/>
                <w:color w:val="000000" w:themeColor="text1"/>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 xml:space="preserve">власну довідку з інформацією про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юридичної особи, у тому числі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w:t>
            </w:r>
            <w:r w:rsidRPr="003D524A">
              <w:rPr>
                <w:rFonts w:ascii="Times New Roman" w:hAnsi="Times New Roman"/>
                <w:sz w:val="24"/>
              </w:rPr>
              <w:lastRenderedPageBreak/>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76823"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76823" w:rsidRDefault="00553EAB" w:rsidP="00553EAB">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76823">
              <w:rPr>
                <w:rFonts w:ascii="Times New Roman" w:hAnsi="Times New Roman"/>
                <w:sz w:val="24"/>
              </w:rPr>
              <w:t>mail</w:t>
            </w:r>
            <w:proofErr w:type="spellEnd"/>
            <w:r w:rsidRPr="00376823">
              <w:rPr>
                <w:rFonts w:ascii="Times New Roman" w:hAnsi="Times New Roman"/>
                <w:sz w:val="24"/>
              </w:rPr>
              <w:t>). Довідка надається в довільній формі.</w:t>
            </w:r>
          </w:p>
          <w:p w:rsidR="00553EAB" w:rsidRPr="00376823" w:rsidRDefault="00553EAB" w:rsidP="00553EAB">
            <w:pPr>
              <w:pStyle w:val="a5"/>
              <w:tabs>
                <w:tab w:val="clear" w:pos="4677"/>
                <w:tab w:val="clear" w:pos="9355"/>
                <w:tab w:val="left" w:pos="1260"/>
                <w:tab w:val="left" w:pos="1980"/>
              </w:tabs>
            </w:pPr>
            <w:r w:rsidRPr="00376823">
              <w:t>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листом-згодою субпідрядника з підтвердженням виконання робіт для потреб замовника (з обов’язковим наведенням переліку робіт, до виконання яких буде </w:t>
            </w:r>
            <w:r w:rsidRPr="00376823">
              <w:rPr>
                <w:rFonts w:ascii="Times New Roman" w:hAnsi="Times New Roman"/>
                <w:sz w:val="24"/>
              </w:rPr>
              <w:lastRenderedPageBreak/>
              <w:t>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B277C3">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B277C3">
              <w:rPr>
                <w:rFonts w:ascii="Times New Roman" w:hAnsi="Times New Roman"/>
                <w:sz w:val="24"/>
              </w:rPr>
              <w:t>7</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a5"/>
              <w:tabs>
                <w:tab w:val="left" w:pos="1260"/>
                <w:tab w:val="left" w:pos="1980"/>
              </w:tabs>
              <w:jc w:val="both"/>
            </w:pPr>
            <w:r w:rsidRPr="00376823">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76823">
              <w:t>субпірядник</w:t>
            </w:r>
            <w:proofErr w:type="spellEnd"/>
            <w:r w:rsidRPr="00376823">
              <w:t xml:space="preserve"> зазначає про безстроковість ліцензії/дозвільного документу), посилання на ліцензію/дозвільний документ у відкритому доступі.</w:t>
            </w:r>
          </w:p>
          <w:p w:rsidR="00553EAB" w:rsidRPr="00376823" w:rsidRDefault="00553EAB" w:rsidP="00553EAB">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ind w:left="16"/>
            </w:pPr>
          </w:p>
        </w:tc>
        <w:tc>
          <w:tcPr>
            <w:tcW w:w="8406" w:type="dxa"/>
            <w:gridSpan w:val="2"/>
            <w:vAlign w:val="center"/>
          </w:tcPr>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0E4457" w:rsidRDefault="003560D9" w:rsidP="00553EAB">
            <w:pPr>
              <w:widowControl w:val="0"/>
              <w:ind w:left="40" w:right="120"/>
              <w:jc w:val="both"/>
              <w:rPr>
                <w:b/>
                <w:color w:val="000000" w:themeColor="text1"/>
              </w:rPr>
            </w:pPr>
            <w:r>
              <w:rPr>
                <w:b/>
                <w:color w:val="000000" w:themeColor="text1"/>
              </w:rPr>
              <w:t>3</w:t>
            </w:r>
            <w:r w:rsidR="00830E3E">
              <w:rPr>
                <w:b/>
                <w:color w:val="000000" w:themeColor="text1"/>
              </w:rPr>
              <w:t>1</w:t>
            </w:r>
            <w:r w:rsidR="00553EAB">
              <w:rPr>
                <w:b/>
                <w:color w:val="000000" w:themeColor="text1"/>
              </w:rPr>
              <w:t>.</w:t>
            </w:r>
            <w:r w:rsidR="00553EAB">
              <w:rPr>
                <w:b/>
                <w:color w:val="000000" w:themeColor="text1"/>
                <w:lang w:val="en-US"/>
              </w:rPr>
              <w:t>03</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Отримана тендерна пропозиція вноситься автоматично до реєстру отриманих тендерних пропозицій.</w:t>
            </w:r>
          </w:p>
          <w:p w:rsidR="00B277C3" w:rsidRDefault="00B277C3" w:rsidP="00B277C3">
            <w:pPr>
              <w:widowControl w:val="0"/>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9"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w:t>
            </w:r>
            <w:proofErr w:type="spellStart"/>
            <w:r w:rsidRPr="00B277C3">
              <w:rPr>
                <w:color w:val="000000" w:themeColor="text1"/>
                <w:highlight w:val="white"/>
              </w:rPr>
              <w:t>Держаудитслужба</w:t>
            </w:r>
            <w:proofErr w:type="spellEnd"/>
            <w:r w:rsidRPr="00B277C3">
              <w:rPr>
                <w:color w:val="000000" w:themeColor="text1"/>
                <w:highlight w:val="white"/>
              </w:rPr>
              <w:t xml:space="preserve"> мають доступ в електронній системі </w:t>
            </w:r>
            <w:proofErr w:type="spellStart"/>
            <w:r w:rsidRPr="00B277C3">
              <w:rPr>
                <w:color w:val="000000" w:themeColor="text1"/>
                <w:highlight w:val="white"/>
              </w:rPr>
              <w:t>закупівель</w:t>
            </w:r>
            <w:proofErr w:type="spellEnd"/>
            <w:r w:rsidRPr="00B277C3">
              <w:rPr>
                <w:color w:val="000000" w:themeColor="text1"/>
                <w:highlight w:val="white"/>
              </w:rPr>
              <w:t xml:space="preserve">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w:t>
            </w:r>
            <w:proofErr w:type="spellStart"/>
            <w:r>
              <w:rPr>
                <w:color w:val="000000"/>
              </w:rPr>
              <w:t>закупівель</w:t>
            </w:r>
            <w:proofErr w:type="spellEnd"/>
            <w:r>
              <w:rPr>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F11E5">
              <w:rPr>
                <w:color w:val="000000"/>
              </w:rPr>
              <w:t>закупівель</w:t>
            </w:r>
            <w:proofErr w:type="spellEnd"/>
            <w:r w:rsidRPr="00EF11E5">
              <w:rPr>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11E5">
              <w:rPr>
                <w:color w:val="000000"/>
              </w:rPr>
              <w:t>закупівель</w:t>
            </w:r>
            <w:proofErr w:type="spellEnd"/>
            <w:r w:rsidRPr="00EF11E5">
              <w:rPr>
                <w:color w:val="000000"/>
              </w:rPr>
              <w:t xml:space="preserve">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EF11E5">
              <w:rPr>
                <w:color w:val="000000"/>
              </w:rPr>
              <w:lastRenderedPageBreak/>
              <w:t>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отримання учасником процедури закупівлі державної допомоги згідно із законодавством.</w:t>
            </w:r>
          </w:p>
          <w:p w:rsidR="00EF11E5" w:rsidRPr="00EF11E5" w:rsidRDefault="00EF11E5" w:rsidP="00EF11E5">
            <w:pPr>
              <w:widowControl w:val="0"/>
              <w:jc w:val="both"/>
            </w:pPr>
            <w:r w:rsidRPr="00EF11E5">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11E5">
              <w:t>закупівель</w:t>
            </w:r>
            <w:proofErr w:type="spellEnd"/>
            <w:r w:rsidRPr="00EF11E5">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 xml:space="preserve">до закінчення строку розгляду тендерних пропозицій, повідомлення з вимогою про усунення таких </w:t>
            </w:r>
            <w:proofErr w:type="spellStart"/>
            <w:r w:rsidRPr="00EF11E5">
              <w:t>невідповідностей</w:t>
            </w:r>
            <w:proofErr w:type="spellEnd"/>
            <w:r w:rsidRPr="00EF11E5">
              <w:t xml:space="preserve"> в електронній системі </w:t>
            </w:r>
            <w:proofErr w:type="spellStart"/>
            <w:r w:rsidRPr="00EF11E5">
              <w:t>закупівель</w:t>
            </w:r>
            <w:proofErr w:type="spellEnd"/>
            <w:r w:rsidRPr="00EF11E5">
              <w:t>.</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EF11E5">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F11E5">
              <w:t>невідповідностей</w:t>
            </w:r>
            <w:proofErr w:type="spellEnd"/>
            <w:r w:rsidRPr="00EF11E5">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11E5">
              <w:t>закупівель</w:t>
            </w:r>
            <w:proofErr w:type="spellEnd"/>
            <w:r w:rsidRPr="00EF11E5">
              <w:t xml:space="preserve"> уточнених або нових документів в електронній системі </w:t>
            </w:r>
            <w:proofErr w:type="spellStart"/>
            <w:r w:rsidRPr="00EF11E5">
              <w:t>закупівель</w:t>
            </w:r>
            <w:proofErr w:type="spellEnd"/>
            <w:r w:rsidRPr="00EF11E5">
              <w:t xml:space="preserve"> </w:t>
            </w:r>
            <w:r w:rsidRPr="00EF11E5">
              <w:rPr>
                <w:b/>
                <w:i/>
              </w:rPr>
              <w:t>протягом 24 годин</w:t>
            </w:r>
            <w:r w:rsidRPr="00EF11E5">
              <w:t xml:space="preserve"> з моменту розміщення замовником в електронній системі </w:t>
            </w:r>
            <w:proofErr w:type="spellStart"/>
            <w:r w:rsidRPr="00EF11E5">
              <w:t>закупівель</w:t>
            </w:r>
            <w:proofErr w:type="spellEnd"/>
            <w:r w:rsidRPr="00EF11E5">
              <w:t xml:space="preserve"> повідомлення з вимогою про усунення таких </w:t>
            </w:r>
            <w:proofErr w:type="spellStart"/>
            <w:r w:rsidRPr="00EF11E5">
              <w:t>невідповідностей</w:t>
            </w:r>
            <w:proofErr w:type="spellEnd"/>
            <w:r w:rsidRPr="00EF11E5">
              <w:t>.</w:t>
            </w:r>
          </w:p>
          <w:p w:rsidR="00EF11E5" w:rsidRPr="00EF11E5" w:rsidRDefault="00EF11E5" w:rsidP="00EF11E5">
            <w:pPr>
              <w:widowControl w:val="0"/>
              <w:jc w:val="both"/>
            </w:pPr>
            <w:r w:rsidRPr="00EF11E5">
              <w:t xml:space="preserve">Замовник розглядає подані тендерні пропозиції з урахуванням виправлення або </w:t>
            </w:r>
            <w:proofErr w:type="spellStart"/>
            <w:r w:rsidRPr="00EF11E5">
              <w:t>невиправлення</w:t>
            </w:r>
            <w:proofErr w:type="spellEnd"/>
            <w:r w:rsidRPr="00EF11E5">
              <w:t xml:space="preserve"> учасниками виявлених </w:t>
            </w:r>
            <w:proofErr w:type="spellStart"/>
            <w:r w:rsidRPr="00EF11E5">
              <w:t>невідповідностей</w:t>
            </w:r>
            <w:proofErr w:type="spellEnd"/>
            <w:r w:rsidRPr="00EF11E5">
              <w:t>.</w:t>
            </w:r>
          </w:p>
          <w:p w:rsidR="00B277C3" w:rsidRPr="00EF11E5" w:rsidRDefault="00EF11E5" w:rsidP="00EF11E5">
            <w:pPr>
              <w:pStyle w:val="a5"/>
              <w:tabs>
                <w:tab w:val="left" w:pos="1260"/>
                <w:tab w:val="left" w:pos="1980"/>
              </w:tabs>
              <w:jc w:val="both"/>
              <w:rPr>
                <w:color w:val="538135" w:themeColor="accent6" w:themeShade="BF"/>
              </w:rPr>
            </w:pPr>
            <w:r w:rsidRPr="00EF11E5">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0F07C1">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0F0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0F0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0F0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0F0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0F0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0F0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0F07C1">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0F0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0F0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0F0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0F07C1">
                  <w:pPr>
                    <w:framePr w:hSpace="180" w:wrap="around" w:vAnchor="text" w:hAnchor="text" w:xAlign="right" w:y="1"/>
                    <w:ind w:right="140"/>
                    <w:suppressOverlap/>
                    <w:jc w:val="both"/>
                    <w:rPr>
                      <w:b/>
                      <w:color w:val="000000" w:themeColor="text1"/>
                      <w:sz w:val="20"/>
                      <w:szCs w:val="20"/>
                    </w:rPr>
                  </w:pP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w:t>
                  </w:r>
                </w:p>
                <w:p w:rsidR="00EF11E5" w:rsidRPr="0095025B" w:rsidRDefault="00EF11E5" w:rsidP="000F0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0F07C1">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11E5" w:rsidRPr="0095025B" w:rsidRDefault="00EF11E5" w:rsidP="000F07C1">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EF11E5" w:rsidRPr="0095025B" w:rsidRDefault="00EF11E5" w:rsidP="000F07C1">
                  <w:pPr>
                    <w:framePr w:hSpace="180" w:wrap="around" w:vAnchor="text" w:hAnchor="text" w:xAlign="right" w:y="1"/>
                    <w:suppressOverlap/>
                    <w:jc w:val="both"/>
                    <w:rPr>
                      <w:b/>
                      <w:color w:val="000000" w:themeColor="text1"/>
                      <w:sz w:val="20"/>
                      <w:szCs w:val="20"/>
                    </w:rPr>
                  </w:pP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w:t>
                  </w:r>
                </w:p>
                <w:p w:rsidR="00EF11E5" w:rsidRPr="0095025B" w:rsidRDefault="00EF11E5" w:rsidP="000F07C1">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95025B">
                    <w:rPr>
                      <w:color w:val="000000" w:themeColor="text1"/>
                      <w:sz w:val="20"/>
                      <w:szCs w:val="20"/>
                    </w:rPr>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0F07C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w:t>
                  </w:r>
                  <w:r w:rsidRPr="0095025B">
                    <w:rPr>
                      <w:color w:val="000000" w:themeColor="text1"/>
                      <w:sz w:val="20"/>
                      <w:szCs w:val="20"/>
                    </w:rPr>
                    <w:lastRenderedPageBreak/>
                    <w:t xml:space="preserve">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0F07C1">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0F07C1">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0F07C1">
                  <w:pPr>
                    <w:framePr w:hSpace="180" w:wrap="around" w:vAnchor="text" w:hAnchor="text" w:xAlign="right" w:y="1"/>
                    <w:suppressOverlap/>
                    <w:jc w:val="both"/>
                    <w:rPr>
                      <w:b/>
                      <w:color w:val="000000" w:themeColor="text1"/>
                      <w:sz w:val="20"/>
                      <w:szCs w:val="20"/>
                    </w:rPr>
                  </w:pPr>
                </w:p>
                <w:p w:rsidR="00EF11E5" w:rsidRPr="0095025B" w:rsidRDefault="00EF11E5" w:rsidP="000F07C1">
                  <w:pPr>
                    <w:framePr w:hSpace="180" w:wrap="around" w:vAnchor="text" w:hAnchor="text" w:xAlign="right" w:y="1"/>
                    <w:suppressOverlap/>
                    <w:jc w:val="both"/>
                    <w:rPr>
                      <w:color w:val="000000" w:themeColor="text1"/>
                      <w:sz w:val="20"/>
                      <w:szCs w:val="20"/>
                    </w:rPr>
                  </w:pPr>
                  <w:r w:rsidRPr="0095025B">
                    <w:rPr>
                      <w:b/>
                      <w:color w:val="000000" w:themeColor="text1"/>
                      <w:sz w:val="20"/>
                      <w:szCs w:val="20"/>
                    </w:rPr>
                    <w:t xml:space="preserve">Документ повинен бути не 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0F07C1">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0F07C1">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0F07C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95025B">
              <w:rPr>
                <w:rFonts w:eastAsia="Calibri"/>
                <w:color w:val="000000" w:themeColor="text1"/>
                <w:lang w:eastAsia="ar-SA"/>
              </w:rPr>
              <w:t>закупівель</w:t>
            </w:r>
            <w:proofErr w:type="spellEnd"/>
            <w:r w:rsidRPr="0095025B">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3560D9">
              <w:rPr>
                <w:color w:val="000000" w:themeColor="text1"/>
              </w:rPr>
              <w:t xml:space="preserve"> .</w:t>
            </w:r>
          </w:p>
          <w:p w:rsidR="00B277C3" w:rsidRPr="00B53D64" w:rsidRDefault="00B277C3" w:rsidP="00B277C3">
            <w:pPr>
              <w:pStyle w:val="a5"/>
              <w:tabs>
                <w:tab w:val="left" w:pos="1260"/>
                <w:tab w:val="left" w:pos="1980"/>
              </w:tabs>
              <w:jc w:val="both"/>
            </w:pPr>
            <w:r w:rsidRPr="00B53D64">
              <w:lastRenderedPageBreak/>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t>Дата цінової</w:t>
            </w:r>
            <w:r>
              <w:t xml:space="preserve"> пропозиції </w:t>
            </w:r>
            <w:r w:rsidRPr="00B53D64">
              <w:t xml:space="preserve">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 xml:space="preserve">ліцензію на провадження господарської діяльності з будівництва об’єктів, що за класом наслідків (відповідальності) належать до об’єктів з середніми </w:t>
            </w:r>
            <w:r w:rsidR="00EF11E5">
              <w:rPr>
                <w:rFonts w:ascii="Times New Roman" w:hAnsi="Times New Roman"/>
                <w:sz w:val="24"/>
              </w:rPr>
              <w:t>наслідками;</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F07113" w:rsidRDefault="00B277C3" w:rsidP="00B277C3">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277C3" w:rsidRPr="00B53D64" w:rsidRDefault="00B277C3" w:rsidP="00B277C3">
            <w:pPr>
              <w:pStyle w:val="HTML"/>
              <w:tabs>
                <w:tab w:val="clear" w:pos="916"/>
                <w:tab w:val="clear" w:pos="1832"/>
              </w:tabs>
              <w:ind w:left="16"/>
              <w:jc w:val="both"/>
              <w:rPr>
                <w:rFonts w:ascii="Times New Roman" w:hAnsi="Times New Roman"/>
                <w:sz w:val="24"/>
              </w:rPr>
            </w:pP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lastRenderedPageBreak/>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 xml:space="preserve">Неподання вищезазначених документів або подання з порушенням вимог тендерної документації буде вважатись відмовою переможця процедури </w:t>
            </w:r>
            <w:r w:rsidRPr="00B53D64">
              <w:lastRenderedPageBreak/>
              <w:t>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w:t>
            </w:r>
            <w:proofErr w:type="spellStart"/>
            <w:r>
              <w:rPr>
                <w:highlight w:val="white"/>
              </w:rPr>
              <w:t>закупівель</w:t>
            </w:r>
            <w:proofErr w:type="spellEnd"/>
            <w:r>
              <w:rPr>
                <w:highlight w:val="white"/>
              </w:rPr>
              <w:t xml:space="preserve">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009C">
              <w:rPr>
                <w:color w:val="000000" w:themeColor="text1"/>
                <w:highlight w:val="white"/>
              </w:rPr>
              <w:t>невідповідностей</w:t>
            </w:r>
            <w:proofErr w:type="spellEnd"/>
            <w:r w:rsidRPr="0020009C">
              <w:rPr>
                <w:color w:val="000000" w:themeColor="text1"/>
                <w:highlight w:val="white"/>
              </w:rPr>
              <w:t xml:space="preserve">, протягом 24 годин з моменту розміщення замовником в електронній системі </w:t>
            </w:r>
            <w:proofErr w:type="spellStart"/>
            <w:r w:rsidRPr="0020009C">
              <w:rPr>
                <w:color w:val="000000" w:themeColor="text1"/>
                <w:highlight w:val="white"/>
              </w:rPr>
              <w:t>закупівель</w:t>
            </w:r>
            <w:proofErr w:type="spellEnd"/>
            <w:r w:rsidRPr="0020009C">
              <w:rPr>
                <w:color w:val="000000" w:themeColor="text1"/>
                <w:highlight w:val="white"/>
              </w:rPr>
              <w:t xml:space="preserve"> повідомлення з вимогою про усунення таких </w:t>
            </w:r>
            <w:proofErr w:type="spellStart"/>
            <w:r w:rsidRPr="0020009C">
              <w:rPr>
                <w:color w:val="000000" w:themeColor="text1"/>
                <w:highlight w:val="white"/>
              </w:rPr>
              <w:t>невідповідностей</w:t>
            </w:r>
            <w:proofErr w:type="spellEnd"/>
            <w:r w:rsidRPr="0020009C">
              <w:rPr>
                <w:color w:val="000000" w:themeColor="text1"/>
                <w:highlight w:val="white"/>
              </w:rPr>
              <w:t>;</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0009C">
              <w:rPr>
                <w:color w:val="000000" w:themeColor="text1"/>
              </w:rPr>
              <w:t>бенефіціарним</w:t>
            </w:r>
            <w:proofErr w:type="spellEnd"/>
            <w:r w:rsidRPr="0020009C">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0009C">
              <w:rPr>
                <w:color w:val="000000" w:themeColor="text1"/>
              </w:rPr>
              <w:t>закупівель</w:t>
            </w:r>
            <w:proofErr w:type="spellEnd"/>
            <w:r w:rsidRPr="0020009C">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20009C">
              <w:rPr>
                <w:color w:val="000000" w:themeColor="text1"/>
                <w:highlight w:val="white"/>
              </w:rPr>
              <w:lastRenderedPageBreak/>
              <w:t>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w:t>
            </w:r>
            <w:proofErr w:type="spellStart"/>
            <w:r w:rsidRPr="0020009C">
              <w:rPr>
                <w:color w:val="000000" w:themeColor="text1"/>
                <w:highlight w:val="white"/>
              </w:rPr>
              <w:t>закупівель</w:t>
            </w:r>
            <w:proofErr w:type="spellEnd"/>
            <w:r w:rsidRPr="0020009C">
              <w:rPr>
                <w:color w:val="000000" w:themeColor="text1"/>
                <w:highlight w:val="white"/>
              </w:rPr>
              <w:t xml:space="preserve">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 xml:space="preserve">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1.Відміна 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t>Замовник відміняє відкриті торги у разі:</w:t>
            </w:r>
          </w:p>
          <w:p w:rsidR="00EF11E5" w:rsidRDefault="00EF11E5" w:rsidP="00EF11E5">
            <w:pPr>
              <w:widowControl w:val="0"/>
              <w:jc w:val="both"/>
            </w:pPr>
            <w:r>
              <w:t>1) відсутності подальшої потреби в закупівлі товарів, робіт чи послуг;</w:t>
            </w:r>
          </w:p>
          <w:p w:rsidR="00EF11E5" w:rsidRDefault="00EF11E5" w:rsidP="00EF11E5">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w:t>
            </w:r>
            <w:r>
              <w:lastRenderedPageBreak/>
              <w:t>підстави прийняття такого рішення.</w:t>
            </w:r>
          </w:p>
          <w:p w:rsidR="00EF11E5" w:rsidRDefault="00EF11E5" w:rsidP="00EF11E5">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EF11E5" w:rsidRDefault="00EF11E5" w:rsidP="00EF11E5">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2" w:name="_heading=h.3dy6vkm" w:colFirst="0" w:colLast="0"/>
            <w:bookmarkEnd w:id="2"/>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76823">
              <w:rPr>
                <w:lang w:eastAsia="uk-UA"/>
              </w:rPr>
              <w:t>неукладення</w:t>
            </w:r>
            <w:proofErr w:type="spellEnd"/>
            <w:r w:rsidRPr="00376823">
              <w:rPr>
                <w:lang w:eastAsia="uk-UA"/>
              </w:rPr>
              <w:t xml:space="preserve">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B31F19" w:rsidRPr="00C941C6" w:rsidRDefault="00830E3E" w:rsidP="00830E3E">
            <w:pPr>
              <w:pStyle w:val="a5"/>
              <w:tabs>
                <w:tab w:val="clear" w:pos="4677"/>
                <w:tab w:val="clear" w:pos="9355"/>
                <w:tab w:val="left" w:pos="1260"/>
                <w:tab w:val="left" w:pos="1980"/>
              </w:tabs>
              <w:jc w:val="both"/>
            </w:pPr>
            <w:r>
              <w:t>не вимагається</w:t>
            </w:r>
          </w:p>
        </w:tc>
      </w:tr>
    </w:tbl>
    <w:p w:rsidR="00F02488" w:rsidRPr="00376823" w:rsidRDefault="00F02488" w:rsidP="00A67519">
      <w:pPr>
        <w:pStyle w:val="HTML"/>
        <w:ind w:firstLine="540"/>
        <w:jc w:val="both"/>
        <w:sectPr w:rsidR="00F02488" w:rsidRPr="00376823" w:rsidSect="00B31F19">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Pr="00830E3E" w:rsidRDefault="00830E3E" w:rsidP="00830E3E">
      <w:pPr>
        <w:tabs>
          <w:tab w:val="left" w:pos="7899"/>
        </w:tabs>
        <w:jc w:val="center"/>
        <w:rPr>
          <w:b/>
        </w:rPr>
      </w:pPr>
      <w:r w:rsidRPr="00830E3E">
        <w:rPr>
          <w:b/>
        </w:rPr>
        <w:t>ДОГОВІР (ПРОЕКТ)</w:t>
      </w: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830E3E" w:rsidRPr="00A07839" w:rsidTr="008C3B9D">
        <w:trPr>
          <w:cantSplit/>
        </w:trPr>
        <w:tc>
          <w:tcPr>
            <w:tcW w:w="5440" w:type="dxa"/>
            <w:shd w:val="clear" w:color="auto" w:fill="FFFFFF"/>
          </w:tcPr>
          <w:p w:rsidR="00830E3E" w:rsidRPr="00D42BCE" w:rsidRDefault="00830E3E" w:rsidP="008C3B9D">
            <w:pPr>
              <w:pStyle w:val="Normal1"/>
              <w:shd w:val="clear" w:color="auto" w:fill="FFFFFF"/>
              <w:rPr>
                <w:lang w:val="uk-UA"/>
              </w:rPr>
            </w:pPr>
            <w:r w:rsidRPr="00D42BCE">
              <w:rPr>
                <w:lang w:val="uk-UA"/>
              </w:rPr>
              <w:t>м. Івано-Франківськ</w:t>
            </w:r>
          </w:p>
        </w:tc>
        <w:tc>
          <w:tcPr>
            <w:tcW w:w="4567" w:type="dxa"/>
            <w:shd w:val="clear" w:color="auto" w:fill="FFFFFF"/>
          </w:tcPr>
          <w:p w:rsidR="00830E3E" w:rsidRPr="00A07839" w:rsidRDefault="00830E3E" w:rsidP="008C3B9D">
            <w:pPr>
              <w:pStyle w:val="Normal1"/>
              <w:shd w:val="clear" w:color="auto" w:fill="FFFFFF"/>
              <w:jc w:val="right"/>
              <w:rPr>
                <w:lang w:val="uk-UA"/>
              </w:rPr>
            </w:pPr>
            <w:r>
              <w:rPr>
                <w:lang w:val="uk-UA"/>
              </w:rPr>
              <w:t xml:space="preserve">" ___ " </w:t>
            </w:r>
            <w:r w:rsidRPr="004B74C0">
              <w:rPr>
                <w:lang w:val="uk-UA"/>
              </w:rPr>
              <w:t>__________</w:t>
            </w:r>
            <w:r>
              <w:rPr>
                <w:lang w:val="uk-UA"/>
              </w:rPr>
              <w:t xml:space="preserve"> 2023 </w:t>
            </w:r>
            <w:r w:rsidRPr="00A07839">
              <w:rPr>
                <w:lang w:val="uk-UA"/>
              </w:rPr>
              <w:t>р.</w:t>
            </w:r>
          </w:p>
        </w:tc>
      </w:tr>
    </w:tbl>
    <w:p w:rsidR="00830E3E" w:rsidRPr="00A56932" w:rsidRDefault="00830E3E" w:rsidP="00830E3E">
      <w:pPr>
        <w:widowControl w:val="0"/>
        <w:autoSpaceDE w:val="0"/>
        <w:autoSpaceDN w:val="0"/>
        <w:adjustRightInd w:val="0"/>
        <w:ind w:firstLine="567"/>
        <w:rPr>
          <w:b/>
        </w:rPr>
      </w:pPr>
    </w:p>
    <w:p w:rsidR="00830E3E" w:rsidRPr="00A07839" w:rsidRDefault="00830E3E" w:rsidP="00830E3E">
      <w:pPr>
        <w:jc w:val="both"/>
      </w:pPr>
      <w:r w:rsidRPr="00A07839">
        <w:t>З</w:t>
      </w:r>
      <w:r>
        <w:t xml:space="preserve">АМОВНИК: </w:t>
      </w:r>
      <w:r>
        <w:rPr>
          <w:b/>
        </w:rPr>
        <w:t>Приватне</w:t>
      </w:r>
      <w:r w:rsidRPr="00D01450">
        <w:rPr>
          <w:b/>
        </w:rPr>
        <w:t xml:space="preserve"> акціонерне товариство «</w:t>
      </w:r>
      <w:proofErr w:type="spellStart"/>
      <w:r w:rsidRPr="00D01450">
        <w:rPr>
          <w:b/>
        </w:rPr>
        <w:t>Прикарпаттяобленерго</w:t>
      </w:r>
      <w:proofErr w:type="spellEnd"/>
      <w:r w:rsidRPr="00D01450">
        <w:rPr>
          <w:b/>
        </w:rPr>
        <w:t>»</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830E3E" w:rsidRDefault="00830E3E" w:rsidP="00830E3E">
      <w:pPr>
        <w:jc w:val="both"/>
        <w:rPr>
          <w:b/>
        </w:rPr>
      </w:pPr>
      <w:r>
        <w:t>ВИКОНАВЕЦЬ:</w:t>
      </w:r>
      <w:r w:rsidRPr="0077124B">
        <w:rPr>
          <w:b/>
        </w:rPr>
        <w:t xml:space="preserve"> </w:t>
      </w:r>
    </w:p>
    <w:p w:rsidR="00830E3E" w:rsidRDefault="00830E3E" w:rsidP="00830E3E">
      <w:pPr>
        <w:jc w:val="both"/>
        <w:rPr>
          <w:b/>
        </w:rPr>
      </w:pPr>
    </w:p>
    <w:p w:rsidR="00830E3E" w:rsidRDefault="00830E3E" w:rsidP="00830E3E">
      <w:pPr>
        <w:pStyle w:val="1"/>
        <w:numPr>
          <w:ilvl w:val="0"/>
          <w:numId w:val="49"/>
        </w:numPr>
        <w:rPr>
          <w:rFonts w:ascii="Times New Roman" w:hAnsi="Times New Roman"/>
          <w:bCs w:val="0"/>
          <w:i w:val="0"/>
          <w:iCs w:val="0"/>
          <w:caps/>
          <w:color w:val="000000" w:themeColor="text1"/>
          <w:sz w:val="24"/>
        </w:rPr>
      </w:pPr>
      <w:r>
        <w:rPr>
          <w:rFonts w:ascii="Times New Roman" w:hAnsi="Times New Roman"/>
          <w:bCs w:val="0"/>
          <w:i w:val="0"/>
          <w:iCs w:val="0"/>
          <w:caps/>
          <w:color w:val="000000" w:themeColor="text1"/>
          <w:sz w:val="24"/>
        </w:rPr>
        <w:t>П</w:t>
      </w:r>
      <w:r w:rsidRPr="00475E55">
        <w:rPr>
          <w:rFonts w:ascii="Times New Roman" w:hAnsi="Times New Roman"/>
          <w:bCs w:val="0"/>
          <w:i w:val="0"/>
          <w:iCs w:val="0"/>
          <w:caps/>
          <w:color w:val="000000" w:themeColor="text1"/>
          <w:sz w:val="24"/>
        </w:rPr>
        <w:t>редмет Договору</w:t>
      </w:r>
    </w:p>
    <w:p w:rsidR="00830E3E" w:rsidRPr="00646965" w:rsidRDefault="00830E3E" w:rsidP="00830E3E"/>
    <w:p w:rsidR="00830E3E" w:rsidRDefault="00830E3E" w:rsidP="00830E3E">
      <w:pPr>
        <w:ind w:firstLine="708"/>
        <w:jc w:val="both"/>
        <w:rPr>
          <w:color w:val="000000" w:themeColor="text1"/>
        </w:rPr>
      </w:pPr>
      <w:r w:rsidRPr="00D551C5">
        <w:rPr>
          <w:color w:val="000000" w:themeColor="text1"/>
        </w:rPr>
        <w:t>1.1</w:t>
      </w:r>
      <w:r w:rsidRPr="00CE01A5">
        <w:t xml:space="preserve"> </w:t>
      </w:r>
      <w:r w:rsidRPr="00F800F4">
        <w:t xml:space="preserve">Замовник доручає, а </w:t>
      </w:r>
      <w:r w:rsidRPr="007E5335">
        <w:rPr>
          <w:color w:val="000000" w:themeColor="text1"/>
        </w:rPr>
        <w:t>Виконавець зобов’язується</w:t>
      </w:r>
      <w:r w:rsidRPr="00D551C5">
        <w:rPr>
          <w:color w:val="000000" w:themeColor="text1"/>
        </w:rPr>
        <w:t xml:space="preserve"> у встановлені цим Договором строки надати послуги: </w:t>
      </w:r>
      <w:r>
        <w:rPr>
          <w:color w:val="000000" w:themeColor="text1"/>
        </w:rPr>
        <w:t>із чистки трас під мережами повітряних ліній АТ «</w:t>
      </w:r>
      <w:proofErr w:type="spellStart"/>
      <w:r>
        <w:rPr>
          <w:color w:val="000000" w:themeColor="text1"/>
        </w:rPr>
        <w:t>Прикарпаттяобленерго</w:t>
      </w:r>
      <w:proofErr w:type="spellEnd"/>
      <w:r>
        <w:rPr>
          <w:color w:val="000000" w:themeColor="text1"/>
        </w:rPr>
        <w:t xml:space="preserve">» </w:t>
      </w:r>
      <w:r w:rsidRPr="00D551C5">
        <w:rPr>
          <w:color w:val="000000" w:themeColor="text1"/>
        </w:rPr>
        <w:t>(надалі – «Послуги»), а Замовник зобов’язується прийняти та оплатити надані Виконавцем послуги.</w:t>
      </w:r>
    </w:p>
    <w:p w:rsidR="00830E3E" w:rsidRPr="006457CB" w:rsidRDefault="00830E3E" w:rsidP="00830E3E">
      <w:pPr>
        <w:pStyle w:val="1"/>
        <w:ind w:firstLine="708"/>
        <w:jc w:val="both"/>
        <w:rPr>
          <w:rFonts w:ascii="Times New Roman" w:hAnsi="Times New Roman"/>
          <w:b w:val="0"/>
          <w:bCs w:val="0"/>
          <w:i w:val="0"/>
          <w:iCs w:val="0"/>
          <w:color w:val="000000" w:themeColor="text1"/>
          <w:sz w:val="24"/>
        </w:rPr>
      </w:pPr>
      <w:r w:rsidRPr="006457CB">
        <w:rPr>
          <w:rFonts w:ascii="Times New Roman" w:hAnsi="Times New Roman"/>
          <w:b w:val="0"/>
          <w:bCs w:val="0"/>
          <w:i w:val="0"/>
          <w:iCs w:val="0"/>
          <w:color w:val="000000" w:themeColor="text1"/>
          <w:sz w:val="24"/>
        </w:rPr>
        <w:t>1</w:t>
      </w:r>
      <w:r>
        <w:rPr>
          <w:rFonts w:ascii="Times New Roman" w:hAnsi="Times New Roman"/>
          <w:b w:val="0"/>
          <w:bCs w:val="0"/>
          <w:i w:val="0"/>
          <w:iCs w:val="0"/>
          <w:color w:val="000000" w:themeColor="text1"/>
          <w:sz w:val="24"/>
        </w:rPr>
        <w:t>.2</w:t>
      </w:r>
      <w:r w:rsidRPr="006457CB">
        <w:rPr>
          <w:rFonts w:ascii="Times New Roman" w:hAnsi="Times New Roman"/>
          <w:b w:val="0"/>
          <w:bCs w:val="0"/>
          <w:i w:val="0"/>
          <w:iCs w:val="0"/>
          <w:color w:val="000000" w:themeColor="text1"/>
          <w:sz w:val="24"/>
        </w:rPr>
        <w:t>. Склад, обсяги, об’єм</w:t>
      </w:r>
      <w:r>
        <w:rPr>
          <w:rFonts w:ascii="Times New Roman" w:hAnsi="Times New Roman"/>
          <w:b w:val="0"/>
          <w:bCs w:val="0"/>
          <w:i w:val="0"/>
          <w:iCs w:val="0"/>
          <w:color w:val="000000" w:themeColor="text1"/>
          <w:sz w:val="24"/>
        </w:rPr>
        <w:t xml:space="preserve"> – 76,95 га</w:t>
      </w:r>
      <w:r w:rsidRPr="006457CB">
        <w:rPr>
          <w:rFonts w:ascii="Times New Roman" w:hAnsi="Times New Roman"/>
          <w:b w:val="0"/>
          <w:bCs w:val="0"/>
          <w:i w:val="0"/>
          <w:iCs w:val="0"/>
          <w:color w:val="000000" w:themeColor="text1"/>
          <w:sz w:val="24"/>
        </w:rPr>
        <w:t xml:space="preserve">, види та ціна послуг визначаються за взаємною згодою Сторін та вказуються у Протоколі </w:t>
      </w:r>
      <w:r>
        <w:rPr>
          <w:rFonts w:ascii="Times New Roman" w:hAnsi="Times New Roman"/>
          <w:b w:val="0"/>
          <w:bCs w:val="0"/>
          <w:i w:val="0"/>
          <w:iCs w:val="0"/>
          <w:color w:val="000000" w:themeColor="text1"/>
          <w:sz w:val="24"/>
        </w:rPr>
        <w:t>договірної</w:t>
      </w:r>
      <w:r w:rsidRPr="006457CB">
        <w:rPr>
          <w:rFonts w:ascii="Times New Roman" w:hAnsi="Times New Roman"/>
          <w:b w:val="0"/>
          <w:bCs w:val="0"/>
          <w:i w:val="0"/>
          <w:iCs w:val="0"/>
          <w:color w:val="000000" w:themeColor="text1"/>
          <w:sz w:val="24"/>
        </w:rPr>
        <w:t xml:space="preserve"> ціни (Додаток </w:t>
      </w:r>
      <w:r>
        <w:rPr>
          <w:rFonts w:ascii="Times New Roman" w:hAnsi="Times New Roman"/>
          <w:b w:val="0"/>
          <w:bCs w:val="0"/>
          <w:i w:val="0"/>
          <w:iCs w:val="0"/>
          <w:color w:val="000000" w:themeColor="text1"/>
          <w:sz w:val="24"/>
        </w:rPr>
        <w:t>1</w:t>
      </w:r>
      <w:r w:rsidRPr="006457CB">
        <w:rPr>
          <w:rFonts w:ascii="Times New Roman" w:hAnsi="Times New Roman"/>
          <w:b w:val="0"/>
          <w:bCs w:val="0"/>
          <w:i w:val="0"/>
          <w:iCs w:val="0"/>
          <w:color w:val="000000" w:themeColor="text1"/>
          <w:sz w:val="24"/>
        </w:rPr>
        <w:t>), що додається до цього Договору і є його невід'ємною частиною.</w:t>
      </w:r>
    </w:p>
    <w:p w:rsidR="00830E3E" w:rsidRPr="006457CB" w:rsidRDefault="00830E3E" w:rsidP="00830E3E">
      <w:pPr>
        <w:pStyle w:val="1"/>
        <w:ind w:firstLine="708"/>
        <w:jc w:val="both"/>
        <w:rPr>
          <w:rFonts w:ascii="Times New Roman" w:hAnsi="Times New Roman"/>
          <w:b w:val="0"/>
          <w:bCs w:val="0"/>
          <w:i w:val="0"/>
          <w:iCs w:val="0"/>
          <w:color w:val="000000" w:themeColor="text1"/>
          <w:sz w:val="24"/>
        </w:rPr>
      </w:pPr>
      <w:r>
        <w:rPr>
          <w:rFonts w:ascii="Times New Roman" w:hAnsi="Times New Roman"/>
          <w:b w:val="0"/>
          <w:bCs w:val="0"/>
          <w:i w:val="0"/>
          <w:iCs w:val="0"/>
          <w:color w:val="000000" w:themeColor="text1"/>
          <w:sz w:val="24"/>
        </w:rPr>
        <w:t>1.3</w:t>
      </w:r>
      <w:r w:rsidRPr="006457CB">
        <w:rPr>
          <w:rFonts w:ascii="Times New Roman" w:hAnsi="Times New Roman"/>
          <w:b w:val="0"/>
          <w:bCs w:val="0"/>
          <w:i w:val="0"/>
          <w:iCs w:val="0"/>
          <w:color w:val="000000" w:themeColor="text1"/>
          <w:sz w:val="24"/>
        </w:rPr>
        <w:t>. Обсяг закупівлі за цим Договором може бути зменшено, зокрема з урахуванням фактичного обсягу видатків Замовника.</w:t>
      </w:r>
    </w:p>
    <w:p w:rsidR="00830E3E" w:rsidRPr="00D551C5" w:rsidRDefault="00830E3E" w:rsidP="00830E3E">
      <w:pPr>
        <w:rPr>
          <w:color w:val="000000" w:themeColor="text1"/>
        </w:rPr>
      </w:pPr>
    </w:p>
    <w:p w:rsidR="00830E3E" w:rsidRDefault="00830E3E" w:rsidP="00830E3E">
      <w:pPr>
        <w:ind w:firstLine="708"/>
        <w:jc w:val="center"/>
        <w:rPr>
          <w:b/>
          <w:caps/>
          <w:color w:val="000000" w:themeColor="text1"/>
        </w:rPr>
      </w:pPr>
      <w:r w:rsidRPr="00575F05">
        <w:rPr>
          <w:b/>
          <w:caps/>
          <w:color w:val="000000" w:themeColor="text1"/>
        </w:rPr>
        <w:t xml:space="preserve">2. </w:t>
      </w:r>
      <w:r w:rsidRPr="00D551C5">
        <w:rPr>
          <w:b/>
          <w:caps/>
          <w:color w:val="000000" w:themeColor="text1"/>
        </w:rPr>
        <w:t>Ціна Договору та порядок розрахунків</w:t>
      </w:r>
    </w:p>
    <w:p w:rsidR="00830E3E" w:rsidRPr="00D551C5" w:rsidRDefault="00830E3E" w:rsidP="00830E3E">
      <w:pPr>
        <w:ind w:firstLine="708"/>
        <w:jc w:val="center"/>
        <w:rPr>
          <w:caps/>
          <w:color w:val="000000" w:themeColor="text1"/>
        </w:rPr>
      </w:pPr>
    </w:p>
    <w:p w:rsidR="00830E3E" w:rsidRPr="00D551C5" w:rsidRDefault="00830E3E" w:rsidP="00830E3E">
      <w:pPr>
        <w:pStyle w:val="23"/>
        <w:ind w:firstLine="708"/>
        <w:rPr>
          <w:color w:val="000000" w:themeColor="text1"/>
        </w:rPr>
      </w:pPr>
      <w:r w:rsidRPr="00D551C5">
        <w:rPr>
          <w:color w:val="000000" w:themeColor="text1"/>
        </w:rPr>
        <w:t xml:space="preserve">2.1. Ціна Договору визначається у Протоколі </w:t>
      </w:r>
      <w:r w:rsidRPr="006457CB">
        <w:rPr>
          <w:bCs/>
          <w:iCs/>
          <w:color w:val="000000" w:themeColor="text1"/>
        </w:rPr>
        <w:t>договірної</w:t>
      </w:r>
      <w:r w:rsidRPr="00D551C5">
        <w:rPr>
          <w:color w:val="000000" w:themeColor="text1"/>
        </w:rPr>
        <w:t xml:space="preserve"> ціни, що є невід’ємною частиною цього Договору та не може бути збільшена протягом строку дії цього Договору.</w:t>
      </w:r>
    </w:p>
    <w:p w:rsidR="00830E3E" w:rsidRPr="00D551C5" w:rsidRDefault="00830E3E" w:rsidP="00830E3E">
      <w:pPr>
        <w:ind w:firstLine="708"/>
        <w:jc w:val="both"/>
        <w:rPr>
          <w:color w:val="000000" w:themeColor="text1"/>
        </w:rPr>
      </w:pPr>
      <w:r w:rsidRPr="00D551C5">
        <w:rPr>
          <w:color w:val="000000" w:themeColor="text1"/>
        </w:rPr>
        <w:t>2.2. Розрахунки за даним Договором проводяться в національній валюті України - гривні.</w:t>
      </w:r>
    </w:p>
    <w:p w:rsidR="00830E3E" w:rsidRPr="00D551C5" w:rsidRDefault="00830E3E" w:rsidP="00830E3E">
      <w:pPr>
        <w:ind w:firstLine="708"/>
        <w:jc w:val="both"/>
        <w:rPr>
          <w:color w:val="000000" w:themeColor="text1"/>
        </w:rPr>
      </w:pPr>
      <w:r w:rsidRPr="00D551C5">
        <w:rPr>
          <w:color w:val="000000" w:themeColor="text1"/>
        </w:rPr>
        <w:t xml:space="preserve">2.3. </w:t>
      </w:r>
      <w:r w:rsidRPr="00074625">
        <w:rPr>
          <w:color w:val="000000" w:themeColor="text1"/>
        </w:rPr>
        <w:t xml:space="preserve">Ціна цього Договору становить </w:t>
      </w:r>
      <w:r>
        <w:rPr>
          <w:b/>
          <w:color w:val="000000" w:themeColor="text1"/>
        </w:rPr>
        <w:t xml:space="preserve">    </w:t>
      </w:r>
      <w:r w:rsidRPr="00074625">
        <w:rPr>
          <w:b/>
          <w:color w:val="000000" w:themeColor="text1"/>
        </w:rPr>
        <w:t>грн.</w:t>
      </w:r>
      <w:r w:rsidRPr="00074625">
        <w:rPr>
          <w:color w:val="000000" w:themeColor="text1"/>
        </w:rPr>
        <w:t xml:space="preserve"> (</w:t>
      </w:r>
      <w:r>
        <w:rPr>
          <w:color w:val="000000" w:themeColor="text1"/>
        </w:rPr>
        <w:t xml:space="preserve">                                 </w:t>
      </w:r>
      <w:r w:rsidRPr="00074625">
        <w:rPr>
          <w:color w:val="000000" w:themeColor="text1"/>
        </w:rPr>
        <w:t xml:space="preserve">), у тому числі ПДВ </w:t>
      </w:r>
      <w:r>
        <w:t>20 %</w:t>
      </w:r>
      <w:r>
        <w:rPr>
          <w:color w:val="000000" w:themeColor="text1"/>
        </w:rPr>
        <w:t>.</w:t>
      </w:r>
    </w:p>
    <w:p w:rsidR="00830E3E" w:rsidRPr="00D551C5" w:rsidRDefault="00830E3E" w:rsidP="00830E3E">
      <w:pPr>
        <w:pStyle w:val="Standard"/>
        <w:tabs>
          <w:tab w:val="left" w:pos="9498"/>
          <w:tab w:val="left" w:pos="9639"/>
        </w:tabs>
        <w:ind w:firstLine="708"/>
        <w:jc w:val="both"/>
        <w:rPr>
          <w:bCs/>
          <w:color w:val="000000" w:themeColor="text1"/>
          <w:sz w:val="24"/>
          <w:szCs w:val="24"/>
          <w:lang w:val="uk-UA"/>
        </w:rPr>
      </w:pPr>
      <w:r w:rsidRPr="00D551C5">
        <w:rPr>
          <w:bCs/>
          <w:color w:val="000000" w:themeColor="text1"/>
          <w:sz w:val="24"/>
          <w:szCs w:val="24"/>
          <w:lang w:val="uk-UA"/>
        </w:rPr>
        <w:t>2.4. Покращення Виконавцем якості Послуг допускається за умови, що таке покращення не призведе до збільшенн</w:t>
      </w:r>
      <w:r>
        <w:rPr>
          <w:bCs/>
          <w:color w:val="000000" w:themeColor="text1"/>
          <w:sz w:val="24"/>
          <w:szCs w:val="24"/>
          <w:lang w:val="uk-UA"/>
        </w:rPr>
        <w:t xml:space="preserve">я суми, визначеної в пункті 2.3 </w:t>
      </w:r>
      <w:r w:rsidRPr="00D551C5">
        <w:rPr>
          <w:bCs/>
          <w:color w:val="000000" w:themeColor="text1"/>
          <w:sz w:val="24"/>
          <w:szCs w:val="24"/>
          <w:lang w:val="uk-UA"/>
        </w:rPr>
        <w:t>Договору;</w:t>
      </w:r>
    </w:p>
    <w:p w:rsidR="00830E3E" w:rsidRPr="00D551C5" w:rsidRDefault="00830E3E" w:rsidP="00830E3E">
      <w:pPr>
        <w:pStyle w:val="Standard"/>
        <w:tabs>
          <w:tab w:val="left" w:pos="9498"/>
          <w:tab w:val="left" w:pos="9639"/>
        </w:tabs>
        <w:ind w:firstLine="708"/>
        <w:jc w:val="both"/>
        <w:rPr>
          <w:bCs/>
          <w:color w:val="000000" w:themeColor="text1"/>
          <w:sz w:val="24"/>
          <w:szCs w:val="24"/>
          <w:lang w:val="uk-UA"/>
        </w:rPr>
      </w:pPr>
      <w:r w:rsidRPr="00D551C5">
        <w:rPr>
          <w:bCs/>
          <w:color w:val="000000" w:themeColor="text1"/>
          <w:sz w:val="24"/>
          <w:szCs w:val="24"/>
          <w:lang w:val="uk-UA"/>
        </w:rPr>
        <w:t>2.5. Ціна може бути змінена в бік зменшення за узгодженням Сторін (без зміни обсягу та якості Послуг);</w:t>
      </w:r>
    </w:p>
    <w:p w:rsidR="00830E3E" w:rsidRPr="00D551C5" w:rsidRDefault="00830E3E" w:rsidP="00830E3E">
      <w:pPr>
        <w:pStyle w:val="Standard"/>
        <w:tabs>
          <w:tab w:val="left" w:pos="9498"/>
          <w:tab w:val="left" w:pos="9639"/>
        </w:tabs>
        <w:ind w:firstLine="708"/>
        <w:jc w:val="both"/>
        <w:rPr>
          <w:bCs/>
          <w:color w:val="000000" w:themeColor="text1"/>
          <w:sz w:val="24"/>
          <w:szCs w:val="24"/>
          <w:lang w:val="uk-UA"/>
        </w:rPr>
      </w:pPr>
      <w:r w:rsidRPr="00D551C5">
        <w:rPr>
          <w:bCs/>
          <w:color w:val="000000" w:themeColor="text1"/>
          <w:sz w:val="24"/>
          <w:szCs w:val="24"/>
          <w:lang w:val="uk-UA"/>
        </w:rPr>
        <w:t xml:space="preserve">2.6. Ціна за цим Договором може бути змінена у зв'язку із зміною ставок податків і зборів </w:t>
      </w:r>
      <w:proofErr w:type="spellStart"/>
      <w:r w:rsidRPr="00D551C5">
        <w:rPr>
          <w:bCs/>
          <w:color w:val="000000" w:themeColor="text1"/>
          <w:sz w:val="24"/>
          <w:szCs w:val="24"/>
          <w:lang w:val="uk-UA"/>
        </w:rPr>
        <w:t>пропорційно</w:t>
      </w:r>
      <w:proofErr w:type="spellEnd"/>
      <w:r w:rsidRPr="00D551C5">
        <w:rPr>
          <w:bCs/>
          <w:color w:val="000000" w:themeColor="text1"/>
          <w:sz w:val="24"/>
          <w:szCs w:val="24"/>
          <w:lang w:val="uk-UA"/>
        </w:rPr>
        <w:t xml:space="preserve"> до змін таких ставок </w:t>
      </w:r>
      <w:r w:rsidRPr="00D551C5">
        <w:rPr>
          <w:color w:val="000000" w:themeColor="text1"/>
          <w:sz w:val="24"/>
          <w:szCs w:val="24"/>
          <w:lang w:val="uk-UA"/>
        </w:rPr>
        <w:t>без зміни обсягу закупівлі</w:t>
      </w:r>
      <w:r w:rsidRPr="00D551C5">
        <w:rPr>
          <w:bCs/>
          <w:color w:val="000000" w:themeColor="text1"/>
          <w:sz w:val="24"/>
          <w:szCs w:val="24"/>
          <w:lang w:val="uk-UA"/>
        </w:rPr>
        <w:t>;</w:t>
      </w:r>
    </w:p>
    <w:p w:rsidR="00830E3E" w:rsidRPr="00D551C5" w:rsidRDefault="00830E3E" w:rsidP="00830E3E">
      <w:pPr>
        <w:pStyle w:val="Standard"/>
        <w:tabs>
          <w:tab w:val="left" w:pos="9498"/>
          <w:tab w:val="left" w:pos="9639"/>
        </w:tabs>
        <w:ind w:firstLine="708"/>
        <w:jc w:val="both"/>
        <w:rPr>
          <w:bCs/>
          <w:i/>
          <w:color w:val="000000" w:themeColor="text1"/>
          <w:sz w:val="24"/>
          <w:szCs w:val="24"/>
          <w:lang w:val="uk-UA"/>
        </w:rPr>
      </w:pPr>
      <w:r w:rsidRPr="00D551C5">
        <w:rPr>
          <w:bCs/>
          <w:color w:val="000000" w:themeColor="text1"/>
          <w:sz w:val="24"/>
          <w:szCs w:val="24"/>
          <w:lang w:val="uk-UA"/>
        </w:rPr>
        <w:t xml:space="preserve">2.7. Ціна за цим Договором може бути змінена в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51C5">
        <w:rPr>
          <w:bCs/>
          <w:color w:val="000000" w:themeColor="text1"/>
          <w:sz w:val="24"/>
          <w:szCs w:val="24"/>
          <w:lang w:val="uk-UA"/>
        </w:rPr>
        <w:t>Platts</w:t>
      </w:r>
      <w:proofErr w:type="spellEnd"/>
      <w:r w:rsidRPr="00D551C5">
        <w:rPr>
          <w:bCs/>
          <w:color w:val="000000" w:themeColor="text1"/>
          <w:sz w:val="24"/>
          <w:szCs w:val="24"/>
          <w:lang w:val="uk-UA"/>
        </w:rPr>
        <w:t>, регульованих цін (тарифів) і нормативів, які застосовуватимуться в Договорі, у разі встановлення порядку зміни ціни у Договорі. (</w:t>
      </w:r>
      <w:r w:rsidRPr="00D551C5">
        <w:rPr>
          <w:bCs/>
          <w:i/>
          <w:color w:val="000000" w:themeColor="text1"/>
          <w:sz w:val="24"/>
          <w:szCs w:val="24"/>
          <w:lang w:val="uk-UA"/>
        </w:rPr>
        <w:t xml:space="preserve">пункт 2.7. застосовується в Договорі за наявності відповідних підстав). </w:t>
      </w:r>
    </w:p>
    <w:p w:rsidR="00830E3E" w:rsidRPr="00D551C5" w:rsidRDefault="00830E3E" w:rsidP="00830E3E">
      <w:pPr>
        <w:pStyle w:val="Standard"/>
        <w:tabs>
          <w:tab w:val="left" w:pos="9498"/>
          <w:tab w:val="left" w:pos="9639"/>
        </w:tabs>
        <w:ind w:firstLine="708"/>
        <w:jc w:val="both"/>
        <w:rPr>
          <w:b/>
          <w:bCs/>
          <w:color w:val="000000" w:themeColor="text1"/>
          <w:sz w:val="24"/>
          <w:szCs w:val="24"/>
          <w:lang w:val="uk-UA"/>
        </w:rPr>
      </w:pPr>
      <w:r w:rsidRPr="00D551C5">
        <w:rPr>
          <w:bCs/>
          <w:color w:val="000000" w:themeColor="text1"/>
          <w:sz w:val="24"/>
          <w:szCs w:val="24"/>
          <w:lang w:val="uk-UA"/>
        </w:rPr>
        <w:t>2.8.  Сторони погодили, що о</w:t>
      </w:r>
      <w:proofErr w:type="spellStart"/>
      <w:r w:rsidRPr="00D551C5">
        <w:rPr>
          <w:color w:val="000000" w:themeColor="text1"/>
          <w:sz w:val="24"/>
          <w:szCs w:val="24"/>
        </w:rPr>
        <w:t>дночасне</w:t>
      </w:r>
      <w:proofErr w:type="spellEnd"/>
      <w:r w:rsidRPr="00D551C5">
        <w:rPr>
          <w:color w:val="000000" w:themeColor="text1"/>
          <w:sz w:val="24"/>
          <w:szCs w:val="24"/>
        </w:rPr>
        <w:t xml:space="preserve"> </w:t>
      </w:r>
      <w:proofErr w:type="spellStart"/>
      <w:r w:rsidRPr="00D551C5">
        <w:rPr>
          <w:color w:val="000000" w:themeColor="text1"/>
          <w:sz w:val="24"/>
          <w:szCs w:val="24"/>
        </w:rPr>
        <w:t>застосування</w:t>
      </w:r>
      <w:proofErr w:type="spellEnd"/>
      <w:r w:rsidRPr="00D551C5">
        <w:rPr>
          <w:color w:val="000000" w:themeColor="text1"/>
          <w:sz w:val="24"/>
          <w:szCs w:val="24"/>
        </w:rPr>
        <w:t xml:space="preserve"> </w:t>
      </w:r>
      <w:r w:rsidRPr="00D551C5">
        <w:rPr>
          <w:color w:val="000000" w:themeColor="text1"/>
          <w:sz w:val="24"/>
          <w:szCs w:val="24"/>
          <w:lang w:val="uk-UA"/>
        </w:rPr>
        <w:t>положень пунктів 2.4 – 2.7 Договору</w:t>
      </w:r>
      <w:r w:rsidRPr="00D551C5">
        <w:rPr>
          <w:color w:val="000000" w:themeColor="text1"/>
          <w:sz w:val="24"/>
          <w:szCs w:val="24"/>
        </w:rPr>
        <w:t xml:space="preserve"> не є </w:t>
      </w:r>
      <w:proofErr w:type="spellStart"/>
      <w:r w:rsidRPr="00D551C5">
        <w:rPr>
          <w:color w:val="000000" w:themeColor="text1"/>
          <w:sz w:val="24"/>
          <w:szCs w:val="24"/>
        </w:rPr>
        <w:t>можливим</w:t>
      </w:r>
      <w:proofErr w:type="spellEnd"/>
      <w:r w:rsidRPr="00D551C5">
        <w:rPr>
          <w:color w:val="000000" w:themeColor="text1"/>
          <w:sz w:val="24"/>
          <w:szCs w:val="24"/>
        </w:rPr>
        <w:t xml:space="preserve">, </w:t>
      </w:r>
      <w:proofErr w:type="spellStart"/>
      <w:r w:rsidRPr="00D551C5">
        <w:rPr>
          <w:color w:val="000000" w:themeColor="text1"/>
          <w:sz w:val="24"/>
          <w:szCs w:val="24"/>
        </w:rPr>
        <w:t>оскільки</w:t>
      </w:r>
      <w:proofErr w:type="spellEnd"/>
      <w:r w:rsidRPr="00D551C5">
        <w:rPr>
          <w:color w:val="000000" w:themeColor="text1"/>
          <w:sz w:val="24"/>
          <w:szCs w:val="24"/>
        </w:rPr>
        <w:t xml:space="preserve"> </w:t>
      </w:r>
      <w:proofErr w:type="spellStart"/>
      <w:r w:rsidRPr="00D551C5">
        <w:rPr>
          <w:color w:val="000000" w:themeColor="text1"/>
          <w:sz w:val="24"/>
          <w:szCs w:val="24"/>
        </w:rPr>
        <w:t>одночасне</w:t>
      </w:r>
      <w:proofErr w:type="spellEnd"/>
      <w:r w:rsidRPr="00D551C5">
        <w:rPr>
          <w:color w:val="000000" w:themeColor="text1"/>
          <w:sz w:val="24"/>
          <w:szCs w:val="24"/>
        </w:rPr>
        <w:t xml:space="preserve"> </w:t>
      </w:r>
      <w:proofErr w:type="spellStart"/>
      <w:r w:rsidRPr="00D551C5">
        <w:rPr>
          <w:color w:val="000000" w:themeColor="text1"/>
          <w:sz w:val="24"/>
          <w:szCs w:val="24"/>
        </w:rPr>
        <w:t>внесення</w:t>
      </w:r>
      <w:proofErr w:type="spellEnd"/>
      <w:r w:rsidRPr="00D551C5">
        <w:rPr>
          <w:color w:val="000000" w:themeColor="text1"/>
          <w:sz w:val="24"/>
          <w:szCs w:val="24"/>
        </w:rPr>
        <w:t xml:space="preserve"> таких </w:t>
      </w:r>
      <w:proofErr w:type="spellStart"/>
      <w:r w:rsidRPr="00D551C5">
        <w:rPr>
          <w:color w:val="000000" w:themeColor="text1"/>
          <w:sz w:val="24"/>
          <w:szCs w:val="24"/>
        </w:rPr>
        <w:t>змін</w:t>
      </w:r>
      <w:proofErr w:type="spellEnd"/>
      <w:r w:rsidRPr="00D551C5">
        <w:rPr>
          <w:color w:val="000000" w:themeColor="text1"/>
          <w:sz w:val="24"/>
          <w:szCs w:val="24"/>
        </w:rPr>
        <w:t xml:space="preserve"> </w:t>
      </w:r>
      <w:proofErr w:type="spellStart"/>
      <w:r w:rsidRPr="00D551C5">
        <w:rPr>
          <w:color w:val="000000" w:themeColor="text1"/>
          <w:sz w:val="24"/>
          <w:szCs w:val="24"/>
        </w:rPr>
        <w:t>призведе</w:t>
      </w:r>
      <w:proofErr w:type="spellEnd"/>
      <w:r w:rsidRPr="00D551C5">
        <w:rPr>
          <w:color w:val="000000" w:themeColor="text1"/>
          <w:sz w:val="24"/>
          <w:szCs w:val="24"/>
        </w:rPr>
        <w:t xml:space="preserve"> до </w:t>
      </w:r>
      <w:proofErr w:type="spellStart"/>
      <w:r w:rsidRPr="00D551C5">
        <w:rPr>
          <w:color w:val="000000" w:themeColor="text1"/>
          <w:sz w:val="24"/>
          <w:szCs w:val="24"/>
        </w:rPr>
        <w:t>зміни</w:t>
      </w:r>
      <w:proofErr w:type="spellEnd"/>
      <w:r w:rsidRPr="00D551C5">
        <w:rPr>
          <w:color w:val="000000" w:themeColor="text1"/>
          <w:sz w:val="24"/>
          <w:szCs w:val="24"/>
        </w:rPr>
        <w:t xml:space="preserve"> </w:t>
      </w:r>
      <w:proofErr w:type="spellStart"/>
      <w:r w:rsidRPr="00D551C5">
        <w:rPr>
          <w:color w:val="000000" w:themeColor="text1"/>
          <w:sz w:val="24"/>
          <w:szCs w:val="24"/>
        </w:rPr>
        <w:t>істотних</w:t>
      </w:r>
      <w:proofErr w:type="spellEnd"/>
      <w:r w:rsidRPr="00D551C5">
        <w:rPr>
          <w:color w:val="000000" w:themeColor="text1"/>
          <w:sz w:val="24"/>
          <w:szCs w:val="24"/>
        </w:rPr>
        <w:t xml:space="preserve"> умов </w:t>
      </w:r>
      <w:r w:rsidRPr="00D551C5">
        <w:rPr>
          <w:color w:val="000000" w:themeColor="text1"/>
          <w:sz w:val="24"/>
          <w:szCs w:val="24"/>
          <w:lang w:val="uk-UA"/>
        </w:rPr>
        <w:t>Договору</w:t>
      </w:r>
      <w:r w:rsidRPr="00D551C5">
        <w:rPr>
          <w:color w:val="000000" w:themeColor="text1"/>
          <w:sz w:val="24"/>
          <w:szCs w:val="24"/>
        </w:rPr>
        <w:t xml:space="preserve"> у </w:t>
      </w:r>
      <w:proofErr w:type="spellStart"/>
      <w:r w:rsidRPr="00D551C5">
        <w:rPr>
          <w:color w:val="000000" w:themeColor="text1"/>
          <w:sz w:val="24"/>
          <w:szCs w:val="24"/>
        </w:rPr>
        <w:t>непередбачених</w:t>
      </w:r>
      <w:proofErr w:type="spellEnd"/>
      <w:r w:rsidRPr="00D551C5">
        <w:rPr>
          <w:color w:val="000000" w:themeColor="text1"/>
          <w:sz w:val="24"/>
          <w:szCs w:val="24"/>
        </w:rPr>
        <w:t xml:space="preserve"> Законом</w:t>
      </w:r>
      <w:r w:rsidRPr="00D551C5">
        <w:rPr>
          <w:color w:val="000000" w:themeColor="text1"/>
          <w:sz w:val="24"/>
          <w:szCs w:val="24"/>
          <w:lang w:val="uk-UA"/>
        </w:rPr>
        <w:t xml:space="preserve"> України «Про публічні закупівлі»</w:t>
      </w:r>
      <w:r w:rsidRPr="00D551C5">
        <w:rPr>
          <w:color w:val="000000" w:themeColor="text1"/>
          <w:sz w:val="24"/>
          <w:szCs w:val="24"/>
        </w:rPr>
        <w:t xml:space="preserve"> </w:t>
      </w:r>
      <w:proofErr w:type="spellStart"/>
      <w:r w:rsidRPr="00D551C5">
        <w:rPr>
          <w:color w:val="000000" w:themeColor="text1"/>
          <w:sz w:val="24"/>
          <w:szCs w:val="24"/>
        </w:rPr>
        <w:t>випадка</w:t>
      </w:r>
      <w:proofErr w:type="spellEnd"/>
      <w:r w:rsidRPr="00D551C5">
        <w:rPr>
          <w:color w:val="000000" w:themeColor="text1"/>
          <w:sz w:val="24"/>
          <w:szCs w:val="24"/>
          <w:lang w:val="uk-UA"/>
        </w:rPr>
        <w:t>х.</w:t>
      </w:r>
    </w:p>
    <w:p w:rsidR="00830E3E" w:rsidRPr="006946A2" w:rsidRDefault="00830E3E" w:rsidP="00830E3E">
      <w:pPr>
        <w:ind w:firstLine="708"/>
        <w:jc w:val="both"/>
        <w:rPr>
          <w:bCs/>
          <w:color w:val="000000" w:themeColor="text1"/>
        </w:rPr>
      </w:pPr>
      <w:r w:rsidRPr="00D551C5">
        <w:rPr>
          <w:color w:val="000000" w:themeColor="text1"/>
        </w:rPr>
        <w:t xml:space="preserve">2.9. </w:t>
      </w:r>
      <w:r w:rsidRPr="00D551C5">
        <w:rPr>
          <w:bCs/>
          <w:color w:val="000000" w:themeColor="text1"/>
        </w:rPr>
        <w:t>Платежі за даним Договором здійснюються Замовником шляхом перерахування безготівкових грошових коштів на поточний рахунок Виконавця, вказаний у розді</w:t>
      </w:r>
      <w:r>
        <w:rPr>
          <w:bCs/>
          <w:color w:val="000000" w:themeColor="text1"/>
        </w:rPr>
        <w:t>лі 12 цього Договору, протягом 10 (десяти)</w:t>
      </w:r>
      <w:r w:rsidRPr="00D551C5">
        <w:rPr>
          <w:bCs/>
          <w:color w:val="000000" w:themeColor="text1"/>
        </w:rPr>
        <w:t xml:space="preserve"> календарних днів</w:t>
      </w:r>
      <w:r w:rsidRPr="00D551C5">
        <w:rPr>
          <w:color w:val="000000" w:themeColor="text1"/>
        </w:rPr>
        <w:t xml:space="preserve"> з дати підписання Сторонами акту приймання-передачі наданих послуг. </w:t>
      </w:r>
    </w:p>
    <w:p w:rsidR="00830E3E" w:rsidRPr="00D551C5" w:rsidRDefault="00830E3E" w:rsidP="00830E3E">
      <w:pPr>
        <w:ind w:firstLine="708"/>
        <w:jc w:val="both"/>
        <w:rPr>
          <w:color w:val="000000" w:themeColor="text1"/>
        </w:rPr>
      </w:pPr>
      <w:r w:rsidRPr="00D551C5">
        <w:rPr>
          <w:color w:val="000000" w:themeColor="text1"/>
        </w:rPr>
        <w:t xml:space="preserve">2.10. Розрахунки за цим Договором здійснюються </w:t>
      </w:r>
      <w:r w:rsidRPr="00D551C5">
        <w:rPr>
          <w:color w:val="000000" w:themeColor="text1"/>
          <w:kern w:val="2"/>
        </w:rPr>
        <w:t>Замовником</w:t>
      </w:r>
      <w:r w:rsidRPr="00D551C5">
        <w:rPr>
          <w:color w:val="000000" w:themeColor="text1"/>
        </w:rPr>
        <w:t xml:space="preserve"> з урахуванням фактичного обсягу видатків Замовника.</w:t>
      </w:r>
    </w:p>
    <w:p w:rsidR="00830E3E" w:rsidRPr="00D551C5" w:rsidRDefault="00830E3E" w:rsidP="00830E3E">
      <w:pPr>
        <w:ind w:firstLine="708"/>
        <w:rPr>
          <w:color w:val="000000" w:themeColor="text1"/>
        </w:rPr>
      </w:pPr>
    </w:p>
    <w:p w:rsidR="00830E3E" w:rsidRDefault="00830E3E" w:rsidP="00830E3E">
      <w:pPr>
        <w:ind w:firstLine="708"/>
        <w:jc w:val="center"/>
        <w:rPr>
          <w:b/>
          <w:caps/>
          <w:color w:val="000000" w:themeColor="text1"/>
        </w:rPr>
      </w:pPr>
      <w:r w:rsidRPr="00575F05">
        <w:rPr>
          <w:b/>
          <w:caps/>
          <w:color w:val="000000" w:themeColor="text1"/>
        </w:rPr>
        <w:t xml:space="preserve">3. </w:t>
      </w:r>
      <w:r w:rsidRPr="00D551C5">
        <w:rPr>
          <w:b/>
          <w:caps/>
          <w:color w:val="000000" w:themeColor="text1"/>
        </w:rPr>
        <w:t>Строки надання послуг</w:t>
      </w:r>
    </w:p>
    <w:p w:rsidR="00830E3E" w:rsidRPr="00D551C5" w:rsidRDefault="00830E3E" w:rsidP="00830E3E">
      <w:pPr>
        <w:ind w:firstLine="708"/>
        <w:jc w:val="center"/>
        <w:rPr>
          <w:b/>
          <w:color w:val="000000" w:themeColor="text1"/>
        </w:rPr>
      </w:pPr>
    </w:p>
    <w:p w:rsidR="00830E3E" w:rsidRPr="00D551C5" w:rsidRDefault="00830E3E" w:rsidP="00830E3E">
      <w:pPr>
        <w:ind w:firstLine="708"/>
        <w:jc w:val="both"/>
        <w:rPr>
          <w:color w:val="000000" w:themeColor="text1"/>
        </w:rPr>
      </w:pPr>
      <w:r w:rsidRPr="00D551C5">
        <w:rPr>
          <w:color w:val="000000" w:themeColor="text1"/>
        </w:rPr>
        <w:t xml:space="preserve">3.1. Строки надання послуг визначаються на </w:t>
      </w:r>
      <w:r w:rsidRPr="007E5335">
        <w:rPr>
          <w:color w:val="000000" w:themeColor="text1"/>
        </w:rPr>
        <w:t>підставі Графіка виконання робіт</w:t>
      </w:r>
      <w:r w:rsidRPr="00D551C5">
        <w:rPr>
          <w:color w:val="000000" w:themeColor="text1"/>
        </w:rPr>
        <w:t xml:space="preserve"> (Додаток</w:t>
      </w:r>
      <w:r>
        <w:rPr>
          <w:color w:val="000000" w:themeColor="text1"/>
        </w:rPr>
        <w:t xml:space="preserve"> 2</w:t>
      </w:r>
      <w:r w:rsidRPr="00D551C5">
        <w:rPr>
          <w:color w:val="000000" w:themeColor="text1"/>
        </w:rPr>
        <w:t>),</w:t>
      </w:r>
      <w:r>
        <w:rPr>
          <w:color w:val="000000" w:themeColor="text1"/>
        </w:rPr>
        <w:t xml:space="preserve"> </w:t>
      </w:r>
      <w:r w:rsidRPr="00D551C5">
        <w:rPr>
          <w:color w:val="000000" w:themeColor="text1"/>
        </w:rPr>
        <w:t>що додається до цього Договору та є невід’ємною його частиною.</w:t>
      </w:r>
    </w:p>
    <w:p w:rsidR="00830E3E" w:rsidRPr="00D551C5" w:rsidRDefault="00830E3E" w:rsidP="00830E3E">
      <w:pPr>
        <w:ind w:firstLine="708"/>
        <w:jc w:val="both"/>
        <w:rPr>
          <w:color w:val="000000" w:themeColor="text1"/>
        </w:rPr>
      </w:pPr>
      <w:r w:rsidRPr="00D551C5">
        <w:rPr>
          <w:color w:val="000000" w:themeColor="text1"/>
        </w:rPr>
        <w:t>3.2. Виконавець приступає до надання послуг за умови отримання від Замовника письмової заявки про готовність до виконання Договору (далі – «</w:t>
      </w:r>
      <w:r w:rsidRPr="00D551C5">
        <w:rPr>
          <w:b/>
          <w:color w:val="000000" w:themeColor="text1"/>
        </w:rPr>
        <w:t>Заявка</w:t>
      </w:r>
      <w:r w:rsidRPr="00D551C5">
        <w:rPr>
          <w:color w:val="000000" w:themeColor="text1"/>
        </w:rPr>
        <w:t xml:space="preserve">»). Початком надання послуг є оформлення </w:t>
      </w:r>
      <w:proofErr w:type="spellStart"/>
      <w:r w:rsidRPr="00D551C5">
        <w:rPr>
          <w:color w:val="000000" w:themeColor="text1"/>
        </w:rPr>
        <w:t>двохстороннього</w:t>
      </w:r>
      <w:proofErr w:type="spellEnd"/>
      <w:r w:rsidRPr="00D551C5">
        <w:rPr>
          <w:color w:val="000000" w:themeColor="text1"/>
        </w:rPr>
        <w:t xml:space="preserve"> акту про початок надання послуг.</w:t>
      </w:r>
    </w:p>
    <w:p w:rsidR="00830E3E" w:rsidRPr="00D551C5" w:rsidRDefault="00830E3E" w:rsidP="00830E3E">
      <w:pPr>
        <w:ind w:firstLine="708"/>
        <w:jc w:val="both"/>
        <w:rPr>
          <w:color w:val="000000" w:themeColor="text1"/>
        </w:rPr>
      </w:pPr>
      <w:r w:rsidRPr="00D551C5">
        <w:rPr>
          <w:color w:val="000000" w:themeColor="text1"/>
        </w:rPr>
        <w:t>3.3. Датою закінчення наданих послуг Виконавцем вважається дата їх прийняття Замовником, в порядку передбаченому розділом 4 цього Договору. Надання послуг може бути закінчено Виконавцем достроково, за умови письмової згоди Замовника.</w:t>
      </w:r>
    </w:p>
    <w:p w:rsidR="00830E3E" w:rsidRPr="00D551C5" w:rsidRDefault="00830E3E" w:rsidP="00830E3E">
      <w:pPr>
        <w:ind w:firstLine="708"/>
        <w:jc w:val="both"/>
        <w:rPr>
          <w:color w:val="000000" w:themeColor="text1"/>
        </w:rPr>
      </w:pPr>
      <w:r w:rsidRPr="00D551C5">
        <w:rPr>
          <w:color w:val="000000" w:themeColor="text1"/>
        </w:rPr>
        <w:t>3.4. Сторони можуть змінити строки надання послуг за цим Договором, про що складається відповідна додаткова угода до цього Договору, яка є його невід’ємною частиною.</w:t>
      </w:r>
    </w:p>
    <w:p w:rsidR="00830E3E" w:rsidRPr="00D551C5" w:rsidRDefault="00830E3E" w:rsidP="00830E3E">
      <w:pPr>
        <w:ind w:firstLine="708"/>
        <w:jc w:val="both"/>
        <w:rPr>
          <w:color w:val="000000" w:themeColor="text1"/>
        </w:rPr>
      </w:pPr>
    </w:p>
    <w:p w:rsidR="00830E3E" w:rsidRDefault="00830E3E" w:rsidP="00830E3E">
      <w:pPr>
        <w:ind w:firstLine="708"/>
        <w:jc w:val="center"/>
        <w:rPr>
          <w:b/>
          <w:caps/>
          <w:color w:val="000000" w:themeColor="text1"/>
        </w:rPr>
      </w:pPr>
      <w:r w:rsidRPr="00575F05">
        <w:rPr>
          <w:b/>
          <w:caps/>
          <w:color w:val="000000" w:themeColor="text1"/>
        </w:rPr>
        <w:t xml:space="preserve">4. </w:t>
      </w:r>
      <w:r w:rsidRPr="00D551C5">
        <w:rPr>
          <w:b/>
          <w:caps/>
          <w:color w:val="000000" w:themeColor="text1"/>
        </w:rPr>
        <w:t>Порядок приймання-передачі наданих послуг</w:t>
      </w:r>
    </w:p>
    <w:p w:rsidR="00830E3E" w:rsidRPr="00D551C5" w:rsidRDefault="00830E3E" w:rsidP="00830E3E">
      <w:pPr>
        <w:ind w:firstLine="708"/>
        <w:jc w:val="center"/>
        <w:rPr>
          <w:caps/>
          <w:color w:val="000000" w:themeColor="text1"/>
        </w:rPr>
      </w:pPr>
    </w:p>
    <w:p w:rsidR="00830E3E" w:rsidRPr="00D551C5" w:rsidRDefault="00830E3E" w:rsidP="00830E3E">
      <w:pPr>
        <w:ind w:firstLine="708"/>
        <w:jc w:val="both"/>
        <w:rPr>
          <w:color w:val="000000" w:themeColor="text1"/>
        </w:rPr>
      </w:pPr>
      <w:r w:rsidRPr="00D551C5">
        <w:rPr>
          <w:color w:val="000000" w:themeColor="text1"/>
        </w:rPr>
        <w:t>4.1. Приймання послуг, наданих Виконавцем, оформлюється актом приймання-передачі наданих послуг, підписаним уповноваженими представниками Сторін.</w:t>
      </w:r>
    </w:p>
    <w:p w:rsidR="00830E3E" w:rsidRPr="00D551C5" w:rsidRDefault="00830E3E" w:rsidP="00830E3E">
      <w:pPr>
        <w:ind w:firstLine="708"/>
        <w:jc w:val="both"/>
        <w:rPr>
          <w:color w:val="000000" w:themeColor="text1"/>
        </w:rPr>
      </w:pPr>
      <w:r w:rsidRPr="00D551C5">
        <w:rPr>
          <w:color w:val="000000" w:themeColor="text1"/>
        </w:rPr>
        <w:t>4.2. По завершенню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днів перевіряє достовірність акту в частині фактично наданих послуг, підписує його в рамках цього ж строку, або направляє мотивоване заперечення проти такого підписання.</w:t>
      </w:r>
    </w:p>
    <w:p w:rsidR="00830E3E" w:rsidRPr="00D551C5" w:rsidRDefault="00830E3E" w:rsidP="00830E3E">
      <w:pPr>
        <w:ind w:firstLine="708"/>
        <w:jc w:val="both"/>
        <w:rPr>
          <w:color w:val="000000" w:themeColor="text1"/>
        </w:rPr>
      </w:pPr>
      <w:r w:rsidRPr="00D551C5">
        <w:rPr>
          <w:color w:val="000000" w:themeColor="text1"/>
        </w:rPr>
        <w:t>4.3. У разі виявлення недоліків у наданих Виконавцем послугах, Замовник письмово повідомляє Виконавця про такі недоліки, де обов’язково зазначає час та місце зустрічі для складання дефектного акту, в якому повинні фіксуватися строк виправлення недоліків Виконавцем. Усунення недоліків в наданих послугах здійснюється Виконавцем безкоштовно.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rsidR="00830E3E" w:rsidRPr="00D551C5" w:rsidRDefault="00830E3E" w:rsidP="00830E3E">
      <w:pPr>
        <w:ind w:firstLine="708"/>
        <w:jc w:val="both"/>
        <w:rPr>
          <w:color w:val="000000" w:themeColor="text1"/>
        </w:rPr>
      </w:pPr>
      <w:r w:rsidRPr="00D551C5">
        <w:rPr>
          <w:color w:val="000000" w:themeColor="text1"/>
        </w:rPr>
        <w:t xml:space="preserve">4.4. Після усунення Виконавцем недоліків, зазначених у дефектному акті, підписується акт приймання-передачі наданих послуг,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 </w:t>
      </w:r>
    </w:p>
    <w:p w:rsidR="00830E3E" w:rsidRPr="00D551C5" w:rsidRDefault="00830E3E" w:rsidP="00830E3E">
      <w:pPr>
        <w:ind w:firstLine="708"/>
        <w:jc w:val="both"/>
        <w:rPr>
          <w:color w:val="000000" w:themeColor="text1"/>
        </w:rPr>
      </w:pPr>
      <w:r w:rsidRPr="00D551C5">
        <w:rPr>
          <w:color w:val="000000" w:themeColor="text1"/>
        </w:rPr>
        <w:t>4.5.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rsidR="00830E3E" w:rsidRPr="00D551C5" w:rsidRDefault="00830E3E" w:rsidP="00830E3E">
      <w:pPr>
        <w:ind w:firstLine="708"/>
        <w:jc w:val="both"/>
        <w:rPr>
          <w:color w:val="000000" w:themeColor="text1"/>
        </w:rPr>
      </w:pPr>
      <w:r w:rsidRPr="00D551C5">
        <w:rPr>
          <w:color w:val="000000" w:themeColor="text1"/>
        </w:rPr>
        <w:t xml:space="preserve">4.6. Виконавець надає гарантії на якісне надання послуг, передбачених п. 1.1. Договору та Протоколом </w:t>
      </w:r>
      <w:r>
        <w:rPr>
          <w:color w:val="000000" w:themeColor="text1"/>
        </w:rPr>
        <w:t>договірної</w:t>
      </w:r>
      <w:r w:rsidRPr="00D551C5">
        <w:rPr>
          <w:color w:val="000000" w:themeColor="text1"/>
        </w:rPr>
        <w:t xml:space="preserve"> ціни до Договору.</w:t>
      </w:r>
    </w:p>
    <w:p w:rsidR="00830E3E" w:rsidRDefault="00830E3E" w:rsidP="00830E3E">
      <w:pPr>
        <w:ind w:firstLine="708"/>
        <w:jc w:val="both"/>
        <w:rPr>
          <w:color w:val="000000" w:themeColor="text1"/>
        </w:rPr>
      </w:pPr>
      <w:r w:rsidRPr="00D551C5">
        <w:rPr>
          <w:color w:val="000000" w:themeColor="text1"/>
        </w:rPr>
        <w:t>4.7. Підписанням цього Договору Сторони встановлюють, що особи, які будуть підписувати акти приймання-передачі наданих послуг та інші документи, які стосуються виконання цього Договору, повинні мати відповідні повноваження на таке підписання.</w:t>
      </w:r>
      <w:r>
        <w:rPr>
          <w:color w:val="000000" w:themeColor="text1"/>
        </w:rPr>
        <w:t xml:space="preserve"> </w:t>
      </w:r>
      <w:r w:rsidRPr="00D551C5">
        <w:rPr>
          <w:color w:val="000000" w:themeColor="text1"/>
        </w:rPr>
        <w:t>У випадку відсутності відповідних повноважень у особи, яка підписала від імені Виконавця вищезазначені документи, Замовник має право не сплачувати за надані Виконавцем послуги та відмовитися від їх приймання.</w:t>
      </w:r>
    </w:p>
    <w:p w:rsidR="00830E3E" w:rsidRPr="00D551C5" w:rsidRDefault="00830E3E" w:rsidP="00830E3E">
      <w:pPr>
        <w:ind w:firstLine="708"/>
        <w:jc w:val="both"/>
        <w:rPr>
          <w:color w:val="000000" w:themeColor="text1"/>
        </w:rPr>
      </w:pPr>
      <w:r>
        <w:rPr>
          <w:color w:val="000000" w:themeColor="text1"/>
        </w:rPr>
        <w:t xml:space="preserve">4.8. </w:t>
      </w:r>
      <w:r>
        <w:rPr>
          <w:spacing w:val="-2"/>
        </w:rPr>
        <w:t>Виконавець</w:t>
      </w:r>
      <w:r w:rsidRPr="006845EB">
        <w:rPr>
          <w:spacing w:val="-2"/>
        </w:rPr>
        <w:t xml:space="preserve">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830E3E" w:rsidRPr="00D551C5" w:rsidRDefault="00830E3E" w:rsidP="00830E3E">
      <w:pPr>
        <w:ind w:firstLine="708"/>
        <w:jc w:val="both"/>
        <w:rPr>
          <w:color w:val="000000" w:themeColor="text1"/>
        </w:rPr>
      </w:pPr>
    </w:p>
    <w:p w:rsidR="00830E3E" w:rsidRDefault="00830E3E" w:rsidP="00830E3E">
      <w:pPr>
        <w:ind w:firstLine="708"/>
        <w:jc w:val="center"/>
        <w:rPr>
          <w:b/>
          <w:caps/>
          <w:color w:val="000000" w:themeColor="text1"/>
        </w:rPr>
      </w:pPr>
      <w:r w:rsidRPr="00575F05">
        <w:rPr>
          <w:b/>
          <w:caps/>
          <w:color w:val="000000" w:themeColor="text1"/>
        </w:rPr>
        <w:t xml:space="preserve">5. </w:t>
      </w:r>
      <w:r w:rsidRPr="00D551C5">
        <w:rPr>
          <w:b/>
          <w:caps/>
          <w:color w:val="000000" w:themeColor="text1"/>
        </w:rPr>
        <w:t>Права та обов’язки сторін</w:t>
      </w:r>
    </w:p>
    <w:p w:rsidR="00830E3E" w:rsidRPr="00D551C5" w:rsidRDefault="00830E3E" w:rsidP="00830E3E">
      <w:pPr>
        <w:ind w:firstLine="708"/>
        <w:jc w:val="center"/>
        <w:rPr>
          <w:b/>
          <w:color w:val="000000" w:themeColor="text1"/>
        </w:rPr>
      </w:pPr>
    </w:p>
    <w:p w:rsidR="00830E3E" w:rsidRPr="00D551C5" w:rsidRDefault="00830E3E" w:rsidP="00830E3E">
      <w:pPr>
        <w:ind w:firstLine="708"/>
        <w:jc w:val="both"/>
        <w:rPr>
          <w:color w:val="000000" w:themeColor="text1"/>
        </w:rPr>
      </w:pPr>
      <w:r w:rsidRPr="00D551C5">
        <w:rPr>
          <w:color w:val="000000" w:themeColor="text1"/>
        </w:rPr>
        <w:t xml:space="preserve">5.1. </w:t>
      </w:r>
      <w:r w:rsidRPr="00D551C5">
        <w:rPr>
          <w:b/>
          <w:color w:val="000000" w:themeColor="text1"/>
        </w:rPr>
        <w:t>Замовник має право та зобов’язується:</w:t>
      </w:r>
    </w:p>
    <w:p w:rsidR="00830E3E" w:rsidRPr="00D551C5" w:rsidRDefault="00830E3E" w:rsidP="00830E3E">
      <w:pPr>
        <w:ind w:firstLine="708"/>
        <w:jc w:val="both"/>
        <w:rPr>
          <w:color w:val="000000" w:themeColor="text1"/>
        </w:rPr>
      </w:pPr>
      <w:r w:rsidRPr="00D551C5">
        <w:rPr>
          <w:color w:val="000000" w:themeColor="text1"/>
        </w:rPr>
        <w:t>5.1.1. Вимагати безоплатного виправлення недоліків, що виникли внаслідок допущених Виконавцем порушень у строки, визначені Замовником.</w:t>
      </w:r>
    </w:p>
    <w:p w:rsidR="00830E3E" w:rsidRPr="00D551C5" w:rsidRDefault="00830E3E" w:rsidP="00830E3E">
      <w:pPr>
        <w:ind w:firstLine="708"/>
        <w:jc w:val="both"/>
        <w:rPr>
          <w:color w:val="000000" w:themeColor="text1"/>
        </w:rPr>
      </w:pPr>
      <w:r w:rsidRPr="00D551C5">
        <w:rPr>
          <w:color w:val="000000" w:themeColor="text1"/>
        </w:rPr>
        <w:lastRenderedPageBreak/>
        <w:t>5.1.2. Ініціювати внесення змін у цей Договір, або вимагати його розірвання та відшкодування збитків, за наявності істотних порушень Виконавцем умов цього Договору.</w:t>
      </w:r>
    </w:p>
    <w:p w:rsidR="00830E3E" w:rsidRPr="00D551C5" w:rsidRDefault="00830E3E" w:rsidP="00830E3E">
      <w:pPr>
        <w:ind w:firstLine="708"/>
        <w:jc w:val="both"/>
        <w:rPr>
          <w:color w:val="000000" w:themeColor="text1"/>
        </w:rPr>
      </w:pPr>
      <w:r w:rsidRPr="00D551C5">
        <w:rPr>
          <w:color w:val="000000" w:themeColor="text1"/>
        </w:rPr>
        <w:t xml:space="preserve">5.1.3. Замовник має право відмовитися від даного Договору та вимагати відшкодування збитків, якщо Виконавець своєчасно не розпочав надання послуг </w:t>
      </w:r>
      <w:r>
        <w:rPr>
          <w:color w:val="000000" w:themeColor="text1"/>
        </w:rPr>
        <w:t xml:space="preserve">або надає їх не </w:t>
      </w:r>
      <w:r w:rsidRPr="007E5335">
        <w:rPr>
          <w:color w:val="000000" w:themeColor="text1"/>
        </w:rPr>
        <w:t>за Графіком виконання робіт, за умови, що затримка відбулась не з вини Замовника.</w:t>
      </w:r>
    </w:p>
    <w:p w:rsidR="00830E3E" w:rsidRDefault="00830E3E" w:rsidP="00830E3E">
      <w:pPr>
        <w:ind w:firstLine="708"/>
        <w:jc w:val="both"/>
        <w:rPr>
          <w:color w:val="000000" w:themeColor="text1"/>
        </w:rPr>
      </w:pPr>
      <w:r w:rsidRPr="00D551C5">
        <w:rPr>
          <w:color w:val="000000" w:themeColor="text1"/>
        </w:rPr>
        <w:t>5.1.</w:t>
      </w:r>
      <w:r>
        <w:rPr>
          <w:color w:val="000000" w:themeColor="text1"/>
        </w:rPr>
        <w:t>5</w:t>
      </w:r>
      <w:r w:rsidRPr="00D551C5">
        <w:rPr>
          <w:color w:val="000000" w:themeColor="text1"/>
        </w:rPr>
        <w:t>. Виконувати належним чином інші зобов’язання, передбачені цим Договором та чинним законодавством України.</w:t>
      </w:r>
    </w:p>
    <w:p w:rsidR="00830E3E" w:rsidRDefault="00830E3E" w:rsidP="00830E3E">
      <w:pPr>
        <w:ind w:firstLine="708"/>
        <w:jc w:val="both"/>
      </w:pPr>
      <w:r w:rsidRPr="000010A8">
        <w:rPr>
          <w:color w:val="000000" w:themeColor="text1"/>
        </w:rPr>
        <w:t xml:space="preserve">5.1.6. </w:t>
      </w:r>
      <w:r w:rsidRPr="000010A8">
        <w:t>Згідно поданого листа Виконавця проводити всім працівникам, які задіяні у виконанні робіт</w:t>
      </w:r>
      <w:r w:rsidRPr="006845EB">
        <w:t>, вступний інструктаж з охорони праці та пожежної безпеки.</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 xml:space="preserve">7. </w:t>
      </w:r>
      <w:r w:rsidRPr="000010A8">
        <w:rPr>
          <w:color w:val="000000" w:themeColor="text1"/>
        </w:rPr>
        <w:t xml:space="preserve">Вимагати від </w:t>
      </w:r>
      <w:r w:rsidRPr="000010A8">
        <w:t>Виконавця</w:t>
      </w:r>
      <w:r w:rsidRPr="000010A8">
        <w:rPr>
          <w:color w:val="000000" w:themeColor="text1"/>
        </w:rPr>
        <w:t xml:space="preserve">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8.</w:t>
      </w:r>
      <w:r w:rsidRPr="000010A8">
        <w:rPr>
          <w:color w:val="000000" w:themeColor="text1"/>
        </w:rPr>
        <w:t xml:space="preserve"> Вимагати від </w:t>
      </w:r>
      <w:r w:rsidRPr="000010A8">
        <w:t>Виконавця</w:t>
      </w:r>
      <w:r w:rsidRPr="000010A8">
        <w:rPr>
          <w:color w:val="000000" w:themeColor="text1"/>
        </w:rPr>
        <w:t xml:space="preserve">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та правил охорони праці та пожежної безпеки.</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9</w:t>
      </w:r>
      <w:r w:rsidRPr="000010A8">
        <w:rPr>
          <w:color w:val="000000" w:themeColor="text1"/>
        </w:rPr>
        <w:t xml:space="preserve"> Вимагати від </w:t>
      </w:r>
      <w:r w:rsidRPr="000010A8">
        <w:t>Виконавця</w:t>
      </w:r>
      <w:r w:rsidRPr="000010A8">
        <w:rPr>
          <w:color w:val="000000" w:themeColor="text1"/>
        </w:rPr>
        <w:t xml:space="preserve">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10</w:t>
      </w:r>
      <w:r w:rsidRPr="000010A8">
        <w:rPr>
          <w:color w:val="000000" w:themeColor="text1"/>
        </w:rPr>
        <w:t xml:space="preserve">. Зупиняти роботи </w:t>
      </w:r>
      <w:r w:rsidRPr="000010A8">
        <w:t>Виконавця</w:t>
      </w:r>
      <w:r w:rsidRPr="000010A8">
        <w:rPr>
          <w:color w:val="000000" w:themeColor="text1"/>
        </w:rPr>
        <w:t xml:space="preserve">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11</w:t>
      </w:r>
      <w:r w:rsidRPr="000010A8">
        <w:rPr>
          <w:color w:val="000000" w:themeColor="text1"/>
        </w:rPr>
        <w:t xml:space="preserve">. Зупиняти роботи </w:t>
      </w:r>
      <w:r w:rsidRPr="000010A8">
        <w:t>Виконавця</w:t>
      </w:r>
      <w:r w:rsidRPr="000010A8">
        <w:rPr>
          <w:color w:val="000000" w:themeColor="text1"/>
        </w:rPr>
        <w:t xml:space="preserve">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w:t>
      </w:r>
      <w:r w:rsidRPr="000010A8">
        <w:t>В</w:t>
      </w:r>
      <w:r>
        <w:t>иконавець</w:t>
      </w:r>
      <w:r w:rsidRPr="000010A8">
        <w:rPr>
          <w:color w:val="000000" w:themeColor="text1"/>
        </w:rPr>
        <w:t xml:space="preserve">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w:t>
      </w:r>
      <w:r w:rsidRPr="000010A8">
        <w:t>В</w:t>
      </w:r>
      <w:r>
        <w:t>иконавець</w:t>
      </w:r>
      <w:r w:rsidRPr="000010A8">
        <w:rPr>
          <w:color w:val="000000" w:themeColor="text1"/>
        </w:rPr>
        <w:t xml:space="preserve"> повідомляє Замовника листом. Роботи продовжуються з дозволу представника Замовника, який виявив порушення.</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12</w:t>
      </w:r>
      <w:r w:rsidRPr="000010A8">
        <w:rPr>
          <w:color w:val="000000" w:themeColor="text1"/>
        </w:rPr>
        <w:t xml:space="preserve">. Зупиняти роботи </w:t>
      </w:r>
      <w:r w:rsidRPr="000010A8">
        <w:t>Виконавця</w:t>
      </w:r>
      <w:r w:rsidRPr="000010A8">
        <w:rPr>
          <w:color w:val="000000" w:themeColor="text1"/>
        </w:rPr>
        <w:t xml:space="preserve"> частково або повністю у разі виявлення порушень, які вказані у Додатку №5 до Договору.</w:t>
      </w:r>
    </w:p>
    <w:p w:rsidR="00830E3E" w:rsidRPr="000010A8" w:rsidRDefault="00830E3E" w:rsidP="00830E3E">
      <w:pPr>
        <w:ind w:firstLine="708"/>
        <w:jc w:val="both"/>
        <w:rPr>
          <w:color w:val="000000" w:themeColor="text1"/>
        </w:rPr>
      </w:pPr>
      <w:r w:rsidRPr="000010A8">
        <w:rPr>
          <w:color w:val="000000" w:themeColor="text1"/>
        </w:rPr>
        <w:t>5.1.</w:t>
      </w:r>
      <w:r>
        <w:rPr>
          <w:color w:val="000000" w:themeColor="text1"/>
        </w:rPr>
        <w:t>13</w:t>
      </w:r>
      <w:r w:rsidRPr="000010A8">
        <w:rPr>
          <w:color w:val="000000" w:themeColor="text1"/>
        </w:rPr>
        <w:t xml:space="preserve">. Складати на </w:t>
      </w:r>
      <w:r w:rsidRPr="000010A8">
        <w:t>Виконавця</w:t>
      </w:r>
      <w:r w:rsidRPr="000010A8">
        <w:rPr>
          <w:color w:val="000000" w:themeColor="text1"/>
        </w:rPr>
        <w:t xml:space="preserve"> Акт фіксації порушень вимог охорони праці </w:t>
      </w:r>
      <w:r w:rsidRPr="000010A8">
        <w:t>Виконавця</w:t>
      </w:r>
      <w:r w:rsidRPr="000010A8">
        <w:rPr>
          <w:color w:val="000000" w:themeColor="text1"/>
        </w:rPr>
        <w:t xml:space="preserve"> (додаток №</w:t>
      </w:r>
      <w:r>
        <w:rPr>
          <w:color w:val="000000" w:themeColor="text1"/>
        </w:rPr>
        <w:t>3</w:t>
      </w:r>
      <w:r w:rsidRPr="000010A8">
        <w:rPr>
          <w:color w:val="000000" w:themeColor="text1"/>
        </w:rPr>
        <w:t xml:space="preserve"> до Договору), у якому зазначати виявлені порушення. Акт фіксації порушень вимог охорони праці </w:t>
      </w:r>
      <w:r w:rsidRPr="000010A8">
        <w:t>Виконавця</w:t>
      </w:r>
      <w:r>
        <w:rPr>
          <w:color w:val="000000" w:themeColor="text1"/>
        </w:rPr>
        <w:t xml:space="preserve"> </w:t>
      </w:r>
      <w:r w:rsidRPr="000010A8">
        <w:rPr>
          <w:color w:val="000000" w:themeColor="text1"/>
        </w:rPr>
        <w:t xml:space="preserve">підписує представник Замовника та представник </w:t>
      </w:r>
      <w:r w:rsidRPr="000010A8">
        <w:t>Виконавця</w:t>
      </w:r>
      <w:r w:rsidRPr="000010A8">
        <w:rPr>
          <w:color w:val="000000" w:themeColor="text1"/>
        </w:rPr>
        <w:t xml:space="preserve"> на об’єкті. У разі відмови представника </w:t>
      </w:r>
      <w:r w:rsidRPr="000010A8">
        <w:t>Виконавця</w:t>
      </w:r>
      <w:r w:rsidRPr="000010A8">
        <w:rPr>
          <w:color w:val="000000" w:themeColor="text1"/>
        </w:rPr>
        <w:t xml:space="preserve"> від підписання Акту фіксації порушень вимог охорони праці </w:t>
      </w:r>
      <w:r w:rsidRPr="000010A8">
        <w:t>Виконавця</w:t>
      </w:r>
      <w:r w:rsidRPr="000010A8">
        <w:rPr>
          <w:color w:val="000000" w:themeColor="text1"/>
        </w:rPr>
        <w:t xml:space="preserve"> або його відсутності на об’єкті, про це виконується запис в даному Акті фіксації порушень вимог охорони праці </w:t>
      </w:r>
      <w:r w:rsidRPr="000010A8">
        <w:t>Виконавця</w:t>
      </w:r>
      <w:r w:rsidRPr="000010A8">
        <w:rPr>
          <w:color w:val="000000" w:themeColor="text1"/>
        </w:rPr>
        <w:t xml:space="preserve"> про факт такої відмови / відсутності. У такому разі підписаний Замовником Акт фіксації порушень вимог охорони праці </w:t>
      </w:r>
      <w:r w:rsidRPr="000010A8">
        <w:t>Виконавця</w:t>
      </w:r>
      <w:r w:rsidRPr="000010A8">
        <w:rPr>
          <w:color w:val="000000" w:themeColor="text1"/>
        </w:rPr>
        <w:t xml:space="preserve"> направляється </w:t>
      </w:r>
      <w:r>
        <w:rPr>
          <w:color w:val="000000" w:themeColor="text1"/>
        </w:rPr>
        <w:t>Виконавцю</w:t>
      </w:r>
      <w:r w:rsidRPr="000010A8">
        <w:rPr>
          <w:color w:val="000000" w:themeColor="text1"/>
        </w:rPr>
        <w:t xml:space="preserve"> поштою або із застосуванням електронних засобів і вважається, що </w:t>
      </w:r>
      <w:r w:rsidRPr="000010A8">
        <w:t>В</w:t>
      </w:r>
      <w:r>
        <w:t>иконавець</w:t>
      </w:r>
      <w:r w:rsidRPr="000010A8">
        <w:rPr>
          <w:color w:val="000000" w:themeColor="text1"/>
        </w:rPr>
        <w:t xml:space="preserve"> підписав Акт фіксації порушень вимог охорони праці </w:t>
      </w:r>
      <w:r w:rsidRPr="000010A8">
        <w:t>Виконавця</w:t>
      </w:r>
      <w:r w:rsidRPr="000010A8">
        <w:rPr>
          <w:color w:val="000000" w:themeColor="text1"/>
        </w:rPr>
        <w:t>.</w:t>
      </w:r>
    </w:p>
    <w:p w:rsidR="00830E3E" w:rsidRPr="000010A8" w:rsidRDefault="00830E3E" w:rsidP="00830E3E">
      <w:pPr>
        <w:ind w:firstLine="708"/>
        <w:jc w:val="both"/>
        <w:rPr>
          <w:color w:val="000000" w:themeColor="text1"/>
        </w:rPr>
      </w:pPr>
    </w:p>
    <w:p w:rsidR="00830E3E" w:rsidRPr="00D551C5" w:rsidRDefault="00830E3E" w:rsidP="00830E3E">
      <w:pPr>
        <w:ind w:firstLine="708"/>
        <w:jc w:val="both"/>
        <w:rPr>
          <w:b/>
          <w:color w:val="000000" w:themeColor="text1"/>
        </w:rPr>
      </w:pPr>
      <w:r w:rsidRPr="00D551C5">
        <w:rPr>
          <w:color w:val="000000" w:themeColor="text1"/>
        </w:rPr>
        <w:t xml:space="preserve">5.2. </w:t>
      </w:r>
      <w:r w:rsidRPr="00D551C5">
        <w:rPr>
          <w:b/>
          <w:color w:val="000000" w:themeColor="text1"/>
        </w:rPr>
        <w:t>Виконавець має право та зобов’язується:</w:t>
      </w:r>
    </w:p>
    <w:p w:rsidR="00830E3E" w:rsidRPr="00D551C5" w:rsidRDefault="00830E3E" w:rsidP="00830E3E">
      <w:pPr>
        <w:ind w:firstLine="708"/>
        <w:jc w:val="both"/>
        <w:rPr>
          <w:color w:val="000000" w:themeColor="text1"/>
        </w:rPr>
      </w:pPr>
      <w:r w:rsidRPr="00D551C5">
        <w:rPr>
          <w:color w:val="000000" w:themeColor="text1"/>
        </w:rPr>
        <w:t>5.2.1. Ініціювати внесення змін у цей Договір;</w:t>
      </w:r>
    </w:p>
    <w:p w:rsidR="00830E3E" w:rsidRPr="00D551C5" w:rsidRDefault="00830E3E" w:rsidP="00830E3E">
      <w:pPr>
        <w:ind w:firstLine="708"/>
        <w:jc w:val="both"/>
        <w:rPr>
          <w:color w:val="000000" w:themeColor="text1"/>
        </w:rPr>
      </w:pPr>
      <w:r w:rsidRPr="00D551C5">
        <w:rPr>
          <w:color w:val="000000" w:themeColor="text1"/>
        </w:rPr>
        <w:t>5.2.2. Вимагати оплати послуг від Замовника у розмірах та порядку, передбачених цим Договором;</w:t>
      </w:r>
    </w:p>
    <w:p w:rsidR="00830E3E" w:rsidRPr="00D551C5" w:rsidRDefault="00830E3E" w:rsidP="00830E3E">
      <w:pPr>
        <w:ind w:firstLine="708"/>
        <w:jc w:val="both"/>
        <w:rPr>
          <w:color w:val="000000" w:themeColor="text1"/>
        </w:rPr>
      </w:pPr>
      <w:r w:rsidRPr="00D551C5">
        <w:rPr>
          <w:color w:val="000000" w:themeColor="text1"/>
        </w:rPr>
        <w:t xml:space="preserve">5.2.3. Виконавець забезпечує надання послуг згідно </w:t>
      </w:r>
      <w:r w:rsidRPr="007E5335">
        <w:rPr>
          <w:color w:val="000000" w:themeColor="text1"/>
        </w:rPr>
        <w:t xml:space="preserve">з Графіком виконання робіт. У разі порушення Виконавцем строків надання послуг, якщо таке порушення </w:t>
      </w:r>
      <w:proofErr w:type="spellStart"/>
      <w:r w:rsidRPr="007E5335">
        <w:rPr>
          <w:color w:val="000000" w:themeColor="text1"/>
        </w:rPr>
        <w:t>виникло</w:t>
      </w:r>
      <w:proofErr w:type="spellEnd"/>
      <w:r w:rsidRPr="007E5335">
        <w:rPr>
          <w:color w:val="000000" w:themeColor="text1"/>
        </w:rPr>
        <w:t xml:space="preserve"> за й</w:t>
      </w:r>
      <w:r w:rsidRPr="00D551C5">
        <w:rPr>
          <w:color w:val="000000" w:themeColor="text1"/>
        </w:rPr>
        <w:t>ого вини, Виконавець зобов'язаний за вимогою Замовника вжити заходів з усунення відставання надання послуг.</w:t>
      </w:r>
    </w:p>
    <w:p w:rsidR="00830E3E" w:rsidRDefault="00830E3E" w:rsidP="00830E3E">
      <w:pPr>
        <w:ind w:firstLine="708"/>
        <w:jc w:val="both"/>
        <w:rPr>
          <w:color w:val="000000" w:themeColor="text1"/>
        </w:rPr>
      </w:pPr>
      <w:r w:rsidRPr="00D551C5">
        <w:rPr>
          <w:color w:val="000000" w:themeColor="text1"/>
        </w:rPr>
        <w:t>5.2.4. Виконавець зобов’язаний виконувати всі вказівки Замовника щодо надання послуг, за умови, якщо дотримання ним цих вказівок не загрожує якості послуг.</w:t>
      </w:r>
      <w:r>
        <w:rPr>
          <w:color w:val="000000" w:themeColor="text1"/>
        </w:rPr>
        <w:t xml:space="preserve"> </w:t>
      </w:r>
    </w:p>
    <w:p w:rsidR="00830E3E" w:rsidRDefault="00830E3E" w:rsidP="00830E3E">
      <w:pPr>
        <w:ind w:firstLine="708"/>
        <w:jc w:val="both"/>
        <w:rPr>
          <w:noProof/>
          <w:snapToGrid w:val="0"/>
        </w:rPr>
      </w:pPr>
      <w:r w:rsidRPr="00D551C5">
        <w:rPr>
          <w:color w:val="000000" w:themeColor="text1"/>
        </w:rPr>
        <w:lastRenderedPageBreak/>
        <w:t>5.2.</w:t>
      </w:r>
      <w:r>
        <w:rPr>
          <w:color w:val="000000" w:themeColor="text1"/>
        </w:rPr>
        <w:t xml:space="preserve">5. </w:t>
      </w:r>
      <w:r w:rsidRPr="0068422E">
        <w:rPr>
          <w:noProof/>
          <w:snapToGrid w:val="0"/>
        </w:rPr>
        <w:t>Виконавець зобов’язаний в межах визначеної Замовником просіки для чистки траси ПЛ-6-110кВ вирубати всі насадження, забрати гілля чи крони дерев, які ростуть поза межею просіки, і умовно перетинають уявну вертикальну площину просіки</w:t>
      </w:r>
      <w:r>
        <w:rPr>
          <w:noProof/>
          <w:snapToGrid w:val="0"/>
        </w:rPr>
        <w:t>.</w:t>
      </w:r>
    </w:p>
    <w:p w:rsidR="00830E3E" w:rsidRDefault="00830E3E" w:rsidP="00830E3E">
      <w:pPr>
        <w:ind w:firstLine="708"/>
        <w:jc w:val="both"/>
        <w:rPr>
          <w:color w:val="000000" w:themeColor="text1"/>
        </w:rPr>
      </w:pPr>
      <w:r w:rsidRPr="00D551C5">
        <w:rPr>
          <w:color w:val="000000" w:themeColor="text1"/>
        </w:rPr>
        <w:t>5.2.</w:t>
      </w:r>
      <w:r>
        <w:rPr>
          <w:color w:val="000000" w:themeColor="text1"/>
        </w:rPr>
        <w:t>6</w:t>
      </w:r>
      <w:r>
        <w:rPr>
          <w:noProof/>
          <w:snapToGrid w:val="0"/>
        </w:rPr>
        <w:t>.</w:t>
      </w:r>
      <w:r w:rsidRPr="0068422E">
        <w:rPr>
          <w:noProof/>
          <w:snapToGrid w:val="0"/>
        </w:rPr>
        <w:t xml:space="preserve"> Виконавець зобов’язаний вирубати окремі дерева чи групи дерев, які ростуть поза межею просіки і створюють загрозу падіння на провода або опори ПЛ, в разі неможливості вирубати такі дерева, необхідно провести зрізання крони цих дерев на рівні проводів ПЛ</w:t>
      </w:r>
      <w:r>
        <w:rPr>
          <w:noProof/>
          <w:snapToGrid w:val="0"/>
        </w:rPr>
        <w:t>.</w:t>
      </w:r>
    </w:p>
    <w:p w:rsidR="00830E3E" w:rsidRPr="00D551C5" w:rsidRDefault="00830E3E" w:rsidP="00830E3E">
      <w:pPr>
        <w:ind w:firstLine="708"/>
        <w:jc w:val="both"/>
        <w:rPr>
          <w:color w:val="000000" w:themeColor="text1"/>
        </w:rPr>
      </w:pPr>
      <w:r w:rsidRPr="00D551C5">
        <w:rPr>
          <w:color w:val="000000" w:themeColor="text1"/>
        </w:rPr>
        <w:t>5.2.</w:t>
      </w:r>
      <w:r>
        <w:rPr>
          <w:color w:val="000000" w:themeColor="text1"/>
        </w:rPr>
        <w:t>7</w:t>
      </w:r>
      <w:r w:rsidRPr="00D551C5">
        <w:rPr>
          <w:color w:val="000000" w:themeColor="text1"/>
        </w:rPr>
        <w:t>. Якісно та в строки, передбачені цим Договором, надавати послуги, залучати до надання послуг працівників, робітників та фахівців відповідної кваліфікації та професійної підготовки.</w:t>
      </w:r>
    </w:p>
    <w:p w:rsidR="00830E3E" w:rsidRPr="00D551C5" w:rsidRDefault="00830E3E" w:rsidP="00830E3E">
      <w:pPr>
        <w:ind w:firstLine="708"/>
        <w:jc w:val="both"/>
        <w:rPr>
          <w:color w:val="000000" w:themeColor="text1"/>
        </w:rPr>
      </w:pPr>
      <w:r>
        <w:rPr>
          <w:color w:val="000000" w:themeColor="text1"/>
        </w:rPr>
        <w:t>5.2.8</w:t>
      </w:r>
      <w:r w:rsidRPr="00D551C5">
        <w:rPr>
          <w:color w:val="000000" w:themeColor="text1"/>
        </w:rPr>
        <w:t>. Забезпечити підготовку та передачу в установленому порядку акту приймання-передачі наданих послуг за результатами завершення надання послуг.</w:t>
      </w:r>
    </w:p>
    <w:p w:rsidR="00830E3E" w:rsidRPr="00D551C5" w:rsidRDefault="00830E3E" w:rsidP="00830E3E">
      <w:pPr>
        <w:ind w:firstLine="708"/>
        <w:jc w:val="both"/>
        <w:rPr>
          <w:color w:val="000000" w:themeColor="text1"/>
        </w:rPr>
      </w:pPr>
      <w:r>
        <w:rPr>
          <w:color w:val="000000" w:themeColor="text1"/>
        </w:rPr>
        <w:t>5.2.9</w:t>
      </w:r>
      <w:r w:rsidRPr="00D551C5">
        <w:rPr>
          <w:color w:val="000000" w:themeColor="text1"/>
        </w:rPr>
        <w:t>. Виконувати всі обов’язки щодо усунення недоліків відповідно до п. 4.4. цього Договору, та оформлення дефектного акту.</w:t>
      </w:r>
    </w:p>
    <w:p w:rsidR="00830E3E" w:rsidRPr="00D551C5" w:rsidRDefault="00830E3E" w:rsidP="00830E3E">
      <w:pPr>
        <w:ind w:firstLine="708"/>
        <w:jc w:val="both"/>
        <w:rPr>
          <w:color w:val="000000" w:themeColor="text1"/>
        </w:rPr>
      </w:pPr>
      <w:r>
        <w:rPr>
          <w:color w:val="000000" w:themeColor="text1"/>
        </w:rPr>
        <w:t>5.2.10</w:t>
      </w:r>
      <w:r w:rsidRPr="00D551C5">
        <w:rPr>
          <w:color w:val="000000" w:themeColor="text1"/>
        </w:rPr>
        <w:t xml:space="preserve">.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 </w:t>
      </w:r>
    </w:p>
    <w:p w:rsidR="00830E3E" w:rsidRPr="00D551C5" w:rsidRDefault="00830E3E" w:rsidP="00830E3E">
      <w:pPr>
        <w:ind w:firstLine="708"/>
        <w:jc w:val="both"/>
        <w:rPr>
          <w:color w:val="000000" w:themeColor="text1"/>
        </w:rPr>
      </w:pPr>
      <w:r>
        <w:rPr>
          <w:color w:val="000000" w:themeColor="text1"/>
        </w:rPr>
        <w:t>5.2.11</w:t>
      </w:r>
      <w:r w:rsidRPr="00D551C5">
        <w:rPr>
          <w:color w:val="000000" w:themeColor="text1"/>
        </w:rPr>
        <w:t xml:space="preserve">. 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 </w:t>
      </w:r>
    </w:p>
    <w:p w:rsidR="00830E3E" w:rsidRPr="00D551C5" w:rsidRDefault="00830E3E" w:rsidP="00830E3E">
      <w:pPr>
        <w:ind w:firstLine="708"/>
        <w:jc w:val="both"/>
        <w:rPr>
          <w:color w:val="000000" w:themeColor="text1"/>
        </w:rPr>
      </w:pPr>
      <w:r>
        <w:rPr>
          <w:color w:val="000000" w:themeColor="text1"/>
        </w:rPr>
        <w:t>5.2.12</w:t>
      </w:r>
      <w:r w:rsidRPr="00D551C5">
        <w:rPr>
          <w:color w:val="000000" w:themeColor="text1"/>
        </w:rPr>
        <w:t>. Забезпечити повне, якісне і своєчасне складання документації, передбаченої даним Договором, та визначити осіб, відповідальних за її ведення.</w:t>
      </w:r>
    </w:p>
    <w:p w:rsidR="00830E3E" w:rsidRPr="00D551C5" w:rsidRDefault="00830E3E" w:rsidP="00830E3E">
      <w:pPr>
        <w:ind w:firstLine="708"/>
        <w:jc w:val="both"/>
        <w:rPr>
          <w:i/>
          <w:color w:val="000000" w:themeColor="text1"/>
        </w:rPr>
      </w:pPr>
      <w:r>
        <w:rPr>
          <w:color w:val="000000" w:themeColor="text1"/>
        </w:rPr>
        <w:t>5.2.13</w:t>
      </w:r>
      <w:r w:rsidRPr="007E55BB">
        <w:rPr>
          <w:color w:val="000000" w:themeColor="text1"/>
        </w:rPr>
        <w:t>.</w:t>
      </w:r>
      <w:r w:rsidRPr="00D551C5">
        <w:rPr>
          <w:i/>
          <w:color w:val="000000" w:themeColor="text1"/>
        </w:rPr>
        <w:t xml:space="preserve"> </w:t>
      </w:r>
      <w:r w:rsidRPr="00D551C5">
        <w:rPr>
          <w:color w:val="000000" w:themeColor="text1"/>
        </w:rPr>
        <w:t>Виконавець несе повну відповідальність за цільове використання коштів та зобов’язується надати документальне підтвердження понесених ним, у зв’язку з виконанням цього Договору, витрат (витрати на оплату праці, службові відрядження, тощо).</w:t>
      </w:r>
    </w:p>
    <w:p w:rsidR="00830E3E" w:rsidRPr="00D551C5" w:rsidRDefault="00830E3E" w:rsidP="00830E3E">
      <w:pPr>
        <w:ind w:firstLine="708"/>
        <w:jc w:val="both"/>
        <w:rPr>
          <w:color w:val="000000" w:themeColor="text1"/>
        </w:rPr>
      </w:pPr>
      <w:r>
        <w:rPr>
          <w:color w:val="000000" w:themeColor="text1"/>
        </w:rPr>
        <w:t>5.2.14</w:t>
      </w:r>
      <w:r w:rsidRPr="00D551C5">
        <w:rPr>
          <w:color w:val="000000" w:themeColor="text1"/>
        </w:rPr>
        <w:t xml:space="preserve">. Виконавець зобов’язується за час надання послуг за цим Договором виконувати правила внутрішнього розпорядку, вимог пропускного та внутрішньо-об’єктового режиму, встановленого в товаристві Замовника. </w:t>
      </w:r>
    </w:p>
    <w:p w:rsidR="00830E3E" w:rsidRPr="00D551C5" w:rsidRDefault="00830E3E" w:rsidP="00830E3E">
      <w:pPr>
        <w:ind w:firstLine="709"/>
        <w:jc w:val="both"/>
        <w:rPr>
          <w:color w:val="000000" w:themeColor="text1"/>
        </w:rPr>
      </w:pPr>
      <w:r>
        <w:rPr>
          <w:bCs/>
          <w:color w:val="000000" w:themeColor="text1"/>
        </w:rPr>
        <w:t>5.2.15</w:t>
      </w:r>
      <w:r w:rsidRPr="00D551C5">
        <w:rPr>
          <w:bCs/>
          <w:color w:val="000000" w:themeColor="text1"/>
        </w:rPr>
        <w:t xml:space="preserve">. Виконавець зобов’язаний своєчасно надати </w:t>
      </w:r>
      <w:r w:rsidRPr="00D551C5">
        <w:rPr>
          <w:color w:val="000000" w:themeColor="text1"/>
        </w:rPr>
        <w:t>податкову накладну – копію, що передається до реєстрації у Персональному кабінеті «</w:t>
      </w:r>
      <w:proofErr w:type="spellStart"/>
      <w:r w:rsidRPr="00D551C5">
        <w:rPr>
          <w:color w:val="000000" w:themeColor="text1"/>
        </w:rPr>
        <w:t>M.E.Doc-Online</w:t>
      </w:r>
      <w:proofErr w:type="spellEnd"/>
      <w:r w:rsidRPr="00D551C5">
        <w:rPr>
          <w:color w:val="000000" w:themeColor="text1"/>
        </w:rPr>
        <w:t>» протягом 10 (Десяти) робочих днів з дати підписання сторонами акту приймання-передачі наданих послуг</w:t>
      </w:r>
      <w:r>
        <w:rPr>
          <w:color w:val="000000" w:themeColor="text1"/>
        </w:rPr>
        <w:t>.</w:t>
      </w:r>
    </w:p>
    <w:p w:rsidR="00830E3E" w:rsidRDefault="00830E3E" w:rsidP="00830E3E">
      <w:pPr>
        <w:ind w:firstLine="709"/>
        <w:jc w:val="both"/>
        <w:rPr>
          <w:color w:val="000000" w:themeColor="text1"/>
        </w:rPr>
      </w:pPr>
    </w:p>
    <w:p w:rsidR="00830E3E" w:rsidRDefault="00830E3E" w:rsidP="00830E3E">
      <w:pPr>
        <w:ind w:firstLine="708"/>
        <w:jc w:val="center"/>
        <w:rPr>
          <w:b/>
          <w:caps/>
          <w:color w:val="000000" w:themeColor="text1"/>
        </w:rPr>
      </w:pPr>
      <w:r w:rsidRPr="00575F05">
        <w:rPr>
          <w:b/>
          <w:caps/>
          <w:color w:val="000000" w:themeColor="text1"/>
        </w:rPr>
        <w:t>6. КОНФІДЕНЦІЙНІСТЬ</w:t>
      </w:r>
    </w:p>
    <w:p w:rsidR="00830E3E" w:rsidRPr="00575F05" w:rsidRDefault="00830E3E" w:rsidP="00830E3E">
      <w:pPr>
        <w:ind w:firstLine="708"/>
        <w:jc w:val="center"/>
        <w:rPr>
          <w:b/>
          <w:caps/>
          <w:color w:val="000000" w:themeColor="text1"/>
        </w:rPr>
      </w:pPr>
    </w:p>
    <w:p w:rsidR="00830E3E" w:rsidRPr="00D551C5" w:rsidRDefault="00830E3E" w:rsidP="00830E3E">
      <w:pPr>
        <w:tabs>
          <w:tab w:val="left" w:pos="426"/>
          <w:tab w:val="left" w:pos="851"/>
          <w:tab w:val="left" w:pos="1134"/>
        </w:tabs>
        <w:ind w:firstLine="708"/>
        <w:jc w:val="both"/>
        <w:rPr>
          <w:color w:val="000000" w:themeColor="text1"/>
        </w:rPr>
      </w:pPr>
      <w:r w:rsidRPr="00D551C5">
        <w:rPr>
          <w:color w:val="000000" w:themeColor="text1"/>
        </w:rPr>
        <w:t>6.1.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rsidR="00830E3E" w:rsidRPr="00D551C5" w:rsidRDefault="00830E3E" w:rsidP="00830E3E">
      <w:pPr>
        <w:tabs>
          <w:tab w:val="left" w:pos="426"/>
          <w:tab w:val="left" w:pos="851"/>
          <w:tab w:val="left" w:pos="1134"/>
        </w:tabs>
        <w:ind w:firstLine="708"/>
        <w:jc w:val="both"/>
        <w:rPr>
          <w:color w:val="000000" w:themeColor="text1"/>
        </w:rPr>
      </w:pPr>
      <w:r w:rsidRPr="00D551C5">
        <w:rPr>
          <w:color w:val="000000" w:themeColor="text1"/>
        </w:rPr>
        <w:t>6.2.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rsidR="00830E3E" w:rsidRPr="00D551C5" w:rsidRDefault="00830E3E" w:rsidP="00830E3E">
      <w:pPr>
        <w:tabs>
          <w:tab w:val="left" w:pos="426"/>
          <w:tab w:val="left" w:pos="851"/>
          <w:tab w:val="left" w:pos="1134"/>
        </w:tabs>
        <w:ind w:firstLine="708"/>
        <w:jc w:val="both"/>
        <w:rPr>
          <w:color w:val="000000" w:themeColor="text1"/>
        </w:rPr>
      </w:pPr>
      <w:r w:rsidRPr="00D551C5">
        <w:rPr>
          <w:color w:val="000000" w:themeColor="text1"/>
        </w:rPr>
        <w:t>6.3.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rsidR="00830E3E" w:rsidRPr="00D551C5" w:rsidRDefault="00830E3E" w:rsidP="00830E3E">
      <w:pPr>
        <w:tabs>
          <w:tab w:val="left" w:pos="426"/>
          <w:tab w:val="left" w:pos="851"/>
          <w:tab w:val="left" w:pos="1134"/>
        </w:tabs>
        <w:ind w:firstLine="708"/>
        <w:jc w:val="both"/>
        <w:rPr>
          <w:color w:val="000000" w:themeColor="text1"/>
        </w:rPr>
      </w:pPr>
      <w:r w:rsidRPr="00D551C5">
        <w:rPr>
          <w:color w:val="000000" w:themeColor="text1"/>
        </w:rPr>
        <w:t>6.4.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rsidR="00830E3E" w:rsidRPr="00D551C5" w:rsidRDefault="00830E3E" w:rsidP="00830E3E">
      <w:pPr>
        <w:tabs>
          <w:tab w:val="left" w:pos="426"/>
          <w:tab w:val="left" w:pos="851"/>
          <w:tab w:val="left" w:pos="1134"/>
        </w:tabs>
        <w:ind w:firstLine="708"/>
        <w:jc w:val="both"/>
        <w:rPr>
          <w:color w:val="000000" w:themeColor="text1"/>
        </w:rPr>
      </w:pPr>
    </w:p>
    <w:p w:rsidR="00830E3E" w:rsidRDefault="00830E3E" w:rsidP="00830E3E">
      <w:pPr>
        <w:ind w:firstLine="708"/>
        <w:jc w:val="center"/>
        <w:rPr>
          <w:b/>
          <w:caps/>
          <w:color w:val="000000" w:themeColor="text1"/>
        </w:rPr>
      </w:pPr>
      <w:r w:rsidRPr="00575F05">
        <w:rPr>
          <w:b/>
          <w:caps/>
          <w:color w:val="000000" w:themeColor="text1"/>
        </w:rPr>
        <w:t xml:space="preserve">7. </w:t>
      </w:r>
      <w:r w:rsidRPr="00D551C5">
        <w:rPr>
          <w:b/>
          <w:caps/>
          <w:color w:val="000000" w:themeColor="text1"/>
        </w:rPr>
        <w:t>Відповідальність сторін</w:t>
      </w:r>
    </w:p>
    <w:p w:rsidR="00830E3E" w:rsidRPr="00D551C5" w:rsidRDefault="00830E3E" w:rsidP="00830E3E">
      <w:pPr>
        <w:ind w:firstLine="708"/>
        <w:jc w:val="center"/>
        <w:rPr>
          <w:b/>
          <w:caps/>
          <w:color w:val="000000" w:themeColor="text1"/>
        </w:rPr>
      </w:pPr>
    </w:p>
    <w:p w:rsidR="00830E3E" w:rsidRPr="00E04511" w:rsidRDefault="00830E3E" w:rsidP="00830E3E">
      <w:pPr>
        <w:ind w:firstLine="708"/>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0E3E" w:rsidRPr="00E04511" w:rsidRDefault="00830E3E" w:rsidP="00830E3E">
      <w:pPr>
        <w:ind w:firstLine="708"/>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xml:space="preserve">% від суми даного Договору. Сума недовиконання  визначається як різниця  між вартістю </w:t>
      </w:r>
      <w:r w:rsidRPr="00E04511">
        <w:rPr>
          <w:snapToGrid w:val="0"/>
        </w:rPr>
        <w:lastRenderedPageBreak/>
        <w:t>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830E3E" w:rsidRPr="00E04511" w:rsidRDefault="00830E3E" w:rsidP="00830E3E">
      <w:pPr>
        <w:ind w:firstLine="708"/>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830E3E" w:rsidRPr="00E04511" w:rsidRDefault="00830E3E" w:rsidP="00830E3E">
      <w:pPr>
        <w:ind w:firstLine="708"/>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830E3E" w:rsidRPr="00B539D1" w:rsidRDefault="00830E3E" w:rsidP="00830E3E">
      <w:pPr>
        <w:ind w:firstLine="708"/>
        <w:jc w:val="both"/>
      </w:pPr>
      <w:r w:rsidRPr="00E04511">
        <w:t>7.5. За порушення строків розрахунків за виконані роботи відповідно до Акту приймання виконаних</w:t>
      </w:r>
      <w:r>
        <w:t xml:space="preserve"> будівельних</w:t>
      </w:r>
      <w:r w:rsidRPr="00E04511">
        <w:t xml:space="preserve"> робіт Замовник сплачує пеню в розмірі подвійної облікової ставки НБУ </w:t>
      </w:r>
      <w:r w:rsidRPr="00B539D1">
        <w:t>від суми заборгованості за кожен день прострочення.</w:t>
      </w:r>
    </w:p>
    <w:p w:rsidR="00830E3E" w:rsidRPr="00B539D1" w:rsidRDefault="00830E3E" w:rsidP="00830E3E">
      <w:pPr>
        <w:tabs>
          <w:tab w:val="left" w:pos="360"/>
          <w:tab w:val="left" w:pos="8505"/>
        </w:tabs>
        <w:jc w:val="both"/>
        <w:rPr>
          <w:noProof/>
          <w:color w:val="000000"/>
        </w:rPr>
      </w:pPr>
      <w:r w:rsidRPr="00B539D1">
        <w:rPr>
          <w:noProof/>
          <w:color w:val="000000"/>
          <w:lang w:val="ru-RU"/>
        </w:rPr>
        <w:tab/>
        <w:t>7.6.</w:t>
      </w:r>
      <w:r w:rsidRPr="00B539D1">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830E3E" w:rsidRPr="00B539D1" w:rsidRDefault="00830E3E" w:rsidP="00830E3E">
      <w:pPr>
        <w:tabs>
          <w:tab w:val="left" w:pos="360"/>
          <w:tab w:val="left" w:pos="8505"/>
        </w:tabs>
        <w:jc w:val="both"/>
        <w:rPr>
          <w:noProof/>
          <w:color w:val="000000"/>
        </w:rPr>
      </w:pPr>
      <w:r w:rsidRPr="00B539D1">
        <w:rPr>
          <w:noProof/>
          <w:color w:val="000000"/>
          <w:lang w:val="ru-RU"/>
        </w:rPr>
        <w:tab/>
        <w:t xml:space="preserve">7.7. </w:t>
      </w:r>
      <w:r w:rsidRPr="00B539D1">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830E3E" w:rsidRPr="00B539D1" w:rsidRDefault="00830E3E" w:rsidP="00830E3E">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830E3E" w:rsidRPr="00B539D1" w:rsidRDefault="00830E3E" w:rsidP="00830E3E">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неповернення авансових платежів відповідно до умов цього Договору;</w:t>
      </w:r>
    </w:p>
    <w:p w:rsidR="00830E3E" w:rsidRPr="00B539D1" w:rsidRDefault="00830E3E" w:rsidP="00830E3E">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830E3E" w:rsidRPr="00B539D1" w:rsidRDefault="00830E3E" w:rsidP="00830E3E">
      <w:pPr>
        <w:pStyle w:val="HTML"/>
        <w:tabs>
          <w:tab w:val="clear" w:pos="916"/>
          <w:tab w:val="clear" w:pos="1832"/>
          <w:tab w:val="left" w:pos="360"/>
          <w:tab w:val="num" w:pos="851"/>
        </w:tabs>
        <w:ind w:left="360"/>
        <w:jc w:val="both"/>
        <w:rPr>
          <w:rStyle w:val="FontStyle21"/>
          <w:color w:val="000000"/>
          <w:sz w:val="24"/>
        </w:rPr>
      </w:pPr>
      <w:r w:rsidRPr="00B539D1">
        <w:rPr>
          <w:rFonts w:ascii="Times New Roman" w:hAnsi="Times New Roman"/>
          <w:color w:val="000000"/>
          <w:sz w:val="24"/>
        </w:rPr>
        <w:t>-</w:t>
      </w:r>
      <w:r w:rsidRPr="00B539D1">
        <w:rPr>
          <w:rFonts w:ascii="Times New Roman" w:hAnsi="Times New Roman"/>
          <w:color w:val="000000"/>
          <w:sz w:val="24"/>
        </w:rPr>
        <w:tab/>
        <w:t>порушення</w:t>
      </w:r>
      <w:r w:rsidRPr="00B539D1">
        <w:rPr>
          <w:rStyle w:val="FontStyle21"/>
          <w:color w:val="000000"/>
          <w:sz w:val="24"/>
        </w:rPr>
        <w:t xml:space="preserve"> умов цього Договору в частині виконання податкових зобов’язань, а саме:*</w:t>
      </w:r>
    </w:p>
    <w:p w:rsidR="00830E3E" w:rsidRPr="00B539D1" w:rsidRDefault="00830E3E" w:rsidP="00830E3E">
      <w:pPr>
        <w:pStyle w:val="HTML"/>
        <w:tabs>
          <w:tab w:val="clear" w:pos="916"/>
          <w:tab w:val="clear" w:pos="1832"/>
          <w:tab w:val="left" w:pos="360"/>
          <w:tab w:val="num" w:pos="851"/>
        </w:tabs>
        <w:ind w:left="360"/>
        <w:jc w:val="both"/>
        <w:rPr>
          <w:rStyle w:val="FontStyle21"/>
          <w:color w:val="000000"/>
          <w:sz w:val="24"/>
        </w:rPr>
      </w:pPr>
      <w:r w:rsidRPr="00B539D1">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830E3E" w:rsidRPr="00B539D1" w:rsidRDefault="00830E3E" w:rsidP="00830E3E">
      <w:pPr>
        <w:pStyle w:val="HTML"/>
        <w:tabs>
          <w:tab w:val="clear" w:pos="916"/>
          <w:tab w:val="clear" w:pos="1832"/>
          <w:tab w:val="left" w:pos="360"/>
          <w:tab w:val="num" w:pos="851"/>
        </w:tabs>
        <w:ind w:left="360"/>
        <w:jc w:val="both"/>
        <w:rPr>
          <w:rStyle w:val="FontStyle21"/>
          <w:color w:val="000000"/>
          <w:sz w:val="24"/>
        </w:rPr>
      </w:pPr>
      <w:r w:rsidRPr="00B539D1">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B539D1">
        <w:rPr>
          <w:rStyle w:val="FontStyle21"/>
          <w:color w:val="000000"/>
          <w:sz w:val="24"/>
        </w:rPr>
        <w:t>платежами</w:t>
      </w:r>
      <w:proofErr w:type="spellEnd"/>
      <w:r w:rsidRPr="00B539D1">
        <w:rPr>
          <w:rStyle w:val="FontStyle21"/>
          <w:color w:val="000000"/>
          <w:sz w:val="24"/>
        </w:rPr>
        <w:t xml:space="preserve"> за порушення податкового законодавства, спричинених діями або бездіяльністю Підрядника;</w:t>
      </w:r>
    </w:p>
    <w:p w:rsidR="00830E3E" w:rsidRPr="00B539D1" w:rsidRDefault="00830E3E" w:rsidP="00830E3E">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830E3E" w:rsidRPr="00B539D1" w:rsidRDefault="00830E3E" w:rsidP="00830E3E">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невиконання та/або неналежне виконання гарантійних зобов’язань;</w:t>
      </w:r>
    </w:p>
    <w:p w:rsidR="00830E3E" w:rsidRPr="00B539D1" w:rsidRDefault="00830E3E" w:rsidP="00830E3E">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830E3E" w:rsidRPr="00B539D1" w:rsidRDefault="00830E3E" w:rsidP="00830E3E">
      <w:pPr>
        <w:pStyle w:val="HTML"/>
        <w:tabs>
          <w:tab w:val="clear" w:pos="916"/>
          <w:tab w:val="clear" w:pos="1832"/>
          <w:tab w:val="left" w:pos="360"/>
          <w:tab w:val="num" w:pos="851"/>
        </w:tabs>
        <w:ind w:left="360"/>
        <w:jc w:val="both"/>
        <w:rPr>
          <w:rStyle w:val="FontStyle21"/>
          <w:color w:val="000000"/>
          <w:sz w:val="24"/>
        </w:rPr>
      </w:pPr>
      <w:r w:rsidRPr="00B539D1">
        <w:rPr>
          <w:rFonts w:ascii="Times New Roman" w:hAnsi="Times New Roman"/>
          <w:color w:val="000000"/>
          <w:sz w:val="24"/>
        </w:rPr>
        <w:t>-</w:t>
      </w:r>
      <w:r w:rsidRPr="00B539D1">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B539D1">
        <w:rPr>
          <w:rStyle w:val="FontStyle21"/>
          <w:color w:val="000000"/>
          <w:sz w:val="24"/>
        </w:rPr>
        <w:t xml:space="preserve"> супровідних документів, в тому числі при поданні технічних документів тощо.</w:t>
      </w:r>
    </w:p>
    <w:p w:rsidR="00830E3E" w:rsidRPr="00B539D1" w:rsidRDefault="00830E3E" w:rsidP="00830E3E">
      <w:pPr>
        <w:pStyle w:val="Style4"/>
        <w:widowControl/>
        <w:tabs>
          <w:tab w:val="left" w:pos="360"/>
          <w:tab w:val="left" w:pos="567"/>
        </w:tabs>
        <w:spacing w:line="240" w:lineRule="auto"/>
        <w:ind w:left="360"/>
        <w:jc w:val="both"/>
        <w:rPr>
          <w:rStyle w:val="FontStyle21"/>
          <w:color w:val="000000"/>
        </w:rPr>
      </w:pPr>
      <w:r w:rsidRPr="00B539D1">
        <w:rPr>
          <w:rStyle w:val="FontStyle21"/>
          <w:color w:val="000000"/>
        </w:rPr>
        <w:t>Строк прострочення виконання зобов’язань обчислюється сумарно на підставі положень цього Договору.</w:t>
      </w:r>
    </w:p>
    <w:p w:rsidR="00830E3E" w:rsidRPr="00B539D1" w:rsidRDefault="00830E3E" w:rsidP="00830E3E">
      <w:pPr>
        <w:pStyle w:val="Style4"/>
        <w:widowControl/>
        <w:tabs>
          <w:tab w:val="left" w:pos="0"/>
        </w:tabs>
        <w:spacing w:line="240" w:lineRule="auto"/>
        <w:jc w:val="both"/>
        <w:rPr>
          <w:rStyle w:val="FontStyle21"/>
          <w:color w:val="000000"/>
        </w:rPr>
      </w:pPr>
      <w:r w:rsidRPr="00B539D1">
        <w:rPr>
          <w:rStyle w:val="FontStyle21"/>
          <w:color w:val="000000"/>
        </w:rPr>
        <w:tab/>
        <w:t xml:space="preserve">7.8. Рішення щодо застосування </w:t>
      </w:r>
      <w:proofErr w:type="spellStart"/>
      <w:r w:rsidRPr="00B539D1">
        <w:rPr>
          <w:rStyle w:val="FontStyle21"/>
          <w:color w:val="000000"/>
        </w:rPr>
        <w:t>оперативно</w:t>
      </w:r>
      <w:proofErr w:type="spellEnd"/>
      <w:r w:rsidRPr="00B539D1">
        <w:rPr>
          <w:rStyle w:val="FontStyle21"/>
          <w:color w:val="00000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830E3E" w:rsidRPr="00B539D1" w:rsidRDefault="00830E3E" w:rsidP="00830E3E">
      <w:pPr>
        <w:pStyle w:val="Style4"/>
        <w:widowControl/>
        <w:tabs>
          <w:tab w:val="left" w:pos="567"/>
        </w:tabs>
        <w:spacing w:line="240" w:lineRule="auto"/>
        <w:jc w:val="both"/>
        <w:rPr>
          <w:rStyle w:val="FontStyle21"/>
          <w:color w:val="000000"/>
        </w:rPr>
      </w:pPr>
      <w:r w:rsidRPr="00B539D1">
        <w:rPr>
          <w:rStyle w:val="FontStyle21"/>
          <w:color w:val="000000"/>
        </w:rPr>
        <w:tab/>
        <w:t xml:space="preserve">7.9. У разі прийняття Замовником рішення про застосування </w:t>
      </w:r>
      <w:proofErr w:type="spellStart"/>
      <w:r w:rsidRPr="00B539D1">
        <w:rPr>
          <w:rStyle w:val="FontStyle21"/>
          <w:color w:val="000000"/>
        </w:rPr>
        <w:t>оперативно</w:t>
      </w:r>
      <w:proofErr w:type="spellEnd"/>
      <w:r w:rsidRPr="00B539D1">
        <w:rPr>
          <w:rStyle w:val="FontStyle21"/>
          <w:color w:val="000000"/>
        </w:rPr>
        <w:t xml:space="preserve">-господарської санкції, він письмово повідомляє про її застосування Підрядника за його юридичною </w:t>
      </w:r>
      <w:proofErr w:type="spellStart"/>
      <w:r w:rsidRPr="00B539D1">
        <w:rPr>
          <w:rStyle w:val="FontStyle21"/>
          <w:color w:val="000000"/>
        </w:rPr>
        <w:t>адресою</w:t>
      </w:r>
      <w:proofErr w:type="spellEnd"/>
      <w:r w:rsidRPr="00B539D1">
        <w:rPr>
          <w:rStyle w:val="FontStyle21"/>
          <w:color w:val="000000"/>
        </w:rPr>
        <w:t>, зазначеною в цьому Договорі, та надсилає копію листа на електронну адресу Підрядника.</w:t>
      </w:r>
    </w:p>
    <w:p w:rsidR="00830E3E" w:rsidRPr="00B539D1" w:rsidRDefault="00830E3E" w:rsidP="00830E3E">
      <w:pPr>
        <w:pStyle w:val="Style4"/>
        <w:widowControl/>
        <w:tabs>
          <w:tab w:val="left" w:pos="567"/>
        </w:tabs>
        <w:spacing w:line="240" w:lineRule="auto"/>
        <w:jc w:val="both"/>
        <w:rPr>
          <w:rStyle w:val="FontStyle21"/>
          <w:color w:val="000000"/>
          <w:lang w:val="ru-RU"/>
        </w:rPr>
      </w:pPr>
      <w:r w:rsidRPr="00B539D1">
        <w:rPr>
          <w:rStyle w:val="FontStyle21"/>
          <w:color w:val="000000"/>
          <w:lang w:val="ru-RU"/>
        </w:rPr>
        <w:tab/>
        <w:t xml:space="preserve">7.10. </w:t>
      </w:r>
      <w:r w:rsidRPr="00B539D1">
        <w:rPr>
          <w:rStyle w:val="FontStyle21"/>
          <w:color w:val="000000"/>
        </w:rPr>
        <w:t xml:space="preserve">Термін, протягом якого застосовується </w:t>
      </w:r>
      <w:proofErr w:type="spellStart"/>
      <w:r w:rsidRPr="00B539D1">
        <w:rPr>
          <w:rStyle w:val="FontStyle21"/>
          <w:color w:val="000000"/>
        </w:rPr>
        <w:t>оперативно</w:t>
      </w:r>
      <w:proofErr w:type="spellEnd"/>
      <w:r w:rsidRPr="00B539D1">
        <w:rPr>
          <w:rStyle w:val="FontStyle21"/>
          <w:color w:val="000000"/>
        </w:rPr>
        <w:t xml:space="preserve">-господарська санкція, становить </w:t>
      </w:r>
      <w:r w:rsidRPr="00B539D1">
        <w:rPr>
          <w:rStyle w:val="FontStyle21"/>
          <w:color w:val="000000"/>
        </w:rPr>
        <w:br/>
        <w:t>36 (тридцять шість) календарних місяців з дати направлення Підряднику повідомлення про її застосування.</w:t>
      </w:r>
    </w:p>
    <w:p w:rsidR="00830E3E" w:rsidRPr="00B539D1" w:rsidRDefault="00830E3E" w:rsidP="00830E3E">
      <w:pPr>
        <w:pStyle w:val="Style4"/>
        <w:widowControl/>
        <w:tabs>
          <w:tab w:val="left" w:pos="567"/>
        </w:tabs>
        <w:spacing w:line="240" w:lineRule="auto"/>
        <w:jc w:val="both"/>
        <w:rPr>
          <w:rStyle w:val="FontStyle21"/>
          <w:color w:val="000000"/>
        </w:rPr>
      </w:pPr>
      <w:r w:rsidRPr="00B539D1">
        <w:rPr>
          <w:rStyle w:val="FontStyle21"/>
          <w:color w:val="000000"/>
          <w:lang w:val="ru-RU"/>
        </w:rPr>
        <w:tab/>
        <w:t xml:space="preserve">7.11. </w:t>
      </w:r>
      <w:r w:rsidRPr="00B539D1">
        <w:rPr>
          <w:rStyle w:val="FontStyle21"/>
          <w:color w:val="000000"/>
        </w:rPr>
        <w:t xml:space="preserve">Застосування </w:t>
      </w:r>
      <w:proofErr w:type="spellStart"/>
      <w:r w:rsidRPr="00B539D1">
        <w:rPr>
          <w:rStyle w:val="FontStyle21"/>
          <w:color w:val="000000"/>
        </w:rPr>
        <w:t>оперативно</w:t>
      </w:r>
      <w:proofErr w:type="spellEnd"/>
      <w:r w:rsidRPr="00B539D1">
        <w:rPr>
          <w:rStyle w:val="FontStyle21"/>
          <w:color w:val="000000"/>
        </w:rPr>
        <w:t>-господарської санкції може бути оскаржено в судовому порядку.</w:t>
      </w:r>
    </w:p>
    <w:p w:rsidR="00830E3E" w:rsidRPr="008F147F" w:rsidRDefault="00830E3E" w:rsidP="00830E3E">
      <w:pPr>
        <w:tabs>
          <w:tab w:val="left" w:pos="540"/>
          <w:tab w:val="left" w:pos="8505"/>
        </w:tabs>
        <w:jc w:val="both"/>
      </w:pPr>
      <w:r>
        <w:tab/>
      </w:r>
      <w:r w:rsidRPr="008F147F">
        <w:t xml:space="preserve">7.12 </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830E3E" w:rsidRPr="008F147F" w:rsidRDefault="00830E3E" w:rsidP="00830E3E">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830E3E" w:rsidRPr="008F147F" w:rsidRDefault="00830E3E" w:rsidP="00830E3E">
      <w:pPr>
        <w:tabs>
          <w:tab w:val="left" w:pos="540"/>
          <w:tab w:val="left" w:pos="567"/>
        </w:tabs>
        <w:jc w:val="both"/>
      </w:pPr>
      <w:r w:rsidRPr="008F147F">
        <w:lastRenderedPageBreak/>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830E3E" w:rsidRPr="00B935FD" w:rsidRDefault="00830E3E" w:rsidP="00830E3E">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830E3E" w:rsidRPr="00B935FD" w:rsidRDefault="00830E3E" w:rsidP="00830E3E">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830E3E" w:rsidRPr="00B935FD" w:rsidRDefault="00830E3E" w:rsidP="00830E3E">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830E3E" w:rsidRPr="00B935FD" w:rsidRDefault="00830E3E" w:rsidP="00830E3E">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830E3E" w:rsidRPr="00B935FD" w:rsidRDefault="00830E3E" w:rsidP="00830E3E">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935FD">
        <w:t>пропорційно</w:t>
      </w:r>
      <w:proofErr w:type="spellEnd"/>
      <w:r w:rsidRPr="00B935FD">
        <w:t xml:space="preserve"> до зміни таких ставок та/або пільг з оподаткування.</w:t>
      </w:r>
    </w:p>
    <w:p w:rsidR="00830E3E" w:rsidRPr="00B935FD" w:rsidRDefault="00830E3E" w:rsidP="00830E3E">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830E3E" w:rsidRPr="00B935FD" w:rsidRDefault="00830E3E" w:rsidP="00830E3E">
      <w:pPr>
        <w:tabs>
          <w:tab w:val="left" w:pos="567"/>
        </w:tabs>
        <w:jc w:val="both"/>
      </w:pPr>
      <w:r w:rsidRPr="00B935FD">
        <w:tab/>
        <w:t>Скорегована договірна ціна фіксується шляхом підписання додаткової угоди до цього Договору.</w:t>
      </w:r>
    </w:p>
    <w:p w:rsidR="00830E3E" w:rsidRPr="00B935FD" w:rsidRDefault="00830E3E" w:rsidP="00830E3E">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830E3E" w:rsidRDefault="00830E3E" w:rsidP="00830E3E">
      <w:pPr>
        <w:tabs>
          <w:tab w:val="left" w:pos="540"/>
          <w:tab w:val="left" w:pos="8505"/>
        </w:tabs>
        <w:jc w:val="both"/>
      </w:pPr>
      <w:r>
        <w:tab/>
        <w:t>7.13</w:t>
      </w:r>
      <w:r w:rsidRPr="00B935FD">
        <w:t>.</w:t>
      </w:r>
      <w:r>
        <w:t xml:space="preserve">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30E3E" w:rsidRPr="00840A71" w:rsidRDefault="00830E3E" w:rsidP="00830E3E">
      <w:pPr>
        <w:tabs>
          <w:tab w:val="left" w:pos="540"/>
          <w:tab w:val="left" w:pos="8505"/>
        </w:tabs>
        <w:jc w:val="both"/>
        <w:rPr>
          <w:rStyle w:val="FontStyle21"/>
        </w:rPr>
      </w:pPr>
    </w:p>
    <w:p w:rsidR="00830E3E" w:rsidRDefault="00830E3E" w:rsidP="00830E3E">
      <w:pPr>
        <w:ind w:firstLine="708"/>
        <w:jc w:val="center"/>
        <w:rPr>
          <w:b/>
          <w:color w:val="000000" w:themeColor="text1"/>
          <w:kern w:val="2"/>
        </w:rPr>
      </w:pPr>
      <w:r w:rsidRPr="00D551C5">
        <w:rPr>
          <w:b/>
          <w:caps/>
          <w:color w:val="000000" w:themeColor="text1"/>
        </w:rPr>
        <w:t xml:space="preserve">8. </w:t>
      </w:r>
      <w:r w:rsidRPr="00D551C5">
        <w:rPr>
          <w:b/>
          <w:color w:val="000000" w:themeColor="text1"/>
          <w:kern w:val="2"/>
        </w:rPr>
        <w:t>ПОРЯДОК ВИРІШЕННЯ СПОРІВ</w:t>
      </w:r>
    </w:p>
    <w:p w:rsidR="00830E3E" w:rsidRPr="00D551C5" w:rsidRDefault="00830E3E" w:rsidP="00830E3E">
      <w:pPr>
        <w:ind w:firstLine="708"/>
        <w:jc w:val="center"/>
        <w:rPr>
          <w:caps/>
          <w:color w:val="000000" w:themeColor="text1"/>
        </w:rPr>
      </w:pPr>
    </w:p>
    <w:p w:rsidR="00830E3E" w:rsidRPr="00D551C5" w:rsidRDefault="00830E3E" w:rsidP="00830E3E">
      <w:pPr>
        <w:ind w:firstLine="708"/>
        <w:jc w:val="both"/>
        <w:rPr>
          <w:color w:val="000000" w:themeColor="text1"/>
        </w:rPr>
      </w:pPr>
      <w:r w:rsidRPr="00D551C5">
        <w:rPr>
          <w:color w:val="000000" w:themeColor="text1"/>
        </w:rPr>
        <w:t>8.1. Сторони зобов’язані докладати зусиль до вирішення конфліктних ситуацій шляхом переговорів та пошуку взаємоприйнятих рішень.</w:t>
      </w:r>
    </w:p>
    <w:p w:rsidR="00830E3E" w:rsidRPr="00D551C5" w:rsidRDefault="00830E3E" w:rsidP="00830E3E">
      <w:pPr>
        <w:ind w:firstLine="708"/>
        <w:jc w:val="both"/>
        <w:rPr>
          <w:color w:val="000000" w:themeColor="text1"/>
        </w:rPr>
      </w:pPr>
      <w:r w:rsidRPr="00D551C5">
        <w:rPr>
          <w:color w:val="000000" w:themeColor="text1"/>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830E3E" w:rsidRPr="00D551C5" w:rsidRDefault="00830E3E" w:rsidP="00830E3E">
      <w:pPr>
        <w:ind w:firstLine="708"/>
        <w:jc w:val="both"/>
        <w:rPr>
          <w:color w:val="000000" w:themeColor="text1"/>
        </w:rPr>
      </w:pPr>
    </w:p>
    <w:p w:rsidR="00830E3E" w:rsidRDefault="00830E3E" w:rsidP="00830E3E">
      <w:pPr>
        <w:ind w:firstLine="709"/>
        <w:jc w:val="center"/>
        <w:rPr>
          <w:b/>
          <w:caps/>
          <w:color w:val="000000" w:themeColor="text1"/>
        </w:rPr>
      </w:pPr>
      <w:r w:rsidRPr="00D551C5">
        <w:rPr>
          <w:b/>
          <w:caps/>
          <w:color w:val="000000" w:themeColor="text1"/>
        </w:rPr>
        <w:t>9. Обставини непереборної сили</w:t>
      </w:r>
    </w:p>
    <w:p w:rsidR="00830E3E" w:rsidRPr="00D551C5" w:rsidRDefault="00830E3E" w:rsidP="00830E3E">
      <w:pPr>
        <w:ind w:firstLine="709"/>
        <w:jc w:val="center"/>
        <w:rPr>
          <w:b/>
          <w:caps/>
          <w:color w:val="000000" w:themeColor="text1"/>
        </w:rPr>
      </w:pPr>
    </w:p>
    <w:p w:rsidR="00830E3E" w:rsidRPr="005C2BA8" w:rsidRDefault="00830E3E" w:rsidP="00830E3E">
      <w:pPr>
        <w:ind w:firstLine="708"/>
        <w:jc w:val="both"/>
        <w:rPr>
          <w:color w:val="000000" w:themeColor="text1"/>
        </w:rPr>
      </w:pPr>
      <w:r w:rsidRPr="005C2BA8">
        <w:rPr>
          <w:color w:val="000000" w:themeColor="text1"/>
        </w:rPr>
        <w:t>9.1. 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830E3E" w:rsidRPr="005C2BA8" w:rsidRDefault="00830E3E" w:rsidP="00830E3E">
      <w:pPr>
        <w:ind w:firstLine="708"/>
        <w:jc w:val="both"/>
        <w:rPr>
          <w:color w:val="000000" w:themeColor="text1"/>
        </w:rPr>
      </w:pPr>
      <w:r w:rsidRPr="005C2BA8">
        <w:rPr>
          <w:color w:val="000000" w:themeColor="text1"/>
        </w:rPr>
        <w:t xml:space="preserve">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w:t>
      </w:r>
      <w:r w:rsidRPr="005C2BA8">
        <w:rPr>
          <w:color w:val="000000" w:themeColor="text1"/>
        </w:rPr>
        <w:br/>
        <w:t xml:space="preserve">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w:t>
      </w:r>
      <w:r w:rsidRPr="005C2BA8">
        <w:rPr>
          <w:color w:val="000000" w:themeColor="text1"/>
        </w:rPr>
        <w:lastRenderedPageBreak/>
        <w:t>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30E3E" w:rsidRPr="005C2BA8" w:rsidRDefault="00830E3E" w:rsidP="00830E3E">
      <w:pPr>
        <w:ind w:firstLine="708"/>
        <w:jc w:val="both"/>
        <w:rPr>
          <w:color w:val="000000" w:themeColor="text1"/>
        </w:rPr>
      </w:pPr>
      <w:r w:rsidRPr="005C2BA8">
        <w:rPr>
          <w:color w:val="000000" w:themeColor="text1"/>
        </w:rPr>
        <w:t>9.3.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цей Договір, необхідних коштів.</w:t>
      </w:r>
    </w:p>
    <w:p w:rsidR="00830E3E" w:rsidRPr="005C2BA8" w:rsidRDefault="00830E3E" w:rsidP="00830E3E">
      <w:pPr>
        <w:ind w:firstLine="708"/>
        <w:jc w:val="both"/>
        <w:rPr>
          <w:color w:val="000000" w:themeColor="text1"/>
        </w:rPr>
      </w:pPr>
      <w:r w:rsidRPr="005C2BA8">
        <w:rPr>
          <w:color w:val="000000" w:themeColor="text1"/>
        </w:rPr>
        <w:t>9.4. Сторона, що має намір посилатися на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830E3E" w:rsidRPr="005C2BA8" w:rsidRDefault="00830E3E" w:rsidP="00830E3E">
      <w:pPr>
        <w:ind w:firstLine="708"/>
        <w:jc w:val="both"/>
        <w:rPr>
          <w:color w:val="000000" w:themeColor="text1"/>
        </w:rPr>
      </w:pPr>
      <w:r w:rsidRPr="005C2BA8">
        <w:rPr>
          <w:color w:val="000000" w:themeColor="text1"/>
        </w:rPr>
        <w:t>9.5.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830E3E" w:rsidRPr="005C2BA8" w:rsidRDefault="00830E3E" w:rsidP="00830E3E">
      <w:pPr>
        <w:ind w:firstLine="708"/>
        <w:jc w:val="both"/>
        <w:rPr>
          <w:color w:val="000000" w:themeColor="text1"/>
        </w:rPr>
      </w:pPr>
      <w:r w:rsidRPr="005C2BA8">
        <w:rPr>
          <w:color w:val="000000" w:themeColor="text1"/>
        </w:rPr>
        <w:t xml:space="preserve">9.6. Обставини непереборної сили автоматично продовжують строк виконання зобов’язань за цим Договором. </w:t>
      </w:r>
    </w:p>
    <w:p w:rsidR="00830E3E" w:rsidRPr="005C2BA8" w:rsidRDefault="00830E3E" w:rsidP="00830E3E">
      <w:pPr>
        <w:ind w:firstLine="708"/>
        <w:jc w:val="both"/>
        <w:rPr>
          <w:color w:val="000000" w:themeColor="text1"/>
        </w:rPr>
      </w:pPr>
      <w:r w:rsidRPr="005C2BA8">
        <w:rPr>
          <w:color w:val="000000" w:themeColor="text1"/>
        </w:rPr>
        <w:t>9.7.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rsidR="00830E3E" w:rsidRPr="005C2BA8" w:rsidRDefault="00830E3E" w:rsidP="00830E3E">
      <w:pPr>
        <w:ind w:firstLine="708"/>
        <w:jc w:val="both"/>
        <w:rPr>
          <w:color w:val="000000" w:themeColor="text1"/>
        </w:rPr>
      </w:pPr>
    </w:p>
    <w:p w:rsidR="00830E3E" w:rsidRPr="005C2BA8" w:rsidRDefault="00830E3E" w:rsidP="00830E3E">
      <w:pPr>
        <w:ind w:firstLine="709"/>
        <w:jc w:val="center"/>
        <w:rPr>
          <w:b/>
          <w:caps/>
          <w:color w:val="000000" w:themeColor="text1"/>
        </w:rPr>
      </w:pPr>
      <w:r w:rsidRPr="005C2BA8">
        <w:rPr>
          <w:b/>
          <w:caps/>
          <w:color w:val="000000" w:themeColor="text1"/>
        </w:rPr>
        <w:t xml:space="preserve">10. СТРОК </w:t>
      </w:r>
      <w:r>
        <w:rPr>
          <w:b/>
          <w:caps/>
          <w:color w:val="000000" w:themeColor="text1"/>
        </w:rPr>
        <w:t>ДІЇ</w:t>
      </w:r>
      <w:r w:rsidRPr="005C2BA8">
        <w:rPr>
          <w:b/>
          <w:caps/>
          <w:color w:val="000000" w:themeColor="text1"/>
        </w:rPr>
        <w:t xml:space="preserve"> ДОГОВОРУ</w:t>
      </w:r>
    </w:p>
    <w:p w:rsidR="00830E3E" w:rsidRPr="005C2BA8" w:rsidRDefault="00830E3E" w:rsidP="00830E3E">
      <w:pPr>
        <w:ind w:firstLine="708"/>
        <w:jc w:val="both"/>
        <w:rPr>
          <w:color w:val="000000" w:themeColor="text1"/>
        </w:rPr>
      </w:pPr>
    </w:p>
    <w:p w:rsidR="00830E3E" w:rsidRPr="00A70C2A" w:rsidRDefault="00830E3E" w:rsidP="00830E3E">
      <w:pPr>
        <w:ind w:firstLine="708"/>
        <w:jc w:val="both"/>
        <w:rPr>
          <w:color w:val="000000" w:themeColor="text1"/>
        </w:rPr>
      </w:pPr>
      <w:r w:rsidRPr="00B06DA7">
        <w:rPr>
          <w:color w:val="000000" w:themeColor="text1"/>
        </w:rPr>
        <w:t xml:space="preserve">10.1. Цей Договір набирає чинності з моменту його </w:t>
      </w:r>
      <w:r>
        <w:rPr>
          <w:color w:val="000000" w:themeColor="text1"/>
        </w:rPr>
        <w:t>підписання</w:t>
      </w:r>
      <w:r w:rsidRPr="00B06DA7">
        <w:rPr>
          <w:color w:val="000000" w:themeColor="text1"/>
        </w:rPr>
        <w:t xml:space="preserve"> та діє до «31» грудня 202</w:t>
      </w:r>
      <w:r>
        <w:rPr>
          <w:color w:val="000000" w:themeColor="text1"/>
        </w:rPr>
        <w:t>3</w:t>
      </w:r>
      <w:r w:rsidRPr="00B06DA7">
        <w:rPr>
          <w:color w:val="000000" w:themeColor="text1"/>
        </w:rPr>
        <w:t xml:space="preserve"> року включно, а в частині розрахунків – до повного їх виконання. Строк дії цього договору може бу</w:t>
      </w:r>
      <w:r>
        <w:rPr>
          <w:color w:val="000000" w:themeColor="text1"/>
        </w:rPr>
        <w:t>ти продовжений за взаємною згодою сторін</w:t>
      </w:r>
      <w:r w:rsidRPr="00B06DA7">
        <w:rPr>
          <w:color w:val="000000" w:themeColor="text1"/>
        </w:rPr>
        <w:t>.</w:t>
      </w:r>
    </w:p>
    <w:p w:rsidR="00830E3E" w:rsidRPr="00D551C5" w:rsidRDefault="00830E3E" w:rsidP="00830E3E">
      <w:pPr>
        <w:ind w:firstLine="708"/>
        <w:jc w:val="both"/>
        <w:rPr>
          <w:color w:val="000000" w:themeColor="text1"/>
        </w:rPr>
      </w:pPr>
      <w:r w:rsidRPr="00D551C5">
        <w:rPr>
          <w:color w:val="000000" w:themeColor="text1"/>
        </w:rPr>
        <w:t>10.2. Дострокове розірвання Договору можливе лише за взаємною письмовою згодою Сторін, що</w:t>
      </w:r>
      <w:r>
        <w:rPr>
          <w:color w:val="000000" w:themeColor="text1"/>
        </w:rPr>
        <w:t xml:space="preserve"> оформлюється шляхом укладання Д</w:t>
      </w:r>
      <w:r w:rsidRPr="00D551C5">
        <w:rPr>
          <w:color w:val="000000" w:themeColor="text1"/>
        </w:rPr>
        <w:t>одаткової угоди до цього Договору, крім випадків, передбачених підпунктами 10.2.1. та 10.2.2. пункту 10.2. цього Договору.</w:t>
      </w:r>
    </w:p>
    <w:p w:rsidR="00830E3E" w:rsidRPr="00D551C5" w:rsidRDefault="00830E3E" w:rsidP="00830E3E">
      <w:pPr>
        <w:ind w:firstLine="708"/>
        <w:jc w:val="both"/>
        <w:rPr>
          <w:color w:val="000000" w:themeColor="text1"/>
        </w:rPr>
      </w:pPr>
      <w:r w:rsidRPr="00D551C5">
        <w:rPr>
          <w:color w:val="000000" w:themeColor="text1"/>
        </w:rPr>
        <w:t>10.2.1.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rsidR="00830E3E" w:rsidRPr="00D551C5" w:rsidRDefault="00830E3E" w:rsidP="00830E3E">
      <w:pPr>
        <w:ind w:firstLine="708"/>
        <w:jc w:val="both"/>
        <w:rPr>
          <w:color w:val="000000" w:themeColor="text1"/>
        </w:rPr>
      </w:pPr>
      <w:r w:rsidRPr="00D551C5">
        <w:rPr>
          <w:color w:val="000000" w:themeColor="text1"/>
        </w:rPr>
        <w:t>10.2.2.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rsidR="00830E3E" w:rsidRPr="005C2BA8" w:rsidRDefault="00830E3E" w:rsidP="00830E3E">
      <w:pPr>
        <w:ind w:firstLine="708"/>
        <w:jc w:val="both"/>
        <w:rPr>
          <w:color w:val="000000" w:themeColor="text1"/>
        </w:rPr>
      </w:pPr>
      <w:r w:rsidRPr="00D551C5">
        <w:rPr>
          <w:color w:val="000000" w:themeColor="text1"/>
        </w:rPr>
        <w:t xml:space="preserve">10.3. </w:t>
      </w:r>
      <w:r w:rsidRPr="005C2BA8">
        <w:rPr>
          <w:color w:val="000000" w:themeColor="text1"/>
        </w:rPr>
        <w:t>Дія цього Договору може продовжуватися на строк, достатній для проведення процедури закупівлі Товару на початку наступного року, в обсязі, що не перевищує 20 відсотків суми, визначеної в пункті 2.3 Договору, якщо видатки Замовника на цю мету затверджено в установленому порядку.</w:t>
      </w:r>
    </w:p>
    <w:p w:rsidR="00830E3E" w:rsidRPr="005C2BA8" w:rsidRDefault="00830E3E" w:rsidP="00830E3E">
      <w:pPr>
        <w:ind w:firstLine="708"/>
        <w:jc w:val="both"/>
        <w:rPr>
          <w:color w:val="000000" w:themeColor="text1"/>
        </w:rPr>
      </w:pPr>
      <w:r w:rsidRPr="00D551C5">
        <w:rPr>
          <w:color w:val="000000" w:themeColor="text1"/>
        </w:rPr>
        <w:t>10.4</w:t>
      </w:r>
      <w:r w:rsidRPr="005C2BA8">
        <w:rPr>
          <w:color w:val="000000" w:themeColor="text1"/>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2.3 Договору;</w:t>
      </w:r>
    </w:p>
    <w:p w:rsidR="00830E3E" w:rsidRPr="005C2BA8" w:rsidRDefault="00830E3E" w:rsidP="00830E3E">
      <w:pPr>
        <w:ind w:firstLine="708"/>
        <w:jc w:val="both"/>
        <w:rPr>
          <w:color w:val="000000" w:themeColor="text1"/>
        </w:rPr>
      </w:pPr>
      <w:r w:rsidRPr="005C2BA8">
        <w:rPr>
          <w:color w:val="000000" w:themeColor="text1"/>
        </w:rPr>
        <w:t>10.5. На зобов’язання, що виникли у Сторін до укладення ними цього Договору, не поширюються умови укладеного Договору.</w:t>
      </w:r>
    </w:p>
    <w:p w:rsidR="00830E3E" w:rsidRPr="00D551C5" w:rsidRDefault="00830E3E" w:rsidP="00830E3E">
      <w:pPr>
        <w:ind w:firstLine="708"/>
        <w:jc w:val="both"/>
        <w:rPr>
          <w:color w:val="000000" w:themeColor="text1"/>
        </w:rPr>
      </w:pPr>
      <w:r w:rsidRPr="00D551C5">
        <w:rPr>
          <w:color w:val="000000" w:themeColor="text1"/>
        </w:rPr>
        <w:lastRenderedPageBreak/>
        <w:t>10.6. Закінчення Строку Договору не звільняє Сторони від відповідальності за його порушення, яке мало місце під час дії даного Договору.</w:t>
      </w:r>
    </w:p>
    <w:p w:rsidR="00830E3E" w:rsidRPr="00D551C5" w:rsidRDefault="00830E3E" w:rsidP="00830E3E">
      <w:pPr>
        <w:ind w:firstLine="708"/>
        <w:jc w:val="both"/>
        <w:rPr>
          <w:color w:val="000000" w:themeColor="text1"/>
        </w:rPr>
      </w:pPr>
    </w:p>
    <w:p w:rsidR="00830E3E" w:rsidRDefault="00830E3E" w:rsidP="00830E3E">
      <w:pPr>
        <w:pStyle w:val="a3"/>
        <w:ind w:firstLine="709"/>
        <w:rPr>
          <w:b/>
          <w:color w:val="000000" w:themeColor="text1"/>
          <w:sz w:val="24"/>
        </w:rPr>
      </w:pPr>
      <w:r>
        <w:rPr>
          <w:b/>
          <w:color w:val="000000" w:themeColor="text1"/>
          <w:sz w:val="24"/>
        </w:rPr>
        <w:t>11. ІНШІ</w:t>
      </w:r>
      <w:r w:rsidRPr="00D551C5">
        <w:rPr>
          <w:b/>
          <w:color w:val="000000" w:themeColor="text1"/>
          <w:sz w:val="24"/>
        </w:rPr>
        <w:t xml:space="preserve"> УМОВИ</w:t>
      </w:r>
    </w:p>
    <w:p w:rsidR="00830E3E" w:rsidRPr="00D551C5" w:rsidRDefault="00830E3E" w:rsidP="00830E3E">
      <w:pPr>
        <w:pStyle w:val="a3"/>
        <w:ind w:firstLine="709"/>
        <w:rPr>
          <w:b/>
          <w:color w:val="000000" w:themeColor="text1"/>
          <w:sz w:val="24"/>
        </w:rPr>
      </w:pPr>
    </w:p>
    <w:p w:rsidR="00830E3E" w:rsidRPr="00D551C5" w:rsidRDefault="00830E3E" w:rsidP="00830E3E">
      <w:pPr>
        <w:ind w:firstLine="708"/>
        <w:jc w:val="both"/>
        <w:rPr>
          <w:color w:val="000000" w:themeColor="text1"/>
        </w:rPr>
      </w:pPr>
      <w:r w:rsidRPr="00D551C5">
        <w:rPr>
          <w:color w:val="000000" w:themeColor="text1"/>
        </w:rPr>
        <w:t xml:space="preserve">11.1.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830E3E" w:rsidRPr="00D551C5" w:rsidRDefault="00830E3E" w:rsidP="00830E3E">
      <w:pPr>
        <w:ind w:firstLine="708"/>
        <w:jc w:val="both"/>
        <w:rPr>
          <w:color w:val="000000" w:themeColor="text1"/>
        </w:rPr>
      </w:pPr>
      <w:r w:rsidRPr="00D551C5">
        <w:rPr>
          <w:color w:val="000000" w:themeColor="text1"/>
        </w:rPr>
        <w:t xml:space="preserve">11.2. На момент укладення цього Договору </w:t>
      </w:r>
      <w:r w:rsidRPr="002918BA">
        <w:rPr>
          <w:color w:val="000000" w:themeColor="text1"/>
        </w:rPr>
        <w:t>Замовник і Виконавець є платниками</w:t>
      </w:r>
      <w:r w:rsidRPr="00D551C5">
        <w:rPr>
          <w:color w:val="000000" w:themeColor="text1"/>
        </w:rPr>
        <w:t xml:space="preserve"> податку на прибуток на загальних підставах</w:t>
      </w:r>
      <w:r>
        <w:rPr>
          <w:color w:val="000000" w:themeColor="text1"/>
        </w:rPr>
        <w:t>.</w:t>
      </w:r>
      <w:r w:rsidRPr="00D551C5">
        <w:rPr>
          <w:color w:val="000000" w:themeColor="text1"/>
        </w:rPr>
        <w:t xml:space="preserve">  </w:t>
      </w:r>
    </w:p>
    <w:p w:rsidR="00830E3E" w:rsidRPr="00D551C5" w:rsidRDefault="00830E3E" w:rsidP="00830E3E">
      <w:pPr>
        <w:ind w:firstLine="708"/>
        <w:jc w:val="both"/>
        <w:rPr>
          <w:color w:val="000000" w:themeColor="text1"/>
        </w:rPr>
      </w:pPr>
      <w:r w:rsidRPr="00D551C5">
        <w:rPr>
          <w:color w:val="000000" w:themeColor="text1"/>
        </w:rPr>
        <w:t>11.3. Після підписання цього Договору всі попередні переговори за ним, листування, попередні домовленості,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30E3E" w:rsidRPr="00D551C5" w:rsidRDefault="00830E3E" w:rsidP="00830E3E">
      <w:pPr>
        <w:ind w:firstLine="708"/>
        <w:jc w:val="both"/>
        <w:rPr>
          <w:color w:val="000000" w:themeColor="text1"/>
        </w:rPr>
      </w:pPr>
      <w:r w:rsidRPr="00D551C5">
        <w:rPr>
          <w:color w:val="000000" w:themeColor="text1"/>
        </w:rPr>
        <w:t xml:space="preserve">11.4.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rsidR="00830E3E" w:rsidRPr="0062143C" w:rsidRDefault="00830E3E" w:rsidP="00830E3E">
      <w:pPr>
        <w:ind w:firstLine="708"/>
        <w:jc w:val="both"/>
        <w:rPr>
          <w:color w:val="000000" w:themeColor="text1"/>
        </w:rPr>
      </w:pPr>
      <w:r w:rsidRPr="0062143C">
        <w:rPr>
          <w:color w:val="000000" w:themeColor="text1"/>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830E3E" w:rsidRPr="0062143C" w:rsidRDefault="00830E3E" w:rsidP="00830E3E">
      <w:pPr>
        <w:ind w:firstLine="708"/>
        <w:jc w:val="both"/>
        <w:rPr>
          <w:color w:val="000000" w:themeColor="text1"/>
        </w:rPr>
      </w:pPr>
      <w:r w:rsidRPr="0062143C">
        <w:rPr>
          <w:color w:val="000000" w:themeColor="text1"/>
        </w:rPr>
        <w:t xml:space="preserve">11.6. Протягом Строку, визначеного пунктом 10.1. цього Договору, Сторони мають право вносити зміни до Договору або розірвати Договір. </w:t>
      </w:r>
    </w:p>
    <w:p w:rsidR="00830E3E" w:rsidRPr="0062143C" w:rsidRDefault="00830E3E" w:rsidP="00830E3E">
      <w:pPr>
        <w:ind w:firstLine="708"/>
        <w:jc w:val="both"/>
        <w:rPr>
          <w:color w:val="000000" w:themeColor="text1"/>
        </w:rPr>
      </w:pPr>
      <w:r w:rsidRPr="0062143C">
        <w:rPr>
          <w:color w:val="000000" w:themeColor="text1"/>
        </w:rPr>
        <w:t xml:space="preserve">11.6.1. Зміни або розірвання Договору вчиняються шляхом укладання додаткових угод та набирають чинності з моменту укладання цих додаткових угод, крім випадків, передбачених Договором. </w:t>
      </w:r>
    </w:p>
    <w:p w:rsidR="00830E3E" w:rsidRPr="0062143C" w:rsidRDefault="00830E3E" w:rsidP="00830E3E">
      <w:pPr>
        <w:ind w:firstLine="708"/>
        <w:jc w:val="both"/>
        <w:rPr>
          <w:color w:val="000000" w:themeColor="text1"/>
        </w:rPr>
      </w:pPr>
      <w:r w:rsidRPr="0062143C">
        <w:rPr>
          <w:color w:val="000000" w:themeColor="text1"/>
        </w:rPr>
        <w:t xml:space="preserve">11.6.2. Додаткові угоди та додатки до цього Договору є його невід’ємними частинами. </w:t>
      </w:r>
    </w:p>
    <w:p w:rsidR="00830E3E" w:rsidRPr="00D551C5" w:rsidRDefault="00830E3E" w:rsidP="00830E3E">
      <w:pPr>
        <w:ind w:firstLine="708"/>
        <w:jc w:val="both"/>
        <w:rPr>
          <w:color w:val="000000" w:themeColor="text1"/>
        </w:rPr>
      </w:pPr>
      <w:r w:rsidRPr="00D551C5">
        <w:rPr>
          <w:color w:val="000000" w:themeColor="text1"/>
        </w:rPr>
        <w:t>11.7. Всі виправлення за текстом цього Договору мають силу та можуть братися до уваги виключно за умови, що вони  не впливають на зміст та умови цього Договору та у кожному окремому випадку датовані, засвідчені підписами Сторін та скріплені їх печатками.</w:t>
      </w:r>
    </w:p>
    <w:p w:rsidR="00830E3E" w:rsidRPr="00D551C5" w:rsidRDefault="00830E3E" w:rsidP="00830E3E">
      <w:pPr>
        <w:ind w:firstLine="708"/>
        <w:jc w:val="both"/>
        <w:rPr>
          <w:color w:val="000000" w:themeColor="text1"/>
        </w:rPr>
      </w:pPr>
      <w:r w:rsidRPr="00D551C5">
        <w:rPr>
          <w:color w:val="000000" w:themeColor="text1"/>
        </w:rPr>
        <w:t>11.8.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 по одному для кожної із Сторін.</w:t>
      </w:r>
    </w:p>
    <w:p w:rsidR="00830E3E" w:rsidRPr="0062143C" w:rsidRDefault="00830E3E" w:rsidP="00830E3E">
      <w:pPr>
        <w:ind w:firstLine="708"/>
        <w:jc w:val="both"/>
        <w:rPr>
          <w:color w:val="000000" w:themeColor="text1"/>
        </w:rPr>
      </w:pPr>
      <w:r w:rsidRPr="0062143C">
        <w:rPr>
          <w:color w:val="000000" w:themeColor="text1"/>
        </w:rPr>
        <w:t>11.9.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830E3E" w:rsidRPr="0062143C" w:rsidRDefault="00830E3E" w:rsidP="00830E3E">
      <w:pPr>
        <w:ind w:firstLine="708"/>
        <w:jc w:val="both"/>
        <w:rPr>
          <w:color w:val="000000" w:themeColor="text1"/>
        </w:rPr>
      </w:pPr>
      <w:r w:rsidRPr="0062143C">
        <w:rPr>
          <w:color w:val="000000" w:themeColor="text1"/>
        </w:rPr>
        <w:t>11.10. Якщо будь-яке положення цього Договору стане недійсним внаслідок змін у чинному законодавстві України, воно має бути замінено на таке положення, що не погіршує прав та обов’язків Сторін за цим Договором.</w:t>
      </w:r>
    </w:p>
    <w:p w:rsidR="00830E3E" w:rsidRPr="0062143C" w:rsidRDefault="00830E3E" w:rsidP="00830E3E">
      <w:pPr>
        <w:ind w:firstLine="708"/>
        <w:jc w:val="both"/>
        <w:rPr>
          <w:color w:val="000000" w:themeColor="text1"/>
        </w:rPr>
      </w:pPr>
      <w:r w:rsidRPr="0062143C">
        <w:rPr>
          <w:color w:val="000000" w:themeColor="text1"/>
        </w:rPr>
        <w:t>11.11.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днів з моменту відправлення таких  факсимільних повідомлень.</w:t>
      </w:r>
    </w:p>
    <w:p w:rsidR="00830E3E" w:rsidRDefault="00830E3E" w:rsidP="00830E3E">
      <w:pPr>
        <w:ind w:firstLine="708"/>
        <w:jc w:val="both"/>
        <w:rPr>
          <w:color w:val="000000" w:themeColor="text1"/>
        </w:rPr>
      </w:pPr>
      <w:r w:rsidRPr="0062143C">
        <w:rPr>
          <w:color w:val="000000" w:themeColor="text1"/>
        </w:rPr>
        <w:t>11.12. Одностороння відмова від виконання зобов’язань, що виникли у Сторін на підставі укладення цього Договору, не допускається, крім випад</w:t>
      </w:r>
      <w:r>
        <w:rPr>
          <w:color w:val="000000" w:themeColor="text1"/>
        </w:rPr>
        <w:t>ків передбачених цим Договором.</w:t>
      </w:r>
    </w:p>
    <w:p w:rsidR="00830E3E" w:rsidRPr="0062143C" w:rsidRDefault="00830E3E" w:rsidP="00830E3E">
      <w:pPr>
        <w:ind w:firstLine="708"/>
        <w:jc w:val="both"/>
        <w:rPr>
          <w:color w:val="000000" w:themeColor="text1"/>
        </w:rPr>
      </w:pPr>
      <w:r>
        <w:rPr>
          <w:color w:val="000000" w:themeColor="text1"/>
        </w:rPr>
        <w:t>11.13</w:t>
      </w:r>
      <w:r w:rsidRPr="0062143C">
        <w:rPr>
          <w:color w:val="000000" w:themeColor="text1"/>
        </w:rPr>
        <w:t>.</w:t>
      </w:r>
      <w:r>
        <w:rPr>
          <w:color w:val="000000" w:themeColor="text1"/>
        </w:rPr>
        <w:t xml:space="preserve"> </w:t>
      </w:r>
      <w:r w:rsidRPr="00072105">
        <w:t>Час вимкнення споживачів з врахуванням ч</w:t>
      </w:r>
      <w:r>
        <w:t>асу на оперативні перемикання не</w:t>
      </w:r>
      <w:r w:rsidRPr="00072105">
        <w:t xml:space="preserve"> повинен  перевищувати </w:t>
      </w:r>
      <w:bookmarkStart w:id="3" w:name="n18"/>
      <w:bookmarkEnd w:id="3"/>
      <w:r w:rsidRPr="00072105">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w:t>
      </w:r>
      <w:r w:rsidRPr="00072105">
        <w:lastRenderedPageBreak/>
        <w:t>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4" w:name="n19"/>
      <w:bookmarkEnd w:id="4"/>
      <w:r w:rsidRPr="00072105">
        <w:t xml:space="preserve"> 2</w:t>
      </w:r>
      <w:r>
        <w:t>2</w:t>
      </w:r>
      <w:r w:rsidRPr="00072105">
        <w:t xml:space="preserve"> години в літні та 8 годин у зимові місяці сумарно на добу для планових перерв.</w:t>
      </w:r>
    </w:p>
    <w:p w:rsidR="00830E3E" w:rsidRPr="00D551C5" w:rsidRDefault="00830E3E" w:rsidP="00830E3E">
      <w:pPr>
        <w:ind w:firstLine="708"/>
        <w:jc w:val="both"/>
        <w:rPr>
          <w:color w:val="000000" w:themeColor="text1"/>
        </w:rPr>
      </w:pPr>
    </w:p>
    <w:p w:rsidR="00830E3E" w:rsidRDefault="00830E3E" w:rsidP="00830E3E">
      <w:pPr>
        <w:pStyle w:val="a3"/>
        <w:ind w:firstLine="709"/>
        <w:rPr>
          <w:b/>
          <w:color w:val="000000" w:themeColor="text1"/>
          <w:sz w:val="24"/>
        </w:rPr>
      </w:pPr>
      <w:r w:rsidRPr="008934B5">
        <w:rPr>
          <w:b/>
          <w:color w:val="000000" w:themeColor="text1"/>
          <w:sz w:val="24"/>
        </w:rPr>
        <w:t>12. ДОДАТКИ ДО ДОГОВОРУ</w:t>
      </w:r>
    </w:p>
    <w:p w:rsidR="00830E3E" w:rsidRPr="008934B5" w:rsidRDefault="00830E3E" w:rsidP="00830E3E">
      <w:pPr>
        <w:pStyle w:val="a3"/>
        <w:ind w:firstLine="709"/>
        <w:rPr>
          <w:b/>
          <w:color w:val="000000" w:themeColor="text1"/>
          <w:sz w:val="24"/>
        </w:rPr>
      </w:pPr>
    </w:p>
    <w:p w:rsidR="00830E3E" w:rsidRPr="008C7085" w:rsidRDefault="00830E3E" w:rsidP="00830E3E">
      <w:r w:rsidRPr="008C7085">
        <w:t>Невід'ємною частиною цього Договору є:</w:t>
      </w:r>
    </w:p>
    <w:p w:rsidR="00830E3E" w:rsidRPr="008C7085" w:rsidRDefault="00830E3E" w:rsidP="00830E3E">
      <w:pPr>
        <w:spacing w:line="276" w:lineRule="auto"/>
      </w:pPr>
      <w:r w:rsidRPr="008C7085">
        <w:t xml:space="preserve">Додаток </w:t>
      </w:r>
      <w:r>
        <w:t>№</w:t>
      </w:r>
      <w:r w:rsidRPr="008C7085">
        <w:t>1.</w:t>
      </w:r>
      <w:r>
        <w:t xml:space="preserve"> Протокол договірної ціни</w:t>
      </w:r>
      <w:r w:rsidRPr="008C7085">
        <w:t>.</w:t>
      </w:r>
    </w:p>
    <w:p w:rsidR="00830E3E" w:rsidRPr="008C7085" w:rsidRDefault="00830E3E" w:rsidP="00830E3E">
      <w:pPr>
        <w:spacing w:line="276" w:lineRule="auto"/>
      </w:pPr>
      <w:r w:rsidRPr="008C7085">
        <w:t xml:space="preserve">Додаток </w:t>
      </w:r>
      <w:r>
        <w:t>№</w:t>
      </w:r>
      <w:r w:rsidRPr="008C7085">
        <w:t>2. Графік виконання робіт.</w:t>
      </w:r>
    </w:p>
    <w:p w:rsidR="00830E3E" w:rsidRPr="008C7085" w:rsidRDefault="00830E3E" w:rsidP="00830E3E">
      <w:pPr>
        <w:spacing w:line="276" w:lineRule="auto"/>
      </w:pPr>
      <w:r w:rsidRPr="008C7085">
        <w:t xml:space="preserve">Додаток </w:t>
      </w:r>
      <w:r>
        <w:t>№</w:t>
      </w:r>
      <w:r w:rsidRPr="008C7085">
        <w:t xml:space="preserve">3. Акт фіксації порушень вимог охорони праці </w:t>
      </w:r>
      <w:r>
        <w:t>Виконавця</w:t>
      </w:r>
      <w:r w:rsidRPr="008C7085">
        <w:t>.</w:t>
      </w:r>
    </w:p>
    <w:p w:rsidR="00830E3E" w:rsidRPr="008C7085" w:rsidRDefault="00830E3E" w:rsidP="00830E3E">
      <w:pPr>
        <w:spacing w:line="276" w:lineRule="auto"/>
      </w:pPr>
      <w:r w:rsidRPr="008C7085">
        <w:t xml:space="preserve">Додаток </w:t>
      </w:r>
      <w:r>
        <w:t>№</w:t>
      </w:r>
      <w:r w:rsidRPr="008C7085">
        <w:t xml:space="preserve">4. Перелік видів порушень, за допущення яких на </w:t>
      </w:r>
      <w:r>
        <w:t>Виконавця</w:t>
      </w:r>
      <w:r w:rsidRPr="008C7085">
        <w:t xml:space="preserve"> накладаються штрафні санкції. </w:t>
      </w:r>
    </w:p>
    <w:p w:rsidR="00830E3E" w:rsidRDefault="00830E3E" w:rsidP="00830E3E">
      <w:pPr>
        <w:spacing w:line="276" w:lineRule="auto"/>
      </w:pPr>
      <w:r w:rsidRPr="008C7085">
        <w:t xml:space="preserve">Додаток </w:t>
      </w:r>
      <w:r>
        <w:t>№</w:t>
      </w:r>
      <w:r w:rsidRPr="008C7085">
        <w:t xml:space="preserve">5. </w:t>
      </w:r>
      <w:r w:rsidRPr="00B92D7A">
        <w:t xml:space="preserve">Перелік систематичних видів порушень, за допущення яких на </w:t>
      </w:r>
      <w:r>
        <w:t>Виконавця</w:t>
      </w:r>
      <w:r w:rsidRPr="00B92D7A">
        <w:t xml:space="preserve"> накладаються штрафні санкції</w:t>
      </w:r>
      <w:r w:rsidRPr="008C7085">
        <w:t>.</w:t>
      </w:r>
    </w:p>
    <w:p w:rsidR="00830E3E" w:rsidRPr="00453E51" w:rsidRDefault="00830E3E" w:rsidP="00830E3E">
      <w:pPr>
        <w:spacing w:line="276" w:lineRule="auto"/>
      </w:pPr>
    </w:p>
    <w:p w:rsidR="00830E3E" w:rsidRDefault="00830E3E" w:rsidP="00830E3E">
      <w:pPr>
        <w:pStyle w:val="1"/>
        <w:rPr>
          <w:rFonts w:ascii="Times New Roman" w:hAnsi="Times New Roman"/>
          <w:bCs w:val="0"/>
          <w:i w:val="0"/>
          <w:iCs w:val="0"/>
          <w:color w:val="000000" w:themeColor="text1"/>
          <w:sz w:val="24"/>
        </w:rPr>
      </w:pPr>
      <w:r w:rsidRPr="008934B5">
        <w:rPr>
          <w:rFonts w:ascii="Times New Roman" w:hAnsi="Times New Roman"/>
          <w:bCs w:val="0"/>
          <w:i w:val="0"/>
          <w:iCs w:val="0"/>
          <w:color w:val="000000" w:themeColor="text1"/>
          <w:sz w:val="24"/>
        </w:rPr>
        <w:t>13. МІСЦЕ</w:t>
      </w:r>
      <w:r>
        <w:rPr>
          <w:rFonts w:ascii="Times New Roman" w:hAnsi="Times New Roman"/>
          <w:bCs w:val="0"/>
          <w:i w:val="0"/>
          <w:iCs w:val="0"/>
          <w:color w:val="000000" w:themeColor="text1"/>
          <w:sz w:val="24"/>
        </w:rPr>
        <w:t>ЗНАХОДЖЕННЯ ТА РЕКВІЗИТИ СТОРІН</w:t>
      </w:r>
    </w:p>
    <w:p w:rsidR="00830E3E" w:rsidRPr="008934B5" w:rsidRDefault="00830E3E" w:rsidP="00830E3E"/>
    <w:tbl>
      <w:tblPr>
        <w:tblW w:w="20878" w:type="dxa"/>
        <w:tblLook w:val="01E0" w:firstRow="1" w:lastRow="1" w:firstColumn="1" w:lastColumn="1" w:noHBand="0" w:noVBand="0"/>
      </w:tblPr>
      <w:tblGrid>
        <w:gridCol w:w="5211"/>
        <w:gridCol w:w="5211"/>
        <w:gridCol w:w="5211"/>
        <w:gridCol w:w="5245"/>
      </w:tblGrid>
      <w:tr w:rsidR="00830E3E" w:rsidRPr="00D551C5" w:rsidTr="008C3B9D">
        <w:trPr>
          <w:trHeight w:val="2383"/>
        </w:trPr>
        <w:tc>
          <w:tcPr>
            <w:tcW w:w="5211" w:type="dxa"/>
          </w:tcPr>
          <w:p w:rsidR="00830E3E" w:rsidRPr="00D42BCE" w:rsidRDefault="00830E3E" w:rsidP="008C3B9D">
            <w:pPr>
              <w:pStyle w:val="17"/>
            </w:pPr>
            <w:r w:rsidRPr="00D42BCE">
              <w:t>ЗАМОВНИК</w:t>
            </w:r>
          </w:p>
          <w:p w:rsidR="00830E3E" w:rsidRPr="00D42BCE" w:rsidRDefault="00830E3E" w:rsidP="008C3B9D">
            <w:pPr>
              <w:pStyle w:val="17"/>
              <w:rPr>
                <w:b/>
                <w:color w:val="000000"/>
              </w:rPr>
            </w:pPr>
            <w:r w:rsidRPr="00D42BCE">
              <w:rPr>
                <w:b/>
                <w:color w:val="000000"/>
              </w:rPr>
              <w:t>АТ “</w:t>
            </w:r>
            <w:proofErr w:type="spellStart"/>
            <w:r w:rsidRPr="00D42BCE">
              <w:rPr>
                <w:b/>
                <w:color w:val="000000"/>
              </w:rPr>
              <w:t>Прикарпаттяобленерго</w:t>
            </w:r>
            <w:proofErr w:type="spellEnd"/>
            <w:r w:rsidRPr="00D42BCE">
              <w:rPr>
                <w:b/>
                <w:color w:val="000000"/>
              </w:rPr>
              <w:t>”</w:t>
            </w:r>
          </w:p>
          <w:p w:rsidR="00830E3E" w:rsidRPr="00D42BCE" w:rsidRDefault="00830E3E" w:rsidP="008C3B9D">
            <w:pPr>
              <w:pStyle w:val="17"/>
              <w:rPr>
                <w:color w:val="000000"/>
              </w:rPr>
            </w:pPr>
            <w:r w:rsidRPr="00D42BCE">
              <w:rPr>
                <w:color w:val="000000"/>
              </w:rPr>
              <w:t xml:space="preserve"> </w:t>
            </w:r>
            <w:smartTag w:uri="urn:schemas-microsoft-com:office:smarttags" w:element="metricconverter">
              <w:smartTagPr>
                <w:attr w:name="ProductID" w:val="76014, м"/>
              </w:smartTagPr>
              <w:r w:rsidRPr="00D42BCE">
                <w:rPr>
                  <w:color w:val="000000"/>
                </w:rPr>
                <w:t>76014, м</w:t>
              </w:r>
            </w:smartTag>
            <w:r w:rsidRPr="00D42BCE">
              <w:rPr>
                <w:color w:val="000000"/>
              </w:rPr>
              <w:t xml:space="preserve">. </w:t>
            </w:r>
            <w:proofErr w:type="spellStart"/>
            <w:r w:rsidRPr="00D42BCE">
              <w:rPr>
                <w:color w:val="000000"/>
              </w:rPr>
              <w:t>Івано-Франківськ</w:t>
            </w:r>
            <w:proofErr w:type="spellEnd"/>
            <w:r w:rsidRPr="00D42BCE">
              <w:rPr>
                <w:color w:val="000000"/>
              </w:rPr>
              <w:t>,</w:t>
            </w:r>
          </w:p>
          <w:p w:rsidR="00830E3E" w:rsidRPr="00D42BCE" w:rsidRDefault="00830E3E" w:rsidP="008C3B9D">
            <w:pPr>
              <w:pStyle w:val="17"/>
              <w:rPr>
                <w:color w:val="000000"/>
              </w:rPr>
            </w:pPr>
            <w:r w:rsidRPr="00D42BCE">
              <w:rPr>
                <w:color w:val="000000"/>
              </w:rPr>
              <w:t xml:space="preserve"> </w:t>
            </w:r>
            <w:proofErr w:type="spellStart"/>
            <w:r w:rsidRPr="00D42BCE">
              <w:rPr>
                <w:color w:val="000000"/>
              </w:rPr>
              <w:t>вул</w:t>
            </w:r>
            <w:proofErr w:type="spellEnd"/>
            <w:r w:rsidRPr="00D42BCE">
              <w:rPr>
                <w:color w:val="000000"/>
              </w:rPr>
              <w:t xml:space="preserve">. </w:t>
            </w:r>
            <w:proofErr w:type="spellStart"/>
            <w:r w:rsidRPr="00D42BCE">
              <w:rPr>
                <w:color w:val="000000"/>
              </w:rPr>
              <w:t>Індустріальна</w:t>
            </w:r>
            <w:proofErr w:type="spellEnd"/>
            <w:r w:rsidRPr="00D42BCE">
              <w:rPr>
                <w:color w:val="000000"/>
              </w:rPr>
              <w:t>, 34</w:t>
            </w:r>
          </w:p>
          <w:p w:rsidR="00830E3E" w:rsidRPr="00166D52" w:rsidRDefault="00830E3E" w:rsidP="008C3B9D">
            <w:pPr>
              <w:pStyle w:val="17"/>
              <w:rPr>
                <w:color w:val="000000"/>
              </w:rPr>
            </w:pPr>
            <w:r w:rsidRPr="00D42BCE">
              <w:rPr>
                <w:color w:val="000000"/>
              </w:rPr>
              <w:t xml:space="preserve"> </w:t>
            </w:r>
            <w:r>
              <w:rPr>
                <w:color w:val="000000"/>
                <w:lang w:val="en-US"/>
              </w:rPr>
              <w:t>UA</w:t>
            </w:r>
            <w:r w:rsidRPr="00166D52">
              <w:rPr>
                <w:color w:val="000000"/>
              </w:rPr>
              <w:t xml:space="preserve"> 02336503000002600130</w:t>
            </w:r>
            <w:r>
              <w:rPr>
                <w:color w:val="000000"/>
                <w:lang w:val="uk-UA"/>
              </w:rPr>
              <w:t>0</w:t>
            </w:r>
            <w:r w:rsidRPr="00166D52">
              <w:rPr>
                <w:color w:val="000000"/>
              </w:rPr>
              <w:t>018152</w:t>
            </w:r>
          </w:p>
          <w:p w:rsidR="00830E3E" w:rsidRPr="00166D52" w:rsidRDefault="00830E3E" w:rsidP="008C3B9D">
            <w:pPr>
              <w:pStyle w:val="17"/>
              <w:rPr>
                <w:color w:val="000000"/>
              </w:rPr>
            </w:pPr>
            <w:r>
              <w:rPr>
                <w:color w:val="000000"/>
              </w:rPr>
              <w:t xml:space="preserve"> Банк ТВБВ</w:t>
            </w:r>
            <w:r w:rsidRPr="00166D52">
              <w:rPr>
                <w:color w:val="000000"/>
              </w:rPr>
              <w:t xml:space="preserve"> 10008/0143</w:t>
            </w:r>
          </w:p>
          <w:p w:rsidR="00830E3E" w:rsidRPr="00D42BCE" w:rsidRDefault="00830E3E" w:rsidP="008C3B9D">
            <w:pPr>
              <w:pStyle w:val="17"/>
              <w:rPr>
                <w:color w:val="000000"/>
              </w:rPr>
            </w:pPr>
            <w:r w:rsidRPr="00D42BCE">
              <w:rPr>
                <w:color w:val="000000"/>
              </w:rPr>
              <w:t xml:space="preserve"> </w:t>
            </w:r>
            <w:r>
              <w:rPr>
                <w:color w:val="000000"/>
              </w:rPr>
              <w:t>м.</w:t>
            </w:r>
            <w:r w:rsidRPr="00D42BCE">
              <w:rPr>
                <w:color w:val="000000"/>
              </w:rPr>
              <w:t xml:space="preserve"> </w:t>
            </w:r>
            <w:proofErr w:type="spellStart"/>
            <w:r w:rsidRPr="00D42BCE">
              <w:rPr>
                <w:color w:val="000000"/>
              </w:rPr>
              <w:t>Івано-Франківськ</w:t>
            </w:r>
            <w:r>
              <w:rPr>
                <w:color w:val="000000"/>
              </w:rPr>
              <w:t>а</w:t>
            </w:r>
            <w:proofErr w:type="spellEnd"/>
            <w:r>
              <w:rPr>
                <w:color w:val="000000"/>
              </w:rPr>
              <w:t xml:space="preserve"> </w:t>
            </w:r>
            <w:proofErr w:type="spellStart"/>
            <w:r>
              <w:rPr>
                <w:color w:val="000000"/>
              </w:rPr>
              <w:t>філії</w:t>
            </w:r>
            <w:proofErr w:type="spellEnd"/>
          </w:p>
          <w:p w:rsidR="00830E3E" w:rsidRDefault="00830E3E" w:rsidP="008C3B9D">
            <w:pPr>
              <w:pStyle w:val="17"/>
              <w:rPr>
                <w:color w:val="000000"/>
              </w:rPr>
            </w:pPr>
            <w:r w:rsidRPr="00D42BCE">
              <w:rPr>
                <w:color w:val="000000"/>
              </w:rPr>
              <w:t xml:space="preserve"> </w:t>
            </w:r>
            <w:proofErr w:type="spellStart"/>
            <w:r>
              <w:rPr>
                <w:color w:val="000000"/>
              </w:rPr>
              <w:t>Івано-Франківське</w:t>
            </w:r>
            <w:proofErr w:type="spellEnd"/>
            <w:r>
              <w:rPr>
                <w:color w:val="000000"/>
              </w:rPr>
              <w:t xml:space="preserve"> </w:t>
            </w:r>
            <w:proofErr w:type="spellStart"/>
            <w:r>
              <w:rPr>
                <w:color w:val="000000"/>
              </w:rPr>
              <w:t>обласне</w:t>
            </w:r>
            <w:proofErr w:type="spellEnd"/>
            <w:r>
              <w:rPr>
                <w:color w:val="000000"/>
              </w:rPr>
              <w:t xml:space="preserve"> </w:t>
            </w:r>
            <w:proofErr w:type="spellStart"/>
            <w:r>
              <w:rPr>
                <w:color w:val="000000"/>
              </w:rPr>
              <w:t>управління</w:t>
            </w:r>
            <w:proofErr w:type="spellEnd"/>
            <w:r w:rsidRPr="00D42BCE">
              <w:rPr>
                <w:color w:val="000000"/>
              </w:rPr>
              <w:t xml:space="preserve"> </w:t>
            </w:r>
            <w:r>
              <w:rPr>
                <w:color w:val="000000"/>
              </w:rPr>
              <w:t xml:space="preserve"> </w:t>
            </w:r>
          </w:p>
          <w:p w:rsidR="00830E3E" w:rsidRPr="00D42BCE" w:rsidRDefault="00830E3E" w:rsidP="008C3B9D">
            <w:pPr>
              <w:pStyle w:val="17"/>
              <w:rPr>
                <w:color w:val="000000"/>
              </w:rPr>
            </w:pPr>
            <w:r>
              <w:rPr>
                <w:color w:val="000000"/>
              </w:rPr>
              <w:t>АТ «</w:t>
            </w:r>
            <w:proofErr w:type="spellStart"/>
            <w:r w:rsidRPr="00D42BCE">
              <w:rPr>
                <w:color w:val="000000"/>
              </w:rPr>
              <w:t>Ощадбанк</w:t>
            </w:r>
            <w:proofErr w:type="spellEnd"/>
            <w:r>
              <w:rPr>
                <w:color w:val="000000"/>
              </w:rPr>
              <w:t>»</w:t>
            </w:r>
          </w:p>
          <w:p w:rsidR="00830E3E" w:rsidRPr="00D42BCE" w:rsidRDefault="00830E3E" w:rsidP="008C3B9D">
            <w:pPr>
              <w:pStyle w:val="17"/>
              <w:rPr>
                <w:color w:val="000000"/>
              </w:rPr>
            </w:pPr>
            <w:r w:rsidRPr="00D42BCE">
              <w:rPr>
                <w:color w:val="000000"/>
              </w:rPr>
              <w:t xml:space="preserve"> МФО 336503</w:t>
            </w:r>
          </w:p>
          <w:p w:rsidR="00830E3E" w:rsidRPr="00D42BCE" w:rsidRDefault="00830E3E" w:rsidP="008C3B9D">
            <w:pPr>
              <w:pStyle w:val="17"/>
              <w:rPr>
                <w:color w:val="000000"/>
              </w:rPr>
            </w:pPr>
            <w:r w:rsidRPr="00D42BCE">
              <w:rPr>
                <w:color w:val="000000"/>
              </w:rPr>
              <w:t xml:space="preserve"> ЄДРОПОУ 00131564</w:t>
            </w:r>
          </w:p>
          <w:p w:rsidR="00830E3E" w:rsidRPr="00D42BCE" w:rsidRDefault="00830E3E" w:rsidP="008C3B9D">
            <w:pPr>
              <w:pStyle w:val="17"/>
              <w:rPr>
                <w:color w:val="000000"/>
              </w:rPr>
            </w:pPr>
            <w:r w:rsidRPr="00D42BCE">
              <w:rPr>
                <w:color w:val="000000"/>
              </w:rPr>
              <w:t xml:space="preserve"> ІПН 001315609158</w:t>
            </w:r>
          </w:p>
          <w:p w:rsidR="00830E3E" w:rsidRPr="00D42BCE" w:rsidRDefault="00830E3E" w:rsidP="008C3B9D">
            <w:pPr>
              <w:pStyle w:val="17"/>
              <w:rPr>
                <w:color w:val="000000"/>
              </w:rPr>
            </w:pPr>
            <w:r w:rsidRPr="00D42BCE">
              <w:rPr>
                <w:color w:val="000000"/>
              </w:rPr>
              <w:t xml:space="preserve"> Номер </w:t>
            </w:r>
            <w:proofErr w:type="spellStart"/>
            <w:r w:rsidRPr="00D42BCE">
              <w:rPr>
                <w:color w:val="000000"/>
              </w:rPr>
              <w:t>свідоцтва</w:t>
            </w:r>
            <w:proofErr w:type="spellEnd"/>
            <w:r w:rsidRPr="00D42BCE">
              <w:rPr>
                <w:color w:val="000000"/>
              </w:rPr>
              <w:t xml:space="preserve"> ПДВ 1</w:t>
            </w:r>
            <w:r>
              <w:rPr>
                <w:color w:val="000000"/>
              </w:rPr>
              <w:t>0335651</w:t>
            </w:r>
          </w:p>
          <w:p w:rsidR="00830E3E" w:rsidRPr="005C6DC9" w:rsidRDefault="00830E3E" w:rsidP="008C3B9D">
            <w:pPr>
              <w:pStyle w:val="17"/>
              <w:rPr>
                <w:color w:val="000000"/>
              </w:rPr>
            </w:pPr>
          </w:p>
          <w:p w:rsidR="00830E3E" w:rsidRPr="00D42BCE" w:rsidRDefault="00830E3E" w:rsidP="008C3B9D">
            <w:pPr>
              <w:pStyle w:val="17"/>
              <w:rPr>
                <w:b/>
                <w:color w:val="000000"/>
              </w:rPr>
            </w:pPr>
            <w:r w:rsidRPr="00D42BCE">
              <w:rPr>
                <w:b/>
                <w:color w:val="000000"/>
              </w:rPr>
              <w:t xml:space="preserve"> </w:t>
            </w:r>
            <w:r>
              <w:rPr>
                <w:b/>
                <w:color w:val="000000"/>
              </w:rPr>
              <w:t xml:space="preserve">Заступник </w:t>
            </w:r>
            <w:proofErr w:type="spellStart"/>
            <w:r w:rsidRPr="00D42BCE">
              <w:rPr>
                <w:b/>
                <w:color w:val="000000"/>
              </w:rPr>
              <w:t>Голов</w:t>
            </w:r>
            <w:r>
              <w:rPr>
                <w:b/>
                <w:color w:val="000000"/>
              </w:rPr>
              <w:t>и</w:t>
            </w:r>
            <w:proofErr w:type="spellEnd"/>
            <w:r w:rsidRPr="00D42BCE">
              <w:rPr>
                <w:b/>
                <w:color w:val="000000"/>
              </w:rPr>
              <w:t xml:space="preserve"> </w:t>
            </w:r>
            <w:proofErr w:type="spellStart"/>
            <w:r>
              <w:rPr>
                <w:b/>
                <w:color w:val="000000"/>
              </w:rPr>
              <w:t>П</w:t>
            </w:r>
            <w:r w:rsidRPr="00D42BCE">
              <w:rPr>
                <w:b/>
                <w:color w:val="000000"/>
              </w:rPr>
              <w:t>равління</w:t>
            </w:r>
            <w:proofErr w:type="spellEnd"/>
          </w:p>
          <w:p w:rsidR="00830E3E" w:rsidRPr="00D42BCE" w:rsidRDefault="00830E3E" w:rsidP="008C3B9D">
            <w:pPr>
              <w:pStyle w:val="17"/>
              <w:rPr>
                <w:b/>
                <w:color w:val="000000"/>
              </w:rPr>
            </w:pPr>
          </w:p>
          <w:p w:rsidR="00830E3E" w:rsidRPr="002C4C7A" w:rsidRDefault="00830E3E" w:rsidP="008C3B9D">
            <w:pPr>
              <w:pStyle w:val="17"/>
              <w:rPr>
                <w:lang w:val="uk-UA"/>
              </w:rPr>
            </w:pPr>
            <w:r w:rsidRPr="00D42BCE">
              <w:rPr>
                <w:b/>
                <w:color w:val="000000"/>
              </w:rPr>
              <w:t xml:space="preserve"> ___________________ </w:t>
            </w:r>
            <w:r>
              <w:rPr>
                <w:b/>
                <w:color w:val="000000"/>
              </w:rPr>
              <w:t>Василь</w:t>
            </w:r>
            <w:r>
              <w:rPr>
                <w:b/>
                <w:color w:val="000000"/>
                <w:lang w:val="uk-UA"/>
              </w:rPr>
              <w:t xml:space="preserve"> </w:t>
            </w:r>
            <w:r>
              <w:rPr>
                <w:b/>
                <w:color w:val="000000"/>
              </w:rPr>
              <w:t>К</w:t>
            </w:r>
            <w:r>
              <w:rPr>
                <w:b/>
                <w:color w:val="000000"/>
                <w:lang w:val="uk-UA"/>
              </w:rPr>
              <w:t>ОСТЮК</w:t>
            </w:r>
          </w:p>
        </w:tc>
        <w:tc>
          <w:tcPr>
            <w:tcW w:w="5211" w:type="dxa"/>
          </w:tcPr>
          <w:p w:rsidR="00830E3E" w:rsidRPr="007E5335" w:rsidRDefault="00830E3E" w:rsidP="008C3B9D">
            <w:pPr>
              <w:pStyle w:val="17"/>
              <w:rPr>
                <w:color w:val="000000"/>
                <w:lang w:val="uk-UA"/>
              </w:rPr>
            </w:pPr>
            <w:r>
              <w:rPr>
                <w:color w:val="000000"/>
                <w:lang w:val="uk-UA"/>
              </w:rPr>
              <w:t>ВИКОНАВЕЦЬ</w:t>
            </w: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Default="00830E3E" w:rsidP="008C3B9D">
            <w:pPr>
              <w:pStyle w:val="17"/>
              <w:rPr>
                <w:color w:val="000000"/>
              </w:rPr>
            </w:pPr>
          </w:p>
          <w:p w:rsidR="00830E3E" w:rsidRDefault="00830E3E" w:rsidP="008C3B9D">
            <w:pPr>
              <w:pStyle w:val="17"/>
              <w:rPr>
                <w:color w:val="000000"/>
              </w:rPr>
            </w:pPr>
          </w:p>
          <w:p w:rsidR="00830E3E" w:rsidRDefault="00830E3E" w:rsidP="008C3B9D">
            <w:pPr>
              <w:pStyle w:val="17"/>
              <w:rPr>
                <w:color w:val="000000"/>
              </w:rPr>
            </w:pPr>
          </w:p>
          <w:p w:rsidR="00830E3E" w:rsidRDefault="00830E3E" w:rsidP="008C3B9D">
            <w:pPr>
              <w:pStyle w:val="17"/>
              <w:rPr>
                <w:color w:val="000000"/>
              </w:rPr>
            </w:pPr>
          </w:p>
          <w:p w:rsidR="00830E3E" w:rsidRDefault="00830E3E" w:rsidP="008C3B9D">
            <w:pPr>
              <w:pStyle w:val="17"/>
              <w:rPr>
                <w:color w:val="000000"/>
              </w:rPr>
            </w:pPr>
          </w:p>
          <w:p w:rsidR="00830E3E" w:rsidRDefault="00830E3E" w:rsidP="008C3B9D">
            <w:pPr>
              <w:pStyle w:val="17"/>
              <w:rPr>
                <w:b/>
                <w:color w:val="000000"/>
              </w:rPr>
            </w:pPr>
          </w:p>
          <w:p w:rsidR="00830E3E" w:rsidRDefault="00830E3E" w:rsidP="008C3B9D">
            <w:pPr>
              <w:pStyle w:val="17"/>
              <w:rPr>
                <w:b/>
                <w:color w:val="000000"/>
              </w:rPr>
            </w:pPr>
          </w:p>
          <w:p w:rsidR="00830E3E" w:rsidRPr="002C4C7A" w:rsidRDefault="00830E3E" w:rsidP="008C3B9D">
            <w:pPr>
              <w:pStyle w:val="17"/>
              <w:rPr>
                <w:b/>
                <w:color w:val="000000"/>
                <w:lang w:val="uk-UA"/>
              </w:rPr>
            </w:pPr>
            <w:r w:rsidRPr="00DB5699">
              <w:rPr>
                <w:color w:val="000000"/>
              </w:rPr>
              <w:t xml:space="preserve">___________________ </w:t>
            </w:r>
          </w:p>
          <w:p w:rsidR="00830E3E" w:rsidRDefault="00830E3E" w:rsidP="008C3B9D">
            <w:pPr>
              <w:pStyle w:val="17"/>
              <w:rPr>
                <w:b/>
                <w:color w:val="000000"/>
              </w:rPr>
            </w:pPr>
          </w:p>
          <w:p w:rsidR="00830E3E" w:rsidRPr="00753595" w:rsidRDefault="00830E3E" w:rsidP="008C3B9D">
            <w:pPr>
              <w:pStyle w:val="17"/>
              <w:rPr>
                <w:b/>
                <w:color w:val="000000"/>
              </w:rPr>
            </w:pPr>
          </w:p>
        </w:tc>
        <w:tc>
          <w:tcPr>
            <w:tcW w:w="5211" w:type="dxa"/>
            <w:vAlign w:val="center"/>
          </w:tcPr>
          <w:p w:rsidR="00830E3E" w:rsidRPr="00D551C5" w:rsidRDefault="00830E3E" w:rsidP="008C3B9D">
            <w:pPr>
              <w:rPr>
                <w:color w:val="000000"/>
              </w:rPr>
            </w:pPr>
          </w:p>
        </w:tc>
        <w:tc>
          <w:tcPr>
            <w:tcW w:w="5245" w:type="dxa"/>
            <w:vAlign w:val="center"/>
          </w:tcPr>
          <w:p w:rsidR="00830E3E" w:rsidRPr="00D551C5" w:rsidRDefault="00830E3E" w:rsidP="008C3B9D">
            <w:pPr>
              <w:jc w:val="both"/>
              <w:rPr>
                <w:color w:val="000000"/>
              </w:rPr>
            </w:pPr>
          </w:p>
        </w:tc>
      </w:tr>
    </w:tbl>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Pr="00226D75" w:rsidRDefault="00830E3E" w:rsidP="00830E3E">
      <w:pPr>
        <w:jc w:val="right"/>
        <w:rPr>
          <w:snapToGrid w:val="0"/>
        </w:rPr>
      </w:pPr>
      <w:r>
        <w:lastRenderedPageBreak/>
        <w:t xml:space="preserve">                                                                                                                       </w:t>
      </w:r>
      <w:r w:rsidRPr="00226D75">
        <w:rPr>
          <w:snapToGrid w:val="0"/>
        </w:rPr>
        <w:t>Додаток № 1</w:t>
      </w:r>
    </w:p>
    <w:p w:rsidR="00830E3E" w:rsidRPr="00226D75" w:rsidRDefault="00830E3E" w:rsidP="00830E3E">
      <w:pPr>
        <w:jc w:val="right"/>
        <w:rPr>
          <w:snapToGrid w:val="0"/>
        </w:rPr>
      </w:pPr>
      <w:r>
        <w:rPr>
          <w:snapToGrid w:val="0"/>
        </w:rPr>
        <w:t xml:space="preserve"> до Договору №___</w:t>
      </w:r>
      <w:r w:rsidRPr="00226D75">
        <w:rPr>
          <w:snapToGrid w:val="0"/>
        </w:rPr>
        <w:t>_</w:t>
      </w:r>
      <w:r>
        <w:rPr>
          <w:snapToGrid w:val="0"/>
        </w:rPr>
        <w:t>__</w:t>
      </w:r>
      <w:r w:rsidRPr="00226D75">
        <w:rPr>
          <w:snapToGrid w:val="0"/>
        </w:rPr>
        <w:t>____</w:t>
      </w:r>
    </w:p>
    <w:p w:rsidR="00830E3E" w:rsidRPr="00226D75" w:rsidRDefault="00830E3E" w:rsidP="00830E3E">
      <w:pPr>
        <w:jc w:val="right"/>
        <w:rPr>
          <w:snapToGrid w:val="0"/>
        </w:rPr>
      </w:pPr>
      <w:r w:rsidRPr="00226D75">
        <w:rPr>
          <w:snapToGrid w:val="0"/>
        </w:rPr>
        <w:t xml:space="preserve">від </w:t>
      </w:r>
      <w:r>
        <w:rPr>
          <w:snapToGrid w:val="0"/>
        </w:rPr>
        <w:t>«</w:t>
      </w:r>
      <w:r w:rsidRPr="00226D75">
        <w:rPr>
          <w:snapToGrid w:val="0"/>
        </w:rPr>
        <w:t>___</w:t>
      </w:r>
      <w:r>
        <w:rPr>
          <w:snapToGrid w:val="0"/>
        </w:rPr>
        <w:t xml:space="preserve">» </w:t>
      </w:r>
      <w:r w:rsidRPr="00226D75">
        <w:rPr>
          <w:snapToGrid w:val="0"/>
        </w:rPr>
        <w:t>_</w:t>
      </w:r>
      <w:r>
        <w:rPr>
          <w:snapToGrid w:val="0"/>
        </w:rPr>
        <w:t>_______ 2023 р.</w:t>
      </w:r>
    </w:p>
    <w:p w:rsidR="00830E3E" w:rsidRPr="00226D75" w:rsidRDefault="00830E3E" w:rsidP="00830E3E">
      <w:pPr>
        <w:pStyle w:val="1"/>
        <w:rPr>
          <w:rFonts w:ascii="Times New Roman" w:hAnsi="Times New Roman"/>
          <w:b w:val="0"/>
          <w:bCs w:val="0"/>
          <w:i w:val="0"/>
          <w:iCs w:val="0"/>
          <w:snapToGrid w:val="0"/>
          <w:sz w:val="24"/>
        </w:rPr>
      </w:pPr>
    </w:p>
    <w:p w:rsidR="00830E3E" w:rsidRDefault="00830E3E" w:rsidP="00830E3E">
      <w:pPr>
        <w:pStyle w:val="1"/>
        <w:rPr>
          <w:rFonts w:ascii="Times New Roman" w:hAnsi="Times New Roman"/>
          <w:b w:val="0"/>
          <w:bCs w:val="0"/>
          <w:i w:val="0"/>
          <w:iCs w:val="0"/>
          <w:snapToGrid w:val="0"/>
          <w:sz w:val="24"/>
        </w:rPr>
      </w:pPr>
    </w:p>
    <w:p w:rsidR="00830E3E" w:rsidRPr="003B00F1" w:rsidRDefault="00830E3E" w:rsidP="00830E3E"/>
    <w:p w:rsidR="00830E3E" w:rsidRPr="00B70344" w:rsidRDefault="00830E3E" w:rsidP="00830E3E"/>
    <w:p w:rsidR="00830E3E" w:rsidRPr="00636B04" w:rsidRDefault="00830E3E" w:rsidP="00830E3E">
      <w:pPr>
        <w:pStyle w:val="1"/>
        <w:rPr>
          <w:rFonts w:ascii="Times New Roman" w:hAnsi="Times New Roman"/>
          <w:bCs w:val="0"/>
          <w:i w:val="0"/>
          <w:iCs w:val="0"/>
          <w:snapToGrid w:val="0"/>
          <w:sz w:val="24"/>
        </w:rPr>
      </w:pPr>
      <w:r w:rsidRPr="00636B04">
        <w:rPr>
          <w:rFonts w:ascii="Times New Roman" w:hAnsi="Times New Roman"/>
          <w:bCs w:val="0"/>
          <w:i w:val="0"/>
          <w:iCs w:val="0"/>
          <w:snapToGrid w:val="0"/>
          <w:sz w:val="24"/>
        </w:rPr>
        <w:t>П Р О Т О К О Л</w:t>
      </w:r>
    </w:p>
    <w:p w:rsidR="00830E3E" w:rsidRPr="00226D75" w:rsidRDefault="00830E3E" w:rsidP="00830E3E">
      <w:pPr>
        <w:jc w:val="center"/>
        <w:rPr>
          <w:snapToGrid w:val="0"/>
        </w:rPr>
      </w:pPr>
      <w:r w:rsidRPr="00226D75">
        <w:rPr>
          <w:snapToGrid w:val="0"/>
        </w:rPr>
        <w:t xml:space="preserve">погодження договірної ціни на </w:t>
      </w:r>
      <w:r w:rsidRPr="007E5335">
        <w:rPr>
          <w:snapToGrid w:val="0"/>
        </w:rPr>
        <w:t>надання послуги</w:t>
      </w:r>
    </w:p>
    <w:p w:rsidR="00830E3E" w:rsidRPr="00226D75" w:rsidRDefault="00830E3E" w:rsidP="00830E3E">
      <w:pPr>
        <w:pStyle w:val="a3"/>
        <w:rPr>
          <w:snapToGrid w:val="0"/>
          <w:sz w:val="24"/>
        </w:rPr>
      </w:pPr>
      <w:r w:rsidRPr="00226D75">
        <w:rPr>
          <w:snapToGrid w:val="0"/>
          <w:sz w:val="24"/>
        </w:rPr>
        <w:t xml:space="preserve">                                      </w:t>
      </w:r>
    </w:p>
    <w:p w:rsidR="00830E3E" w:rsidRPr="00226D75" w:rsidRDefault="00830E3E" w:rsidP="00830E3E">
      <w:pPr>
        <w:ind w:firstLine="708"/>
        <w:jc w:val="both"/>
      </w:pPr>
      <w:r w:rsidRPr="00226D75">
        <w:t xml:space="preserve">Ми, нижчепідписані від Замовника - </w:t>
      </w:r>
      <w:r>
        <w:rPr>
          <w:spacing w:val="-1"/>
        </w:rPr>
        <w:t xml:space="preserve">Заступник Голови Правління </w:t>
      </w:r>
      <w:r>
        <w:t>АТ “</w:t>
      </w:r>
      <w:proofErr w:type="spellStart"/>
      <w:r>
        <w:t>Прикарпаттяобленерго</w:t>
      </w:r>
      <w:proofErr w:type="spellEnd"/>
      <w:r>
        <w:t xml:space="preserve">” </w:t>
      </w:r>
      <w:r>
        <w:rPr>
          <w:spacing w:val="-1"/>
        </w:rPr>
        <w:t>КОСТЮК Василь Васильович</w:t>
      </w:r>
      <w:r>
        <w:t>,</w:t>
      </w:r>
      <w:r w:rsidRPr="00226D75">
        <w:t xml:space="preserve"> від </w:t>
      </w:r>
      <w:r>
        <w:t>Виконавця</w:t>
      </w:r>
      <w:r w:rsidRPr="00226D75">
        <w:t xml:space="preserve"> –</w:t>
      </w:r>
      <w:r>
        <w:t xml:space="preserve">                       </w:t>
      </w:r>
      <w:r w:rsidRPr="00226D75">
        <w:t xml:space="preserve">підтверджуємо, що сторонами досягнуто згоди про величину договірної ціни на </w:t>
      </w:r>
      <w:r w:rsidRPr="00D551C5">
        <w:rPr>
          <w:color w:val="000000" w:themeColor="text1"/>
        </w:rPr>
        <w:t>нада</w:t>
      </w:r>
      <w:r>
        <w:rPr>
          <w:color w:val="000000" w:themeColor="text1"/>
        </w:rPr>
        <w:t>ння</w:t>
      </w:r>
      <w:r w:rsidRPr="00D551C5">
        <w:rPr>
          <w:color w:val="000000" w:themeColor="text1"/>
        </w:rPr>
        <w:t xml:space="preserve"> послуги </w:t>
      </w:r>
      <w:r>
        <w:rPr>
          <w:color w:val="000000" w:themeColor="text1"/>
        </w:rPr>
        <w:t>із чистки трас під мережами повітряних ліній АТ «</w:t>
      </w:r>
      <w:proofErr w:type="spellStart"/>
      <w:r>
        <w:rPr>
          <w:color w:val="000000" w:themeColor="text1"/>
        </w:rPr>
        <w:t>Прикарпаттяобленерго</w:t>
      </w:r>
      <w:proofErr w:type="spellEnd"/>
      <w:r>
        <w:rPr>
          <w:color w:val="000000" w:themeColor="text1"/>
        </w:rPr>
        <w:t xml:space="preserve">» </w:t>
      </w:r>
      <w:r w:rsidRPr="00226D75">
        <w:t xml:space="preserve"> в сумі </w:t>
      </w:r>
      <w:r w:rsidRPr="0028602A">
        <w:t xml:space="preserve">- </w:t>
      </w:r>
      <w:r>
        <w:rPr>
          <w:b/>
          <w:color w:val="000000" w:themeColor="text1"/>
        </w:rPr>
        <w:t xml:space="preserve">         </w:t>
      </w:r>
      <w:r w:rsidRPr="00074625">
        <w:rPr>
          <w:b/>
          <w:color w:val="000000" w:themeColor="text1"/>
        </w:rPr>
        <w:t xml:space="preserve"> грн.</w:t>
      </w:r>
      <w:r w:rsidRPr="00074625">
        <w:rPr>
          <w:color w:val="000000" w:themeColor="text1"/>
        </w:rPr>
        <w:t xml:space="preserve"> (</w:t>
      </w:r>
      <w:r>
        <w:rPr>
          <w:color w:val="000000" w:themeColor="text1"/>
        </w:rPr>
        <w:t xml:space="preserve">                              </w:t>
      </w:r>
      <w:r w:rsidRPr="00074625">
        <w:rPr>
          <w:color w:val="000000" w:themeColor="text1"/>
        </w:rPr>
        <w:t xml:space="preserve">), у тому числі ПДВ </w:t>
      </w:r>
      <w:r>
        <w:t>20 %</w:t>
      </w:r>
      <w:r>
        <w:rPr>
          <w:color w:val="000000" w:themeColor="text1"/>
        </w:rPr>
        <w:t>.</w:t>
      </w:r>
    </w:p>
    <w:p w:rsidR="00830E3E" w:rsidRDefault="00830E3E" w:rsidP="00830E3E">
      <w:pPr>
        <w:rPr>
          <w:snapToGrid w:val="0"/>
        </w:rPr>
      </w:pPr>
    </w:p>
    <w:p w:rsidR="00830E3E" w:rsidRPr="00226D75" w:rsidRDefault="00830E3E" w:rsidP="00830E3E">
      <w:pPr>
        <w:rPr>
          <w:snapToGrid w:val="0"/>
        </w:rPr>
      </w:pPr>
    </w:p>
    <w:p w:rsidR="00830E3E" w:rsidRPr="00226D75" w:rsidRDefault="00830E3E" w:rsidP="00830E3E">
      <w:pPr>
        <w:rPr>
          <w:snapToGrid w:val="0"/>
        </w:rPr>
      </w:pPr>
      <w:r w:rsidRPr="00226D75">
        <w:rPr>
          <w:snapToGrid w:val="0"/>
        </w:rPr>
        <w:tab/>
        <w:t xml:space="preserve">Даний протокол являється основою для проведення взаємних розрахунків і платежів між </w:t>
      </w:r>
      <w:r>
        <w:rPr>
          <w:snapToGrid w:val="0"/>
        </w:rPr>
        <w:t>Виконавцем</w:t>
      </w:r>
      <w:r w:rsidRPr="00226D75">
        <w:rPr>
          <w:snapToGrid w:val="0"/>
        </w:rPr>
        <w:t xml:space="preserve"> і Замовником.</w:t>
      </w:r>
    </w:p>
    <w:p w:rsidR="00830E3E" w:rsidRPr="00226D75" w:rsidRDefault="00830E3E" w:rsidP="00830E3E">
      <w:pPr>
        <w:ind w:left="708"/>
        <w:rPr>
          <w:snapToGrid w:val="0"/>
        </w:rPr>
      </w:pPr>
    </w:p>
    <w:p w:rsidR="00830E3E" w:rsidRPr="00226D75" w:rsidRDefault="00830E3E" w:rsidP="00830E3E">
      <w:pPr>
        <w:ind w:left="708"/>
        <w:rPr>
          <w:snapToGrid w:val="0"/>
        </w:rPr>
      </w:pPr>
    </w:p>
    <w:p w:rsidR="00830E3E" w:rsidRPr="00226D75" w:rsidRDefault="00830E3E" w:rsidP="00830E3E">
      <w:pPr>
        <w:ind w:left="708"/>
        <w:rPr>
          <w:snapToGrid w:val="0"/>
        </w:rPr>
      </w:pPr>
    </w:p>
    <w:p w:rsidR="00830E3E" w:rsidRPr="00226D75" w:rsidRDefault="00830E3E" w:rsidP="00830E3E">
      <w:pPr>
        <w:ind w:left="708"/>
        <w:rPr>
          <w:snapToGrid w:val="0"/>
        </w:rPr>
      </w:pPr>
    </w:p>
    <w:p w:rsidR="00830E3E" w:rsidRPr="00226D75" w:rsidRDefault="00830E3E" w:rsidP="00830E3E">
      <w:pPr>
        <w:ind w:firstLine="708"/>
        <w:rPr>
          <w:snapToGrid w:val="0"/>
        </w:rPr>
      </w:pPr>
      <w:r>
        <w:rPr>
          <w:snapToGrid w:val="0"/>
        </w:rPr>
        <w:t>Від “Замовника”</w:t>
      </w:r>
      <w:r>
        <w:rPr>
          <w:snapToGrid w:val="0"/>
        </w:rPr>
        <w:tab/>
      </w:r>
      <w:r>
        <w:rPr>
          <w:snapToGrid w:val="0"/>
        </w:rPr>
        <w:tab/>
      </w:r>
      <w:r>
        <w:rPr>
          <w:snapToGrid w:val="0"/>
        </w:rPr>
        <w:tab/>
      </w:r>
      <w:r>
        <w:rPr>
          <w:snapToGrid w:val="0"/>
        </w:rPr>
        <w:tab/>
      </w:r>
      <w:r>
        <w:rPr>
          <w:snapToGrid w:val="0"/>
        </w:rPr>
        <w:tab/>
      </w:r>
      <w:r w:rsidRPr="00226D75">
        <w:rPr>
          <w:snapToGrid w:val="0"/>
        </w:rPr>
        <w:t>Від “</w:t>
      </w:r>
      <w:r>
        <w:rPr>
          <w:snapToGrid w:val="0"/>
        </w:rPr>
        <w:t>Виконавця</w:t>
      </w:r>
      <w:r w:rsidRPr="00226D75">
        <w:rPr>
          <w:snapToGrid w:val="0"/>
        </w:rPr>
        <w:t xml:space="preserve">”    </w:t>
      </w:r>
    </w:p>
    <w:p w:rsidR="00830E3E" w:rsidRPr="008C5374" w:rsidRDefault="00830E3E" w:rsidP="00830E3E">
      <w:pPr>
        <w:ind w:firstLine="708"/>
        <w:rPr>
          <w:b/>
          <w:snapToGrid w:val="0"/>
        </w:rPr>
      </w:pPr>
      <w:r w:rsidRPr="008C5374">
        <w:rPr>
          <w:b/>
          <w:snapToGrid w:val="0"/>
        </w:rPr>
        <w:t>Засту</w:t>
      </w:r>
      <w:r>
        <w:rPr>
          <w:b/>
          <w:snapToGrid w:val="0"/>
        </w:rPr>
        <w:t>пник Голови Правління</w:t>
      </w:r>
      <w:r>
        <w:rPr>
          <w:b/>
          <w:snapToGrid w:val="0"/>
        </w:rPr>
        <w:tab/>
      </w:r>
      <w:r>
        <w:rPr>
          <w:b/>
          <w:snapToGrid w:val="0"/>
        </w:rPr>
        <w:tab/>
      </w:r>
      <w:r>
        <w:rPr>
          <w:b/>
          <w:snapToGrid w:val="0"/>
        </w:rPr>
        <w:tab/>
      </w:r>
    </w:p>
    <w:p w:rsidR="00830E3E" w:rsidRPr="008C5374" w:rsidRDefault="00830E3E" w:rsidP="00830E3E">
      <w:pPr>
        <w:ind w:firstLine="708"/>
        <w:jc w:val="center"/>
        <w:rPr>
          <w:b/>
          <w:snapToGrid w:val="0"/>
        </w:rPr>
      </w:pPr>
    </w:p>
    <w:p w:rsidR="00830E3E" w:rsidRPr="008C5374" w:rsidRDefault="00830E3E" w:rsidP="00830E3E">
      <w:pPr>
        <w:ind w:firstLine="708"/>
        <w:rPr>
          <w:b/>
          <w:snapToGrid w:val="0"/>
        </w:rPr>
      </w:pPr>
      <w:r w:rsidRPr="008C5374">
        <w:rPr>
          <w:b/>
          <w:snapToGrid w:val="0"/>
        </w:rPr>
        <w:t xml:space="preserve">___________ </w:t>
      </w:r>
      <w:r w:rsidRPr="008C5374">
        <w:rPr>
          <w:b/>
          <w:color w:val="000000"/>
        </w:rPr>
        <w:t>Василь КОСТЮК</w:t>
      </w:r>
      <w:r w:rsidRPr="008C5374">
        <w:rPr>
          <w:b/>
          <w:snapToGrid w:val="0"/>
        </w:rPr>
        <w:tab/>
      </w:r>
      <w:r w:rsidRPr="008C5374">
        <w:rPr>
          <w:b/>
          <w:snapToGrid w:val="0"/>
        </w:rPr>
        <w:tab/>
      </w:r>
      <w:r w:rsidRPr="008C5374">
        <w:rPr>
          <w:b/>
          <w:snapToGrid w:val="0"/>
        </w:rPr>
        <w:tab/>
        <w:t xml:space="preserve">__________ </w:t>
      </w:r>
    </w:p>
    <w:p w:rsidR="00830E3E" w:rsidRDefault="00830E3E" w:rsidP="00830E3E"/>
    <w:p w:rsidR="00830E3E" w:rsidRDefault="00830E3E" w:rsidP="00830E3E"/>
    <w:p w:rsidR="00830E3E" w:rsidRDefault="00830E3E" w:rsidP="00830E3E"/>
    <w:p w:rsidR="00830E3E" w:rsidRDefault="00830E3E" w:rsidP="00830E3E"/>
    <w:p w:rsidR="00830E3E" w:rsidRDefault="00830E3E" w:rsidP="00830E3E"/>
    <w:p w:rsidR="00830E3E" w:rsidRDefault="00830E3E" w:rsidP="00830E3E">
      <w:pPr>
        <w:tabs>
          <w:tab w:val="left" w:pos="401"/>
          <w:tab w:val="left" w:pos="7899"/>
        </w:tabs>
      </w:pPr>
    </w:p>
    <w:p w:rsidR="00830E3E" w:rsidRDefault="00830E3E" w:rsidP="00830E3E">
      <w:pPr>
        <w:tabs>
          <w:tab w:val="left" w:pos="401"/>
          <w:tab w:val="left" w:pos="7899"/>
        </w:tabs>
      </w:pPr>
    </w:p>
    <w:p w:rsidR="00830E3E" w:rsidRDefault="00830E3E" w:rsidP="00830E3E">
      <w:pPr>
        <w:tabs>
          <w:tab w:val="left" w:pos="401"/>
          <w:tab w:val="left" w:pos="7899"/>
        </w:tabs>
      </w:pPr>
    </w:p>
    <w:p w:rsidR="00830E3E" w:rsidRDefault="00830E3E" w:rsidP="00830E3E">
      <w:pPr>
        <w:tabs>
          <w:tab w:val="left" w:pos="401"/>
          <w:tab w:val="left" w:pos="7899"/>
        </w:tabs>
      </w:pPr>
    </w:p>
    <w:p w:rsidR="00830E3E" w:rsidRPr="00830E3E" w:rsidRDefault="00830E3E" w:rsidP="00AC7F50">
      <w:pPr>
        <w:tabs>
          <w:tab w:val="left" w:pos="7899"/>
        </w:tabs>
      </w:pPr>
    </w:p>
    <w:p w:rsidR="00AC7F50" w:rsidRPr="00F63908" w:rsidRDefault="000349FD" w:rsidP="00AC7F50">
      <w:pPr>
        <w:tabs>
          <w:tab w:val="left" w:pos="7899"/>
        </w:tabs>
        <w:jc w:val="right"/>
      </w:pPr>
      <w:r>
        <w:t>Д</w:t>
      </w:r>
      <w:r w:rsidR="00AC7F50" w:rsidRPr="00F63908">
        <w:t xml:space="preserve">одаток </w:t>
      </w:r>
      <w:r>
        <w:t>3</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proofErr w:type="spellStart"/>
      <w:r w:rsidRPr="003A05E7">
        <w:rPr>
          <w:lang w:eastAsia="uk-UA"/>
        </w:rPr>
        <w:t>Допускач</w:t>
      </w:r>
      <w:proofErr w:type="spellEnd"/>
      <w:r w:rsidRPr="003A05E7">
        <w:rPr>
          <w:lang w:eastAsia="uk-UA"/>
        </w:rPr>
        <w:t xml:space="preserve">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lastRenderedPageBreak/>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27"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B31F19">
          <w:footerReference w:type="default" r:id="rId28"/>
          <w:pgSz w:w="11906" w:h="16838" w:code="9"/>
          <w:pgMar w:top="567" w:right="567" w:bottom="249"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0349FD">
        <w:t>4</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працівниками Генпідрядника / субпідрядника, у яких </w:t>
            </w:r>
            <w:proofErr w:type="spellStart"/>
            <w:r w:rsidRPr="003A05E7">
              <w:rPr>
                <w:iCs/>
                <w:lang w:eastAsia="uk-UA"/>
              </w:rPr>
              <w:t>протерміновано</w:t>
            </w:r>
            <w:proofErr w:type="spellEnd"/>
            <w:r w:rsidRPr="003A05E7">
              <w:rPr>
                <w:iCs/>
                <w:lang w:eastAsia="uk-UA"/>
              </w:rPr>
              <w:t xml:space="preserve">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на висоті без застосування запобіжних поясів (</w:t>
            </w:r>
            <w:proofErr w:type="spellStart"/>
            <w:r w:rsidRPr="003A05E7">
              <w:rPr>
                <w:iCs/>
                <w:lang w:eastAsia="uk-UA"/>
              </w:rPr>
              <w:t>страхувальних</w:t>
            </w:r>
            <w:proofErr w:type="spellEnd"/>
            <w:r w:rsidRPr="003A05E7">
              <w:rPr>
                <w:iCs/>
                <w:lang w:eastAsia="uk-UA"/>
              </w:rPr>
              <w:t xml:space="preserve">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w:t>
            </w:r>
            <w:proofErr w:type="spellStart"/>
            <w:r w:rsidRPr="00D76240">
              <w:rPr>
                <w:b/>
              </w:rPr>
              <w:t>Прикарпаттяобленерго</w:t>
            </w:r>
            <w:proofErr w:type="spellEnd"/>
            <w:r w:rsidRPr="00D76240">
              <w:rPr>
                <w:b/>
              </w:rPr>
              <w:t>»</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0349FD" w:rsidRDefault="000349FD" w:rsidP="00AC7F50">
      <w:pPr>
        <w:tabs>
          <w:tab w:val="left" w:pos="7899"/>
        </w:tabs>
        <w:jc w:val="right"/>
      </w:pPr>
    </w:p>
    <w:p w:rsidR="00AC7F50" w:rsidRPr="004C5DEB" w:rsidRDefault="00AC7F50" w:rsidP="00AC7F50">
      <w:pPr>
        <w:tabs>
          <w:tab w:val="left" w:pos="7899"/>
        </w:tabs>
        <w:jc w:val="right"/>
      </w:pPr>
      <w:r>
        <w:t>До</w:t>
      </w:r>
      <w:r w:rsidRPr="004C5DEB">
        <w:t xml:space="preserve">даток </w:t>
      </w:r>
      <w:r w:rsidR="000349FD">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lastRenderedPageBreak/>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 xml:space="preserve">Без </w:t>
            </w:r>
            <w:proofErr w:type="spellStart"/>
            <w:r w:rsidRPr="003A05E7">
              <w:rPr>
                <w:iCs/>
                <w:lang w:eastAsia="uk-UA"/>
              </w:rPr>
              <w:t>пристібування</w:t>
            </w:r>
            <w:proofErr w:type="spellEnd"/>
            <w:r w:rsidRPr="003A05E7">
              <w:rPr>
                <w:iCs/>
                <w:lang w:eastAsia="uk-UA"/>
              </w:rPr>
              <w:t xml:space="preserve">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w:t>
            </w:r>
            <w:proofErr w:type="spellStart"/>
            <w:r w:rsidRPr="00644C84">
              <w:rPr>
                <w:b/>
                <w:sz w:val="22"/>
                <w:szCs w:val="22"/>
              </w:rPr>
              <w:t>Прикарпаттяобленерго</w:t>
            </w:r>
            <w:proofErr w:type="spellEnd"/>
            <w:r w:rsidRPr="00644C84">
              <w:rPr>
                <w:b/>
                <w:sz w:val="22"/>
                <w:szCs w:val="22"/>
              </w:rPr>
              <w:t>»</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B31F19">
          <w:footerReference w:type="default" r:id="rId29"/>
          <w:pgSz w:w="11906" w:h="16838" w:code="9"/>
          <w:pgMar w:top="567" w:right="567" w:bottom="851"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p w:rsidR="00830E3E" w:rsidRDefault="00830E3E" w:rsidP="0083706A">
      <w:pPr>
        <w:jc w:val="both"/>
      </w:pPr>
    </w:p>
    <w:p w:rsidR="00830E3E" w:rsidRDefault="00830E3E" w:rsidP="0083706A">
      <w:pPr>
        <w:jc w:val="both"/>
      </w:pP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521"/>
        <w:gridCol w:w="1276"/>
        <w:gridCol w:w="1371"/>
      </w:tblGrid>
      <w:tr w:rsidR="00830E3E" w:rsidRPr="00114D53" w:rsidTr="008C3B9D">
        <w:tc>
          <w:tcPr>
            <w:tcW w:w="562" w:type="dxa"/>
          </w:tcPr>
          <w:p w:rsidR="00830E3E" w:rsidRPr="00114D53" w:rsidRDefault="00830E3E" w:rsidP="008C3B9D">
            <w:pPr>
              <w:jc w:val="center"/>
              <w:rPr>
                <w:b/>
                <w:lang w:eastAsia="uk-UA"/>
              </w:rPr>
            </w:pPr>
            <w:r w:rsidRPr="00114D53">
              <w:rPr>
                <w:b/>
                <w:lang w:eastAsia="uk-UA"/>
              </w:rPr>
              <w:t>№ з/п</w:t>
            </w:r>
          </w:p>
        </w:tc>
        <w:tc>
          <w:tcPr>
            <w:tcW w:w="6521" w:type="dxa"/>
          </w:tcPr>
          <w:p w:rsidR="00830E3E" w:rsidRPr="00114D53" w:rsidRDefault="00830E3E" w:rsidP="008C3B9D">
            <w:pPr>
              <w:jc w:val="center"/>
              <w:rPr>
                <w:b/>
                <w:lang w:eastAsia="uk-UA"/>
              </w:rPr>
            </w:pPr>
            <w:r w:rsidRPr="00114D53">
              <w:rPr>
                <w:b/>
                <w:lang w:eastAsia="uk-UA"/>
              </w:rPr>
              <w:t>Найменування об’єкту</w:t>
            </w:r>
          </w:p>
        </w:tc>
        <w:tc>
          <w:tcPr>
            <w:tcW w:w="1276" w:type="dxa"/>
          </w:tcPr>
          <w:p w:rsidR="00830E3E" w:rsidRPr="00114D53" w:rsidRDefault="00830E3E" w:rsidP="008C3B9D">
            <w:pPr>
              <w:jc w:val="center"/>
              <w:rPr>
                <w:b/>
                <w:lang w:eastAsia="uk-UA"/>
              </w:rPr>
            </w:pPr>
            <w:r w:rsidRPr="00114D53">
              <w:rPr>
                <w:b/>
                <w:lang w:eastAsia="uk-UA"/>
              </w:rPr>
              <w:t>Одиниця виміру</w:t>
            </w:r>
          </w:p>
        </w:tc>
        <w:tc>
          <w:tcPr>
            <w:tcW w:w="1371" w:type="dxa"/>
          </w:tcPr>
          <w:p w:rsidR="00830E3E" w:rsidRPr="00114D53" w:rsidRDefault="00830E3E" w:rsidP="008C3B9D">
            <w:pPr>
              <w:jc w:val="center"/>
              <w:rPr>
                <w:b/>
                <w:lang w:eastAsia="uk-UA"/>
              </w:rPr>
            </w:pPr>
            <w:r w:rsidRPr="00114D53">
              <w:rPr>
                <w:b/>
                <w:lang w:eastAsia="uk-UA"/>
              </w:rPr>
              <w:t>Кількість</w:t>
            </w:r>
          </w:p>
        </w:tc>
      </w:tr>
      <w:tr w:rsidR="00830E3E" w:rsidRPr="003C029E" w:rsidTr="008C3B9D">
        <w:tc>
          <w:tcPr>
            <w:tcW w:w="562" w:type="dxa"/>
          </w:tcPr>
          <w:p w:rsidR="00830E3E" w:rsidRPr="00AF6EE1" w:rsidRDefault="00830E3E" w:rsidP="008C3B9D">
            <w:pPr>
              <w:jc w:val="center"/>
              <w:rPr>
                <w:lang w:val="en-US" w:eastAsia="uk-UA"/>
              </w:rPr>
            </w:pPr>
            <w:r>
              <w:rPr>
                <w:lang w:val="en-US" w:eastAsia="uk-UA"/>
              </w:rPr>
              <w:t>1</w:t>
            </w:r>
          </w:p>
        </w:tc>
        <w:tc>
          <w:tcPr>
            <w:tcW w:w="6521" w:type="dxa"/>
            <w:vAlign w:val="center"/>
          </w:tcPr>
          <w:p w:rsidR="00830E3E" w:rsidRPr="00600BD4" w:rsidRDefault="00830E3E" w:rsidP="008C3B9D">
            <w:pPr>
              <w:rPr>
                <w:sz w:val="20"/>
                <w:szCs w:val="20"/>
              </w:rPr>
            </w:pPr>
            <w:r w:rsidRPr="00600BD4">
              <w:rPr>
                <w:sz w:val="20"/>
                <w:szCs w:val="20"/>
              </w:rPr>
              <w:t xml:space="preserve">ПЛ-110 кВ </w:t>
            </w:r>
            <w:r>
              <w:rPr>
                <w:sz w:val="20"/>
                <w:szCs w:val="20"/>
              </w:rPr>
              <w:t>Опорна-Галич</w:t>
            </w:r>
          </w:p>
        </w:tc>
        <w:tc>
          <w:tcPr>
            <w:tcW w:w="1276" w:type="dxa"/>
            <w:vAlign w:val="bottom"/>
          </w:tcPr>
          <w:p w:rsidR="00830E3E" w:rsidRPr="003C029E" w:rsidRDefault="00830E3E" w:rsidP="008C3B9D">
            <w:pPr>
              <w:jc w:val="center"/>
              <w:rPr>
                <w:sz w:val="20"/>
                <w:szCs w:val="20"/>
                <w:lang w:eastAsia="uk-UA"/>
              </w:rPr>
            </w:pPr>
            <w:r>
              <w:rPr>
                <w:sz w:val="20"/>
                <w:szCs w:val="20"/>
                <w:lang w:eastAsia="uk-UA"/>
              </w:rPr>
              <w:t>ГА</w:t>
            </w:r>
          </w:p>
        </w:tc>
        <w:tc>
          <w:tcPr>
            <w:tcW w:w="1371" w:type="dxa"/>
            <w:vAlign w:val="bottom"/>
          </w:tcPr>
          <w:p w:rsidR="00830E3E" w:rsidRPr="003C029E" w:rsidRDefault="00830E3E" w:rsidP="008C3B9D">
            <w:pPr>
              <w:jc w:val="center"/>
              <w:rPr>
                <w:sz w:val="20"/>
                <w:szCs w:val="20"/>
                <w:lang w:eastAsia="uk-UA"/>
              </w:rPr>
            </w:pPr>
            <w:r>
              <w:rPr>
                <w:sz w:val="20"/>
                <w:szCs w:val="20"/>
              </w:rPr>
              <w:t>10,5</w:t>
            </w:r>
          </w:p>
        </w:tc>
      </w:tr>
      <w:tr w:rsidR="00830E3E" w:rsidRPr="003C029E" w:rsidTr="008C3B9D">
        <w:tc>
          <w:tcPr>
            <w:tcW w:w="562" w:type="dxa"/>
          </w:tcPr>
          <w:p w:rsidR="00830E3E" w:rsidRPr="002B7E2F" w:rsidRDefault="00830E3E" w:rsidP="008C3B9D">
            <w:pPr>
              <w:jc w:val="center"/>
              <w:rPr>
                <w:lang w:eastAsia="uk-UA"/>
              </w:rPr>
            </w:pPr>
            <w:r>
              <w:rPr>
                <w:lang w:eastAsia="uk-UA"/>
              </w:rPr>
              <w:t>2</w:t>
            </w:r>
          </w:p>
        </w:tc>
        <w:tc>
          <w:tcPr>
            <w:tcW w:w="6521" w:type="dxa"/>
            <w:vAlign w:val="center"/>
          </w:tcPr>
          <w:p w:rsidR="00830E3E" w:rsidRPr="00600BD4" w:rsidRDefault="00830E3E" w:rsidP="008C3B9D">
            <w:pPr>
              <w:rPr>
                <w:sz w:val="20"/>
                <w:szCs w:val="20"/>
              </w:rPr>
            </w:pPr>
            <w:r w:rsidRPr="00600BD4">
              <w:rPr>
                <w:sz w:val="20"/>
                <w:szCs w:val="20"/>
              </w:rPr>
              <w:t xml:space="preserve">ПЛ-110 кВ </w:t>
            </w:r>
            <w:proofErr w:type="spellStart"/>
            <w:r>
              <w:rPr>
                <w:sz w:val="20"/>
                <w:szCs w:val="20"/>
              </w:rPr>
              <w:t>Отинія</w:t>
            </w:r>
            <w:proofErr w:type="spellEnd"/>
            <w:r>
              <w:rPr>
                <w:sz w:val="20"/>
                <w:szCs w:val="20"/>
              </w:rPr>
              <w:t>-Коломия</w:t>
            </w:r>
          </w:p>
        </w:tc>
        <w:tc>
          <w:tcPr>
            <w:tcW w:w="1276" w:type="dxa"/>
          </w:tcPr>
          <w:p w:rsidR="00830E3E" w:rsidRDefault="00830E3E" w:rsidP="008C3B9D">
            <w:pPr>
              <w:jc w:val="center"/>
            </w:pPr>
            <w:r w:rsidRPr="00E0775B">
              <w:rPr>
                <w:sz w:val="20"/>
                <w:szCs w:val="20"/>
                <w:lang w:eastAsia="uk-UA"/>
              </w:rPr>
              <w:t>ГА</w:t>
            </w:r>
          </w:p>
        </w:tc>
        <w:tc>
          <w:tcPr>
            <w:tcW w:w="1371" w:type="dxa"/>
            <w:vAlign w:val="bottom"/>
          </w:tcPr>
          <w:p w:rsidR="00830E3E" w:rsidRPr="003C029E" w:rsidRDefault="00830E3E" w:rsidP="008C3B9D">
            <w:pPr>
              <w:jc w:val="center"/>
              <w:rPr>
                <w:sz w:val="20"/>
                <w:szCs w:val="20"/>
              </w:rPr>
            </w:pPr>
            <w:r>
              <w:rPr>
                <w:sz w:val="20"/>
                <w:szCs w:val="20"/>
              </w:rPr>
              <w:t>10,1</w:t>
            </w:r>
          </w:p>
        </w:tc>
      </w:tr>
      <w:tr w:rsidR="00830E3E" w:rsidRPr="003C029E" w:rsidTr="008C3B9D">
        <w:tc>
          <w:tcPr>
            <w:tcW w:w="562" w:type="dxa"/>
          </w:tcPr>
          <w:p w:rsidR="00830E3E" w:rsidRPr="002B7E2F" w:rsidRDefault="00830E3E" w:rsidP="008C3B9D">
            <w:pPr>
              <w:jc w:val="center"/>
              <w:rPr>
                <w:lang w:eastAsia="uk-UA"/>
              </w:rPr>
            </w:pPr>
            <w:r>
              <w:rPr>
                <w:lang w:eastAsia="uk-UA"/>
              </w:rPr>
              <w:t>3</w:t>
            </w:r>
          </w:p>
        </w:tc>
        <w:tc>
          <w:tcPr>
            <w:tcW w:w="6521" w:type="dxa"/>
            <w:vAlign w:val="center"/>
          </w:tcPr>
          <w:p w:rsidR="00830E3E" w:rsidRPr="00600BD4" w:rsidRDefault="00830E3E" w:rsidP="008C3B9D">
            <w:pPr>
              <w:rPr>
                <w:sz w:val="20"/>
                <w:szCs w:val="20"/>
              </w:rPr>
            </w:pPr>
            <w:r w:rsidRPr="00600BD4">
              <w:rPr>
                <w:sz w:val="20"/>
                <w:szCs w:val="20"/>
              </w:rPr>
              <w:t xml:space="preserve">ПЛ-110 кВ </w:t>
            </w:r>
            <w:r>
              <w:rPr>
                <w:sz w:val="20"/>
                <w:szCs w:val="20"/>
              </w:rPr>
              <w:t>Стрий-Долина</w:t>
            </w:r>
            <w:r w:rsidRPr="00600BD4">
              <w:rPr>
                <w:sz w:val="20"/>
                <w:szCs w:val="20"/>
              </w:rPr>
              <w:t xml:space="preserve"> 1,2</w:t>
            </w:r>
          </w:p>
        </w:tc>
        <w:tc>
          <w:tcPr>
            <w:tcW w:w="1276" w:type="dxa"/>
          </w:tcPr>
          <w:p w:rsidR="00830E3E" w:rsidRDefault="00830E3E" w:rsidP="008C3B9D">
            <w:pPr>
              <w:jc w:val="center"/>
            </w:pPr>
            <w:r w:rsidRPr="00E0775B">
              <w:rPr>
                <w:sz w:val="20"/>
                <w:szCs w:val="20"/>
                <w:lang w:eastAsia="uk-UA"/>
              </w:rPr>
              <w:t>ГА</w:t>
            </w:r>
          </w:p>
        </w:tc>
        <w:tc>
          <w:tcPr>
            <w:tcW w:w="1371" w:type="dxa"/>
            <w:vAlign w:val="bottom"/>
          </w:tcPr>
          <w:p w:rsidR="00830E3E" w:rsidRPr="003C029E" w:rsidRDefault="00830E3E" w:rsidP="008C3B9D">
            <w:pPr>
              <w:jc w:val="center"/>
              <w:rPr>
                <w:sz w:val="20"/>
                <w:szCs w:val="20"/>
              </w:rPr>
            </w:pPr>
            <w:r>
              <w:rPr>
                <w:sz w:val="20"/>
                <w:szCs w:val="20"/>
              </w:rPr>
              <w:t>35</w:t>
            </w:r>
          </w:p>
        </w:tc>
      </w:tr>
      <w:tr w:rsidR="00830E3E" w:rsidRPr="003C029E" w:rsidTr="008C3B9D">
        <w:tc>
          <w:tcPr>
            <w:tcW w:w="562" w:type="dxa"/>
          </w:tcPr>
          <w:p w:rsidR="00830E3E" w:rsidRPr="002B7E2F" w:rsidRDefault="00830E3E" w:rsidP="008C3B9D">
            <w:pPr>
              <w:jc w:val="center"/>
              <w:rPr>
                <w:lang w:eastAsia="uk-UA"/>
              </w:rPr>
            </w:pPr>
            <w:r>
              <w:rPr>
                <w:lang w:eastAsia="uk-UA"/>
              </w:rPr>
              <w:t>4</w:t>
            </w:r>
          </w:p>
        </w:tc>
        <w:tc>
          <w:tcPr>
            <w:tcW w:w="6521" w:type="dxa"/>
            <w:vAlign w:val="bottom"/>
          </w:tcPr>
          <w:p w:rsidR="00830E3E" w:rsidRPr="00600BD4" w:rsidRDefault="00830E3E" w:rsidP="008C3B9D">
            <w:pPr>
              <w:rPr>
                <w:sz w:val="20"/>
                <w:szCs w:val="20"/>
              </w:rPr>
            </w:pPr>
            <w:r w:rsidRPr="00600BD4">
              <w:rPr>
                <w:sz w:val="20"/>
                <w:szCs w:val="20"/>
              </w:rPr>
              <w:t xml:space="preserve">ПЛ-110 кВ </w:t>
            </w:r>
            <w:proofErr w:type="spellStart"/>
            <w:r>
              <w:rPr>
                <w:sz w:val="20"/>
                <w:szCs w:val="20"/>
              </w:rPr>
              <w:t>Богородчани-Перегінськ</w:t>
            </w:r>
            <w:proofErr w:type="spellEnd"/>
          </w:p>
        </w:tc>
        <w:tc>
          <w:tcPr>
            <w:tcW w:w="1276" w:type="dxa"/>
          </w:tcPr>
          <w:p w:rsidR="00830E3E" w:rsidRDefault="00830E3E" w:rsidP="008C3B9D">
            <w:pPr>
              <w:jc w:val="center"/>
            </w:pPr>
            <w:r w:rsidRPr="00E0775B">
              <w:rPr>
                <w:sz w:val="20"/>
                <w:szCs w:val="20"/>
                <w:lang w:eastAsia="uk-UA"/>
              </w:rPr>
              <w:t>ГА</w:t>
            </w:r>
          </w:p>
        </w:tc>
        <w:tc>
          <w:tcPr>
            <w:tcW w:w="1371" w:type="dxa"/>
            <w:vAlign w:val="bottom"/>
          </w:tcPr>
          <w:p w:rsidR="00830E3E" w:rsidRPr="003C029E" w:rsidRDefault="00830E3E" w:rsidP="008C3B9D">
            <w:pPr>
              <w:jc w:val="center"/>
              <w:rPr>
                <w:sz w:val="20"/>
                <w:szCs w:val="20"/>
              </w:rPr>
            </w:pPr>
            <w:r>
              <w:rPr>
                <w:sz w:val="20"/>
                <w:szCs w:val="20"/>
              </w:rPr>
              <w:t>15,5</w:t>
            </w:r>
          </w:p>
        </w:tc>
      </w:tr>
      <w:tr w:rsidR="00830E3E" w:rsidRPr="003C029E" w:rsidTr="008C3B9D">
        <w:tc>
          <w:tcPr>
            <w:tcW w:w="562" w:type="dxa"/>
          </w:tcPr>
          <w:p w:rsidR="00830E3E" w:rsidRPr="002B7E2F" w:rsidRDefault="00830E3E" w:rsidP="008C3B9D">
            <w:pPr>
              <w:jc w:val="center"/>
              <w:rPr>
                <w:lang w:eastAsia="uk-UA"/>
              </w:rPr>
            </w:pPr>
            <w:r>
              <w:rPr>
                <w:lang w:eastAsia="uk-UA"/>
              </w:rPr>
              <w:t>5</w:t>
            </w:r>
          </w:p>
        </w:tc>
        <w:tc>
          <w:tcPr>
            <w:tcW w:w="6521" w:type="dxa"/>
            <w:vAlign w:val="bottom"/>
          </w:tcPr>
          <w:p w:rsidR="00830E3E" w:rsidRPr="00600BD4" w:rsidRDefault="00830E3E" w:rsidP="008C3B9D">
            <w:pPr>
              <w:rPr>
                <w:sz w:val="20"/>
                <w:szCs w:val="20"/>
              </w:rPr>
            </w:pPr>
            <w:r w:rsidRPr="00600BD4">
              <w:rPr>
                <w:sz w:val="20"/>
                <w:szCs w:val="20"/>
              </w:rPr>
              <w:t xml:space="preserve">ПЛ-110 кВ </w:t>
            </w:r>
            <w:r>
              <w:rPr>
                <w:sz w:val="20"/>
                <w:szCs w:val="20"/>
              </w:rPr>
              <w:t>Городенка-Чернівці</w:t>
            </w:r>
          </w:p>
        </w:tc>
        <w:tc>
          <w:tcPr>
            <w:tcW w:w="1276" w:type="dxa"/>
          </w:tcPr>
          <w:p w:rsidR="00830E3E" w:rsidRDefault="00830E3E" w:rsidP="008C3B9D">
            <w:pPr>
              <w:jc w:val="center"/>
            </w:pPr>
            <w:r w:rsidRPr="00E0775B">
              <w:rPr>
                <w:sz w:val="20"/>
                <w:szCs w:val="20"/>
                <w:lang w:eastAsia="uk-UA"/>
              </w:rPr>
              <w:t>ГА</w:t>
            </w:r>
          </w:p>
        </w:tc>
        <w:tc>
          <w:tcPr>
            <w:tcW w:w="1371" w:type="dxa"/>
            <w:vAlign w:val="bottom"/>
          </w:tcPr>
          <w:p w:rsidR="00830E3E" w:rsidRPr="003C029E" w:rsidRDefault="00830E3E" w:rsidP="008C3B9D">
            <w:pPr>
              <w:jc w:val="center"/>
              <w:rPr>
                <w:sz w:val="20"/>
                <w:szCs w:val="20"/>
              </w:rPr>
            </w:pPr>
            <w:r>
              <w:rPr>
                <w:sz w:val="20"/>
                <w:szCs w:val="20"/>
              </w:rPr>
              <w:t>2,8</w:t>
            </w:r>
          </w:p>
        </w:tc>
      </w:tr>
      <w:tr w:rsidR="00830E3E" w:rsidRPr="003C029E" w:rsidTr="008C3B9D">
        <w:tc>
          <w:tcPr>
            <w:tcW w:w="562" w:type="dxa"/>
          </w:tcPr>
          <w:p w:rsidR="00830E3E" w:rsidRPr="002B7E2F" w:rsidRDefault="00830E3E" w:rsidP="008C3B9D">
            <w:pPr>
              <w:jc w:val="center"/>
              <w:rPr>
                <w:lang w:eastAsia="uk-UA"/>
              </w:rPr>
            </w:pPr>
            <w:r>
              <w:rPr>
                <w:lang w:eastAsia="uk-UA"/>
              </w:rPr>
              <w:t>6</w:t>
            </w:r>
          </w:p>
        </w:tc>
        <w:tc>
          <w:tcPr>
            <w:tcW w:w="6521" w:type="dxa"/>
            <w:vAlign w:val="bottom"/>
          </w:tcPr>
          <w:p w:rsidR="00830E3E" w:rsidRPr="00600BD4" w:rsidRDefault="00830E3E" w:rsidP="008C3B9D">
            <w:pPr>
              <w:rPr>
                <w:sz w:val="20"/>
                <w:szCs w:val="20"/>
              </w:rPr>
            </w:pPr>
            <w:r w:rsidRPr="00600BD4">
              <w:rPr>
                <w:sz w:val="20"/>
                <w:szCs w:val="20"/>
              </w:rPr>
              <w:t xml:space="preserve">ПЛ-110 кВ </w:t>
            </w:r>
            <w:proofErr w:type="spellStart"/>
            <w:r>
              <w:rPr>
                <w:sz w:val="20"/>
                <w:szCs w:val="20"/>
              </w:rPr>
              <w:t>Одаї-Отинія</w:t>
            </w:r>
            <w:proofErr w:type="spellEnd"/>
          </w:p>
        </w:tc>
        <w:tc>
          <w:tcPr>
            <w:tcW w:w="1276" w:type="dxa"/>
          </w:tcPr>
          <w:p w:rsidR="00830E3E" w:rsidRDefault="00830E3E" w:rsidP="008C3B9D">
            <w:pPr>
              <w:jc w:val="center"/>
            </w:pPr>
            <w:r w:rsidRPr="00E0775B">
              <w:rPr>
                <w:sz w:val="20"/>
                <w:szCs w:val="20"/>
                <w:lang w:eastAsia="uk-UA"/>
              </w:rPr>
              <w:t>ГА</w:t>
            </w:r>
          </w:p>
        </w:tc>
        <w:tc>
          <w:tcPr>
            <w:tcW w:w="1371" w:type="dxa"/>
            <w:vAlign w:val="bottom"/>
          </w:tcPr>
          <w:p w:rsidR="00830E3E" w:rsidRPr="003C029E" w:rsidRDefault="00830E3E" w:rsidP="008C3B9D">
            <w:pPr>
              <w:jc w:val="center"/>
              <w:rPr>
                <w:sz w:val="20"/>
                <w:szCs w:val="20"/>
              </w:rPr>
            </w:pPr>
            <w:r>
              <w:rPr>
                <w:sz w:val="20"/>
                <w:szCs w:val="20"/>
              </w:rPr>
              <w:t>3,05</w:t>
            </w:r>
          </w:p>
        </w:tc>
      </w:tr>
    </w:tbl>
    <w:p w:rsidR="00830E3E" w:rsidRDefault="00830E3E" w:rsidP="0083706A">
      <w:pPr>
        <w:jc w:val="both"/>
      </w:pPr>
    </w:p>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center" w:pos="4153"/>
          <w:tab w:val="right" w:pos="8306"/>
        </w:tabs>
        <w:ind w:firstLine="540"/>
        <w:jc w:val="both"/>
      </w:pP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376823" w:rsidRDefault="00462AE5" w:rsidP="00462AE5">
      <w:pPr>
        <w:widowControl w:val="0"/>
        <w:autoSpaceDE w:val="0"/>
        <w:ind w:firstLine="540"/>
        <w:jc w:val="both"/>
      </w:pPr>
    </w:p>
    <w:p w:rsidR="00462AE5" w:rsidRPr="00376823" w:rsidRDefault="00462AE5" w:rsidP="00462AE5">
      <w:pPr>
        <w:widowControl w:val="0"/>
        <w:autoSpaceDE w:val="0"/>
        <w:ind w:firstLine="540"/>
        <w:jc w:val="both"/>
      </w:pP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D56C0C" w:rsidRPr="00573620" w:rsidRDefault="00D56C0C" w:rsidP="00D56C0C">
      <w:pPr>
        <w:rPr>
          <w:b/>
          <w:color w:val="FF0000"/>
        </w:rPr>
      </w:pPr>
    </w:p>
    <w:p w:rsidR="005B2BEE" w:rsidRDefault="005B2BEE" w:rsidP="005B2BEE">
      <w:pPr>
        <w:jc w:val="center"/>
        <w:rPr>
          <w:b/>
          <w:bCs/>
        </w:rPr>
      </w:pPr>
      <w:r>
        <w:rPr>
          <w:b/>
          <w:bCs/>
        </w:rPr>
        <w:t>ВИМОГИ ДО ТЕХНІЧНИХ ТА ЯКІСНИХ ХАРАКТЕРИСТИК ПРЕДМЕТУ ЗАКУПІВЛІ</w:t>
      </w:r>
    </w:p>
    <w:p w:rsidR="005B2BEE" w:rsidRDefault="005B2BEE" w:rsidP="005B2BEE">
      <w:pPr>
        <w:jc w:val="center"/>
        <w:rPr>
          <w:b/>
          <w:bCs/>
        </w:rPr>
      </w:pPr>
    </w:p>
    <w:p w:rsidR="00830E3E" w:rsidRDefault="00830E3E" w:rsidP="00830E3E">
      <w:pPr>
        <w:jc w:val="center"/>
      </w:pPr>
      <w:r w:rsidRPr="00CE22C4">
        <w:rPr>
          <w:b/>
        </w:rPr>
        <w:t xml:space="preserve">Найменування </w:t>
      </w:r>
      <w:proofErr w:type="spellStart"/>
      <w:r w:rsidRPr="00CE22C4">
        <w:rPr>
          <w:b/>
        </w:rPr>
        <w:t>енергооб'єкта</w:t>
      </w:r>
      <w:proofErr w:type="spellEnd"/>
      <w:r>
        <w:rPr>
          <w:b/>
        </w:rPr>
        <w:t xml:space="preserve"> та його місцезнаходження</w:t>
      </w:r>
    </w:p>
    <w:p w:rsidR="00830E3E" w:rsidRDefault="00830E3E" w:rsidP="00830E3E"/>
    <w:tbl>
      <w:tblPr>
        <w:tblStyle w:val="af5"/>
        <w:tblW w:w="0" w:type="auto"/>
        <w:tblInd w:w="836" w:type="dxa"/>
        <w:tblLook w:val="04A0" w:firstRow="1" w:lastRow="0" w:firstColumn="1" w:lastColumn="0" w:noHBand="0" w:noVBand="1"/>
      </w:tblPr>
      <w:tblGrid>
        <w:gridCol w:w="558"/>
        <w:gridCol w:w="6635"/>
        <w:gridCol w:w="1917"/>
      </w:tblGrid>
      <w:tr w:rsidR="00830E3E" w:rsidRPr="005748FF" w:rsidTr="008C3B9D">
        <w:trPr>
          <w:trHeight w:val="398"/>
        </w:trPr>
        <w:tc>
          <w:tcPr>
            <w:tcW w:w="565" w:type="dxa"/>
            <w:vAlign w:val="center"/>
          </w:tcPr>
          <w:p w:rsidR="00830E3E" w:rsidRPr="00600BD4" w:rsidRDefault="00830E3E" w:rsidP="008C3B9D">
            <w:pPr>
              <w:jc w:val="center"/>
              <w:rPr>
                <w:b/>
                <w:spacing w:val="-1"/>
                <w:sz w:val="20"/>
                <w:szCs w:val="20"/>
              </w:rPr>
            </w:pPr>
            <w:r w:rsidRPr="00600BD4">
              <w:rPr>
                <w:b/>
                <w:sz w:val="20"/>
                <w:szCs w:val="20"/>
                <w:lang w:eastAsia="uk-UA"/>
              </w:rPr>
              <w:t>№ з/п</w:t>
            </w:r>
          </w:p>
        </w:tc>
        <w:tc>
          <w:tcPr>
            <w:tcW w:w="7071" w:type="dxa"/>
            <w:vAlign w:val="center"/>
          </w:tcPr>
          <w:p w:rsidR="00830E3E" w:rsidRPr="00600BD4" w:rsidRDefault="00830E3E" w:rsidP="008C3B9D">
            <w:pPr>
              <w:jc w:val="center"/>
              <w:rPr>
                <w:b/>
                <w:spacing w:val="-1"/>
                <w:sz w:val="20"/>
                <w:szCs w:val="20"/>
              </w:rPr>
            </w:pPr>
            <w:r w:rsidRPr="00A24A26">
              <w:rPr>
                <w:b/>
                <w:sz w:val="20"/>
                <w:szCs w:val="20"/>
              </w:rPr>
              <w:t>Диспетчерська назва ПЛ</w:t>
            </w:r>
          </w:p>
        </w:tc>
        <w:tc>
          <w:tcPr>
            <w:tcW w:w="1993" w:type="dxa"/>
          </w:tcPr>
          <w:p w:rsidR="00830E3E" w:rsidRPr="00600BD4" w:rsidRDefault="00830E3E" w:rsidP="008C3B9D">
            <w:pPr>
              <w:jc w:val="center"/>
              <w:rPr>
                <w:b/>
                <w:sz w:val="20"/>
                <w:szCs w:val="20"/>
              </w:rPr>
            </w:pPr>
            <w:r w:rsidRPr="00600BD4">
              <w:rPr>
                <w:b/>
                <w:sz w:val="20"/>
                <w:szCs w:val="20"/>
              </w:rPr>
              <w:t>Одиниця виміру,</w:t>
            </w:r>
          </w:p>
          <w:p w:rsidR="00830E3E" w:rsidRPr="00600BD4" w:rsidRDefault="00830E3E" w:rsidP="008C3B9D">
            <w:pPr>
              <w:jc w:val="center"/>
              <w:rPr>
                <w:b/>
                <w:sz w:val="20"/>
                <w:szCs w:val="20"/>
              </w:rPr>
            </w:pPr>
            <w:r>
              <w:rPr>
                <w:b/>
                <w:sz w:val="20"/>
                <w:szCs w:val="20"/>
              </w:rPr>
              <w:t>га</w:t>
            </w:r>
          </w:p>
        </w:tc>
      </w:tr>
      <w:tr w:rsidR="00830E3E" w:rsidRPr="005748FF" w:rsidTr="008C3B9D">
        <w:trPr>
          <w:trHeight w:val="380"/>
        </w:trPr>
        <w:tc>
          <w:tcPr>
            <w:tcW w:w="565" w:type="dxa"/>
            <w:vAlign w:val="center"/>
          </w:tcPr>
          <w:p w:rsidR="00830E3E" w:rsidRPr="00600BD4" w:rsidRDefault="00830E3E" w:rsidP="008C3B9D">
            <w:pPr>
              <w:jc w:val="center"/>
              <w:rPr>
                <w:spacing w:val="-1"/>
                <w:sz w:val="20"/>
                <w:szCs w:val="20"/>
              </w:rPr>
            </w:pPr>
            <w:r w:rsidRPr="00600BD4">
              <w:rPr>
                <w:spacing w:val="-1"/>
                <w:sz w:val="20"/>
                <w:szCs w:val="20"/>
              </w:rPr>
              <w:t>1</w:t>
            </w:r>
          </w:p>
        </w:tc>
        <w:tc>
          <w:tcPr>
            <w:tcW w:w="7071" w:type="dxa"/>
            <w:vAlign w:val="center"/>
          </w:tcPr>
          <w:p w:rsidR="00830E3E" w:rsidRPr="00600BD4" w:rsidRDefault="00830E3E" w:rsidP="008C3B9D">
            <w:pPr>
              <w:rPr>
                <w:sz w:val="20"/>
                <w:szCs w:val="20"/>
              </w:rPr>
            </w:pPr>
            <w:r w:rsidRPr="00600BD4">
              <w:rPr>
                <w:sz w:val="20"/>
                <w:szCs w:val="20"/>
              </w:rPr>
              <w:t xml:space="preserve">ПЛ-110 кВ </w:t>
            </w:r>
            <w:r>
              <w:rPr>
                <w:sz w:val="20"/>
                <w:szCs w:val="20"/>
              </w:rPr>
              <w:t>Опорна-Галич</w:t>
            </w:r>
          </w:p>
        </w:tc>
        <w:tc>
          <w:tcPr>
            <w:tcW w:w="1993" w:type="dxa"/>
            <w:vAlign w:val="bottom"/>
          </w:tcPr>
          <w:p w:rsidR="00830E3E" w:rsidRPr="003C029E" w:rsidRDefault="00830E3E" w:rsidP="008C3B9D">
            <w:pPr>
              <w:jc w:val="center"/>
              <w:rPr>
                <w:sz w:val="20"/>
                <w:szCs w:val="20"/>
                <w:lang w:eastAsia="uk-UA"/>
              </w:rPr>
            </w:pPr>
            <w:r>
              <w:rPr>
                <w:sz w:val="20"/>
                <w:szCs w:val="20"/>
              </w:rPr>
              <w:t>10,5</w:t>
            </w:r>
          </w:p>
        </w:tc>
      </w:tr>
      <w:tr w:rsidR="00830E3E" w:rsidRPr="005748FF" w:rsidTr="008C3B9D">
        <w:trPr>
          <w:trHeight w:val="272"/>
        </w:trPr>
        <w:tc>
          <w:tcPr>
            <w:tcW w:w="565" w:type="dxa"/>
            <w:vAlign w:val="center"/>
          </w:tcPr>
          <w:p w:rsidR="00830E3E" w:rsidRPr="00600BD4" w:rsidRDefault="00830E3E" w:rsidP="008C3B9D">
            <w:pPr>
              <w:jc w:val="center"/>
              <w:rPr>
                <w:spacing w:val="-1"/>
                <w:sz w:val="20"/>
                <w:szCs w:val="20"/>
              </w:rPr>
            </w:pPr>
            <w:r w:rsidRPr="00600BD4">
              <w:rPr>
                <w:spacing w:val="-1"/>
                <w:sz w:val="20"/>
                <w:szCs w:val="20"/>
              </w:rPr>
              <w:t>2</w:t>
            </w:r>
          </w:p>
        </w:tc>
        <w:tc>
          <w:tcPr>
            <w:tcW w:w="7071" w:type="dxa"/>
            <w:vAlign w:val="center"/>
          </w:tcPr>
          <w:p w:rsidR="00830E3E" w:rsidRPr="00600BD4" w:rsidRDefault="00830E3E" w:rsidP="008C3B9D">
            <w:pPr>
              <w:rPr>
                <w:sz w:val="20"/>
                <w:szCs w:val="20"/>
              </w:rPr>
            </w:pPr>
            <w:r w:rsidRPr="00600BD4">
              <w:rPr>
                <w:sz w:val="20"/>
                <w:szCs w:val="20"/>
              </w:rPr>
              <w:t xml:space="preserve">ПЛ-110 кВ </w:t>
            </w:r>
            <w:proofErr w:type="spellStart"/>
            <w:r>
              <w:rPr>
                <w:sz w:val="20"/>
                <w:szCs w:val="20"/>
              </w:rPr>
              <w:t>Отинія</w:t>
            </w:r>
            <w:proofErr w:type="spellEnd"/>
            <w:r>
              <w:rPr>
                <w:sz w:val="20"/>
                <w:szCs w:val="20"/>
              </w:rPr>
              <w:t>-Коломия</w:t>
            </w:r>
          </w:p>
        </w:tc>
        <w:tc>
          <w:tcPr>
            <w:tcW w:w="1993" w:type="dxa"/>
            <w:vAlign w:val="bottom"/>
          </w:tcPr>
          <w:p w:rsidR="00830E3E" w:rsidRPr="003C029E" w:rsidRDefault="00830E3E" w:rsidP="008C3B9D">
            <w:pPr>
              <w:jc w:val="center"/>
              <w:rPr>
                <w:sz w:val="20"/>
                <w:szCs w:val="20"/>
              </w:rPr>
            </w:pPr>
            <w:r>
              <w:rPr>
                <w:sz w:val="20"/>
                <w:szCs w:val="20"/>
              </w:rPr>
              <w:t>10,1</w:t>
            </w:r>
          </w:p>
        </w:tc>
      </w:tr>
      <w:tr w:rsidR="00830E3E" w:rsidRPr="005748FF" w:rsidTr="008C3B9D">
        <w:trPr>
          <w:trHeight w:val="278"/>
        </w:trPr>
        <w:tc>
          <w:tcPr>
            <w:tcW w:w="565" w:type="dxa"/>
            <w:vAlign w:val="center"/>
          </w:tcPr>
          <w:p w:rsidR="00830E3E" w:rsidRPr="00600BD4" w:rsidRDefault="00830E3E" w:rsidP="008C3B9D">
            <w:pPr>
              <w:jc w:val="center"/>
              <w:rPr>
                <w:spacing w:val="-1"/>
                <w:sz w:val="20"/>
                <w:szCs w:val="20"/>
              </w:rPr>
            </w:pPr>
            <w:r w:rsidRPr="00600BD4">
              <w:rPr>
                <w:spacing w:val="-1"/>
                <w:sz w:val="20"/>
                <w:szCs w:val="20"/>
              </w:rPr>
              <w:t>3</w:t>
            </w:r>
          </w:p>
        </w:tc>
        <w:tc>
          <w:tcPr>
            <w:tcW w:w="7071" w:type="dxa"/>
            <w:vAlign w:val="center"/>
          </w:tcPr>
          <w:p w:rsidR="00830E3E" w:rsidRPr="00600BD4" w:rsidRDefault="00830E3E" w:rsidP="008C3B9D">
            <w:pPr>
              <w:rPr>
                <w:sz w:val="20"/>
                <w:szCs w:val="20"/>
              </w:rPr>
            </w:pPr>
            <w:r w:rsidRPr="00600BD4">
              <w:rPr>
                <w:sz w:val="20"/>
                <w:szCs w:val="20"/>
              </w:rPr>
              <w:t xml:space="preserve">ПЛ-110 кВ </w:t>
            </w:r>
            <w:r>
              <w:rPr>
                <w:sz w:val="20"/>
                <w:szCs w:val="20"/>
              </w:rPr>
              <w:t>Стрий-Долина</w:t>
            </w:r>
            <w:r w:rsidRPr="00600BD4">
              <w:rPr>
                <w:sz w:val="20"/>
                <w:szCs w:val="20"/>
              </w:rPr>
              <w:t xml:space="preserve"> 1,2</w:t>
            </w:r>
          </w:p>
        </w:tc>
        <w:tc>
          <w:tcPr>
            <w:tcW w:w="1993" w:type="dxa"/>
            <w:vAlign w:val="bottom"/>
          </w:tcPr>
          <w:p w:rsidR="00830E3E" w:rsidRPr="003C029E" w:rsidRDefault="00830E3E" w:rsidP="008C3B9D">
            <w:pPr>
              <w:jc w:val="center"/>
              <w:rPr>
                <w:sz w:val="20"/>
                <w:szCs w:val="20"/>
              </w:rPr>
            </w:pPr>
            <w:r>
              <w:rPr>
                <w:sz w:val="20"/>
                <w:szCs w:val="20"/>
              </w:rPr>
              <w:t>35</w:t>
            </w:r>
          </w:p>
        </w:tc>
      </w:tr>
      <w:tr w:rsidR="00830E3E" w:rsidRPr="005748FF" w:rsidTr="008C3B9D">
        <w:trPr>
          <w:trHeight w:val="198"/>
        </w:trPr>
        <w:tc>
          <w:tcPr>
            <w:tcW w:w="565" w:type="dxa"/>
            <w:vAlign w:val="center"/>
          </w:tcPr>
          <w:p w:rsidR="00830E3E" w:rsidRPr="00600BD4" w:rsidRDefault="00830E3E" w:rsidP="008C3B9D">
            <w:pPr>
              <w:jc w:val="center"/>
              <w:rPr>
                <w:spacing w:val="-1"/>
                <w:sz w:val="20"/>
                <w:szCs w:val="20"/>
              </w:rPr>
            </w:pPr>
            <w:r w:rsidRPr="00600BD4">
              <w:rPr>
                <w:spacing w:val="-1"/>
                <w:sz w:val="20"/>
                <w:szCs w:val="20"/>
              </w:rPr>
              <w:t>4</w:t>
            </w:r>
          </w:p>
        </w:tc>
        <w:tc>
          <w:tcPr>
            <w:tcW w:w="7071" w:type="dxa"/>
            <w:vAlign w:val="bottom"/>
          </w:tcPr>
          <w:p w:rsidR="00830E3E" w:rsidRPr="00600BD4" w:rsidRDefault="00830E3E" w:rsidP="008C3B9D">
            <w:pPr>
              <w:rPr>
                <w:sz w:val="20"/>
                <w:szCs w:val="20"/>
              </w:rPr>
            </w:pPr>
            <w:r w:rsidRPr="00600BD4">
              <w:rPr>
                <w:sz w:val="20"/>
                <w:szCs w:val="20"/>
              </w:rPr>
              <w:t xml:space="preserve">ПЛ-110 кВ </w:t>
            </w:r>
            <w:proofErr w:type="spellStart"/>
            <w:r>
              <w:rPr>
                <w:sz w:val="20"/>
                <w:szCs w:val="20"/>
              </w:rPr>
              <w:t>Богородчани-Перегінськ</w:t>
            </w:r>
            <w:proofErr w:type="spellEnd"/>
          </w:p>
        </w:tc>
        <w:tc>
          <w:tcPr>
            <w:tcW w:w="1993" w:type="dxa"/>
            <w:vAlign w:val="bottom"/>
          </w:tcPr>
          <w:p w:rsidR="00830E3E" w:rsidRPr="003C029E" w:rsidRDefault="00830E3E" w:rsidP="008C3B9D">
            <w:pPr>
              <w:jc w:val="center"/>
              <w:rPr>
                <w:sz w:val="20"/>
                <w:szCs w:val="20"/>
              </w:rPr>
            </w:pPr>
            <w:r>
              <w:rPr>
                <w:sz w:val="20"/>
                <w:szCs w:val="20"/>
              </w:rPr>
              <w:t>15,5</w:t>
            </w:r>
          </w:p>
        </w:tc>
      </w:tr>
      <w:tr w:rsidR="00830E3E" w:rsidRPr="005748FF" w:rsidTr="008C3B9D">
        <w:trPr>
          <w:trHeight w:val="170"/>
        </w:trPr>
        <w:tc>
          <w:tcPr>
            <w:tcW w:w="565" w:type="dxa"/>
            <w:vAlign w:val="center"/>
          </w:tcPr>
          <w:p w:rsidR="00830E3E" w:rsidRPr="00600BD4" w:rsidRDefault="00830E3E" w:rsidP="008C3B9D">
            <w:pPr>
              <w:jc w:val="center"/>
              <w:rPr>
                <w:spacing w:val="-1"/>
                <w:sz w:val="20"/>
                <w:szCs w:val="20"/>
              </w:rPr>
            </w:pPr>
            <w:r w:rsidRPr="00600BD4">
              <w:rPr>
                <w:spacing w:val="-1"/>
                <w:sz w:val="20"/>
                <w:szCs w:val="20"/>
              </w:rPr>
              <w:t>5</w:t>
            </w:r>
          </w:p>
        </w:tc>
        <w:tc>
          <w:tcPr>
            <w:tcW w:w="7071" w:type="dxa"/>
            <w:vAlign w:val="bottom"/>
          </w:tcPr>
          <w:p w:rsidR="00830E3E" w:rsidRPr="00600BD4" w:rsidRDefault="00830E3E" w:rsidP="008C3B9D">
            <w:pPr>
              <w:rPr>
                <w:sz w:val="20"/>
                <w:szCs w:val="20"/>
              </w:rPr>
            </w:pPr>
            <w:r w:rsidRPr="00600BD4">
              <w:rPr>
                <w:sz w:val="20"/>
                <w:szCs w:val="20"/>
              </w:rPr>
              <w:t xml:space="preserve">ПЛ-110 кВ </w:t>
            </w:r>
            <w:r>
              <w:rPr>
                <w:sz w:val="20"/>
                <w:szCs w:val="20"/>
              </w:rPr>
              <w:t>Городенка-Чернівці</w:t>
            </w:r>
          </w:p>
        </w:tc>
        <w:tc>
          <w:tcPr>
            <w:tcW w:w="1993" w:type="dxa"/>
            <w:vAlign w:val="bottom"/>
          </w:tcPr>
          <w:p w:rsidR="00830E3E" w:rsidRPr="003C029E" w:rsidRDefault="00830E3E" w:rsidP="008C3B9D">
            <w:pPr>
              <w:jc w:val="center"/>
              <w:rPr>
                <w:sz w:val="20"/>
                <w:szCs w:val="20"/>
              </w:rPr>
            </w:pPr>
            <w:r>
              <w:rPr>
                <w:sz w:val="20"/>
                <w:szCs w:val="20"/>
              </w:rPr>
              <w:t>2,8</w:t>
            </w:r>
          </w:p>
        </w:tc>
      </w:tr>
      <w:tr w:rsidR="00830E3E" w:rsidRPr="005748FF" w:rsidTr="008C3B9D">
        <w:trPr>
          <w:trHeight w:val="217"/>
        </w:trPr>
        <w:tc>
          <w:tcPr>
            <w:tcW w:w="565" w:type="dxa"/>
            <w:vAlign w:val="center"/>
          </w:tcPr>
          <w:p w:rsidR="00830E3E" w:rsidRPr="00600BD4" w:rsidRDefault="00830E3E" w:rsidP="008C3B9D">
            <w:pPr>
              <w:jc w:val="center"/>
              <w:rPr>
                <w:spacing w:val="-1"/>
                <w:sz w:val="20"/>
                <w:szCs w:val="20"/>
              </w:rPr>
            </w:pPr>
            <w:r w:rsidRPr="00600BD4">
              <w:rPr>
                <w:spacing w:val="-1"/>
                <w:sz w:val="20"/>
                <w:szCs w:val="20"/>
              </w:rPr>
              <w:t>6</w:t>
            </w:r>
          </w:p>
        </w:tc>
        <w:tc>
          <w:tcPr>
            <w:tcW w:w="7071" w:type="dxa"/>
            <w:vAlign w:val="bottom"/>
          </w:tcPr>
          <w:p w:rsidR="00830E3E" w:rsidRPr="00600BD4" w:rsidRDefault="00830E3E" w:rsidP="008C3B9D">
            <w:pPr>
              <w:rPr>
                <w:sz w:val="20"/>
                <w:szCs w:val="20"/>
              </w:rPr>
            </w:pPr>
            <w:r w:rsidRPr="00600BD4">
              <w:rPr>
                <w:sz w:val="20"/>
                <w:szCs w:val="20"/>
              </w:rPr>
              <w:t xml:space="preserve">ПЛ-110 кВ </w:t>
            </w:r>
            <w:proofErr w:type="spellStart"/>
            <w:r>
              <w:rPr>
                <w:sz w:val="20"/>
                <w:szCs w:val="20"/>
              </w:rPr>
              <w:t>Одаї-Отинія</w:t>
            </w:r>
            <w:proofErr w:type="spellEnd"/>
          </w:p>
        </w:tc>
        <w:tc>
          <w:tcPr>
            <w:tcW w:w="1993" w:type="dxa"/>
            <w:vAlign w:val="bottom"/>
          </w:tcPr>
          <w:p w:rsidR="00830E3E" w:rsidRPr="003C029E" w:rsidRDefault="00830E3E" w:rsidP="008C3B9D">
            <w:pPr>
              <w:jc w:val="center"/>
              <w:rPr>
                <w:sz w:val="20"/>
                <w:szCs w:val="20"/>
              </w:rPr>
            </w:pPr>
            <w:r>
              <w:rPr>
                <w:sz w:val="20"/>
                <w:szCs w:val="20"/>
              </w:rPr>
              <w:t>3,05</w:t>
            </w:r>
          </w:p>
        </w:tc>
      </w:tr>
      <w:tr w:rsidR="00830E3E" w:rsidRPr="005748FF" w:rsidTr="008C3B9D">
        <w:trPr>
          <w:trHeight w:val="217"/>
        </w:trPr>
        <w:tc>
          <w:tcPr>
            <w:tcW w:w="565" w:type="dxa"/>
            <w:vAlign w:val="center"/>
          </w:tcPr>
          <w:p w:rsidR="00830E3E" w:rsidRPr="00600BD4" w:rsidRDefault="00830E3E" w:rsidP="008C3B9D">
            <w:pPr>
              <w:jc w:val="center"/>
              <w:rPr>
                <w:spacing w:val="-1"/>
                <w:sz w:val="20"/>
                <w:szCs w:val="20"/>
              </w:rPr>
            </w:pPr>
          </w:p>
        </w:tc>
        <w:tc>
          <w:tcPr>
            <w:tcW w:w="9064" w:type="dxa"/>
            <w:gridSpan w:val="2"/>
            <w:vAlign w:val="bottom"/>
          </w:tcPr>
          <w:p w:rsidR="00830E3E" w:rsidRPr="003C029E" w:rsidRDefault="00830E3E" w:rsidP="008C3B9D">
            <w:pPr>
              <w:jc w:val="center"/>
              <w:rPr>
                <w:sz w:val="20"/>
                <w:szCs w:val="20"/>
              </w:rPr>
            </w:pPr>
          </w:p>
        </w:tc>
      </w:tr>
    </w:tbl>
    <w:p w:rsidR="00830E3E" w:rsidRPr="007934BE" w:rsidRDefault="00830E3E" w:rsidP="00830E3E">
      <w:pPr>
        <w:tabs>
          <w:tab w:val="left" w:pos="7899"/>
        </w:tabs>
        <w:rPr>
          <w:lang w:val="en-US"/>
        </w:rPr>
      </w:pPr>
    </w:p>
    <w:p w:rsidR="00830E3E" w:rsidRPr="002F39FB" w:rsidRDefault="00830E3E" w:rsidP="00830E3E">
      <w:pPr>
        <w:pStyle w:val="HTML"/>
        <w:ind w:left="360"/>
        <w:jc w:val="center"/>
        <w:rPr>
          <w:rFonts w:ascii="Times New Roman" w:hAnsi="Times New Roman"/>
          <w:b/>
          <w:sz w:val="24"/>
        </w:rPr>
      </w:pPr>
      <w:r w:rsidRPr="002F39FB">
        <w:rPr>
          <w:rFonts w:ascii="Times New Roman" w:hAnsi="Times New Roman"/>
          <w:b/>
          <w:sz w:val="24"/>
        </w:rPr>
        <w:t>Коротка інформація про характер і обсяги робіт</w:t>
      </w:r>
    </w:p>
    <w:p w:rsidR="00830E3E" w:rsidRPr="002F39FB" w:rsidRDefault="00830E3E" w:rsidP="00830E3E">
      <w:pPr>
        <w:pStyle w:val="HTML"/>
        <w:ind w:left="360"/>
        <w:jc w:val="center"/>
        <w:rPr>
          <w:rFonts w:ascii="Times New Roman" w:hAnsi="Times New Roman"/>
          <w:b/>
          <w:sz w:val="24"/>
        </w:rPr>
      </w:pPr>
      <w:r w:rsidRPr="002F39FB">
        <w:rPr>
          <w:rFonts w:ascii="Times New Roman" w:hAnsi="Times New Roman"/>
          <w:b/>
          <w:sz w:val="24"/>
        </w:rPr>
        <w:t xml:space="preserve"> з </w:t>
      </w:r>
      <w:r>
        <w:rPr>
          <w:rFonts w:ascii="Times New Roman" w:hAnsi="Times New Roman"/>
          <w:b/>
          <w:sz w:val="24"/>
        </w:rPr>
        <w:t xml:space="preserve">розчистки траси ПЛ </w:t>
      </w:r>
      <w:r w:rsidRPr="002F39FB">
        <w:rPr>
          <w:rFonts w:ascii="Times New Roman" w:hAnsi="Times New Roman"/>
          <w:b/>
          <w:sz w:val="24"/>
        </w:rPr>
        <w:t>35-110 кВ Івано-Франківської області</w:t>
      </w:r>
    </w:p>
    <w:p w:rsidR="00830E3E" w:rsidRDefault="00830E3E" w:rsidP="00830E3E"/>
    <w:p w:rsidR="00830E3E" w:rsidRPr="005544E7" w:rsidRDefault="00830E3E" w:rsidP="00830E3E">
      <w:pPr>
        <w:ind w:firstLine="720"/>
        <w:jc w:val="both"/>
      </w:pPr>
      <w:r>
        <w:t>П</w:t>
      </w:r>
      <w:r w:rsidRPr="005544E7">
        <w:t>роведення розчистки траси ПЛ 35-110 кВ</w:t>
      </w:r>
      <w:r>
        <w:t xml:space="preserve"> передбачається на ПЛ</w:t>
      </w:r>
      <w:r w:rsidRPr="005544E7">
        <w:t>, наведених в табл.1:</w:t>
      </w:r>
    </w:p>
    <w:p w:rsidR="00830E3E" w:rsidRPr="005544E7" w:rsidRDefault="00830E3E" w:rsidP="00830E3E">
      <w:pPr>
        <w:jc w:val="both"/>
      </w:pPr>
      <w:r>
        <w:t>1. Загальний о</w:t>
      </w:r>
      <w:r w:rsidRPr="005544E7">
        <w:t xml:space="preserve">бсяг розчистки траси ПЛ 35-110 кВ </w:t>
      </w:r>
      <w:r>
        <w:t>складає 76,95</w:t>
      </w:r>
      <w:r w:rsidRPr="005544E7">
        <w:t xml:space="preserve"> га.</w:t>
      </w:r>
    </w:p>
    <w:p w:rsidR="00830E3E" w:rsidRPr="005544E7" w:rsidRDefault="00830E3E" w:rsidP="00830E3E">
      <w:pPr>
        <w:jc w:val="both"/>
      </w:pPr>
      <w:r>
        <w:t xml:space="preserve">2. </w:t>
      </w:r>
      <w:r w:rsidRPr="005544E7">
        <w:t>Розчистка траси на ПЛ 35-110 кВ виконується на діючих ПЛ.</w:t>
      </w:r>
    </w:p>
    <w:p w:rsidR="00830E3E" w:rsidRPr="00244014" w:rsidRDefault="00830E3E" w:rsidP="00830E3E">
      <w:pPr>
        <w:jc w:val="both"/>
      </w:pPr>
      <w:r>
        <w:t xml:space="preserve">3. </w:t>
      </w:r>
      <w:r w:rsidRPr="005544E7">
        <w:t xml:space="preserve">Розчистка траси на ПЛ 35-110 кВ проводиться </w:t>
      </w:r>
      <w:r w:rsidRPr="00244014">
        <w:t>суцільна, незалежно від їх висоти і густини.</w:t>
      </w:r>
    </w:p>
    <w:p w:rsidR="00830E3E" w:rsidRPr="0041115F" w:rsidRDefault="00830E3E" w:rsidP="00830E3E">
      <w:pPr>
        <w:jc w:val="both"/>
      </w:pPr>
      <w:r>
        <w:t xml:space="preserve">4. </w:t>
      </w:r>
      <w:r w:rsidRPr="0041115F">
        <w:t>Всі питання, які виникають в процесі виконання робіт по розчищенню просік з лісовими господарствами, з державною екологічною інспекцією вирішує підрядна організація</w:t>
      </w:r>
      <w:r>
        <w:t>.</w:t>
      </w:r>
    </w:p>
    <w:p w:rsidR="00830E3E" w:rsidRPr="005544E7" w:rsidRDefault="00830E3E" w:rsidP="00830E3E">
      <w:pPr>
        <w:ind w:firstLine="720"/>
        <w:jc w:val="both"/>
      </w:pPr>
    </w:p>
    <w:p w:rsidR="00830E3E" w:rsidRPr="005544E7" w:rsidRDefault="00830E3E" w:rsidP="00830E3E">
      <w:pPr>
        <w:ind w:left="8496"/>
      </w:pPr>
      <w:r>
        <w:t xml:space="preserve">      </w:t>
      </w:r>
      <w:r w:rsidRPr="005544E7">
        <w:t xml:space="preserve">Табл.1 </w:t>
      </w:r>
    </w:p>
    <w:tbl>
      <w:tblPr>
        <w:tblStyle w:val="af5"/>
        <w:tblW w:w="9634" w:type="dxa"/>
        <w:tblLook w:val="04A0" w:firstRow="1" w:lastRow="0" w:firstColumn="1" w:lastColumn="0" w:noHBand="0" w:noVBand="1"/>
      </w:tblPr>
      <w:tblGrid>
        <w:gridCol w:w="562"/>
        <w:gridCol w:w="5954"/>
        <w:gridCol w:w="1843"/>
        <w:gridCol w:w="1275"/>
      </w:tblGrid>
      <w:tr w:rsidR="00830E3E" w:rsidTr="008C3B9D">
        <w:tc>
          <w:tcPr>
            <w:tcW w:w="562" w:type="dxa"/>
          </w:tcPr>
          <w:p w:rsidR="00830E3E" w:rsidRPr="00A00123" w:rsidRDefault="00830E3E" w:rsidP="008C3B9D">
            <w:pPr>
              <w:rPr>
                <w:b/>
              </w:rPr>
            </w:pPr>
            <w:r w:rsidRPr="00A00123">
              <w:rPr>
                <w:b/>
              </w:rPr>
              <w:t>№ п/п</w:t>
            </w:r>
          </w:p>
        </w:tc>
        <w:tc>
          <w:tcPr>
            <w:tcW w:w="5954" w:type="dxa"/>
            <w:vAlign w:val="center"/>
          </w:tcPr>
          <w:p w:rsidR="00830E3E" w:rsidRPr="00A00123" w:rsidRDefault="00830E3E" w:rsidP="008C3B9D">
            <w:pPr>
              <w:jc w:val="center"/>
              <w:rPr>
                <w:b/>
              </w:rPr>
            </w:pPr>
            <w:r w:rsidRPr="00A00123">
              <w:rPr>
                <w:b/>
              </w:rPr>
              <w:t>Назва повітряної лінії</w:t>
            </w:r>
          </w:p>
        </w:tc>
        <w:tc>
          <w:tcPr>
            <w:tcW w:w="1843" w:type="dxa"/>
            <w:vAlign w:val="center"/>
          </w:tcPr>
          <w:p w:rsidR="00830E3E" w:rsidRPr="00A00123" w:rsidRDefault="00830E3E" w:rsidP="008C3B9D">
            <w:pPr>
              <w:jc w:val="center"/>
              <w:rPr>
                <w:b/>
              </w:rPr>
            </w:pPr>
            <w:r w:rsidRPr="00A00123">
              <w:rPr>
                <w:b/>
              </w:rPr>
              <w:t>Район</w:t>
            </w:r>
          </w:p>
        </w:tc>
        <w:tc>
          <w:tcPr>
            <w:tcW w:w="1275" w:type="dxa"/>
            <w:vAlign w:val="center"/>
          </w:tcPr>
          <w:p w:rsidR="00830E3E" w:rsidRPr="00A00123" w:rsidRDefault="00830E3E" w:rsidP="008C3B9D">
            <w:pPr>
              <w:jc w:val="center"/>
              <w:rPr>
                <w:b/>
              </w:rPr>
            </w:pPr>
            <w:r w:rsidRPr="00A00123">
              <w:rPr>
                <w:b/>
              </w:rPr>
              <w:t xml:space="preserve">Всього, </w:t>
            </w:r>
          </w:p>
          <w:p w:rsidR="00830E3E" w:rsidRPr="00A00123" w:rsidRDefault="00830E3E" w:rsidP="008C3B9D">
            <w:pPr>
              <w:jc w:val="center"/>
              <w:rPr>
                <w:b/>
              </w:rPr>
            </w:pPr>
            <w:r w:rsidRPr="00A00123">
              <w:rPr>
                <w:b/>
              </w:rPr>
              <w:t>га</w:t>
            </w:r>
          </w:p>
        </w:tc>
      </w:tr>
      <w:tr w:rsidR="00830E3E" w:rsidTr="008C3B9D">
        <w:trPr>
          <w:trHeight w:val="366"/>
        </w:trPr>
        <w:tc>
          <w:tcPr>
            <w:tcW w:w="562" w:type="dxa"/>
            <w:vAlign w:val="center"/>
          </w:tcPr>
          <w:p w:rsidR="00830E3E" w:rsidRPr="00300FC3" w:rsidRDefault="00830E3E" w:rsidP="008C3B9D">
            <w:pPr>
              <w:jc w:val="center"/>
            </w:pPr>
            <w:r w:rsidRPr="00300FC3">
              <w:t>1</w:t>
            </w:r>
          </w:p>
        </w:tc>
        <w:tc>
          <w:tcPr>
            <w:tcW w:w="5954" w:type="dxa"/>
            <w:vAlign w:val="center"/>
          </w:tcPr>
          <w:p w:rsidR="00830E3E" w:rsidRPr="00262EEF" w:rsidRDefault="00830E3E" w:rsidP="008C3B9D">
            <w:r w:rsidRPr="00262EEF">
              <w:t>ПЛ-</w:t>
            </w:r>
            <w:r>
              <w:rPr>
                <w:lang w:val="en-US"/>
              </w:rPr>
              <w:t xml:space="preserve">110 </w:t>
            </w:r>
            <w:r w:rsidRPr="00262EEF">
              <w:t xml:space="preserve">кВ </w:t>
            </w:r>
            <w:r w:rsidRPr="0030335A">
              <w:rPr>
                <w:lang w:eastAsia="uk-UA"/>
              </w:rPr>
              <w:t xml:space="preserve">Опорна </w:t>
            </w:r>
            <w:r w:rsidRPr="00262EEF">
              <w:rPr>
                <w:lang w:eastAsia="uk-UA"/>
              </w:rPr>
              <w:t>–</w:t>
            </w:r>
            <w:r w:rsidRPr="0030335A">
              <w:rPr>
                <w:lang w:eastAsia="uk-UA"/>
              </w:rPr>
              <w:t>Галич</w:t>
            </w:r>
            <w:r w:rsidRPr="00262EEF">
              <w:rPr>
                <w:lang w:eastAsia="uk-UA"/>
              </w:rPr>
              <w:t xml:space="preserve"> </w:t>
            </w:r>
            <w:r>
              <w:rPr>
                <w:lang w:eastAsia="uk-UA"/>
              </w:rPr>
              <w:t xml:space="preserve">( </w:t>
            </w:r>
            <w:proofErr w:type="spellStart"/>
            <w:r>
              <w:rPr>
                <w:lang w:eastAsia="uk-UA"/>
              </w:rPr>
              <w:t>прог</w:t>
            </w:r>
            <w:proofErr w:type="spellEnd"/>
            <w:r>
              <w:rPr>
                <w:lang w:eastAsia="uk-UA"/>
              </w:rPr>
              <w:t>. №</w:t>
            </w:r>
            <w:r w:rsidRPr="0030335A">
              <w:rPr>
                <w:bCs/>
                <w:lang w:eastAsia="uk-UA"/>
              </w:rPr>
              <w:t>30-</w:t>
            </w:r>
            <w:r>
              <w:rPr>
                <w:bCs/>
                <w:lang w:eastAsia="uk-UA"/>
              </w:rPr>
              <w:t>31;31-32;32-33;33-34;34-35;35-36;36-37;37-38;38-39;39-40;40-41;41-42;42-43; 46-47;47-48;48-49;49-50;50-51;51-52;52-53;53-54;54-55</w:t>
            </w:r>
            <w:r w:rsidRPr="0030335A">
              <w:rPr>
                <w:bCs/>
                <w:lang w:eastAsia="uk-UA"/>
              </w:rPr>
              <w:t>)</w:t>
            </w:r>
          </w:p>
        </w:tc>
        <w:tc>
          <w:tcPr>
            <w:tcW w:w="1843" w:type="dxa"/>
            <w:vAlign w:val="center"/>
          </w:tcPr>
          <w:p w:rsidR="00830E3E" w:rsidRPr="0030335A" w:rsidRDefault="00830E3E" w:rsidP="008C3B9D">
            <w:pPr>
              <w:jc w:val="center"/>
              <w:rPr>
                <w:highlight w:val="yellow"/>
              </w:rPr>
            </w:pPr>
            <w:r w:rsidRPr="0074700B">
              <w:t>Івано-Франківський</w:t>
            </w:r>
          </w:p>
        </w:tc>
        <w:tc>
          <w:tcPr>
            <w:tcW w:w="1275" w:type="dxa"/>
            <w:vAlign w:val="center"/>
          </w:tcPr>
          <w:p w:rsidR="00830E3E" w:rsidRPr="002D3FD3" w:rsidRDefault="00830E3E" w:rsidP="008C3B9D">
            <w:pPr>
              <w:jc w:val="center"/>
              <w:rPr>
                <w:lang w:eastAsia="uk-UA"/>
              </w:rPr>
            </w:pPr>
            <w:r>
              <w:t>10,50</w:t>
            </w:r>
          </w:p>
        </w:tc>
      </w:tr>
      <w:tr w:rsidR="00830E3E" w:rsidTr="008C3B9D">
        <w:tc>
          <w:tcPr>
            <w:tcW w:w="562" w:type="dxa"/>
            <w:vAlign w:val="center"/>
          </w:tcPr>
          <w:p w:rsidR="00830E3E" w:rsidRPr="00300FC3" w:rsidRDefault="00830E3E" w:rsidP="008C3B9D">
            <w:pPr>
              <w:jc w:val="center"/>
            </w:pPr>
            <w:r w:rsidRPr="00300FC3">
              <w:t>2</w:t>
            </w:r>
          </w:p>
        </w:tc>
        <w:tc>
          <w:tcPr>
            <w:tcW w:w="5954" w:type="dxa"/>
            <w:vAlign w:val="center"/>
          </w:tcPr>
          <w:p w:rsidR="00830E3E" w:rsidRPr="00D76991" w:rsidRDefault="00830E3E" w:rsidP="008C3B9D">
            <w:r w:rsidRPr="00D76991">
              <w:t>ПЛ-</w:t>
            </w:r>
            <w:r>
              <w:rPr>
                <w:lang w:val="en-US"/>
              </w:rPr>
              <w:t xml:space="preserve">110 </w:t>
            </w:r>
            <w:r w:rsidRPr="00D76991">
              <w:t xml:space="preserve">кВ </w:t>
            </w:r>
            <w:proofErr w:type="spellStart"/>
            <w:r w:rsidRPr="0030335A">
              <w:rPr>
                <w:lang w:eastAsia="uk-UA"/>
              </w:rPr>
              <w:t>Отинія</w:t>
            </w:r>
            <w:proofErr w:type="spellEnd"/>
            <w:r w:rsidRPr="0030335A">
              <w:rPr>
                <w:lang w:eastAsia="uk-UA"/>
              </w:rPr>
              <w:t xml:space="preserve"> </w:t>
            </w:r>
            <w:r>
              <w:rPr>
                <w:lang w:eastAsia="uk-UA"/>
              </w:rPr>
              <w:t>–</w:t>
            </w:r>
            <w:r w:rsidRPr="0030335A">
              <w:rPr>
                <w:lang w:eastAsia="uk-UA"/>
              </w:rPr>
              <w:t>Коломия</w:t>
            </w:r>
            <w:r>
              <w:rPr>
                <w:lang w:eastAsia="uk-UA"/>
              </w:rPr>
              <w:t xml:space="preserve"> (</w:t>
            </w:r>
            <w:proofErr w:type="spellStart"/>
            <w:r>
              <w:rPr>
                <w:lang w:eastAsia="uk-UA"/>
              </w:rPr>
              <w:t>прог</w:t>
            </w:r>
            <w:proofErr w:type="spellEnd"/>
            <w:r>
              <w:rPr>
                <w:lang w:eastAsia="uk-UA"/>
              </w:rPr>
              <w:t>. №</w:t>
            </w:r>
            <w:r w:rsidRPr="0030335A">
              <w:rPr>
                <w:bCs/>
                <w:lang w:eastAsia="uk-UA"/>
              </w:rPr>
              <w:t>43-</w:t>
            </w:r>
            <w:r>
              <w:rPr>
                <w:bCs/>
                <w:lang w:eastAsia="uk-UA"/>
              </w:rPr>
              <w:t>44;44-45;45-46;46-47;47-48;48-49;49-50;50-51;</w:t>
            </w:r>
            <w:r>
              <w:rPr>
                <w:bCs/>
                <w:lang w:val="en-US" w:eastAsia="uk-UA"/>
              </w:rPr>
              <w:t xml:space="preserve"> </w:t>
            </w:r>
            <w:r>
              <w:rPr>
                <w:bCs/>
                <w:lang w:eastAsia="uk-UA"/>
              </w:rPr>
              <w:t>69-70;70-71;71-72;72-73;73-74;74-75;75-76;76-77;77-78;78-79;79-80;80-81;81-82;82-83)</w:t>
            </w:r>
          </w:p>
        </w:tc>
        <w:tc>
          <w:tcPr>
            <w:tcW w:w="1843" w:type="dxa"/>
            <w:vAlign w:val="center"/>
          </w:tcPr>
          <w:p w:rsidR="00830E3E" w:rsidRPr="0030335A" w:rsidRDefault="00830E3E" w:rsidP="008C3B9D">
            <w:pPr>
              <w:jc w:val="center"/>
              <w:rPr>
                <w:highlight w:val="yellow"/>
              </w:rPr>
            </w:pPr>
            <w:r w:rsidRPr="00A00123">
              <w:t>Коломийський</w:t>
            </w:r>
          </w:p>
        </w:tc>
        <w:tc>
          <w:tcPr>
            <w:tcW w:w="1275" w:type="dxa"/>
            <w:vAlign w:val="center"/>
          </w:tcPr>
          <w:p w:rsidR="00830E3E" w:rsidRPr="002D3FD3" w:rsidRDefault="00830E3E" w:rsidP="008C3B9D">
            <w:pPr>
              <w:jc w:val="center"/>
            </w:pPr>
            <w:r>
              <w:t>10,10</w:t>
            </w:r>
          </w:p>
        </w:tc>
      </w:tr>
      <w:tr w:rsidR="00830E3E" w:rsidTr="008C3B9D">
        <w:trPr>
          <w:trHeight w:val="321"/>
        </w:trPr>
        <w:tc>
          <w:tcPr>
            <w:tcW w:w="562" w:type="dxa"/>
            <w:vAlign w:val="center"/>
          </w:tcPr>
          <w:p w:rsidR="00830E3E" w:rsidRPr="00300FC3" w:rsidRDefault="00830E3E" w:rsidP="008C3B9D">
            <w:pPr>
              <w:jc w:val="center"/>
            </w:pPr>
            <w:r w:rsidRPr="00300FC3">
              <w:t>3</w:t>
            </w:r>
          </w:p>
        </w:tc>
        <w:tc>
          <w:tcPr>
            <w:tcW w:w="5954" w:type="dxa"/>
            <w:vAlign w:val="center"/>
          </w:tcPr>
          <w:p w:rsidR="00830E3E" w:rsidRPr="00D76991" w:rsidRDefault="00830E3E" w:rsidP="008C3B9D">
            <w:r w:rsidRPr="00D76991">
              <w:t>ПЛ-</w:t>
            </w:r>
            <w:r>
              <w:rPr>
                <w:lang w:val="en-US"/>
              </w:rPr>
              <w:t xml:space="preserve">110 </w:t>
            </w:r>
            <w:r w:rsidRPr="00D76991">
              <w:t xml:space="preserve">кВ </w:t>
            </w:r>
            <w:r w:rsidRPr="0030335A">
              <w:rPr>
                <w:lang w:eastAsia="uk-UA"/>
              </w:rPr>
              <w:t>Стрий-Долина1,2</w:t>
            </w:r>
            <w:r>
              <w:rPr>
                <w:lang w:eastAsia="uk-UA"/>
              </w:rPr>
              <w:t xml:space="preserve"> </w:t>
            </w:r>
            <w:r w:rsidRPr="0030335A">
              <w:rPr>
                <w:lang w:eastAsia="uk-UA"/>
              </w:rPr>
              <w:t>(</w:t>
            </w:r>
            <w:proofErr w:type="spellStart"/>
            <w:r w:rsidRPr="0030335A">
              <w:rPr>
                <w:lang w:eastAsia="uk-UA"/>
              </w:rPr>
              <w:t>прог</w:t>
            </w:r>
            <w:proofErr w:type="spellEnd"/>
            <w:r w:rsidRPr="0030335A">
              <w:rPr>
                <w:lang w:eastAsia="uk-UA"/>
              </w:rPr>
              <w:t xml:space="preserve">. </w:t>
            </w:r>
            <w:r>
              <w:rPr>
                <w:bCs/>
                <w:lang w:eastAsia="uk-UA"/>
              </w:rPr>
              <w:t>№</w:t>
            </w:r>
            <w:r w:rsidRPr="0030335A">
              <w:rPr>
                <w:bCs/>
                <w:lang w:eastAsia="uk-UA"/>
              </w:rPr>
              <w:t>33-</w:t>
            </w:r>
            <w:r>
              <w:rPr>
                <w:bCs/>
                <w:lang w:eastAsia="uk-UA"/>
              </w:rPr>
              <w:t>34;34-35;35-36;36-37;37-38;38-39;39-40;40-41;41-42;42-43;43-44;44-45;45-46;46-47;47-48;48-49;49-50;50-51;51-52;52-53;53-54;54-55;55-56;56-57;57-58;58-59;59-60;60-61;61-62;62-63;63-64;64-65;65-66;66-67;67-68;68-69</w:t>
            </w:r>
            <w:r w:rsidRPr="0030335A">
              <w:rPr>
                <w:bCs/>
                <w:lang w:eastAsia="uk-UA"/>
              </w:rPr>
              <w:t>)</w:t>
            </w:r>
          </w:p>
        </w:tc>
        <w:tc>
          <w:tcPr>
            <w:tcW w:w="1843" w:type="dxa"/>
            <w:vAlign w:val="center"/>
          </w:tcPr>
          <w:p w:rsidR="00830E3E" w:rsidRPr="0030335A" w:rsidRDefault="00830E3E" w:rsidP="008C3B9D">
            <w:pPr>
              <w:jc w:val="center"/>
              <w:rPr>
                <w:highlight w:val="yellow"/>
              </w:rPr>
            </w:pPr>
            <w:r w:rsidRPr="0074700B">
              <w:t>Калуський</w:t>
            </w:r>
          </w:p>
        </w:tc>
        <w:tc>
          <w:tcPr>
            <w:tcW w:w="1275" w:type="dxa"/>
            <w:vAlign w:val="center"/>
          </w:tcPr>
          <w:p w:rsidR="00830E3E" w:rsidRPr="002D3FD3" w:rsidRDefault="00830E3E" w:rsidP="008C3B9D">
            <w:pPr>
              <w:jc w:val="center"/>
            </w:pPr>
            <w:r>
              <w:t>35,00</w:t>
            </w:r>
          </w:p>
        </w:tc>
      </w:tr>
      <w:tr w:rsidR="00830E3E" w:rsidTr="008C3B9D">
        <w:tc>
          <w:tcPr>
            <w:tcW w:w="562" w:type="dxa"/>
            <w:vAlign w:val="center"/>
          </w:tcPr>
          <w:p w:rsidR="00830E3E" w:rsidRPr="00300FC3" w:rsidRDefault="00830E3E" w:rsidP="008C3B9D">
            <w:pPr>
              <w:jc w:val="center"/>
            </w:pPr>
            <w:r w:rsidRPr="00300FC3">
              <w:t>4</w:t>
            </w:r>
          </w:p>
        </w:tc>
        <w:tc>
          <w:tcPr>
            <w:tcW w:w="5954" w:type="dxa"/>
            <w:vAlign w:val="bottom"/>
          </w:tcPr>
          <w:p w:rsidR="00830E3E" w:rsidRDefault="00830E3E" w:rsidP="008C3B9D">
            <w:pPr>
              <w:rPr>
                <w:bCs/>
                <w:lang w:eastAsia="uk-UA"/>
              </w:rPr>
            </w:pPr>
            <w:r w:rsidRPr="00D76991">
              <w:t>ПЛ-</w:t>
            </w:r>
            <w:r>
              <w:rPr>
                <w:lang w:val="en-US"/>
              </w:rPr>
              <w:t xml:space="preserve">110 </w:t>
            </w:r>
            <w:r w:rsidRPr="00D76991">
              <w:t xml:space="preserve">кВ </w:t>
            </w:r>
            <w:proofErr w:type="spellStart"/>
            <w:r w:rsidRPr="0030335A">
              <w:rPr>
                <w:lang w:eastAsia="uk-UA"/>
              </w:rPr>
              <w:t>Богородчани-Перегінськ</w:t>
            </w:r>
            <w:proofErr w:type="spellEnd"/>
            <w:r>
              <w:rPr>
                <w:lang w:eastAsia="uk-UA"/>
              </w:rPr>
              <w:t xml:space="preserve"> </w:t>
            </w:r>
            <w:r w:rsidRPr="0030335A">
              <w:rPr>
                <w:lang w:eastAsia="uk-UA"/>
              </w:rPr>
              <w:t>(</w:t>
            </w:r>
            <w:proofErr w:type="spellStart"/>
            <w:r w:rsidRPr="0030335A">
              <w:rPr>
                <w:lang w:eastAsia="uk-UA"/>
              </w:rPr>
              <w:t>прог</w:t>
            </w:r>
            <w:proofErr w:type="spellEnd"/>
            <w:r w:rsidRPr="0030335A">
              <w:rPr>
                <w:lang w:eastAsia="uk-UA"/>
              </w:rPr>
              <w:t>. №</w:t>
            </w:r>
            <w:r w:rsidRPr="0030335A">
              <w:rPr>
                <w:bCs/>
                <w:lang w:eastAsia="uk-UA"/>
              </w:rPr>
              <w:t>52-</w:t>
            </w:r>
            <w:r>
              <w:rPr>
                <w:bCs/>
                <w:lang w:eastAsia="uk-UA"/>
              </w:rPr>
              <w:t>53;53-54;54-55;55-56;56-57;57-58;58-59;59-60;60-61;61-62;62-63;63-64;64-65;65-66;66-67;67-68;68-69;69-70;70-71;</w:t>
            </w:r>
          </w:p>
          <w:p w:rsidR="00830E3E" w:rsidRDefault="00830E3E" w:rsidP="008C3B9D">
            <w:pPr>
              <w:rPr>
                <w:bCs/>
                <w:lang w:eastAsia="uk-UA"/>
              </w:rPr>
            </w:pPr>
            <w:r w:rsidRPr="0030335A">
              <w:rPr>
                <w:bCs/>
                <w:lang w:eastAsia="uk-UA"/>
              </w:rPr>
              <w:t>122</w:t>
            </w:r>
            <w:r>
              <w:rPr>
                <w:bCs/>
                <w:lang w:eastAsia="uk-UA"/>
              </w:rPr>
              <w:t xml:space="preserve">-123;123-124;124-125;125-126;126-127;127-128; </w:t>
            </w:r>
          </w:p>
          <w:p w:rsidR="00830E3E" w:rsidRDefault="00830E3E" w:rsidP="008C3B9D">
            <w:pPr>
              <w:rPr>
                <w:bCs/>
                <w:lang w:eastAsia="uk-UA"/>
              </w:rPr>
            </w:pPr>
            <w:r w:rsidRPr="0030335A">
              <w:rPr>
                <w:bCs/>
                <w:lang w:eastAsia="uk-UA"/>
              </w:rPr>
              <w:t>130-131</w:t>
            </w:r>
            <w:r>
              <w:rPr>
                <w:bCs/>
                <w:lang w:eastAsia="uk-UA"/>
              </w:rPr>
              <w:t>;</w:t>
            </w:r>
            <w:r>
              <w:rPr>
                <w:bCs/>
                <w:lang w:val="en-US" w:eastAsia="uk-UA"/>
              </w:rPr>
              <w:t xml:space="preserve"> </w:t>
            </w:r>
            <w:r w:rsidRPr="0030335A">
              <w:rPr>
                <w:bCs/>
                <w:lang w:eastAsia="uk-UA"/>
              </w:rPr>
              <w:t>132-</w:t>
            </w:r>
            <w:r>
              <w:rPr>
                <w:bCs/>
                <w:lang w:eastAsia="uk-UA"/>
              </w:rPr>
              <w:t>133;133-134;134-135;135-136;136-137;</w:t>
            </w:r>
          </w:p>
          <w:p w:rsidR="00830E3E" w:rsidRPr="00722197" w:rsidRDefault="00830E3E" w:rsidP="008C3B9D">
            <w:pPr>
              <w:rPr>
                <w:bCs/>
                <w:lang w:eastAsia="uk-UA"/>
              </w:rPr>
            </w:pPr>
            <w:r w:rsidRPr="0030335A">
              <w:rPr>
                <w:bCs/>
                <w:lang w:eastAsia="uk-UA"/>
              </w:rPr>
              <w:t>148-</w:t>
            </w:r>
            <w:r>
              <w:rPr>
                <w:bCs/>
                <w:lang w:eastAsia="uk-UA"/>
              </w:rPr>
              <w:t>149;149-</w:t>
            </w:r>
            <w:r w:rsidRPr="0030335A">
              <w:rPr>
                <w:bCs/>
                <w:lang w:eastAsia="uk-UA"/>
              </w:rPr>
              <w:t>150)</w:t>
            </w:r>
          </w:p>
        </w:tc>
        <w:tc>
          <w:tcPr>
            <w:tcW w:w="1843" w:type="dxa"/>
            <w:vAlign w:val="center"/>
          </w:tcPr>
          <w:p w:rsidR="00830E3E" w:rsidRPr="0030335A" w:rsidRDefault="00830E3E" w:rsidP="008C3B9D">
            <w:pPr>
              <w:jc w:val="center"/>
              <w:rPr>
                <w:highlight w:val="yellow"/>
              </w:rPr>
            </w:pPr>
            <w:r w:rsidRPr="0074700B">
              <w:t xml:space="preserve">Івано-Франківський, </w:t>
            </w:r>
            <w:r>
              <w:t>Калуський</w:t>
            </w:r>
          </w:p>
        </w:tc>
        <w:tc>
          <w:tcPr>
            <w:tcW w:w="1275" w:type="dxa"/>
            <w:vAlign w:val="center"/>
          </w:tcPr>
          <w:p w:rsidR="00830E3E" w:rsidRPr="002D3FD3" w:rsidRDefault="00830E3E" w:rsidP="008C3B9D">
            <w:pPr>
              <w:jc w:val="center"/>
            </w:pPr>
            <w:r>
              <w:t>15,50</w:t>
            </w:r>
          </w:p>
        </w:tc>
      </w:tr>
      <w:tr w:rsidR="00830E3E" w:rsidTr="008C3B9D">
        <w:trPr>
          <w:trHeight w:val="434"/>
        </w:trPr>
        <w:tc>
          <w:tcPr>
            <w:tcW w:w="562" w:type="dxa"/>
            <w:vAlign w:val="center"/>
          </w:tcPr>
          <w:p w:rsidR="00830E3E" w:rsidRPr="00300FC3" w:rsidRDefault="00830E3E" w:rsidP="008C3B9D">
            <w:pPr>
              <w:jc w:val="center"/>
            </w:pPr>
            <w:r w:rsidRPr="00300FC3">
              <w:t>5</w:t>
            </w:r>
          </w:p>
        </w:tc>
        <w:tc>
          <w:tcPr>
            <w:tcW w:w="5954" w:type="dxa"/>
            <w:vAlign w:val="bottom"/>
          </w:tcPr>
          <w:p w:rsidR="00830E3E" w:rsidRPr="00D76991" w:rsidRDefault="00830E3E" w:rsidP="008C3B9D">
            <w:r w:rsidRPr="00D76991">
              <w:t>ПЛ-</w:t>
            </w:r>
            <w:r>
              <w:rPr>
                <w:lang w:val="en-US"/>
              </w:rPr>
              <w:t>110</w:t>
            </w:r>
            <w:r w:rsidRPr="00D76991">
              <w:t xml:space="preserve"> кВ </w:t>
            </w:r>
            <w:r w:rsidRPr="0030335A">
              <w:rPr>
                <w:lang w:eastAsia="uk-UA"/>
              </w:rPr>
              <w:t>Городенка-Чернівці</w:t>
            </w:r>
            <w:r>
              <w:rPr>
                <w:lang w:eastAsia="uk-UA"/>
              </w:rPr>
              <w:t xml:space="preserve"> </w:t>
            </w:r>
            <w:r w:rsidRPr="0030335A">
              <w:rPr>
                <w:lang w:eastAsia="uk-UA"/>
              </w:rPr>
              <w:t>(</w:t>
            </w:r>
            <w:proofErr w:type="spellStart"/>
            <w:r w:rsidRPr="0030335A">
              <w:rPr>
                <w:lang w:eastAsia="uk-UA"/>
              </w:rPr>
              <w:t>прог</w:t>
            </w:r>
            <w:proofErr w:type="spellEnd"/>
            <w:r w:rsidRPr="0030335A">
              <w:rPr>
                <w:lang w:eastAsia="uk-UA"/>
              </w:rPr>
              <w:t>.</w:t>
            </w:r>
            <w:r>
              <w:rPr>
                <w:b/>
                <w:bCs/>
                <w:lang w:eastAsia="uk-UA"/>
              </w:rPr>
              <w:t xml:space="preserve"> </w:t>
            </w:r>
            <w:r>
              <w:rPr>
                <w:bCs/>
                <w:lang w:eastAsia="uk-UA"/>
              </w:rPr>
              <w:t>№</w:t>
            </w:r>
            <w:r w:rsidRPr="0030335A">
              <w:rPr>
                <w:bCs/>
                <w:lang w:eastAsia="uk-UA"/>
              </w:rPr>
              <w:t>217</w:t>
            </w:r>
            <w:r>
              <w:rPr>
                <w:bCs/>
                <w:lang w:eastAsia="uk-UA"/>
              </w:rPr>
              <w:t>-218;218-219;219-220;220-221;221-222;222-223;223-224;224-225;225-226;226-227;227-228;228-</w:t>
            </w:r>
            <w:r w:rsidRPr="0030335A">
              <w:rPr>
                <w:bCs/>
                <w:lang w:eastAsia="uk-UA"/>
              </w:rPr>
              <w:t>229)</w:t>
            </w:r>
          </w:p>
        </w:tc>
        <w:tc>
          <w:tcPr>
            <w:tcW w:w="1843" w:type="dxa"/>
            <w:vAlign w:val="center"/>
          </w:tcPr>
          <w:p w:rsidR="00830E3E" w:rsidRPr="0030335A" w:rsidRDefault="00830E3E" w:rsidP="008C3B9D">
            <w:pPr>
              <w:jc w:val="center"/>
              <w:rPr>
                <w:highlight w:val="yellow"/>
              </w:rPr>
            </w:pPr>
            <w:r w:rsidRPr="00A00123">
              <w:t>Коломийський</w:t>
            </w:r>
          </w:p>
        </w:tc>
        <w:tc>
          <w:tcPr>
            <w:tcW w:w="1275" w:type="dxa"/>
            <w:vAlign w:val="center"/>
          </w:tcPr>
          <w:p w:rsidR="00830E3E" w:rsidRPr="002D3FD3" w:rsidRDefault="00830E3E" w:rsidP="008C3B9D">
            <w:pPr>
              <w:jc w:val="center"/>
            </w:pPr>
            <w:r>
              <w:t>2,80</w:t>
            </w:r>
          </w:p>
        </w:tc>
      </w:tr>
      <w:tr w:rsidR="00830E3E" w:rsidTr="008C3B9D">
        <w:tc>
          <w:tcPr>
            <w:tcW w:w="562" w:type="dxa"/>
            <w:vAlign w:val="center"/>
          </w:tcPr>
          <w:p w:rsidR="00830E3E" w:rsidRPr="00300FC3" w:rsidRDefault="00830E3E" w:rsidP="008C3B9D">
            <w:pPr>
              <w:jc w:val="center"/>
            </w:pPr>
            <w:r w:rsidRPr="00300FC3">
              <w:lastRenderedPageBreak/>
              <w:t>6</w:t>
            </w:r>
          </w:p>
        </w:tc>
        <w:tc>
          <w:tcPr>
            <w:tcW w:w="5954" w:type="dxa"/>
            <w:vAlign w:val="bottom"/>
          </w:tcPr>
          <w:p w:rsidR="00830E3E" w:rsidRPr="00D76991" w:rsidRDefault="00830E3E" w:rsidP="008C3B9D">
            <w:r w:rsidRPr="00D76991">
              <w:t>ПЛ-</w:t>
            </w:r>
            <w:r>
              <w:rPr>
                <w:lang w:val="en-US"/>
              </w:rPr>
              <w:t xml:space="preserve">110 </w:t>
            </w:r>
            <w:r w:rsidRPr="00D76991">
              <w:t xml:space="preserve">кВ </w:t>
            </w:r>
            <w:proofErr w:type="spellStart"/>
            <w:r w:rsidRPr="0030335A">
              <w:rPr>
                <w:lang w:eastAsia="uk-UA"/>
              </w:rPr>
              <w:t>Одаї-Отинія</w:t>
            </w:r>
            <w:proofErr w:type="spellEnd"/>
            <w:r>
              <w:rPr>
                <w:lang w:eastAsia="uk-UA"/>
              </w:rPr>
              <w:t xml:space="preserve"> (прогони </w:t>
            </w:r>
            <w:r w:rsidRPr="0030335A">
              <w:rPr>
                <w:bCs/>
                <w:lang w:eastAsia="uk-UA"/>
              </w:rPr>
              <w:t>12-</w:t>
            </w:r>
            <w:r>
              <w:rPr>
                <w:bCs/>
                <w:lang w:eastAsia="uk-UA"/>
              </w:rPr>
              <w:t>13; 13-14; 14-15; 15-16; 16-</w:t>
            </w:r>
            <w:r w:rsidRPr="0030335A">
              <w:rPr>
                <w:bCs/>
                <w:lang w:eastAsia="uk-UA"/>
              </w:rPr>
              <w:t>17)</w:t>
            </w:r>
          </w:p>
        </w:tc>
        <w:tc>
          <w:tcPr>
            <w:tcW w:w="1843" w:type="dxa"/>
            <w:vAlign w:val="center"/>
          </w:tcPr>
          <w:p w:rsidR="00830E3E" w:rsidRPr="00A00123" w:rsidRDefault="00830E3E" w:rsidP="008C3B9D">
            <w:pPr>
              <w:jc w:val="center"/>
              <w:rPr>
                <w:highlight w:val="yellow"/>
              </w:rPr>
            </w:pPr>
            <w:r w:rsidRPr="00A00123">
              <w:t>Коломийський</w:t>
            </w:r>
          </w:p>
        </w:tc>
        <w:tc>
          <w:tcPr>
            <w:tcW w:w="1275" w:type="dxa"/>
            <w:vAlign w:val="center"/>
          </w:tcPr>
          <w:p w:rsidR="00830E3E" w:rsidRPr="002D3FD3" w:rsidRDefault="00830E3E" w:rsidP="008C3B9D">
            <w:pPr>
              <w:jc w:val="center"/>
            </w:pPr>
            <w:r>
              <w:t>3</w:t>
            </w:r>
            <w:r w:rsidRPr="002D3FD3">
              <w:t>,</w:t>
            </w:r>
            <w:r>
              <w:t>0</w:t>
            </w:r>
            <w:r w:rsidRPr="002D3FD3">
              <w:t>5</w:t>
            </w:r>
          </w:p>
        </w:tc>
      </w:tr>
      <w:tr w:rsidR="00830E3E" w:rsidTr="008C3B9D">
        <w:trPr>
          <w:trHeight w:val="369"/>
        </w:trPr>
        <w:tc>
          <w:tcPr>
            <w:tcW w:w="562" w:type="dxa"/>
            <w:vAlign w:val="center"/>
          </w:tcPr>
          <w:p w:rsidR="00830E3E" w:rsidRPr="00300FC3" w:rsidRDefault="00830E3E" w:rsidP="008C3B9D">
            <w:pPr>
              <w:jc w:val="center"/>
            </w:pPr>
          </w:p>
        </w:tc>
        <w:tc>
          <w:tcPr>
            <w:tcW w:w="5954" w:type="dxa"/>
            <w:vAlign w:val="center"/>
          </w:tcPr>
          <w:p w:rsidR="00830E3E" w:rsidRPr="006E62F6" w:rsidRDefault="00830E3E" w:rsidP="008C3B9D">
            <w:pPr>
              <w:jc w:val="center"/>
              <w:rPr>
                <w:b/>
              </w:rPr>
            </w:pPr>
            <w:r w:rsidRPr="006E62F6">
              <w:rPr>
                <w:b/>
              </w:rPr>
              <w:t>Разом</w:t>
            </w:r>
          </w:p>
        </w:tc>
        <w:tc>
          <w:tcPr>
            <w:tcW w:w="1843" w:type="dxa"/>
            <w:vAlign w:val="center"/>
          </w:tcPr>
          <w:p w:rsidR="00830E3E" w:rsidRPr="0030335A" w:rsidRDefault="00830E3E" w:rsidP="008C3B9D">
            <w:pPr>
              <w:rPr>
                <w:highlight w:val="yellow"/>
              </w:rPr>
            </w:pPr>
          </w:p>
        </w:tc>
        <w:tc>
          <w:tcPr>
            <w:tcW w:w="1275" w:type="dxa"/>
            <w:vAlign w:val="center"/>
          </w:tcPr>
          <w:p w:rsidR="00830E3E" w:rsidRPr="006E62F6" w:rsidRDefault="00830E3E" w:rsidP="008C3B9D">
            <w:pPr>
              <w:jc w:val="center"/>
              <w:rPr>
                <w:b/>
              </w:rPr>
            </w:pPr>
            <w:r>
              <w:rPr>
                <w:b/>
              </w:rPr>
              <w:t>76,95</w:t>
            </w:r>
          </w:p>
        </w:tc>
      </w:tr>
    </w:tbl>
    <w:p w:rsidR="00830E3E" w:rsidRPr="00F0179B" w:rsidRDefault="00830E3E" w:rsidP="00830E3E">
      <w:pPr>
        <w:rPr>
          <w:lang w:val="ru-RU"/>
        </w:rPr>
      </w:pPr>
    </w:p>
    <w:p w:rsidR="005B2BEE" w:rsidRDefault="005B2BEE" w:rsidP="005B2BEE">
      <w:pPr>
        <w:jc w:val="center"/>
        <w:rPr>
          <w:b/>
          <w:color w:val="FF0000"/>
        </w:rPr>
      </w:pPr>
      <w:bookmarkStart w:id="5" w:name="_GoBack"/>
      <w:bookmarkEnd w:id="5"/>
    </w:p>
    <w:p w:rsidR="005B2BEE" w:rsidRDefault="005B2BEE" w:rsidP="005B2BEE">
      <w:pPr>
        <w:jc w:val="center"/>
        <w:rPr>
          <w:b/>
          <w:color w:val="FF0000"/>
        </w:rPr>
      </w:pPr>
    </w:p>
    <w:p w:rsidR="005B2BEE" w:rsidRDefault="005B2BEE" w:rsidP="005B2BEE">
      <w:pPr>
        <w:jc w:val="center"/>
        <w:rPr>
          <w:b/>
          <w:color w:val="FF0000"/>
        </w:rPr>
      </w:pPr>
    </w:p>
    <w:p w:rsidR="0020599E" w:rsidRPr="00376823" w:rsidRDefault="0020599E">
      <w:pP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 xml:space="preserve">Найменування </w:t>
            </w:r>
            <w:proofErr w:type="spellStart"/>
            <w:r>
              <w:t>бенефіціара</w:t>
            </w:r>
            <w:proofErr w:type="spellEnd"/>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0"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 xml:space="preserve">За цією гарантією гарант безвідклично зобов’язаний сплатити </w:t>
            </w:r>
            <w:proofErr w:type="spellStart"/>
            <w:r>
              <w:t>бенефіціару</w:t>
            </w:r>
            <w:proofErr w:type="spellEnd"/>
            <w:r>
              <w:t xml:space="preserve">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proofErr w:type="spellStart"/>
            <w:r>
              <w:t>бенефіціара</w:t>
            </w:r>
            <w:proofErr w:type="spellEnd"/>
            <w:r>
              <w:t xml:space="preserve"> про сплату суми гарантії (далі - вимога).</w:t>
            </w:r>
          </w:p>
          <w:p w:rsidR="009A4AA7" w:rsidRDefault="009A4AA7" w:rsidP="00444DA9">
            <w:pPr>
              <w:jc w:val="both"/>
            </w:pPr>
            <w:r>
              <w:t xml:space="preserve">Вимога надається </w:t>
            </w:r>
            <w:proofErr w:type="spellStart"/>
            <w:r>
              <w:t>бенефіціаром</w:t>
            </w:r>
            <w:proofErr w:type="spellEnd"/>
            <w:r>
              <w:t xml:space="preserve">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w:t>
            </w:r>
            <w:proofErr w:type="spellStart"/>
            <w:r>
              <w:t>бенефіціара</w:t>
            </w:r>
            <w:proofErr w:type="spellEnd"/>
            <w:r>
              <w:t xml:space="preserve">, який підтвердить автентичним SWIFT-повідомленням на SWIFT-адресу гаранта достовірність підписів та печатки </w:t>
            </w:r>
            <w:proofErr w:type="spellStart"/>
            <w:r>
              <w:t>бенефіціара</w:t>
            </w:r>
            <w:proofErr w:type="spellEnd"/>
            <w:r>
              <w:t xml:space="preserve"> (у разі наявності) на </w:t>
            </w:r>
            <w:proofErr w:type="spellStart"/>
            <w:r>
              <w:t>вимозі</w:t>
            </w:r>
            <w:proofErr w:type="spellEnd"/>
            <w:r>
              <w:t xml:space="preserve"> та повноваження особи (осіб), що підписала(и) вимогу (у разі, якщо гарантом є банк). </w:t>
            </w:r>
          </w:p>
          <w:p w:rsidR="009A4AA7" w:rsidRDefault="009A4AA7" w:rsidP="00444DA9">
            <w:pPr>
              <w:jc w:val="both"/>
            </w:pPr>
            <w:r>
              <w:lastRenderedPageBreak/>
              <w:t xml:space="preserve">Вимога повинна супроводжуватися копіями документів, засвідчених </w:t>
            </w:r>
            <w:proofErr w:type="spellStart"/>
            <w:r>
              <w:t>бенефіціаром</w:t>
            </w:r>
            <w:proofErr w:type="spellEnd"/>
            <w:r>
              <w:t xml:space="preserve"> та скріплених печаткою </w:t>
            </w:r>
            <w:proofErr w:type="spellStart"/>
            <w:r>
              <w:t>бенефіціара</w:t>
            </w:r>
            <w:proofErr w:type="spellEnd"/>
            <w:r>
              <w:t xml:space="preserve">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xml:space="preserve">- </w:t>
            </w:r>
            <w:proofErr w:type="spellStart"/>
            <w:r>
              <w:t>непідписання</w:t>
            </w:r>
            <w:proofErr w:type="spellEnd"/>
            <w:r>
              <w:t xml:space="preserve">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1" w:history="1">
              <w:r w:rsidRPr="00312C93">
                <w:t>частиною шостою статті 17 Закону</w:t>
              </w:r>
            </w:hyperlink>
            <w:r>
              <w:t>, документів, що підтверджують відсутність підстав, установлених </w:t>
            </w:r>
            <w:hyperlink r:id="rId32" w:history="1">
              <w:r w:rsidRPr="00312C93">
                <w:t>статтею 17 Закону</w:t>
              </w:r>
            </w:hyperlink>
            <w:r>
              <w:t>.</w:t>
            </w:r>
          </w:p>
        </w:tc>
      </w:tr>
      <w:tr w:rsidR="009A4AA7" w:rsidTr="00444DA9">
        <w:tc>
          <w:tcPr>
            <w:tcW w:w="396" w:type="dxa"/>
            <w:hideMark/>
          </w:tcPr>
          <w:p w:rsidR="009A4AA7" w:rsidRDefault="009A4AA7" w:rsidP="00444DA9">
            <w:pPr>
              <w:jc w:val="center"/>
            </w:pPr>
            <w:r>
              <w:lastRenderedPageBreak/>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xml:space="preserve">- сплата </w:t>
            </w:r>
            <w:proofErr w:type="spellStart"/>
            <w:r>
              <w:t>бенефіціару</w:t>
            </w:r>
            <w:proofErr w:type="spellEnd"/>
            <w:r>
              <w:t xml:space="preserve"> суми гарантії;</w:t>
            </w:r>
          </w:p>
          <w:p w:rsidR="009A4AA7" w:rsidRDefault="009A4AA7" w:rsidP="00444DA9">
            <w:pPr>
              <w:jc w:val="both"/>
            </w:pPr>
            <w:r>
              <w:t xml:space="preserve">- отримання гарантом письмової заяви </w:t>
            </w:r>
            <w:proofErr w:type="spellStart"/>
            <w:r>
              <w:t>бенефіціара</w:t>
            </w:r>
            <w:proofErr w:type="spellEnd"/>
            <w:r>
              <w:t xml:space="preserve"> про звільнення гаранта від зобов’язань за цією гарантією;</w:t>
            </w:r>
          </w:p>
          <w:p w:rsidR="009A4AA7" w:rsidRDefault="009A4AA7" w:rsidP="00444DA9">
            <w:pPr>
              <w:jc w:val="both"/>
            </w:pPr>
            <w: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t>вебпорталі</w:t>
            </w:r>
            <w:proofErr w:type="spellEnd"/>
            <w:r>
              <w:t xml:space="preserve">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xml:space="preserve">-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 xml:space="preserve">У разі дострокового звільнення гаранта від зобов’язань за цією гарантією заява </w:t>
            </w:r>
            <w:proofErr w:type="spellStart"/>
            <w:r>
              <w:t>бенефіціара</w:t>
            </w:r>
            <w:proofErr w:type="spellEnd"/>
            <w:r>
              <w:t xml:space="preserve">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w:t>
            </w:r>
            <w:proofErr w:type="spellStart"/>
            <w:r>
              <w:t>ами</w:t>
            </w:r>
            <w:proofErr w:type="spellEnd"/>
            <w:r>
              <w:t xml:space="preserve">) </w:t>
            </w:r>
            <w:proofErr w:type="spellStart"/>
            <w:r>
              <w:t>бенефіціара</w:t>
            </w:r>
            <w:proofErr w:type="spellEnd"/>
            <w:r>
              <w:t xml:space="preserve"> і скріплена печаткою </w:t>
            </w:r>
            <w:proofErr w:type="spellStart"/>
            <w:r>
              <w:t>бенефіціара</w:t>
            </w:r>
            <w:proofErr w:type="spellEnd"/>
            <w:r>
              <w:t xml:space="preserve">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w:t>
            </w:r>
            <w:proofErr w:type="spellStart"/>
            <w:r>
              <w:t>ами</w:t>
            </w:r>
            <w:proofErr w:type="spellEnd"/>
            <w:r>
              <w:t xml:space="preserve">) </w:t>
            </w:r>
            <w:proofErr w:type="spellStart"/>
            <w:r>
              <w:t>бенефіціара</w:t>
            </w:r>
            <w:proofErr w:type="spellEnd"/>
            <w:r>
              <w:t xml:space="preserve"> з накладенням кваліфікованого електронного підпису представника(</w:t>
            </w:r>
            <w:proofErr w:type="spellStart"/>
            <w:r>
              <w:t>ів</w:t>
            </w:r>
            <w:proofErr w:type="spellEnd"/>
            <w:r>
              <w:t xml:space="preserve">) </w:t>
            </w:r>
            <w:proofErr w:type="spellStart"/>
            <w:r>
              <w:t>бенефіціара</w:t>
            </w:r>
            <w:proofErr w:type="spellEnd"/>
            <w: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t>ів</w:t>
            </w:r>
            <w:proofErr w:type="spellEnd"/>
            <w:r>
              <w:t xml:space="preserve">) </w:t>
            </w:r>
            <w:proofErr w:type="spellStart"/>
            <w:r>
              <w:t>бенефіціара</w:t>
            </w:r>
            <w:proofErr w:type="spellEnd"/>
            <w:r>
              <w:t xml:space="preserve"> копіями документів, що підтверджують повноваження представника(</w:t>
            </w:r>
            <w:proofErr w:type="spellStart"/>
            <w:r>
              <w:t>ів</w:t>
            </w:r>
            <w:proofErr w:type="spellEnd"/>
            <w:r>
              <w:t xml:space="preserve">) </w:t>
            </w:r>
            <w:proofErr w:type="spellStart"/>
            <w:r>
              <w:t>бенефіціара</w:t>
            </w:r>
            <w:proofErr w:type="spellEnd"/>
            <w:r>
              <w:t>.</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 xml:space="preserve">Ця гарантія надається виключно </w:t>
            </w:r>
            <w:proofErr w:type="spellStart"/>
            <w:r>
              <w:t>бенефіціару</w:t>
            </w:r>
            <w:proofErr w:type="spellEnd"/>
            <w:r>
              <w:t xml:space="preserve">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 xml:space="preserve">Зобов’язання та відповідальність гаранта перед </w:t>
            </w:r>
            <w:proofErr w:type="spellStart"/>
            <w:r>
              <w:t>бенефіціаром</w:t>
            </w:r>
            <w:proofErr w:type="spellEnd"/>
            <w:r>
              <w:t xml:space="preserve">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w:t>
            </w:r>
            <w:proofErr w:type="spellStart"/>
            <w:r>
              <w:t>их</w:t>
            </w:r>
            <w:proofErr w:type="spellEnd"/>
            <w:r>
              <w:t>) електронного(</w:t>
            </w:r>
            <w:proofErr w:type="spellStart"/>
            <w:r>
              <w:t>их</w:t>
            </w:r>
            <w:proofErr w:type="spellEnd"/>
            <w:r>
              <w:t>) підпису(</w:t>
            </w:r>
            <w:proofErr w:type="spellStart"/>
            <w:r>
              <w:t>ів</w:t>
            </w:r>
            <w:proofErr w:type="spellEnd"/>
            <w:r>
              <w:t>) та кваліфікованої електронної печатки (у разі наявності), що прирівняні до власноручного підпису(</w:t>
            </w:r>
            <w:proofErr w:type="spellStart"/>
            <w:r>
              <w:t>ів</w:t>
            </w:r>
            <w:proofErr w:type="spellEnd"/>
            <w:r>
              <w:t>) уповноваженої(</w:t>
            </w:r>
            <w:proofErr w:type="spellStart"/>
            <w:r>
              <w:t>их</w:t>
            </w:r>
            <w:proofErr w:type="spellEnd"/>
            <w:r>
              <w:t>) особи(</w:t>
            </w:r>
            <w:proofErr w:type="spellStart"/>
            <w:r>
              <w:t>іб</w:t>
            </w:r>
            <w:proofErr w:type="spellEnd"/>
            <w:r>
              <w:t>)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33"/>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AF" w:rsidRDefault="006E7AAF">
      <w:r>
        <w:separator/>
      </w:r>
    </w:p>
  </w:endnote>
  <w:endnote w:type="continuationSeparator" w:id="0">
    <w:p w:rsidR="006E7AAF" w:rsidRDefault="006E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F07C1" w:rsidRDefault="000F07C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30E3E">
      <w:rPr>
        <w:rStyle w:val="a9"/>
        <w:noProof/>
      </w:rPr>
      <w:t>13</w:t>
    </w:r>
    <w:r>
      <w:rPr>
        <w:rStyle w:val="a9"/>
      </w:rPr>
      <w:fldChar w:fldCharType="end"/>
    </w:r>
  </w:p>
  <w:p w:rsidR="000F07C1" w:rsidRDefault="000F07C1" w:rsidP="007A4B6C">
    <w:pPr>
      <w:pStyle w:val="a5"/>
      <w:framePr w:wrap="around" w:vAnchor="text" w:hAnchor="margin" w:xAlign="right" w:y="1"/>
      <w:jc w:val="center"/>
      <w:rPr>
        <w:rStyle w:val="a9"/>
      </w:rPr>
    </w:pPr>
  </w:p>
  <w:p w:rsidR="000F07C1" w:rsidRDefault="000F07C1" w:rsidP="009B0AC3">
    <w:pPr>
      <w:pStyle w:val="a5"/>
      <w:framePr w:wrap="around" w:vAnchor="text" w:hAnchor="margin" w:y="1"/>
      <w:ind w:right="360"/>
      <w:rPr>
        <w:rStyle w:val="a9"/>
      </w:rPr>
    </w:pPr>
  </w:p>
  <w:p w:rsidR="000F07C1" w:rsidRDefault="000F07C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5"/>
      <w:jc w:val="center"/>
    </w:pPr>
    <w:r>
      <w:fldChar w:fldCharType="begin"/>
    </w:r>
    <w:r>
      <w:instrText xml:space="preserve"> PAGE   \* MERGEFORMAT </w:instrText>
    </w:r>
    <w:r>
      <w:fldChar w:fldCharType="separate"/>
    </w:r>
    <w:r w:rsidR="00830E3E">
      <w:rPr>
        <w:noProof/>
      </w:rPr>
      <w:t>42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5"/>
      <w:jc w:val="center"/>
    </w:pPr>
    <w:r>
      <w:fldChar w:fldCharType="begin"/>
    </w:r>
    <w:r>
      <w:instrText xml:space="preserve"> PAGE   \* MERGEFORMAT </w:instrText>
    </w:r>
    <w:r>
      <w:fldChar w:fldCharType="separate"/>
    </w:r>
    <w:r w:rsidR="00830E3E">
      <w:rPr>
        <w:noProof/>
      </w:rPr>
      <w:t>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AF" w:rsidRDefault="006E7AAF">
      <w:r>
        <w:separator/>
      </w:r>
    </w:p>
  </w:footnote>
  <w:footnote w:type="continuationSeparator" w:id="0">
    <w:p w:rsidR="006E7AAF" w:rsidRDefault="006E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C1" w:rsidRDefault="000F07C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DC214E0"/>
    <w:multiLevelType w:val="hybridMultilevel"/>
    <w:tmpl w:val="F3B86E8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1861DBE"/>
    <w:multiLevelType w:val="hybridMultilevel"/>
    <w:tmpl w:val="514096E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8"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6" w15:restartNumberingAfterBreak="0">
    <w:nsid w:val="5B4C40E2"/>
    <w:multiLevelType w:val="hybridMultilevel"/>
    <w:tmpl w:val="AD180C9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DC05D6E"/>
    <w:multiLevelType w:val="hybridMultilevel"/>
    <w:tmpl w:val="3B64F662"/>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5A0070B"/>
    <w:multiLevelType w:val="hybridMultilevel"/>
    <w:tmpl w:val="C912448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2E1B0F"/>
    <w:multiLevelType w:val="hybridMultilevel"/>
    <w:tmpl w:val="67A2137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8332F70"/>
    <w:multiLevelType w:val="hybridMultilevel"/>
    <w:tmpl w:val="492ECF4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8AE1CDA"/>
    <w:multiLevelType w:val="hybridMultilevel"/>
    <w:tmpl w:val="0FF6AEE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26B36A6"/>
    <w:multiLevelType w:val="hybridMultilevel"/>
    <w:tmpl w:val="7D2A4CB6"/>
    <w:lvl w:ilvl="0" w:tplc="CE30B3E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6"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5"/>
  </w:num>
  <w:num w:numId="4">
    <w:abstractNumId w:val="39"/>
  </w:num>
  <w:num w:numId="5">
    <w:abstractNumId w:val="30"/>
  </w:num>
  <w:num w:numId="6">
    <w:abstractNumId w:val="31"/>
  </w:num>
  <w:num w:numId="7">
    <w:abstractNumId w:val="49"/>
  </w:num>
  <w:num w:numId="8">
    <w:abstractNumId w:val="48"/>
  </w:num>
  <w:num w:numId="9">
    <w:abstractNumId w:val="2"/>
  </w:num>
  <w:num w:numId="10">
    <w:abstractNumId w:val="11"/>
  </w:num>
  <w:num w:numId="11">
    <w:abstractNumId w:val="17"/>
  </w:num>
  <w:num w:numId="12">
    <w:abstractNumId w:val="6"/>
  </w:num>
  <w:num w:numId="13">
    <w:abstractNumId w:val="33"/>
  </w:num>
  <w:num w:numId="14">
    <w:abstractNumId w:val="12"/>
  </w:num>
  <w:num w:numId="15">
    <w:abstractNumId w:val="14"/>
  </w:num>
  <w:num w:numId="16">
    <w:abstractNumId w:val="27"/>
  </w:num>
  <w:num w:numId="17">
    <w:abstractNumId w:val="32"/>
  </w:num>
  <w:num w:numId="18">
    <w:abstractNumId w:val="5"/>
  </w:num>
  <w:num w:numId="19">
    <w:abstractNumId w:val="24"/>
  </w:num>
  <w:num w:numId="20">
    <w:abstractNumId w:val="3"/>
  </w:num>
  <w:num w:numId="21">
    <w:abstractNumId w:val="22"/>
  </w:num>
  <w:num w:numId="22">
    <w:abstractNumId w:val="47"/>
  </w:num>
  <w:num w:numId="23">
    <w:abstractNumId w:val="46"/>
  </w:num>
  <w:num w:numId="24">
    <w:abstractNumId w:val="9"/>
  </w:num>
  <w:num w:numId="25">
    <w:abstractNumId w:val="18"/>
  </w:num>
  <w:num w:numId="26">
    <w:abstractNumId w:val="1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3"/>
  </w:num>
  <w:num w:numId="30">
    <w:abstractNumId w:val="25"/>
  </w:num>
  <w:num w:numId="31">
    <w:abstractNumId w:val="19"/>
  </w:num>
  <w:num w:numId="32">
    <w:abstractNumId w:val="40"/>
  </w:num>
  <w:num w:numId="33">
    <w:abstractNumId w:val="29"/>
  </w:num>
  <w:num w:numId="34">
    <w:abstractNumId w:val="43"/>
  </w:num>
  <w:num w:numId="35">
    <w:abstractNumId w:val="10"/>
  </w:num>
  <w:num w:numId="36">
    <w:abstractNumId w:val="44"/>
  </w:num>
  <w:num w:numId="37">
    <w:abstractNumId w:val="26"/>
  </w:num>
  <w:num w:numId="38">
    <w:abstractNumId w:val="34"/>
  </w:num>
  <w:num w:numId="39">
    <w:abstractNumId w:val="20"/>
  </w:num>
  <w:num w:numId="40">
    <w:abstractNumId w:val="16"/>
  </w:num>
  <w:num w:numId="41">
    <w:abstractNumId w:val="15"/>
  </w:num>
  <w:num w:numId="42">
    <w:abstractNumId w:val="28"/>
  </w:num>
  <w:num w:numId="43">
    <w:abstractNumId w:val="42"/>
  </w:num>
  <w:num w:numId="44">
    <w:abstractNumId w:val="37"/>
  </w:num>
  <w:num w:numId="45">
    <w:abstractNumId w:val="36"/>
  </w:num>
  <w:num w:numId="46">
    <w:abstractNumId w:val="41"/>
  </w:num>
  <w:num w:numId="47">
    <w:abstractNumId w:val="21"/>
  </w:num>
  <w:num w:numId="48">
    <w:abstractNumId w:val="38"/>
  </w:num>
  <w:num w:numId="49">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AAF"/>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0E3E"/>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FA90C07"/>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3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qFormat/>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Standard">
    <w:name w:val="Standard"/>
    <w:rsid w:val="00830E3E"/>
    <w:pPr>
      <w:widowControl w:val="0"/>
      <w:suppressAutoHyphens/>
      <w:autoSpaceDE w:val="0"/>
      <w:autoSpaceDN w:val="0"/>
      <w:textAlignment w:val="baseline"/>
    </w:pPr>
    <w:rPr>
      <w:kern w:val="3"/>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922-19/prin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2.xml"/><Relationship Id="rId32"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t150922?ed=2020_12_02&amp;an=1295"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hyperlink" Target="https://ips.ligazakon.net/document/view/t150922?ed=2020_12_02" TargetMode="External"/><Relationship Id="rId35" Type="http://schemas.openxmlformats.org/officeDocument/2006/relationships/theme" Target="theme/theme1.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994B-1621-4414-A707-D3196E7B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113154</Words>
  <Characters>64499</Characters>
  <Application>Microsoft Office Word</Application>
  <DocSecurity>0</DocSecurity>
  <Lines>537</Lines>
  <Paragraphs>354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177299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2023-03-22T09:43:00Z</dcterms:created>
  <dcterms:modified xsi:type="dcterms:W3CDTF">2023-03-22T09:43:00Z</dcterms:modified>
</cp:coreProperties>
</file>